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2" w:rsidRPr="0096449E" w:rsidRDefault="00E40074">
      <w:pPr>
        <w:rPr>
          <w:lang w:val="fr-CA"/>
        </w:rPr>
      </w:pPr>
      <w:r w:rsidRPr="0096449E">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91856"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A3" w:rsidRPr="0096449E" w:rsidRDefault="002925A3" w:rsidP="002925A3">
      <w:pPr>
        <w:spacing w:after="0"/>
        <w:rPr>
          <w:lang w:val="fr-CA"/>
        </w:rPr>
      </w:pPr>
    </w:p>
    <w:p w:rsidR="002925A3" w:rsidRPr="0096449E" w:rsidRDefault="002925A3" w:rsidP="002925A3">
      <w:pPr>
        <w:spacing w:after="0"/>
        <w:rPr>
          <w:lang w:val="fr-CA"/>
        </w:rPr>
      </w:pP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085F39" w:rsidRPr="0096449E" w:rsidRDefault="00980EA4" w:rsidP="00085F39">
      <w:pPr>
        <w:spacing w:after="0"/>
        <w:ind w:right="1872"/>
        <w:rPr>
          <w:rFonts w:ascii="Segoe UI Light" w:hAnsi="Segoe UI Light" w:cs="Segoe UI Light"/>
          <w:sz w:val="52"/>
          <w:lang w:val="fr-CA"/>
        </w:rPr>
      </w:pPr>
      <w:r w:rsidRPr="0096449E">
        <w:rPr>
          <w:rFonts w:ascii="Segoe UI Light" w:hAnsi="Segoe UI Light" w:cs="Segoe UI Light"/>
          <w:sz w:val="52"/>
          <w:lang w:val="fr-CA"/>
        </w:rPr>
        <w:t>Collecte continue de données qualitatives sur les opinions des Canadiens</w:t>
      </w:r>
      <w:r w:rsidR="00085F39" w:rsidRPr="0096449E">
        <w:rPr>
          <w:rFonts w:ascii="Segoe UI Light" w:hAnsi="Segoe UI Light" w:cs="Segoe UI Light"/>
          <w:sz w:val="52"/>
          <w:lang w:val="fr-CA"/>
        </w:rPr>
        <w:t xml:space="preserve"> </w:t>
      </w:r>
      <w:r w:rsidR="00F91AAF">
        <w:rPr>
          <w:rFonts w:ascii="Segoe UI Light" w:hAnsi="Segoe UI Light" w:cs="Segoe UI Light"/>
          <w:sz w:val="52"/>
          <w:lang w:val="fr-CA"/>
        </w:rPr>
        <w:t xml:space="preserve">– </w:t>
      </w:r>
      <w:r w:rsidR="008B24B6">
        <w:rPr>
          <w:rFonts w:ascii="Segoe UI Light" w:hAnsi="Segoe UI Light" w:cs="Segoe UI Light"/>
          <w:sz w:val="52"/>
          <w:lang w:val="fr-CA"/>
        </w:rPr>
        <w:t>mai</w:t>
      </w:r>
      <w:r w:rsidR="00F91AAF">
        <w:rPr>
          <w:rFonts w:ascii="Segoe UI Light" w:hAnsi="Segoe UI Light" w:cs="Segoe UI Light"/>
          <w:sz w:val="52"/>
          <w:lang w:val="fr-CA"/>
        </w:rPr>
        <w:t xml:space="preserve"> </w:t>
      </w:r>
      <w:r w:rsidR="00330CBD" w:rsidRPr="0096449E">
        <w:rPr>
          <w:rFonts w:ascii="Segoe UI Light" w:hAnsi="Segoe UI Light" w:cs="Segoe UI Light"/>
          <w:sz w:val="52"/>
          <w:lang w:val="fr-CA"/>
        </w:rPr>
        <w:t>2020</w:t>
      </w:r>
    </w:p>
    <w:p w:rsidR="005944D7" w:rsidRPr="0096449E" w:rsidRDefault="005944D7" w:rsidP="002925A3">
      <w:pPr>
        <w:spacing w:after="0"/>
        <w:rPr>
          <w:sz w:val="28"/>
          <w:lang w:val="fr-CA"/>
        </w:rPr>
      </w:pPr>
    </w:p>
    <w:p w:rsidR="002925A3" w:rsidRPr="0096449E" w:rsidRDefault="008669AD" w:rsidP="00085F39">
      <w:pPr>
        <w:rPr>
          <w:sz w:val="28"/>
          <w:lang w:val="fr-CA"/>
        </w:rPr>
      </w:pPr>
      <w:r>
        <w:rPr>
          <w:sz w:val="28"/>
          <w:lang w:val="fr-CA"/>
        </w:rPr>
        <w:t>Sommaire</w:t>
      </w:r>
    </w:p>
    <w:p w:rsidR="002925A3" w:rsidRPr="0096449E" w:rsidRDefault="002925A3" w:rsidP="002925A3">
      <w:pPr>
        <w:spacing w:after="0"/>
        <w:rPr>
          <w:lang w:val="fr-CA"/>
        </w:rPr>
      </w:pPr>
    </w:p>
    <w:p w:rsidR="008B475A" w:rsidRPr="0096449E" w:rsidRDefault="008B475A" w:rsidP="002925A3">
      <w:pPr>
        <w:spacing w:after="0"/>
        <w:rPr>
          <w:lang w:val="fr-CA"/>
        </w:rPr>
      </w:pPr>
    </w:p>
    <w:p w:rsidR="008B475A" w:rsidRPr="0096449E" w:rsidRDefault="008B475A" w:rsidP="002925A3">
      <w:pPr>
        <w:spacing w:after="0"/>
        <w:rPr>
          <w:lang w:val="fr-CA"/>
        </w:rPr>
      </w:pPr>
    </w:p>
    <w:p w:rsidR="00AD247C" w:rsidRPr="0096449E" w:rsidRDefault="00AD247C" w:rsidP="002925A3">
      <w:pPr>
        <w:spacing w:after="0"/>
        <w:rPr>
          <w:lang w:val="fr-CA"/>
        </w:rPr>
      </w:pPr>
    </w:p>
    <w:p w:rsidR="008B475A" w:rsidRPr="0096449E" w:rsidRDefault="008B475A" w:rsidP="002925A3">
      <w:pPr>
        <w:spacing w:after="0"/>
        <w:rPr>
          <w:lang w:val="fr-CA"/>
        </w:rPr>
      </w:pPr>
    </w:p>
    <w:p w:rsidR="002925A3" w:rsidRPr="0096449E" w:rsidRDefault="002925A3" w:rsidP="002925A3">
      <w:pPr>
        <w:spacing w:after="0"/>
        <w:rPr>
          <w:lang w:val="fr-CA"/>
        </w:rPr>
      </w:pPr>
    </w:p>
    <w:p w:rsidR="002925A3" w:rsidRPr="0096449E" w:rsidRDefault="00B2418F" w:rsidP="002925A3">
      <w:pPr>
        <w:spacing w:after="0"/>
        <w:rPr>
          <w:b/>
          <w:sz w:val="22"/>
          <w:lang w:val="fr-CA"/>
        </w:rPr>
      </w:pPr>
      <w:r w:rsidRPr="0096449E">
        <w:rPr>
          <w:b/>
          <w:sz w:val="22"/>
          <w:lang w:val="fr-CA"/>
        </w:rPr>
        <w:t>Rédigé pour le compte du Bureau du Conseil privé</w:t>
      </w:r>
    </w:p>
    <w:p w:rsidR="008B475A" w:rsidRPr="0096449E" w:rsidRDefault="001F2BB8" w:rsidP="002925A3">
      <w:pPr>
        <w:spacing w:after="0"/>
        <w:rPr>
          <w:lang w:val="fr-CA"/>
        </w:rPr>
      </w:pPr>
      <w:r w:rsidRPr="0096449E">
        <w:rPr>
          <w:lang w:val="fr-CA"/>
        </w:rPr>
        <w:t>Fournisseur :  The Strategic Counsel</w:t>
      </w:r>
    </w:p>
    <w:p w:rsidR="008B475A" w:rsidRPr="0096449E" w:rsidRDefault="0013549B" w:rsidP="002925A3">
      <w:pPr>
        <w:spacing w:after="0"/>
        <w:rPr>
          <w:lang w:val="fr-CA"/>
        </w:rPr>
      </w:pPr>
      <w:r w:rsidRPr="0096449E">
        <w:rPr>
          <w:lang w:val="fr-CA"/>
        </w:rPr>
        <w:t>Numéro de contrat :  35035-182346/001/CY</w:t>
      </w:r>
    </w:p>
    <w:p w:rsidR="008B475A" w:rsidRPr="0096449E" w:rsidRDefault="00A03AF1" w:rsidP="002925A3">
      <w:pPr>
        <w:spacing w:after="0"/>
        <w:rPr>
          <w:lang w:val="fr-CA"/>
        </w:rPr>
      </w:pPr>
      <w:r w:rsidRPr="0096449E">
        <w:rPr>
          <w:lang w:val="fr-CA"/>
        </w:rPr>
        <w:t>Valeur du contrat :  808 684,50 $</w:t>
      </w:r>
    </w:p>
    <w:p w:rsidR="008B475A" w:rsidRPr="0096449E" w:rsidRDefault="003C48F9" w:rsidP="002925A3">
      <w:pPr>
        <w:spacing w:after="0"/>
        <w:rPr>
          <w:lang w:val="fr-CA"/>
        </w:rPr>
      </w:pPr>
      <w:r w:rsidRPr="0096449E">
        <w:rPr>
          <w:lang w:val="fr-CA"/>
        </w:rPr>
        <w:t>Date d’octroi du contrat : 27 juin 2019</w:t>
      </w:r>
    </w:p>
    <w:p w:rsidR="008B475A" w:rsidRPr="0096449E" w:rsidRDefault="00DB7903" w:rsidP="002925A3">
      <w:pPr>
        <w:spacing w:after="0"/>
        <w:rPr>
          <w:lang w:val="fr-CA"/>
        </w:rPr>
      </w:pPr>
      <w:r w:rsidRPr="0096449E">
        <w:rPr>
          <w:lang w:val="fr-CA"/>
        </w:rPr>
        <w:t>Date de livraison</w:t>
      </w:r>
      <w:r w:rsidR="00681BDE">
        <w:rPr>
          <w:lang w:val="fr-CA"/>
        </w:rPr>
        <w:t> </w:t>
      </w:r>
      <w:r w:rsidR="006A7879">
        <w:rPr>
          <w:lang w:val="fr-CA"/>
        </w:rPr>
        <w:t xml:space="preserve">: </w:t>
      </w:r>
      <w:r w:rsidR="008B24B6" w:rsidRPr="00623049">
        <w:rPr>
          <w:lang w:val="fr-CA"/>
        </w:rPr>
        <w:t>26 juin 2020</w:t>
      </w:r>
    </w:p>
    <w:p w:rsidR="008B475A" w:rsidRPr="0096449E" w:rsidRDefault="008B475A" w:rsidP="002925A3">
      <w:pPr>
        <w:spacing w:after="0"/>
        <w:rPr>
          <w:lang w:val="fr-CA"/>
        </w:rPr>
      </w:pPr>
    </w:p>
    <w:p w:rsidR="008B475A" w:rsidRPr="0096449E" w:rsidRDefault="00176C42" w:rsidP="002925A3">
      <w:pPr>
        <w:spacing w:after="0"/>
        <w:rPr>
          <w:lang w:val="fr-CA"/>
        </w:rPr>
      </w:pPr>
      <w:r w:rsidRPr="0096449E">
        <w:rPr>
          <w:lang w:val="fr-CA"/>
        </w:rPr>
        <w:t>Numéro d’enregistrement :  POR-005-19</w:t>
      </w:r>
    </w:p>
    <w:p w:rsidR="008B475A" w:rsidRPr="0096449E" w:rsidRDefault="0097087C" w:rsidP="002925A3">
      <w:pPr>
        <w:spacing w:after="0"/>
        <w:rPr>
          <w:lang w:val="fr-CA"/>
        </w:rPr>
      </w:pPr>
      <w:r w:rsidRPr="0096449E">
        <w:rPr>
          <w:rStyle w:val="Hyperlink"/>
          <w:color w:val="5A5B5E" w:themeColor="text1"/>
          <w:u w:val="none"/>
          <w:lang w:val="fr-CA"/>
        </w:rPr>
        <w:t xml:space="preserve">Pour de plus amples renseignements sur ce rapport, prière d’écrire à </w:t>
      </w:r>
      <w:hyperlink r:id="rId9" w:history="1">
        <w:r w:rsidR="00E40074" w:rsidRPr="0096449E">
          <w:rPr>
            <w:rStyle w:val="Hyperlink"/>
            <w:lang w:val="fr-CA"/>
          </w:rPr>
          <w:t>por-rop@pco-bcp.ca</w:t>
        </w:r>
      </w:hyperlink>
    </w:p>
    <w:p w:rsidR="008B475A" w:rsidRPr="0096449E" w:rsidRDefault="008B475A" w:rsidP="002925A3">
      <w:pPr>
        <w:spacing w:after="0"/>
        <w:rPr>
          <w:lang w:val="fr-CA"/>
        </w:rPr>
      </w:pPr>
    </w:p>
    <w:p w:rsidR="008B475A" w:rsidRPr="0096449E" w:rsidRDefault="008B475A" w:rsidP="002925A3">
      <w:pPr>
        <w:spacing w:after="0"/>
        <w:rPr>
          <w:lang w:val="fr-CA"/>
        </w:rPr>
      </w:pPr>
    </w:p>
    <w:p w:rsidR="008B475A" w:rsidRPr="00E65BBD" w:rsidRDefault="00745935" w:rsidP="002925A3">
      <w:pPr>
        <w:spacing w:after="0"/>
      </w:pPr>
      <w:r w:rsidRPr="00E65BBD">
        <w:t>This report is also available in English.</w:t>
      </w:r>
    </w:p>
    <w:p w:rsidR="008B475A" w:rsidRPr="00E65BBD" w:rsidRDefault="008B475A" w:rsidP="002925A3">
      <w:pPr>
        <w:spacing w:after="0"/>
      </w:pPr>
    </w:p>
    <w:p w:rsidR="008B475A" w:rsidRPr="00E65BBD" w:rsidRDefault="00E40074" w:rsidP="002925A3">
      <w:pPr>
        <w:spacing w:after="0"/>
      </w:pPr>
      <w:r w:rsidRPr="0096449E">
        <w:rPr>
          <w:noProof/>
          <w:lang w:val="en-US"/>
        </w:rPr>
        <w:drawing>
          <wp:anchor distT="0" distB="0" distL="114300" distR="114300" simplePos="0" relativeHeight="251658240" behindDoc="0" locked="0" layoutInCell="1" allowOverlap="1">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3914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rsidR="008669AD" w:rsidRDefault="008669AD" w:rsidP="00F9719D">
      <w:pPr>
        <w:pStyle w:val="SectionDivider"/>
      </w:pPr>
      <w:bookmarkStart w:id="0" w:name="_Toc18080003"/>
      <w:bookmarkStart w:id="1" w:name="_Hlk36628988"/>
    </w:p>
    <w:p w:rsidR="00F9719D" w:rsidRPr="0096449E" w:rsidRDefault="00AE2B8E" w:rsidP="00F9719D">
      <w:pPr>
        <w:pStyle w:val="SectionDivider"/>
        <w:rPr>
          <w:lang w:val="fr-CA"/>
        </w:rPr>
      </w:pPr>
      <w:r w:rsidRPr="0096449E">
        <w:rPr>
          <w:lang w:val="fr-CA"/>
        </w:rPr>
        <w:t>Résumé</w:t>
      </w:r>
    </w:p>
    <w:p w:rsidR="00F9719D" w:rsidRPr="0096449E" w:rsidRDefault="00BB02B6" w:rsidP="00F9719D">
      <w:pPr>
        <w:pStyle w:val="Heading1"/>
        <w:rPr>
          <w:lang w:val="fr-CA"/>
        </w:rPr>
      </w:pPr>
      <w:r w:rsidRPr="0096449E">
        <w:rPr>
          <w:lang w:val="fr-CA"/>
        </w:rPr>
        <w:t>Introduction</w:t>
      </w:r>
    </w:p>
    <w:p w:rsidR="008B24B6" w:rsidRPr="00623049" w:rsidRDefault="008B24B6" w:rsidP="008B24B6">
      <w:pPr>
        <w:rPr>
          <w:lang w:val="fr-CA"/>
        </w:rPr>
      </w:pPr>
      <w:bookmarkStart w:id="2" w:name="lt_pId045"/>
      <w:r w:rsidRPr="00602CDB">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r w:rsidRPr="00623049">
        <w:rPr>
          <w:lang w:val="fr-CA"/>
        </w:rPr>
        <w:t>.</w:t>
      </w:r>
      <w:bookmarkEnd w:id="2"/>
      <w:r w:rsidRPr="00623049">
        <w:rPr>
          <w:lang w:val="fr-CA"/>
        </w:rPr>
        <w:t xml:space="preserve"> </w:t>
      </w:r>
    </w:p>
    <w:p w:rsidR="008B24B6" w:rsidRPr="00623049" w:rsidRDefault="008B24B6" w:rsidP="008B24B6">
      <w:pPr>
        <w:rPr>
          <w:lang w:val="fr-CA"/>
        </w:rPr>
      </w:pPr>
      <w:bookmarkStart w:id="3" w:name="lt_pId046"/>
      <w:r w:rsidRPr="00623049">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bookmarkEnd w:id="3"/>
    </w:p>
    <w:p w:rsidR="008B24B6" w:rsidRPr="00623049" w:rsidRDefault="008B24B6" w:rsidP="008B24B6">
      <w:pPr>
        <w:rPr>
          <w:lang w:val="fr-CA"/>
        </w:rPr>
      </w:pPr>
      <w:bookmarkStart w:id="4" w:name="lt_pId048"/>
      <w:r w:rsidRPr="00602CDB">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623049">
        <w:rPr>
          <w:lang w:val="fr-CA"/>
        </w:rPr>
        <w:t>.</w:t>
      </w:r>
      <w:bookmarkEnd w:id="4"/>
    </w:p>
    <w:p w:rsidR="008B24B6" w:rsidRPr="00623049" w:rsidRDefault="008B24B6" w:rsidP="008B24B6">
      <w:pPr>
        <w:rPr>
          <w:lang w:val="fr-CA"/>
        </w:rPr>
      </w:pPr>
      <w:bookmarkStart w:id="5" w:name="lt_pId049"/>
      <w:r w:rsidRPr="00623049">
        <w:rPr>
          <w:lang w:val="fr-CA"/>
        </w:rPr>
        <w:lastRenderedPageBreak/>
        <w:t>Le présent rapport dévoile les conclusions qui ressortent de quatorze groupes de discussion en ligne organisés entre le 6 et le 28 mai 2020 dans de nombreuses localités du pays, au Canada atlantique, au Québec, en Ontario, dans les Prairies, en Alberta et en Colombie-Britannique.</w:t>
      </w:r>
      <w:bookmarkEnd w:id="5"/>
      <w:r w:rsidRPr="00623049">
        <w:rPr>
          <w:lang w:val="fr-CA"/>
        </w:rPr>
        <w:t xml:space="preserve"> </w:t>
      </w:r>
      <w:bookmarkStart w:id="6" w:name="lt_pId050"/>
      <w:r w:rsidRPr="00623049">
        <w:rPr>
          <w:lang w:val="fr-CA"/>
        </w:rPr>
        <w:t>Les détails concernant les lieux, le recrutement et la composition des groupes figurent ci-dessous.</w:t>
      </w:r>
      <w:bookmarkEnd w:id="6"/>
    </w:p>
    <w:p w:rsidR="008B24B6" w:rsidRPr="00623049" w:rsidRDefault="008B24B6" w:rsidP="008B24B6">
      <w:pPr>
        <w:rPr>
          <w:lang w:val="fr-CA"/>
        </w:rPr>
      </w:pPr>
      <w:bookmarkStart w:id="7" w:name="lt_pId051"/>
      <w:r w:rsidRPr="00623049">
        <w:rPr>
          <w:lang w:val="fr-CA"/>
        </w:rPr>
        <w:t>Ce cycle de groupes de discussion, tenu alors que la pandémie se poursuivait au Canada et que s’amorçaient les premières étapes de la réouverture, a surtout porté sur la COVID-19</w:t>
      </w:r>
      <w:bookmarkStart w:id="8" w:name="lt_pId052"/>
      <w:bookmarkEnd w:id="7"/>
      <w:r w:rsidRPr="00623049">
        <w:rPr>
          <w:lang w:val="fr-CA"/>
        </w:rPr>
        <w:t xml:space="preserve">. La recherche a permis d’analyser en profondeur une foule de sujets </w:t>
      </w:r>
      <w:r>
        <w:rPr>
          <w:lang w:val="fr-CA"/>
        </w:rPr>
        <w:t>connexes</w:t>
      </w:r>
      <w:r w:rsidRPr="00623049">
        <w:rPr>
          <w:lang w:val="fr-CA"/>
        </w:rPr>
        <w:t xml:space="preserve">, notamment les perceptions </w:t>
      </w:r>
      <w:r>
        <w:rPr>
          <w:lang w:val="fr-CA"/>
        </w:rPr>
        <w:t>concernant la réponse</w:t>
      </w:r>
      <w:r w:rsidRPr="00623049">
        <w:rPr>
          <w:lang w:val="fr-CA"/>
        </w:rPr>
        <w:t xml:space="preserve"> du gouvernement fédéral à ce jour, </w:t>
      </w:r>
      <w:r>
        <w:rPr>
          <w:lang w:val="fr-CA"/>
        </w:rPr>
        <w:t>les répercussions</w:t>
      </w:r>
      <w:r w:rsidRPr="00623049">
        <w:rPr>
          <w:lang w:val="fr-CA"/>
        </w:rPr>
        <w:t xml:space="preserve"> du virus sur la vie personnelle des Canadiens, la question du port du masque</w:t>
      </w:r>
      <w:r>
        <w:rPr>
          <w:lang w:val="fr-CA"/>
        </w:rPr>
        <w:t xml:space="preserve"> et</w:t>
      </w:r>
      <w:r w:rsidRPr="00623049">
        <w:rPr>
          <w:lang w:val="fr-CA"/>
        </w:rPr>
        <w:t xml:space="preserve"> </w:t>
      </w:r>
      <w:r>
        <w:rPr>
          <w:lang w:val="fr-CA"/>
        </w:rPr>
        <w:t>les</w:t>
      </w:r>
      <w:r w:rsidRPr="00623049">
        <w:rPr>
          <w:lang w:val="fr-CA"/>
        </w:rPr>
        <w:t xml:space="preserve"> effets économiques</w:t>
      </w:r>
      <w:r>
        <w:rPr>
          <w:lang w:val="fr-CA"/>
        </w:rPr>
        <w:t xml:space="preserve"> </w:t>
      </w:r>
      <w:r w:rsidRPr="00623049">
        <w:rPr>
          <w:lang w:val="fr-CA"/>
        </w:rPr>
        <w:t>de la pandémie</w:t>
      </w:r>
      <w:r>
        <w:rPr>
          <w:lang w:val="fr-CA"/>
        </w:rPr>
        <w:t>.</w:t>
      </w:r>
      <w:r w:rsidRPr="00623049">
        <w:rPr>
          <w:lang w:val="fr-CA"/>
        </w:rPr>
        <w:t xml:space="preserve"> </w:t>
      </w:r>
      <w:r>
        <w:rPr>
          <w:lang w:val="fr-CA"/>
        </w:rPr>
        <w:t>P</w:t>
      </w:r>
      <w:r w:rsidRPr="00623049">
        <w:rPr>
          <w:lang w:val="fr-CA"/>
        </w:rPr>
        <w:t>lusieurs sous-groupes</w:t>
      </w:r>
      <w:r>
        <w:rPr>
          <w:lang w:val="fr-CA"/>
        </w:rPr>
        <w:t xml:space="preserve"> ont discuté de l’impact</w:t>
      </w:r>
      <w:r w:rsidRPr="00623049">
        <w:rPr>
          <w:lang w:val="fr-CA"/>
        </w:rPr>
        <w:t xml:space="preserve"> </w:t>
      </w:r>
      <w:r>
        <w:rPr>
          <w:lang w:val="fr-CA"/>
        </w:rPr>
        <w:t>du virus pour</w:t>
      </w:r>
      <w:r w:rsidRPr="00623049">
        <w:rPr>
          <w:lang w:val="fr-CA"/>
        </w:rPr>
        <w:t xml:space="preserve"> les étudiants, les compagnies aériennes et les puits abandonnés (</w:t>
      </w:r>
      <w:r>
        <w:rPr>
          <w:lang w:val="fr-CA"/>
        </w:rPr>
        <w:t>dans</w:t>
      </w:r>
      <w:r w:rsidRPr="00623049">
        <w:rPr>
          <w:lang w:val="fr-CA"/>
        </w:rPr>
        <w:t xml:space="preserve"> l’Ouest).</w:t>
      </w:r>
      <w:bookmarkEnd w:id="8"/>
      <w:r w:rsidRPr="00623049">
        <w:rPr>
          <w:lang w:val="fr-CA"/>
        </w:rPr>
        <w:t xml:space="preserve"> </w:t>
      </w:r>
      <w:bookmarkStart w:id="9" w:name="lt_pId053"/>
      <w:r w:rsidRPr="00623049">
        <w:rPr>
          <w:lang w:val="fr-CA"/>
        </w:rPr>
        <w:t xml:space="preserve">Au cours du mois, nous avons également testé </w:t>
      </w:r>
      <w:r>
        <w:rPr>
          <w:lang w:val="fr-CA"/>
        </w:rPr>
        <w:t>divers</w:t>
      </w:r>
      <w:r w:rsidRPr="00623049">
        <w:rPr>
          <w:lang w:val="fr-CA"/>
        </w:rPr>
        <w:t xml:space="preserve"> messages et </w:t>
      </w:r>
      <w:r>
        <w:rPr>
          <w:lang w:val="fr-CA"/>
        </w:rPr>
        <w:t>signatures</w:t>
      </w:r>
      <w:r w:rsidRPr="00623049">
        <w:rPr>
          <w:lang w:val="fr-CA"/>
        </w:rPr>
        <w:t xml:space="preserve"> ainsi qu’une série de concepts publicitaires visant à communiquer avec le public au sujet de la COVID-19.</w:t>
      </w:r>
      <w:bookmarkEnd w:id="9"/>
      <w:r w:rsidRPr="00623049">
        <w:rPr>
          <w:lang w:val="fr-CA"/>
        </w:rPr>
        <w:t xml:space="preserve"> </w:t>
      </w:r>
    </w:p>
    <w:p w:rsidR="008B24B6" w:rsidRPr="00623049" w:rsidRDefault="008B24B6" w:rsidP="008B24B6">
      <w:pPr>
        <w:rPr>
          <w:lang w:val="fr-CA"/>
        </w:rPr>
      </w:pPr>
      <w:bookmarkStart w:id="10" w:name="lt_pId054"/>
      <w:r w:rsidRPr="00623049">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bookmarkEnd w:id="10"/>
    </w:p>
    <w:p w:rsidR="008B24B6" w:rsidRPr="00623049" w:rsidRDefault="008B24B6" w:rsidP="008B24B6">
      <w:pPr>
        <w:pStyle w:val="Heading1"/>
        <w:rPr>
          <w:lang w:val="fr-CA"/>
        </w:rPr>
      </w:pPr>
      <w:bookmarkStart w:id="11" w:name="lt_pId055"/>
      <w:r w:rsidRPr="00623049">
        <w:rPr>
          <w:lang w:val="fr-CA"/>
        </w:rPr>
        <w:t>Méthodologie</w:t>
      </w:r>
      <w:bookmarkEnd w:id="11"/>
    </w:p>
    <w:p w:rsidR="008B24B6" w:rsidRPr="00623049" w:rsidRDefault="008B24B6" w:rsidP="008B24B6">
      <w:pPr>
        <w:rPr>
          <w:rFonts w:ascii="Segoe UI Light" w:hAnsi="Segoe UI Light" w:cs="Calibri Light"/>
          <w:b/>
          <w:sz w:val="44"/>
          <w:lang w:val="fr-CA"/>
        </w:rPr>
      </w:pPr>
      <w:bookmarkStart w:id="12" w:name="lt_pId056"/>
      <w:r w:rsidRPr="00623049">
        <w:rPr>
          <w:b/>
          <w:lang w:val="fr-CA"/>
        </w:rPr>
        <w:t>Aperçu des groupes</w:t>
      </w:r>
      <w:bookmarkEnd w:id="12"/>
    </w:p>
    <w:p w:rsidR="008B24B6" w:rsidRPr="00623049" w:rsidRDefault="008B24B6" w:rsidP="008B24B6">
      <w:pPr>
        <w:rPr>
          <w:lang w:val="fr-CA"/>
        </w:rPr>
      </w:pPr>
      <w:bookmarkStart w:id="13" w:name="lt_pId057"/>
      <w:r w:rsidRPr="00623049">
        <w:rPr>
          <w:lang w:val="fr-CA"/>
        </w:rPr>
        <w:t>Public cible</w:t>
      </w:r>
      <w:bookmarkEnd w:id="13"/>
    </w:p>
    <w:p w:rsidR="008B24B6" w:rsidRPr="00623049" w:rsidRDefault="008B24B6" w:rsidP="008B24B6">
      <w:pPr>
        <w:numPr>
          <w:ilvl w:val="0"/>
          <w:numId w:val="2"/>
        </w:numPr>
        <w:spacing w:line="256" w:lineRule="auto"/>
        <w:contextualSpacing/>
        <w:rPr>
          <w:lang w:val="fr-CA"/>
        </w:rPr>
      </w:pPr>
      <w:bookmarkStart w:id="14" w:name="lt_pId058"/>
      <w:r w:rsidRPr="00623049">
        <w:rPr>
          <w:lang w:val="fr-CA"/>
        </w:rPr>
        <w:t>Résidents canadiens de 18 ans et plus</w:t>
      </w:r>
      <w:bookmarkEnd w:id="14"/>
      <w:r w:rsidRPr="00623049">
        <w:rPr>
          <w:lang w:val="fr-CA"/>
        </w:rPr>
        <w:t>.</w:t>
      </w:r>
    </w:p>
    <w:p w:rsidR="008B24B6" w:rsidRPr="00623049" w:rsidRDefault="008B24B6" w:rsidP="008B24B6">
      <w:pPr>
        <w:numPr>
          <w:ilvl w:val="0"/>
          <w:numId w:val="2"/>
        </w:numPr>
        <w:spacing w:line="256" w:lineRule="auto"/>
        <w:contextualSpacing/>
        <w:rPr>
          <w:lang w:val="fr-CA"/>
        </w:rPr>
      </w:pPr>
      <w:bookmarkStart w:id="15" w:name="lt_pId059"/>
      <w:r w:rsidRPr="00623049">
        <w:rPr>
          <w:lang w:val="fr-CA"/>
        </w:rPr>
        <w:t>Les groupes ont été formés en fonction du lieu.</w:t>
      </w:r>
      <w:bookmarkEnd w:id="15"/>
    </w:p>
    <w:p w:rsidR="008B24B6" w:rsidRPr="00623049" w:rsidRDefault="008B24B6" w:rsidP="008B24B6">
      <w:pPr>
        <w:numPr>
          <w:ilvl w:val="0"/>
          <w:numId w:val="2"/>
        </w:numPr>
        <w:spacing w:line="256" w:lineRule="auto"/>
        <w:contextualSpacing/>
        <w:rPr>
          <w:lang w:val="fr-CA"/>
        </w:rPr>
      </w:pPr>
      <w:bookmarkStart w:id="16" w:name="lt_pId060"/>
      <w:r w:rsidRPr="00623049">
        <w:rPr>
          <w:lang w:val="fr-CA"/>
        </w:rPr>
        <w:t xml:space="preserve">Certains groupes se composaient de répondants appartenant à des sous-groupes, par exemple des étudiants, des parents, des personnes sans emploi (en raison de la COVID-19) et des personnes </w:t>
      </w:r>
      <w:r>
        <w:rPr>
          <w:lang w:val="fr-CA"/>
        </w:rPr>
        <w:t>vivant le stress de</w:t>
      </w:r>
      <w:r w:rsidRPr="00623049">
        <w:rPr>
          <w:lang w:val="fr-CA"/>
        </w:rPr>
        <w:t xml:space="preserve"> l’isolement</w:t>
      </w:r>
      <w:bookmarkEnd w:id="16"/>
      <w:r w:rsidRPr="00623049">
        <w:rPr>
          <w:lang w:val="fr-CA"/>
        </w:rPr>
        <w:t>.</w:t>
      </w:r>
    </w:p>
    <w:p w:rsidR="008B24B6" w:rsidRPr="00623049" w:rsidRDefault="008B24B6" w:rsidP="008B24B6">
      <w:pPr>
        <w:rPr>
          <w:lang w:val="fr-CA"/>
        </w:rPr>
      </w:pPr>
    </w:p>
    <w:p w:rsidR="008B24B6" w:rsidRPr="00623049" w:rsidRDefault="008B24B6" w:rsidP="008B24B6">
      <w:pPr>
        <w:rPr>
          <w:b/>
          <w:lang w:val="fr-CA"/>
        </w:rPr>
      </w:pPr>
      <w:bookmarkStart w:id="17" w:name="lt_pId061"/>
      <w:r w:rsidRPr="00623049">
        <w:rPr>
          <w:b/>
          <w:lang w:val="fr-CA"/>
        </w:rPr>
        <w:t>Approche détaillée</w:t>
      </w:r>
      <w:bookmarkEnd w:id="17"/>
    </w:p>
    <w:p w:rsidR="008B24B6" w:rsidRPr="00623049" w:rsidRDefault="008B24B6" w:rsidP="008B24B6">
      <w:pPr>
        <w:numPr>
          <w:ilvl w:val="0"/>
          <w:numId w:val="2"/>
        </w:numPr>
        <w:spacing w:line="256" w:lineRule="auto"/>
        <w:contextualSpacing/>
        <w:rPr>
          <w:lang w:val="fr-CA"/>
        </w:rPr>
      </w:pPr>
      <w:bookmarkStart w:id="18" w:name="lt_pId062"/>
      <w:r w:rsidRPr="00623049">
        <w:rPr>
          <w:lang w:val="fr-CA"/>
        </w:rPr>
        <w:t>Quatorze groupes de discussion dans diverses régions du Canada.</w:t>
      </w:r>
      <w:bookmarkEnd w:id="18"/>
    </w:p>
    <w:p w:rsidR="008B24B6" w:rsidRPr="00623049" w:rsidRDefault="008B24B6" w:rsidP="008B24B6">
      <w:pPr>
        <w:numPr>
          <w:ilvl w:val="0"/>
          <w:numId w:val="2"/>
        </w:numPr>
        <w:spacing w:line="256" w:lineRule="auto"/>
        <w:contextualSpacing/>
        <w:rPr>
          <w:lang w:val="fr-CA"/>
        </w:rPr>
      </w:pPr>
      <w:bookmarkStart w:id="19" w:name="lt_pId063"/>
      <w:r w:rsidRPr="00623049">
        <w:rPr>
          <w:lang w:val="fr-CA"/>
        </w:rPr>
        <w:t>Emplacement des groupes représentatifs de la population générale : petites villes du Québec; basses-terres continentales de la Colombie-Britannique (C.-B.); Saskatoon; ville de Québec; régions rurales et petites villes des Prairies; Halifax</w:t>
      </w:r>
      <w:bookmarkEnd w:id="19"/>
      <w:r w:rsidRPr="00623049">
        <w:rPr>
          <w:lang w:val="fr-CA"/>
        </w:rPr>
        <w:t>.</w:t>
      </w:r>
    </w:p>
    <w:p w:rsidR="008B24B6" w:rsidRPr="00623049" w:rsidRDefault="008B24B6" w:rsidP="008B24B6">
      <w:pPr>
        <w:numPr>
          <w:ilvl w:val="0"/>
          <w:numId w:val="2"/>
        </w:numPr>
        <w:spacing w:line="256" w:lineRule="auto"/>
        <w:contextualSpacing/>
        <w:rPr>
          <w:lang w:val="fr-CA"/>
        </w:rPr>
      </w:pPr>
      <w:bookmarkStart w:id="20" w:name="lt_pId064"/>
      <w:r w:rsidRPr="00623049">
        <w:rPr>
          <w:lang w:val="fr-CA"/>
        </w:rPr>
        <w:t xml:space="preserve">Emplacement des sous-groupes : étudiants </w:t>
      </w:r>
      <w:r>
        <w:rPr>
          <w:lang w:val="fr-CA"/>
        </w:rPr>
        <w:t>–</w:t>
      </w:r>
      <w:r w:rsidRPr="00623049">
        <w:rPr>
          <w:lang w:val="fr-CA"/>
        </w:rPr>
        <w:t xml:space="preserve"> région du Grand Toronto (RGT</w:t>
      </w:r>
      <w:r>
        <w:rPr>
          <w:lang w:val="fr-CA"/>
        </w:rPr>
        <w:t xml:space="preserve"> : </w:t>
      </w:r>
      <w:r w:rsidRPr="00623049">
        <w:rPr>
          <w:lang w:val="fr-CA"/>
        </w:rPr>
        <w:t xml:space="preserve">905) et </w:t>
      </w:r>
      <w:r>
        <w:rPr>
          <w:lang w:val="fr-CA"/>
        </w:rPr>
        <w:t xml:space="preserve">grande région de </w:t>
      </w:r>
      <w:r w:rsidRPr="00623049">
        <w:rPr>
          <w:lang w:val="fr-CA"/>
        </w:rPr>
        <w:t>Montréal (</w:t>
      </w:r>
      <w:r>
        <w:rPr>
          <w:lang w:val="fr-CA"/>
        </w:rPr>
        <w:t>GRM</w:t>
      </w:r>
      <w:r w:rsidRPr="00623049">
        <w:rPr>
          <w:lang w:val="fr-CA"/>
        </w:rPr>
        <w:t xml:space="preserve">); parents </w:t>
      </w:r>
      <w:r>
        <w:rPr>
          <w:lang w:val="fr-CA"/>
        </w:rPr>
        <w:t>–</w:t>
      </w:r>
      <w:r w:rsidRPr="00623049">
        <w:rPr>
          <w:lang w:val="fr-CA"/>
        </w:rPr>
        <w:t xml:space="preserve"> intérieur de la C.-B. et Québec rural; personnes vivant </w:t>
      </w:r>
      <w:r>
        <w:rPr>
          <w:lang w:val="fr-CA"/>
        </w:rPr>
        <w:t>le</w:t>
      </w:r>
      <w:r w:rsidRPr="00623049">
        <w:rPr>
          <w:lang w:val="fr-CA"/>
        </w:rPr>
        <w:t xml:space="preserve"> stress </w:t>
      </w:r>
      <w:r>
        <w:rPr>
          <w:lang w:val="fr-CA"/>
        </w:rPr>
        <w:t>de l’isolement –</w:t>
      </w:r>
      <w:r w:rsidRPr="00623049">
        <w:rPr>
          <w:lang w:val="fr-CA"/>
        </w:rPr>
        <w:t xml:space="preserve"> grand</w:t>
      </w:r>
      <w:r>
        <w:rPr>
          <w:lang w:val="fr-CA"/>
        </w:rPr>
        <w:t>e</w:t>
      </w:r>
      <w:r w:rsidRPr="00623049">
        <w:rPr>
          <w:lang w:val="fr-CA"/>
        </w:rPr>
        <w:t xml:space="preserve">s </w:t>
      </w:r>
      <w:r>
        <w:rPr>
          <w:lang w:val="fr-CA"/>
        </w:rPr>
        <w:t>villes</w:t>
      </w:r>
      <w:r w:rsidRPr="00623049">
        <w:rPr>
          <w:lang w:val="fr-CA"/>
        </w:rPr>
        <w:t xml:space="preserve"> de l’Ontario et Calgary; personnes sans emploi en raison de la COVID-19 </w:t>
      </w:r>
      <w:r>
        <w:rPr>
          <w:lang w:val="fr-CA"/>
        </w:rPr>
        <w:t>–</w:t>
      </w:r>
      <w:r w:rsidRPr="00623049">
        <w:rPr>
          <w:lang w:val="fr-CA"/>
        </w:rPr>
        <w:t xml:space="preserve"> </w:t>
      </w:r>
      <w:r>
        <w:rPr>
          <w:lang w:val="fr-CA"/>
        </w:rPr>
        <w:t>grandes villes</w:t>
      </w:r>
      <w:r w:rsidRPr="00623049">
        <w:rPr>
          <w:lang w:val="fr-CA"/>
        </w:rPr>
        <w:t xml:space="preserve"> du Canada atlantique et </w:t>
      </w:r>
      <w:r>
        <w:rPr>
          <w:lang w:val="fr-CA"/>
        </w:rPr>
        <w:t>villes ontariennes</w:t>
      </w:r>
      <w:r w:rsidRPr="00623049">
        <w:rPr>
          <w:lang w:val="fr-CA"/>
        </w:rPr>
        <w:t xml:space="preserve"> </w:t>
      </w:r>
      <w:bookmarkEnd w:id="20"/>
      <w:r w:rsidRPr="00623049">
        <w:rPr>
          <w:lang w:val="fr-CA"/>
        </w:rPr>
        <w:t>de taille moyenne.</w:t>
      </w:r>
    </w:p>
    <w:p w:rsidR="008B24B6" w:rsidRPr="00623049" w:rsidRDefault="008B24B6" w:rsidP="008B24B6">
      <w:pPr>
        <w:numPr>
          <w:ilvl w:val="0"/>
          <w:numId w:val="2"/>
        </w:numPr>
        <w:spacing w:line="256" w:lineRule="auto"/>
        <w:contextualSpacing/>
        <w:rPr>
          <w:lang w:val="fr-CA"/>
        </w:rPr>
      </w:pPr>
      <w:r w:rsidRPr="00623049">
        <w:rPr>
          <w:lang w:val="fr-CA"/>
        </w:rPr>
        <w:lastRenderedPageBreak/>
        <w:t>Les discussions de groupe du Québec se sont déroulées en français, alors que toutes les autres ont eu lieu en anglais.</w:t>
      </w:r>
    </w:p>
    <w:p w:rsidR="008B24B6" w:rsidRPr="00623049" w:rsidRDefault="008B24B6" w:rsidP="008B24B6">
      <w:pPr>
        <w:numPr>
          <w:ilvl w:val="0"/>
          <w:numId w:val="2"/>
        </w:numPr>
        <w:spacing w:line="256" w:lineRule="auto"/>
        <w:contextualSpacing/>
        <w:rPr>
          <w:lang w:val="fr-CA"/>
        </w:rPr>
      </w:pPr>
      <w:r w:rsidRPr="00623049">
        <w:rPr>
          <w:lang w:val="fr-CA"/>
        </w:rPr>
        <w:t>Pour ce cycle, toutes les rencontres ont eu lieu en ligne.</w:t>
      </w:r>
    </w:p>
    <w:p w:rsidR="008B24B6" w:rsidRPr="00606555" w:rsidRDefault="008B24B6" w:rsidP="008B24B6">
      <w:pPr>
        <w:numPr>
          <w:ilvl w:val="0"/>
          <w:numId w:val="2"/>
        </w:numPr>
        <w:spacing w:line="256" w:lineRule="auto"/>
        <w:contextualSpacing/>
        <w:rPr>
          <w:lang w:val="fr-CA"/>
        </w:rPr>
      </w:pPr>
      <w:bookmarkStart w:id="21" w:name="lt_pId067"/>
      <w:r>
        <w:rPr>
          <w:lang w:val="fr-CA"/>
        </w:rPr>
        <w:t>Huit</w:t>
      </w:r>
      <w:r w:rsidRPr="00606555">
        <w:rPr>
          <w:lang w:val="fr-CA"/>
        </w:rPr>
        <w:t xml:space="preserve"> participants </w:t>
      </w:r>
      <w:r>
        <w:rPr>
          <w:lang w:val="fr-CA"/>
        </w:rPr>
        <w:t>ont été recrutés dans chaque groupe</w:t>
      </w:r>
      <w:r w:rsidRPr="00606555">
        <w:rPr>
          <w:lang w:val="fr-CA"/>
        </w:rPr>
        <w:t xml:space="preserve">, </w:t>
      </w:r>
      <w:r>
        <w:rPr>
          <w:lang w:val="fr-CA"/>
        </w:rPr>
        <w:t>afin de pouvoir compter sur la présence de six à huit personnes</w:t>
      </w:r>
      <w:bookmarkEnd w:id="21"/>
      <w:r>
        <w:rPr>
          <w:lang w:val="fr-CA"/>
        </w:rPr>
        <w:t>.</w:t>
      </w:r>
    </w:p>
    <w:p w:rsidR="008B24B6" w:rsidRPr="00606555" w:rsidRDefault="008B24B6" w:rsidP="008B24B6">
      <w:pPr>
        <w:numPr>
          <w:ilvl w:val="0"/>
          <w:numId w:val="2"/>
        </w:numPr>
        <w:spacing w:line="256" w:lineRule="auto"/>
        <w:contextualSpacing/>
        <w:rPr>
          <w:lang w:val="fr-CA"/>
        </w:rPr>
      </w:pPr>
      <w:bookmarkStart w:id="22" w:name="lt_pId068"/>
      <w:r w:rsidRPr="00606555">
        <w:rPr>
          <w:lang w:val="fr-CA"/>
        </w:rPr>
        <w:t>Dans l’ensemble des lieux, 94 personnes ont participé aux discussions.</w:t>
      </w:r>
      <w:bookmarkEnd w:id="22"/>
      <w:r w:rsidRPr="00606555">
        <w:rPr>
          <w:lang w:val="fr-CA"/>
        </w:rPr>
        <w:t xml:space="preserve"> Les détails sur le nombre de participants par groupe sont donnés ci-dessous.</w:t>
      </w:r>
    </w:p>
    <w:p w:rsidR="008B24B6" w:rsidRPr="00623049" w:rsidRDefault="008B24B6" w:rsidP="008B24B6">
      <w:pPr>
        <w:numPr>
          <w:ilvl w:val="0"/>
          <w:numId w:val="2"/>
        </w:numPr>
        <w:contextualSpacing/>
        <w:rPr>
          <w:lang w:val="fr-CA"/>
        </w:rPr>
      </w:pPr>
      <w:bookmarkStart w:id="23" w:name="lt_pId070"/>
      <w:r w:rsidRPr="00602CDB">
        <w:rPr>
          <w:lang w:val="fr-CA"/>
        </w:rPr>
        <w:t>Chaque participant a perçu des honoraires de 90 $ pour son temps</w:t>
      </w:r>
      <w:bookmarkEnd w:id="23"/>
      <w:r>
        <w:rPr>
          <w:lang w:val="fr-CA"/>
        </w:rPr>
        <w:t>.</w:t>
      </w:r>
    </w:p>
    <w:p w:rsidR="008B24B6" w:rsidRDefault="008B24B6" w:rsidP="008B24B6">
      <w:pPr>
        <w:spacing w:line="256" w:lineRule="auto"/>
        <w:contextualSpacing/>
        <w:rPr>
          <w:b/>
          <w:lang w:val="fr-CA"/>
        </w:rPr>
      </w:pPr>
    </w:p>
    <w:p w:rsidR="008B24B6" w:rsidRPr="00623049" w:rsidRDefault="008B24B6" w:rsidP="008B24B6">
      <w:pPr>
        <w:spacing w:line="256" w:lineRule="auto"/>
        <w:contextualSpacing/>
        <w:rPr>
          <w:b/>
          <w:lang w:val="fr-CA"/>
        </w:rPr>
      </w:pPr>
    </w:p>
    <w:p w:rsidR="008B24B6" w:rsidRPr="00623049" w:rsidRDefault="008B24B6" w:rsidP="008B24B6">
      <w:pPr>
        <w:spacing w:line="256" w:lineRule="auto"/>
        <w:contextualSpacing/>
        <w:rPr>
          <w:b/>
          <w:lang w:val="fr-CA"/>
        </w:rPr>
      </w:pPr>
      <w:r w:rsidRPr="00B83220">
        <w:rPr>
          <w:b/>
          <w:lang w:val="fr-CA"/>
        </w:rPr>
        <w:t>Emplacement et composition des groupes</w:t>
      </w:r>
    </w:p>
    <w:tbl>
      <w:tblPr>
        <w:tblStyle w:val="TableGrid2"/>
        <w:tblW w:w="9067" w:type="dxa"/>
        <w:tblLayout w:type="fixed"/>
        <w:tblLook w:val="04A0" w:firstRow="1" w:lastRow="0" w:firstColumn="1" w:lastColumn="0" w:noHBand="0" w:noVBand="1"/>
      </w:tblPr>
      <w:tblGrid>
        <w:gridCol w:w="1980"/>
        <w:gridCol w:w="992"/>
        <w:gridCol w:w="851"/>
        <w:gridCol w:w="850"/>
        <w:gridCol w:w="1418"/>
        <w:gridCol w:w="1701"/>
        <w:gridCol w:w="1275"/>
      </w:tblGrid>
      <w:tr w:rsidR="008B24B6" w:rsidRPr="007037A7" w:rsidTr="003460D4">
        <w:trPr>
          <w:trHeight w:val="277"/>
        </w:trPr>
        <w:tc>
          <w:tcPr>
            <w:tcW w:w="198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r w:rsidRPr="007037A7">
              <w:rPr>
                <w:rFonts w:ascii="Calibri" w:eastAsia="Calibri" w:hAnsi="Calibri" w:cs="Calibri"/>
                <w:b/>
                <w:kern w:val="18"/>
                <w:sz w:val="18"/>
                <w:szCs w:val="18"/>
                <w:lang w:val="fr-CA"/>
              </w:rPr>
              <w:t>LIEU</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4" w:name="lt_pId073"/>
            <w:r w:rsidRPr="007037A7">
              <w:rPr>
                <w:rFonts w:ascii="Calibri" w:eastAsia="Calibri" w:hAnsi="Calibri" w:cs="Calibri"/>
                <w:b/>
                <w:kern w:val="18"/>
                <w:sz w:val="18"/>
                <w:szCs w:val="18"/>
                <w:lang w:val="fr-CA"/>
              </w:rPr>
              <w:t>GROUP</w:t>
            </w:r>
            <w:bookmarkEnd w:id="24"/>
            <w:r w:rsidRPr="007037A7">
              <w:rPr>
                <w:rFonts w:ascii="Calibri" w:eastAsia="Calibri" w:hAnsi="Calibri" w:cs="Calibri"/>
                <w:b/>
                <w:kern w:val="18"/>
                <w:sz w:val="18"/>
                <w:szCs w:val="18"/>
                <w:lang w:val="fr-CA"/>
              </w:rPr>
              <w:t>E</w:t>
            </w:r>
          </w:p>
        </w:tc>
        <w:tc>
          <w:tcPr>
            <w:tcW w:w="851"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5" w:name="lt_pId074"/>
            <w:r w:rsidRPr="007037A7">
              <w:rPr>
                <w:rFonts w:ascii="Calibri" w:eastAsia="Calibri" w:hAnsi="Calibri" w:cs="Calibri"/>
                <w:b/>
                <w:kern w:val="18"/>
                <w:sz w:val="18"/>
                <w:szCs w:val="18"/>
                <w:lang w:val="fr-CA"/>
              </w:rPr>
              <w:t>LANGUE</w:t>
            </w:r>
            <w:bookmarkEnd w:id="25"/>
          </w:p>
        </w:tc>
        <w:tc>
          <w:tcPr>
            <w:tcW w:w="850"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6" w:name="lt_pId075"/>
            <w:r w:rsidRPr="007037A7">
              <w:rPr>
                <w:rFonts w:ascii="Calibri" w:eastAsia="Calibri" w:hAnsi="Calibri" w:cs="Calibri"/>
                <w:b/>
                <w:kern w:val="18"/>
                <w:sz w:val="18"/>
                <w:szCs w:val="18"/>
                <w:lang w:val="fr-CA"/>
              </w:rPr>
              <w:t>DATE</w:t>
            </w:r>
            <w:bookmarkEnd w:id="26"/>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7" w:name="lt_pId076"/>
            <w:r w:rsidRPr="007037A7">
              <w:rPr>
                <w:rFonts w:ascii="Calibri" w:eastAsia="Calibri" w:hAnsi="Calibri" w:cs="Calibri"/>
                <w:b/>
                <w:kern w:val="18"/>
                <w:sz w:val="18"/>
                <w:szCs w:val="18"/>
                <w:lang w:val="fr-CA"/>
              </w:rPr>
              <w:t>HEURE (HNE)</w:t>
            </w:r>
            <w:bookmarkEnd w:id="27"/>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8" w:name="lt_pId077"/>
            <w:r w:rsidRPr="007037A7">
              <w:rPr>
                <w:rFonts w:ascii="Calibri" w:eastAsia="Calibri" w:hAnsi="Calibri" w:cs="Calibri"/>
                <w:b/>
                <w:kern w:val="18"/>
                <w:sz w:val="18"/>
                <w:szCs w:val="18"/>
                <w:lang w:val="fr-CA"/>
              </w:rPr>
              <w:t>COMPOSITION</w:t>
            </w:r>
            <w:bookmarkEnd w:id="28"/>
            <w:r w:rsidRPr="007037A7">
              <w:rPr>
                <w:rFonts w:ascii="Calibri" w:eastAsia="Calibri" w:hAnsi="Calibri" w:cs="Calibri"/>
                <w:b/>
                <w:kern w:val="18"/>
                <w:sz w:val="18"/>
                <w:szCs w:val="18"/>
                <w:lang w:val="fr-CA"/>
              </w:rPr>
              <w:t xml:space="preserve"> DU GROUPE</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rsidR="008B24B6" w:rsidRPr="007037A7" w:rsidRDefault="008B24B6" w:rsidP="003460D4">
            <w:pPr>
              <w:jc w:val="center"/>
              <w:rPr>
                <w:rFonts w:ascii="Calibri" w:eastAsia="Calibri" w:hAnsi="Calibri" w:cs="Calibri"/>
                <w:b/>
                <w:kern w:val="18"/>
                <w:sz w:val="18"/>
                <w:szCs w:val="18"/>
                <w:lang w:val="fr-CA"/>
              </w:rPr>
            </w:pPr>
            <w:bookmarkStart w:id="29" w:name="lt_pId078"/>
            <w:r w:rsidRPr="007037A7">
              <w:rPr>
                <w:rFonts w:ascii="Calibri" w:eastAsia="Calibri" w:hAnsi="Calibri" w:cs="Calibri"/>
                <w:b/>
                <w:kern w:val="18"/>
                <w:sz w:val="18"/>
                <w:szCs w:val="18"/>
                <w:lang w:val="fr-CA"/>
              </w:rPr>
              <w:t>NOMBRE DE PARTICIPANTS</w:t>
            </w:r>
            <w:bookmarkEnd w:id="29"/>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0" w:name="lt_pId079"/>
            <w:r>
              <w:rPr>
                <w:rFonts w:asciiTheme="minorHAnsi" w:eastAsia="Calibri" w:hAnsiTheme="minorHAnsi" w:cstheme="minorHAnsi"/>
                <w:kern w:val="18"/>
                <w:sz w:val="18"/>
                <w:szCs w:val="18"/>
                <w:lang w:val="fr-CA"/>
              </w:rPr>
              <w:t>RGT</w:t>
            </w:r>
            <w:r w:rsidRPr="007037A7">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w:t>
            </w:r>
            <w:r w:rsidRPr="007037A7">
              <w:rPr>
                <w:rFonts w:asciiTheme="minorHAnsi" w:eastAsia="Calibri" w:hAnsiTheme="minorHAnsi" w:cstheme="minorHAnsi"/>
                <w:kern w:val="18"/>
                <w:sz w:val="18"/>
                <w:szCs w:val="18"/>
                <w:lang w:val="fr-CA"/>
              </w:rPr>
              <w:t xml:space="preserve"> 905</w:t>
            </w:r>
            <w:bookmarkEnd w:id="30"/>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6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Étudiants</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du grand Montréal</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2</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1" w:name="lt_pId089"/>
            <w:r w:rsidRPr="007037A7">
              <w:rPr>
                <w:rFonts w:asciiTheme="minorHAnsi" w:eastAsia="Calibri" w:hAnsiTheme="minorHAnsi" w:cstheme="minorHAnsi"/>
                <w:kern w:val="18"/>
                <w:sz w:val="18"/>
                <w:szCs w:val="18"/>
                <w:lang w:val="fr-CA"/>
              </w:rPr>
              <w:t>7</w:t>
            </w:r>
            <w:bookmarkEnd w:id="31"/>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Étudiants</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8</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2" w:name="lt_pId093"/>
            <w:r>
              <w:rPr>
                <w:rFonts w:asciiTheme="minorHAnsi" w:eastAsia="Calibri" w:hAnsiTheme="minorHAnsi" w:cstheme="minorHAnsi"/>
                <w:kern w:val="18"/>
                <w:sz w:val="18"/>
                <w:szCs w:val="18"/>
                <w:lang w:val="fr-CA"/>
              </w:rPr>
              <w:t>Grandes villes de l’</w:t>
            </w:r>
            <w:r w:rsidRPr="007037A7">
              <w:rPr>
                <w:rFonts w:asciiTheme="minorHAnsi" w:eastAsia="Calibri" w:hAnsiTheme="minorHAnsi" w:cstheme="minorHAnsi"/>
                <w:kern w:val="18"/>
                <w:sz w:val="18"/>
                <w:szCs w:val="18"/>
                <w:lang w:val="fr-CA"/>
              </w:rPr>
              <w:t>Ontario</w:t>
            </w:r>
            <w:bookmarkEnd w:id="32"/>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3</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3" w:name="lt_pId096"/>
            <w:r w:rsidRPr="007037A7">
              <w:rPr>
                <w:rFonts w:asciiTheme="minorHAnsi" w:eastAsia="Calibri" w:hAnsiTheme="minorHAnsi" w:cstheme="minorHAnsi"/>
                <w:kern w:val="18"/>
                <w:sz w:val="18"/>
                <w:szCs w:val="18"/>
                <w:lang w:val="fr-CA"/>
              </w:rPr>
              <w:t>12</w:t>
            </w:r>
            <w:bookmarkEnd w:id="33"/>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17 h 30-19 h 30</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4" w:name="lt_pId098"/>
            <w:r>
              <w:rPr>
                <w:rFonts w:asciiTheme="minorHAnsi" w:eastAsia="Calibri" w:hAnsiTheme="minorHAnsi" w:cstheme="minorHAnsi"/>
                <w:kern w:val="18"/>
                <w:sz w:val="18"/>
                <w:szCs w:val="18"/>
                <w:lang w:val="fr-CA"/>
              </w:rPr>
              <w:t>Personnes vivant le stress de l’isolement</w:t>
            </w:r>
            <w:bookmarkEnd w:id="34"/>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8</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5" w:name="lt_pId100"/>
            <w:r>
              <w:rPr>
                <w:rFonts w:asciiTheme="minorHAnsi" w:eastAsia="Calibri" w:hAnsiTheme="minorHAnsi" w:cstheme="minorHAnsi"/>
                <w:kern w:val="18"/>
                <w:sz w:val="18"/>
                <w:szCs w:val="18"/>
                <w:lang w:val="fr-CA"/>
              </w:rPr>
              <w:t>Intérieur de la</w:t>
            </w:r>
            <w:r w:rsidRPr="007037A7">
              <w:rPr>
                <w:rFonts w:asciiTheme="minorHAnsi" w:eastAsia="Calibri" w:hAnsiTheme="minorHAnsi" w:cstheme="minorHAnsi"/>
                <w:kern w:val="18"/>
                <w:sz w:val="18"/>
                <w:szCs w:val="18"/>
                <w:lang w:val="fr-CA"/>
              </w:rPr>
              <w:t xml:space="preserve"> </w:t>
            </w:r>
            <w:bookmarkEnd w:id="35"/>
            <w:r>
              <w:rPr>
                <w:rFonts w:asciiTheme="minorHAnsi" w:eastAsia="Calibri" w:hAnsiTheme="minorHAnsi" w:cstheme="minorHAnsi"/>
                <w:kern w:val="18"/>
                <w:sz w:val="18"/>
                <w:szCs w:val="18"/>
                <w:lang w:val="fr-CA"/>
              </w:rPr>
              <w:t>C.-B.</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4</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6" w:name="lt_pId103"/>
            <w:r w:rsidRPr="007037A7">
              <w:rPr>
                <w:rFonts w:asciiTheme="minorHAnsi" w:eastAsia="Calibri" w:hAnsiTheme="minorHAnsi" w:cstheme="minorHAnsi"/>
                <w:kern w:val="18"/>
                <w:sz w:val="18"/>
                <w:szCs w:val="18"/>
                <w:lang w:val="fr-CA"/>
              </w:rPr>
              <w:t>13</w:t>
            </w:r>
            <w:bookmarkEnd w:id="36"/>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7" w:name="lt_pId105"/>
            <w:r w:rsidRPr="007037A7">
              <w:rPr>
                <w:rFonts w:asciiTheme="minorHAnsi" w:eastAsia="Calibri" w:hAnsiTheme="minorHAnsi" w:cstheme="minorHAnsi"/>
                <w:kern w:val="18"/>
                <w:sz w:val="18"/>
                <w:szCs w:val="18"/>
                <w:lang w:val="fr-CA"/>
              </w:rPr>
              <w:t>Parents</w:t>
            </w:r>
            <w:bookmarkEnd w:id="37"/>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5</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8" w:name="lt_pId107"/>
            <w:r>
              <w:rPr>
                <w:rFonts w:asciiTheme="minorHAnsi" w:eastAsia="Calibri" w:hAnsiTheme="minorHAnsi" w:cstheme="minorHAnsi"/>
                <w:kern w:val="18"/>
                <w:sz w:val="18"/>
                <w:szCs w:val="18"/>
                <w:lang w:val="fr-CA"/>
              </w:rPr>
              <w:t>Grandes villes du</w:t>
            </w:r>
            <w:r w:rsidRPr="007037A7">
              <w:rPr>
                <w:rFonts w:asciiTheme="minorHAnsi" w:eastAsia="Calibri" w:hAnsiTheme="minorHAnsi" w:cstheme="minorHAnsi"/>
                <w:kern w:val="18"/>
                <w:sz w:val="18"/>
                <w:szCs w:val="18"/>
                <w:lang w:val="fr-CA"/>
              </w:rPr>
              <w:t xml:space="preserve"> Canada</w:t>
            </w:r>
            <w:bookmarkEnd w:id="38"/>
            <w:r>
              <w:rPr>
                <w:rFonts w:asciiTheme="minorHAnsi" w:eastAsia="Calibri" w:hAnsiTheme="minorHAnsi" w:cstheme="minorHAnsi"/>
                <w:kern w:val="18"/>
                <w:sz w:val="18"/>
                <w:szCs w:val="18"/>
                <w:lang w:val="fr-CA"/>
              </w:rPr>
              <w:t xml:space="preserve"> atlantique</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5</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39" w:name="lt_pId110"/>
            <w:r w:rsidRPr="007037A7">
              <w:rPr>
                <w:rFonts w:asciiTheme="minorHAnsi" w:eastAsia="Calibri" w:hAnsiTheme="minorHAnsi" w:cstheme="minorHAnsi"/>
                <w:kern w:val="18"/>
                <w:sz w:val="18"/>
                <w:szCs w:val="18"/>
                <w:lang w:val="fr-CA"/>
              </w:rPr>
              <w:t>14</w:t>
            </w:r>
            <w:bookmarkEnd w:id="39"/>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0" w:name="lt_pId112"/>
            <w:r>
              <w:rPr>
                <w:rFonts w:asciiTheme="minorHAnsi" w:eastAsia="Calibri" w:hAnsiTheme="minorHAnsi" w:cstheme="minorHAnsi"/>
                <w:kern w:val="18"/>
                <w:sz w:val="18"/>
                <w:szCs w:val="18"/>
                <w:lang w:val="fr-CA"/>
              </w:rPr>
              <w:t>Personnes sans emploi</w:t>
            </w:r>
            <w:r w:rsidRPr="007037A7">
              <w:rPr>
                <w:rFonts w:asciiTheme="minorHAnsi" w:eastAsia="Calibri" w:hAnsiTheme="minorHAnsi" w:cstheme="minorHAnsi"/>
                <w:kern w:val="18"/>
                <w:sz w:val="18"/>
                <w:szCs w:val="18"/>
                <w:lang w:val="fr-CA"/>
              </w:rPr>
              <w:t xml:space="preserve"> (C</w:t>
            </w:r>
            <w:r>
              <w:rPr>
                <w:rFonts w:asciiTheme="minorHAnsi" w:eastAsia="Calibri" w:hAnsiTheme="minorHAnsi" w:cstheme="minorHAnsi"/>
                <w:kern w:val="18"/>
                <w:sz w:val="18"/>
                <w:szCs w:val="18"/>
                <w:lang w:val="fr-CA"/>
              </w:rPr>
              <w:t>OVID</w:t>
            </w:r>
            <w:r w:rsidRPr="007037A7">
              <w:rPr>
                <w:rFonts w:asciiTheme="minorHAnsi" w:eastAsia="Calibri" w:hAnsiTheme="minorHAnsi" w:cstheme="minorHAnsi"/>
                <w:kern w:val="18"/>
                <w:sz w:val="18"/>
                <w:szCs w:val="18"/>
                <w:lang w:val="fr-CA"/>
              </w:rPr>
              <w:t>-19)</w:t>
            </w:r>
            <w:bookmarkEnd w:id="40"/>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Petites villes du Québec</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6</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1" w:name="lt_pId117"/>
            <w:r w:rsidRPr="007037A7">
              <w:rPr>
                <w:rFonts w:asciiTheme="minorHAnsi" w:eastAsia="Calibri" w:hAnsiTheme="minorHAnsi" w:cstheme="minorHAnsi"/>
                <w:kern w:val="18"/>
                <w:sz w:val="18"/>
                <w:szCs w:val="18"/>
                <w:lang w:val="fr-CA"/>
              </w:rPr>
              <w:t>14</w:t>
            </w:r>
            <w:bookmarkEnd w:id="41"/>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2" w:name="lt_pId119"/>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bookmarkEnd w:id="42"/>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6</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3" w:name="lt_pId121"/>
            <w:r>
              <w:rPr>
                <w:rFonts w:asciiTheme="minorHAnsi" w:eastAsia="Calibri" w:hAnsiTheme="minorHAnsi" w:cstheme="minorHAnsi"/>
                <w:kern w:val="18"/>
                <w:sz w:val="18"/>
                <w:szCs w:val="18"/>
                <w:lang w:val="fr-CA"/>
              </w:rPr>
              <w:t>Basses-terres continentales de la</w:t>
            </w:r>
            <w:bookmarkEnd w:id="43"/>
            <w:r>
              <w:rPr>
                <w:rFonts w:asciiTheme="minorHAnsi" w:eastAsia="Calibri" w:hAnsiTheme="minorHAnsi" w:cstheme="minorHAnsi"/>
                <w:kern w:val="18"/>
                <w:sz w:val="18"/>
                <w:szCs w:val="18"/>
                <w:lang w:val="fr-CA"/>
              </w:rPr>
              <w:t xml:space="preserve"> C.-B.</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4" w:name="lt_pId124"/>
            <w:r w:rsidRPr="007037A7">
              <w:rPr>
                <w:rFonts w:asciiTheme="minorHAnsi" w:eastAsia="Calibri" w:hAnsiTheme="minorHAnsi" w:cstheme="minorHAnsi"/>
                <w:kern w:val="18"/>
                <w:sz w:val="18"/>
                <w:szCs w:val="18"/>
                <w:lang w:val="fr-CA"/>
              </w:rPr>
              <w:t>19</w:t>
            </w:r>
            <w:bookmarkEnd w:id="44"/>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 30-21 h 30</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8</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Québec rural</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8</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5" w:name="lt_pId131"/>
            <w:r w:rsidRPr="007037A7">
              <w:rPr>
                <w:rFonts w:asciiTheme="minorHAnsi" w:eastAsia="Calibri" w:hAnsiTheme="minorHAnsi" w:cstheme="minorHAnsi"/>
                <w:kern w:val="18"/>
                <w:sz w:val="18"/>
                <w:szCs w:val="18"/>
                <w:lang w:val="fr-CA"/>
              </w:rPr>
              <w:t>20</w:t>
            </w:r>
            <w:bookmarkEnd w:id="45"/>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6" w:name="lt_pId133"/>
            <w:r w:rsidRPr="007037A7">
              <w:rPr>
                <w:rFonts w:asciiTheme="minorHAnsi" w:eastAsia="Calibri" w:hAnsiTheme="minorHAnsi" w:cstheme="minorHAnsi"/>
                <w:kern w:val="18"/>
                <w:sz w:val="18"/>
                <w:szCs w:val="18"/>
                <w:lang w:val="fr-CA"/>
              </w:rPr>
              <w:t>Parents</w:t>
            </w:r>
            <w:bookmarkEnd w:id="46"/>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8</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7" w:name="lt_pId135"/>
            <w:r w:rsidRPr="007037A7">
              <w:rPr>
                <w:rFonts w:asciiTheme="minorHAnsi" w:eastAsia="Calibri" w:hAnsiTheme="minorHAnsi" w:cstheme="minorHAnsi"/>
                <w:kern w:val="18"/>
                <w:sz w:val="18"/>
                <w:szCs w:val="18"/>
                <w:lang w:val="fr-CA"/>
              </w:rPr>
              <w:t>Saskatoon</w:t>
            </w:r>
            <w:bookmarkEnd w:id="47"/>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9</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8" w:name="lt_pId138"/>
            <w:r w:rsidRPr="007037A7">
              <w:rPr>
                <w:rFonts w:asciiTheme="minorHAnsi" w:eastAsia="Calibri" w:hAnsiTheme="minorHAnsi" w:cstheme="minorHAnsi"/>
                <w:kern w:val="18"/>
                <w:sz w:val="18"/>
                <w:szCs w:val="18"/>
                <w:lang w:val="fr-CA"/>
              </w:rPr>
              <w:t>20</w:t>
            </w:r>
            <w:bookmarkEnd w:id="48"/>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6</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49" w:name="lt_pId142"/>
            <w:r w:rsidRPr="007037A7">
              <w:rPr>
                <w:rFonts w:asciiTheme="minorHAnsi" w:eastAsia="Calibri" w:hAnsiTheme="minorHAnsi" w:cstheme="minorHAnsi"/>
                <w:kern w:val="18"/>
                <w:sz w:val="18"/>
                <w:szCs w:val="18"/>
                <w:lang w:val="fr-CA"/>
              </w:rPr>
              <w:t>Calgary</w:t>
            </w:r>
            <w:bookmarkEnd w:id="49"/>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10</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0" w:name="lt_pId145"/>
            <w:r w:rsidRPr="007037A7">
              <w:rPr>
                <w:rFonts w:asciiTheme="minorHAnsi" w:eastAsia="Calibri" w:hAnsiTheme="minorHAnsi" w:cstheme="minorHAnsi"/>
                <w:kern w:val="18"/>
                <w:sz w:val="18"/>
                <w:szCs w:val="18"/>
                <w:lang w:val="fr-CA"/>
              </w:rPr>
              <w:t>21</w:t>
            </w:r>
            <w:bookmarkEnd w:id="50"/>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 30-21 h 30</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Personnes vivant le stress de l’isolement</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1" w:name="lt_pId149"/>
            <w:r>
              <w:rPr>
                <w:rFonts w:asciiTheme="minorHAnsi" w:eastAsia="Calibri" w:hAnsiTheme="minorHAnsi" w:cstheme="minorHAnsi"/>
                <w:kern w:val="18"/>
                <w:sz w:val="18"/>
                <w:szCs w:val="18"/>
                <w:lang w:val="fr-CA"/>
              </w:rPr>
              <w:t xml:space="preserve">Villes ontariennes de taille moyenne </w:t>
            </w:r>
            <w:r w:rsidRPr="007037A7">
              <w:rPr>
                <w:rFonts w:asciiTheme="minorHAnsi" w:eastAsia="Calibri" w:hAnsiTheme="minorHAnsi" w:cstheme="minorHAnsi"/>
                <w:kern w:val="18"/>
                <w:sz w:val="18"/>
                <w:szCs w:val="18"/>
                <w:lang w:val="fr-CA"/>
              </w:rPr>
              <w:t>(</w:t>
            </w:r>
            <w:r>
              <w:rPr>
                <w:rFonts w:asciiTheme="minorHAnsi" w:eastAsia="Calibri" w:hAnsiTheme="minorHAnsi" w:cstheme="minorHAnsi"/>
                <w:kern w:val="18"/>
                <w:sz w:val="18"/>
                <w:szCs w:val="18"/>
                <w:lang w:val="fr-CA"/>
              </w:rPr>
              <w:t>extérieur de la RGT</w:t>
            </w:r>
            <w:r w:rsidRPr="007037A7">
              <w:rPr>
                <w:rFonts w:asciiTheme="minorHAnsi" w:eastAsia="Calibri" w:hAnsiTheme="minorHAnsi" w:cstheme="minorHAnsi"/>
                <w:kern w:val="18"/>
                <w:sz w:val="18"/>
                <w:szCs w:val="18"/>
                <w:lang w:val="fr-CA"/>
              </w:rPr>
              <w:t>)</w:t>
            </w:r>
            <w:bookmarkEnd w:id="51"/>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11</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2" w:name="lt_pId152"/>
            <w:r w:rsidRPr="007037A7">
              <w:rPr>
                <w:rFonts w:asciiTheme="minorHAnsi" w:eastAsia="Calibri" w:hAnsiTheme="minorHAnsi" w:cstheme="minorHAnsi"/>
                <w:kern w:val="18"/>
                <w:sz w:val="18"/>
                <w:szCs w:val="18"/>
                <w:lang w:val="fr-CA"/>
              </w:rPr>
              <w:t>26</w:t>
            </w:r>
            <w:bookmarkEnd w:id="52"/>
            <w:r>
              <w:rPr>
                <w:rFonts w:asciiTheme="minorHAnsi" w:eastAsia="Calibri" w:hAnsiTheme="minorHAnsi" w:cstheme="minorHAnsi"/>
                <w:kern w:val="18"/>
                <w:sz w:val="18"/>
                <w:szCs w:val="18"/>
                <w:lang w:val="fr-CA"/>
              </w:rPr>
              <w:t xml:space="preserve">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3" w:name="lt_pId154"/>
            <w:r>
              <w:rPr>
                <w:rFonts w:asciiTheme="minorHAnsi" w:eastAsia="Calibri" w:hAnsiTheme="minorHAnsi" w:cstheme="minorHAnsi"/>
                <w:kern w:val="18"/>
                <w:sz w:val="18"/>
                <w:szCs w:val="18"/>
                <w:lang w:val="fr-CA"/>
              </w:rPr>
              <w:t>Personnes sans emploi</w:t>
            </w:r>
            <w:r w:rsidRPr="007037A7">
              <w:rPr>
                <w:rFonts w:asciiTheme="minorHAnsi" w:eastAsia="Calibri" w:hAnsiTheme="minorHAnsi" w:cstheme="minorHAnsi"/>
                <w:kern w:val="18"/>
                <w:sz w:val="18"/>
                <w:szCs w:val="18"/>
                <w:lang w:val="fr-CA"/>
              </w:rPr>
              <w:t xml:space="preserve"> (C</w:t>
            </w:r>
            <w:r>
              <w:rPr>
                <w:rFonts w:asciiTheme="minorHAnsi" w:eastAsia="Calibri" w:hAnsiTheme="minorHAnsi" w:cstheme="minorHAnsi"/>
                <w:kern w:val="18"/>
                <w:sz w:val="18"/>
                <w:szCs w:val="18"/>
                <w:lang w:val="fr-CA"/>
              </w:rPr>
              <w:t>OVID</w:t>
            </w:r>
            <w:r w:rsidRPr="007037A7">
              <w:rPr>
                <w:rFonts w:asciiTheme="minorHAnsi" w:eastAsia="Calibri" w:hAnsiTheme="minorHAnsi" w:cstheme="minorHAnsi"/>
                <w:kern w:val="18"/>
                <w:sz w:val="18"/>
                <w:szCs w:val="18"/>
                <w:lang w:val="fr-CA"/>
              </w:rPr>
              <w:t>-19)</w:t>
            </w:r>
            <w:bookmarkEnd w:id="53"/>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6</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 de Québec</w:t>
            </w:r>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12</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Français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4" w:name="lt_pId159"/>
            <w:r w:rsidRPr="007037A7">
              <w:rPr>
                <w:rFonts w:asciiTheme="minorHAnsi" w:eastAsia="Calibri" w:hAnsiTheme="minorHAnsi" w:cstheme="minorHAnsi"/>
                <w:kern w:val="18"/>
                <w:sz w:val="18"/>
                <w:szCs w:val="18"/>
                <w:lang w:val="fr-CA"/>
              </w:rPr>
              <w:t>26</w:t>
            </w:r>
            <w:bookmarkEnd w:id="54"/>
            <w:r>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5" w:name="lt_pId160"/>
            <w:r>
              <w:rPr>
                <w:rFonts w:asciiTheme="minorHAnsi" w:eastAsia="Calibri" w:hAnsiTheme="minorHAnsi" w:cstheme="minorHAnsi"/>
                <w:kern w:val="18"/>
                <w:sz w:val="18"/>
                <w:szCs w:val="18"/>
                <w:lang w:val="fr-CA"/>
              </w:rPr>
              <w:t>17 h 30-19 h 30</w:t>
            </w:r>
            <w:bookmarkEnd w:id="55"/>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4</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6" w:name="lt_pId163"/>
            <w:r>
              <w:rPr>
                <w:rFonts w:asciiTheme="minorHAnsi" w:eastAsia="Calibri" w:hAnsiTheme="minorHAnsi" w:cstheme="minorHAnsi"/>
                <w:kern w:val="18"/>
                <w:sz w:val="18"/>
                <w:szCs w:val="18"/>
                <w:lang w:val="fr-CA"/>
              </w:rPr>
              <w:t>Régions rurales et petites villes des</w:t>
            </w:r>
            <w:r w:rsidRPr="007037A7">
              <w:rPr>
                <w:rFonts w:asciiTheme="minorHAnsi" w:eastAsia="Calibri" w:hAnsiTheme="minorHAnsi" w:cstheme="minorHAnsi"/>
                <w:kern w:val="18"/>
                <w:sz w:val="18"/>
                <w:szCs w:val="18"/>
                <w:lang w:val="fr-CA"/>
              </w:rPr>
              <w:t xml:space="preserve"> Prairies</w:t>
            </w:r>
            <w:bookmarkEnd w:id="56"/>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13</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7" w:name="lt_pId166"/>
            <w:r w:rsidRPr="007037A7">
              <w:rPr>
                <w:rFonts w:asciiTheme="minorHAnsi" w:eastAsia="Calibri" w:hAnsiTheme="minorHAnsi" w:cstheme="minorHAnsi"/>
                <w:kern w:val="18"/>
                <w:sz w:val="18"/>
                <w:szCs w:val="18"/>
                <w:lang w:val="fr-CA"/>
              </w:rPr>
              <w:t>27</w:t>
            </w:r>
            <w:bookmarkEnd w:id="57"/>
            <w:r>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19 h-21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r>
      <w:tr w:rsidR="008B24B6" w:rsidRPr="007037A7" w:rsidTr="003460D4">
        <w:trPr>
          <w:trHeight w:val="285"/>
        </w:trPr>
        <w:tc>
          <w:tcPr>
            <w:tcW w:w="198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8" w:name="lt_pId170"/>
            <w:r w:rsidRPr="007037A7">
              <w:rPr>
                <w:rFonts w:asciiTheme="minorHAnsi" w:eastAsia="Calibri" w:hAnsiTheme="minorHAnsi" w:cstheme="minorHAnsi"/>
                <w:kern w:val="18"/>
                <w:sz w:val="18"/>
                <w:szCs w:val="18"/>
                <w:lang w:val="fr-CA"/>
              </w:rPr>
              <w:t>Halifax</w:t>
            </w:r>
            <w:bookmarkEnd w:id="58"/>
          </w:p>
        </w:tc>
        <w:tc>
          <w:tcPr>
            <w:tcW w:w="992"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14</w:t>
            </w:r>
          </w:p>
        </w:tc>
        <w:tc>
          <w:tcPr>
            <w:tcW w:w="85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Anglais</w:t>
            </w:r>
          </w:p>
        </w:tc>
        <w:tc>
          <w:tcPr>
            <w:tcW w:w="850"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bookmarkStart w:id="59" w:name="lt_pId173"/>
            <w:r w:rsidRPr="007037A7">
              <w:rPr>
                <w:rFonts w:asciiTheme="minorHAnsi" w:eastAsia="Calibri" w:hAnsiTheme="minorHAnsi" w:cstheme="minorHAnsi"/>
                <w:kern w:val="18"/>
                <w:sz w:val="18"/>
                <w:szCs w:val="18"/>
                <w:lang w:val="fr-CA"/>
              </w:rPr>
              <w:t>28</w:t>
            </w:r>
            <w:bookmarkEnd w:id="59"/>
            <w:r>
              <w:rPr>
                <w:rFonts w:asciiTheme="minorHAnsi" w:eastAsia="Calibri" w:hAnsiTheme="minorHAnsi" w:cstheme="minorHAnsi"/>
                <w:kern w:val="18"/>
                <w:sz w:val="18"/>
                <w:szCs w:val="18"/>
                <w:lang w:val="fr-CA"/>
              </w:rPr>
              <w:t> mai</w:t>
            </w:r>
          </w:p>
        </w:tc>
        <w:tc>
          <w:tcPr>
            <w:tcW w:w="1418"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Calibri" w:eastAsia="Calibri" w:hAnsi="Calibri" w:cs="Calibri"/>
                <w:kern w:val="18"/>
                <w:sz w:val="18"/>
                <w:szCs w:val="18"/>
                <w:lang w:val="fr-CA"/>
              </w:rPr>
              <w:t>16 h-18 h</w:t>
            </w:r>
          </w:p>
        </w:tc>
        <w:tc>
          <w:tcPr>
            <w:tcW w:w="1701"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P</w:t>
            </w:r>
            <w:r w:rsidRPr="007037A7">
              <w:rPr>
                <w:rFonts w:asciiTheme="minorHAnsi" w:eastAsia="Calibri" w:hAnsiTheme="minorHAnsi" w:cstheme="minorHAnsi"/>
                <w:kern w:val="18"/>
                <w:sz w:val="18"/>
                <w:szCs w:val="18"/>
                <w:lang w:val="fr-CA"/>
              </w:rPr>
              <w:t>opulation</w:t>
            </w:r>
            <w:r>
              <w:rPr>
                <w:rFonts w:asciiTheme="minorHAnsi" w:eastAsia="Calibri" w:hAnsiTheme="minorHAnsi" w:cstheme="minorHAnsi"/>
                <w:kern w:val="18"/>
                <w:sz w:val="18"/>
                <w:szCs w:val="18"/>
                <w:lang w:val="fr-CA"/>
              </w:rPr>
              <w:t xml:space="preserve"> générale</w:t>
            </w:r>
          </w:p>
        </w:tc>
        <w:tc>
          <w:tcPr>
            <w:tcW w:w="1275" w:type="dxa"/>
            <w:tcBorders>
              <w:top w:val="single" w:sz="4" w:space="0" w:color="E1E1E1"/>
              <w:left w:val="single" w:sz="4" w:space="0" w:color="E1E1E1"/>
              <w:bottom w:val="single" w:sz="4" w:space="0" w:color="E1E1E1"/>
              <w:right w:val="single" w:sz="4" w:space="0" w:color="E1E1E1"/>
            </w:tcBorders>
            <w:vAlign w:val="center"/>
          </w:tcPr>
          <w:p w:rsidR="008B24B6" w:rsidRPr="007037A7" w:rsidRDefault="008B24B6" w:rsidP="003460D4">
            <w:pPr>
              <w:jc w:val="center"/>
              <w:rPr>
                <w:rFonts w:asciiTheme="minorHAnsi" w:eastAsia="Calibri" w:hAnsiTheme="minorHAnsi" w:cstheme="minorHAnsi"/>
                <w:kern w:val="18"/>
                <w:sz w:val="18"/>
                <w:szCs w:val="18"/>
                <w:lang w:val="fr-CA"/>
              </w:rPr>
            </w:pPr>
            <w:r w:rsidRPr="007037A7">
              <w:rPr>
                <w:rFonts w:asciiTheme="minorHAnsi" w:eastAsia="Calibri" w:hAnsiTheme="minorHAnsi" w:cstheme="minorHAnsi"/>
                <w:kern w:val="18"/>
                <w:sz w:val="18"/>
                <w:szCs w:val="18"/>
                <w:lang w:val="fr-CA"/>
              </w:rPr>
              <w:t>7</w:t>
            </w:r>
          </w:p>
        </w:tc>
      </w:tr>
      <w:tr w:rsidR="008B24B6" w:rsidRPr="00623049" w:rsidTr="003460D4">
        <w:trPr>
          <w:trHeight w:val="413"/>
        </w:trPr>
        <w:tc>
          <w:tcPr>
            <w:tcW w:w="7792"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rsidR="008B24B6" w:rsidRPr="007037A7" w:rsidRDefault="008B24B6" w:rsidP="003460D4">
            <w:pPr>
              <w:jc w:val="right"/>
              <w:rPr>
                <w:rFonts w:ascii="Calibri" w:eastAsia="Calibri" w:hAnsi="Calibri" w:cs="Calibri"/>
                <w:b/>
                <w:kern w:val="18"/>
                <w:szCs w:val="18"/>
                <w:lang w:val="fr-CA"/>
              </w:rPr>
            </w:pPr>
            <w:r>
              <w:rPr>
                <w:rFonts w:ascii="Calibri" w:eastAsia="Calibri" w:hAnsi="Calibri" w:cs="Calibri"/>
                <w:b/>
                <w:kern w:val="18"/>
                <w:szCs w:val="18"/>
                <w:lang w:val="fr-CA"/>
              </w:rPr>
              <w:t>Nombre total de</w:t>
            </w:r>
            <w:r w:rsidRPr="007037A7">
              <w:rPr>
                <w:rFonts w:ascii="Calibri" w:eastAsia="Calibri" w:hAnsi="Calibri" w:cs="Calibri"/>
                <w:b/>
                <w:kern w:val="18"/>
                <w:szCs w:val="18"/>
                <w:lang w:val="fr-CA"/>
              </w:rPr>
              <w:t xml:space="preserve">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rsidR="008B24B6" w:rsidRPr="00623049" w:rsidRDefault="008B24B6" w:rsidP="003460D4">
            <w:pPr>
              <w:jc w:val="center"/>
              <w:rPr>
                <w:rFonts w:ascii="Calibri" w:eastAsia="Calibri" w:hAnsi="Calibri" w:cs="Calibri"/>
                <w:b/>
                <w:kern w:val="18"/>
                <w:lang w:val="fr-CA"/>
              </w:rPr>
            </w:pPr>
            <w:r w:rsidRPr="007037A7">
              <w:rPr>
                <w:rFonts w:ascii="Calibri" w:eastAsia="Calibri" w:hAnsi="Calibri" w:cs="Calibri"/>
                <w:b/>
                <w:kern w:val="18"/>
                <w:szCs w:val="18"/>
                <w:lang w:val="fr-CA"/>
              </w:rPr>
              <w:t>94</w:t>
            </w:r>
          </w:p>
        </w:tc>
      </w:tr>
    </w:tbl>
    <w:p w:rsidR="00F9719D" w:rsidRPr="0096449E" w:rsidRDefault="00F9719D" w:rsidP="00F9719D">
      <w:pPr>
        <w:rPr>
          <w:rFonts w:eastAsia="Calibri" w:cs="Times New Roman"/>
          <w:color w:val="5A5B5E"/>
          <w:lang w:val="fr-CA"/>
        </w:rPr>
      </w:pPr>
    </w:p>
    <w:p w:rsidR="00F9719D" w:rsidRPr="0096449E" w:rsidRDefault="00510FAC" w:rsidP="00F9719D">
      <w:pPr>
        <w:pStyle w:val="Heading1"/>
        <w:rPr>
          <w:lang w:val="fr-CA"/>
        </w:rPr>
      </w:pPr>
      <w:r w:rsidRPr="0096449E">
        <w:rPr>
          <w:lang w:val="fr-CA"/>
        </w:rPr>
        <w:lastRenderedPageBreak/>
        <w:t>Principales constatations</w:t>
      </w:r>
    </w:p>
    <w:p w:rsidR="008B24B6" w:rsidRPr="00BD26CB" w:rsidRDefault="008B24B6" w:rsidP="008B24B6">
      <w:pPr>
        <w:pStyle w:val="Heading2"/>
        <w:rPr>
          <w:lang w:val="fr-CA"/>
        </w:rPr>
      </w:pPr>
      <w:bookmarkStart w:id="60" w:name="_Toc44327410"/>
      <w:bookmarkEnd w:id="0"/>
      <w:r w:rsidRPr="00BD26CB">
        <w:rPr>
          <w:lang w:val="fr-CA"/>
        </w:rPr>
        <w:t>La COVID-19 dans l’actualité (tous les lieux)</w:t>
      </w:r>
      <w:bookmarkEnd w:id="60"/>
      <w:r w:rsidRPr="00BD26CB">
        <w:rPr>
          <w:lang w:val="fr-CA"/>
        </w:rPr>
        <w:t xml:space="preserve"> </w:t>
      </w:r>
    </w:p>
    <w:p w:rsidR="008B24B6" w:rsidRPr="00BD26CB" w:rsidRDefault="008B24B6" w:rsidP="008B24B6">
      <w:pPr>
        <w:rPr>
          <w:lang w:val="fr-CA"/>
        </w:rPr>
      </w:pPr>
      <w:r w:rsidRPr="00BD26CB">
        <w:rPr>
          <w:lang w:val="fr-CA"/>
        </w:rPr>
        <w:t xml:space="preserve">Les participants suivaient les nouvelles au sujet de la COVID-19, mais pas aussi attentivement que dans les mois précédents. Ils commençaient à trouver qu’elles étaient un peu répétitives et on dénotait dans leurs réponses une certaine lassitude à l’égard de cet enjeu. De plus, ils se sentaient submergés par le volume d’informations sur ce sujet. </w:t>
      </w:r>
    </w:p>
    <w:p w:rsidR="008B24B6" w:rsidRPr="00BD26CB" w:rsidRDefault="008B24B6" w:rsidP="008B24B6">
      <w:pPr>
        <w:rPr>
          <w:lang w:val="fr-CA"/>
        </w:rPr>
      </w:pPr>
      <w:r w:rsidRPr="00BD26CB">
        <w:rPr>
          <w:lang w:val="fr-CA"/>
        </w:rPr>
        <w:t>Même s’ils continuaient à s’intéresser au nombre de cas de COVID-19 dans leurs régions et provinces respectives, les participants prêtaient plus attention aux échéanciers de réouverture et aux défis connexes. Quelques régions étaient allées de l’avant avec une réouverture hâtive et certaines parties du pays étaient très en avance par rapport à d’autres. Peu importe la phase à laquelle en était leur région, les participants craignaient les impacts d’une deuxième vague et recommandaient de faire preuve de prudence. Ils étaient aussi préoccupés par la disponibilité de l’équipement de protection individuelle (EPI) et par les mesures prises pour implanter des protocoles de santé et sécurité au travail, surtout ceux qui s’apprêtaient à retourner travailler. Les participants n’avaient pas entendu grand-chose sur cette question, mais certains s’y intéressaient vivement.</w:t>
      </w:r>
    </w:p>
    <w:p w:rsidR="008B24B6" w:rsidRPr="00BD26CB" w:rsidRDefault="008B24B6" w:rsidP="008B24B6">
      <w:pPr>
        <w:rPr>
          <w:lang w:val="fr-CA"/>
        </w:rPr>
      </w:pPr>
      <w:r w:rsidRPr="00BD26CB">
        <w:rPr>
          <w:lang w:val="fr-CA"/>
        </w:rPr>
        <w:t>Même s’ils portaient moins attention au sujet dans l’ensemble, les participants avaient entendu parler de plusieurs questions à part la réouverture, y compris la percée dans la recherche d’un vaccin, le traitement des aînés dans les foyers de soins de longue durée (en particulier au Québec) et l’efficacité avec laquelle certaines régions luttaient contre le virus par rapport à d’autres régions au Canada et à l’étranger.</w:t>
      </w:r>
    </w:p>
    <w:p w:rsidR="008B24B6" w:rsidRPr="00BD26CB" w:rsidRDefault="008B24B6" w:rsidP="008B24B6">
      <w:pPr>
        <w:rPr>
          <w:lang w:val="fr-CA"/>
        </w:rPr>
      </w:pPr>
      <w:r w:rsidRPr="00BD26CB">
        <w:rPr>
          <w:lang w:val="fr-CA"/>
        </w:rPr>
        <w:t>Les participants suivaient l’actualité et obtenaient de l’information sur la COVID-19 à partir de médias très variés. Les médias sociaux étaient les plus prisés, surtout chez les plus jeunes, même si bon nombre de participants utilisaient Facebook, Twitter, les balados et les agrégateurs de nouvelles en ligne pour se tenir au courant des nouvelles. Cela dit, les participants continuaient de regarder massivement les bulletins de nouvelles télévisés, tandis que dans certaines régions, d’autres écoutaient la radio parlée. Enfin, le bouche-à-oreille était une source importante, beaucoup de participants ayant mentionné avoir partagé de l’information avec des collègues, des amis et des membres de leur famille, reçu des mises à jour de leurs employeurs ou, dans le cas des étudiants, des messages des représentants de leur établissement d’enseignement.</w:t>
      </w:r>
    </w:p>
    <w:p w:rsidR="008B24B6" w:rsidRPr="00BD26CB" w:rsidRDefault="008B24B6" w:rsidP="008B24B6">
      <w:pPr>
        <w:pStyle w:val="Heading2"/>
        <w:rPr>
          <w:lang w:val="fr-CA"/>
        </w:rPr>
      </w:pPr>
      <w:bookmarkStart w:id="61" w:name="_Toc44327411"/>
      <w:r w:rsidRPr="00BD26CB">
        <w:rPr>
          <w:lang w:val="fr-CA"/>
        </w:rPr>
        <w:t>Réponse du gouvernement du Canada à la COVID-19 (tous les lieux)</w:t>
      </w:r>
      <w:bookmarkEnd w:id="61"/>
    </w:p>
    <w:p w:rsidR="008B24B6" w:rsidRPr="00BD26CB" w:rsidRDefault="008B24B6" w:rsidP="008B24B6">
      <w:pPr>
        <w:rPr>
          <w:lang w:val="fr-CA"/>
        </w:rPr>
      </w:pPr>
      <w:r w:rsidRPr="00BD26CB">
        <w:rPr>
          <w:lang w:val="fr-CA"/>
        </w:rPr>
        <w:t xml:space="preserve">Lorsqu’on leur a demandé ce qu’ils savaient à propos des récentes mesures prises par le gouvernement du Canada concernant la crise de la COVID-19, les participants ont été peu nombreux à mentionner d’emblée des initiatives en particulier. Cependant, après avoir obtenu quelques éclaircissements, ils se souvenaient manifestement de diverses questions, dont les prestations pour les étudiants, les programmes à l’intention des bénévoles, les congés de maladie payés, le financement </w:t>
      </w:r>
      <w:r w:rsidRPr="00BD26CB">
        <w:rPr>
          <w:lang w:val="fr-CA"/>
        </w:rPr>
        <w:lastRenderedPageBreak/>
        <w:t>destiné aux propriétaires, les directives relatives aux masques et les initiatives sectorielles, comme l’augmentation de salaire promise aux travailleurs essentiels de la santé.</w:t>
      </w:r>
    </w:p>
    <w:p w:rsidR="008B24B6" w:rsidRPr="00BD26CB" w:rsidRDefault="008B24B6" w:rsidP="008B24B6">
      <w:pPr>
        <w:rPr>
          <w:lang w:val="fr-CA"/>
        </w:rPr>
      </w:pPr>
      <w:r w:rsidRPr="00BD26CB">
        <w:rPr>
          <w:lang w:val="fr-CA"/>
        </w:rPr>
        <w:t>Beaucoup ont formulé des commentaires positifs sur la réponse du gouvernement du Canada à la pandémie, en soulignant que devant le caractère sans précédent de la crise, il n’avait pas tardé à mettre en œuvre un éventail de mesures de soutien financier et d’initiatives d’autre nature. Les critiques portaient surtout sur des points précis, comme la fermeture tardive de la frontière au début de la pandémie ou la distribution non équitable de l’aide financière parmi les différents groupes.</w:t>
      </w:r>
    </w:p>
    <w:p w:rsidR="008B24B6" w:rsidRPr="00BD26CB" w:rsidRDefault="008B24B6" w:rsidP="008B24B6">
      <w:pPr>
        <w:pStyle w:val="Heading2"/>
        <w:rPr>
          <w:lang w:val="fr-CA"/>
        </w:rPr>
      </w:pPr>
      <w:bookmarkStart w:id="62" w:name="_Toc44327412"/>
      <w:r w:rsidRPr="00BD26CB">
        <w:rPr>
          <w:lang w:val="fr-CA"/>
        </w:rPr>
        <w:t>Répercussions sur le plan personnel (tous les lieux)</w:t>
      </w:r>
      <w:bookmarkEnd w:id="62"/>
    </w:p>
    <w:p w:rsidR="008B24B6" w:rsidRPr="00BD26CB" w:rsidRDefault="008B24B6" w:rsidP="008B24B6">
      <w:pPr>
        <w:rPr>
          <w:lang w:val="fr-CA"/>
        </w:rPr>
      </w:pPr>
      <w:r w:rsidRPr="00BD26CB">
        <w:rPr>
          <w:lang w:val="fr-CA"/>
        </w:rPr>
        <w:t>La proportion des participants qui, de manière directe ou indirecte, avaient été touchés personnellement par le coronavirus demeurait assez faible, se limitant à un ou deux participants par groupe. Quelques-uns étaient passablement certains d’avoir contracté le virus avant qu’il ne soit plus largement connu, parce qu’ils avaient passé un test de dépistage, connaissaient quelqu’un qui l’avait eu ou qui était décédé de la COVID-19, le plus souvent une connaissance ou un membre de la famille plus âgé.</w:t>
      </w:r>
    </w:p>
    <w:p w:rsidR="008B24B6" w:rsidRPr="00BD26CB" w:rsidRDefault="008B24B6" w:rsidP="008B24B6">
      <w:pPr>
        <w:rPr>
          <w:lang w:val="fr-CA"/>
        </w:rPr>
      </w:pPr>
      <w:r w:rsidRPr="00BD26CB">
        <w:rPr>
          <w:lang w:val="fr-CA"/>
        </w:rPr>
        <w:t>La plupart des participants connaissaient très bien la marche à suivre s’ils présentaient des symptômes de la COVID-19. Ils répondaient couramment que la première mesure qu’ils prendraient serait de se mettre en quarantaine. Certains communiqueraient avec leur médecin ou un service de télésanté, tandis que d’autres iraient passer un test de dépistage. De rares participants, en particulier ceux de l’Intérieur de la C.-B. et de Saskatoon, ont mentionné avoir utilisé un outil d’auto-évaluation en ligne. Les participants de ces groupes faisaient principalement référence à une application développée par le gouvernement de leur province respective, mais certains dans le groupe de Saskatoon connaissaient également l’outil d’auto-évaluation COVID-19 accessible sur le site Web du gouvernement du Canada.</w:t>
      </w:r>
    </w:p>
    <w:p w:rsidR="008B24B6" w:rsidRPr="00BD26CB" w:rsidRDefault="008B24B6" w:rsidP="008B24B6">
      <w:pPr>
        <w:pStyle w:val="Heading3"/>
        <w:rPr>
          <w:lang w:val="fr-CA"/>
        </w:rPr>
      </w:pPr>
      <w:r w:rsidRPr="00BD26CB">
        <w:rPr>
          <w:lang w:val="fr-CA"/>
        </w:rPr>
        <w:t>Changements de comportement (personnes vivant le stress de l’isolement dans de grandes villes ontariennes, parents de l’Intérieur de la C.-B., personnes sans emploi de grandes villes du Canada atlantique, petites villes du Québec, basses-terres continentales de la C.-B., parents du Québec rural, Saskatoon, Calgary, personnes sans emploi de villes ontariennes de taille moyenne, ville de Québec, régions rurales et petites villes des Prairies, Halifax)</w:t>
      </w:r>
    </w:p>
    <w:p w:rsidR="008B24B6" w:rsidRDefault="008B24B6" w:rsidP="008B24B6">
      <w:r w:rsidRPr="00BD26CB">
        <w:rPr>
          <w:lang w:val="fr-CA"/>
        </w:rPr>
        <w:t xml:space="preserve">Tout comme en mars et en avril, les participants ont continué de modifier leurs comportements en réponse à la pandémie d’une façon qui avait plus ou moins d’incidence sur leur vie. </w:t>
      </w:r>
      <w:r>
        <w:t>Le plus souvent, les participants s’adaptaient aux réalités suivantes :</w:t>
      </w:r>
    </w:p>
    <w:p w:rsidR="008B24B6" w:rsidRPr="00BD26CB" w:rsidRDefault="008B24B6" w:rsidP="008B24B6">
      <w:pPr>
        <w:pStyle w:val="ListParagraph"/>
        <w:numPr>
          <w:ilvl w:val="0"/>
          <w:numId w:val="45"/>
        </w:numPr>
        <w:spacing w:line="259" w:lineRule="auto"/>
        <w:rPr>
          <w:lang w:val="fr-CA"/>
        </w:rPr>
      </w:pPr>
      <w:r w:rsidRPr="00BD26CB">
        <w:rPr>
          <w:lang w:val="fr-CA"/>
        </w:rPr>
        <w:t xml:space="preserve">L’isolement à domicile et l’éloignement physique. Pratiquement aucun changement n’a été observé quant à l’application de ces pratiques en mai, malgré le fait que certains participants commençaient à sortir plus souvent de la maison, avec l’arrivée du beau temps au pays. Le quotidien de bon nombre de participants était meublé par le travail, l’éducation des enfants, l’entraînement physique et le ménage. La plupart d’entre eux limitaient encore leurs sorties, ne quittant leur domicile que sporadiquement pour se rendre au travail, faire des courses ou aller s’entraîner. Maintenant qu’ils entamaient leur deuxième ou troisième mois d’isolement, </w:t>
      </w:r>
      <w:r w:rsidRPr="00BD26CB">
        <w:rPr>
          <w:lang w:val="fr-CA"/>
        </w:rPr>
        <w:lastRenderedPageBreak/>
        <w:t>certains trouvaient difficile d’être privés de relations sociales. Une lassitude commençait à s’installer et quelques participants ont abordé l’effet que cela avait sur leur état psychique et leur patience. Néanmoins, la plupart n’avaient pas cessé d’adhérer à cette pratique et de respecter l’éloignement physique, même si on dénotait manifestement chez eux le désir de recommencer à côtoyer régulièrement les amis et les autres membres de la famille;</w:t>
      </w:r>
    </w:p>
    <w:p w:rsidR="008B24B6" w:rsidRPr="00BD26CB" w:rsidRDefault="008B24B6" w:rsidP="008B24B6">
      <w:pPr>
        <w:pStyle w:val="ListParagraph"/>
        <w:numPr>
          <w:ilvl w:val="0"/>
          <w:numId w:val="45"/>
        </w:numPr>
        <w:spacing w:line="259" w:lineRule="auto"/>
        <w:rPr>
          <w:lang w:val="fr-CA"/>
        </w:rPr>
      </w:pPr>
      <w:r w:rsidRPr="00BD26CB">
        <w:rPr>
          <w:lang w:val="fr-CA"/>
        </w:rPr>
        <w:t>Le travail. Les participants qui avaient continué de travailler s’habituaient au télétravail, tandis que d’autres, sans emploi, s’adaptaient à un rythme de vie plus lent et étaient heureux de pouvoir passer plus de temps avec d’autres membres de leur ménage. Des participants qui avaient perdu leur emploi avant la pandémie de COVID-19 étaient préoccupés par les perspectives d’emploi limitées;</w:t>
      </w:r>
    </w:p>
    <w:p w:rsidR="008B24B6" w:rsidRPr="00BD26CB" w:rsidRDefault="008B24B6" w:rsidP="008B24B6">
      <w:pPr>
        <w:pStyle w:val="ListParagraph"/>
        <w:numPr>
          <w:ilvl w:val="0"/>
          <w:numId w:val="45"/>
        </w:numPr>
        <w:spacing w:line="259" w:lineRule="auto"/>
        <w:rPr>
          <w:lang w:val="fr-CA"/>
        </w:rPr>
      </w:pPr>
      <w:r w:rsidRPr="00BD26CB">
        <w:rPr>
          <w:lang w:val="fr-CA"/>
        </w:rPr>
        <w:t>Les mesures d’hygiène préventives. Les participants se lavaient régulièrement les mains et utilisaient du désinfectant pour les mains, entre autres, en plus d’éviter consciemment de toucher les surfaces, par exemple les téléphones cellulaires, les poignées de porte et les articles sur les rayons des magasins;</w:t>
      </w:r>
    </w:p>
    <w:p w:rsidR="008B24B6" w:rsidRPr="00BD26CB" w:rsidRDefault="008B24B6" w:rsidP="008B24B6">
      <w:pPr>
        <w:pStyle w:val="ListParagraph"/>
        <w:numPr>
          <w:ilvl w:val="0"/>
          <w:numId w:val="45"/>
        </w:numPr>
        <w:spacing w:line="259" w:lineRule="auto"/>
        <w:rPr>
          <w:lang w:val="fr-CA"/>
        </w:rPr>
      </w:pPr>
      <w:r w:rsidRPr="00BD26CB">
        <w:rPr>
          <w:lang w:val="fr-CA"/>
        </w:rPr>
        <w:t>Les masques. Quelques participants ont mentionné porter un masque, mais cette pratique n’était pas la norme;</w:t>
      </w:r>
    </w:p>
    <w:p w:rsidR="008B24B6" w:rsidRPr="00BD26CB" w:rsidRDefault="008B24B6" w:rsidP="008B24B6">
      <w:pPr>
        <w:pStyle w:val="ListParagraph"/>
        <w:numPr>
          <w:ilvl w:val="0"/>
          <w:numId w:val="45"/>
        </w:numPr>
        <w:spacing w:line="259" w:lineRule="auto"/>
        <w:rPr>
          <w:lang w:val="fr-CA"/>
        </w:rPr>
      </w:pPr>
      <w:r w:rsidRPr="00BD26CB">
        <w:rPr>
          <w:lang w:val="fr-CA"/>
        </w:rPr>
        <w:t xml:space="preserve">Les achats. Les participants ont parlé des changements dans leurs habitudes d’achat, notamment du fait qu’ils évitaient de sortir, sauf pour aller acheter des articles essentiels. </w:t>
      </w:r>
      <w:r w:rsidRPr="00BD26CB">
        <w:rPr>
          <w:lang w:val="fr-CA"/>
        </w:rPr>
        <w:tab/>
      </w:r>
      <w:r w:rsidRPr="00BD26CB">
        <w:rPr>
          <w:lang w:val="fr-CA"/>
        </w:rPr>
        <w:tab/>
      </w:r>
      <w:r w:rsidRPr="00BD26CB">
        <w:rPr>
          <w:lang w:val="fr-CA"/>
        </w:rPr>
        <w:tab/>
      </w:r>
    </w:p>
    <w:p w:rsidR="008B24B6" w:rsidRPr="00BD26CB" w:rsidRDefault="008B24B6" w:rsidP="008B24B6">
      <w:pPr>
        <w:pStyle w:val="Heading3"/>
        <w:rPr>
          <w:lang w:val="fr-CA"/>
        </w:rPr>
      </w:pPr>
      <w:r w:rsidRPr="00BD26CB">
        <w:rPr>
          <w:lang w:val="fr-CA"/>
        </w:rPr>
        <w:t>Être parent pendant la pandémie de COVID-19</w:t>
      </w:r>
    </w:p>
    <w:p w:rsidR="008B24B6" w:rsidRPr="00BD26CB" w:rsidRDefault="008B24B6" w:rsidP="008B24B6">
      <w:pPr>
        <w:rPr>
          <w:lang w:val="fr-CA"/>
        </w:rPr>
      </w:pPr>
      <w:r w:rsidRPr="00BD26CB">
        <w:rPr>
          <w:lang w:val="fr-CA"/>
        </w:rPr>
        <w:t xml:space="preserve">Les parents qui s’adaptaient aux défis que comportaient l’enseignement à domicile en ligne ou la garde des enfants ressentaient un certain niveau de stress, en particulier ceux qui avaient continué de travailler. Dans certains cas, les parents et les enfants ont dû apprendre rapidement à utiliser la technologie employée pour aider les enfants à faire leurs devoirs et à instaurer une routine quotidienne structurée. De nombreux parents qui avaient au départ l’intention d’imposer un horaire plus régulier à leurs enfants avaient commencé dans les dernières semaines à être plus souples. Certains ont souligné que leurs enfants trouvaient le confinement et la monotonie de leur routine quotidienne de plus en plus ennuyants. </w:t>
      </w:r>
    </w:p>
    <w:p w:rsidR="008B24B6" w:rsidRPr="00BD26CB" w:rsidRDefault="008B24B6" w:rsidP="008B24B6">
      <w:pPr>
        <w:rPr>
          <w:lang w:val="fr-CA"/>
        </w:rPr>
      </w:pPr>
      <w:r w:rsidRPr="00BD26CB">
        <w:rPr>
          <w:lang w:val="fr-CA"/>
        </w:rPr>
        <w:t>Même si la plupart des parents ont mentionné parler sans détour de la COVID-19 et de ses impacts à leurs enfants, y compris de la nécessité de pratiquer l’isolement social, certains craignaient que leurs enfants manifestent des signes d’anxiété ou d’inquiétude. De rares parents ont évoqué divers outils ou ressources pouvant les aider, même s’il était manifeste que bon nombre d’entre eux avaient besoin de soutien sur plusieurs plans : enseignement à domicile, établissement d’un horaire quotidien structuré, options d’activités et de divertissement, etc. Les commentaires des parents laissaient entendre qu’ils auraient aimé avoir un certain répit et que la réouverture des écoles et des garderies serait la meilleure solution, une fois qu’on pourrait y procéder en toute sécurité.</w:t>
      </w:r>
    </w:p>
    <w:p w:rsidR="008B24B6" w:rsidRPr="00BD26CB" w:rsidRDefault="008B24B6" w:rsidP="008B24B6">
      <w:pPr>
        <w:pStyle w:val="Heading3"/>
        <w:rPr>
          <w:lang w:val="fr-CA"/>
        </w:rPr>
      </w:pPr>
      <w:r w:rsidRPr="00BD26CB">
        <w:rPr>
          <w:lang w:val="fr-CA"/>
        </w:rPr>
        <w:lastRenderedPageBreak/>
        <w:t>Inconvénients sur le plan personnel (tous les lieux sauf les parents de l’Intérieur de la C.-B. et Halifax)</w:t>
      </w:r>
    </w:p>
    <w:p w:rsidR="008B24B6" w:rsidRPr="00BD26CB" w:rsidRDefault="008B24B6" w:rsidP="008B24B6">
      <w:pPr>
        <w:rPr>
          <w:lang w:val="fr-CA"/>
        </w:rPr>
      </w:pPr>
      <w:r w:rsidRPr="00BD26CB">
        <w:rPr>
          <w:lang w:val="fr-CA"/>
        </w:rPr>
        <w:t>L’auto-isolement était associé à de nombreux inconvénients, dont certains étaient plus importants que d’autres. Le principal inconvénient pour les participants était l’impossibilité de passer du temps avec les membres de la famille qui ne font pas partie de leur ménage immédiat. La fermeture des écoles, la transition à des cours en ligne de même que l’enseignement à domicile représentaient des défis pour les étudiants de niveau postsecondaire, ainsi que pour les enfants, les jeunes et les parents. Certains participants ont mentionné la perte de leur emploi, d’autres la gestion des responsabilités professionnelles et familiales et la difficulté d’exécuter les tâches qu’ils avaient l’habitude d’accomplir tous les jours ou l’annulation d’événements marquants de la vie et de projets de voyage. La peur, l’anxiété, l’ennui et l’incertitude alimentaient généralement le sentiment de malaise exprimé par de nombreux participants.</w:t>
      </w:r>
    </w:p>
    <w:p w:rsidR="008B24B6" w:rsidRPr="00BD26CB" w:rsidRDefault="008B24B6" w:rsidP="008B24B6">
      <w:pPr>
        <w:pStyle w:val="Heading3"/>
        <w:rPr>
          <w:lang w:val="fr-CA"/>
        </w:rPr>
      </w:pPr>
      <w:r w:rsidRPr="00BD26CB">
        <w:rPr>
          <w:lang w:val="fr-CA"/>
        </w:rPr>
        <w:t>Impact dans les collectivités (tous les lieux, sauf les basses-terres continentales de la C.-B. et la ville de Québec)</w:t>
      </w:r>
    </w:p>
    <w:p w:rsidR="008B24B6" w:rsidRPr="00BD26CB" w:rsidRDefault="008B24B6" w:rsidP="008B24B6">
      <w:pPr>
        <w:rPr>
          <w:lang w:val="fr-CA"/>
        </w:rPr>
      </w:pPr>
      <w:r w:rsidRPr="00BD26CB">
        <w:rPr>
          <w:lang w:val="fr-CA"/>
        </w:rPr>
        <w:t>Les participants estimaient que l’impact de la COVID-19 différait selon la taille des collectivités, mais ils ne pouvaient pas vraiment dire si la situation de leurs homologues de plus petites villes ou de communautés plus rurales était meilleure que celle vécue dans leur propre région, ou vice-versa. Toutefois, il était entendu que les résidents de zones urbaines étendues et très denses ont plus de difficulté à respecter l’éloignement physique que ceux de petites collectivités, qui ont en général plus aisément accès à de vastes espaces extérieurs. Certains ont mentionné que ceux qui habitent de plus petites villes ont tendance à mieux connaître leurs voisins et, par conséquent, à leur faire plus confiance. Cela fait en sorte d’abaisser le niveau de stress quand vient le temps d’interagir personnellement avec des voisins et d’autres résidents de la région. En revanche, les participants considéraient la congestion qui caractérise le centre-ville dense des grandes villes comme un élément qui nuit quelque peu à la circulation des piétons, ainsi qu’au respect de l’éloignement physique.</w:t>
      </w:r>
    </w:p>
    <w:p w:rsidR="008B24B6" w:rsidRPr="00BD26CB" w:rsidRDefault="008B24B6" w:rsidP="008B24B6">
      <w:pPr>
        <w:pStyle w:val="Heading2"/>
        <w:rPr>
          <w:lang w:val="fr-CA"/>
        </w:rPr>
      </w:pPr>
      <w:bookmarkStart w:id="63" w:name="_Toc44327413"/>
      <w:r w:rsidRPr="00BD26CB">
        <w:rPr>
          <w:lang w:val="fr-CA"/>
        </w:rPr>
        <w:t>Masques (personnes sans emploi de villes ontariennes de taille moyenne, ville de Québec, régions rurales et petites villes des Prairies, Halifax)</w:t>
      </w:r>
      <w:bookmarkStart w:id="64" w:name="lt_pId254"/>
      <w:bookmarkStart w:id="65" w:name="_Toc42591963"/>
      <w:bookmarkStart w:id="66" w:name="_Toc44327414"/>
      <w:bookmarkEnd w:id="63"/>
      <w:r w:rsidRPr="00BD26CB">
        <w:rPr>
          <w:lang w:val="fr-CA"/>
        </w:rPr>
        <w:t xml:space="preserve"> </w:t>
      </w:r>
    </w:p>
    <w:p w:rsidR="008B24B6" w:rsidRPr="00BD26CB" w:rsidRDefault="008B24B6" w:rsidP="008B24B6">
      <w:pPr>
        <w:rPr>
          <w:lang w:val="fr-CA"/>
        </w:rPr>
      </w:pPr>
      <w:r w:rsidRPr="00BD26CB">
        <w:rPr>
          <w:lang w:val="fr-CA"/>
        </w:rPr>
        <w:t>En général, les participants avaient entendu parler des directives des responsables de la santé publique concernant le port d’un masque dans les situations où il est difficile de se tenir à une distance physique de deux mètres les uns des autres, comme recommandé. De plus, ils comprenaient que les masques servaient surtout à prévenir la propagation de la COVID-19 aux autres, plutôt qu’à se protéger soi-même.</w:t>
      </w:r>
    </w:p>
    <w:p w:rsidR="008B24B6" w:rsidRPr="00BD26CB" w:rsidRDefault="008B24B6" w:rsidP="008B24B6">
      <w:pPr>
        <w:rPr>
          <w:lang w:val="fr-CA"/>
        </w:rPr>
      </w:pPr>
      <w:r w:rsidRPr="00BD26CB">
        <w:rPr>
          <w:lang w:val="fr-CA"/>
        </w:rPr>
        <w:t xml:space="preserve">Dans l’ensemble, les participants avaient l’impression que les masques étaient efficaces pour freiner la propagation de la COVID-19, mais des participants de Halifax en étaient, du moins au début, moins convaincus. Une certaine confusion est ressortie des discussions à propos des directives relatives aux masques. Les participants ont parlé de la difficulté à trouver des masques et à savoir quels sont les plus efficaces. Ils craignaient aussi de ne pas bien les porter. </w:t>
      </w:r>
    </w:p>
    <w:p w:rsidR="008B24B6" w:rsidRPr="00BD26CB" w:rsidRDefault="008B24B6" w:rsidP="008B24B6">
      <w:pPr>
        <w:rPr>
          <w:lang w:val="fr-CA"/>
        </w:rPr>
      </w:pPr>
      <w:r w:rsidRPr="00BD26CB">
        <w:rPr>
          <w:lang w:val="fr-CA"/>
        </w:rPr>
        <w:lastRenderedPageBreak/>
        <w:t>Même si beaucoup de participants affirmaient porter régulièrement un masque, ils le mettaient surtout quand ils allaient faire des courses, mais pas en tout temps dans les lieux publics, et lorsqu’ils étaient au travail ou rendaient visite à des membres âgés de la famille. Ceux qui étaient peu disposés à porter un masque ont mentionné différentes raisons notamment le fait que le port du masque n’était pas obligatoire et la crainte d’une pénurie de masques.</w:t>
      </w:r>
    </w:p>
    <w:p w:rsidR="008B24B6" w:rsidRPr="00BD26CB" w:rsidRDefault="008B24B6" w:rsidP="008B24B6">
      <w:pPr>
        <w:rPr>
          <w:lang w:val="fr-CA"/>
        </w:rPr>
      </w:pPr>
      <w:r w:rsidRPr="00BD26CB">
        <w:rPr>
          <w:lang w:val="fr-CA"/>
        </w:rPr>
        <w:t xml:space="preserve">La majorité des participants étaient d’accord avec le conseil du gouvernement du Canada relatif au port d’un masque non médical artisanal dans les cas où il est impossible de maintenir une distance physique constante de deux mètres entre soi et les autres. Selon ces participants, le fait de rendre le port du masque obligatoire pouvait poser des difficultés et ils comparaient cet enjeu au tabagisme, en ce sens que de nombreuses personnes choisiraient de ne pas suivre le conseil, qu’il soit obligatoire ou recommandé. Par ailleurs, ils jugeaient que le gouvernement devrait fournir des masques à toute la population s’il décidait de le rendre obligatoire. </w:t>
      </w:r>
    </w:p>
    <w:p w:rsidR="008B24B6" w:rsidRPr="00BD26CB" w:rsidRDefault="008B24B6" w:rsidP="008B24B6">
      <w:pPr>
        <w:rPr>
          <w:lang w:val="fr-CA"/>
        </w:rPr>
      </w:pPr>
      <w:r w:rsidRPr="00BD26CB">
        <w:rPr>
          <w:lang w:val="fr-CA"/>
        </w:rPr>
        <w:t>D’autres participants pensaient cependant que le gouvernement n’allait pas assez loin, et devait imposer le port du masque ou, du moins, communiquer l’importance du port du masque et les avantages qu’il présente. Ces participants craignaient que si le gouvernement présentait le port du masque comme une recommandation, beaucoup de gens n’appliquent tout simplement pas le conseil.</w:t>
      </w:r>
    </w:p>
    <w:p w:rsidR="008B24B6" w:rsidRPr="00623049" w:rsidRDefault="008B24B6" w:rsidP="008B24B6">
      <w:pPr>
        <w:pStyle w:val="Heading2"/>
        <w:rPr>
          <w:lang w:val="fr-CA"/>
        </w:rPr>
      </w:pPr>
      <w:r w:rsidRPr="00B54311">
        <w:rPr>
          <w:lang w:val="fr-CA"/>
        </w:rPr>
        <w:t>Réouverture (</w:t>
      </w:r>
      <w:r>
        <w:rPr>
          <w:lang w:val="fr-CA"/>
        </w:rPr>
        <w:t>basses-terres continentales de la C.-B.</w:t>
      </w:r>
      <w:r w:rsidRPr="00B54311">
        <w:rPr>
          <w:lang w:val="fr-CA"/>
        </w:rPr>
        <w:t xml:space="preserve">, </w:t>
      </w:r>
      <w:r>
        <w:rPr>
          <w:lang w:val="fr-CA"/>
        </w:rPr>
        <w:t>parents du Québec r</w:t>
      </w:r>
      <w:r w:rsidRPr="00B54311">
        <w:rPr>
          <w:lang w:val="fr-CA"/>
        </w:rPr>
        <w:t xml:space="preserve">ural, Saskatoon, Calgary, </w:t>
      </w:r>
      <w:r>
        <w:rPr>
          <w:lang w:val="fr-CA"/>
        </w:rPr>
        <w:t>personnes sans emploi de villes ontariennes de taille moyenne</w:t>
      </w:r>
      <w:r w:rsidRPr="00B54311">
        <w:rPr>
          <w:lang w:val="fr-CA"/>
        </w:rPr>
        <w:t xml:space="preserve">, </w:t>
      </w:r>
      <w:r>
        <w:rPr>
          <w:lang w:val="fr-CA"/>
        </w:rPr>
        <w:t xml:space="preserve">ville de </w:t>
      </w:r>
      <w:r w:rsidRPr="00B54311">
        <w:rPr>
          <w:lang w:val="fr-CA"/>
        </w:rPr>
        <w:t>Qu</w:t>
      </w:r>
      <w:r>
        <w:rPr>
          <w:lang w:val="fr-CA"/>
        </w:rPr>
        <w:t>é</w:t>
      </w:r>
      <w:r w:rsidRPr="00B54311">
        <w:rPr>
          <w:lang w:val="fr-CA"/>
        </w:rPr>
        <w:t xml:space="preserve">bec, </w:t>
      </w:r>
      <w:r>
        <w:rPr>
          <w:lang w:val="fr-CA"/>
        </w:rPr>
        <w:t xml:space="preserve">régions rurales et petites villes des </w:t>
      </w:r>
      <w:r w:rsidRPr="00B54311">
        <w:rPr>
          <w:lang w:val="fr-CA"/>
        </w:rPr>
        <w:t>Prairies, Halifax)</w:t>
      </w:r>
      <w:bookmarkEnd w:id="64"/>
      <w:bookmarkEnd w:id="65"/>
      <w:bookmarkEnd w:id="66"/>
      <w:r>
        <w:rPr>
          <w:lang w:val="fr-CA"/>
        </w:rPr>
        <w:t xml:space="preserve"> </w:t>
      </w:r>
    </w:p>
    <w:p w:rsidR="008B24B6" w:rsidRPr="00623049" w:rsidRDefault="008B24B6" w:rsidP="008B24B6">
      <w:pPr>
        <w:rPr>
          <w:lang w:val="fr-CA"/>
        </w:rPr>
      </w:pPr>
      <w:bookmarkStart w:id="67" w:name="lt_pId255"/>
      <w:r>
        <w:rPr>
          <w:lang w:val="fr-CA"/>
        </w:rPr>
        <w:t xml:space="preserve">Les groupes de discussion de la seconde moitié de mai ont eu lieu dans le contexte d’un aplatissement du nombre de cas de </w:t>
      </w:r>
      <w:r w:rsidRPr="00623049">
        <w:rPr>
          <w:lang w:val="fr-CA"/>
        </w:rPr>
        <w:t xml:space="preserve">COVID-19 </w:t>
      </w:r>
      <w:r>
        <w:rPr>
          <w:lang w:val="fr-CA"/>
        </w:rPr>
        <w:t>un peu partout au pays et d’une discussion plus soutenue des</w:t>
      </w:r>
      <w:r w:rsidRPr="00623049">
        <w:rPr>
          <w:lang w:val="fr-CA"/>
        </w:rPr>
        <w:t xml:space="preserve"> </w:t>
      </w:r>
      <w:r>
        <w:rPr>
          <w:lang w:val="fr-CA"/>
        </w:rPr>
        <w:t>plans de réouverture</w:t>
      </w:r>
      <w:r w:rsidRPr="00623049">
        <w:rPr>
          <w:lang w:val="fr-CA"/>
        </w:rPr>
        <w:t>.</w:t>
      </w:r>
      <w:bookmarkEnd w:id="67"/>
      <w:r>
        <w:rPr>
          <w:lang w:val="fr-CA"/>
        </w:rPr>
        <w:t xml:space="preserve"> </w:t>
      </w:r>
      <w:bookmarkStart w:id="68" w:name="lt_pId256"/>
      <w:r>
        <w:rPr>
          <w:lang w:val="fr-CA"/>
        </w:rPr>
        <w:t>Un nombre encore restreint de provinces entamaient alors les premières étapes de leur déconfinement</w:t>
      </w:r>
      <w:r w:rsidRPr="00623049">
        <w:rPr>
          <w:lang w:val="fr-CA"/>
        </w:rPr>
        <w:t>.</w:t>
      </w:r>
      <w:bookmarkEnd w:id="68"/>
      <w:r>
        <w:rPr>
          <w:lang w:val="fr-CA"/>
        </w:rPr>
        <w:t xml:space="preserve"> </w:t>
      </w:r>
    </w:p>
    <w:p w:rsidR="008B24B6" w:rsidRPr="00623049" w:rsidRDefault="008B24B6" w:rsidP="008B24B6">
      <w:pPr>
        <w:rPr>
          <w:lang w:val="fr-CA"/>
        </w:rPr>
      </w:pPr>
      <w:bookmarkStart w:id="69" w:name="lt_pId257"/>
      <w:r>
        <w:rPr>
          <w:lang w:val="fr-CA"/>
        </w:rPr>
        <w:t>Si bon nombre de</w:t>
      </w:r>
      <w:r w:rsidRPr="00623049">
        <w:rPr>
          <w:lang w:val="fr-CA"/>
        </w:rPr>
        <w:t xml:space="preserve"> participants </w:t>
      </w:r>
      <w:r>
        <w:rPr>
          <w:lang w:val="fr-CA"/>
        </w:rPr>
        <w:t>se réjouissaient à la perspective de la réouverture, ils n’étaient cependant pas sans inquiétude et souhaitaient que les</w:t>
      </w:r>
      <w:r w:rsidRPr="00623049">
        <w:rPr>
          <w:lang w:val="fr-CA"/>
        </w:rPr>
        <w:t xml:space="preserve"> </w:t>
      </w:r>
      <w:r>
        <w:rPr>
          <w:lang w:val="fr-CA"/>
        </w:rPr>
        <w:t>gouvernements fédéral et provinciaux</w:t>
      </w:r>
      <w:r w:rsidRPr="00623049">
        <w:rPr>
          <w:lang w:val="fr-CA"/>
        </w:rPr>
        <w:t xml:space="preserve"> </w:t>
      </w:r>
      <w:r>
        <w:rPr>
          <w:lang w:val="fr-CA"/>
        </w:rPr>
        <w:t>avancent prudemment dans cette voie</w:t>
      </w:r>
      <w:r w:rsidRPr="00623049">
        <w:rPr>
          <w:lang w:val="fr-CA"/>
        </w:rPr>
        <w:t>.</w:t>
      </w:r>
      <w:bookmarkEnd w:id="69"/>
      <w:r>
        <w:rPr>
          <w:lang w:val="fr-CA"/>
        </w:rPr>
        <w:t xml:space="preserve"> </w:t>
      </w:r>
      <w:bookmarkStart w:id="70" w:name="lt_pId258"/>
      <w:r>
        <w:rPr>
          <w:lang w:val="fr-CA"/>
        </w:rPr>
        <w:t>Certains étaient préoccupés à l’idée que les gens baissent leur garde et</w:t>
      </w:r>
      <w:r w:rsidRPr="00623049">
        <w:rPr>
          <w:lang w:val="fr-CA"/>
        </w:rPr>
        <w:t xml:space="preserve"> </w:t>
      </w:r>
      <w:r>
        <w:rPr>
          <w:lang w:val="fr-CA"/>
        </w:rPr>
        <w:t>fassent preuve de laxisme à l’égard</w:t>
      </w:r>
      <w:r w:rsidRPr="00623049">
        <w:rPr>
          <w:lang w:val="fr-CA"/>
        </w:rPr>
        <w:t xml:space="preserve"> </w:t>
      </w:r>
      <w:r>
        <w:rPr>
          <w:lang w:val="fr-CA"/>
        </w:rPr>
        <w:t>des</w:t>
      </w:r>
      <w:r w:rsidRPr="00623049">
        <w:rPr>
          <w:lang w:val="fr-CA"/>
        </w:rPr>
        <w:t xml:space="preserve"> </w:t>
      </w:r>
      <w:r>
        <w:rPr>
          <w:lang w:val="fr-CA"/>
        </w:rPr>
        <w:t>mesures essentielles devant limiter la propagation de la</w:t>
      </w:r>
      <w:r w:rsidRPr="00623049">
        <w:rPr>
          <w:lang w:val="fr-CA"/>
        </w:rPr>
        <w:t xml:space="preserve"> COVID-19, </w:t>
      </w:r>
      <w:r>
        <w:rPr>
          <w:lang w:val="fr-CA"/>
        </w:rPr>
        <w:t>en particulier la distanciation sociale</w:t>
      </w:r>
      <w:r w:rsidRPr="00623049">
        <w:rPr>
          <w:lang w:val="fr-CA"/>
        </w:rPr>
        <w:t>.</w:t>
      </w:r>
      <w:bookmarkEnd w:id="70"/>
      <w:r>
        <w:rPr>
          <w:lang w:val="fr-CA"/>
        </w:rPr>
        <w:t xml:space="preserve"> </w:t>
      </w:r>
    </w:p>
    <w:p w:rsidR="008B24B6" w:rsidRPr="00623049" w:rsidRDefault="008B24B6" w:rsidP="008B24B6">
      <w:pPr>
        <w:rPr>
          <w:lang w:val="fr-CA"/>
        </w:rPr>
      </w:pPr>
      <w:bookmarkStart w:id="71" w:name="lt_pId259"/>
      <w:r>
        <w:rPr>
          <w:lang w:val="fr-CA"/>
        </w:rPr>
        <w:t>En</w:t>
      </w:r>
      <w:r w:rsidRPr="00623049">
        <w:rPr>
          <w:lang w:val="fr-CA"/>
        </w:rPr>
        <w:t xml:space="preserve"> Ontario, </w:t>
      </w:r>
      <w:r>
        <w:rPr>
          <w:lang w:val="fr-CA"/>
        </w:rPr>
        <w:t>les images largement médiatisées des foules réunies au parc</w:t>
      </w:r>
      <w:r w:rsidRPr="00623049">
        <w:rPr>
          <w:lang w:val="fr-CA"/>
        </w:rPr>
        <w:t xml:space="preserve"> Trinity Bellwoods </w:t>
      </w:r>
      <w:r>
        <w:rPr>
          <w:lang w:val="fr-CA"/>
        </w:rPr>
        <w:t>à</w:t>
      </w:r>
      <w:r w:rsidRPr="00623049">
        <w:rPr>
          <w:lang w:val="fr-CA"/>
        </w:rPr>
        <w:t xml:space="preserve"> Toronto </w:t>
      </w:r>
      <w:r>
        <w:rPr>
          <w:lang w:val="fr-CA"/>
        </w:rPr>
        <w:t>faisaient craindre aux</w:t>
      </w:r>
      <w:r w:rsidRPr="00623049">
        <w:rPr>
          <w:lang w:val="fr-CA"/>
        </w:rPr>
        <w:t xml:space="preserve"> participants </w:t>
      </w:r>
      <w:r>
        <w:rPr>
          <w:lang w:val="fr-CA"/>
        </w:rPr>
        <w:t>de cette province</w:t>
      </w:r>
      <w:r w:rsidRPr="00623049">
        <w:rPr>
          <w:lang w:val="fr-CA"/>
        </w:rPr>
        <w:t xml:space="preserve"> </w:t>
      </w:r>
      <w:r>
        <w:rPr>
          <w:lang w:val="fr-CA"/>
        </w:rPr>
        <w:t>que le beau temps et l’envie de renouer avec les activités sociales</w:t>
      </w:r>
      <w:r w:rsidRPr="00623049">
        <w:rPr>
          <w:lang w:val="fr-CA"/>
        </w:rPr>
        <w:t xml:space="preserve"> </w:t>
      </w:r>
      <w:r>
        <w:rPr>
          <w:lang w:val="fr-CA"/>
        </w:rPr>
        <w:t>créeraient des conditions</w:t>
      </w:r>
      <w:r w:rsidRPr="00623049">
        <w:rPr>
          <w:lang w:val="fr-CA"/>
        </w:rPr>
        <w:t xml:space="preserve"> </w:t>
      </w:r>
      <w:r>
        <w:rPr>
          <w:lang w:val="fr-CA"/>
        </w:rPr>
        <w:t>propices à une nouvelle propagation du virus ou à une deuxième vague</w:t>
      </w:r>
      <w:r w:rsidRPr="00623049">
        <w:rPr>
          <w:lang w:val="fr-CA"/>
        </w:rPr>
        <w:t>.</w:t>
      </w:r>
      <w:bookmarkEnd w:id="71"/>
      <w:r>
        <w:rPr>
          <w:lang w:val="fr-CA"/>
        </w:rPr>
        <w:t xml:space="preserve"> </w:t>
      </w:r>
      <w:bookmarkStart w:id="72" w:name="lt_pId260"/>
      <w:r>
        <w:rPr>
          <w:lang w:val="fr-CA"/>
        </w:rPr>
        <w:t xml:space="preserve">Les </w:t>
      </w:r>
      <w:r w:rsidRPr="00623049">
        <w:rPr>
          <w:lang w:val="fr-CA"/>
        </w:rPr>
        <w:t xml:space="preserve">participants </w:t>
      </w:r>
      <w:r>
        <w:rPr>
          <w:lang w:val="fr-CA"/>
        </w:rPr>
        <w:t>d’autres lieux considéraient cette période comme une « expérience » et s’attendaient</w:t>
      </w:r>
      <w:r w:rsidRPr="00623049">
        <w:rPr>
          <w:lang w:val="fr-CA"/>
        </w:rPr>
        <w:t xml:space="preserve"> </w:t>
      </w:r>
      <w:r>
        <w:rPr>
          <w:lang w:val="fr-CA"/>
        </w:rPr>
        <w:t>à ce qu’il y ait peut-être un va-et-vient entre réouverture et confinement</w:t>
      </w:r>
      <w:r w:rsidRPr="00623049">
        <w:rPr>
          <w:lang w:val="fr-CA"/>
        </w:rPr>
        <w:t xml:space="preserve">, </w:t>
      </w:r>
      <w:r>
        <w:rPr>
          <w:lang w:val="fr-CA"/>
        </w:rPr>
        <w:t>advenant des flambées d’</w:t>
      </w:r>
      <w:r w:rsidRPr="00623049">
        <w:rPr>
          <w:lang w:val="fr-CA"/>
        </w:rPr>
        <w:t>infections.</w:t>
      </w:r>
      <w:bookmarkEnd w:id="72"/>
    </w:p>
    <w:p w:rsidR="008B24B6" w:rsidRPr="00623049" w:rsidRDefault="008B24B6" w:rsidP="008B24B6">
      <w:pPr>
        <w:rPr>
          <w:lang w:val="fr-CA"/>
        </w:rPr>
      </w:pPr>
      <w:bookmarkStart w:id="73" w:name="lt_pId261"/>
      <w:r>
        <w:rPr>
          <w:lang w:val="fr-CA"/>
        </w:rPr>
        <w:t>La plupart des</w:t>
      </w:r>
      <w:r w:rsidRPr="00623049">
        <w:rPr>
          <w:lang w:val="fr-CA"/>
        </w:rPr>
        <w:t xml:space="preserve"> participants </w:t>
      </w:r>
      <w:r>
        <w:rPr>
          <w:lang w:val="fr-CA"/>
        </w:rPr>
        <w:t>n’étaient pas prêts à s’aventurer plus régulièrement dans des lieux publics</w:t>
      </w:r>
      <w:r w:rsidRPr="00623049">
        <w:rPr>
          <w:lang w:val="fr-CA"/>
        </w:rPr>
        <w:t>.</w:t>
      </w:r>
      <w:bookmarkEnd w:id="73"/>
      <w:r>
        <w:rPr>
          <w:lang w:val="fr-CA"/>
        </w:rPr>
        <w:t xml:space="preserve"> </w:t>
      </w:r>
      <w:bookmarkStart w:id="74" w:name="lt_pId262"/>
      <w:r>
        <w:rPr>
          <w:lang w:val="fr-CA"/>
        </w:rPr>
        <w:t>Certains s’inquiétaient également que les employeurs, y compris le leur, ne soient pas préparés à une reprise des activités et qu’ils n’aient pas instauré des protocoles de sécurité</w:t>
      </w:r>
      <w:r w:rsidRPr="00623049">
        <w:rPr>
          <w:lang w:val="fr-CA"/>
        </w:rPr>
        <w:t xml:space="preserve"> </w:t>
      </w:r>
      <w:r>
        <w:rPr>
          <w:lang w:val="fr-CA"/>
        </w:rPr>
        <w:t>suffisants</w:t>
      </w:r>
      <w:r w:rsidRPr="00623049">
        <w:rPr>
          <w:lang w:val="fr-CA"/>
        </w:rPr>
        <w:t xml:space="preserve"> </w:t>
      </w:r>
      <w:r>
        <w:rPr>
          <w:lang w:val="fr-CA"/>
        </w:rPr>
        <w:t xml:space="preserve">pour assurer la </w:t>
      </w:r>
      <w:r>
        <w:rPr>
          <w:lang w:val="fr-CA"/>
        </w:rPr>
        <w:lastRenderedPageBreak/>
        <w:t>sécurité du personnel</w:t>
      </w:r>
      <w:r w:rsidRPr="00623049">
        <w:rPr>
          <w:lang w:val="fr-CA"/>
        </w:rPr>
        <w:t xml:space="preserve">, </w:t>
      </w:r>
      <w:r>
        <w:rPr>
          <w:lang w:val="fr-CA"/>
        </w:rPr>
        <w:t>notamment en mettant à sa disposition de</w:t>
      </w:r>
      <w:r w:rsidRPr="00623049">
        <w:rPr>
          <w:lang w:val="fr-CA"/>
        </w:rPr>
        <w:t xml:space="preserve"> </w:t>
      </w:r>
      <w:r>
        <w:rPr>
          <w:lang w:val="fr-CA"/>
        </w:rPr>
        <w:t>l’équipement de protection individuelle (EPI)</w:t>
      </w:r>
      <w:r w:rsidRPr="00623049">
        <w:rPr>
          <w:lang w:val="fr-CA"/>
        </w:rPr>
        <w:t>.</w:t>
      </w:r>
      <w:bookmarkEnd w:id="74"/>
    </w:p>
    <w:p w:rsidR="008B24B6" w:rsidRPr="00623049" w:rsidRDefault="008B24B6" w:rsidP="008B24B6">
      <w:pPr>
        <w:pStyle w:val="Heading2"/>
        <w:rPr>
          <w:lang w:val="fr-CA"/>
        </w:rPr>
      </w:pPr>
      <w:bookmarkStart w:id="75" w:name="lt_pId263"/>
      <w:bookmarkStart w:id="76" w:name="_Toc42591965"/>
      <w:bookmarkStart w:id="77" w:name="_Toc44327415"/>
      <w:r w:rsidRPr="006B3F59">
        <w:rPr>
          <w:lang w:val="fr-CA"/>
        </w:rPr>
        <w:t xml:space="preserve">Impacts économiques (tous les lieux, sauf les groupes d’étudiants de la RGT et de </w:t>
      </w:r>
      <w:r>
        <w:rPr>
          <w:lang w:val="fr-CA"/>
        </w:rPr>
        <w:t>la GRM</w:t>
      </w:r>
      <w:r w:rsidRPr="006B3F59">
        <w:rPr>
          <w:lang w:val="fr-CA"/>
        </w:rPr>
        <w:t>)</w:t>
      </w:r>
      <w:bookmarkEnd w:id="75"/>
      <w:bookmarkEnd w:id="76"/>
      <w:bookmarkEnd w:id="77"/>
    </w:p>
    <w:p w:rsidR="008B24B6" w:rsidRPr="00623049" w:rsidRDefault="008B24B6" w:rsidP="008B24B6">
      <w:pPr>
        <w:pStyle w:val="Heading3"/>
        <w:rPr>
          <w:lang w:val="fr-CA"/>
        </w:rPr>
      </w:pPr>
      <w:bookmarkStart w:id="78" w:name="lt_pId264"/>
      <w:r w:rsidRPr="006B3F59">
        <w:rPr>
          <w:lang w:val="fr-CA"/>
        </w:rPr>
        <w:t xml:space="preserve">Initiatives économiques et financières du gouvernement du Canada </w:t>
      </w:r>
      <w:bookmarkEnd w:id="78"/>
    </w:p>
    <w:p w:rsidR="008B24B6" w:rsidRPr="00623049" w:rsidRDefault="008B24B6" w:rsidP="008B24B6">
      <w:pPr>
        <w:rPr>
          <w:lang w:val="fr-CA"/>
        </w:rPr>
      </w:pPr>
      <w:bookmarkStart w:id="79" w:name="lt_pId265"/>
      <w:r>
        <w:rPr>
          <w:lang w:val="fr-CA"/>
        </w:rPr>
        <w:t>Les p</w:t>
      </w:r>
      <w:r w:rsidRPr="00623049">
        <w:rPr>
          <w:lang w:val="fr-CA"/>
        </w:rPr>
        <w:t xml:space="preserve">articipants </w:t>
      </w:r>
      <w:r>
        <w:rPr>
          <w:lang w:val="fr-CA"/>
        </w:rPr>
        <w:t>étaient au courant des diverses initiatives</w:t>
      </w:r>
      <w:r w:rsidRPr="00623049">
        <w:rPr>
          <w:lang w:val="fr-CA"/>
        </w:rPr>
        <w:t xml:space="preserve"> </w:t>
      </w:r>
      <w:r>
        <w:rPr>
          <w:lang w:val="fr-CA"/>
        </w:rPr>
        <w:t>du gouvernement du</w:t>
      </w:r>
      <w:r w:rsidRPr="00623049">
        <w:rPr>
          <w:lang w:val="fr-CA"/>
        </w:rPr>
        <w:t xml:space="preserve"> Canada </w:t>
      </w:r>
      <w:r>
        <w:rPr>
          <w:lang w:val="fr-CA"/>
        </w:rPr>
        <w:t>visant à atténuer les impacts économiques de la</w:t>
      </w:r>
      <w:r w:rsidRPr="00623049">
        <w:rPr>
          <w:lang w:val="fr-CA"/>
        </w:rPr>
        <w:t xml:space="preserve"> COVID-19.</w:t>
      </w:r>
      <w:bookmarkEnd w:id="79"/>
      <w:r>
        <w:rPr>
          <w:lang w:val="fr-CA"/>
        </w:rPr>
        <w:t xml:space="preserve"> </w:t>
      </w:r>
      <w:bookmarkStart w:id="80" w:name="lt_pId266"/>
      <w:r>
        <w:rPr>
          <w:lang w:val="fr-CA"/>
        </w:rPr>
        <w:t>Ils ont généralement salué la gestion de la crise par le gouvernement, en particulier le fait qu’il avait agi rapidement pour offrir une série de programmes d’aide</w:t>
      </w:r>
      <w:r w:rsidRPr="00623049">
        <w:rPr>
          <w:lang w:val="fr-CA"/>
        </w:rPr>
        <w:t xml:space="preserve"> </w:t>
      </w:r>
      <w:r>
        <w:rPr>
          <w:lang w:val="fr-CA"/>
        </w:rPr>
        <w:t>aux entreprises, aux travailleurs et à d’autres groupes touchés par la pandémie</w:t>
      </w:r>
      <w:r w:rsidRPr="00623049">
        <w:rPr>
          <w:lang w:val="fr-CA"/>
        </w:rPr>
        <w:t>.</w:t>
      </w:r>
      <w:bookmarkEnd w:id="80"/>
      <w:r w:rsidRPr="00623049">
        <w:rPr>
          <w:lang w:val="fr-CA"/>
        </w:rPr>
        <w:t xml:space="preserve"> </w:t>
      </w:r>
    </w:p>
    <w:p w:rsidR="008B24B6" w:rsidRPr="00623049" w:rsidRDefault="008B24B6" w:rsidP="008B24B6">
      <w:pPr>
        <w:rPr>
          <w:lang w:val="fr-CA"/>
        </w:rPr>
      </w:pPr>
      <w:bookmarkStart w:id="81" w:name="lt_pId267"/>
      <w:r>
        <w:rPr>
          <w:lang w:val="fr-CA"/>
        </w:rPr>
        <w:t>La grande majorité des</w:t>
      </w:r>
      <w:r w:rsidRPr="00623049">
        <w:rPr>
          <w:lang w:val="fr-CA"/>
        </w:rPr>
        <w:t xml:space="preserve"> </w:t>
      </w:r>
      <w:r>
        <w:rPr>
          <w:lang w:val="fr-CA"/>
        </w:rPr>
        <w:t>gens</w:t>
      </w:r>
      <w:r w:rsidRPr="00623049">
        <w:rPr>
          <w:lang w:val="fr-CA"/>
        </w:rPr>
        <w:t xml:space="preserve"> </w:t>
      </w:r>
      <w:r>
        <w:rPr>
          <w:lang w:val="fr-CA"/>
        </w:rPr>
        <w:t>connaissaient la Prestation canadienne d’urgence (PCU)</w:t>
      </w:r>
      <w:r w:rsidRPr="00623049">
        <w:rPr>
          <w:lang w:val="fr-CA"/>
        </w:rPr>
        <w:t xml:space="preserve">, </w:t>
      </w:r>
      <w:r>
        <w:rPr>
          <w:lang w:val="fr-CA"/>
        </w:rPr>
        <w:t>souvent parce qu’ils avaient eux-mêmes demandé cette prestation ou connaissaient quelqu’un</w:t>
      </w:r>
      <w:r w:rsidRPr="00623049">
        <w:rPr>
          <w:lang w:val="fr-CA"/>
        </w:rPr>
        <w:t xml:space="preserve"> </w:t>
      </w:r>
      <w:r>
        <w:rPr>
          <w:lang w:val="fr-CA"/>
        </w:rPr>
        <w:t>dans ce cas</w:t>
      </w:r>
      <w:r w:rsidRPr="00623049">
        <w:rPr>
          <w:lang w:val="fr-CA"/>
        </w:rPr>
        <w:t>.</w:t>
      </w:r>
      <w:bookmarkEnd w:id="81"/>
      <w:r>
        <w:rPr>
          <w:lang w:val="fr-CA"/>
        </w:rPr>
        <w:t xml:space="preserve"> </w:t>
      </w:r>
      <w:bookmarkStart w:id="82" w:name="lt_pId268"/>
      <w:r>
        <w:rPr>
          <w:lang w:val="fr-CA"/>
        </w:rPr>
        <w:t>Plusieurs participants ont admis ne pas bien comprendre certains aspects du programme, notamment la mesure dans laquelle la PCU et l’assurance-emploi (AE) étaient coordonnées</w:t>
      </w:r>
      <w:r w:rsidRPr="00623049">
        <w:rPr>
          <w:lang w:val="fr-CA"/>
        </w:rPr>
        <w:t>.</w:t>
      </w:r>
      <w:bookmarkEnd w:id="82"/>
    </w:p>
    <w:p w:rsidR="008B24B6" w:rsidRPr="00623049" w:rsidRDefault="008B24B6" w:rsidP="008B24B6">
      <w:pPr>
        <w:rPr>
          <w:lang w:val="fr-CA"/>
        </w:rPr>
      </w:pPr>
      <w:bookmarkStart w:id="83" w:name="lt_pId269"/>
      <w:r>
        <w:rPr>
          <w:lang w:val="fr-CA"/>
        </w:rPr>
        <w:t>Comparativement à la PCU, la notoriété de la Subvention salariale d’urgence du Canada (SSUC) variait selon le groupe</w:t>
      </w:r>
      <w:r w:rsidRPr="00623049">
        <w:rPr>
          <w:lang w:val="fr-CA"/>
        </w:rPr>
        <w:t>.</w:t>
      </w:r>
      <w:bookmarkEnd w:id="83"/>
      <w:r>
        <w:rPr>
          <w:lang w:val="fr-CA"/>
        </w:rPr>
        <w:t xml:space="preserve"> </w:t>
      </w:r>
      <w:bookmarkStart w:id="84" w:name="lt_pId270"/>
      <w:r>
        <w:rPr>
          <w:lang w:val="fr-CA"/>
        </w:rPr>
        <w:t>C’était surtout une question de pertinence personnelle, car certains participants</w:t>
      </w:r>
      <w:r w:rsidRPr="00623049">
        <w:rPr>
          <w:lang w:val="fr-CA"/>
        </w:rPr>
        <w:t xml:space="preserve"> </w:t>
      </w:r>
      <w:r>
        <w:rPr>
          <w:lang w:val="fr-CA"/>
        </w:rPr>
        <w:t>étaient moins directement concernés par le</w:t>
      </w:r>
      <w:r w:rsidRPr="00623049">
        <w:rPr>
          <w:lang w:val="fr-CA"/>
        </w:rPr>
        <w:t xml:space="preserve"> </w:t>
      </w:r>
      <w:r>
        <w:rPr>
          <w:lang w:val="fr-CA"/>
        </w:rPr>
        <w:t>programme,</w:t>
      </w:r>
      <w:r w:rsidRPr="00623049">
        <w:rPr>
          <w:lang w:val="fr-CA"/>
        </w:rPr>
        <w:t xml:space="preserve"> </w:t>
      </w:r>
      <w:r>
        <w:rPr>
          <w:lang w:val="fr-CA"/>
        </w:rPr>
        <w:t>alors que d’autres avaient pris connaissance de ses critères et du processus de demande pour leur entreprise</w:t>
      </w:r>
      <w:r w:rsidRPr="00623049">
        <w:rPr>
          <w:lang w:val="fr-CA"/>
        </w:rPr>
        <w:t>.</w:t>
      </w:r>
      <w:bookmarkEnd w:id="84"/>
      <w:r>
        <w:rPr>
          <w:lang w:val="fr-CA"/>
        </w:rPr>
        <w:t xml:space="preserve"> </w:t>
      </w:r>
      <w:bookmarkStart w:id="85" w:name="lt_pId271"/>
      <w:r>
        <w:rPr>
          <w:lang w:val="fr-CA"/>
        </w:rPr>
        <w:t>Les détails de la SSUC, par conséquent, n’étaient pas aussi clairs que ceux de la PCU</w:t>
      </w:r>
      <w:r w:rsidRPr="00623049">
        <w:rPr>
          <w:lang w:val="fr-CA"/>
        </w:rPr>
        <w:t>.</w:t>
      </w:r>
      <w:bookmarkEnd w:id="85"/>
      <w:r>
        <w:rPr>
          <w:lang w:val="fr-CA"/>
        </w:rPr>
        <w:t xml:space="preserve"> </w:t>
      </w:r>
      <w:bookmarkStart w:id="86" w:name="lt_pId272"/>
      <w:r>
        <w:rPr>
          <w:lang w:val="fr-CA"/>
        </w:rPr>
        <w:t xml:space="preserve">Plusieurs </w:t>
      </w:r>
      <w:r w:rsidRPr="00623049">
        <w:rPr>
          <w:lang w:val="fr-CA"/>
        </w:rPr>
        <w:t xml:space="preserve">participants </w:t>
      </w:r>
      <w:r>
        <w:rPr>
          <w:lang w:val="fr-CA"/>
        </w:rPr>
        <w:t>ont noté qu’en raison des multiples conditions et</w:t>
      </w:r>
      <w:r w:rsidRPr="00F15539">
        <w:rPr>
          <w:lang w:val="fr-CA"/>
        </w:rPr>
        <w:t xml:space="preserve"> </w:t>
      </w:r>
      <w:r>
        <w:rPr>
          <w:lang w:val="fr-CA"/>
        </w:rPr>
        <w:t>restrictions associées à la subvention, il était difficile pour les organisations de déterminer leur admissibilité</w:t>
      </w:r>
      <w:r w:rsidRPr="00623049">
        <w:rPr>
          <w:lang w:val="fr-CA"/>
        </w:rPr>
        <w:t>.</w:t>
      </w:r>
      <w:bookmarkEnd w:id="86"/>
    </w:p>
    <w:p w:rsidR="008B24B6" w:rsidRPr="00623049" w:rsidRDefault="008B24B6" w:rsidP="008B24B6">
      <w:pPr>
        <w:rPr>
          <w:lang w:val="fr-CA"/>
        </w:rPr>
      </w:pPr>
      <w:bookmarkStart w:id="87" w:name="lt_pId273"/>
      <w:r>
        <w:rPr>
          <w:lang w:val="fr-CA"/>
        </w:rPr>
        <w:t>On a aussi invité les participants à dire ce qu’ils savaient et ce qu’ils pensaient de l’aide offerte aux aînés</w:t>
      </w:r>
      <w:r w:rsidRPr="00623049">
        <w:rPr>
          <w:lang w:val="fr-CA"/>
        </w:rPr>
        <w:t>.</w:t>
      </w:r>
      <w:bookmarkEnd w:id="87"/>
      <w:r>
        <w:rPr>
          <w:lang w:val="fr-CA"/>
        </w:rPr>
        <w:t xml:space="preserve"> </w:t>
      </w:r>
      <w:bookmarkStart w:id="88" w:name="lt_pId274"/>
      <w:r>
        <w:rPr>
          <w:lang w:val="fr-CA"/>
        </w:rPr>
        <w:t>Dans tous les groupes, la plupart des gens avaient entendu parler de cette aide, mais très peu</w:t>
      </w:r>
      <w:r w:rsidRPr="00623049">
        <w:rPr>
          <w:lang w:val="fr-CA"/>
        </w:rPr>
        <w:t xml:space="preserve"> </w:t>
      </w:r>
      <w:r>
        <w:rPr>
          <w:lang w:val="fr-CA"/>
        </w:rPr>
        <w:t>en connaissaient les détails</w:t>
      </w:r>
      <w:r w:rsidRPr="00623049">
        <w:rPr>
          <w:lang w:val="fr-CA"/>
        </w:rPr>
        <w:t>.</w:t>
      </w:r>
      <w:bookmarkEnd w:id="88"/>
      <w:r>
        <w:rPr>
          <w:lang w:val="fr-CA"/>
        </w:rPr>
        <w:t xml:space="preserve"> </w:t>
      </w:r>
      <w:bookmarkStart w:id="89" w:name="lt_pId275"/>
      <w:r>
        <w:rPr>
          <w:lang w:val="fr-CA"/>
        </w:rPr>
        <w:t>Les premières réactions ont été mitigées ou négatives</w:t>
      </w:r>
      <w:r w:rsidRPr="00623049">
        <w:rPr>
          <w:lang w:val="fr-CA"/>
        </w:rPr>
        <w:t>.</w:t>
      </w:r>
      <w:bookmarkEnd w:id="89"/>
      <w:r>
        <w:rPr>
          <w:lang w:val="fr-CA"/>
        </w:rPr>
        <w:t xml:space="preserve"> </w:t>
      </w:r>
      <w:bookmarkStart w:id="90" w:name="lt_pId276"/>
      <w:r>
        <w:rPr>
          <w:lang w:val="fr-CA"/>
        </w:rPr>
        <w:t>Entre autres critiques, la venue tardive du programme par rapport à ceux mis sur pied pour d’autres groupes de citoyens a été mentionnée</w:t>
      </w:r>
      <w:r w:rsidRPr="00623049">
        <w:rPr>
          <w:lang w:val="fr-CA"/>
        </w:rPr>
        <w:t>.</w:t>
      </w:r>
      <w:bookmarkEnd w:id="90"/>
      <w:r w:rsidRPr="00623049">
        <w:rPr>
          <w:lang w:val="fr-CA"/>
        </w:rPr>
        <w:t xml:space="preserve"> </w:t>
      </w:r>
      <w:bookmarkStart w:id="91" w:name="lt_pId277"/>
      <w:r>
        <w:rPr>
          <w:lang w:val="fr-CA"/>
        </w:rPr>
        <w:t>Certains participants</w:t>
      </w:r>
      <w:r w:rsidRPr="00623049">
        <w:rPr>
          <w:lang w:val="fr-CA"/>
        </w:rPr>
        <w:t xml:space="preserve"> </w:t>
      </w:r>
      <w:r>
        <w:rPr>
          <w:lang w:val="fr-CA"/>
        </w:rPr>
        <w:t>se demandaient aussi si les personnes âgées avaient réellement besoin d’un tel programme, et pourquoi. À l’inverse, d’autres</w:t>
      </w:r>
      <w:r w:rsidRPr="00623049">
        <w:rPr>
          <w:lang w:val="fr-CA"/>
        </w:rPr>
        <w:t xml:space="preserve"> </w:t>
      </w:r>
      <w:r>
        <w:rPr>
          <w:lang w:val="fr-CA"/>
        </w:rPr>
        <w:t>trouvaient le montant offert insuffisant</w:t>
      </w:r>
      <w:r w:rsidRPr="00623049">
        <w:rPr>
          <w:lang w:val="fr-CA"/>
        </w:rPr>
        <w:t xml:space="preserve">, </w:t>
      </w:r>
      <w:r>
        <w:rPr>
          <w:lang w:val="fr-CA"/>
        </w:rPr>
        <w:t>compte tenu du fait que les aînés avaient</w:t>
      </w:r>
      <w:r w:rsidRPr="00623049">
        <w:rPr>
          <w:lang w:val="fr-CA"/>
        </w:rPr>
        <w:t xml:space="preserve"> </w:t>
      </w:r>
      <w:r>
        <w:rPr>
          <w:lang w:val="fr-CA"/>
        </w:rPr>
        <w:t>payé des impôts toute leur vie</w:t>
      </w:r>
      <w:r w:rsidRPr="00623049">
        <w:rPr>
          <w:lang w:val="fr-CA"/>
        </w:rPr>
        <w:t>.</w:t>
      </w:r>
      <w:bookmarkEnd w:id="91"/>
      <w:r>
        <w:rPr>
          <w:lang w:val="fr-CA"/>
        </w:rPr>
        <w:t xml:space="preserve"> </w:t>
      </w:r>
      <w:bookmarkStart w:id="92" w:name="lt_pId278"/>
      <w:r>
        <w:rPr>
          <w:lang w:val="fr-CA"/>
        </w:rPr>
        <w:t>La situation des aînés à faible revenu ou sans ressources financières adéquates pour leur retraite</w:t>
      </w:r>
      <w:r w:rsidRPr="00623049">
        <w:rPr>
          <w:lang w:val="fr-CA"/>
        </w:rPr>
        <w:t xml:space="preserve"> </w:t>
      </w:r>
      <w:r>
        <w:rPr>
          <w:lang w:val="fr-CA"/>
        </w:rPr>
        <w:t>a aussi retenu l’attention</w:t>
      </w:r>
      <w:r w:rsidRPr="00623049">
        <w:rPr>
          <w:lang w:val="fr-CA"/>
        </w:rPr>
        <w:t>.</w:t>
      </w:r>
      <w:bookmarkEnd w:id="92"/>
      <w:r>
        <w:rPr>
          <w:lang w:val="fr-CA"/>
        </w:rPr>
        <w:t xml:space="preserve"> </w:t>
      </w:r>
      <w:bookmarkStart w:id="93" w:name="lt_pId279"/>
      <w:r>
        <w:rPr>
          <w:lang w:val="fr-CA"/>
        </w:rPr>
        <w:t>Même lorsqu’on a donné</w:t>
      </w:r>
      <w:r w:rsidRPr="00623049">
        <w:rPr>
          <w:lang w:val="fr-CA"/>
        </w:rPr>
        <w:t xml:space="preserve"> </w:t>
      </w:r>
      <w:r>
        <w:rPr>
          <w:lang w:val="fr-CA"/>
        </w:rPr>
        <w:t>aux participants plus d’informations sur le paiement et le montant supplémentaire destinés aux aînés à faible revenu</w:t>
      </w:r>
      <w:r w:rsidRPr="00623049">
        <w:rPr>
          <w:lang w:val="fr-CA"/>
        </w:rPr>
        <w:t xml:space="preserve"> (</w:t>
      </w:r>
      <w:r>
        <w:rPr>
          <w:lang w:val="fr-CA"/>
        </w:rPr>
        <w:t>par l’intermédiaire de la SV, du SRG et</w:t>
      </w:r>
      <w:r w:rsidRPr="00623049">
        <w:rPr>
          <w:lang w:val="fr-CA"/>
        </w:rPr>
        <w:t xml:space="preserve"> </w:t>
      </w:r>
      <w:r>
        <w:rPr>
          <w:lang w:val="fr-CA"/>
        </w:rPr>
        <w:t>des crédits de TVH/TPS</w:t>
      </w:r>
      <w:r w:rsidRPr="00623049">
        <w:rPr>
          <w:lang w:val="fr-CA"/>
        </w:rPr>
        <w:t xml:space="preserve">), </w:t>
      </w:r>
      <w:r>
        <w:rPr>
          <w:lang w:val="fr-CA"/>
        </w:rPr>
        <w:t>ils ont maintenu leurs positions en ce qui concerne</w:t>
      </w:r>
      <w:r w:rsidRPr="00623049">
        <w:rPr>
          <w:lang w:val="fr-CA"/>
        </w:rPr>
        <w:t xml:space="preserve"> </w:t>
      </w:r>
      <w:r>
        <w:rPr>
          <w:lang w:val="fr-CA"/>
        </w:rPr>
        <w:t>le caractère équitable ou non des prestations pour</w:t>
      </w:r>
      <w:r w:rsidRPr="00623049">
        <w:rPr>
          <w:lang w:val="fr-CA"/>
        </w:rPr>
        <w:t xml:space="preserve"> </w:t>
      </w:r>
      <w:r>
        <w:rPr>
          <w:lang w:val="fr-CA"/>
        </w:rPr>
        <w:t>aînés</w:t>
      </w:r>
      <w:r w:rsidRPr="00623049">
        <w:rPr>
          <w:lang w:val="fr-CA"/>
        </w:rPr>
        <w:t>.</w:t>
      </w:r>
      <w:bookmarkEnd w:id="93"/>
    </w:p>
    <w:p w:rsidR="008B24B6" w:rsidRPr="00623049" w:rsidRDefault="008B24B6" w:rsidP="008B24B6">
      <w:pPr>
        <w:pStyle w:val="Heading3"/>
        <w:rPr>
          <w:lang w:val="fr-CA"/>
        </w:rPr>
      </w:pPr>
      <w:bookmarkStart w:id="94" w:name="lt_pId280"/>
      <w:r>
        <w:rPr>
          <w:lang w:val="fr-CA"/>
        </w:rPr>
        <w:t>Gestion des déficits budgétaires</w:t>
      </w:r>
      <w:bookmarkEnd w:id="94"/>
    </w:p>
    <w:p w:rsidR="008B24B6" w:rsidRPr="00623049" w:rsidRDefault="008B24B6" w:rsidP="008B24B6">
      <w:pPr>
        <w:rPr>
          <w:lang w:val="fr-CA"/>
        </w:rPr>
      </w:pPr>
      <w:bookmarkStart w:id="95" w:name="lt_pId281"/>
      <w:r>
        <w:rPr>
          <w:lang w:val="fr-CA"/>
        </w:rPr>
        <w:t>La plupart des</w:t>
      </w:r>
      <w:r w:rsidRPr="00623049">
        <w:rPr>
          <w:lang w:val="fr-CA"/>
        </w:rPr>
        <w:t xml:space="preserve"> participants </w:t>
      </w:r>
      <w:r>
        <w:rPr>
          <w:lang w:val="fr-CA"/>
        </w:rPr>
        <w:t>étaient favorables au maintien des programmes</w:t>
      </w:r>
      <w:r w:rsidRPr="00623049">
        <w:rPr>
          <w:lang w:val="fr-CA"/>
        </w:rPr>
        <w:t xml:space="preserve"> </w:t>
      </w:r>
      <w:r>
        <w:rPr>
          <w:lang w:val="fr-CA"/>
        </w:rPr>
        <w:t>mis sur pied</w:t>
      </w:r>
      <w:r w:rsidRPr="00623049">
        <w:rPr>
          <w:lang w:val="fr-CA"/>
        </w:rPr>
        <w:t xml:space="preserve"> (</w:t>
      </w:r>
      <w:r>
        <w:rPr>
          <w:lang w:val="fr-CA"/>
        </w:rPr>
        <w:t>PCU, SSUC</w:t>
      </w:r>
      <w:r w:rsidRPr="00623049">
        <w:rPr>
          <w:lang w:val="fr-CA"/>
        </w:rPr>
        <w:t>, etc.)</w:t>
      </w:r>
      <w:r>
        <w:rPr>
          <w:lang w:val="fr-CA"/>
        </w:rPr>
        <w:t>. Bien que conscients de l’augmentation du déficit que cela entraînerait, ils estimaient que le gouvernement</w:t>
      </w:r>
      <w:r w:rsidRPr="00623049">
        <w:rPr>
          <w:lang w:val="fr-CA"/>
        </w:rPr>
        <w:t xml:space="preserve"> </w:t>
      </w:r>
      <w:r>
        <w:rPr>
          <w:lang w:val="fr-CA"/>
        </w:rPr>
        <w:t>n’avait guère le choix</w:t>
      </w:r>
      <w:r w:rsidRPr="00623049">
        <w:rPr>
          <w:lang w:val="fr-CA"/>
        </w:rPr>
        <w:t>.</w:t>
      </w:r>
      <w:bookmarkEnd w:id="95"/>
      <w:r>
        <w:rPr>
          <w:lang w:val="fr-CA"/>
        </w:rPr>
        <w:t xml:space="preserve"> </w:t>
      </w:r>
      <w:bookmarkStart w:id="96" w:name="lt_pId282"/>
      <w:r>
        <w:rPr>
          <w:lang w:val="fr-CA"/>
        </w:rPr>
        <w:t>Le premier souci devait être d’éviter la faillite aux entreprises</w:t>
      </w:r>
      <w:r w:rsidRPr="00623049">
        <w:rPr>
          <w:lang w:val="fr-CA"/>
        </w:rPr>
        <w:t xml:space="preserve"> </w:t>
      </w:r>
      <w:r>
        <w:rPr>
          <w:lang w:val="fr-CA"/>
        </w:rPr>
        <w:t xml:space="preserve">et </w:t>
      </w:r>
      <w:r>
        <w:rPr>
          <w:lang w:val="fr-CA"/>
        </w:rPr>
        <w:lastRenderedPageBreak/>
        <w:t>aux particuliers</w:t>
      </w:r>
      <w:r w:rsidRPr="00623049">
        <w:rPr>
          <w:lang w:val="fr-CA"/>
        </w:rPr>
        <w:t>.</w:t>
      </w:r>
      <w:bookmarkEnd w:id="96"/>
      <w:r>
        <w:rPr>
          <w:lang w:val="fr-CA"/>
        </w:rPr>
        <w:t xml:space="preserve"> </w:t>
      </w:r>
      <w:bookmarkStart w:id="97" w:name="lt_pId283"/>
      <w:r>
        <w:rPr>
          <w:lang w:val="fr-CA"/>
        </w:rPr>
        <w:t>Ils reconnaissaient également l’incertitude</w:t>
      </w:r>
      <w:r w:rsidRPr="00623049">
        <w:rPr>
          <w:lang w:val="fr-CA"/>
        </w:rPr>
        <w:t xml:space="preserve"> </w:t>
      </w:r>
      <w:r>
        <w:rPr>
          <w:lang w:val="fr-CA"/>
        </w:rPr>
        <w:t>que suscitait la gestion de cette crise sans précédent, puisque les gouvernements n’avaient que peu</w:t>
      </w:r>
      <w:r w:rsidRPr="00623049">
        <w:rPr>
          <w:lang w:val="fr-CA"/>
        </w:rPr>
        <w:t xml:space="preserve"> </w:t>
      </w:r>
      <w:r>
        <w:rPr>
          <w:lang w:val="fr-CA"/>
        </w:rPr>
        <w:t>ou pas d’exemples</w:t>
      </w:r>
      <w:r w:rsidRPr="00623049">
        <w:rPr>
          <w:lang w:val="fr-CA"/>
        </w:rPr>
        <w:t xml:space="preserve"> </w:t>
      </w:r>
      <w:r>
        <w:rPr>
          <w:lang w:val="fr-CA"/>
        </w:rPr>
        <w:t>auxquels se référer</w:t>
      </w:r>
      <w:r w:rsidRPr="00623049">
        <w:rPr>
          <w:lang w:val="fr-CA"/>
        </w:rPr>
        <w:t>.</w:t>
      </w:r>
      <w:bookmarkEnd w:id="97"/>
    </w:p>
    <w:p w:rsidR="008B24B6" w:rsidRPr="00623049" w:rsidRDefault="008B24B6" w:rsidP="008B24B6">
      <w:pPr>
        <w:rPr>
          <w:lang w:val="fr-CA"/>
        </w:rPr>
      </w:pPr>
      <w:bookmarkStart w:id="98" w:name="lt_pId284"/>
      <w:r>
        <w:rPr>
          <w:lang w:val="fr-CA"/>
        </w:rPr>
        <w:t>Cela dit</w:t>
      </w:r>
      <w:r w:rsidRPr="00623049">
        <w:rPr>
          <w:lang w:val="fr-CA"/>
        </w:rPr>
        <w:t>,</w:t>
      </w:r>
      <w:r>
        <w:rPr>
          <w:lang w:val="fr-CA"/>
        </w:rPr>
        <w:t xml:space="preserve"> beaucoup</w:t>
      </w:r>
      <w:r w:rsidRPr="00623049">
        <w:rPr>
          <w:lang w:val="fr-CA"/>
        </w:rPr>
        <w:t xml:space="preserve"> </w:t>
      </w:r>
      <w:r>
        <w:rPr>
          <w:lang w:val="fr-CA"/>
        </w:rPr>
        <w:t>étaient troublés par le lourd fardeau financier imposé aux générations futures qui auraient à éponger le déficit</w:t>
      </w:r>
      <w:r w:rsidRPr="00623049">
        <w:rPr>
          <w:lang w:val="fr-CA"/>
        </w:rPr>
        <w:t>.</w:t>
      </w:r>
      <w:bookmarkEnd w:id="98"/>
      <w:r>
        <w:rPr>
          <w:lang w:val="fr-CA"/>
        </w:rPr>
        <w:t xml:space="preserve"> </w:t>
      </w:r>
      <w:bookmarkStart w:id="99" w:name="lt_pId285"/>
      <w:r>
        <w:rPr>
          <w:lang w:val="fr-CA"/>
        </w:rPr>
        <w:t>D’autres redoutaient des hausses d’impôts ou</w:t>
      </w:r>
      <w:r w:rsidRPr="00623049">
        <w:rPr>
          <w:lang w:val="fr-CA"/>
        </w:rPr>
        <w:t xml:space="preserve"> </w:t>
      </w:r>
      <w:r>
        <w:rPr>
          <w:lang w:val="fr-CA"/>
        </w:rPr>
        <w:t>des compressions budgétaires susceptibles d’avoir des effets négatifs sur leur situation personnelle, sur les groupes vulnérables ou sur des secteurs clés comme la santé</w:t>
      </w:r>
      <w:r w:rsidRPr="00623049">
        <w:rPr>
          <w:lang w:val="fr-CA"/>
        </w:rPr>
        <w:t>.</w:t>
      </w:r>
      <w:bookmarkEnd w:id="99"/>
      <w:r>
        <w:rPr>
          <w:lang w:val="fr-CA"/>
        </w:rPr>
        <w:t xml:space="preserve"> </w:t>
      </w:r>
      <w:bookmarkStart w:id="100" w:name="lt_pId286"/>
      <w:r>
        <w:rPr>
          <w:lang w:val="fr-CA"/>
        </w:rPr>
        <w:t>Au final, cependant, la plupart des gens</w:t>
      </w:r>
      <w:r w:rsidRPr="00C7120A">
        <w:rPr>
          <w:lang w:val="fr-CA"/>
        </w:rPr>
        <w:t xml:space="preserve"> </w:t>
      </w:r>
      <w:r>
        <w:rPr>
          <w:lang w:val="fr-CA"/>
        </w:rPr>
        <w:t>acceptaient l’idée d’un déficit budgétaire</w:t>
      </w:r>
      <w:r w:rsidRPr="00623049">
        <w:rPr>
          <w:lang w:val="fr-CA"/>
        </w:rPr>
        <w:t>.</w:t>
      </w:r>
      <w:bookmarkEnd w:id="100"/>
    </w:p>
    <w:p w:rsidR="008B24B6" w:rsidRPr="00623049" w:rsidRDefault="008B24B6" w:rsidP="008B24B6">
      <w:pPr>
        <w:rPr>
          <w:lang w:val="fr-CA"/>
        </w:rPr>
      </w:pPr>
      <w:bookmarkStart w:id="101" w:name="lt_pId287"/>
      <w:r>
        <w:rPr>
          <w:lang w:val="fr-CA"/>
        </w:rPr>
        <w:t>Pour l’avenir, les</w:t>
      </w:r>
      <w:r w:rsidRPr="00623049">
        <w:rPr>
          <w:lang w:val="fr-CA"/>
        </w:rPr>
        <w:t xml:space="preserve"> participants </w:t>
      </w:r>
      <w:r>
        <w:rPr>
          <w:lang w:val="fr-CA"/>
        </w:rPr>
        <w:t>croyaient que le gouvernement pourrait</w:t>
      </w:r>
      <w:r w:rsidRPr="00623049">
        <w:rPr>
          <w:lang w:val="fr-CA"/>
        </w:rPr>
        <w:t xml:space="preserve"> </w:t>
      </w:r>
      <w:r>
        <w:rPr>
          <w:lang w:val="fr-CA"/>
        </w:rPr>
        <w:t>envisager une réduction progressive des prestations à mesure que l’activité économique retrouve son niveau antérieur</w:t>
      </w:r>
      <w:r w:rsidRPr="00623049">
        <w:rPr>
          <w:lang w:val="fr-CA"/>
        </w:rPr>
        <w:t>.</w:t>
      </w:r>
      <w:bookmarkEnd w:id="101"/>
      <w:r>
        <w:rPr>
          <w:lang w:val="fr-CA"/>
        </w:rPr>
        <w:t xml:space="preserve"> </w:t>
      </w:r>
      <w:bookmarkStart w:id="102" w:name="lt_pId288"/>
      <w:r>
        <w:rPr>
          <w:lang w:val="fr-CA"/>
        </w:rPr>
        <w:t>Certains</w:t>
      </w:r>
      <w:r w:rsidRPr="00623049">
        <w:rPr>
          <w:lang w:val="fr-CA"/>
        </w:rPr>
        <w:t xml:space="preserve"> </w:t>
      </w:r>
      <w:r>
        <w:rPr>
          <w:lang w:val="fr-CA"/>
        </w:rPr>
        <w:t>ont expliqué</w:t>
      </w:r>
      <w:r w:rsidRPr="00623049">
        <w:rPr>
          <w:lang w:val="fr-CA"/>
        </w:rPr>
        <w:t xml:space="preserve"> </w:t>
      </w:r>
      <w:r>
        <w:rPr>
          <w:lang w:val="fr-CA"/>
        </w:rPr>
        <w:t>que les prestations désincitaient</w:t>
      </w:r>
      <w:r w:rsidRPr="00623049">
        <w:rPr>
          <w:lang w:val="fr-CA"/>
        </w:rPr>
        <w:t xml:space="preserve"> </w:t>
      </w:r>
      <w:r>
        <w:rPr>
          <w:lang w:val="fr-CA"/>
        </w:rPr>
        <w:t>les gens à reprendre leur poste</w:t>
      </w:r>
      <w:r w:rsidRPr="00623049">
        <w:rPr>
          <w:lang w:val="fr-CA"/>
        </w:rPr>
        <w:t>.</w:t>
      </w:r>
      <w:bookmarkEnd w:id="102"/>
      <w:r>
        <w:rPr>
          <w:lang w:val="fr-CA"/>
        </w:rPr>
        <w:t xml:space="preserve"> </w:t>
      </w:r>
      <w:bookmarkStart w:id="103" w:name="lt_pId289"/>
      <w:r>
        <w:rPr>
          <w:lang w:val="fr-CA"/>
        </w:rPr>
        <w:t>D’autres</w:t>
      </w:r>
      <w:r w:rsidRPr="00623049">
        <w:rPr>
          <w:lang w:val="fr-CA"/>
        </w:rPr>
        <w:t xml:space="preserve"> </w:t>
      </w:r>
      <w:r>
        <w:rPr>
          <w:lang w:val="fr-CA"/>
        </w:rPr>
        <w:t>s’attendaient à ce que les programmes restent nécessaires un certain temps dans les secteurs ou les industries</w:t>
      </w:r>
      <w:r w:rsidRPr="00623049">
        <w:rPr>
          <w:lang w:val="fr-CA"/>
        </w:rPr>
        <w:t xml:space="preserve"> </w:t>
      </w:r>
      <w:r>
        <w:rPr>
          <w:lang w:val="fr-CA"/>
        </w:rPr>
        <w:t>ne pouvant rebondir rapidement</w:t>
      </w:r>
      <w:r w:rsidRPr="00623049">
        <w:rPr>
          <w:lang w:val="fr-CA"/>
        </w:rPr>
        <w:t>.</w:t>
      </w:r>
      <w:bookmarkEnd w:id="103"/>
      <w:r>
        <w:rPr>
          <w:lang w:val="fr-CA"/>
        </w:rPr>
        <w:t xml:space="preserve"> </w:t>
      </w:r>
      <w:bookmarkStart w:id="104" w:name="lt_pId290"/>
      <w:r>
        <w:rPr>
          <w:lang w:val="fr-CA"/>
        </w:rPr>
        <w:t>Le cas échéant</w:t>
      </w:r>
      <w:r w:rsidRPr="00623049">
        <w:rPr>
          <w:lang w:val="fr-CA"/>
        </w:rPr>
        <w:t>,</w:t>
      </w:r>
      <w:r>
        <w:rPr>
          <w:lang w:val="fr-CA"/>
        </w:rPr>
        <w:t xml:space="preserve"> ils recommandaient</w:t>
      </w:r>
      <w:r w:rsidRPr="00623049">
        <w:rPr>
          <w:lang w:val="fr-CA"/>
        </w:rPr>
        <w:t xml:space="preserve"> </w:t>
      </w:r>
      <w:r>
        <w:rPr>
          <w:lang w:val="fr-CA"/>
        </w:rPr>
        <w:t>de modifier les programmes d’aide de façon à cibler les</w:t>
      </w:r>
      <w:r w:rsidRPr="00623049">
        <w:rPr>
          <w:lang w:val="fr-CA"/>
        </w:rPr>
        <w:t xml:space="preserve"> </w:t>
      </w:r>
      <w:r>
        <w:rPr>
          <w:lang w:val="fr-CA"/>
        </w:rPr>
        <w:t>personnes qui en ont le plus besoin tout en éliminant les</w:t>
      </w:r>
      <w:r w:rsidRPr="00623049">
        <w:rPr>
          <w:lang w:val="fr-CA"/>
        </w:rPr>
        <w:t xml:space="preserve"> </w:t>
      </w:r>
      <w:r>
        <w:rPr>
          <w:lang w:val="fr-CA"/>
        </w:rPr>
        <w:t>désincitatifs</w:t>
      </w:r>
      <w:r w:rsidRPr="00623049">
        <w:rPr>
          <w:lang w:val="fr-CA"/>
        </w:rPr>
        <w:t xml:space="preserve"> </w:t>
      </w:r>
      <w:r>
        <w:rPr>
          <w:lang w:val="fr-CA"/>
        </w:rPr>
        <w:t>au travail</w:t>
      </w:r>
      <w:r w:rsidRPr="00623049">
        <w:rPr>
          <w:lang w:val="fr-CA"/>
        </w:rPr>
        <w:t>.</w:t>
      </w:r>
      <w:bookmarkEnd w:id="104"/>
      <w:r>
        <w:rPr>
          <w:lang w:val="fr-CA"/>
        </w:rPr>
        <w:t xml:space="preserve"> </w:t>
      </w:r>
    </w:p>
    <w:p w:rsidR="008B24B6" w:rsidRPr="00623049" w:rsidRDefault="008B24B6" w:rsidP="008B24B6">
      <w:pPr>
        <w:rPr>
          <w:lang w:val="fr-CA"/>
        </w:rPr>
      </w:pPr>
      <w:bookmarkStart w:id="105" w:name="lt_pId291"/>
      <w:r>
        <w:rPr>
          <w:lang w:val="fr-CA"/>
        </w:rPr>
        <w:t>La question de savoir combien de temps dureraient la convalescence de l’économie et, partant, les programmes d’aide financière n’a pas fait consensus</w:t>
      </w:r>
      <w:r w:rsidRPr="00623049">
        <w:rPr>
          <w:lang w:val="fr-CA"/>
        </w:rPr>
        <w:t>.</w:t>
      </w:r>
      <w:bookmarkEnd w:id="105"/>
      <w:r>
        <w:rPr>
          <w:lang w:val="fr-CA"/>
        </w:rPr>
        <w:t xml:space="preserve"> </w:t>
      </w:r>
      <w:bookmarkStart w:id="106" w:name="lt_pId292"/>
      <w:r>
        <w:rPr>
          <w:lang w:val="fr-CA"/>
        </w:rPr>
        <w:t>Certains participants ont évoqué une période minimale de deux mois, alors que d’autres ont recommandé de maintenir les programmes jusqu’à ce qu’un vaccin soit disponible</w:t>
      </w:r>
      <w:r w:rsidRPr="00623049">
        <w:rPr>
          <w:lang w:val="fr-CA"/>
        </w:rPr>
        <w:t>.</w:t>
      </w:r>
      <w:bookmarkEnd w:id="106"/>
    </w:p>
    <w:p w:rsidR="008B24B6" w:rsidRPr="00623049" w:rsidRDefault="008B24B6" w:rsidP="008B24B6">
      <w:pPr>
        <w:pStyle w:val="Heading3"/>
        <w:rPr>
          <w:lang w:val="fr-CA"/>
        </w:rPr>
      </w:pPr>
      <w:bookmarkStart w:id="107" w:name="lt_pId293"/>
      <w:r>
        <w:rPr>
          <w:lang w:val="fr-CA"/>
        </w:rPr>
        <w:t xml:space="preserve">Stimulation économique et plan de relance </w:t>
      </w:r>
      <w:bookmarkEnd w:id="107"/>
    </w:p>
    <w:p w:rsidR="008B24B6" w:rsidRPr="00623049" w:rsidRDefault="008B24B6" w:rsidP="008B24B6">
      <w:pPr>
        <w:rPr>
          <w:lang w:val="fr-CA"/>
        </w:rPr>
      </w:pPr>
      <w:bookmarkStart w:id="108" w:name="lt_pId294"/>
      <w:r>
        <w:rPr>
          <w:lang w:val="fr-CA"/>
        </w:rPr>
        <w:t>De l’avis général dans tous les groupes tenus en mai,</w:t>
      </w:r>
      <w:r w:rsidRPr="00623049">
        <w:rPr>
          <w:lang w:val="fr-CA"/>
        </w:rPr>
        <w:t xml:space="preserve"> </w:t>
      </w:r>
      <w:r>
        <w:rPr>
          <w:lang w:val="fr-CA"/>
        </w:rPr>
        <w:t>des mesures de relance seraient nécessaires pour</w:t>
      </w:r>
      <w:r w:rsidRPr="00623049">
        <w:rPr>
          <w:lang w:val="fr-CA"/>
        </w:rPr>
        <w:t xml:space="preserve"> </w:t>
      </w:r>
      <w:r>
        <w:rPr>
          <w:lang w:val="fr-CA"/>
        </w:rPr>
        <w:t>pousser l’économie de l’avant</w:t>
      </w:r>
      <w:r w:rsidRPr="00623049">
        <w:rPr>
          <w:lang w:val="fr-CA"/>
        </w:rPr>
        <w:t>.</w:t>
      </w:r>
      <w:bookmarkEnd w:id="108"/>
      <w:r>
        <w:rPr>
          <w:lang w:val="fr-CA"/>
        </w:rPr>
        <w:t xml:space="preserve"> </w:t>
      </w:r>
      <w:bookmarkStart w:id="109" w:name="lt_pId295"/>
      <w:r>
        <w:rPr>
          <w:lang w:val="fr-CA"/>
        </w:rPr>
        <w:t>Beaucoup ignoraient quelle forme devraient prendre ces mesures.</w:t>
      </w:r>
      <w:r w:rsidRPr="00623049">
        <w:rPr>
          <w:lang w:val="fr-CA"/>
        </w:rPr>
        <w:t xml:space="preserve"> </w:t>
      </w:r>
      <w:bookmarkStart w:id="110" w:name="lt_pId296"/>
      <w:bookmarkEnd w:id="109"/>
      <w:r>
        <w:rPr>
          <w:lang w:val="fr-CA"/>
        </w:rPr>
        <w:t>Certains</w:t>
      </w:r>
      <w:r w:rsidRPr="00623049">
        <w:rPr>
          <w:lang w:val="fr-CA"/>
        </w:rPr>
        <w:t xml:space="preserve"> </w:t>
      </w:r>
      <w:r>
        <w:rPr>
          <w:lang w:val="fr-CA"/>
        </w:rPr>
        <w:t>privilégiaient les dépenses d’</w:t>
      </w:r>
      <w:r w:rsidRPr="00623049">
        <w:rPr>
          <w:lang w:val="fr-CA"/>
        </w:rPr>
        <w:t>infrastructure</w:t>
      </w:r>
      <w:r>
        <w:rPr>
          <w:lang w:val="fr-CA"/>
        </w:rPr>
        <w:t>s</w:t>
      </w:r>
      <w:r w:rsidRPr="00623049">
        <w:rPr>
          <w:lang w:val="fr-CA"/>
        </w:rPr>
        <w:t xml:space="preserve"> </w:t>
      </w:r>
      <w:r>
        <w:rPr>
          <w:lang w:val="fr-CA"/>
        </w:rPr>
        <w:t>et la création immédiate d’emplois. D’autres trouvaient le moment venu d’investir de façon plus stratégique</w:t>
      </w:r>
      <w:r w:rsidRPr="00623049">
        <w:rPr>
          <w:lang w:val="fr-CA"/>
        </w:rPr>
        <w:t xml:space="preserve"> </w:t>
      </w:r>
      <w:r>
        <w:rPr>
          <w:lang w:val="fr-CA"/>
        </w:rPr>
        <w:t>dans des secteurs tels que l’innovation numérique, la technologie et les projets écologiques</w:t>
      </w:r>
      <w:r w:rsidRPr="00623049">
        <w:rPr>
          <w:lang w:val="fr-CA"/>
        </w:rPr>
        <w:t>.</w:t>
      </w:r>
      <w:bookmarkEnd w:id="110"/>
      <w:r>
        <w:rPr>
          <w:lang w:val="fr-CA"/>
        </w:rPr>
        <w:t xml:space="preserve"> </w:t>
      </w:r>
      <w:bookmarkStart w:id="111" w:name="lt_pId297"/>
      <w:r>
        <w:rPr>
          <w:lang w:val="fr-CA"/>
        </w:rPr>
        <w:t>Mais pour beaucoup, l’objectif immédiat</w:t>
      </w:r>
      <w:r w:rsidRPr="00623049">
        <w:rPr>
          <w:lang w:val="fr-CA"/>
        </w:rPr>
        <w:t xml:space="preserve"> </w:t>
      </w:r>
      <w:r>
        <w:rPr>
          <w:lang w:val="fr-CA"/>
        </w:rPr>
        <w:t>était de</w:t>
      </w:r>
      <w:r w:rsidRPr="00623049">
        <w:rPr>
          <w:lang w:val="fr-CA"/>
        </w:rPr>
        <w:t xml:space="preserve"> </w:t>
      </w:r>
      <w:r>
        <w:rPr>
          <w:lang w:val="fr-CA"/>
        </w:rPr>
        <w:t>traverser la pandémie et de ramener les gens au travail; il serait temps ensuite de réfléchir au type d’économie que le Canada devrait édifier dans l’avenir</w:t>
      </w:r>
      <w:r w:rsidRPr="00623049">
        <w:rPr>
          <w:lang w:val="fr-CA"/>
        </w:rPr>
        <w:t>.</w:t>
      </w:r>
      <w:bookmarkEnd w:id="111"/>
    </w:p>
    <w:p w:rsidR="008B24B6" w:rsidRPr="00623049" w:rsidRDefault="008B24B6" w:rsidP="008B24B6">
      <w:pPr>
        <w:rPr>
          <w:lang w:val="fr-CA"/>
        </w:rPr>
      </w:pPr>
      <w:bookmarkStart w:id="112" w:name="lt_pId298"/>
      <w:r>
        <w:rPr>
          <w:lang w:val="fr-CA"/>
        </w:rPr>
        <w:t xml:space="preserve">En ce qui concerne les objectifs pour l’économie, on a demandé aux participants de commenter une série de formulations qui décrivent le type d’économie vers lequel le Canada pourrait </w:t>
      </w:r>
      <w:bookmarkEnd w:id="112"/>
      <w:r>
        <w:rPr>
          <w:lang w:val="fr-CA"/>
        </w:rPr>
        <w:t>tendre :</w:t>
      </w:r>
    </w:p>
    <w:p w:rsidR="008B24B6" w:rsidRPr="00EE5D2B" w:rsidRDefault="008B24B6" w:rsidP="008B24B6">
      <w:pPr>
        <w:pStyle w:val="ListParagraph"/>
        <w:numPr>
          <w:ilvl w:val="0"/>
          <w:numId w:val="44"/>
        </w:numPr>
        <w:rPr>
          <w:i/>
          <w:iCs/>
          <w:lang w:val="fr-CA"/>
        </w:rPr>
      </w:pPr>
      <w:bookmarkStart w:id="113" w:name="lt_pId305"/>
      <w:r w:rsidRPr="00EE5D2B">
        <w:rPr>
          <w:lang w:val="fr-CA"/>
        </w:rPr>
        <w:t>Une économie à l’épreuve du temps</w:t>
      </w:r>
    </w:p>
    <w:p w:rsidR="008B24B6" w:rsidRPr="00EE5D2B" w:rsidRDefault="008B24B6" w:rsidP="008B24B6">
      <w:pPr>
        <w:pStyle w:val="ListParagraph"/>
        <w:numPr>
          <w:ilvl w:val="0"/>
          <w:numId w:val="44"/>
        </w:numPr>
        <w:rPr>
          <w:i/>
          <w:iCs/>
          <w:lang w:val="fr-CA"/>
        </w:rPr>
      </w:pPr>
      <w:r w:rsidRPr="00EE5D2B">
        <w:rPr>
          <w:lang w:val="fr-CA"/>
        </w:rPr>
        <w:t xml:space="preserve">Une économie verte </w:t>
      </w:r>
    </w:p>
    <w:p w:rsidR="008B24B6" w:rsidRPr="00EE5D2B" w:rsidRDefault="008B24B6" w:rsidP="008B24B6">
      <w:pPr>
        <w:pStyle w:val="ListParagraph"/>
        <w:numPr>
          <w:ilvl w:val="0"/>
          <w:numId w:val="44"/>
        </w:numPr>
        <w:rPr>
          <w:i/>
          <w:iCs/>
          <w:lang w:val="fr-CA"/>
        </w:rPr>
      </w:pPr>
      <w:r w:rsidRPr="00EE5D2B">
        <w:rPr>
          <w:lang w:val="fr-CA"/>
        </w:rPr>
        <w:t xml:space="preserve">Une économie en santé </w:t>
      </w:r>
    </w:p>
    <w:p w:rsidR="008B24B6" w:rsidRPr="00EE5D2B" w:rsidRDefault="008B24B6" w:rsidP="008B24B6">
      <w:pPr>
        <w:pStyle w:val="ListParagraph"/>
        <w:numPr>
          <w:ilvl w:val="0"/>
          <w:numId w:val="44"/>
        </w:numPr>
        <w:rPr>
          <w:i/>
          <w:iCs/>
          <w:lang w:val="fr-CA"/>
        </w:rPr>
      </w:pPr>
      <w:r w:rsidRPr="00EE5D2B">
        <w:rPr>
          <w:lang w:val="fr-CA"/>
        </w:rPr>
        <w:t xml:space="preserve">Une économie moderne </w:t>
      </w:r>
    </w:p>
    <w:p w:rsidR="008B24B6" w:rsidRPr="00EE5D2B" w:rsidRDefault="008B24B6" w:rsidP="008B24B6">
      <w:pPr>
        <w:pStyle w:val="ListParagraph"/>
        <w:numPr>
          <w:ilvl w:val="0"/>
          <w:numId w:val="44"/>
        </w:numPr>
        <w:rPr>
          <w:i/>
          <w:iCs/>
          <w:lang w:val="fr-CA"/>
        </w:rPr>
      </w:pPr>
      <w:r w:rsidRPr="00EE5D2B">
        <w:rPr>
          <w:lang w:val="fr-CA"/>
        </w:rPr>
        <w:t xml:space="preserve">Une économie résiliente </w:t>
      </w:r>
    </w:p>
    <w:p w:rsidR="008B24B6" w:rsidRPr="00EE5D2B" w:rsidRDefault="008B24B6" w:rsidP="008B24B6">
      <w:pPr>
        <w:pStyle w:val="ListParagraph"/>
        <w:numPr>
          <w:ilvl w:val="0"/>
          <w:numId w:val="44"/>
        </w:numPr>
        <w:rPr>
          <w:i/>
          <w:iCs/>
          <w:lang w:val="fr-CA"/>
        </w:rPr>
      </w:pPr>
      <w:r w:rsidRPr="00EE5D2B">
        <w:rPr>
          <w:lang w:val="fr-CA"/>
        </w:rPr>
        <w:t xml:space="preserve">Une économie forte </w:t>
      </w:r>
    </w:p>
    <w:p w:rsidR="008B24B6" w:rsidRPr="00623049" w:rsidRDefault="008B24B6" w:rsidP="008B24B6">
      <w:pPr>
        <w:rPr>
          <w:lang w:val="fr-CA"/>
        </w:rPr>
      </w:pPr>
      <w:r>
        <w:rPr>
          <w:lang w:val="fr-CA"/>
        </w:rPr>
        <w:t>Les p</w:t>
      </w:r>
      <w:r w:rsidRPr="00623049">
        <w:rPr>
          <w:lang w:val="fr-CA"/>
        </w:rPr>
        <w:t xml:space="preserve">articipants </w:t>
      </w:r>
      <w:r>
        <w:rPr>
          <w:lang w:val="fr-CA"/>
        </w:rPr>
        <w:t>se sont ralliés à l’idée d’une « économie résiliente »</w:t>
      </w:r>
      <w:r w:rsidRPr="00623049">
        <w:rPr>
          <w:lang w:val="fr-CA"/>
        </w:rPr>
        <w:t>.</w:t>
      </w:r>
      <w:r>
        <w:rPr>
          <w:lang w:val="fr-CA"/>
        </w:rPr>
        <w:t xml:space="preserve"> L’expression leur semblait englober non seulement les notions de « force » et de « santé », mais aussi</w:t>
      </w:r>
      <w:r w:rsidRPr="00623049">
        <w:rPr>
          <w:lang w:val="fr-CA"/>
        </w:rPr>
        <w:t xml:space="preserve"> </w:t>
      </w:r>
      <w:r>
        <w:rPr>
          <w:lang w:val="fr-CA"/>
        </w:rPr>
        <w:t>d’adaptabilité, notamment durant les périodes de turbulence et d’incertitud</w:t>
      </w:r>
      <w:bookmarkEnd w:id="113"/>
      <w:r>
        <w:rPr>
          <w:lang w:val="fr-CA"/>
        </w:rPr>
        <w:t>e.</w:t>
      </w:r>
    </w:p>
    <w:p w:rsidR="008B24B6" w:rsidRPr="00623049" w:rsidRDefault="008B24B6" w:rsidP="008B24B6">
      <w:pPr>
        <w:rPr>
          <w:lang w:val="fr-CA"/>
        </w:rPr>
      </w:pPr>
      <w:bookmarkStart w:id="114" w:name="lt_pId306"/>
      <w:r>
        <w:rPr>
          <w:lang w:val="fr-CA"/>
        </w:rPr>
        <w:lastRenderedPageBreak/>
        <w:t>On a également soumis aux p</w:t>
      </w:r>
      <w:r w:rsidRPr="00623049">
        <w:rPr>
          <w:lang w:val="fr-CA"/>
        </w:rPr>
        <w:t xml:space="preserve">articipants </w:t>
      </w:r>
      <w:r>
        <w:rPr>
          <w:lang w:val="fr-CA"/>
        </w:rPr>
        <w:t>trois termes à l’aide desquels le gouvernement du Canada pourrait</w:t>
      </w:r>
      <w:r w:rsidRPr="00623049">
        <w:rPr>
          <w:lang w:val="fr-CA"/>
        </w:rPr>
        <w:t xml:space="preserve"> </w:t>
      </w:r>
      <w:r>
        <w:rPr>
          <w:lang w:val="fr-CA"/>
        </w:rPr>
        <w:t>décrire l’optique de son plan de relance économique : reprise, redémarrage et nouveau départ</w:t>
      </w:r>
      <w:r w:rsidRPr="00623049">
        <w:rPr>
          <w:lang w:val="fr-CA"/>
        </w:rPr>
        <w:t>.</w:t>
      </w:r>
      <w:bookmarkEnd w:id="114"/>
      <w:r>
        <w:rPr>
          <w:lang w:val="fr-CA"/>
        </w:rPr>
        <w:t xml:space="preserve"> </w:t>
      </w:r>
      <w:bookmarkStart w:id="115" w:name="lt_pId307"/>
      <w:r>
        <w:rPr>
          <w:lang w:val="fr-CA"/>
        </w:rPr>
        <w:t>Les préférences ont varié selon les groupes</w:t>
      </w:r>
      <w:r w:rsidRPr="00623049">
        <w:rPr>
          <w:lang w:val="fr-CA"/>
        </w:rPr>
        <w:t xml:space="preserve">, </w:t>
      </w:r>
      <w:r>
        <w:rPr>
          <w:lang w:val="fr-CA"/>
        </w:rPr>
        <w:t>mais</w:t>
      </w:r>
      <w:r w:rsidRPr="00623049">
        <w:rPr>
          <w:lang w:val="fr-CA"/>
        </w:rPr>
        <w:t xml:space="preserve"> </w:t>
      </w:r>
      <w:r>
        <w:rPr>
          <w:lang w:val="fr-CA"/>
        </w:rPr>
        <w:t>ont eu tendance à graviter vers « nouveau départ » et « reprise »</w:t>
      </w:r>
      <w:r w:rsidRPr="00623049">
        <w:rPr>
          <w:lang w:val="fr-CA"/>
        </w:rPr>
        <w:t>.</w:t>
      </w:r>
      <w:r>
        <w:rPr>
          <w:lang w:val="fr-CA"/>
        </w:rPr>
        <w:t xml:space="preserve"> Le premier terme</w:t>
      </w:r>
      <w:r w:rsidRPr="00623049">
        <w:rPr>
          <w:lang w:val="fr-CA"/>
        </w:rPr>
        <w:t xml:space="preserve"> </w:t>
      </w:r>
      <w:r>
        <w:rPr>
          <w:lang w:val="fr-CA"/>
        </w:rPr>
        <w:t>évoquait la possibilité</w:t>
      </w:r>
      <w:r w:rsidRPr="00623049">
        <w:rPr>
          <w:lang w:val="fr-CA"/>
        </w:rPr>
        <w:t xml:space="preserve"> </w:t>
      </w:r>
      <w:r>
        <w:rPr>
          <w:lang w:val="fr-CA"/>
        </w:rPr>
        <w:t>de repartir sur de nouvelles bases et d’examiner différents moyens et axes de développement et de croissance économiques</w:t>
      </w:r>
      <w:r w:rsidRPr="00623049">
        <w:rPr>
          <w:lang w:val="fr-CA"/>
        </w:rPr>
        <w:t xml:space="preserve">, </w:t>
      </w:r>
      <w:r>
        <w:rPr>
          <w:lang w:val="fr-CA"/>
        </w:rPr>
        <w:t>tandis que le second dénotait un retour à la normale et une certaine continuité de l’activité économique</w:t>
      </w:r>
      <w:r w:rsidRPr="00623049">
        <w:rPr>
          <w:lang w:val="fr-CA"/>
        </w:rPr>
        <w:t>.</w:t>
      </w:r>
      <w:bookmarkEnd w:id="115"/>
      <w:r>
        <w:rPr>
          <w:lang w:val="fr-CA"/>
        </w:rPr>
        <w:t xml:space="preserve"> </w:t>
      </w:r>
      <w:bookmarkStart w:id="116" w:name="lt_pId308"/>
      <w:r>
        <w:rPr>
          <w:lang w:val="fr-CA"/>
        </w:rPr>
        <w:t>Selon la plupart des</w:t>
      </w:r>
      <w:r w:rsidRPr="00623049">
        <w:rPr>
          <w:lang w:val="fr-CA"/>
        </w:rPr>
        <w:t xml:space="preserve"> participants</w:t>
      </w:r>
      <w:r>
        <w:rPr>
          <w:lang w:val="fr-CA"/>
        </w:rPr>
        <w:t>, le terme « redémarrage » donnait</w:t>
      </w:r>
      <w:r w:rsidRPr="00623049">
        <w:rPr>
          <w:lang w:val="fr-CA"/>
        </w:rPr>
        <w:t xml:space="preserve"> </w:t>
      </w:r>
      <w:r>
        <w:rPr>
          <w:lang w:val="fr-CA"/>
        </w:rPr>
        <w:t>l’impression d’un retour en arrière plutôt que d’un mouvement vers l’avant</w:t>
      </w:r>
      <w:r w:rsidRPr="00623049">
        <w:rPr>
          <w:lang w:val="fr-CA"/>
        </w:rPr>
        <w:t xml:space="preserve"> </w:t>
      </w:r>
      <w:r>
        <w:rPr>
          <w:lang w:val="fr-CA"/>
        </w:rPr>
        <w:t>et laissait entendre qu’un arrêt complet de l’économie</w:t>
      </w:r>
      <w:r w:rsidRPr="00623049">
        <w:rPr>
          <w:lang w:val="fr-CA"/>
        </w:rPr>
        <w:t xml:space="preserve"> </w:t>
      </w:r>
      <w:r>
        <w:rPr>
          <w:lang w:val="fr-CA"/>
        </w:rPr>
        <w:t>s’était produit, ce qui expliquait qu’ils n’aient pas retenu ce choix</w:t>
      </w:r>
      <w:r w:rsidRPr="00623049">
        <w:rPr>
          <w:lang w:val="fr-CA"/>
        </w:rPr>
        <w:t>.</w:t>
      </w:r>
      <w:bookmarkEnd w:id="116"/>
      <w:r>
        <w:rPr>
          <w:lang w:val="fr-CA"/>
        </w:rPr>
        <w:t xml:space="preserve"> </w:t>
      </w:r>
    </w:p>
    <w:p w:rsidR="008B24B6" w:rsidRPr="00623049" w:rsidRDefault="008B24B6" w:rsidP="008B24B6">
      <w:pPr>
        <w:pStyle w:val="Heading3"/>
        <w:rPr>
          <w:lang w:val="fr-CA"/>
        </w:rPr>
      </w:pPr>
      <w:bookmarkStart w:id="117" w:name="lt_pId309"/>
      <w:r>
        <w:rPr>
          <w:lang w:val="fr-CA"/>
        </w:rPr>
        <w:t>Autres défis</w:t>
      </w:r>
      <w:r w:rsidRPr="00A61853">
        <w:rPr>
          <w:lang w:val="fr-CA"/>
        </w:rPr>
        <w:t xml:space="preserve"> </w:t>
      </w:r>
      <w:bookmarkEnd w:id="117"/>
    </w:p>
    <w:p w:rsidR="008B24B6" w:rsidRPr="00623049" w:rsidRDefault="008B24B6" w:rsidP="008B24B6">
      <w:pPr>
        <w:rPr>
          <w:lang w:val="fr-CA"/>
        </w:rPr>
      </w:pPr>
      <w:bookmarkStart w:id="118" w:name="lt_pId310"/>
      <w:r>
        <w:rPr>
          <w:lang w:val="fr-CA"/>
        </w:rPr>
        <w:t>Bien que dans le cadre de cette discussion les</w:t>
      </w:r>
      <w:r w:rsidRPr="00623049">
        <w:rPr>
          <w:lang w:val="fr-CA"/>
        </w:rPr>
        <w:t xml:space="preserve"> participants </w:t>
      </w:r>
      <w:r>
        <w:rPr>
          <w:lang w:val="fr-CA"/>
        </w:rPr>
        <w:t>aient surtout porté leur attention sur les difficultés économiques des Canadiens et des entreprises canadiennes, ils ont relevé d’autres problèmes liés à la pandémie</w:t>
      </w:r>
      <w:bookmarkStart w:id="119" w:name="lt_pId311"/>
      <w:bookmarkEnd w:id="118"/>
      <w:r>
        <w:rPr>
          <w:lang w:val="fr-CA"/>
        </w:rPr>
        <w:t>. Plusieurs se sont notamment attardés à la question des aînés et des soins de longue durée</w:t>
      </w:r>
      <w:r w:rsidRPr="00623049">
        <w:rPr>
          <w:lang w:val="fr-CA"/>
        </w:rPr>
        <w:t xml:space="preserve">, </w:t>
      </w:r>
      <w:r>
        <w:rPr>
          <w:lang w:val="fr-CA"/>
        </w:rPr>
        <w:t>évoquant la vulnérabilité de ce groupe, les risques élevés de décès et</w:t>
      </w:r>
      <w:r w:rsidRPr="00623049">
        <w:rPr>
          <w:lang w:val="fr-CA"/>
        </w:rPr>
        <w:t xml:space="preserve"> </w:t>
      </w:r>
      <w:r>
        <w:rPr>
          <w:lang w:val="fr-CA"/>
        </w:rPr>
        <w:t>le manque</w:t>
      </w:r>
      <w:r w:rsidRPr="00623049">
        <w:rPr>
          <w:lang w:val="fr-CA"/>
        </w:rPr>
        <w:t xml:space="preserve"> </w:t>
      </w:r>
      <w:r>
        <w:rPr>
          <w:lang w:val="fr-CA"/>
        </w:rPr>
        <w:t>de préparation</w:t>
      </w:r>
      <w:r w:rsidRPr="00623049">
        <w:rPr>
          <w:lang w:val="fr-CA"/>
        </w:rPr>
        <w:t xml:space="preserve"> </w:t>
      </w:r>
      <w:r>
        <w:rPr>
          <w:lang w:val="fr-CA"/>
        </w:rPr>
        <w:t>pour faire face à la</w:t>
      </w:r>
      <w:r w:rsidRPr="00623049">
        <w:rPr>
          <w:lang w:val="fr-CA"/>
        </w:rPr>
        <w:t xml:space="preserve"> COVID-19 </w:t>
      </w:r>
      <w:r>
        <w:rPr>
          <w:lang w:val="fr-CA"/>
        </w:rPr>
        <w:t>dans certains établissements de soins de longue durée</w:t>
      </w:r>
      <w:r w:rsidRPr="00623049">
        <w:rPr>
          <w:lang w:val="fr-CA"/>
        </w:rPr>
        <w:t>.</w:t>
      </w:r>
      <w:bookmarkEnd w:id="119"/>
      <w:r>
        <w:rPr>
          <w:lang w:val="fr-CA"/>
        </w:rPr>
        <w:t xml:space="preserve"> </w:t>
      </w:r>
      <w:bookmarkStart w:id="120" w:name="lt_pId312"/>
      <w:r>
        <w:rPr>
          <w:lang w:val="fr-CA"/>
        </w:rPr>
        <w:t>Ont également figuré au nombre des problèmes cités l’éducation (l’apprentissage en ligne), le stress et l’anxiété, et les effets de la pandémie sur le système de santé du Canada</w:t>
      </w:r>
      <w:r w:rsidRPr="00623049">
        <w:rPr>
          <w:lang w:val="fr-CA"/>
        </w:rPr>
        <w:t>.</w:t>
      </w:r>
      <w:bookmarkEnd w:id="120"/>
    </w:p>
    <w:p w:rsidR="008B24B6" w:rsidRPr="00623049" w:rsidRDefault="008B24B6" w:rsidP="008B24B6">
      <w:pPr>
        <w:pStyle w:val="Heading2"/>
        <w:rPr>
          <w:lang w:val="fr-CA"/>
        </w:rPr>
      </w:pPr>
      <w:bookmarkStart w:id="121" w:name="_Toc42591964"/>
      <w:bookmarkStart w:id="122" w:name="lt_pId313"/>
      <w:bookmarkStart w:id="123" w:name="_Toc44327416"/>
      <w:r>
        <w:rPr>
          <w:lang w:val="fr-CA"/>
        </w:rPr>
        <w:t>Évaluation de m</w:t>
      </w:r>
      <w:r w:rsidRPr="00135081">
        <w:rPr>
          <w:lang w:val="fr-CA"/>
        </w:rPr>
        <w:t>essage</w:t>
      </w:r>
      <w:r>
        <w:rPr>
          <w:lang w:val="fr-CA"/>
        </w:rPr>
        <w:t>s</w:t>
      </w:r>
      <w:r w:rsidRPr="00135081">
        <w:rPr>
          <w:lang w:val="fr-CA"/>
        </w:rPr>
        <w:t xml:space="preserve"> </w:t>
      </w:r>
      <w:bookmarkEnd w:id="121"/>
      <w:r w:rsidRPr="00135081">
        <w:rPr>
          <w:lang w:val="fr-CA"/>
        </w:rPr>
        <w:t>(</w:t>
      </w:r>
      <w:r>
        <w:rPr>
          <w:lang w:val="fr-CA"/>
        </w:rPr>
        <w:t>étudiants de la RGT</w:t>
      </w:r>
      <w:r w:rsidRPr="00135081">
        <w:rPr>
          <w:lang w:val="fr-CA"/>
        </w:rPr>
        <w:t xml:space="preserve">, </w:t>
      </w:r>
      <w:r>
        <w:rPr>
          <w:lang w:val="fr-CA"/>
        </w:rPr>
        <w:t>étudiants de la GRM</w:t>
      </w:r>
      <w:r w:rsidRPr="00135081">
        <w:rPr>
          <w:lang w:val="fr-CA"/>
        </w:rPr>
        <w:t xml:space="preserve">, </w:t>
      </w:r>
      <w:r>
        <w:rPr>
          <w:lang w:val="fr-CA"/>
        </w:rPr>
        <w:t>personnes vivant le stress de l’isolement dans de grandes villes ontariennes</w:t>
      </w:r>
      <w:r w:rsidRPr="00135081">
        <w:rPr>
          <w:lang w:val="fr-CA"/>
        </w:rPr>
        <w:t xml:space="preserve">, </w:t>
      </w:r>
      <w:r>
        <w:rPr>
          <w:lang w:val="fr-CA"/>
        </w:rPr>
        <w:t>parents de l’Intérieur de la C.-B.</w:t>
      </w:r>
      <w:r w:rsidRPr="00135081">
        <w:rPr>
          <w:lang w:val="fr-CA"/>
        </w:rPr>
        <w:t xml:space="preserve">, </w:t>
      </w:r>
      <w:r>
        <w:rPr>
          <w:lang w:val="fr-CA"/>
        </w:rPr>
        <w:t>personnes sans emploi de grandes villes du Canada atlantique</w:t>
      </w:r>
      <w:r w:rsidRPr="00135081">
        <w:rPr>
          <w:lang w:val="fr-CA"/>
        </w:rPr>
        <w:t xml:space="preserve">, </w:t>
      </w:r>
      <w:r>
        <w:rPr>
          <w:lang w:val="fr-CA"/>
        </w:rPr>
        <w:t>petites villes du</w:t>
      </w:r>
      <w:r w:rsidRPr="00135081">
        <w:rPr>
          <w:lang w:val="fr-CA"/>
        </w:rPr>
        <w:t xml:space="preserve"> Qu</w:t>
      </w:r>
      <w:r>
        <w:rPr>
          <w:lang w:val="fr-CA"/>
        </w:rPr>
        <w:t>é</w:t>
      </w:r>
      <w:r w:rsidRPr="00135081">
        <w:rPr>
          <w:lang w:val="fr-CA"/>
        </w:rPr>
        <w:t>bec)</w:t>
      </w:r>
      <w:bookmarkEnd w:id="122"/>
      <w:bookmarkEnd w:id="123"/>
    </w:p>
    <w:p w:rsidR="008B24B6" w:rsidRPr="00623049" w:rsidRDefault="008B24B6" w:rsidP="008B24B6">
      <w:pPr>
        <w:rPr>
          <w:lang w:val="fr-CA"/>
        </w:rPr>
      </w:pPr>
      <w:bookmarkStart w:id="124" w:name="lt_pId314"/>
      <w:r>
        <w:rPr>
          <w:lang w:val="fr-CA"/>
        </w:rPr>
        <w:t>Les p</w:t>
      </w:r>
      <w:r w:rsidRPr="00623049">
        <w:rPr>
          <w:lang w:val="fr-CA"/>
        </w:rPr>
        <w:t xml:space="preserve">articipants </w:t>
      </w:r>
      <w:r>
        <w:rPr>
          <w:lang w:val="fr-CA"/>
        </w:rPr>
        <w:t>ont</w:t>
      </w:r>
      <w:r w:rsidRPr="00623049">
        <w:rPr>
          <w:lang w:val="fr-CA"/>
        </w:rPr>
        <w:t xml:space="preserve"> </w:t>
      </w:r>
      <w:r>
        <w:rPr>
          <w:lang w:val="fr-CA"/>
        </w:rPr>
        <w:t>évalué</w:t>
      </w:r>
      <w:r w:rsidRPr="00623049">
        <w:rPr>
          <w:lang w:val="fr-CA"/>
        </w:rPr>
        <w:t xml:space="preserve"> </w:t>
      </w:r>
      <w:r>
        <w:rPr>
          <w:lang w:val="fr-CA"/>
        </w:rPr>
        <w:t>une série de messages donnant des</w:t>
      </w:r>
      <w:r w:rsidRPr="00623049">
        <w:rPr>
          <w:lang w:val="fr-CA"/>
        </w:rPr>
        <w:t xml:space="preserve"> </w:t>
      </w:r>
      <w:r>
        <w:rPr>
          <w:lang w:val="fr-CA"/>
        </w:rPr>
        <w:t>consignes de santé publique</w:t>
      </w:r>
      <w:r w:rsidRPr="00623049">
        <w:rPr>
          <w:lang w:val="fr-CA"/>
        </w:rPr>
        <w:t>.</w:t>
      </w:r>
      <w:bookmarkEnd w:id="124"/>
      <w:r>
        <w:rPr>
          <w:lang w:val="fr-CA"/>
        </w:rPr>
        <w:t xml:space="preserve"> </w:t>
      </w:r>
      <w:bookmarkStart w:id="125" w:name="lt_pId315"/>
      <w:r>
        <w:rPr>
          <w:lang w:val="fr-CA"/>
        </w:rPr>
        <w:t>Il est clairement ressorti des discussions de groupe que certains énoncés étaient plus clairs et plus convaincants que d’autres</w:t>
      </w:r>
      <w:r w:rsidRPr="00623049">
        <w:rPr>
          <w:lang w:val="fr-CA"/>
        </w:rPr>
        <w:t xml:space="preserve"> </w:t>
      </w:r>
      <w:r>
        <w:rPr>
          <w:lang w:val="fr-CA"/>
        </w:rPr>
        <w:t>et</w:t>
      </w:r>
      <w:r w:rsidRPr="00623049">
        <w:rPr>
          <w:lang w:val="fr-CA"/>
        </w:rPr>
        <w:t xml:space="preserve"> </w:t>
      </w:r>
      <w:r>
        <w:rPr>
          <w:lang w:val="fr-CA"/>
        </w:rPr>
        <w:t>contenaient des renseignements</w:t>
      </w:r>
      <w:r w:rsidRPr="00623049">
        <w:rPr>
          <w:lang w:val="fr-CA"/>
        </w:rPr>
        <w:t xml:space="preserve"> </w:t>
      </w:r>
      <w:r>
        <w:rPr>
          <w:lang w:val="fr-CA"/>
        </w:rPr>
        <w:t>qu’il était important de diffuser au public</w:t>
      </w:r>
      <w:r w:rsidRPr="00623049">
        <w:rPr>
          <w:lang w:val="fr-CA"/>
        </w:rPr>
        <w:t>.</w:t>
      </w:r>
      <w:bookmarkEnd w:id="125"/>
    </w:p>
    <w:p w:rsidR="008B24B6" w:rsidRPr="00623049" w:rsidRDefault="008B24B6" w:rsidP="008B24B6">
      <w:pPr>
        <w:rPr>
          <w:rFonts w:eastAsia="Times New Roman" w:cs="Segoe UI"/>
          <w:b/>
          <w:szCs w:val="24"/>
          <w:lang w:val="fr-CA"/>
        </w:rPr>
      </w:pPr>
      <w:bookmarkStart w:id="126" w:name="lt_pId316"/>
      <w:r w:rsidRPr="004E0ED9">
        <w:rPr>
          <w:rStyle w:val="Heading3Char"/>
          <w:lang w:val="fr-CA"/>
        </w:rPr>
        <w:t>Information</w:t>
      </w:r>
      <w:bookmarkEnd w:id="126"/>
      <w:r>
        <w:rPr>
          <w:rStyle w:val="Heading3Char"/>
          <w:lang w:val="fr-CA"/>
        </w:rPr>
        <w:t>s importantes</w:t>
      </w:r>
      <w:r w:rsidRPr="00623049">
        <w:rPr>
          <w:rFonts w:eastAsia="Times New Roman" w:cs="Segoe UI"/>
          <w:b/>
          <w:sz w:val="16"/>
          <w:szCs w:val="24"/>
          <w:lang w:val="fr-CA"/>
        </w:rPr>
        <w:t xml:space="preserve"> </w:t>
      </w:r>
    </w:p>
    <w:p w:rsidR="008B24B6" w:rsidRPr="00623049" w:rsidRDefault="008B24B6" w:rsidP="008B24B6">
      <w:pPr>
        <w:rPr>
          <w:lang w:val="fr-CA"/>
        </w:rPr>
      </w:pPr>
      <w:bookmarkStart w:id="127" w:name="lt_pId317"/>
      <w:r>
        <w:rPr>
          <w:lang w:val="fr-CA"/>
        </w:rPr>
        <w:t>Trois</w:t>
      </w:r>
      <w:r w:rsidRPr="00623049">
        <w:rPr>
          <w:lang w:val="fr-CA"/>
        </w:rPr>
        <w:t xml:space="preserve"> </w:t>
      </w:r>
      <w:r>
        <w:rPr>
          <w:lang w:val="fr-CA"/>
        </w:rPr>
        <w:t>éléments d’information</w:t>
      </w:r>
      <w:r w:rsidRPr="00623049">
        <w:rPr>
          <w:lang w:val="fr-CA"/>
        </w:rPr>
        <w:t xml:space="preserve"> </w:t>
      </w:r>
      <w:r>
        <w:rPr>
          <w:lang w:val="fr-CA"/>
        </w:rPr>
        <w:t>ont paru importants à inclure dans les messages du gouvernement fédéral sur la</w:t>
      </w:r>
      <w:r w:rsidRPr="00623049">
        <w:rPr>
          <w:lang w:val="fr-CA"/>
        </w:rPr>
        <w:t xml:space="preserve"> COVID-19</w:t>
      </w:r>
      <w:r>
        <w:rPr>
          <w:lang w:val="fr-CA"/>
        </w:rPr>
        <w:t> : les mesures et les pratiques à respecter</w:t>
      </w:r>
      <w:r w:rsidRPr="00623049">
        <w:rPr>
          <w:lang w:val="fr-CA"/>
        </w:rPr>
        <w:t xml:space="preserve"> (</w:t>
      </w:r>
      <w:r>
        <w:rPr>
          <w:lang w:val="fr-CA"/>
        </w:rPr>
        <w:t>p. ex., maintenir l’éloignement physique, se laver les mains fréquemment, rester chez soi autant que possible, surtout en cas de symptômes, et éviter les endroits fréquentés); les renseignements sur la transmission asymptomatique;</w:t>
      </w:r>
      <w:r w:rsidRPr="00623049">
        <w:rPr>
          <w:lang w:val="fr-CA"/>
        </w:rPr>
        <w:t xml:space="preserve"> </w:t>
      </w:r>
      <w:r>
        <w:rPr>
          <w:lang w:val="fr-CA"/>
        </w:rPr>
        <w:t>et le fait que le virus représentait toujours une menace, même si</w:t>
      </w:r>
      <w:r w:rsidRPr="00623049">
        <w:rPr>
          <w:lang w:val="fr-CA"/>
        </w:rPr>
        <w:t xml:space="preserve"> </w:t>
      </w:r>
      <w:r>
        <w:rPr>
          <w:lang w:val="fr-CA"/>
        </w:rPr>
        <w:t>certaines provinces entamaient leur réouverture</w:t>
      </w:r>
      <w:r w:rsidRPr="00623049">
        <w:rPr>
          <w:lang w:val="fr-CA"/>
        </w:rPr>
        <w:t>.</w:t>
      </w:r>
      <w:bookmarkEnd w:id="127"/>
      <w:r w:rsidRPr="00623049">
        <w:rPr>
          <w:lang w:val="fr-CA"/>
        </w:rPr>
        <w:t xml:space="preserve"> </w:t>
      </w:r>
    </w:p>
    <w:p w:rsidR="008B24B6" w:rsidRPr="00623049" w:rsidRDefault="008B24B6" w:rsidP="008B24B6">
      <w:pPr>
        <w:rPr>
          <w:lang w:val="fr-CA"/>
        </w:rPr>
      </w:pPr>
      <w:bookmarkStart w:id="128" w:name="lt_pId318"/>
      <w:r>
        <w:rPr>
          <w:lang w:val="fr-CA"/>
        </w:rPr>
        <w:t>Tous groupes confondus, les participants ont considéré que les quatre messages ci-dessous</w:t>
      </w:r>
      <w:r w:rsidRPr="00623049">
        <w:rPr>
          <w:lang w:val="fr-CA"/>
        </w:rPr>
        <w:t xml:space="preserve"> </w:t>
      </w:r>
      <w:r>
        <w:rPr>
          <w:lang w:val="fr-CA"/>
        </w:rPr>
        <w:t>renfermaient des informations vitales méritant d’être largement partagées :</w:t>
      </w:r>
      <w:bookmarkEnd w:id="128"/>
      <w:r>
        <w:rPr>
          <w:lang w:val="fr-CA"/>
        </w:rPr>
        <w:t xml:space="preserve"> </w:t>
      </w:r>
      <w:r w:rsidRPr="00623049">
        <w:rPr>
          <w:lang w:val="fr-CA"/>
        </w:rPr>
        <w:t xml:space="preserve"> </w:t>
      </w:r>
    </w:p>
    <w:p w:rsidR="008B24B6" w:rsidRPr="002302BC" w:rsidRDefault="008B24B6" w:rsidP="008B24B6">
      <w:pPr>
        <w:pStyle w:val="ListParagraph"/>
        <w:numPr>
          <w:ilvl w:val="0"/>
          <w:numId w:val="43"/>
        </w:numPr>
        <w:rPr>
          <w:lang w:val="fr-CA"/>
        </w:rPr>
      </w:pPr>
      <w:bookmarkStart w:id="129" w:name="lt_pId319"/>
      <w:r w:rsidRPr="002302BC">
        <w:rPr>
          <w:lang w:val="fr-CA"/>
        </w:rPr>
        <w:t>«</w:t>
      </w:r>
      <w:r>
        <w:rPr>
          <w:lang w:val="fr-CA"/>
        </w:rPr>
        <w:t> </w:t>
      </w:r>
      <w:r w:rsidRPr="002302BC">
        <w:rPr>
          <w:rFonts w:cs="Segoe UI"/>
          <w:color w:val="929397" w:themeColor="text1" w:themeTint="A6"/>
          <w:lang w:val="fr-CA"/>
        </w:rPr>
        <w:t>Continuez à mettre en pratique les mesures essentielles pour limiter la propagation de la COVID-19 : l’éloignement physique, se laver les mains fréquemment et rester à la maison si vous êtes malade.</w:t>
      </w:r>
      <w:r>
        <w:rPr>
          <w:rFonts w:cs="Segoe UI"/>
          <w:color w:val="929397" w:themeColor="text1" w:themeTint="A6"/>
          <w:lang w:val="fr-CA"/>
        </w:rPr>
        <w:t> </w:t>
      </w:r>
      <w:r w:rsidRPr="002302BC">
        <w:rPr>
          <w:rFonts w:cs="Segoe UI"/>
          <w:color w:val="929397" w:themeColor="text1" w:themeTint="A6"/>
          <w:lang w:val="fr-CA"/>
        </w:rPr>
        <w:t>»</w:t>
      </w:r>
      <w:r w:rsidRPr="002302BC">
        <w:rPr>
          <w:lang w:val="fr-CA"/>
        </w:rPr>
        <w:t xml:space="preserve"> </w:t>
      </w:r>
      <w:bookmarkEnd w:id="129"/>
    </w:p>
    <w:p w:rsidR="008B24B6" w:rsidRPr="002302BC" w:rsidRDefault="008B24B6" w:rsidP="008B24B6">
      <w:pPr>
        <w:pStyle w:val="ListParagraph"/>
        <w:numPr>
          <w:ilvl w:val="0"/>
          <w:numId w:val="43"/>
        </w:numPr>
        <w:rPr>
          <w:lang w:val="fr-CA"/>
        </w:rPr>
      </w:pPr>
      <w:bookmarkStart w:id="130" w:name="lt_pId320"/>
      <w:r w:rsidRPr="002302BC">
        <w:rPr>
          <w:lang w:val="fr-CA"/>
        </w:rPr>
        <w:lastRenderedPageBreak/>
        <w:t>«</w:t>
      </w:r>
      <w:bookmarkEnd w:id="130"/>
      <w:r>
        <w:rPr>
          <w:lang w:val="fr-CA"/>
        </w:rPr>
        <w:t> </w:t>
      </w:r>
      <w:r w:rsidRPr="002302BC">
        <w:rPr>
          <w:rFonts w:cs="Segoe UI"/>
          <w:color w:val="929397" w:themeColor="text1" w:themeTint="A6"/>
          <w:lang w:val="fr-CA"/>
        </w:rPr>
        <w:t>La plupart des personnes infectées par la COVID-19 présentent des symptômes légers, mais elles peuvent quand même transmettre la maladie à autrui. Nous devons protéger les personnes âgées et les membres les plus vulnérables de la communauté en restant chez soi autant que possible et en évitant les foules et les endroits où une distance physique suffisante n’est pas possible.</w:t>
      </w:r>
      <w:r>
        <w:rPr>
          <w:rFonts w:cs="Segoe UI"/>
          <w:color w:val="929397" w:themeColor="text1" w:themeTint="A6"/>
          <w:lang w:val="fr-CA"/>
        </w:rPr>
        <w:t> </w:t>
      </w:r>
      <w:r w:rsidRPr="002302BC">
        <w:rPr>
          <w:rFonts w:cs="Segoe UI"/>
          <w:color w:val="929397" w:themeColor="text1" w:themeTint="A6"/>
          <w:lang w:val="fr-CA"/>
        </w:rPr>
        <w:t>»</w:t>
      </w:r>
    </w:p>
    <w:p w:rsidR="008B24B6" w:rsidRPr="002302BC" w:rsidRDefault="008B24B6" w:rsidP="008B24B6">
      <w:pPr>
        <w:pStyle w:val="ListParagraph"/>
        <w:numPr>
          <w:ilvl w:val="0"/>
          <w:numId w:val="43"/>
        </w:numPr>
        <w:rPr>
          <w:lang w:val="fr-CA"/>
        </w:rPr>
      </w:pPr>
      <w:bookmarkStart w:id="131" w:name="lt_pId323"/>
      <w:r w:rsidRPr="002302BC">
        <w:rPr>
          <w:rFonts w:cs="Segoe UI"/>
          <w:color w:val="929397" w:themeColor="text1" w:themeTint="A6"/>
          <w:lang w:val="fr-CA"/>
        </w:rPr>
        <w:t>«</w:t>
      </w:r>
      <w:r>
        <w:rPr>
          <w:rFonts w:cs="Segoe UI"/>
          <w:color w:val="929397" w:themeColor="text1" w:themeTint="A6"/>
          <w:lang w:val="fr-CA"/>
        </w:rPr>
        <w:t> </w:t>
      </w:r>
      <w:r w:rsidRPr="002302BC">
        <w:rPr>
          <w:rFonts w:cs="Segoe UI"/>
          <w:color w:val="929397" w:themeColor="text1" w:themeTint="A6"/>
          <w:lang w:val="fr-CA"/>
        </w:rPr>
        <w:t>Si vous pensez être malade en raison de la COVID-19, allez passer un test de dépistage. Cela permettra de découvrir toute éclosion dans la collectivité et de mettre en place des mesures pour prévenir sa propagation</w:t>
      </w:r>
      <w:r w:rsidRPr="002302BC">
        <w:rPr>
          <w:lang w:val="fr-CA"/>
        </w:rPr>
        <w:t>.</w:t>
      </w:r>
      <w:bookmarkEnd w:id="131"/>
      <w:r>
        <w:rPr>
          <w:lang w:val="fr-CA"/>
        </w:rPr>
        <w:t> </w:t>
      </w:r>
      <w:r w:rsidRPr="002302BC">
        <w:rPr>
          <w:lang w:val="fr-CA"/>
        </w:rPr>
        <w:t>»</w:t>
      </w:r>
    </w:p>
    <w:p w:rsidR="008B24B6" w:rsidRPr="002302BC" w:rsidRDefault="008B24B6" w:rsidP="008B24B6">
      <w:pPr>
        <w:pStyle w:val="ListParagraph"/>
        <w:numPr>
          <w:ilvl w:val="0"/>
          <w:numId w:val="43"/>
        </w:numPr>
        <w:rPr>
          <w:lang w:val="fr-CA"/>
        </w:rPr>
      </w:pPr>
      <w:bookmarkStart w:id="132" w:name="lt_pId326"/>
      <w:r w:rsidRPr="002302BC">
        <w:rPr>
          <w:rFonts w:cs="Segoe UI"/>
          <w:color w:val="929397" w:themeColor="text1" w:themeTint="A6"/>
          <w:lang w:val="fr-CA"/>
        </w:rPr>
        <w:t>«</w:t>
      </w:r>
      <w:r>
        <w:rPr>
          <w:rFonts w:cs="Segoe UI"/>
          <w:color w:val="929397" w:themeColor="text1" w:themeTint="A6"/>
          <w:lang w:val="fr-CA"/>
        </w:rPr>
        <w:t> </w:t>
      </w:r>
      <w:r w:rsidRPr="002302BC">
        <w:rPr>
          <w:rFonts w:cs="Segoe UI"/>
          <w:color w:val="929397" w:themeColor="text1" w:themeTint="A6"/>
          <w:lang w:val="fr-CA"/>
        </w:rPr>
        <w:t>La COVID-19 reste une menace sérieuse pour la santé. Bien que certaines restrictions soient assouplies, il est important de savoir que les choses peuvent à nouveau s’aggraver si nous ne respectons pas tous les restrictions en vigueur. Tenez-vous au courant des plus récentes règles et restrictions dans votre région en consultant régulièrement le Canada.ca/lecoronavirus</w:t>
      </w:r>
      <w:r w:rsidRPr="002302BC">
        <w:rPr>
          <w:lang w:val="fr-CA"/>
        </w:rPr>
        <w:t>.</w:t>
      </w:r>
      <w:bookmarkEnd w:id="132"/>
      <w:r>
        <w:rPr>
          <w:lang w:val="fr-CA"/>
        </w:rPr>
        <w:t> </w:t>
      </w:r>
      <w:r w:rsidRPr="002302BC">
        <w:rPr>
          <w:lang w:val="fr-CA"/>
        </w:rPr>
        <w:t>»</w:t>
      </w:r>
    </w:p>
    <w:p w:rsidR="008B24B6" w:rsidRPr="00623049" w:rsidRDefault="008B24B6" w:rsidP="008B24B6">
      <w:pPr>
        <w:pStyle w:val="ListParagraph"/>
        <w:rPr>
          <w:b/>
          <w:lang w:val="fr-CA"/>
        </w:rPr>
      </w:pPr>
    </w:p>
    <w:p w:rsidR="008B24B6" w:rsidRPr="00623049" w:rsidRDefault="008B24B6" w:rsidP="008B24B6">
      <w:pPr>
        <w:pStyle w:val="Heading3"/>
        <w:rPr>
          <w:lang w:val="fr-CA"/>
        </w:rPr>
      </w:pPr>
      <w:bookmarkStart w:id="133" w:name="lt_pId327"/>
      <w:r w:rsidRPr="00623049">
        <w:rPr>
          <w:lang w:val="fr-CA"/>
        </w:rPr>
        <w:t>Motivat</w:t>
      </w:r>
      <w:r>
        <w:rPr>
          <w:lang w:val="fr-CA"/>
        </w:rPr>
        <w:t>ion et pouvoir de persuasion</w:t>
      </w:r>
      <w:bookmarkEnd w:id="133"/>
    </w:p>
    <w:p w:rsidR="008B24B6" w:rsidRPr="00623049" w:rsidRDefault="008B24B6" w:rsidP="008B24B6">
      <w:pPr>
        <w:rPr>
          <w:lang w:val="fr-CA"/>
        </w:rPr>
      </w:pPr>
      <w:bookmarkStart w:id="134" w:name="lt_pId328"/>
      <w:r>
        <w:rPr>
          <w:lang w:val="fr-CA"/>
        </w:rPr>
        <w:t>Les m</w:t>
      </w:r>
      <w:r w:rsidRPr="00623049">
        <w:rPr>
          <w:lang w:val="fr-CA"/>
        </w:rPr>
        <w:t xml:space="preserve">essages </w:t>
      </w:r>
      <w:r>
        <w:rPr>
          <w:lang w:val="fr-CA"/>
        </w:rPr>
        <w:t>qui incitaient le plus à suivre les conseils de santé publique, d’après les participants, en appelaient à</w:t>
      </w:r>
      <w:r w:rsidRPr="00623049">
        <w:rPr>
          <w:lang w:val="fr-CA"/>
        </w:rPr>
        <w:t xml:space="preserve"> </w:t>
      </w:r>
      <w:r>
        <w:rPr>
          <w:lang w:val="fr-CA"/>
        </w:rPr>
        <w:t>la responsabilité personnelle des gens ou misaient sur</w:t>
      </w:r>
      <w:r w:rsidRPr="00623049">
        <w:rPr>
          <w:lang w:val="fr-CA"/>
        </w:rPr>
        <w:t xml:space="preserve"> </w:t>
      </w:r>
      <w:r>
        <w:rPr>
          <w:lang w:val="fr-CA"/>
        </w:rPr>
        <w:t>la responsabilité sociale</w:t>
      </w:r>
      <w:r w:rsidRPr="00623049">
        <w:rPr>
          <w:lang w:val="fr-CA"/>
        </w:rPr>
        <w:t>.</w:t>
      </w:r>
      <w:bookmarkEnd w:id="134"/>
      <w:r w:rsidRPr="00623049">
        <w:rPr>
          <w:lang w:val="fr-CA"/>
        </w:rPr>
        <w:t xml:space="preserve"> </w:t>
      </w:r>
      <w:bookmarkStart w:id="135" w:name="lt_pId329"/>
      <w:r>
        <w:rPr>
          <w:lang w:val="fr-CA"/>
        </w:rPr>
        <w:t>Dans certains cas,</w:t>
      </w:r>
      <w:r w:rsidRPr="00623049">
        <w:rPr>
          <w:lang w:val="fr-CA"/>
        </w:rPr>
        <w:t xml:space="preserve"> </w:t>
      </w:r>
      <w:r>
        <w:rPr>
          <w:lang w:val="fr-CA"/>
        </w:rPr>
        <w:t>il a semblé efficace d’évoquer les effets</w:t>
      </w:r>
      <w:r w:rsidRPr="00623049">
        <w:rPr>
          <w:lang w:val="fr-CA"/>
        </w:rPr>
        <w:t xml:space="preserve"> </w:t>
      </w:r>
      <w:r>
        <w:rPr>
          <w:lang w:val="fr-CA"/>
        </w:rPr>
        <w:t>négatifs découlant du non-respect des consignes</w:t>
      </w:r>
      <w:r w:rsidRPr="00623049">
        <w:rPr>
          <w:lang w:val="fr-CA"/>
        </w:rPr>
        <w:t>.</w:t>
      </w:r>
      <w:bookmarkEnd w:id="135"/>
    </w:p>
    <w:p w:rsidR="008B24B6" w:rsidRPr="00623049" w:rsidRDefault="008B24B6" w:rsidP="008B24B6">
      <w:pPr>
        <w:rPr>
          <w:lang w:val="fr-CA"/>
        </w:rPr>
      </w:pPr>
      <w:bookmarkStart w:id="136" w:name="lt_pId330"/>
      <w:r>
        <w:rPr>
          <w:lang w:val="fr-CA"/>
        </w:rPr>
        <w:t>Dans les trois groupes</w:t>
      </w:r>
      <w:r w:rsidRPr="004A7688">
        <w:rPr>
          <w:lang w:val="fr-CA"/>
        </w:rPr>
        <w:t xml:space="preserve"> </w:t>
      </w:r>
      <w:r>
        <w:rPr>
          <w:lang w:val="fr-CA"/>
        </w:rPr>
        <w:t>où la question a été posée, une différence de perspective s’est dessinée entre les anglophones et les francophones</w:t>
      </w:r>
      <w:r w:rsidRPr="00623049">
        <w:rPr>
          <w:lang w:val="fr-CA"/>
        </w:rPr>
        <w:t>.</w:t>
      </w:r>
      <w:bookmarkEnd w:id="136"/>
      <w:r w:rsidRPr="00623049">
        <w:rPr>
          <w:lang w:val="fr-CA"/>
        </w:rPr>
        <w:t xml:space="preserve"> </w:t>
      </w:r>
      <w:bookmarkStart w:id="137" w:name="lt_pId331"/>
      <w:r>
        <w:rPr>
          <w:lang w:val="fr-CA"/>
        </w:rPr>
        <w:t>Les participants anglophones de l’Intérieur de la C.-B.</w:t>
      </w:r>
      <w:r w:rsidRPr="00623049">
        <w:rPr>
          <w:lang w:val="fr-CA"/>
        </w:rPr>
        <w:t xml:space="preserve"> </w:t>
      </w:r>
      <w:r>
        <w:rPr>
          <w:lang w:val="fr-CA"/>
        </w:rPr>
        <w:t>et du Canada atlantique</w:t>
      </w:r>
      <w:r w:rsidRPr="00623049">
        <w:rPr>
          <w:lang w:val="fr-CA"/>
        </w:rPr>
        <w:t xml:space="preserve"> </w:t>
      </w:r>
      <w:r>
        <w:rPr>
          <w:lang w:val="fr-CA"/>
        </w:rPr>
        <w:t>ont opté pour le</w:t>
      </w:r>
      <w:r w:rsidRPr="00623049">
        <w:rPr>
          <w:lang w:val="fr-CA"/>
        </w:rPr>
        <w:t xml:space="preserve"> message</w:t>
      </w:r>
      <w:r>
        <w:rPr>
          <w:lang w:val="fr-CA"/>
        </w:rPr>
        <w:t> :</w:t>
      </w:r>
      <w:r w:rsidRPr="00623049">
        <w:rPr>
          <w:lang w:val="fr-CA"/>
        </w:rPr>
        <w:t xml:space="preserve"> </w:t>
      </w:r>
      <w:r>
        <w:rPr>
          <w:lang w:val="fr-CA"/>
        </w:rPr>
        <w:t>« </w:t>
      </w:r>
      <w:r w:rsidRPr="004B6E38">
        <w:rPr>
          <w:rFonts w:cs="Segoe UI"/>
          <w:color w:val="929397" w:themeColor="text1" w:themeTint="A6"/>
          <w:lang w:val="fr-CA"/>
        </w:rPr>
        <w:t>La COVID-19 reste une menace sérieuse pour la santé. Bien que certaines restrictions soient assouplies, il est important de savoir que les choses peuvent à nouveau s’aggraver si nous ne respectons pas tous les restrictions en vigueur. Lavez-vous fréquemment les mains, évitez les endroits bondés et pratiquez la distanciation physique</w:t>
      </w:r>
      <w:r>
        <w:rPr>
          <w:rFonts w:cs="Segoe UI"/>
          <w:color w:val="929397" w:themeColor="text1" w:themeTint="A6"/>
          <w:lang w:val="fr-CA"/>
        </w:rPr>
        <w:t>. »</w:t>
      </w:r>
      <w:bookmarkEnd w:id="137"/>
      <w:r>
        <w:rPr>
          <w:lang w:val="fr-CA"/>
        </w:rPr>
        <w:t xml:space="preserve"> </w:t>
      </w:r>
      <w:bookmarkStart w:id="138" w:name="lt_pId334"/>
      <w:r>
        <w:rPr>
          <w:lang w:val="fr-CA"/>
        </w:rPr>
        <w:t>En comparaison, le groupe de résidents de petites villes du Québec était davantage interpellé par le message suivant : « </w:t>
      </w:r>
      <w:r w:rsidRPr="004B6E38">
        <w:rPr>
          <w:rFonts w:cs="Segoe UI"/>
          <w:color w:val="929397" w:themeColor="text1" w:themeTint="A6"/>
          <w:lang w:val="fr-CA"/>
        </w:rPr>
        <w:t xml:space="preserve">Ne soyez pas responsable de la propagation de </w:t>
      </w:r>
      <w:r w:rsidRPr="00374784">
        <w:rPr>
          <w:rFonts w:cs="Segoe UI"/>
          <w:color w:val="929397" w:themeColor="text1" w:themeTint="A6"/>
          <w:lang w:val="fr-CA"/>
        </w:rPr>
        <w:t>la COVID. Lavez-vous fréquemment les mains, évitez les endroits bondés et pratiquez la distanciation physique</w:t>
      </w:r>
      <w:bookmarkStart w:id="139" w:name="lt_pId335"/>
      <w:bookmarkEnd w:id="138"/>
      <w:r w:rsidRPr="00374784">
        <w:rPr>
          <w:lang w:val="fr-CA"/>
        </w:rPr>
        <w:t>.</w:t>
      </w:r>
      <w:bookmarkEnd w:id="139"/>
      <w:r>
        <w:rPr>
          <w:lang w:val="fr-CA"/>
        </w:rPr>
        <w:t> </w:t>
      </w:r>
      <w:r w:rsidRPr="00374784">
        <w:rPr>
          <w:lang w:val="fr-CA"/>
        </w:rPr>
        <w:t>»</w:t>
      </w:r>
    </w:p>
    <w:p w:rsidR="008B24B6" w:rsidRPr="00623049" w:rsidRDefault="008B24B6" w:rsidP="008B24B6">
      <w:pPr>
        <w:rPr>
          <w:lang w:val="fr-CA"/>
        </w:rPr>
      </w:pPr>
      <w:bookmarkStart w:id="140" w:name="lt_pId336"/>
      <w:r>
        <w:rPr>
          <w:lang w:val="fr-CA"/>
        </w:rPr>
        <w:t>Les p</w:t>
      </w:r>
      <w:r w:rsidRPr="00623049">
        <w:rPr>
          <w:lang w:val="fr-CA"/>
        </w:rPr>
        <w:t xml:space="preserve">articipants </w:t>
      </w:r>
      <w:r>
        <w:rPr>
          <w:lang w:val="fr-CA"/>
        </w:rPr>
        <w:t>préféraient généralement les messages qui étaient clairs, simples et directs</w:t>
      </w:r>
      <w:r w:rsidRPr="00623049">
        <w:rPr>
          <w:lang w:val="fr-CA"/>
        </w:rPr>
        <w:t xml:space="preserve"> </w:t>
      </w:r>
      <w:r>
        <w:rPr>
          <w:lang w:val="fr-CA"/>
        </w:rPr>
        <w:t>et qui comportaient des suggestions concrètes pour limiter la propagation du virus</w:t>
      </w:r>
      <w:r w:rsidRPr="00623049">
        <w:rPr>
          <w:lang w:val="fr-CA"/>
        </w:rPr>
        <w:t>.</w:t>
      </w:r>
      <w:bookmarkEnd w:id="140"/>
      <w:r>
        <w:rPr>
          <w:lang w:val="fr-CA"/>
        </w:rPr>
        <w:t xml:space="preserve"> </w:t>
      </w:r>
      <w:bookmarkStart w:id="141" w:name="lt_pId337"/>
      <w:r>
        <w:rPr>
          <w:lang w:val="fr-CA"/>
        </w:rPr>
        <w:t>Certains aimaient également les messages destinés à un large public</w:t>
      </w:r>
      <w:r w:rsidRPr="00623049">
        <w:rPr>
          <w:lang w:val="fr-CA"/>
        </w:rPr>
        <w:t xml:space="preserve"> </w:t>
      </w:r>
      <w:r>
        <w:rPr>
          <w:lang w:val="fr-CA"/>
        </w:rPr>
        <w:t>plutôt qu’à des sous-groupes plus restreints</w:t>
      </w:r>
      <w:r w:rsidRPr="00623049">
        <w:rPr>
          <w:lang w:val="fr-CA"/>
        </w:rPr>
        <w:t>.</w:t>
      </w:r>
      <w:bookmarkEnd w:id="141"/>
      <w:r>
        <w:rPr>
          <w:lang w:val="fr-CA"/>
        </w:rPr>
        <w:t xml:space="preserve">  </w:t>
      </w:r>
    </w:p>
    <w:p w:rsidR="008B24B6" w:rsidRPr="00623049" w:rsidRDefault="008B24B6" w:rsidP="008B24B6">
      <w:pPr>
        <w:pStyle w:val="Heading3"/>
        <w:rPr>
          <w:lang w:val="fr-CA"/>
        </w:rPr>
      </w:pPr>
      <w:r>
        <w:rPr>
          <w:lang w:val="fr-CA"/>
        </w:rPr>
        <w:t>Ce qui a déplu</w:t>
      </w:r>
    </w:p>
    <w:p w:rsidR="008B24B6" w:rsidRPr="00623049" w:rsidRDefault="008B24B6" w:rsidP="008B24B6">
      <w:pPr>
        <w:rPr>
          <w:lang w:val="fr-CA"/>
        </w:rPr>
      </w:pPr>
      <w:bookmarkStart w:id="142" w:name="lt_pId339"/>
      <w:r>
        <w:rPr>
          <w:lang w:val="fr-CA"/>
        </w:rPr>
        <w:t>Quoique les énoncés aient suscité beaucoup de réactions positives</w:t>
      </w:r>
      <w:r w:rsidRPr="00623049">
        <w:rPr>
          <w:lang w:val="fr-CA"/>
        </w:rPr>
        <w:t xml:space="preserve">, </w:t>
      </w:r>
      <w:r>
        <w:rPr>
          <w:lang w:val="fr-CA"/>
        </w:rPr>
        <w:t>certaines phrases ou formulations ont été vues d’un œil plus critique</w:t>
      </w:r>
      <w:r w:rsidRPr="00623049">
        <w:rPr>
          <w:lang w:val="fr-CA"/>
        </w:rPr>
        <w:t>.</w:t>
      </w:r>
      <w:bookmarkEnd w:id="142"/>
      <w:r>
        <w:rPr>
          <w:lang w:val="fr-CA"/>
        </w:rPr>
        <w:t xml:space="preserve"> </w:t>
      </w:r>
      <w:bookmarkStart w:id="143" w:name="lt_pId340"/>
      <w:r>
        <w:rPr>
          <w:lang w:val="fr-CA"/>
        </w:rPr>
        <w:t>Ainsi, le remerciement</w:t>
      </w:r>
      <w:r w:rsidRPr="00623049">
        <w:rPr>
          <w:lang w:val="fr-CA"/>
        </w:rPr>
        <w:t xml:space="preserve"> </w:t>
      </w:r>
      <w:r>
        <w:rPr>
          <w:lang w:val="fr-CA"/>
        </w:rPr>
        <w:t>aux</w:t>
      </w:r>
      <w:r w:rsidRPr="00623049">
        <w:rPr>
          <w:lang w:val="fr-CA"/>
        </w:rPr>
        <w:t xml:space="preserve"> Canadi</w:t>
      </w:r>
      <w:r>
        <w:rPr>
          <w:lang w:val="fr-CA"/>
        </w:rPr>
        <w:t>e</w:t>
      </w:r>
      <w:r w:rsidRPr="00623049">
        <w:rPr>
          <w:lang w:val="fr-CA"/>
        </w:rPr>
        <w:t xml:space="preserve">ns </w:t>
      </w:r>
      <w:r>
        <w:rPr>
          <w:lang w:val="fr-CA"/>
        </w:rPr>
        <w:t>au début de l’un des énoncés évalués</w:t>
      </w:r>
      <w:r w:rsidRPr="00623049">
        <w:rPr>
          <w:lang w:val="fr-CA"/>
        </w:rPr>
        <w:t xml:space="preserve"> (</w:t>
      </w:r>
      <w:r>
        <w:rPr>
          <w:lang w:val="fr-CA"/>
        </w:rPr>
        <w:t>« Merci d’avoir suivi les conseils… »</w:t>
      </w:r>
      <w:r w:rsidRPr="00623049">
        <w:rPr>
          <w:lang w:val="fr-CA"/>
        </w:rPr>
        <w:t xml:space="preserve">) </w:t>
      </w:r>
      <w:r>
        <w:rPr>
          <w:lang w:val="fr-CA"/>
        </w:rPr>
        <w:t>donnait l’impression à certains participants que la pandémie</w:t>
      </w:r>
      <w:r w:rsidRPr="00623049">
        <w:rPr>
          <w:lang w:val="fr-CA"/>
        </w:rPr>
        <w:t xml:space="preserve"> </w:t>
      </w:r>
      <w:r>
        <w:rPr>
          <w:lang w:val="fr-CA"/>
        </w:rPr>
        <w:t>était terminée</w:t>
      </w:r>
      <w:bookmarkStart w:id="144" w:name="lt_pId341"/>
      <w:bookmarkEnd w:id="143"/>
      <w:r>
        <w:rPr>
          <w:lang w:val="fr-CA"/>
        </w:rPr>
        <w:t>. À ce sujet</w:t>
      </w:r>
      <w:r w:rsidRPr="00623049">
        <w:rPr>
          <w:lang w:val="fr-CA"/>
        </w:rPr>
        <w:t>,</w:t>
      </w:r>
      <w:r>
        <w:rPr>
          <w:lang w:val="fr-CA"/>
        </w:rPr>
        <w:t xml:space="preserve"> les</w:t>
      </w:r>
      <w:r w:rsidRPr="00623049">
        <w:rPr>
          <w:lang w:val="fr-CA"/>
        </w:rPr>
        <w:t xml:space="preserve"> </w:t>
      </w:r>
      <w:r>
        <w:rPr>
          <w:lang w:val="fr-CA"/>
        </w:rPr>
        <w:t>gens</w:t>
      </w:r>
      <w:r w:rsidRPr="00623049">
        <w:rPr>
          <w:lang w:val="fr-CA"/>
        </w:rPr>
        <w:t xml:space="preserve"> </w:t>
      </w:r>
      <w:r>
        <w:rPr>
          <w:lang w:val="fr-CA"/>
        </w:rPr>
        <w:t>étaient souvent plus critiques des messages ou des phrases qui minimisaient la gravité du</w:t>
      </w:r>
      <w:r w:rsidRPr="00623049">
        <w:rPr>
          <w:lang w:val="fr-CA"/>
        </w:rPr>
        <w:t xml:space="preserve"> virus (</w:t>
      </w:r>
      <w:r>
        <w:rPr>
          <w:lang w:val="fr-CA"/>
        </w:rPr>
        <w:t>« symptômes légers »</w:t>
      </w:r>
      <w:r w:rsidRPr="00623049">
        <w:rPr>
          <w:lang w:val="fr-CA"/>
        </w:rPr>
        <w:t xml:space="preserve">), </w:t>
      </w:r>
      <w:r>
        <w:rPr>
          <w:lang w:val="fr-CA"/>
        </w:rPr>
        <w:t>qui semblaient accusateurs</w:t>
      </w:r>
      <w:r w:rsidRPr="00623049">
        <w:rPr>
          <w:lang w:val="fr-CA"/>
        </w:rPr>
        <w:t xml:space="preserve"> (</w:t>
      </w:r>
      <w:r>
        <w:rPr>
          <w:lang w:val="fr-CA"/>
        </w:rPr>
        <w:t>« Ne</w:t>
      </w:r>
      <w:r w:rsidRPr="003249A7">
        <w:rPr>
          <w:rFonts w:cs="Segoe UI"/>
          <w:color w:val="929397" w:themeColor="text1" w:themeTint="A6"/>
          <w:lang w:val="fr-CA"/>
        </w:rPr>
        <w:t xml:space="preserve"> </w:t>
      </w:r>
      <w:r>
        <w:rPr>
          <w:rFonts w:cs="Segoe UI"/>
          <w:color w:val="929397" w:themeColor="text1" w:themeTint="A6"/>
          <w:lang w:val="fr-CA"/>
        </w:rPr>
        <w:t xml:space="preserve">soyez </w:t>
      </w:r>
      <w:r w:rsidRPr="004B6E38">
        <w:rPr>
          <w:rFonts w:cs="Segoe UI"/>
          <w:color w:val="929397" w:themeColor="text1" w:themeTint="A6"/>
          <w:lang w:val="fr-CA"/>
        </w:rPr>
        <w:t>pas responsable de la propagation de la COVID</w:t>
      </w:r>
      <w:r>
        <w:rPr>
          <w:lang w:val="fr-CA"/>
        </w:rPr>
        <w:t> »</w:t>
      </w:r>
      <w:r w:rsidRPr="00623049">
        <w:rPr>
          <w:lang w:val="fr-CA"/>
        </w:rPr>
        <w:t>)</w:t>
      </w:r>
      <w:r>
        <w:rPr>
          <w:lang w:val="fr-CA"/>
        </w:rPr>
        <w:t xml:space="preserve"> ou qui</w:t>
      </w:r>
      <w:r w:rsidRPr="00623049">
        <w:rPr>
          <w:lang w:val="fr-CA"/>
        </w:rPr>
        <w:t xml:space="preserve"> </w:t>
      </w:r>
      <w:r>
        <w:rPr>
          <w:lang w:val="fr-CA"/>
        </w:rPr>
        <w:t>laissaient entendre que les personnes ayant un « mode de vie sain »</w:t>
      </w:r>
      <w:r w:rsidRPr="00623049">
        <w:rPr>
          <w:lang w:val="fr-CA"/>
        </w:rPr>
        <w:t xml:space="preserve"> </w:t>
      </w:r>
      <w:r>
        <w:rPr>
          <w:lang w:val="fr-CA"/>
        </w:rPr>
        <w:t>seraient moins susceptibles de contracter le virus</w:t>
      </w:r>
      <w:r w:rsidRPr="00623049">
        <w:rPr>
          <w:lang w:val="fr-CA"/>
        </w:rPr>
        <w:t>.</w:t>
      </w:r>
      <w:bookmarkEnd w:id="144"/>
      <w:r w:rsidRPr="00623049">
        <w:rPr>
          <w:lang w:val="fr-CA"/>
        </w:rPr>
        <w:t xml:space="preserve"> </w:t>
      </w:r>
      <w:bookmarkStart w:id="145" w:name="lt_pId342"/>
      <w:r>
        <w:rPr>
          <w:lang w:val="fr-CA"/>
        </w:rPr>
        <w:t xml:space="preserve">Au moment de la tenue des groupes, les </w:t>
      </w:r>
      <w:r w:rsidRPr="00623049">
        <w:rPr>
          <w:lang w:val="fr-CA"/>
        </w:rPr>
        <w:t xml:space="preserve">participants </w:t>
      </w:r>
      <w:r>
        <w:rPr>
          <w:lang w:val="fr-CA"/>
        </w:rPr>
        <w:t>trouvaient</w:t>
      </w:r>
      <w:r w:rsidRPr="00623049">
        <w:rPr>
          <w:lang w:val="fr-CA"/>
        </w:rPr>
        <w:t xml:space="preserve"> </w:t>
      </w:r>
      <w:r>
        <w:rPr>
          <w:lang w:val="fr-CA"/>
        </w:rPr>
        <w:t xml:space="preserve">que la question de l’efficacité des masques donnait lieu </w:t>
      </w:r>
      <w:r>
        <w:rPr>
          <w:lang w:val="fr-CA"/>
        </w:rPr>
        <w:lastRenderedPageBreak/>
        <w:t>à une grande confusion et à de la désinformation, et ils ont donc eu tendance à remettre en question la crédibilité des énoncés mentionnant cet équipement</w:t>
      </w:r>
      <w:r w:rsidRPr="00623049">
        <w:rPr>
          <w:lang w:val="fr-CA"/>
        </w:rPr>
        <w:t>.</w:t>
      </w:r>
      <w:bookmarkEnd w:id="145"/>
    </w:p>
    <w:p w:rsidR="008B24B6" w:rsidRPr="00623049" w:rsidRDefault="008B24B6" w:rsidP="008B24B6">
      <w:pPr>
        <w:pStyle w:val="Heading2"/>
        <w:rPr>
          <w:lang w:val="fr-CA"/>
        </w:rPr>
      </w:pPr>
      <w:bookmarkStart w:id="146" w:name="lt_pId343"/>
      <w:bookmarkStart w:id="147" w:name="_Toc44327417"/>
      <w:r w:rsidRPr="0060243D">
        <w:rPr>
          <w:lang w:val="fr-CA"/>
        </w:rPr>
        <w:t>Évaluation de courtes directives (personnes vivant le stress de l’isolement dans de grandes villes ontariennes)</w:t>
      </w:r>
      <w:bookmarkEnd w:id="146"/>
      <w:bookmarkEnd w:id="147"/>
    </w:p>
    <w:p w:rsidR="008B24B6" w:rsidRPr="00623049" w:rsidRDefault="008B24B6" w:rsidP="008B24B6">
      <w:pPr>
        <w:rPr>
          <w:lang w:val="fr-CA"/>
        </w:rPr>
      </w:pPr>
      <w:bookmarkStart w:id="148" w:name="lt_pId344"/>
      <w:r>
        <w:rPr>
          <w:rFonts w:cs="Segoe UI"/>
          <w:szCs w:val="20"/>
          <w:lang w:val="fr-CA"/>
        </w:rPr>
        <w:t>Dans le groupe composé de résidents de grandes villes de l’Ontario, on a soumis aux participants une série</w:t>
      </w:r>
      <w:r w:rsidRPr="00623049">
        <w:rPr>
          <w:rFonts w:cs="Segoe UI"/>
          <w:szCs w:val="20"/>
          <w:lang w:val="fr-CA"/>
        </w:rPr>
        <w:t xml:space="preserve"> </w:t>
      </w:r>
      <w:r>
        <w:rPr>
          <w:rFonts w:cs="Segoe UI"/>
          <w:szCs w:val="20"/>
          <w:lang w:val="fr-CA"/>
        </w:rPr>
        <w:t>de courtes directives liées à la</w:t>
      </w:r>
      <w:r w:rsidRPr="00623049">
        <w:rPr>
          <w:rFonts w:cs="Segoe UI"/>
          <w:szCs w:val="20"/>
          <w:lang w:val="fr-CA"/>
        </w:rPr>
        <w:t xml:space="preserve"> COVID-19</w:t>
      </w:r>
      <w:r>
        <w:rPr>
          <w:rFonts w:cs="Segoe UI"/>
          <w:szCs w:val="20"/>
          <w:lang w:val="fr-CA"/>
        </w:rPr>
        <w:t> que le gouvernement</w:t>
      </w:r>
      <w:r w:rsidRPr="00623049">
        <w:rPr>
          <w:rFonts w:cs="Segoe UI"/>
          <w:szCs w:val="20"/>
          <w:lang w:val="fr-CA"/>
        </w:rPr>
        <w:t xml:space="preserve"> </w:t>
      </w:r>
      <w:r>
        <w:rPr>
          <w:rFonts w:cs="Segoe UI"/>
          <w:szCs w:val="20"/>
          <w:lang w:val="fr-CA"/>
        </w:rPr>
        <w:t>pourrait diffuser auprès des Canadiens</w:t>
      </w:r>
      <w:r w:rsidRPr="00623049">
        <w:rPr>
          <w:lang w:val="fr-CA"/>
        </w:rPr>
        <w:t>.</w:t>
      </w:r>
      <w:bookmarkEnd w:id="148"/>
      <w:r>
        <w:rPr>
          <w:lang w:val="fr-CA"/>
        </w:rPr>
        <w:t xml:space="preserve"> </w:t>
      </w:r>
      <w:bookmarkStart w:id="149" w:name="lt_pId345"/>
      <w:r>
        <w:rPr>
          <w:lang w:val="fr-CA"/>
        </w:rPr>
        <w:t>Les p</w:t>
      </w:r>
      <w:r w:rsidRPr="00623049">
        <w:rPr>
          <w:lang w:val="fr-CA"/>
        </w:rPr>
        <w:t xml:space="preserve">articipants </w:t>
      </w:r>
      <w:r>
        <w:rPr>
          <w:lang w:val="fr-CA"/>
        </w:rPr>
        <w:t>devaient choisir les messages</w:t>
      </w:r>
      <w:r w:rsidRPr="00623049">
        <w:rPr>
          <w:lang w:val="fr-CA"/>
        </w:rPr>
        <w:t xml:space="preserve"> </w:t>
      </w:r>
      <w:r>
        <w:rPr>
          <w:lang w:val="fr-CA"/>
        </w:rPr>
        <w:t>qui leur paraissaient les plus faciles à comprendre et les plus susceptibles d’attirer leur attention ainsi que les messages qui leur déplaisaient</w:t>
      </w:r>
      <w:r w:rsidRPr="00623049">
        <w:rPr>
          <w:lang w:val="fr-CA"/>
        </w:rPr>
        <w:t>.</w:t>
      </w:r>
      <w:bookmarkEnd w:id="149"/>
      <w:r w:rsidRPr="00623049">
        <w:rPr>
          <w:lang w:val="fr-CA"/>
        </w:rPr>
        <w:t xml:space="preserve"> </w:t>
      </w:r>
    </w:p>
    <w:p w:rsidR="008B24B6" w:rsidRPr="00623049" w:rsidRDefault="008B24B6" w:rsidP="008B24B6">
      <w:pPr>
        <w:rPr>
          <w:lang w:val="fr-CA"/>
        </w:rPr>
      </w:pPr>
      <w:bookmarkStart w:id="150" w:name="lt_pId346"/>
      <w:r>
        <w:rPr>
          <w:lang w:val="fr-CA"/>
        </w:rPr>
        <w:t>En ce qui concerne la clarté et la facilité de compréhension, deux messages ont été jugés particulièrement simples, précis et directs </w:t>
      </w:r>
      <w:r w:rsidRPr="00623049">
        <w:rPr>
          <w:lang w:val="fr-CA"/>
        </w:rPr>
        <w:t>:</w:t>
      </w:r>
      <w:bookmarkEnd w:id="150"/>
    </w:p>
    <w:p w:rsidR="008B24B6" w:rsidRPr="0060243D" w:rsidRDefault="008B24B6" w:rsidP="008B24B6">
      <w:pPr>
        <w:rPr>
          <w:rFonts w:cs="Segoe UI"/>
          <w:iCs/>
          <w:szCs w:val="20"/>
          <w:lang w:val="fr-CA"/>
        </w:rPr>
      </w:pPr>
      <w:bookmarkStart w:id="151" w:name="lt_pId348"/>
      <w:r>
        <w:rPr>
          <w:rFonts w:cs="Segoe UI"/>
          <w:i/>
          <w:szCs w:val="20"/>
          <w:lang w:val="fr-CA"/>
        </w:rPr>
        <w:t>« </w:t>
      </w:r>
      <w:r w:rsidRPr="007A48D5">
        <w:rPr>
          <w:rFonts w:cs="Segoe UI"/>
          <w:color w:val="929397" w:themeColor="text1" w:themeTint="A6"/>
          <w:szCs w:val="20"/>
          <w:lang w:val="fr-CA"/>
        </w:rPr>
        <w:t>Faites votre part. Lavez vos mains, gardez vos distances et restez à la maison si vous êtes malad</w:t>
      </w:r>
      <w:r>
        <w:rPr>
          <w:rFonts w:cs="Segoe UI"/>
          <w:color w:val="929397" w:themeColor="text1" w:themeTint="A6"/>
          <w:szCs w:val="20"/>
          <w:lang w:val="fr-CA"/>
        </w:rPr>
        <w:t>es. »</w:t>
      </w:r>
      <w:bookmarkEnd w:id="151"/>
    </w:p>
    <w:p w:rsidR="008B24B6" w:rsidRPr="0060243D" w:rsidRDefault="008B24B6" w:rsidP="008B24B6">
      <w:pPr>
        <w:rPr>
          <w:rFonts w:cs="Segoe UI"/>
          <w:b/>
          <w:iCs/>
          <w:szCs w:val="20"/>
          <w:lang w:val="fr-CA"/>
        </w:rPr>
      </w:pPr>
      <w:bookmarkStart w:id="152" w:name="lt_pId349"/>
      <w:r w:rsidRPr="0060243D">
        <w:rPr>
          <w:rFonts w:cs="Segoe UI"/>
          <w:iCs/>
          <w:szCs w:val="20"/>
          <w:lang w:val="fr-CA"/>
        </w:rPr>
        <w:t>«</w:t>
      </w:r>
      <w:r>
        <w:rPr>
          <w:rFonts w:cs="Segoe UI"/>
          <w:iCs/>
          <w:szCs w:val="20"/>
          <w:lang w:val="fr-CA"/>
        </w:rPr>
        <w:t> </w:t>
      </w:r>
      <w:r w:rsidRPr="0060243D">
        <w:rPr>
          <w:rFonts w:cs="Segoe UI"/>
          <w:iCs/>
          <w:color w:val="929397" w:themeColor="text1" w:themeTint="A6"/>
          <w:szCs w:val="20"/>
          <w:lang w:val="fr-CA"/>
        </w:rPr>
        <w:t>Ça prend tout le monde : nettoyez-vous les mains, gardez une distance sécuritaire et restez à la maison si vous êtes malade</w:t>
      </w:r>
      <w:r w:rsidRPr="0060243D">
        <w:rPr>
          <w:rFonts w:cs="Segoe UI"/>
          <w:iCs/>
          <w:szCs w:val="20"/>
          <w:lang w:val="fr-CA"/>
        </w:rPr>
        <w:t>.</w:t>
      </w:r>
      <w:r>
        <w:rPr>
          <w:rFonts w:cs="Segoe UI"/>
          <w:iCs/>
          <w:szCs w:val="20"/>
          <w:lang w:val="fr-CA"/>
        </w:rPr>
        <w:t> </w:t>
      </w:r>
      <w:r w:rsidRPr="0060243D">
        <w:rPr>
          <w:rFonts w:cs="Segoe UI"/>
          <w:iCs/>
          <w:szCs w:val="20"/>
          <w:lang w:val="fr-CA"/>
        </w:rPr>
        <w:t>»</w:t>
      </w:r>
      <w:bookmarkEnd w:id="152"/>
      <w:r w:rsidRPr="0060243D">
        <w:rPr>
          <w:rFonts w:cs="Segoe UI"/>
          <w:b/>
          <w:iCs/>
          <w:szCs w:val="20"/>
          <w:lang w:val="fr-CA"/>
        </w:rPr>
        <w:t xml:space="preserve"> </w:t>
      </w:r>
    </w:p>
    <w:p w:rsidR="008B24B6" w:rsidRPr="00623049" w:rsidRDefault="008B24B6" w:rsidP="008B24B6">
      <w:pPr>
        <w:rPr>
          <w:rFonts w:cs="Segoe UI"/>
          <w:szCs w:val="20"/>
          <w:lang w:val="fr-CA"/>
        </w:rPr>
      </w:pPr>
      <w:bookmarkStart w:id="153" w:name="lt_pId350"/>
      <w:r>
        <w:rPr>
          <w:rFonts w:cs="Segoe UI"/>
          <w:szCs w:val="20"/>
          <w:lang w:val="fr-CA"/>
        </w:rPr>
        <w:t>Les messages qui captaient l’</w:t>
      </w:r>
      <w:r w:rsidRPr="00623049">
        <w:rPr>
          <w:rFonts w:cs="Segoe UI"/>
          <w:szCs w:val="20"/>
          <w:lang w:val="fr-CA"/>
        </w:rPr>
        <w:t xml:space="preserve">attention </w:t>
      </w:r>
      <w:r>
        <w:rPr>
          <w:rFonts w:cs="Segoe UI"/>
          <w:szCs w:val="20"/>
          <w:lang w:val="fr-CA"/>
        </w:rPr>
        <w:t>des</w:t>
      </w:r>
      <w:r w:rsidRPr="00623049">
        <w:rPr>
          <w:rFonts w:cs="Segoe UI"/>
          <w:szCs w:val="20"/>
          <w:lang w:val="fr-CA"/>
        </w:rPr>
        <w:t xml:space="preserve"> participants</w:t>
      </w:r>
      <w:r>
        <w:rPr>
          <w:rFonts w:cs="Segoe UI"/>
          <w:szCs w:val="20"/>
          <w:lang w:val="fr-CA"/>
        </w:rPr>
        <w:t xml:space="preserve"> faisaient précisément référence à la</w:t>
      </w:r>
      <w:r w:rsidRPr="00623049">
        <w:rPr>
          <w:rFonts w:cs="Segoe UI"/>
          <w:szCs w:val="20"/>
          <w:lang w:val="fr-CA"/>
        </w:rPr>
        <w:t xml:space="preserve"> </w:t>
      </w:r>
      <w:r>
        <w:rPr>
          <w:rFonts w:cs="Segoe UI"/>
          <w:szCs w:val="20"/>
          <w:lang w:val="fr-CA"/>
        </w:rPr>
        <w:t>« </w:t>
      </w:r>
      <w:r w:rsidRPr="00623049">
        <w:rPr>
          <w:rFonts w:cs="Segoe UI"/>
          <w:szCs w:val="20"/>
          <w:lang w:val="fr-CA"/>
        </w:rPr>
        <w:t>COVID</w:t>
      </w:r>
      <w:r>
        <w:rPr>
          <w:rFonts w:cs="Segoe UI"/>
          <w:szCs w:val="20"/>
          <w:lang w:val="fr-CA"/>
        </w:rPr>
        <w:t> »</w:t>
      </w:r>
      <w:r w:rsidRPr="00623049">
        <w:rPr>
          <w:rFonts w:cs="Segoe UI"/>
          <w:szCs w:val="20"/>
          <w:lang w:val="fr-CA"/>
        </w:rPr>
        <w:t xml:space="preserve"> </w:t>
      </w:r>
      <w:r>
        <w:rPr>
          <w:rFonts w:cs="Segoe UI"/>
          <w:szCs w:val="20"/>
          <w:lang w:val="fr-CA"/>
        </w:rPr>
        <w:t>au lieu de recourir à une formulation plus générique, ou se présentaient sous la forme de question-réponse</w:t>
      </w:r>
      <w:r w:rsidRPr="00623049">
        <w:rPr>
          <w:rFonts w:cs="Segoe UI"/>
          <w:szCs w:val="20"/>
          <w:lang w:val="fr-CA"/>
        </w:rPr>
        <w:t xml:space="preserve"> (</w:t>
      </w:r>
      <w:r>
        <w:rPr>
          <w:rFonts w:cs="Segoe UI"/>
          <w:szCs w:val="20"/>
          <w:lang w:val="fr-CA"/>
        </w:rPr>
        <w:t>« Malade? Restez à la maison »</w:t>
      </w:r>
      <w:bookmarkStart w:id="154" w:name="lt_pId351"/>
      <w:r w:rsidRPr="00BA31CD">
        <w:rPr>
          <w:rFonts w:cs="Segoe UI"/>
          <w:szCs w:val="20"/>
          <w:lang w:val="fr-CA"/>
        </w:rPr>
        <w:t>)</w:t>
      </w:r>
      <w:bookmarkEnd w:id="154"/>
      <w:r>
        <w:rPr>
          <w:rFonts w:cs="Segoe UI"/>
          <w:szCs w:val="20"/>
          <w:lang w:val="fr-CA"/>
        </w:rPr>
        <w:t xml:space="preserve">. Un autre s’est démarqué par l’utilisation d’une expression idiomatique </w:t>
      </w:r>
      <w:r w:rsidRPr="00623049">
        <w:rPr>
          <w:rFonts w:cs="Segoe UI"/>
          <w:szCs w:val="20"/>
          <w:lang w:val="fr-CA"/>
        </w:rPr>
        <w:t>(</w:t>
      </w:r>
      <w:r>
        <w:rPr>
          <w:rFonts w:cs="Segoe UI"/>
          <w:szCs w:val="20"/>
          <w:lang w:val="fr-CA"/>
        </w:rPr>
        <w:t>« simple comme 1 2 3 ») qui avait quelque chose de chantant.</w:t>
      </w:r>
      <w:r w:rsidRPr="00623049">
        <w:rPr>
          <w:rFonts w:cs="Segoe UI"/>
          <w:szCs w:val="20"/>
          <w:lang w:val="fr-CA"/>
        </w:rPr>
        <w:t xml:space="preserve"> </w:t>
      </w:r>
      <w:bookmarkEnd w:id="153"/>
    </w:p>
    <w:p w:rsidR="008B24B6" w:rsidRPr="00623049" w:rsidRDefault="008B24B6" w:rsidP="008B24B6">
      <w:pPr>
        <w:rPr>
          <w:rFonts w:cs="Segoe UI"/>
          <w:szCs w:val="20"/>
          <w:lang w:val="fr-CA"/>
        </w:rPr>
      </w:pPr>
      <w:bookmarkStart w:id="155" w:name="lt_pId352"/>
      <w:r>
        <w:rPr>
          <w:lang w:val="fr-CA"/>
        </w:rPr>
        <w:t>Dans l’ensemble</w:t>
      </w:r>
      <w:r w:rsidRPr="00623049">
        <w:rPr>
          <w:lang w:val="fr-CA"/>
        </w:rPr>
        <w:t xml:space="preserve">, </w:t>
      </w:r>
      <w:r>
        <w:rPr>
          <w:lang w:val="fr-CA"/>
        </w:rPr>
        <w:t xml:space="preserve">les </w:t>
      </w:r>
      <w:r w:rsidRPr="00623049">
        <w:rPr>
          <w:lang w:val="fr-CA"/>
        </w:rPr>
        <w:t xml:space="preserve">participants </w:t>
      </w:r>
      <w:r>
        <w:rPr>
          <w:lang w:val="fr-CA"/>
        </w:rPr>
        <w:t>ont eu tendance à écarter les messages comportant des expressions comme « Restez en santé » ou « Prenez soin de vous, Canada »</w:t>
      </w:r>
      <w:r w:rsidRPr="00623049">
        <w:rPr>
          <w:lang w:val="fr-CA"/>
        </w:rPr>
        <w:t xml:space="preserve"> </w:t>
      </w:r>
      <w:r>
        <w:rPr>
          <w:lang w:val="fr-CA"/>
        </w:rPr>
        <w:t>qui leur semblaient banales ou vides de sens</w:t>
      </w:r>
      <w:r w:rsidRPr="00623049">
        <w:rPr>
          <w:lang w:val="fr-CA"/>
        </w:rPr>
        <w:t>.</w:t>
      </w:r>
      <w:bookmarkEnd w:id="155"/>
    </w:p>
    <w:p w:rsidR="008B24B6" w:rsidRPr="00623049" w:rsidRDefault="008B24B6" w:rsidP="008B24B6">
      <w:pPr>
        <w:pStyle w:val="Heading2"/>
        <w:rPr>
          <w:lang w:val="fr-CA"/>
        </w:rPr>
      </w:pPr>
      <w:bookmarkStart w:id="156" w:name="lt_pId353"/>
      <w:bookmarkStart w:id="157" w:name="_Toc44327418"/>
      <w:r w:rsidRPr="00E54486">
        <w:rPr>
          <w:lang w:val="fr-CA"/>
        </w:rPr>
        <w:t xml:space="preserve">Évaluation de signatures (parents de l’Intérieur de la C.-B., personnes sans emploi de grandes villes du Canada atlantique, </w:t>
      </w:r>
      <w:r>
        <w:rPr>
          <w:lang w:val="fr-CA"/>
        </w:rPr>
        <w:t>petites villes du</w:t>
      </w:r>
      <w:r w:rsidRPr="00E54486">
        <w:rPr>
          <w:lang w:val="fr-CA"/>
        </w:rPr>
        <w:t xml:space="preserve"> Qu</w:t>
      </w:r>
      <w:r>
        <w:rPr>
          <w:lang w:val="fr-CA"/>
        </w:rPr>
        <w:t>é</w:t>
      </w:r>
      <w:r w:rsidRPr="00E54486">
        <w:rPr>
          <w:lang w:val="fr-CA"/>
        </w:rPr>
        <w:t>bec)</w:t>
      </w:r>
      <w:bookmarkEnd w:id="156"/>
      <w:bookmarkEnd w:id="157"/>
    </w:p>
    <w:p w:rsidR="008B24B6" w:rsidRPr="00623049" w:rsidRDefault="008B24B6" w:rsidP="008B24B6">
      <w:pPr>
        <w:rPr>
          <w:lang w:val="fr-CA"/>
        </w:rPr>
      </w:pPr>
      <w:bookmarkStart w:id="158" w:name="lt_pId354"/>
      <w:r>
        <w:rPr>
          <w:lang w:val="fr-CA"/>
        </w:rPr>
        <w:t>Les p</w:t>
      </w:r>
      <w:r w:rsidRPr="00623049">
        <w:rPr>
          <w:lang w:val="fr-CA"/>
        </w:rPr>
        <w:t xml:space="preserve">articipants </w:t>
      </w:r>
      <w:r>
        <w:rPr>
          <w:lang w:val="fr-CA"/>
        </w:rPr>
        <w:t xml:space="preserve">d’un nombre restreint de groupes ont eu à évaluer une série de signatures que le gouvernement fédéral pourrait insérer à la fin de ses annonces relatives à la </w:t>
      </w:r>
      <w:r w:rsidRPr="00623049">
        <w:rPr>
          <w:lang w:val="fr-CA"/>
        </w:rPr>
        <w:t>COVID-19.</w:t>
      </w:r>
      <w:bookmarkEnd w:id="158"/>
      <w:r>
        <w:rPr>
          <w:lang w:val="fr-CA"/>
        </w:rPr>
        <w:t xml:space="preserve"> </w:t>
      </w:r>
      <w:bookmarkStart w:id="159" w:name="lt_pId355"/>
      <w:r>
        <w:rPr>
          <w:lang w:val="fr-CA"/>
        </w:rPr>
        <w:t>Dans l’ensemble, ils ont montré une nette préférence pour trois d’entre elles</w:t>
      </w:r>
      <w:r w:rsidRPr="00623049">
        <w:rPr>
          <w:lang w:val="fr-CA"/>
        </w:rPr>
        <w:t>.</w:t>
      </w:r>
      <w:bookmarkEnd w:id="159"/>
      <w:r w:rsidRPr="00623049">
        <w:rPr>
          <w:lang w:val="fr-CA"/>
        </w:rPr>
        <w:t xml:space="preserve"> </w:t>
      </w:r>
    </w:p>
    <w:p w:rsidR="008B24B6" w:rsidRPr="00623049" w:rsidRDefault="008B24B6" w:rsidP="008B24B6">
      <w:pPr>
        <w:rPr>
          <w:lang w:val="fr-CA"/>
        </w:rPr>
      </w:pPr>
      <w:bookmarkStart w:id="160" w:name="lt_pId356"/>
      <w:r w:rsidRPr="00E54486">
        <w:rPr>
          <w:iCs/>
          <w:lang w:val="fr-CA"/>
        </w:rPr>
        <w:t>«</w:t>
      </w:r>
      <w:r>
        <w:rPr>
          <w:iCs/>
          <w:lang w:val="fr-CA"/>
        </w:rPr>
        <w:t> </w:t>
      </w:r>
      <w:r w:rsidRPr="00E54486">
        <w:rPr>
          <w:iCs/>
          <w:lang w:val="fr-CA"/>
        </w:rPr>
        <w:t>Faisons tous notre part</w:t>
      </w:r>
      <w:r>
        <w:rPr>
          <w:iCs/>
          <w:lang w:val="fr-CA"/>
        </w:rPr>
        <w:t> »</w:t>
      </w:r>
      <w:r>
        <w:rPr>
          <w:lang w:val="fr-CA"/>
        </w:rPr>
        <w:t> :</w:t>
      </w:r>
      <w:r w:rsidRPr="00623049">
        <w:rPr>
          <w:lang w:val="fr-CA"/>
        </w:rPr>
        <w:t xml:space="preserve"> </w:t>
      </w:r>
      <w:r>
        <w:rPr>
          <w:lang w:val="fr-CA"/>
        </w:rPr>
        <w:t>Cette signature</w:t>
      </w:r>
      <w:r w:rsidRPr="00623049">
        <w:rPr>
          <w:lang w:val="fr-CA"/>
        </w:rPr>
        <w:t xml:space="preserve"> </w:t>
      </w:r>
      <w:r>
        <w:rPr>
          <w:lang w:val="fr-CA"/>
        </w:rPr>
        <w:t>a été la préférée, tant du côté francophone qu’anglophone, pour sa suggestion que chacun a la responsabilité</w:t>
      </w:r>
      <w:r w:rsidRPr="00623049">
        <w:rPr>
          <w:lang w:val="fr-CA"/>
        </w:rPr>
        <w:t xml:space="preserve"> </w:t>
      </w:r>
      <w:r>
        <w:rPr>
          <w:lang w:val="fr-CA"/>
        </w:rPr>
        <w:t>de faire sa part pour</w:t>
      </w:r>
      <w:r w:rsidRPr="00623049">
        <w:rPr>
          <w:lang w:val="fr-CA"/>
        </w:rPr>
        <w:t xml:space="preserve"> </w:t>
      </w:r>
      <w:r>
        <w:rPr>
          <w:lang w:val="fr-CA"/>
        </w:rPr>
        <w:t>la collectivité</w:t>
      </w:r>
      <w:r w:rsidRPr="00623049">
        <w:rPr>
          <w:lang w:val="fr-CA"/>
        </w:rPr>
        <w:t>.</w:t>
      </w:r>
      <w:bookmarkEnd w:id="160"/>
    </w:p>
    <w:p w:rsidR="008B24B6" w:rsidRPr="00623049" w:rsidRDefault="008B24B6" w:rsidP="008B24B6">
      <w:pPr>
        <w:rPr>
          <w:lang w:val="fr-CA"/>
        </w:rPr>
      </w:pPr>
      <w:bookmarkStart w:id="161" w:name="lt_pId357"/>
      <w:r w:rsidRPr="00802C14">
        <w:rPr>
          <w:iCs/>
          <w:lang w:val="fr-CA"/>
        </w:rPr>
        <w:t>«</w:t>
      </w:r>
      <w:r>
        <w:rPr>
          <w:iCs/>
          <w:lang w:val="fr-CA"/>
        </w:rPr>
        <w:t> </w:t>
      </w:r>
      <w:r w:rsidRPr="00802C14">
        <w:rPr>
          <w:iCs/>
          <w:lang w:val="fr-CA"/>
        </w:rPr>
        <w:t>Protect yourself and others</w:t>
      </w:r>
      <w:r>
        <w:rPr>
          <w:iCs/>
          <w:lang w:val="fr-CA"/>
        </w:rPr>
        <w:t> </w:t>
      </w:r>
      <w:r w:rsidRPr="00802C14">
        <w:rPr>
          <w:iCs/>
          <w:lang w:val="fr-CA"/>
        </w:rPr>
        <w:t>»</w:t>
      </w:r>
      <w:r>
        <w:rPr>
          <w:iCs/>
          <w:lang w:val="fr-CA"/>
        </w:rPr>
        <w:t xml:space="preserve"> (Protégez-vous et protégez les autres) :</w:t>
      </w:r>
      <w:r w:rsidRPr="00623049">
        <w:rPr>
          <w:lang w:val="fr-CA"/>
        </w:rPr>
        <w:t xml:space="preserve"> </w:t>
      </w:r>
      <w:r>
        <w:rPr>
          <w:lang w:val="fr-CA"/>
        </w:rPr>
        <w:t>Ce message s’est classé au deuxième rang parmi les</w:t>
      </w:r>
      <w:r w:rsidRPr="00623049">
        <w:rPr>
          <w:lang w:val="fr-CA"/>
        </w:rPr>
        <w:t xml:space="preserve"> </w:t>
      </w:r>
      <w:r>
        <w:rPr>
          <w:lang w:val="fr-CA"/>
        </w:rPr>
        <w:t>a</w:t>
      </w:r>
      <w:r w:rsidRPr="00623049">
        <w:rPr>
          <w:lang w:val="fr-CA"/>
        </w:rPr>
        <w:t xml:space="preserve">nglophones </w:t>
      </w:r>
      <w:r>
        <w:rPr>
          <w:lang w:val="fr-CA"/>
        </w:rPr>
        <w:t>pour nombre des mêmes raisons</w:t>
      </w:r>
      <w:r w:rsidRPr="00623049">
        <w:rPr>
          <w:lang w:val="fr-CA"/>
        </w:rPr>
        <w:t>.</w:t>
      </w:r>
      <w:bookmarkEnd w:id="161"/>
      <w:r w:rsidRPr="00623049">
        <w:rPr>
          <w:lang w:val="fr-CA"/>
        </w:rPr>
        <w:t xml:space="preserve"> </w:t>
      </w:r>
    </w:p>
    <w:p w:rsidR="008B24B6" w:rsidRPr="00623049" w:rsidRDefault="008B24B6" w:rsidP="008B24B6">
      <w:pPr>
        <w:rPr>
          <w:lang w:val="fr-CA"/>
        </w:rPr>
      </w:pPr>
      <w:bookmarkStart w:id="162" w:name="lt_pId358"/>
      <w:r w:rsidRPr="00802C14">
        <w:rPr>
          <w:iCs/>
          <w:lang w:val="fr-CA"/>
        </w:rPr>
        <w:t>«</w:t>
      </w:r>
      <w:r>
        <w:rPr>
          <w:iCs/>
          <w:lang w:val="fr-CA"/>
        </w:rPr>
        <w:t> </w:t>
      </w:r>
      <w:r w:rsidRPr="00802C14">
        <w:rPr>
          <w:iCs/>
          <w:lang w:val="fr-CA"/>
        </w:rPr>
        <w:t>Restons forts</w:t>
      </w:r>
      <w:r>
        <w:rPr>
          <w:iCs/>
          <w:lang w:val="fr-CA"/>
        </w:rPr>
        <w:t> »</w:t>
      </w:r>
      <w:r>
        <w:rPr>
          <w:lang w:val="fr-CA"/>
        </w:rPr>
        <w:t> :</w:t>
      </w:r>
      <w:r w:rsidRPr="00623049">
        <w:rPr>
          <w:lang w:val="fr-CA"/>
        </w:rPr>
        <w:t xml:space="preserve"> </w:t>
      </w:r>
      <w:r>
        <w:rPr>
          <w:lang w:val="fr-CA"/>
        </w:rPr>
        <w:t>Les francophones des petites villes du Québec ont également apprécié cette signature, qui n’a pas été présentée dans les groupes anglophones</w:t>
      </w:r>
      <w:r w:rsidRPr="00623049">
        <w:rPr>
          <w:lang w:val="fr-CA"/>
        </w:rPr>
        <w:t>.</w:t>
      </w:r>
      <w:bookmarkEnd w:id="162"/>
      <w:r w:rsidRPr="00623049">
        <w:rPr>
          <w:lang w:val="fr-CA"/>
        </w:rPr>
        <w:t xml:space="preserve"> </w:t>
      </w:r>
    </w:p>
    <w:p w:rsidR="008B24B6" w:rsidRPr="00623049" w:rsidRDefault="008B24B6" w:rsidP="008B24B6">
      <w:pPr>
        <w:rPr>
          <w:b/>
          <w:lang w:val="fr-CA"/>
        </w:rPr>
      </w:pPr>
      <w:bookmarkStart w:id="163" w:name="lt_pId359"/>
      <w:r>
        <w:rPr>
          <w:lang w:val="fr-CA"/>
        </w:rPr>
        <w:t>Deux signatures ont eu moins de succès :</w:t>
      </w:r>
      <w:r w:rsidRPr="00623049">
        <w:rPr>
          <w:lang w:val="fr-CA"/>
        </w:rPr>
        <w:t xml:space="preserve"> </w:t>
      </w:r>
      <w:r w:rsidRPr="00802C14">
        <w:rPr>
          <w:lang w:val="fr-CA"/>
        </w:rPr>
        <w:t>«</w:t>
      </w:r>
      <w:r>
        <w:rPr>
          <w:lang w:val="fr-CA"/>
        </w:rPr>
        <w:t> </w:t>
      </w:r>
      <w:r w:rsidRPr="00802C14">
        <w:rPr>
          <w:lang w:val="fr-CA"/>
        </w:rPr>
        <w:t>Ensemble jusqu’au bout</w:t>
      </w:r>
      <w:r>
        <w:rPr>
          <w:lang w:val="fr-CA"/>
        </w:rPr>
        <w:t> </w:t>
      </w:r>
      <w:r w:rsidRPr="00802C14">
        <w:rPr>
          <w:lang w:val="fr-CA"/>
        </w:rPr>
        <w:t>»</w:t>
      </w:r>
      <w:r>
        <w:rPr>
          <w:lang w:val="fr-CA"/>
        </w:rPr>
        <w:t xml:space="preserve"> </w:t>
      </w:r>
      <w:r w:rsidRPr="00623049">
        <w:rPr>
          <w:lang w:val="fr-CA"/>
        </w:rPr>
        <w:t>(</w:t>
      </w:r>
      <w:r>
        <w:rPr>
          <w:lang w:val="fr-CA"/>
        </w:rPr>
        <w:t>évaluée dans tous les groupes</w:t>
      </w:r>
      <w:r w:rsidRPr="00623049">
        <w:rPr>
          <w:lang w:val="fr-CA"/>
        </w:rPr>
        <w:t xml:space="preserve">) </w:t>
      </w:r>
      <w:r>
        <w:rPr>
          <w:lang w:val="fr-CA"/>
        </w:rPr>
        <w:t>et</w:t>
      </w:r>
      <w:r w:rsidRPr="00623049">
        <w:rPr>
          <w:lang w:val="fr-CA"/>
        </w:rPr>
        <w:t xml:space="preserve"> </w:t>
      </w:r>
      <w:r w:rsidRPr="00802C14">
        <w:rPr>
          <w:iCs/>
          <w:lang w:val="fr-CA"/>
        </w:rPr>
        <w:t>«</w:t>
      </w:r>
      <w:r>
        <w:rPr>
          <w:iCs/>
          <w:lang w:val="fr-CA"/>
        </w:rPr>
        <w:t> </w:t>
      </w:r>
      <w:r w:rsidRPr="00802C14">
        <w:rPr>
          <w:iCs/>
          <w:lang w:val="fr-CA"/>
        </w:rPr>
        <w:t>Be safe out there</w:t>
      </w:r>
      <w:r>
        <w:rPr>
          <w:iCs/>
          <w:lang w:val="fr-CA"/>
        </w:rPr>
        <w:t> </w:t>
      </w:r>
      <w:r w:rsidRPr="00802C14">
        <w:rPr>
          <w:iCs/>
          <w:lang w:val="fr-CA"/>
        </w:rPr>
        <w:t>»</w:t>
      </w:r>
      <w:r>
        <w:rPr>
          <w:iCs/>
          <w:lang w:val="fr-CA"/>
        </w:rPr>
        <w:t xml:space="preserve"> (Prudence si vous sortez</w:t>
      </w:r>
      <w:r w:rsidRPr="006F0501">
        <w:rPr>
          <w:iCs/>
          <w:lang w:val="fr-CA"/>
        </w:rPr>
        <w:t>)</w:t>
      </w:r>
      <w:r w:rsidRPr="006F0501">
        <w:rPr>
          <w:i/>
          <w:lang w:val="fr-CA"/>
        </w:rPr>
        <w:t xml:space="preserve"> </w:t>
      </w:r>
      <w:r w:rsidRPr="006F0501">
        <w:rPr>
          <w:lang w:val="fr-CA"/>
        </w:rPr>
        <w:t>(évaluée dans les groupes anglophones uniquement).</w:t>
      </w:r>
      <w:bookmarkEnd w:id="163"/>
    </w:p>
    <w:p w:rsidR="008B24B6" w:rsidRDefault="008B24B6" w:rsidP="008B24B6">
      <w:pPr>
        <w:rPr>
          <w:lang w:val="fr-CA"/>
        </w:rPr>
      </w:pPr>
      <w:bookmarkStart w:id="164" w:name="lt_pId360"/>
      <w:r>
        <w:rPr>
          <w:lang w:val="fr-CA"/>
        </w:rPr>
        <w:lastRenderedPageBreak/>
        <w:t>Invités à résumer les points essentiels que ces signatures tentaient de communiquer, les participants</w:t>
      </w:r>
      <w:r w:rsidRPr="00623049">
        <w:rPr>
          <w:lang w:val="fr-CA"/>
        </w:rPr>
        <w:t xml:space="preserve"> </w:t>
      </w:r>
      <w:r>
        <w:rPr>
          <w:lang w:val="fr-CA"/>
        </w:rPr>
        <w:t>ont été d’accord pour dire que leur message portait sur la responsabilité</w:t>
      </w:r>
      <w:r w:rsidRPr="00623049">
        <w:rPr>
          <w:lang w:val="fr-CA"/>
        </w:rPr>
        <w:t xml:space="preserve"> </w:t>
      </w:r>
      <w:r>
        <w:rPr>
          <w:lang w:val="fr-CA"/>
        </w:rPr>
        <w:t>individuelle</w:t>
      </w:r>
      <w:r w:rsidRPr="00623049">
        <w:rPr>
          <w:lang w:val="fr-CA"/>
        </w:rPr>
        <w:t xml:space="preserve">, </w:t>
      </w:r>
      <w:r>
        <w:rPr>
          <w:lang w:val="fr-CA"/>
        </w:rPr>
        <w:t>mais aussi sur l’esprit de communauté et l’unité d’action des Canadiens dans la lutte contre la</w:t>
      </w:r>
      <w:r w:rsidRPr="00623049">
        <w:rPr>
          <w:lang w:val="fr-CA"/>
        </w:rPr>
        <w:t xml:space="preserve"> COVID-19.</w:t>
      </w:r>
      <w:bookmarkEnd w:id="164"/>
      <w:r w:rsidRPr="00623049">
        <w:rPr>
          <w:lang w:val="fr-CA"/>
        </w:rPr>
        <w:t xml:space="preserve"> </w:t>
      </w:r>
    </w:p>
    <w:p w:rsidR="008B24B6" w:rsidRPr="00F96657" w:rsidRDefault="008B24B6" w:rsidP="008B24B6">
      <w:pPr>
        <w:pStyle w:val="Heading2"/>
        <w:rPr>
          <w:lang w:val="fr-CA"/>
        </w:rPr>
      </w:pPr>
      <w:r w:rsidRPr="00F96657">
        <w:rPr>
          <w:lang w:val="fr-CA"/>
        </w:rPr>
        <w:t>Évaluation du site Web (basses-terres continental</w:t>
      </w:r>
      <w:r>
        <w:rPr>
          <w:lang w:val="fr-CA"/>
        </w:rPr>
        <w:t>es de la C.-B.</w:t>
      </w:r>
      <w:r w:rsidRPr="00F96657">
        <w:rPr>
          <w:lang w:val="fr-CA"/>
        </w:rPr>
        <w:t xml:space="preserve">, </w:t>
      </w:r>
      <w:r>
        <w:rPr>
          <w:lang w:val="fr-CA"/>
        </w:rPr>
        <w:t>parents du Québec r</w:t>
      </w:r>
      <w:r w:rsidRPr="00F96657">
        <w:rPr>
          <w:lang w:val="fr-CA"/>
        </w:rPr>
        <w:t>ural</w:t>
      </w:r>
      <w:r>
        <w:rPr>
          <w:lang w:val="fr-CA"/>
        </w:rPr>
        <w:t xml:space="preserve">, </w:t>
      </w:r>
      <w:r w:rsidRPr="00F96657">
        <w:rPr>
          <w:lang w:val="fr-CA"/>
        </w:rPr>
        <w:t xml:space="preserve">Saskatoon) </w:t>
      </w:r>
    </w:p>
    <w:p w:rsidR="008B24B6" w:rsidRPr="00C23BA4" w:rsidRDefault="008B24B6" w:rsidP="008B24B6">
      <w:pPr>
        <w:rPr>
          <w:lang w:val="fr-CA"/>
        </w:rPr>
      </w:pPr>
      <w:r w:rsidRPr="00C23BA4">
        <w:rPr>
          <w:lang w:val="fr-CA"/>
        </w:rPr>
        <w:t xml:space="preserve">Le site Web </w:t>
      </w:r>
      <w:hyperlink r:id="rId11" w:history="1">
        <w:r w:rsidRPr="00C23BA4">
          <w:rPr>
            <w:rStyle w:val="Hyperlink"/>
            <w:lang w:val="fr-CA"/>
          </w:rPr>
          <w:t>Canada.ca/coronavirus</w:t>
        </w:r>
      </w:hyperlink>
      <w:r w:rsidRPr="00C23BA4">
        <w:rPr>
          <w:lang w:val="fr-CA"/>
        </w:rPr>
        <w:t xml:space="preserve"> a été passé en revue dans trois groupes</w:t>
      </w:r>
      <w:r>
        <w:rPr>
          <w:lang w:val="fr-CA"/>
        </w:rPr>
        <w:t xml:space="preserve"> afin de </w:t>
      </w:r>
      <w:r w:rsidRPr="00C23BA4">
        <w:rPr>
          <w:lang w:val="fr-CA"/>
        </w:rPr>
        <w:t xml:space="preserve">sonder les perceptions des participants à l’égard du site et leur intention </w:t>
      </w:r>
      <w:r>
        <w:rPr>
          <w:lang w:val="fr-CA"/>
        </w:rPr>
        <w:t>d’y retourner ultérieurement.</w:t>
      </w:r>
      <w:r w:rsidRPr="00C23BA4">
        <w:rPr>
          <w:lang w:val="fr-CA"/>
        </w:rPr>
        <w:t xml:space="preserve"> </w:t>
      </w:r>
    </w:p>
    <w:p w:rsidR="008B24B6" w:rsidRPr="00C23BA4" w:rsidRDefault="008B24B6" w:rsidP="008B24B6">
      <w:pPr>
        <w:rPr>
          <w:lang w:val="fr-CA"/>
        </w:rPr>
      </w:pPr>
      <w:r w:rsidRPr="00C23BA4">
        <w:rPr>
          <w:lang w:val="fr-CA"/>
        </w:rPr>
        <w:t xml:space="preserve">Avant même qu’on leur demande de visiter le site Web </w:t>
      </w:r>
      <w:r>
        <w:rPr>
          <w:lang w:val="fr-CA"/>
        </w:rPr>
        <w:t xml:space="preserve">en vue de </w:t>
      </w:r>
      <w:r w:rsidRPr="00C23BA4">
        <w:rPr>
          <w:lang w:val="fr-CA"/>
        </w:rPr>
        <w:t xml:space="preserve">la séance, un petit nombre de participants l’avaient déjà fait de leur propre </w:t>
      </w:r>
      <w:r>
        <w:rPr>
          <w:lang w:val="fr-CA"/>
        </w:rPr>
        <w:t>chef</w:t>
      </w:r>
      <w:r w:rsidRPr="00C23BA4">
        <w:rPr>
          <w:lang w:val="fr-CA"/>
        </w:rPr>
        <w:t xml:space="preserve"> pour obtenir de l’information sur les prestations offertes ou pour faire une demande (comme l</w:t>
      </w:r>
      <w:r>
        <w:rPr>
          <w:lang w:val="fr-CA"/>
        </w:rPr>
        <w:t>a</w:t>
      </w:r>
      <w:r w:rsidRPr="00C23BA4">
        <w:rPr>
          <w:lang w:val="fr-CA"/>
        </w:rPr>
        <w:t xml:space="preserve"> PCU, l’assurance-emploi ou la SSUC), </w:t>
      </w:r>
      <w:r>
        <w:rPr>
          <w:lang w:val="fr-CA"/>
        </w:rPr>
        <w:t>suivre</w:t>
      </w:r>
      <w:r w:rsidRPr="00C23BA4">
        <w:rPr>
          <w:lang w:val="fr-CA"/>
        </w:rPr>
        <w:t xml:space="preserve"> le nombre de cas de COVID-19, </w:t>
      </w:r>
      <w:r>
        <w:rPr>
          <w:lang w:val="fr-CA"/>
        </w:rPr>
        <w:t xml:space="preserve">s’informer sur </w:t>
      </w:r>
      <w:r w:rsidRPr="00C23BA4">
        <w:rPr>
          <w:lang w:val="fr-CA"/>
        </w:rPr>
        <w:t xml:space="preserve">le virus et les pratiques sécuritaires, ou pour </w:t>
      </w:r>
      <w:r>
        <w:rPr>
          <w:lang w:val="fr-CA"/>
        </w:rPr>
        <w:t xml:space="preserve">obtenir de l’information sur les voyages. </w:t>
      </w:r>
      <w:r w:rsidRPr="00C23BA4">
        <w:rPr>
          <w:lang w:val="fr-CA"/>
        </w:rPr>
        <w:t xml:space="preserve">Ceux qui n’avaient jamais visité le site auparavant ont affirmé qu’ils étaient peu enclins à le faire parce qu’ils </w:t>
      </w:r>
      <w:r>
        <w:rPr>
          <w:lang w:val="fr-CA"/>
        </w:rPr>
        <w:t xml:space="preserve">étaient </w:t>
      </w:r>
      <w:r w:rsidRPr="00C23BA4">
        <w:rPr>
          <w:lang w:val="fr-CA"/>
        </w:rPr>
        <w:t xml:space="preserve">déjà </w:t>
      </w:r>
      <w:r>
        <w:rPr>
          <w:lang w:val="fr-CA"/>
        </w:rPr>
        <w:t>bombard</w:t>
      </w:r>
      <w:r w:rsidRPr="00C23BA4">
        <w:rPr>
          <w:lang w:val="fr-CA"/>
        </w:rPr>
        <w:t>és d’information</w:t>
      </w:r>
      <w:r>
        <w:rPr>
          <w:lang w:val="fr-CA"/>
        </w:rPr>
        <w:t xml:space="preserve"> provenant de sources diverses</w:t>
      </w:r>
      <w:r w:rsidRPr="00C23BA4">
        <w:rPr>
          <w:lang w:val="fr-CA"/>
        </w:rPr>
        <w:t xml:space="preserve">.  </w:t>
      </w:r>
    </w:p>
    <w:p w:rsidR="008B24B6" w:rsidRPr="00C81906" w:rsidRDefault="008B24B6" w:rsidP="008B24B6">
      <w:pPr>
        <w:rPr>
          <w:lang w:val="fr-CA"/>
        </w:rPr>
      </w:pPr>
      <w:r w:rsidRPr="00446986">
        <w:rPr>
          <w:lang w:val="fr-CA"/>
        </w:rPr>
        <w:t xml:space="preserve">Avant la séance, la plupart des participants avaient consulté le site sans </w:t>
      </w:r>
      <w:r>
        <w:rPr>
          <w:lang w:val="fr-CA"/>
        </w:rPr>
        <w:t xml:space="preserve">raison particulière et sans but précis, passant simplement d’un sujet à un autre. </w:t>
      </w:r>
      <w:r w:rsidRPr="00446986">
        <w:rPr>
          <w:lang w:val="fr-CA"/>
        </w:rPr>
        <w:t>De façon générale, ils cherchaient de l’information sur l</w:t>
      </w:r>
      <w:r>
        <w:rPr>
          <w:lang w:val="fr-CA"/>
        </w:rPr>
        <w:t>’un ou l’autre d</w:t>
      </w:r>
      <w:r w:rsidRPr="00446986">
        <w:rPr>
          <w:lang w:val="fr-CA"/>
        </w:rPr>
        <w:t xml:space="preserve">es </w:t>
      </w:r>
      <w:r>
        <w:rPr>
          <w:lang w:val="fr-CA"/>
        </w:rPr>
        <w:t xml:space="preserve">thèmes mentionnés plus haut. </w:t>
      </w:r>
      <w:r w:rsidRPr="00446986">
        <w:rPr>
          <w:lang w:val="fr-CA"/>
        </w:rPr>
        <w:t>De nombreux participants ont trouvé la majorité ou une grande partie de l’information qu’ils recherchaient</w:t>
      </w:r>
      <w:r>
        <w:rPr>
          <w:lang w:val="fr-CA"/>
        </w:rPr>
        <w:t xml:space="preserve"> et ont affirmé que le contenu du site était clair, bien organisé, informatif et couvrait une variété de sujets en profondeur. </w:t>
      </w:r>
      <w:r w:rsidRPr="00C81906">
        <w:rPr>
          <w:lang w:val="fr-CA"/>
        </w:rPr>
        <w:t>Selon certains, l</w:t>
      </w:r>
      <w:r>
        <w:rPr>
          <w:lang w:val="fr-CA"/>
        </w:rPr>
        <w:t xml:space="preserve">e site était encombré par une grande quantité </w:t>
      </w:r>
      <w:r w:rsidRPr="00C81906">
        <w:rPr>
          <w:lang w:val="fr-CA"/>
        </w:rPr>
        <w:t>d’information</w:t>
      </w:r>
      <w:r>
        <w:rPr>
          <w:lang w:val="fr-CA"/>
        </w:rPr>
        <w:t>, de texte et d’hyperliens.</w:t>
      </w:r>
      <w:r w:rsidRPr="00C81906">
        <w:rPr>
          <w:lang w:val="fr-CA"/>
        </w:rPr>
        <w:t xml:space="preserve"> </w:t>
      </w:r>
    </w:p>
    <w:p w:rsidR="008B24B6" w:rsidRDefault="008B24B6" w:rsidP="008B24B6">
      <w:pPr>
        <w:rPr>
          <w:lang w:val="fr-CA"/>
        </w:rPr>
      </w:pPr>
      <w:r w:rsidRPr="00C81906">
        <w:rPr>
          <w:lang w:val="fr-CA"/>
        </w:rPr>
        <w:t>Bien que de façon générale, les perceptions étaient favorables, les intentions de revisiter le si</w:t>
      </w:r>
      <w:r>
        <w:rPr>
          <w:lang w:val="fr-CA"/>
        </w:rPr>
        <w:t>te étaient partagées entre ceux qui prévoyaient le faire et ceux qui ne démontraient aucun intérêt.</w:t>
      </w:r>
      <w:r w:rsidRPr="00C81906">
        <w:rPr>
          <w:lang w:val="fr-CA"/>
        </w:rPr>
        <w:t xml:space="preserve"> </w:t>
      </w:r>
    </w:p>
    <w:p w:rsidR="008B24B6" w:rsidRPr="00BD26CB" w:rsidRDefault="008B24B6" w:rsidP="008B24B6">
      <w:pPr>
        <w:pStyle w:val="Heading2"/>
        <w:rPr>
          <w:lang w:val="fr-CA"/>
        </w:rPr>
      </w:pPr>
      <w:bookmarkStart w:id="165" w:name="_Toc44327420"/>
      <w:r w:rsidRPr="00BD26CB">
        <w:rPr>
          <w:lang w:val="fr-CA"/>
        </w:rPr>
        <w:t>Impacts de la COVID-19 pour les étudiants (étudiants de la RGT et de la GRM)</w:t>
      </w:r>
      <w:bookmarkEnd w:id="165"/>
    </w:p>
    <w:p w:rsidR="008B24B6" w:rsidRPr="00BD26CB" w:rsidRDefault="008B24B6" w:rsidP="008B24B6">
      <w:pPr>
        <w:pStyle w:val="Heading3"/>
        <w:rPr>
          <w:lang w:val="fr-CA"/>
        </w:rPr>
      </w:pPr>
      <w:r w:rsidRPr="00BD26CB">
        <w:rPr>
          <w:lang w:val="fr-CA"/>
        </w:rPr>
        <w:t>Perceptions relatives au virus et à la réouverture</w:t>
      </w:r>
    </w:p>
    <w:p w:rsidR="008B24B6" w:rsidRPr="00BD26CB" w:rsidRDefault="008B24B6" w:rsidP="008B24B6">
      <w:pPr>
        <w:rPr>
          <w:lang w:val="fr-CA"/>
        </w:rPr>
      </w:pPr>
      <w:r w:rsidRPr="00BD26CB">
        <w:rPr>
          <w:lang w:val="fr-CA"/>
        </w:rPr>
        <w:t xml:space="preserve">Lorsqu’on a demandé aux étudiants s’ils pensaient que le virus était maîtrisé au Canada, les réponses différaient selon le lieu. Tous les étudiants du groupe de la RGT s’entendaient pour dire que le Canada faisait un bon travail, tandis que ceux de la GRM pensaient le contraire, car ils trouvaient que le public ne suivait pas les directives et ils étaient préoccupés par le nombre de décès dans les centres d’hébergement et de soins de longue durée à ce moment-là. </w:t>
      </w:r>
    </w:p>
    <w:p w:rsidR="008B24B6" w:rsidRPr="00BD26CB" w:rsidRDefault="008B24B6" w:rsidP="008B24B6">
      <w:pPr>
        <w:rPr>
          <w:lang w:val="fr-CA"/>
        </w:rPr>
      </w:pPr>
      <w:r w:rsidRPr="00BD26CB">
        <w:rPr>
          <w:lang w:val="fr-CA"/>
        </w:rPr>
        <w:t xml:space="preserve">Étant donné que ces groupes ont été tenus au début du mois, les questions visaient à connaître les opinions des étudiants sur la reprise des activités entamée dans le pays. Bien qu’il n’y ait eu aucune réponse définitive, la plupart des participants hésitaient et optaient pour une approche prudente, conseillant d’attendre encore un peu, par exemple jusqu’à septembre ou octobre avant de commencer la réouverture. Pour eux, il était clair que le respect des conseils de santé publique était primordial à la réouverture. </w:t>
      </w:r>
    </w:p>
    <w:p w:rsidR="008B24B6" w:rsidRPr="00BD26CB" w:rsidRDefault="008B24B6" w:rsidP="008B24B6">
      <w:pPr>
        <w:pStyle w:val="Heading3"/>
        <w:rPr>
          <w:lang w:val="fr-CA"/>
        </w:rPr>
      </w:pPr>
      <w:r w:rsidRPr="00BD26CB">
        <w:rPr>
          <w:lang w:val="fr-CA"/>
        </w:rPr>
        <w:lastRenderedPageBreak/>
        <w:t>Apprentissage en ligne et retour sur le campus</w:t>
      </w:r>
    </w:p>
    <w:p w:rsidR="008B24B6" w:rsidRPr="00BD26CB" w:rsidRDefault="008B24B6" w:rsidP="008B24B6">
      <w:pPr>
        <w:rPr>
          <w:b/>
          <w:lang w:val="fr-CA"/>
        </w:rPr>
      </w:pPr>
      <w:r w:rsidRPr="00BD26CB">
        <w:rPr>
          <w:lang w:val="fr-CA"/>
        </w:rPr>
        <w:t>Les impacts de la COVID-19 variaient d’un étudiant à l’autre, selon le stade où ils étaient rendus dans leurs études universitaires ou collégiales. En général,</w:t>
      </w:r>
      <w:r w:rsidRPr="00BD26CB">
        <w:rPr>
          <w:b/>
          <w:lang w:val="fr-CA"/>
        </w:rPr>
        <w:t xml:space="preserve"> </w:t>
      </w:r>
      <w:r w:rsidRPr="00BD26CB">
        <w:rPr>
          <w:lang w:val="fr-CA"/>
        </w:rPr>
        <w:t>les étudiants trouvaient la transition à l’apprentissage en ligne difficile. Même s’ils appréciaient la flexibilité qu’offrait la prestation des cours en ligne, l’esprit de collégialité leur manquait et cela posait des défis pour certains, car ils préféraient un style d’apprentissage plus pratique et avaient l’impression que leur éducation était dévalorisée. Invités à dire s’ils s’attendaient à pouvoir retourner sur le campus à l’automne, la plupart ont répondu par l’affirmative. Les étudiants qui poursuivaient leurs études collégiales ou universitaires avaient hâte de réintégrer un environnement en personne.</w:t>
      </w:r>
    </w:p>
    <w:p w:rsidR="008B24B6" w:rsidRPr="00BD26CB" w:rsidRDefault="008B24B6" w:rsidP="008B24B6">
      <w:pPr>
        <w:pStyle w:val="Heading3"/>
        <w:rPr>
          <w:lang w:val="fr-CA"/>
        </w:rPr>
      </w:pPr>
      <w:r w:rsidRPr="00BD26CB">
        <w:rPr>
          <w:lang w:val="fr-CA"/>
        </w:rPr>
        <w:t>Effet sur l’emploi et facteurs de stress financier</w:t>
      </w:r>
    </w:p>
    <w:p w:rsidR="008B24B6" w:rsidRPr="00BD26CB" w:rsidRDefault="008B24B6" w:rsidP="008B24B6">
      <w:pPr>
        <w:rPr>
          <w:lang w:val="fr-CA"/>
        </w:rPr>
      </w:pPr>
      <w:r w:rsidRPr="00BD26CB">
        <w:rPr>
          <w:lang w:val="fr-CA"/>
        </w:rPr>
        <w:t>Beaucoup d’emplois d’été que les étudiants comptaient occuper avant la pandémie avaient été mis en pause et les perspectives d’emploi pour la saison estivale étaient rares.</w:t>
      </w:r>
    </w:p>
    <w:p w:rsidR="008B24B6" w:rsidRPr="00BD26CB" w:rsidRDefault="008B24B6" w:rsidP="008B24B6">
      <w:pPr>
        <w:rPr>
          <w:lang w:val="fr-CA"/>
        </w:rPr>
      </w:pPr>
      <w:r w:rsidRPr="00BD26CB">
        <w:rPr>
          <w:lang w:val="fr-CA"/>
        </w:rPr>
        <w:t xml:space="preserve">Ceux qui avaient obtenu leur diplôme au printemps ont exprimé clairement leurs préoccupations relatives au nombre limité d’emplois et aux perspectives d’emploi. Les participants avaient l’impression que des postes de direction étaient disponibles, mais qu’il ne restait plus de postes de niveau débutant. Pour certains, le chômage était une source de stress sur les plans financier et du développement. Les étudiants de la RGT n’ont pas mentionné vivre de stress financier, contrairement à ceux de la GRM, ce qui laissait croire qu’ils craignaient de ne pas pouvoir payer leurs frais de scolarité, leurs factures et leur loyer. </w:t>
      </w:r>
    </w:p>
    <w:p w:rsidR="008B24B6" w:rsidRPr="00BD26CB" w:rsidRDefault="008B24B6" w:rsidP="008B24B6">
      <w:pPr>
        <w:pStyle w:val="Heading3"/>
        <w:rPr>
          <w:lang w:val="fr-CA"/>
        </w:rPr>
      </w:pPr>
      <w:r w:rsidRPr="00BD26CB">
        <w:rPr>
          <w:lang w:val="fr-CA"/>
        </w:rPr>
        <w:t xml:space="preserve">Opinions sur la réponse du gouvernement du Canada et les mesures de soutien pour les étudiants </w:t>
      </w:r>
    </w:p>
    <w:p w:rsidR="008B24B6" w:rsidRPr="00BD26CB" w:rsidRDefault="008B24B6" w:rsidP="008B24B6">
      <w:pPr>
        <w:rPr>
          <w:lang w:val="fr-CA"/>
        </w:rPr>
      </w:pPr>
      <w:r w:rsidRPr="00BD26CB">
        <w:rPr>
          <w:lang w:val="fr-CA"/>
        </w:rPr>
        <w:t xml:space="preserve">La notoriété de la Prestation canadienne d’urgence pour les étudiants (PCUE) était élevée, presque tous les étudiants se souvenant avoir entendu parler de cette mesure lors des points de presse du premier ministre ou dans les médias d’information. La majorité des participants connaissaient les détails du programme et pouvaient estimer le montant auquel ils avaient droit, mais pratiquement aucun d’entre eux ne savait comment faire une demande de prestation. En ce qui concerne les changements apportés au Programme de bourses et prêts canadiens d’études, les étudiants de la RGT les connaissaient davantage que les étudiants de la GRM. </w:t>
      </w:r>
    </w:p>
    <w:p w:rsidR="008B24B6" w:rsidRPr="00BD26CB" w:rsidRDefault="008B24B6" w:rsidP="008B24B6">
      <w:pPr>
        <w:rPr>
          <w:lang w:val="fr-CA"/>
        </w:rPr>
      </w:pPr>
      <w:r w:rsidRPr="00BD26CB">
        <w:rPr>
          <w:lang w:val="fr-CA"/>
        </w:rPr>
        <w:t>Dans l’ensemble, la plupart des étudiants estimaient que le gouvernement du Canada en faisait assez pour aider les étudiants et ils ont été peu nombreux à proposer d’emblée d’autres mesures de soutien. Lorsqu’on leur a montré une liste d’initiatives qui visent à aider les étudiantes et les étudiants pendant la pandémie de COVID-19, la majorité a indiqué que la création d’emplois d’été aurait le plus grand impact pour eux personnellement, mais que la création d’une prestation d’urgence pour étudiants de 1 250 $ par mois serait la plus bénéfique aux étudiants globalement.</w:t>
      </w:r>
    </w:p>
    <w:p w:rsidR="008B24B6" w:rsidRPr="00BD26CB" w:rsidRDefault="008B24B6" w:rsidP="008B24B6">
      <w:pPr>
        <w:pStyle w:val="Heading2"/>
        <w:rPr>
          <w:lang w:val="fr-CA"/>
        </w:rPr>
      </w:pPr>
      <w:bookmarkStart w:id="166" w:name="_Toc44327421"/>
      <w:r w:rsidRPr="00BD26CB">
        <w:rPr>
          <w:lang w:val="fr-CA"/>
        </w:rPr>
        <w:lastRenderedPageBreak/>
        <w:t>Compagnies aériennes (étudiants de la RGT et de la GRM)</w:t>
      </w:r>
      <w:bookmarkEnd w:id="166"/>
    </w:p>
    <w:p w:rsidR="008B24B6" w:rsidRPr="00BD26CB" w:rsidRDefault="008B24B6" w:rsidP="008B24B6">
      <w:pPr>
        <w:rPr>
          <w:lang w:val="fr-CA"/>
        </w:rPr>
      </w:pPr>
      <w:r w:rsidRPr="00BD26CB">
        <w:rPr>
          <w:lang w:val="fr-CA"/>
        </w:rPr>
        <w:t>Les participants des groupes d’étudiants de RGT et de la GRM ont discuté de la possibilité que le gouvernement du Canada apporte une aide financière aux industries qui ont été touchées par la COVID-19. Les étudiants des deux groupes ont donné des réponses variées qui n’ont pas permis d’établir s’ils étaient favorables ou non à cette idée. Quelques participants ont mentionné que le gouvernement pourrait aider le secteur des petites entreprises durant la pandémie.</w:t>
      </w:r>
    </w:p>
    <w:p w:rsidR="008B24B6" w:rsidRPr="00BD26CB" w:rsidRDefault="008B24B6" w:rsidP="008B24B6">
      <w:pPr>
        <w:rPr>
          <w:lang w:val="fr-CA"/>
        </w:rPr>
      </w:pPr>
      <w:r w:rsidRPr="00BD26CB">
        <w:rPr>
          <w:lang w:val="fr-CA"/>
        </w:rPr>
        <w:t>Lorsqu’on leur a demandé si le secteur du transport aérien en particulier devrait recevoir de l’aide financière supplémentaire, la plupart des participants ont répondu par la négative. Même si, dans l’ensemble, les étudiants comprenaient que les compagnies aériennes subiraient les contrecoups de la pandémie, notamment une diminution du nombre de passagers, les besoins de ces dernières ne leur semblaient pas prioritaires. En fait, beaucoup de participants croyaient que la demande de transport aérien pour les passagers voyageant pour affaires et agrément augmenterait après la pandémie. Aucun des participants n’avait eu à annuler un vol et même s’ils préféraient que les Canadiens qui ont été contraints d’annuler leur vol se fassent rembourser leurs billets par les compagnies aériennes, ils étaient aussi favorables à l’émission de bons de crédit si le fait d’offrir un remboursement total aux passagers risquait d’entraîner la faillite des transporteurs aériens.</w:t>
      </w:r>
    </w:p>
    <w:p w:rsidR="008B24B6" w:rsidRPr="00BD26CB" w:rsidRDefault="008B24B6" w:rsidP="008B24B6">
      <w:pPr>
        <w:pStyle w:val="Heading2"/>
        <w:rPr>
          <w:lang w:val="fr-CA"/>
        </w:rPr>
      </w:pPr>
      <w:bookmarkStart w:id="167" w:name="_Toc38463832"/>
      <w:bookmarkStart w:id="168" w:name="_Toc44327422"/>
      <w:r w:rsidRPr="00BD26CB">
        <w:rPr>
          <w:lang w:val="fr-CA"/>
        </w:rPr>
        <w:t>Puits abandonnés</w:t>
      </w:r>
      <w:bookmarkEnd w:id="167"/>
      <w:r w:rsidRPr="00BD26CB">
        <w:rPr>
          <w:lang w:val="fr-CA"/>
        </w:rPr>
        <w:t xml:space="preserve"> (Saskatoon, Calgary)</w:t>
      </w:r>
      <w:bookmarkEnd w:id="168"/>
    </w:p>
    <w:p w:rsidR="008B24B6" w:rsidRPr="00BD26CB" w:rsidRDefault="008B24B6" w:rsidP="008B24B6">
      <w:pPr>
        <w:rPr>
          <w:lang w:val="fr-CA"/>
        </w:rPr>
      </w:pPr>
      <w:r w:rsidRPr="00BD26CB">
        <w:rPr>
          <w:lang w:val="fr-CA"/>
        </w:rPr>
        <w:t>Les participants étaient relativement peu nombreux à avoir entendu parler du dossier des puits abandonnés. Ceux qui connaissaient le plus la question savaient assez bien qu’elle en était l’origine et après avoir obtenu des renseignements supplémentaires, tous les participants en saisissaient l’importance, en raison de son impact sur l’environnement. Dans le groupe de Calgary en particulier, les gens avaient le sentiment que l’assainissement des sites où l’on trouve des puits abandonnés pouvait servir à donner du travail aux nombreuses personnes sans emploi du secteur pétrolier et gazier. Cela dit, la majorité n’était pas au courant d’activités en cours pour remédier à ce problème.</w:t>
      </w:r>
    </w:p>
    <w:p w:rsidR="008B24B6" w:rsidRPr="00BD26CB" w:rsidRDefault="008B24B6" w:rsidP="008B24B6">
      <w:pPr>
        <w:rPr>
          <w:lang w:val="fr-CA"/>
        </w:rPr>
      </w:pPr>
      <w:r w:rsidRPr="00BD26CB">
        <w:rPr>
          <w:lang w:val="fr-CA"/>
        </w:rPr>
        <w:t xml:space="preserve">Cependant, tous s’entendaient pour dire qu’il s’agit d’un enjeu important. La plupart des participants estimaient que les coûts d’assainissement devraient être assumés par les sociétés qui ont respectivement abandonné les puits, mais nombre d’entre eux comprenaient que les gouvernements auraient à intervenir, car ces entreprises n’ont plus les moyens de payer ces coûts. </w:t>
      </w:r>
    </w:p>
    <w:p w:rsidR="008B24B6" w:rsidRPr="00BD26CB" w:rsidRDefault="008B24B6" w:rsidP="008B24B6">
      <w:pPr>
        <w:rPr>
          <w:lang w:val="fr-CA"/>
        </w:rPr>
      </w:pPr>
      <w:r w:rsidRPr="00BD26CB">
        <w:rPr>
          <w:lang w:val="fr-CA"/>
        </w:rPr>
        <w:t xml:space="preserve">En revanche, les participants estimaient qu’avant d’obtenir un permis d’exploitation dans le secteur, les compagnies devraient être tenues de fournir un dépôt de garantie qui pourrait servir à financer les coûts d’assainissement d’un site abandonné. La plupart des participants étaient d’avis que les sociétés doivent respecter certaines règles en matière d’environnement, qui font partie d’un régime de réglementation. Le cas échéant, elles ne devraient pas être autorisées à exercer des activités dans la province. </w:t>
      </w:r>
    </w:p>
    <w:p w:rsidR="008B24B6" w:rsidRPr="00BD26CB" w:rsidRDefault="008B24B6" w:rsidP="008B24B6">
      <w:pPr>
        <w:pStyle w:val="Heading2"/>
        <w:rPr>
          <w:lang w:val="fr-CA"/>
        </w:rPr>
      </w:pPr>
      <w:bookmarkStart w:id="169" w:name="_Toc44327423"/>
      <w:bookmarkStart w:id="170" w:name="_Toc42591968"/>
      <w:r w:rsidRPr="00BD26CB">
        <w:rPr>
          <w:lang w:val="fr-CA"/>
        </w:rPr>
        <w:lastRenderedPageBreak/>
        <w:t>Autres services du gouvernement du Canada (basses-terres continentales de la C.-B., parents du Québec rural)</w:t>
      </w:r>
      <w:bookmarkEnd w:id="169"/>
    </w:p>
    <w:p w:rsidR="008B24B6" w:rsidRPr="00BD26CB" w:rsidRDefault="008B24B6" w:rsidP="008B24B6">
      <w:pPr>
        <w:rPr>
          <w:lang w:val="fr-CA"/>
        </w:rPr>
      </w:pPr>
      <w:r w:rsidRPr="00BD26CB">
        <w:rPr>
          <w:lang w:val="fr-CA"/>
        </w:rPr>
        <w:t xml:space="preserve">Invités à dire s’ils avaient eu besoin récemment de services du gouvernement fédéral qui ne sont pas liés à la COVID-19, la plupart des participants ont répondu par la négative. Une personne du groupe des basses-terres continentales de la Colombie-Britannique a mentionné avoir utilisé les services de passeport et un couple du Québec rural a indiqué avoir communiqué avec l’Agence du revenu du Canada à propos de l’impôt sur le revenu et le calcul des versements de l’Allocation canadienne pour enfants. Dans l’ensemble, ces participants n’ont formulé aucune préoccupation particulière relative à l’utilisation de ces services. </w:t>
      </w:r>
    </w:p>
    <w:p w:rsidR="008B24B6" w:rsidRPr="00BD26CB" w:rsidRDefault="008B24B6" w:rsidP="008B24B6">
      <w:pPr>
        <w:pStyle w:val="Heading2"/>
        <w:rPr>
          <w:lang w:val="fr-CA"/>
        </w:rPr>
      </w:pPr>
      <w:bookmarkStart w:id="171" w:name="_Toc44327424"/>
      <w:r w:rsidRPr="00BD26CB">
        <w:rPr>
          <w:lang w:val="fr-CA"/>
        </w:rPr>
        <w:t>Autres actualités et questions concernant le gouvernement du Canada (</w:t>
      </w:r>
      <w:bookmarkEnd w:id="170"/>
      <w:r w:rsidRPr="00BD26CB">
        <w:rPr>
          <w:lang w:val="fr-CA"/>
        </w:rPr>
        <w:t>personnes vivant le stress de l’isolement dans de grandes villes ontariennes, parents de l’Intérieur de la C.-B., personnes sans emploi de grandes villes du Canada atlantique, petites villes du Québec, basses-terres continentales de la C.-B., parents du Québec rural, Saskatoon, régions rurales et petites villes des Prairies)</w:t>
      </w:r>
      <w:bookmarkEnd w:id="171"/>
    </w:p>
    <w:p w:rsidR="008B24B6" w:rsidRPr="00BD26CB" w:rsidRDefault="008B24B6" w:rsidP="008B24B6">
      <w:pPr>
        <w:rPr>
          <w:lang w:val="fr-CA"/>
        </w:rPr>
      </w:pPr>
      <w:r w:rsidRPr="00BD26CB">
        <w:rPr>
          <w:lang w:val="fr-CA"/>
        </w:rPr>
        <w:t xml:space="preserve">Lorsqu’on leur a demandé s’ils avaient récemment entendu parler de dossiers gouvernementaux non liés à la pandémie, la majorité a répondu non. Dans tous les groupes, une poignée de participants ont fait allusion à l’interdiction de certains types d’armes à feu, aux projets d’oléoducs qui touchent les collectivités autochtones et à l’augmentation (automatique) des salaires des députés. </w:t>
      </w:r>
    </w:p>
    <w:p w:rsidR="008B24B6" w:rsidRPr="00BD26CB" w:rsidRDefault="008B24B6" w:rsidP="008B24B6">
      <w:pPr>
        <w:rPr>
          <w:i/>
          <w:lang w:val="fr-CA"/>
        </w:rPr>
      </w:pPr>
      <w:r w:rsidRPr="00BD26CB">
        <w:rPr>
          <w:lang w:val="fr-CA"/>
        </w:rPr>
        <w:t>En ce qui concerne les armes à feu, plus précisément la récente annonce du gouvernement du Canada concernant l’interdiction de plus de 1 500 modèles d’armes à feu de style arme d’assaut au Canada, peu de participants en avaient entendu parler, ce sujet n’ayant émergé spontanément que dans les groupes des grandes villes du Canada atlantique, des basses-terres continentales de la Colombie-Britannique et du Québec rural. Les opinions sur l’annonce étaient variées. Même si certains trouvaient que l’interdiction se voulait un pas dans la bonne direction, de nombreux participants se montraient critiques, jugeant que la question gagnerait à être débattue plus longuement sur la place publique et que le gouvernement devrait communiquer les motifs de la décision. D’autres n’en savaient pas assez sur la situation en général et se sont abstenus de commenter.</w:t>
      </w:r>
    </w:p>
    <w:p w:rsidR="008B24B6" w:rsidRPr="00623049" w:rsidRDefault="008B24B6" w:rsidP="008B24B6">
      <w:pPr>
        <w:rPr>
          <w:lang w:val="fr-CA"/>
        </w:rPr>
      </w:pPr>
      <w:r w:rsidRPr="00BD26CB">
        <w:rPr>
          <w:lang w:val="fr-CA"/>
        </w:rPr>
        <w:t>Les avis des participants étaient partagés quant à l’attention que le gouvernement du Canada consacrait à la COVID-19. Ainsi, même si beaucoup d’entre eux jugeaient cette attention appropriée, vu la gravité de la situation et l’incidence mondiale du virus, d’autres participants trouvaient excessive la couverture médiatique de la pandémie, surtout ceux des groupes tenus vers la fin du mois.</w:t>
      </w:r>
    </w:p>
    <w:p w:rsidR="008B24B6" w:rsidRPr="00623049" w:rsidRDefault="008B24B6" w:rsidP="008B24B6">
      <w:pPr>
        <w:rPr>
          <w:i/>
          <w:lang w:val="fr-CA"/>
        </w:rPr>
      </w:pPr>
    </w:p>
    <w:p w:rsidR="008B24B6" w:rsidRPr="00E50613" w:rsidRDefault="008B24B6" w:rsidP="008B24B6">
      <w:pPr>
        <w:pBdr>
          <w:top w:val="single" w:sz="4" w:space="1" w:color="auto"/>
          <w:bottom w:val="single" w:sz="4" w:space="1" w:color="auto"/>
        </w:pBdr>
        <w:spacing w:before="120" w:after="120" w:line="264" w:lineRule="auto"/>
        <w:rPr>
          <w:rFonts w:cs="Segoe UI"/>
          <w:b/>
          <w:kern w:val="18"/>
          <w:sz w:val="18"/>
          <w:szCs w:val="18"/>
          <w:lang w:val="fr-CA"/>
        </w:rPr>
      </w:pPr>
      <w:bookmarkStart w:id="172" w:name="lt_pId426"/>
      <w:r w:rsidRPr="00E50613">
        <w:rPr>
          <w:rFonts w:cs="Segoe UI"/>
          <w:b/>
          <w:kern w:val="18"/>
          <w:sz w:val="18"/>
          <w:szCs w:val="18"/>
          <w:lang w:val="fr-CA"/>
        </w:rPr>
        <w:t>COMPLÉMENT D’INFORMATION</w:t>
      </w:r>
      <w:bookmarkEnd w:id="172"/>
    </w:p>
    <w:p w:rsidR="00C4755E" w:rsidRPr="008B24B6" w:rsidRDefault="008B24B6" w:rsidP="008B24B6">
      <w:pPr>
        <w:pBdr>
          <w:top w:val="single" w:sz="4" w:space="1" w:color="auto"/>
          <w:bottom w:val="single" w:sz="4" w:space="1" w:color="auto"/>
        </w:pBdr>
        <w:spacing w:before="120" w:after="120" w:line="264" w:lineRule="auto"/>
        <w:rPr>
          <w:noProof/>
          <w:sz w:val="18"/>
          <w:szCs w:val="18"/>
          <w:lang w:val="fr-CA"/>
        </w:rPr>
      </w:pPr>
      <w:bookmarkStart w:id="173" w:name="lt_pId427"/>
      <w:r w:rsidRPr="00E50613">
        <w:rPr>
          <w:noProof/>
          <w:sz w:val="18"/>
          <w:szCs w:val="18"/>
          <w:lang w:val="fr-CA"/>
        </w:rPr>
        <w:t>The Strategic Counsel</w:t>
      </w:r>
      <w:bookmarkEnd w:id="173"/>
      <w:r w:rsidRPr="00E50613">
        <w:rPr>
          <w:noProof/>
          <w:sz w:val="18"/>
          <w:szCs w:val="18"/>
          <w:lang w:val="fr-CA"/>
        </w:rPr>
        <w:br/>
      </w:r>
      <w:bookmarkStart w:id="174" w:name="lt_pId428"/>
      <w:r w:rsidRPr="00E50613">
        <w:rPr>
          <w:noProof/>
          <w:sz w:val="18"/>
          <w:szCs w:val="18"/>
          <w:lang w:val="fr-CA"/>
        </w:rPr>
        <w:t>Numéro de contrat : 35035-182346/001/CY</w:t>
      </w:r>
      <w:bookmarkEnd w:id="174"/>
      <w:r w:rsidRPr="00E50613">
        <w:rPr>
          <w:noProof/>
          <w:sz w:val="18"/>
          <w:szCs w:val="18"/>
          <w:lang w:val="fr-CA"/>
        </w:rPr>
        <w:br/>
      </w:r>
      <w:bookmarkStart w:id="175" w:name="lt_pId429"/>
      <w:r w:rsidRPr="00E50613">
        <w:rPr>
          <w:noProof/>
          <w:sz w:val="18"/>
          <w:szCs w:val="18"/>
          <w:lang w:val="fr-CA"/>
        </w:rPr>
        <w:t>Date d’octroi du contrat : le 27 juin 2019</w:t>
      </w:r>
      <w:bookmarkEnd w:id="175"/>
      <w:r w:rsidRPr="00E50613">
        <w:rPr>
          <w:noProof/>
          <w:sz w:val="18"/>
          <w:szCs w:val="18"/>
          <w:lang w:val="fr-CA"/>
        </w:rPr>
        <w:br/>
      </w:r>
      <w:bookmarkStart w:id="176" w:name="lt_pId430"/>
      <w:r w:rsidRPr="00E50613">
        <w:rPr>
          <w:noProof/>
          <w:sz w:val="18"/>
          <w:szCs w:val="18"/>
          <w:lang w:val="fr-CA"/>
        </w:rPr>
        <w:t>Valeur du contrat :</w:t>
      </w:r>
      <w:r w:rsidRPr="00E50613">
        <w:rPr>
          <w:sz w:val="18"/>
          <w:szCs w:val="18"/>
          <w:lang w:val="fr-CA"/>
        </w:rPr>
        <w:t xml:space="preserve"> </w:t>
      </w:r>
      <w:r w:rsidRPr="00E50613">
        <w:rPr>
          <w:noProof/>
          <w:sz w:val="18"/>
          <w:szCs w:val="18"/>
          <w:lang w:val="fr-CA"/>
        </w:rPr>
        <w:t>808 684,50</w:t>
      </w:r>
      <w:bookmarkEnd w:id="176"/>
      <w:r w:rsidRPr="00E50613">
        <w:rPr>
          <w:noProof/>
          <w:sz w:val="18"/>
          <w:szCs w:val="18"/>
          <w:lang w:val="fr-CA"/>
        </w:rPr>
        <w:t> $</w:t>
      </w:r>
      <w:bookmarkStart w:id="177" w:name="_GoBack"/>
      <w:bookmarkEnd w:id="177"/>
    </w:p>
    <w:bookmarkEnd w:id="1"/>
    <w:sectPr w:rsidR="00C4755E" w:rsidRPr="008B24B6" w:rsidSect="009960B4">
      <w:footerReference w:type="default" r:id="rId12"/>
      <w:pgSz w:w="12240" w:h="15840"/>
      <w:pgMar w:top="2160" w:right="1440" w:bottom="2160" w:left="172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58" w:rsidRDefault="001C7758">
      <w:pPr>
        <w:spacing w:after="0"/>
      </w:pPr>
      <w:r>
        <w:separator/>
      </w:r>
    </w:p>
  </w:endnote>
  <w:endnote w:type="continuationSeparator" w:id="0">
    <w:p w:rsidR="001C7758" w:rsidRDefault="001C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58" w:rsidRDefault="001C7758"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8B24B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58" w:rsidRDefault="001C7758">
      <w:pPr>
        <w:spacing w:after="0"/>
      </w:pPr>
      <w:r>
        <w:separator/>
      </w:r>
    </w:p>
  </w:footnote>
  <w:footnote w:type="continuationSeparator" w:id="0">
    <w:p w:rsidR="001C7758" w:rsidRDefault="001C7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2"/>
    <w:multiLevelType w:val="hybridMultilevel"/>
    <w:tmpl w:val="FD843840"/>
    <w:lvl w:ilvl="0" w:tplc="3A9AABEA">
      <w:start w:val="1"/>
      <w:numFmt w:val="bullet"/>
      <w:lvlText w:val=""/>
      <w:lvlJc w:val="left"/>
      <w:pPr>
        <w:ind w:left="720" w:hanging="360"/>
      </w:pPr>
      <w:rPr>
        <w:rFonts w:ascii="Symbol" w:hAnsi="Symbol" w:hint="default"/>
      </w:rPr>
    </w:lvl>
    <w:lvl w:ilvl="1" w:tplc="C952F0BC">
      <w:start w:val="1"/>
      <w:numFmt w:val="bullet"/>
      <w:lvlText w:val="o"/>
      <w:lvlJc w:val="left"/>
      <w:pPr>
        <w:ind w:left="1440" w:hanging="360"/>
      </w:pPr>
      <w:rPr>
        <w:rFonts w:ascii="Courier New" w:hAnsi="Courier New" w:cs="Courier New" w:hint="default"/>
      </w:rPr>
    </w:lvl>
    <w:lvl w:ilvl="2" w:tplc="1A5C9AF2" w:tentative="1">
      <w:start w:val="1"/>
      <w:numFmt w:val="bullet"/>
      <w:lvlText w:val=""/>
      <w:lvlJc w:val="left"/>
      <w:pPr>
        <w:ind w:left="2160" w:hanging="360"/>
      </w:pPr>
      <w:rPr>
        <w:rFonts w:ascii="Wingdings" w:hAnsi="Wingdings" w:hint="default"/>
      </w:rPr>
    </w:lvl>
    <w:lvl w:ilvl="3" w:tplc="B3BA6B1C" w:tentative="1">
      <w:start w:val="1"/>
      <w:numFmt w:val="bullet"/>
      <w:lvlText w:val=""/>
      <w:lvlJc w:val="left"/>
      <w:pPr>
        <w:ind w:left="2880" w:hanging="360"/>
      </w:pPr>
      <w:rPr>
        <w:rFonts w:ascii="Symbol" w:hAnsi="Symbol" w:hint="default"/>
      </w:rPr>
    </w:lvl>
    <w:lvl w:ilvl="4" w:tplc="85965F0A" w:tentative="1">
      <w:start w:val="1"/>
      <w:numFmt w:val="bullet"/>
      <w:lvlText w:val="o"/>
      <w:lvlJc w:val="left"/>
      <w:pPr>
        <w:ind w:left="3600" w:hanging="360"/>
      </w:pPr>
      <w:rPr>
        <w:rFonts w:ascii="Courier New" w:hAnsi="Courier New" w:cs="Courier New" w:hint="default"/>
      </w:rPr>
    </w:lvl>
    <w:lvl w:ilvl="5" w:tplc="668A2820" w:tentative="1">
      <w:start w:val="1"/>
      <w:numFmt w:val="bullet"/>
      <w:lvlText w:val=""/>
      <w:lvlJc w:val="left"/>
      <w:pPr>
        <w:ind w:left="4320" w:hanging="360"/>
      </w:pPr>
      <w:rPr>
        <w:rFonts w:ascii="Wingdings" w:hAnsi="Wingdings" w:hint="default"/>
      </w:rPr>
    </w:lvl>
    <w:lvl w:ilvl="6" w:tplc="9E0EEDF0" w:tentative="1">
      <w:start w:val="1"/>
      <w:numFmt w:val="bullet"/>
      <w:lvlText w:val=""/>
      <w:lvlJc w:val="left"/>
      <w:pPr>
        <w:ind w:left="5040" w:hanging="360"/>
      </w:pPr>
      <w:rPr>
        <w:rFonts w:ascii="Symbol" w:hAnsi="Symbol" w:hint="default"/>
      </w:rPr>
    </w:lvl>
    <w:lvl w:ilvl="7" w:tplc="B3540F74" w:tentative="1">
      <w:start w:val="1"/>
      <w:numFmt w:val="bullet"/>
      <w:lvlText w:val="o"/>
      <w:lvlJc w:val="left"/>
      <w:pPr>
        <w:ind w:left="5760" w:hanging="360"/>
      </w:pPr>
      <w:rPr>
        <w:rFonts w:ascii="Courier New" w:hAnsi="Courier New" w:cs="Courier New" w:hint="default"/>
      </w:rPr>
    </w:lvl>
    <w:lvl w:ilvl="8" w:tplc="2BDCF1EA" w:tentative="1">
      <w:start w:val="1"/>
      <w:numFmt w:val="bullet"/>
      <w:lvlText w:val=""/>
      <w:lvlJc w:val="left"/>
      <w:pPr>
        <w:ind w:left="6480" w:hanging="360"/>
      </w:pPr>
      <w:rPr>
        <w:rFonts w:ascii="Wingdings" w:hAnsi="Wingdings" w:hint="default"/>
      </w:rPr>
    </w:lvl>
  </w:abstractNum>
  <w:abstractNum w:abstractNumId="1">
    <w:nsid w:val="015C44A2"/>
    <w:multiLevelType w:val="hybridMultilevel"/>
    <w:tmpl w:val="582052C2"/>
    <w:lvl w:ilvl="0" w:tplc="DAB04326">
      <w:start w:val="1"/>
      <w:numFmt w:val="bullet"/>
      <w:lvlText w:val=""/>
      <w:lvlJc w:val="left"/>
      <w:pPr>
        <w:ind w:left="720" w:hanging="360"/>
      </w:pPr>
      <w:rPr>
        <w:rFonts w:ascii="Symbol" w:hAnsi="Symbol" w:hint="default"/>
      </w:rPr>
    </w:lvl>
    <w:lvl w:ilvl="1" w:tplc="600E72F0" w:tentative="1">
      <w:start w:val="1"/>
      <w:numFmt w:val="bullet"/>
      <w:lvlText w:val="o"/>
      <w:lvlJc w:val="left"/>
      <w:pPr>
        <w:ind w:left="1440" w:hanging="360"/>
      </w:pPr>
      <w:rPr>
        <w:rFonts w:ascii="Courier New" w:hAnsi="Courier New" w:cs="Courier New" w:hint="default"/>
      </w:rPr>
    </w:lvl>
    <w:lvl w:ilvl="2" w:tplc="05CE195C" w:tentative="1">
      <w:start w:val="1"/>
      <w:numFmt w:val="bullet"/>
      <w:lvlText w:val=""/>
      <w:lvlJc w:val="left"/>
      <w:pPr>
        <w:ind w:left="2160" w:hanging="360"/>
      </w:pPr>
      <w:rPr>
        <w:rFonts w:ascii="Wingdings" w:hAnsi="Wingdings" w:hint="default"/>
      </w:rPr>
    </w:lvl>
    <w:lvl w:ilvl="3" w:tplc="634234CA" w:tentative="1">
      <w:start w:val="1"/>
      <w:numFmt w:val="bullet"/>
      <w:lvlText w:val=""/>
      <w:lvlJc w:val="left"/>
      <w:pPr>
        <w:ind w:left="2880" w:hanging="360"/>
      </w:pPr>
      <w:rPr>
        <w:rFonts w:ascii="Symbol" w:hAnsi="Symbol" w:hint="default"/>
      </w:rPr>
    </w:lvl>
    <w:lvl w:ilvl="4" w:tplc="8B18AD8C" w:tentative="1">
      <w:start w:val="1"/>
      <w:numFmt w:val="bullet"/>
      <w:lvlText w:val="o"/>
      <w:lvlJc w:val="left"/>
      <w:pPr>
        <w:ind w:left="3600" w:hanging="360"/>
      </w:pPr>
      <w:rPr>
        <w:rFonts w:ascii="Courier New" w:hAnsi="Courier New" w:cs="Courier New" w:hint="default"/>
      </w:rPr>
    </w:lvl>
    <w:lvl w:ilvl="5" w:tplc="57E8C940" w:tentative="1">
      <w:start w:val="1"/>
      <w:numFmt w:val="bullet"/>
      <w:lvlText w:val=""/>
      <w:lvlJc w:val="left"/>
      <w:pPr>
        <w:ind w:left="4320" w:hanging="360"/>
      </w:pPr>
      <w:rPr>
        <w:rFonts w:ascii="Wingdings" w:hAnsi="Wingdings" w:hint="default"/>
      </w:rPr>
    </w:lvl>
    <w:lvl w:ilvl="6" w:tplc="241CC09A" w:tentative="1">
      <w:start w:val="1"/>
      <w:numFmt w:val="bullet"/>
      <w:lvlText w:val=""/>
      <w:lvlJc w:val="left"/>
      <w:pPr>
        <w:ind w:left="5040" w:hanging="360"/>
      </w:pPr>
      <w:rPr>
        <w:rFonts w:ascii="Symbol" w:hAnsi="Symbol" w:hint="default"/>
      </w:rPr>
    </w:lvl>
    <w:lvl w:ilvl="7" w:tplc="6304046A" w:tentative="1">
      <w:start w:val="1"/>
      <w:numFmt w:val="bullet"/>
      <w:lvlText w:val="o"/>
      <w:lvlJc w:val="left"/>
      <w:pPr>
        <w:ind w:left="5760" w:hanging="360"/>
      </w:pPr>
      <w:rPr>
        <w:rFonts w:ascii="Courier New" w:hAnsi="Courier New" w:cs="Courier New" w:hint="default"/>
      </w:rPr>
    </w:lvl>
    <w:lvl w:ilvl="8" w:tplc="D660A56A" w:tentative="1">
      <w:start w:val="1"/>
      <w:numFmt w:val="bullet"/>
      <w:lvlText w:val=""/>
      <w:lvlJc w:val="left"/>
      <w:pPr>
        <w:ind w:left="6480" w:hanging="360"/>
      </w:pPr>
      <w:rPr>
        <w:rFonts w:ascii="Wingdings" w:hAnsi="Wingdings" w:hint="default"/>
      </w:rPr>
    </w:lvl>
  </w:abstractNum>
  <w:abstractNum w:abstractNumId="2">
    <w:nsid w:val="03CA0F74"/>
    <w:multiLevelType w:val="hybridMultilevel"/>
    <w:tmpl w:val="075241E0"/>
    <w:lvl w:ilvl="0" w:tplc="88E0755E">
      <w:start w:val="1"/>
      <w:numFmt w:val="bullet"/>
      <w:lvlText w:val=""/>
      <w:lvlJc w:val="left"/>
      <w:pPr>
        <w:ind w:left="720" w:hanging="360"/>
      </w:pPr>
      <w:rPr>
        <w:rFonts w:ascii="Symbol" w:hAnsi="Symbol" w:hint="default"/>
      </w:rPr>
    </w:lvl>
    <w:lvl w:ilvl="1" w:tplc="FCDE864A" w:tentative="1">
      <w:start w:val="1"/>
      <w:numFmt w:val="bullet"/>
      <w:lvlText w:val="o"/>
      <w:lvlJc w:val="left"/>
      <w:pPr>
        <w:ind w:left="1440" w:hanging="360"/>
      </w:pPr>
      <w:rPr>
        <w:rFonts w:ascii="Courier New" w:hAnsi="Courier New" w:cs="Courier New" w:hint="default"/>
      </w:rPr>
    </w:lvl>
    <w:lvl w:ilvl="2" w:tplc="38883AB6" w:tentative="1">
      <w:start w:val="1"/>
      <w:numFmt w:val="bullet"/>
      <w:lvlText w:val=""/>
      <w:lvlJc w:val="left"/>
      <w:pPr>
        <w:ind w:left="2160" w:hanging="360"/>
      </w:pPr>
      <w:rPr>
        <w:rFonts w:ascii="Wingdings" w:hAnsi="Wingdings" w:hint="default"/>
      </w:rPr>
    </w:lvl>
    <w:lvl w:ilvl="3" w:tplc="DD3AA582" w:tentative="1">
      <w:start w:val="1"/>
      <w:numFmt w:val="bullet"/>
      <w:lvlText w:val=""/>
      <w:lvlJc w:val="left"/>
      <w:pPr>
        <w:ind w:left="2880" w:hanging="360"/>
      </w:pPr>
      <w:rPr>
        <w:rFonts w:ascii="Symbol" w:hAnsi="Symbol" w:hint="default"/>
      </w:rPr>
    </w:lvl>
    <w:lvl w:ilvl="4" w:tplc="00E491CA" w:tentative="1">
      <w:start w:val="1"/>
      <w:numFmt w:val="bullet"/>
      <w:lvlText w:val="o"/>
      <w:lvlJc w:val="left"/>
      <w:pPr>
        <w:ind w:left="3600" w:hanging="360"/>
      </w:pPr>
      <w:rPr>
        <w:rFonts w:ascii="Courier New" w:hAnsi="Courier New" w:cs="Courier New" w:hint="default"/>
      </w:rPr>
    </w:lvl>
    <w:lvl w:ilvl="5" w:tplc="7A4AED72" w:tentative="1">
      <w:start w:val="1"/>
      <w:numFmt w:val="bullet"/>
      <w:lvlText w:val=""/>
      <w:lvlJc w:val="left"/>
      <w:pPr>
        <w:ind w:left="4320" w:hanging="360"/>
      </w:pPr>
      <w:rPr>
        <w:rFonts w:ascii="Wingdings" w:hAnsi="Wingdings" w:hint="default"/>
      </w:rPr>
    </w:lvl>
    <w:lvl w:ilvl="6" w:tplc="EA6CE82E" w:tentative="1">
      <w:start w:val="1"/>
      <w:numFmt w:val="bullet"/>
      <w:lvlText w:val=""/>
      <w:lvlJc w:val="left"/>
      <w:pPr>
        <w:ind w:left="5040" w:hanging="360"/>
      </w:pPr>
      <w:rPr>
        <w:rFonts w:ascii="Symbol" w:hAnsi="Symbol" w:hint="default"/>
      </w:rPr>
    </w:lvl>
    <w:lvl w:ilvl="7" w:tplc="B1CE9946" w:tentative="1">
      <w:start w:val="1"/>
      <w:numFmt w:val="bullet"/>
      <w:lvlText w:val="o"/>
      <w:lvlJc w:val="left"/>
      <w:pPr>
        <w:ind w:left="5760" w:hanging="360"/>
      </w:pPr>
      <w:rPr>
        <w:rFonts w:ascii="Courier New" w:hAnsi="Courier New" w:cs="Courier New" w:hint="default"/>
      </w:rPr>
    </w:lvl>
    <w:lvl w:ilvl="8" w:tplc="AE882164" w:tentative="1">
      <w:start w:val="1"/>
      <w:numFmt w:val="bullet"/>
      <w:lvlText w:val=""/>
      <w:lvlJc w:val="left"/>
      <w:pPr>
        <w:ind w:left="6480" w:hanging="360"/>
      </w:pPr>
      <w:rPr>
        <w:rFonts w:ascii="Wingdings" w:hAnsi="Wingdings" w:hint="default"/>
      </w:rPr>
    </w:lvl>
  </w:abstractNum>
  <w:abstractNum w:abstractNumId="3">
    <w:nsid w:val="08073415"/>
    <w:multiLevelType w:val="hybridMultilevel"/>
    <w:tmpl w:val="A588E9B6"/>
    <w:lvl w:ilvl="0" w:tplc="6B5053B8">
      <w:start w:val="1"/>
      <w:numFmt w:val="bullet"/>
      <w:lvlText w:val=""/>
      <w:lvlJc w:val="left"/>
      <w:pPr>
        <w:ind w:left="360" w:hanging="360"/>
      </w:pPr>
      <w:rPr>
        <w:rFonts w:ascii="Symbol" w:hAnsi="Symbol" w:hint="default"/>
      </w:rPr>
    </w:lvl>
    <w:lvl w:ilvl="1" w:tplc="3760EE70" w:tentative="1">
      <w:start w:val="1"/>
      <w:numFmt w:val="bullet"/>
      <w:lvlText w:val="o"/>
      <w:lvlJc w:val="left"/>
      <w:pPr>
        <w:ind w:left="1080" w:hanging="360"/>
      </w:pPr>
      <w:rPr>
        <w:rFonts w:ascii="Courier New" w:hAnsi="Courier New" w:cs="Courier New" w:hint="default"/>
      </w:rPr>
    </w:lvl>
    <w:lvl w:ilvl="2" w:tplc="E24E7B22" w:tentative="1">
      <w:start w:val="1"/>
      <w:numFmt w:val="bullet"/>
      <w:lvlText w:val=""/>
      <w:lvlJc w:val="left"/>
      <w:pPr>
        <w:ind w:left="1800" w:hanging="360"/>
      </w:pPr>
      <w:rPr>
        <w:rFonts w:ascii="Wingdings" w:hAnsi="Wingdings" w:hint="default"/>
      </w:rPr>
    </w:lvl>
    <w:lvl w:ilvl="3" w:tplc="5B740688" w:tentative="1">
      <w:start w:val="1"/>
      <w:numFmt w:val="bullet"/>
      <w:lvlText w:val=""/>
      <w:lvlJc w:val="left"/>
      <w:pPr>
        <w:ind w:left="2520" w:hanging="360"/>
      </w:pPr>
      <w:rPr>
        <w:rFonts w:ascii="Symbol" w:hAnsi="Symbol" w:hint="default"/>
      </w:rPr>
    </w:lvl>
    <w:lvl w:ilvl="4" w:tplc="DC068FCA" w:tentative="1">
      <w:start w:val="1"/>
      <w:numFmt w:val="bullet"/>
      <w:lvlText w:val="o"/>
      <w:lvlJc w:val="left"/>
      <w:pPr>
        <w:ind w:left="3240" w:hanging="360"/>
      </w:pPr>
      <w:rPr>
        <w:rFonts w:ascii="Courier New" w:hAnsi="Courier New" w:cs="Courier New" w:hint="default"/>
      </w:rPr>
    </w:lvl>
    <w:lvl w:ilvl="5" w:tplc="BAE43D60" w:tentative="1">
      <w:start w:val="1"/>
      <w:numFmt w:val="bullet"/>
      <w:lvlText w:val=""/>
      <w:lvlJc w:val="left"/>
      <w:pPr>
        <w:ind w:left="3960" w:hanging="360"/>
      </w:pPr>
      <w:rPr>
        <w:rFonts w:ascii="Wingdings" w:hAnsi="Wingdings" w:hint="default"/>
      </w:rPr>
    </w:lvl>
    <w:lvl w:ilvl="6" w:tplc="F7FAB5AE" w:tentative="1">
      <w:start w:val="1"/>
      <w:numFmt w:val="bullet"/>
      <w:lvlText w:val=""/>
      <w:lvlJc w:val="left"/>
      <w:pPr>
        <w:ind w:left="4680" w:hanging="360"/>
      </w:pPr>
      <w:rPr>
        <w:rFonts w:ascii="Symbol" w:hAnsi="Symbol" w:hint="default"/>
      </w:rPr>
    </w:lvl>
    <w:lvl w:ilvl="7" w:tplc="7FFE9070" w:tentative="1">
      <w:start w:val="1"/>
      <w:numFmt w:val="bullet"/>
      <w:lvlText w:val="o"/>
      <w:lvlJc w:val="left"/>
      <w:pPr>
        <w:ind w:left="5400" w:hanging="360"/>
      </w:pPr>
      <w:rPr>
        <w:rFonts w:ascii="Courier New" w:hAnsi="Courier New" w:cs="Courier New" w:hint="default"/>
      </w:rPr>
    </w:lvl>
    <w:lvl w:ilvl="8" w:tplc="7A42A82C" w:tentative="1">
      <w:start w:val="1"/>
      <w:numFmt w:val="bullet"/>
      <w:lvlText w:val=""/>
      <w:lvlJc w:val="left"/>
      <w:pPr>
        <w:ind w:left="6120" w:hanging="360"/>
      </w:pPr>
      <w:rPr>
        <w:rFonts w:ascii="Wingdings" w:hAnsi="Wingdings" w:hint="default"/>
      </w:rPr>
    </w:lvl>
  </w:abstractNum>
  <w:abstractNum w:abstractNumId="4">
    <w:nsid w:val="0B033677"/>
    <w:multiLevelType w:val="hybridMultilevel"/>
    <w:tmpl w:val="6DF0F378"/>
    <w:lvl w:ilvl="0" w:tplc="898E9F0C">
      <w:start w:val="1"/>
      <w:numFmt w:val="bullet"/>
      <w:lvlText w:val=""/>
      <w:lvlJc w:val="left"/>
      <w:pPr>
        <w:ind w:left="720" w:hanging="360"/>
      </w:pPr>
      <w:rPr>
        <w:rFonts w:ascii="Symbol" w:hAnsi="Symbol" w:hint="default"/>
      </w:rPr>
    </w:lvl>
    <w:lvl w:ilvl="1" w:tplc="FC362978" w:tentative="1">
      <w:start w:val="1"/>
      <w:numFmt w:val="bullet"/>
      <w:lvlText w:val="o"/>
      <w:lvlJc w:val="left"/>
      <w:pPr>
        <w:ind w:left="1440" w:hanging="360"/>
      </w:pPr>
      <w:rPr>
        <w:rFonts w:ascii="Courier New" w:hAnsi="Courier New" w:cs="Courier New" w:hint="default"/>
      </w:rPr>
    </w:lvl>
    <w:lvl w:ilvl="2" w:tplc="4066FF98" w:tentative="1">
      <w:start w:val="1"/>
      <w:numFmt w:val="bullet"/>
      <w:lvlText w:val=""/>
      <w:lvlJc w:val="left"/>
      <w:pPr>
        <w:ind w:left="2160" w:hanging="360"/>
      </w:pPr>
      <w:rPr>
        <w:rFonts w:ascii="Wingdings" w:hAnsi="Wingdings" w:hint="default"/>
      </w:rPr>
    </w:lvl>
    <w:lvl w:ilvl="3" w:tplc="2A6CFD64" w:tentative="1">
      <w:start w:val="1"/>
      <w:numFmt w:val="bullet"/>
      <w:lvlText w:val=""/>
      <w:lvlJc w:val="left"/>
      <w:pPr>
        <w:ind w:left="2880" w:hanging="360"/>
      </w:pPr>
      <w:rPr>
        <w:rFonts w:ascii="Symbol" w:hAnsi="Symbol" w:hint="default"/>
      </w:rPr>
    </w:lvl>
    <w:lvl w:ilvl="4" w:tplc="68C27324" w:tentative="1">
      <w:start w:val="1"/>
      <w:numFmt w:val="bullet"/>
      <w:lvlText w:val="o"/>
      <w:lvlJc w:val="left"/>
      <w:pPr>
        <w:ind w:left="3600" w:hanging="360"/>
      </w:pPr>
      <w:rPr>
        <w:rFonts w:ascii="Courier New" w:hAnsi="Courier New" w:cs="Courier New" w:hint="default"/>
      </w:rPr>
    </w:lvl>
    <w:lvl w:ilvl="5" w:tplc="CB32C726" w:tentative="1">
      <w:start w:val="1"/>
      <w:numFmt w:val="bullet"/>
      <w:lvlText w:val=""/>
      <w:lvlJc w:val="left"/>
      <w:pPr>
        <w:ind w:left="4320" w:hanging="360"/>
      </w:pPr>
      <w:rPr>
        <w:rFonts w:ascii="Wingdings" w:hAnsi="Wingdings" w:hint="default"/>
      </w:rPr>
    </w:lvl>
    <w:lvl w:ilvl="6" w:tplc="A7A6F904" w:tentative="1">
      <w:start w:val="1"/>
      <w:numFmt w:val="bullet"/>
      <w:lvlText w:val=""/>
      <w:lvlJc w:val="left"/>
      <w:pPr>
        <w:ind w:left="5040" w:hanging="360"/>
      </w:pPr>
      <w:rPr>
        <w:rFonts w:ascii="Symbol" w:hAnsi="Symbol" w:hint="default"/>
      </w:rPr>
    </w:lvl>
    <w:lvl w:ilvl="7" w:tplc="9FC02C4C" w:tentative="1">
      <w:start w:val="1"/>
      <w:numFmt w:val="bullet"/>
      <w:lvlText w:val="o"/>
      <w:lvlJc w:val="left"/>
      <w:pPr>
        <w:ind w:left="5760" w:hanging="360"/>
      </w:pPr>
      <w:rPr>
        <w:rFonts w:ascii="Courier New" w:hAnsi="Courier New" w:cs="Courier New" w:hint="default"/>
      </w:rPr>
    </w:lvl>
    <w:lvl w:ilvl="8" w:tplc="CDF2367A" w:tentative="1">
      <w:start w:val="1"/>
      <w:numFmt w:val="bullet"/>
      <w:lvlText w:val=""/>
      <w:lvlJc w:val="left"/>
      <w:pPr>
        <w:ind w:left="6480" w:hanging="360"/>
      </w:pPr>
      <w:rPr>
        <w:rFonts w:ascii="Wingdings" w:hAnsi="Wingdings" w:hint="default"/>
      </w:rPr>
    </w:lvl>
  </w:abstractNum>
  <w:abstractNum w:abstractNumId="5">
    <w:nsid w:val="0B1D0731"/>
    <w:multiLevelType w:val="hybridMultilevel"/>
    <w:tmpl w:val="2DD22304"/>
    <w:lvl w:ilvl="0" w:tplc="5752527E">
      <w:start w:val="1"/>
      <w:numFmt w:val="bullet"/>
      <w:lvlText w:val=""/>
      <w:lvlJc w:val="left"/>
      <w:pPr>
        <w:ind w:left="720" w:hanging="360"/>
      </w:pPr>
      <w:rPr>
        <w:rFonts w:ascii="Symbol" w:hAnsi="Symbol" w:hint="default"/>
      </w:rPr>
    </w:lvl>
    <w:lvl w:ilvl="1" w:tplc="2AD0BBB4">
      <w:start w:val="1"/>
      <w:numFmt w:val="bullet"/>
      <w:lvlText w:val="o"/>
      <w:lvlJc w:val="left"/>
      <w:pPr>
        <w:ind w:left="1440" w:hanging="360"/>
      </w:pPr>
      <w:rPr>
        <w:rFonts w:ascii="Courier New" w:hAnsi="Courier New" w:cs="Courier New" w:hint="default"/>
      </w:rPr>
    </w:lvl>
    <w:lvl w:ilvl="2" w:tplc="6F686450" w:tentative="1">
      <w:start w:val="1"/>
      <w:numFmt w:val="bullet"/>
      <w:lvlText w:val=""/>
      <w:lvlJc w:val="left"/>
      <w:pPr>
        <w:ind w:left="2160" w:hanging="360"/>
      </w:pPr>
      <w:rPr>
        <w:rFonts w:ascii="Wingdings" w:hAnsi="Wingdings" w:hint="default"/>
      </w:rPr>
    </w:lvl>
    <w:lvl w:ilvl="3" w:tplc="B0C64598" w:tentative="1">
      <w:start w:val="1"/>
      <w:numFmt w:val="bullet"/>
      <w:lvlText w:val=""/>
      <w:lvlJc w:val="left"/>
      <w:pPr>
        <w:ind w:left="2880" w:hanging="360"/>
      </w:pPr>
      <w:rPr>
        <w:rFonts w:ascii="Symbol" w:hAnsi="Symbol" w:hint="default"/>
      </w:rPr>
    </w:lvl>
    <w:lvl w:ilvl="4" w:tplc="46DE2F2E" w:tentative="1">
      <w:start w:val="1"/>
      <w:numFmt w:val="bullet"/>
      <w:lvlText w:val="o"/>
      <w:lvlJc w:val="left"/>
      <w:pPr>
        <w:ind w:left="3600" w:hanging="360"/>
      </w:pPr>
      <w:rPr>
        <w:rFonts w:ascii="Courier New" w:hAnsi="Courier New" w:cs="Courier New" w:hint="default"/>
      </w:rPr>
    </w:lvl>
    <w:lvl w:ilvl="5" w:tplc="4C744D3C" w:tentative="1">
      <w:start w:val="1"/>
      <w:numFmt w:val="bullet"/>
      <w:lvlText w:val=""/>
      <w:lvlJc w:val="left"/>
      <w:pPr>
        <w:ind w:left="4320" w:hanging="360"/>
      </w:pPr>
      <w:rPr>
        <w:rFonts w:ascii="Wingdings" w:hAnsi="Wingdings" w:hint="default"/>
      </w:rPr>
    </w:lvl>
    <w:lvl w:ilvl="6" w:tplc="58C6338A" w:tentative="1">
      <w:start w:val="1"/>
      <w:numFmt w:val="bullet"/>
      <w:lvlText w:val=""/>
      <w:lvlJc w:val="left"/>
      <w:pPr>
        <w:ind w:left="5040" w:hanging="360"/>
      </w:pPr>
      <w:rPr>
        <w:rFonts w:ascii="Symbol" w:hAnsi="Symbol" w:hint="default"/>
      </w:rPr>
    </w:lvl>
    <w:lvl w:ilvl="7" w:tplc="BA9A1D30" w:tentative="1">
      <w:start w:val="1"/>
      <w:numFmt w:val="bullet"/>
      <w:lvlText w:val="o"/>
      <w:lvlJc w:val="left"/>
      <w:pPr>
        <w:ind w:left="5760" w:hanging="360"/>
      </w:pPr>
      <w:rPr>
        <w:rFonts w:ascii="Courier New" w:hAnsi="Courier New" w:cs="Courier New" w:hint="default"/>
      </w:rPr>
    </w:lvl>
    <w:lvl w:ilvl="8" w:tplc="FAF8A782" w:tentative="1">
      <w:start w:val="1"/>
      <w:numFmt w:val="bullet"/>
      <w:lvlText w:val=""/>
      <w:lvlJc w:val="left"/>
      <w:pPr>
        <w:ind w:left="6480" w:hanging="360"/>
      </w:pPr>
      <w:rPr>
        <w:rFonts w:ascii="Wingdings" w:hAnsi="Wingdings" w:hint="default"/>
      </w:rPr>
    </w:lvl>
  </w:abstractNum>
  <w:abstractNum w:abstractNumId="6">
    <w:nsid w:val="0EC601F0"/>
    <w:multiLevelType w:val="hybridMultilevel"/>
    <w:tmpl w:val="0804C3F4"/>
    <w:lvl w:ilvl="0" w:tplc="40848840">
      <w:start w:val="1"/>
      <w:numFmt w:val="bullet"/>
      <w:lvlText w:val=""/>
      <w:lvlJc w:val="left"/>
      <w:pPr>
        <w:ind w:left="720" w:hanging="360"/>
      </w:pPr>
      <w:rPr>
        <w:rFonts w:ascii="Symbol" w:hAnsi="Symbol" w:hint="default"/>
      </w:rPr>
    </w:lvl>
    <w:lvl w:ilvl="1" w:tplc="75C2F0CE" w:tentative="1">
      <w:start w:val="1"/>
      <w:numFmt w:val="bullet"/>
      <w:lvlText w:val="o"/>
      <w:lvlJc w:val="left"/>
      <w:pPr>
        <w:ind w:left="1440" w:hanging="360"/>
      </w:pPr>
      <w:rPr>
        <w:rFonts w:ascii="Courier New" w:hAnsi="Courier New" w:cs="Courier New" w:hint="default"/>
      </w:rPr>
    </w:lvl>
    <w:lvl w:ilvl="2" w:tplc="D4C63506" w:tentative="1">
      <w:start w:val="1"/>
      <w:numFmt w:val="bullet"/>
      <w:lvlText w:val=""/>
      <w:lvlJc w:val="left"/>
      <w:pPr>
        <w:ind w:left="2160" w:hanging="360"/>
      </w:pPr>
      <w:rPr>
        <w:rFonts w:ascii="Wingdings" w:hAnsi="Wingdings" w:hint="default"/>
      </w:rPr>
    </w:lvl>
    <w:lvl w:ilvl="3" w:tplc="866E91D0" w:tentative="1">
      <w:start w:val="1"/>
      <w:numFmt w:val="bullet"/>
      <w:lvlText w:val=""/>
      <w:lvlJc w:val="left"/>
      <w:pPr>
        <w:ind w:left="2880" w:hanging="360"/>
      </w:pPr>
      <w:rPr>
        <w:rFonts w:ascii="Symbol" w:hAnsi="Symbol" w:hint="default"/>
      </w:rPr>
    </w:lvl>
    <w:lvl w:ilvl="4" w:tplc="4C245164" w:tentative="1">
      <w:start w:val="1"/>
      <w:numFmt w:val="bullet"/>
      <w:lvlText w:val="o"/>
      <w:lvlJc w:val="left"/>
      <w:pPr>
        <w:ind w:left="3600" w:hanging="360"/>
      </w:pPr>
      <w:rPr>
        <w:rFonts w:ascii="Courier New" w:hAnsi="Courier New" w:cs="Courier New" w:hint="default"/>
      </w:rPr>
    </w:lvl>
    <w:lvl w:ilvl="5" w:tplc="EF4A7486" w:tentative="1">
      <w:start w:val="1"/>
      <w:numFmt w:val="bullet"/>
      <w:lvlText w:val=""/>
      <w:lvlJc w:val="left"/>
      <w:pPr>
        <w:ind w:left="4320" w:hanging="360"/>
      </w:pPr>
      <w:rPr>
        <w:rFonts w:ascii="Wingdings" w:hAnsi="Wingdings" w:hint="default"/>
      </w:rPr>
    </w:lvl>
    <w:lvl w:ilvl="6" w:tplc="CBC01CC6" w:tentative="1">
      <w:start w:val="1"/>
      <w:numFmt w:val="bullet"/>
      <w:lvlText w:val=""/>
      <w:lvlJc w:val="left"/>
      <w:pPr>
        <w:ind w:left="5040" w:hanging="360"/>
      </w:pPr>
      <w:rPr>
        <w:rFonts w:ascii="Symbol" w:hAnsi="Symbol" w:hint="default"/>
      </w:rPr>
    </w:lvl>
    <w:lvl w:ilvl="7" w:tplc="26420070" w:tentative="1">
      <w:start w:val="1"/>
      <w:numFmt w:val="bullet"/>
      <w:lvlText w:val="o"/>
      <w:lvlJc w:val="left"/>
      <w:pPr>
        <w:ind w:left="5760" w:hanging="360"/>
      </w:pPr>
      <w:rPr>
        <w:rFonts w:ascii="Courier New" w:hAnsi="Courier New" w:cs="Courier New" w:hint="default"/>
      </w:rPr>
    </w:lvl>
    <w:lvl w:ilvl="8" w:tplc="38961E66" w:tentative="1">
      <w:start w:val="1"/>
      <w:numFmt w:val="bullet"/>
      <w:lvlText w:val=""/>
      <w:lvlJc w:val="left"/>
      <w:pPr>
        <w:ind w:left="6480" w:hanging="360"/>
      </w:pPr>
      <w:rPr>
        <w:rFonts w:ascii="Wingdings" w:hAnsi="Wingdings" w:hint="default"/>
      </w:rPr>
    </w:lvl>
  </w:abstractNum>
  <w:abstractNum w:abstractNumId="7">
    <w:nsid w:val="0F501E37"/>
    <w:multiLevelType w:val="hybridMultilevel"/>
    <w:tmpl w:val="65828F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F526696"/>
    <w:multiLevelType w:val="hybridMultilevel"/>
    <w:tmpl w:val="28EEA486"/>
    <w:lvl w:ilvl="0" w:tplc="00CE5020">
      <w:start w:val="1"/>
      <w:numFmt w:val="bullet"/>
      <w:lvlText w:val=""/>
      <w:lvlJc w:val="left"/>
      <w:pPr>
        <w:ind w:left="360" w:hanging="360"/>
      </w:pPr>
      <w:rPr>
        <w:rFonts w:ascii="Symbol" w:hAnsi="Symbol" w:hint="default"/>
        <w:sz w:val="24"/>
        <w:lang w:val="fr-FR"/>
      </w:rPr>
    </w:lvl>
    <w:lvl w:ilvl="1" w:tplc="473EA356" w:tentative="1">
      <w:start w:val="1"/>
      <w:numFmt w:val="bullet"/>
      <w:lvlText w:val="o"/>
      <w:lvlJc w:val="left"/>
      <w:pPr>
        <w:ind w:left="720" w:hanging="360"/>
      </w:pPr>
      <w:rPr>
        <w:rFonts w:ascii="Courier New" w:hAnsi="Courier New" w:cs="Courier New" w:hint="default"/>
      </w:rPr>
    </w:lvl>
    <w:lvl w:ilvl="2" w:tplc="CD3AE0FA" w:tentative="1">
      <w:start w:val="1"/>
      <w:numFmt w:val="bullet"/>
      <w:lvlText w:val=""/>
      <w:lvlJc w:val="left"/>
      <w:pPr>
        <w:ind w:left="1440" w:hanging="360"/>
      </w:pPr>
      <w:rPr>
        <w:rFonts w:ascii="Wingdings" w:hAnsi="Wingdings" w:hint="default"/>
      </w:rPr>
    </w:lvl>
    <w:lvl w:ilvl="3" w:tplc="7AA21E5C" w:tentative="1">
      <w:start w:val="1"/>
      <w:numFmt w:val="bullet"/>
      <w:lvlText w:val=""/>
      <w:lvlJc w:val="left"/>
      <w:pPr>
        <w:ind w:left="2160" w:hanging="360"/>
      </w:pPr>
      <w:rPr>
        <w:rFonts w:ascii="Symbol" w:hAnsi="Symbol" w:hint="default"/>
      </w:rPr>
    </w:lvl>
    <w:lvl w:ilvl="4" w:tplc="F2EA9478" w:tentative="1">
      <w:start w:val="1"/>
      <w:numFmt w:val="bullet"/>
      <w:lvlText w:val="o"/>
      <w:lvlJc w:val="left"/>
      <w:pPr>
        <w:ind w:left="2880" w:hanging="360"/>
      </w:pPr>
      <w:rPr>
        <w:rFonts w:ascii="Courier New" w:hAnsi="Courier New" w:cs="Courier New" w:hint="default"/>
      </w:rPr>
    </w:lvl>
    <w:lvl w:ilvl="5" w:tplc="274E611E" w:tentative="1">
      <w:start w:val="1"/>
      <w:numFmt w:val="bullet"/>
      <w:lvlText w:val=""/>
      <w:lvlJc w:val="left"/>
      <w:pPr>
        <w:ind w:left="3600" w:hanging="360"/>
      </w:pPr>
      <w:rPr>
        <w:rFonts w:ascii="Wingdings" w:hAnsi="Wingdings" w:hint="default"/>
      </w:rPr>
    </w:lvl>
    <w:lvl w:ilvl="6" w:tplc="3EBAB56A" w:tentative="1">
      <w:start w:val="1"/>
      <w:numFmt w:val="bullet"/>
      <w:lvlText w:val=""/>
      <w:lvlJc w:val="left"/>
      <w:pPr>
        <w:ind w:left="4320" w:hanging="360"/>
      </w:pPr>
      <w:rPr>
        <w:rFonts w:ascii="Symbol" w:hAnsi="Symbol" w:hint="default"/>
      </w:rPr>
    </w:lvl>
    <w:lvl w:ilvl="7" w:tplc="28EAE610" w:tentative="1">
      <w:start w:val="1"/>
      <w:numFmt w:val="bullet"/>
      <w:lvlText w:val="o"/>
      <w:lvlJc w:val="left"/>
      <w:pPr>
        <w:ind w:left="5040" w:hanging="360"/>
      </w:pPr>
      <w:rPr>
        <w:rFonts w:ascii="Courier New" w:hAnsi="Courier New" w:cs="Courier New" w:hint="default"/>
      </w:rPr>
    </w:lvl>
    <w:lvl w:ilvl="8" w:tplc="8B3025DC" w:tentative="1">
      <w:start w:val="1"/>
      <w:numFmt w:val="bullet"/>
      <w:lvlText w:val=""/>
      <w:lvlJc w:val="left"/>
      <w:pPr>
        <w:ind w:left="5760" w:hanging="360"/>
      </w:pPr>
      <w:rPr>
        <w:rFonts w:ascii="Wingdings" w:hAnsi="Wingdings" w:hint="default"/>
      </w:rPr>
    </w:lvl>
  </w:abstractNum>
  <w:abstractNum w:abstractNumId="9">
    <w:nsid w:val="17E1400B"/>
    <w:multiLevelType w:val="hybridMultilevel"/>
    <w:tmpl w:val="5B065E00"/>
    <w:lvl w:ilvl="0" w:tplc="461C2194">
      <w:start w:val="1"/>
      <w:numFmt w:val="bullet"/>
      <w:lvlText w:val=""/>
      <w:lvlJc w:val="left"/>
      <w:pPr>
        <w:ind w:left="720" w:hanging="360"/>
      </w:pPr>
      <w:rPr>
        <w:rFonts w:ascii="Symbol" w:hAnsi="Symbol" w:hint="default"/>
      </w:rPr>
    </w:lvl>
    <w:lvl w:ilvl="1" w:tplc="9E0EF198" w:tentative="1">
      <w:start w:val="1"/>
      <w:numFmt w:val="bullet"/>
      <w:lvlText w:val="o"/>
      <w:lvlJc w:val="left"/>
      <w:pPr>
        <w:ind w:left="1440" w:hanging="360"/>
      </w:pPr>
      <w:rPr>
        <w:rFonts w:ascii="Courier New" w:hAnsi="Courier New" w:cs="Courier New" w:hint="default"/>
      </w:rPr>
    </w:lvl>
    <w:lvl w:ilvl="2" w:tplc="DC7C2E86" w:tentative="1">
      <w:start w:val="1"/>
      <w:numFmt w:val="bullet"/>
      <w:lvlText w:val=""/>
      <w:lvlJc w:val="left"/>
      <w:pPr>
        <w:ind w:left="2160" w:hanging="360"/>
      </w:pPr>
      <w:rPr>
        <w:rFonts w:ascii="Wingdings" w:hAnsi="Wingdings" w:hint="default"/>
      </w:rPr>
    </w:lvl>
    <w:lvl w:ilvl="3" w:tplc="14C062CA" w:tentative="1">
      <w:start w:val="1"/>
      <w:numFmt w:val="bullet"/>
      <w:lvlText w:val=""/>
      <w:lvlJc w:val="left"/>
      <w:pPr>
        <w:ind w:left="2880" w:hanging="360"/>
      </w:pPr>
      <w:rPr>
        <w:rFonts w:ascii="Symbol" w:hAnsi="Symbol" w:hint="default"/>
      </w:rPr>
    </w:lvl>
    <w:lvl w:ilvl="4" w:tplc="703AC104" w:tentative="1">
      <w:start w:val="1"/>
      <w:numFmt w:val="bullet"/>
      <w:lvlText w:val="o"/>
      <w:lvlJc w:val="left"/>
      <w:pPr>
        <w:ind w:left="3600" w:hanging="360"/>
      </w:pPr>
      <w:rPr>
        <w:rFonts w:ascii="Courier New" w:hAnsi="Courier New" w:cs="Courier New" w:hint="default"/>
      </w:rPr>
    </w:lvl>
    <w:lvl w:ilvl="5" w:tplc="3830012C" w:tentative="1">
      <w:start w:val="1"/>
      <w:numFmt w:val="bullet"/>
      <w:lvlText w:val=""/>
      <w:lvlJc w:val="left"/>
      <w:pPr>
        <w:ind w:left="4320" w:hanging="360"/>
      </w:pPr>
      <w:rPr>
        <w:rFonts w:ascii="Wingdings" w:hAnsi="Wingdings" w:hint="default"/>
      </w:rPr>
    </w:lvl>
    <w:lvl w:ilvl="6" w:tplc="403CCE10" w:tentative="1">
      <w:start w:val="1"/>
      <w:numFmt w:val="bullet"/>
      <w:lvlText w:val=""/>
      <w:lvlJc w:val="left"/>
      <w:pPr>
        <w:ind w:left="5040" w:hanging="360"/>
      </w:pPr>
      <w:rPr>
        <w:rFonts w:ascii="Symbol" w:hAnsi="Symbol" w:hint="default"/>
      </w:rPr>
    </w:lvl>
    <w:lvl w:ilvl="7" w:tplc="E9FCF48C" w:tentative="1">
      <w:start w:val="1"/>
      <w:numFmt w:val="bullet"/>
      <w:lvlText w:val="o"/>
      <w:lvlJc w:val="left"/>
      <w:pPr>
        <w:ind w:left="5760" w:hanging="360"/>
      </w:pPr>
      <w:rPr>
        <w:rFonts w:ascii="Courier New" w:hAnsi="Courier New" w:cs="Courier New" w:hint="default"/>
      </w:rPr>
    </w:lvl>
    <w:lvl w:ilvl="8" w:tplc="2ECEE988" w:tentative="1">
      <w:start w:val="1"/>
      <w:numFmt w:val="bullet"/>
      <w:lvlText w:val=""/>
      <w:lvlJc w:val="left"/>
      <w:pPr>
        <w:ind w:left="6480" w:hanging="360"/>
      </w:pPr>
      <w:rPr>
        <w:rFonts w:ascii="Wingdings" w:hAnsi="Wingdings" w:hint="default"/>
      </w:rPr>
    </w:lvl>
  </w:abstractNum>
  <w:abstractNum w:abstractNumId="10">
    <w:nsid w:val="180538C9"/>
    <w:multiLevelType w:val="hybridMultilevel"/>
    <w:tmpl w:val="80EA15BE"/>
    <w:lvl w:ilvl="0" w:tplc="C06C7178">
      <w:start w:val="1"/>
      <w:numFmt w:val="bullet"/>
      <w:lvlText w:val=""/>
      <w:lvlJc w:val="left"/>
      <w:pPr>
        <w:tabs>
          <w:tab w:val="num" w:pos="360"/>
        </w:tabs>
        <w:ind w:left="360" w:hanging="360"/>
      </w:pPr>
      <w:rPr>
        <w:rFonts w:ascii="Symbol" w:hAnsi="Symbol" w:hint="default"/>
        <w:sz w:val="24"/>
      </w:rPr>
    </w:lvl>
    <w:lvl w:ilvl="1" w:tplc="836AE892">
      <w:start w:val="1"/>
      <w:numFmt w:val="bullet"/>
      <w:lvlText w:val="o"/>
      <w:lvlJc w:val="left"/>
      <w:pPr>
        <w:tabs>
          <w:tab w:val="num" w:pos="1440"/>
        </w:tabs>
        <w:ind w:left="1440" w:hanging="360"/>
      </w:pPr>
      <w:rPr>
        <w:rFonts w:ascii="Courier New" w:hAnsi="Courier New" w:hint="default"/>
      </w:rPr>
    </w:lvl>
    <w:lvl w:ilvl="2" w:tplc="DA02F756">
      <w:start w:val="1"/>
      <w:numFmt w:val="bullet"/>
      <w:lvlText w:val=""/>
      <w:lvlJc w:val="left"/>
      <w:pPr>
        <w:tabs>
          <w:tab w:val="num" w:pos="2160"/>
        </w:tabs>
        <w:ind w:left="2160" w:hanging="360"/>
      </w:pPr>
      <w:rPr>
        <w:rFonts w:ascii="Wingdings" w:hAnsi="Wingdings" w:hint="default"/>
      </w:rPr>
    </w:lvl>
    <w:lvl w:ilvl="3" w:tplc="3542AA76">
      <w:start w:val="1"/>
      <w:numFmt w:val="bullet"/>
      <w:lvlText w:val=""/>
      <w:lvlJc w:val="left"/>
      <w:pPr>
        <w:tabs>
          <w:tab w:val="num" w:pos="2880"/>
        </w:tabs>
        <w:ind w:left="2880" w:hanging="360"/>
      </w:pPr>
      <w:rPr>
        <w:rFonts w:ascii="Wingdings" w:hAnsi="Wingdings" w:hint="default"/>
      </w:rPr>
    </w:lvl>
    <w:lvl w:ilvl="4" w:tplc="0EF4FE20">
      <w:start w:val="1"/>
      <w:numFmt w:val="bullet"/>
      <w:lvlText w:val="o"/>
      <w:lvlJc w:val="left"/>
      <w:pPr>
        <w:tabs>
          <w:tab w:val="num" w:pos="3600"/>
        </w:tabs>
        <w:ind w:left="3600" w:hanging="360"/>
      </w:pPr>
      <w:rPr>
        <w:rFonts w:ascii="Courier New" w:hAnsi="Courier New" w:hint="default"/>
      </w:rPr>
    </w:lvl>
    <w:lvl w:ilvl="5" w:tplc="B9F6C45C">
      <w:numFmt w:val="bullet"/>
      <w:lvlText w:val="-"/>
      <w:lvlJc w:val="left"/>
      <w:pPr>
        <w:ind w:left="4320" w:hanging="360"/>
      </w:pPr>
      <w:rPr>
        <w:rFonts w:ascii="Calibri" w:eastAsia="Times New Roman" w:hAnsi="Calibri" w:cs="Calibri" w:hint="default"/>
      </w:rPr>
    </w:lvl>
    <w:lvl w:ilvl="6" w:tplc="B5BA3E3E" w:tentative="1">
      <w:start w:val="1"/>
      <w:numFmt w:val="bullet"/>
      <w:lvlText w:val=""/>
      <w:lvlJc w:val="left"/>
      <w:pPr>
        <w:tabs>
          <w:tab w:val="num" w:pos="5040"/>
        </w:tabs>
        <w:ind w:left="5040" w:hanging="360"/>
      </w:pPr>
      <w:rPr>
        <w:rFonts w:ascii="Symbol" w:hAnsi="Symbol" w:hint="default"/>
      </w:rPr>
    </w:lvl>
    <w:lvl w:ilvl="7" w:tplc="510A560C" w:tentative="1">
      <w:start w:val="1"/>
      <w:numFmt w:val="bullet"/>
      <w:lvlText w:val="o"/>
      <w:lvlJc w:val="left"/>
      <w:pPr>
        <w:tabs>
          <w:tab w:val="num" w:pos="5760"/>
        </w:tabs>
        <w:ind w:left="5760" w:hanging="360"/>
      </w:pPr>
      <w:rPr>
        <w:rFonts w:ascii="Courier New" w:hAnsi="Courier New" w:hint="default"/>
      </w:rPr>
    </w:lvl>
    <w:lvl w:ilvl="8" w:tplc="9EACBB48" w:tentative="1">
      <w:start w:val="1"/>
      <w:numFmt w:val="bullet"/>
      <w:lvlText w:val=""/>
      <w:lvlJc w:val="left"/>
      <w:pPr>
        <w:tabs>
          <w:tab w:val="num" w:pos="6480"/>
        </w:tabs>
        <w:ind w:left="6480" w:hanging="360"/>
      </w:pPr>
      <w:rPr>
        <w:rFonts w:ascii="Wingdings" w:hAnsi="Wingdings" w:hint="default"/>
      </w:rPr>
    </w:lvl>
  </w:abstractNum>
  <w:abstractNum w:abstractNumId="11">
    <w:nsid w:val="191D2334"/>
    <w:multiLevelType w:val="hybridMultilevel"/>
    <w:tmpl w:val="7A766ED0"/>
    <w:lvl w:ilvl="0" w:tplc="FDA65FB4">
      <w:start w:val="1"/>
      <w:numFmt w:val="bullet"/>
      <w:lvlText w:val=""/>
      <w:lvlJc w:val="left"/>
      <w:pPr>
        <w:ind w:left="720" w:hanging="360"/>
      </w:pPr>
      <w:rPr>
        <w:rFonts w:ascii="Symbol" w:hAnsi="Symbol" w:hint="default"/>
      </w:rPr>
    </w:lvl>
    <w:lvl w:ilvl="1" w:tplc="06F2C27A">
      <w:start w:val="1"/>
      <w:numFmt w:val="bullet"/>
      <w:lvlText w:val="o"/>
      <w:lvlJc w:val="left"/>
      <w:pPr>
        <w:ind w:left="1440" w:hanging="360"/>
      </w:pPr>
      <w:rPr>
        <w:rFonts w:ascii="Courier New" w:hAnsi="Courier New" w:cs="Courier New" w:hint="default"/>
      </w:rPr>
    </w:lvl>
    <w:lvl w:ilvl="2" w:tplc="7F4C0A02" w:tentative="1">
      <w:start w:val="1"/>
      <w:numFmt w:val="bullet"/>
      <w:lvlText w:val=""/>
      <w:lvlJc w:val="left"/>
      <w:pPr>
        <w:ind w:left="2160" w:hanging="360"/>
      </w:pPr>
      <w:rPr>
        <w:rFonts w:ascii="Wingdings" w:hAnsi="Wingdings" w:hint="default"/>
      </w:rPr>
    </w:lvl>
    <w:lvl w:ilvl="3" w:tplc="617EBE64" w:tentative="1">
      <w:start w:val="1"/>
      <w:numFmt w:val="bullet"/>
      <w:lvlText w:val=""/>
      <w:lvlJc w:val="left"/>
      <w:pPr>
        <w:ind w:left="2880" w:hanging="360"/>
      </w:pPr>
      <w:rPr>
        <w:rFonts w:ascii="Symbol" w:hAnsi="Symbol" w:hint="default"/>
      </w:rPr>
    </w:lvl>
    <w:lvl w:ilvl="4" w:tplc="8F8A3604" w:tentative="1">
      <w:start w:val="1"/>
      <w:numFmt w:val="bullet"/>
      <w:lvlText w:val="o"/>
      <w:lvlJc w:val="left"/>
      <w:pPr>
        <w:ind w:left="3600" w:hanging="360"/>
      </w:pPr>
      <w:rPr>
        <w:rFonts w:ascii="Courier New" w:hAnsi="Courier New" w:cs="Courier New" w:hint="default"/>
      </w:rPr>
    </w:lvl>
    <w:lvl w:ilvl="5" w:tplc="9E1AEAAE" w:tentative="1">
      <w:start w:val="1"/>
      <w:numFmt w:val="bullet"/>
      <w:lvlText w:val=""/>
      <w:lvlJc w:val="left"/>
      <w:pPr>
        <w:ind w:left="4320" w:hanging="360"/>
      </w:pPr>
      <w:rPr>
        <w:rFonts w:ascii="Wingdings" w:hAnsi="Wingdings" w:hint="default"/>
      </w:rPr>
    </w:lvl>
    <w:lvl w:ilvl="6" w:tplc="CAE094D2" w:tentative="1">
      <w:start w:val="1"/>
      <w:numFmt w:val="bullet"/>
      <w:lvlText w:val=""/>
      <w:lvlJc w:val="left"/>
      <w:pPr>
        <w:ind w:left="5040" w:hanging="360"/>
      </w:pPr>
      <w:rPr>
        <w:rFonts w:ascii="Symbol" w:hAnsi="Symbol" w:hint="default"/>
      </w:rPr>
    </w:lvl>
    <w:lvl w:ilvl="7" w:tplc="A4027C2A" w:tentative="1">
      <w:start w:val="1"/>
      <w:numFmt w:val="bullet"/>
      <w:lvlText w:val="o"/>
      <w:lvlJc w:val="left"/>
      <w:pPr>
        <w:ind w:left="5760" w:hanging="360"/>
      </w:pPr>
      <w:rPr>
        <w:rFonts w:ascii="Courier New" w:hAnsi="Courier New" w:cs="Courier New" w:hint="default"/>
      </w:rPr>
    </w:lvl>
    <w:lvl w:ilvl="8" w:tplc="E67E16D6" w:tentative="1">
      <w:start w:val="1"/>
      <w:numFmt w:val="bullet"/>
      <w:lvlText w:val=""/>
      <w:lvlJc w:val="left"/>
      <w:pPr>
        <w:ind w:left="6480" w:hanging="360"/>
      </w:pPr>
      <w:rPr>
        <w:rFonts w:ascii="Wingdings" w:hAnsi="Wingdings" w:hint="default"/>
      </w:rPr>
    </w:lvl>
  </w:abstractNum>
  <w:abstractNum w:abstractNumId="12">
    <w:nsid w:val="1D0E62EC"/>
    <w:multiLevelType w:val="hybridMultilevel"/>
    <w:tmpl w:val="7DF20EE8"/>
    <w:lvl w:ilvl="0" w:tplc="D9566B92">
      <w:start w:val="1"/>
      <w:numFmt w:val="bullet"/>
      <w:lvlText w:val=""/>
      <w:lvlJc w:val="left"/>
      <w:pPr>
        <w:ind w:left="720" w:hanging="360"/>
      </w:pPr>
      <w:rPr>
        <w:rFonts w:ascii="Symbol" w:hAnsi="Symbol" w:hint="default"/>
      </w:rPr>
    </w:lvl>
    <w:lvl w:ilvl="1" w:tplc="3C666C06" w:tentative="1">
      <w:start w:val="1"/>
      <w:numFmt w:val="bullet"/>
      <w:lvlText w:val="o"/>
      <w:lvlJc w:val="left"/>
      <w:pPr>
        <w:ind w:left="1440" w:hanging="360"/>
      </w:pPr>
      <w:rPr>
        <w:rFonts w:ascii="Courier New" w:hAnsi="Courier New" w:cs="Courier New" w:hint="default"/>
      </w:rPr>
    </w:lvl>
    <w:lvl w:ilvl="2" w:tplc="7E748D90" w:tentative="1">
      <w:start w:val="1"/>
      <w:numFmt w:val="bullet"/>
      <w:lvlText w:val=""/>
      <w:lvlJc w:val="left"/>
      <w:pPr>
        <w:ind w:left="2160" w:hanging="360"/>
      </w:pPr>
      <w:rPr>
        <w:rFonts w:ascii="Wingdings" w:hAnsi="Wingdings" w:hint="default"/>
      </w:rPr>
    </w:lvl>
    <w:lvl w:ilvl="3" w:tplc="304EACB0" w:tentative="1">
      <w:start w:val="1"/>
      <w:numFmt w:val="bullet"/>
      <w:lvlText w:val=""/>
      <w:lvlJc w:val="left"/>
      <w:pPr>
        <w:ind w:left="2880" w:hanging="360"/>
      </w:pPr>
      <w:rPr>
        <w:rFonts w:ascii="Symbol" w:hAnsi="Symbol" w:hint="default"/>
      </w:rPr>
    </w:lvl>
    <w:lvl w:ilvl="4" w:tplc="66B00B3E" w:tentative="1">
      <w:start w:val="1"/>
      <w:numFmt w:val="bullet"/>
      <w:lvlText w:val="o"/>
      <w:lvlJc w:val="left"/>
      <w:pPr>
        <w:ind w:left="3600" w:hanging="360"/>
      </w:pPr>
      <w:rPr>
        <w:rFonts w:ascii="Courier New" w:hAnsi="Courier New" w:cs="Courier New" w:hint="default"/>
      </w:rPr>
    </w:lvl>
    <w:lvl w:ilvl="5" w:tplc="C348292A" w:tentative="1">
      <w:start w:val="1"/>
      <w:numFmt w:val="bullet"/>
      <w:lvlText w:val=""/>
      <w:lvlJc w:val="left"/>
      <w:pPr>
        <w:ind w:left="4320" w:hanging="360"/>
      </w:pPr>
      <w:rPr>
        <w:rFonts w:ascii="Wingdings" w:hAnsi="Wingdings" w:hint="default"/>
      </w:rPr>
    </w:lvl>
    <w:lvl w:ilvl="6" w:tplc="BEA43C62" w:tentative="1">
      <w:start w:val="1"/>
      <w:numFmt w:val="bullet"/>
      <w:lvlText w:val=""/>
      <w:lvlJc w:val="left"/>
      <w:pPr>
        <w:ind w:left="5040" w:hanging="360"/>
      </w:pPr>
      <w:rPr>
        <w:rFonts w:ascii="Symbol" w:hAnsi="Symbol" w:hint="default"/>
      </w:rPr>
    </w:lvl>
    <w:lvl w:ilvl="7" w:tplc="E520BF48" w:tentative="1">
      <w:start w:val="1"/>
      <w:numFmt w:val="bullet"/>
      <w:lvlText w:val="o"/>
      <w:lvlJc w:val="left"/>
      <w:pPr>
        <w:ind w:left="5760" w:hanging="360"/>
      </w:pPr>
      <w:rPr>
        <w:rFonts w:ascii="Courier New" w:hAnsi="Courier New" w:cs="Courier New" w:hint="default"/>
      </w:rPr>
    </w:lvl>
    <w:lvl w:ilvl="8" w:tplc="AC1E8E68" w:tentative="1">
      <w:start w:val="1"/>
      <w:numFmt w:val="bullet"/>
      <w:lvlText w:val=""/>
      <w:lvlJc w:val="left"/>
      <w:pPr>
        <w:ind w:left="6480" w:hanging="360"/>
      </w:pPr>
      <w:rPr>
        <w:rFonts w:ascii="Wingdings" w:hAnsi="Wingdings" w:hint="default"/>
      </w:rPr>
    </w:lvl>
  </w:abstractNum>
  <w:abstractNum w:abstractNumId="13">
    <w:nsid w:val="1E544280"/>
    <w:multiLevelType w:val="hybridMultilevel"/>
    <w:tmpl w:val="F5123DFC"/>
    <w:lvl w:ilvl="0" w:tplc="79483962">
      <w:start w:val="1"/>
      <w:numFmt w:val="bullet"/>
      <w:lvlText w:val=""/>
      <w:lvlJc w:val="left"/>
      <w:pPr>
        <w:ind w:left="720" w:hanging="360"/>
      </w:pPr>
      <w:rPr>
        <w:rFonts w:ascii="Symbol" w:hAnsi="Symbol" w:hint="default"/>
      </w:rPr>
    </w:lvl>
    <w:lvl w:ilvl="1" w:tplc="CD6AFE60" w:tentative="1">
      <w:start w:val="1"/>
      <w:numFmt w:val="bullet"/>
      <w:lvlText w:val="o"/>
      <w:lvlJc w:val="left"/>
      <w:pPr>
        <w:ind w:left="1440" w:hanging="360"/>
      </w:pPr>
      <w:rPr>
        <w:rFonts w:ascii="Courier New" w:hAnsi="Courier New" w:cs="Courier New" w:hint="default"/>
      </w:rPr>
    </w:lvl>
    <w:lvl w:ilvl="2" w:tplc="508C975A" w:tentative="1">
      <w:start w:val="1"/>
      <w:numFmt w:val="bullet"/>
      <w:lvlText w:val=""/>
      <w:lvlJc w:val="left"/>
      <w:pPr>
        <w:ind w:left="2160" w:hanging="360"/>
      </w:pPr>
      <w:rPr>
        <w:rFonts w:ascii="Wingdings" w:hAnsi="Wingdings" w:hint="default"/>
      </w:rPr>
    </w:lvl>
    <w:lvl w:ilvl="3" w:tplc="F7562F0E" w:tentative="1">
      <w:start w:val="1"/>
      <w:numFmt w:val="bullet"/>
      <w:lvlText w:val=""/>
      <w:lvlJc w:val="left"/>
      <w:pPr>
        <w:ind w:left="2880" w:hanging="360"/>
      </w:pPr>
      <w:rPr>
        <w:rFonts w:ascii="Symbol" w:hAnsi="Symbol" w:hint="default"/>
      </w:rPr>
    </w:lvl>
    <w:lvl w:ilvl="4" w:tplc="99EA5528" w:tentative="1">
      <w:start w:val="1"/>
      <w:numFmt w:val="bullet"/>
      <w:lvlText w:val="o"/>
      <w:lvlJc w:val="left"/>
      <w:pPr>
        <w:ind w:left="3600" w:hanging="360"/>
      </w:pPr>
      <w:rPr>
        <w:rFonts w:ascii="Courier New" w:hAnsi="Courier New" w:cs="Courier New" w:hint="default"/>
      </w:rPr>
    </w:lvl>
    <w:lvl w:ilvl="5" w:tplc="44D4F0AE" w:tentative="1">
      <w:start w:val="1"/>
      <w:numFmt w:val="bullet"/>
      <w:lvlText w:val=""/>
      <w:lvlJc w:val="left"/>
      <w:pPr>
        <w:ind w:left="4320" w:hanging="360"/>
      </w:pPr>
      <w:rPr>
        <w:rFonts w:ascii="Wingdings" w:hAnsi="Wingdings" w:hint="default"/>
      </w:rPr>
    </w:lvl>
    <w:lvl w:ilvl="6" w:tplc="E4BA4B02" w:tentative="1">
      <w:start w:val="1"/>
      <w:numFmt w:val="bullet"/>
      <w:lvlText w:val=""/>
      <w:lvlJc w:val="left"/>
      <w:pPr>
        <w:ind w:left="5040" w:hanging="360"/>
      </w:pPr>
      <w:rPr>
        <w:rFonts w:ascii="Symbol" w:hAnsi="Symbol" w:hint="default"/>
      </w:rPr>
    </w:lvl>
    <w:lvl w:ilvl="7" w:tplc="E5688DA6" w:tentative="1">
      <w:start w:val="1"/>
      <w:numFmt w:val="bullet"/>
      <w:lvlText w:val="o"/>
      <w:lvlJc w:val="left"/>
      <w:pPr>
        <w:ind w:left="5760" w:hanging="360"/>
      </w:pPr>
      <w:rPr>
        <w:rFonts w:ascii="Courier New" w:hAnsi="Courier New" w:cs="Courier New" w:hint="default"/>
      </w:rPr>
    </w:lvl>
    <w:lvl w:ilvl="8" w:tplc="9642CDD6" w:tentative="1">
      <w:start w:val="1"/>
      <w:numFmt w:val="bullet"/>
      <w:lvlText w:val=""/>
      <w:lvlJc w:val="left"/>
      <w:pPr>
        <w:ind w:left="6480" w:hanging="360"/>
      </w:pPr>
      <w:rPr>
        <w:rFonts w:ascii="Wingdings" w:hAnsi="Wingdings" w:hint="default"/>
      </w:rPr>
    </w:lvl>
  </w:abstractNum>
  <w:abstractNum w:abstractNumId="14">
    <w:nsid w:val="1ED465F2"/>
    <w:multiLevelType w:val="hybridMultilevel"/>
    <w:tmpl w:val="88D6DAEC"/>
    <w:lvl w:ilvl="0" w:tplc="C9927FFA">
      <w:start w:val="1"/>
      <w:numFmt w:val="bullet"/>
      <w:lvlText w:val=""/>
      <w:lvlJc w:val="left"/>
      <w:pPr>
        <w:ind w:left="720" w:hanging="360"/>
      </w:pPr>
      <w:rPr>
        <w:rFonts w:ascii="Symbol" w:hAnsi="Symbol" w:hint="default"/>
      </w:rPr>
    </w:lvl>
    <w:lvl w:ilvl="1" w:tplc="07742C68">
      <w:start w:val="1"/>
      <w:numFmt w:val="bullet"/>
      <w:lvlText w:val="o"/>
      <w:lvlJc w:val="left"/>
      <w:pPr>
        <w:ind w:left="1440" w:hanging="360"/>
      </w:pPr>
      <w:rPr>
        <w:rFonts w:ascii="Courier New" w:hAnsi="Courier New" w:hint="default"/>
      </w:rPr>
    </w:lvl>
    <w:lvl w:ilvl="2" w:tplc="0D76C0E0">
      <w:start w:val="1"/>
      <w:numFmt w:val="bullet"/>
      <w:lvlText w:val=""/>
      <w:lvlJc w:val="left"/>
      <w:pPr>
        <w:ind w:left="2160" w:hanging="360"/>
      </w:pPr>
      <w:rPr>
        <w:rFonts w:ascii="Wingdings" w:hAnsi="Wingdings" w:hint="default"/>
      </w:rPr>
    </w:lvl>
    <w:lvl w:ilvl="3" w:tplc="0CD4865E" w:tentative="1">
      <w:start w:val="1"/>
      <w:numFmt w:val="bullet"/>
      <w:lvlText w:val=""/>
      <w:lvlJc w:val="left"/>
      <w:pPr>
        <w:ind w:left="2880" w:hanging="360"/>
      </w:pPr>
      <w:rPr>
        <w:rFonts w:ascii="Symbol" w:hAnsi="Symbol" w:hint="default"/>
      </w:rPr>
    </w:lvl>
    <w:lvl w:ilvl="4" w:tplc="4020790E" w:tentative="1">
      <w:start w:val="1"/>
      <w:numFmt w:val="bullet"/>
      <w:lvlText w:val="o"/>
      <w:lvlJc w:val="left"/>
      <w:pPr>
        <w:ind w:left="3600" w:hanging="360"/>
      </w:pPr>
      <w:rPr>
        <w:rFonts w:ascii="Courier New" w:hAnsi="Courier New" w:cs="Courier New" w:hint="default"/>
      </w:rPr>
    </w:lvl>
    <w:lvl w:ilvl="5" w:tplc="9F8EA514" w:tentative="1">
      <w:start w:val="1"/>
      <w:numFmt w:val="bullet"/>
      <w:lvlText w:val=""/>
      <w:lvlJc w:val="left"/>
      <w:pPr>
        <w:ind w:left="4320" w:hanging="360"/>
      </w:pPr>
      <w:rPr>
        <w:rFonts w:ascii="Wingdings" w:hAnsi="Wingdings" w:hint="default"/>
      </w:rPr>
    </w:lvl>
    <w:lvl w:ilvl="6" w:tplc="5D286478" w:tentative="1">
      <w:start w:val="1"/>
      <w:numFmt w:val="bullet"/>
      <w:lvlText w:val=""/>
      <w:lvlJc w:val="left"/>
      <w:pPr>
        <w:ind w:left="5040" w:hanging="360"/>
      </w:pPr>
      <w:rPr>
        <w:rFonts w:ascii="Symbol" w:hAnsi="Symbol" w:hint="default"/>
      </w:rPr>
    </w:lvl>
    <w:lvl w:ilvl="7" w:tplc="AD88CBD2" w:tentative="1">
      <w:start w:val="1"/>
      <w:numFmt w:val="bullet"/>
      <w:lvlText w:val="o"/>
      <w:lvlJc w:val="left"/>
      <w:pPr>
        <w:ind w:left="5760" w:hanging="360"/>
      </w:pPr>
      <w:rPr>
        <w:rFonts w:ascii="Courier New" w:hAnsi="Courier New" w:cs="Courier New" w:hint="default"/>
      </w:rPr>
    </w:lvl>
    <w:lvl w:ilvl="8" w:tplc="C084FC28" w:tentative="1">
      <w:start w:val="1"/>
      <w:numFmt w:val="bullet"/>
      <w:lvlText w:val=""/>
      <w:lvlJc w:val="left"/>
      <w:pPr>
        <w:ind w:left="6480" w:hanging="360"/>
      </w:pPr>
      <w:rPr>
        <w:rFonts w:ascii="Wingdings" w:hAnsi="Wingdings" w:hint="default"/>
      </w:rPr>
    </w:lvl>
  </w:abstractNum>
  <w:abstractNum w:abstractNumId="15">
    <w:nsid w:val="1F13520B"/>
    <w:multiLevelType w:val="hybridMultilevel"/>
    <w:tmpl w:val="EE98F602"/>
    <w:lvl w:ilvl="0" w:tplc="51908F40">
      <w:start w:val="1"/>
      <w:numFmt w:val="bullet"/>
      <w:lvlText w:val=""/>
      <w:lvlJc w:val="left"/>
      <w:pPr>
        <w:ind w:left="720" w:hanging="360"/>
      </w:pPr>
      <w:rPr>
        <w:rFonts w:ascii="Symbol" w:hAnsi="Symbol" w:hint="default"/>
      </w:rPr>
    </w:lvl>
    <w:lvl w:ilvl="1" w:tplc="21620E06">
      <w:start w:val="1"/>
      <w:numFmt w:val="bullet"/>
      <w:lvlText w:val=""/>
      <w:lvlJc w:val="left"/>
      <w:pPr>
        <w:ind w:left="1440" w:hanging="360"/>
      </w:pPr>
      <w:rPr>
        <w:rFonts w:ascii="Symbol" w:hAnsi="Symbol" w:hint="default"/>
      </w:rPr>
    </w:lvl>
    <w:lvl w:ilvl="2" w:tplc="77706CA8" w:tentative="1">
      <w:start w:val="1"/>
      <w:numFmt w:val="lowerRoman"/>
      <w:lvlText w:val="%3."/>
      <w:lvlJc w:val="right"/>
      <w:pPr>
        <w:ind w:left="2160" w:hanging="180"/>
      </w:pPr>
    </w:lvl>
    <w:lvl w:ilvl="3" w:tplc="DF08C996" w:tentative="1">
      <w:start w:val="1"/>
      <w:numFmt w:val="decimal"/>
      <w:lvlText w:val="%4."/>
      <w:lvlJc w:val="left"/>
      <w:pPr>
        <w:ind w:left="2880" w:hanging="360"/>
      </w:pPr>
    </w:lvl>
    <w:lvl w:ilvl="4" w:tplc="12F6B3C8" w:tentative="1">
      <w:start w:val="1"/>
      <w:numFmt w:val="lowerLetter"/>
      <w:lvlText w:val="%5."/>
      <w:lvlJc w:val="left"/>
      <w:pPr>
        <w:ind w:left="3600" w:hanging="360"/>
      </w:pPr>
    </w:lvl>
    <w:lvl w:ilvl="5" w:tplc="81C4D8BE" w:tentative="1">
      <w:start w:val="1"/>
      <w:numFmt w:val="lowerRoman"/>
      <w:lvlText w:val="%6."/>
      <w:lvlJc w:val="right"/>
      <w:pPr>
        <w:ind w:left="4320" w:hanging="180"/>
      </w:pPr>
    </w:lvl>
    <w:lvl w:ilvl="6" w:tplc="7B82B3DE" w:tentative="1">
      <w:start w:val="1"/>
      <w:numFmt w:val="decimal"/>
      <w:lvlText w:val="%7."/>
      <w:lvlJc w:val="left"/>
      <w:pPr>
        <w:ind w:left="5040" w:hanging="360"/>
      </w:pPr>
    </w:lvl>
    <w:lvl w:ilvl="7" w:tplc="CF1CEC2C" w:tentative="1">
      <w:start w:val="1"/>
      <w:numFmt w:val="lowerLetter"/>
      <w:lvlText w:val="%8."/>
      <w:lvlJc w:val="left"/>
      <w:pPr>
        <w:ind w:left="5760" w:hanging="360"/>
      </w:pPr>
    </w:lvl>
    <w:lvl w:ilvl="8" w:tplc="18F4B5C8" w:tentative="1">
      <w:start w:val="1"/>
      <w:numFmt w:val="lowerRoman"/>
      <w:lvlText w:val="%9."/>
      <w:lvlJc w:val="right"/>
      <w:pPr>
        <w:ind w:left="6480" w:hanging="180"/>
      </w:pPr>
    </w:lvl>
  </w:abstractNum>
  <w:abstractNum w:abstractNumId="16">
    <w:nsid w:val="242C5461"/>
    <w:multiLevelType w:val="hybridMultilevel"/>
    <w:tmpl w:val="BDD882FC"/>
    <w:lvl w:ilvl="0" w:tplc="B27854BC">
      <w:start w:val="1"/>
      <w:numFmt w:val="bullet"/>
      <w:lvlText w:val=""/>
      <w:lvlJc w:val="left"/>
      <w:pPr>
        <w:tabs>
          <w:tab w:val="num" w:pos="720"/>
        </w:tabs>
        <w:ind w:left="720" w:hanging="360"/>
      </w:pPr>
      <w:rPr>
        <w:rFonts w:ascii="Symbol" w:hAnsi="Symbol" w:hint="default"/>
      </w:rPr>
    </w:lvl>
    <w:lvl w:ilvl="1" w:tplc="3FDAEB0A">
      <w:start w:val="1"/>
      <w:numFmt w:val="bullet"/>
      <w:lvlText w:val="o"/>
      <w:lvlJc w:val="left"/>
      <w:pPr>
        <w:tabs>
          <w:tab w:val="num" w:pos="1440"/>
        </w:tabs>
        <w:ind w:left="1440" w:hanging="360"/>
      </w:pPr>
      <w:rPr>
        <w:rFonts w:ascii="Courier New" w:hAnsi="Courier New" w:cs="Courier New" w:hint="default"/>
      </w:rPr>
    </w:lvl>
    <w:lvl w:ilvl="2" w:tplc="857ED1A0">
      <w:start w:val="1"/>
      <w:numFmt w:val="bullet"/>
      <w:lvlText w:val=""/>
      <w:lvlJc w:val="left"/>
      <w:pPr>
        <w:tabs>
          <w:tab w:val="num" w:pos="2160"/>
        </w:tabs>
        <w:ind w:left="2160" w:hanging="360"/>
      </w:pPr>
      <w:rPr>
        <w:rFonts w:ascii="Wingdings" w:hAnsi="Wingdings" w:hint="default"/>
      </w:rPr>
    </w:lvl>
    <w:lvl w:ilvl="3" w:tplc="70F83CFC">
      <w:start w:val="1"/>
      <w:numFmt w:val="bullet"/>
      <w:lvlText w:val=""/>
      <w:lvlJc w:val="left"/>
      <w:pPr>
        <w:tabs>
          <w:tab w:val="num" w:pos="2880"/>
        </w:tabs>
        <w:ind w:left="2880" w:hanging="360"/>
      </w:pPr>
      <w:rPr>
        <w:rFonts w:ascii="Symbol" w:hAnsi="Symbol" w:hint="default"/>
      </w:rPr>
    </w:lvl>
    <w:lvl w:ilvl="4" w:tplc="DB9EF7C8">
      <w:start w:val="1"/>
      <w:numFmt w:val="bullet"/>
      <w:lvlText w:val="o"/>
      <w:lvlJc w:val="left"/>
      <w:pPr>
        <w:tabs>
          <w:tab w:val="num" w:pos="3600"/>
        </w:tabs>
        <w:ind w:left="3600" w:hanging="360"/>
      </w:pPr>
      <w:rPr>
        <w:rFonts w:ascii="Courier New" w:hAnsi="Courier New" w:cs="Courier New" w:hint="default"/>
      </w:rPr>
    </w:lvl>
    <w:lvl w:ilvl="5" w:tplc="5C1E725A">
      <w:start w:val="1"/>
      <w:numFmt w:val="bullet"/>
      <w:lvlText w:val=""/>
      <w:lvlJc w:val="left"/>
      <w:pPr>
        <w:tabs>
          <w:tab w:val="num" w:pos="4320"/>
        </w:tabs>
        <w:ind w:left="4320" w:hanging="360"/>
      </w:pPr>
      <w:rPr>
        <w:rFonts w:ascii="Wingdings" w:hAnsi="Wingdings" w:hint="default"/>
      </w:rPr>
    </w:lvl>
    <w:lvl w:ilvl="6" w:tplc="4FB43CE4">
      <w:start w:val="1"/>
      <w:numFmt w:val="bullet"/>
      <w:lvlText w:val=""/>
      <w:lvlJc w:val="left"/>
      <w:pPr>
        <w:tabs>
          <w:tab w:val="num" w:pos="5040"/>
        </w:tabs>
        <w:ind w:left="5040" w:hanging="360"/>
      </w:pPr>
      <w:rPr>
        <w:rFonts w:ascii="Symbol" w:hAnsi="Symbol" w:hint="default"/>
      </w:rPr>
    </w:lvl>
    <w:lvl w:ilvl="7" w:tplc="82C0A45A">
      <w:start w:val="1"/>
      <w:numFmt w:val="bullet"/>
      <w:lvlText w:val="o"/>
      <w:lvlJc w:val="left"/>
      <w:pPr>
        <w:tabs>
          <w:tab w:val="num" w:pos="5760"/>
        </w:tabs>
        <w:ind w:left="5760" w:hanging="360"/>
      </w:pPr>
      <w:rPr>
        <w:rFonts w:ascii="Courier New" w:hAnsi="Courier New" w:cs="Courier New" w:hint="default"/>
      </w:rPr>
    </w:lvl>
    <w:lvl w:ilvl="8" w:tplc="8F2C34B0">
      <w:start w:val="1"/>
      <w:numFmt w:val="bullet"/>
      <w:lvlText w:val=""/>
      <w:lvlJc w:val="left"/>
      <w:pPr>
        <w:tabs>
          <w:tab w:val="num" w:pos="6480"/>
        </w:tabs>
        <w:ind w:left="6480" w:hanging="360"/>
      </w:pPr>
      <w:rPr>
        <w:rFonts w:ascii="Wingdings" w:hAnsi="Wingdings" w:hint="default"/>
      </w:rPr>
    </w:lvl>
  </w:abstractNum>
  <w:abstractNum w:abstractNumId="17">
    <w:nsid w:val="2ABF1E10"/>
    <w:multiLevelType w:val="hybridMultilevel"/>
    <w:tmpl w:val="5B48447E"/>
    <w:lvl w:ilvl="0" w:tplc="ADEE2BB8">
      <w:start w:val="1"/>
      <w:numFmt w:val="bullet"/>
      <w:lvlText w:val=""/>
      <w:lvlJc w:val="left"/>
      <w:pPr>
        <w:ind w:left="360" w:hanging="360"/>
      </w:pPr>
      <w:rPr>
        <w:rFonts w:ascii="Symbol" w:hAnsi="Symbol" w:hint="default"/>
      </w:rPr>
    </w:lvl>
    <w:lvl w:ilvl="1" w:tplc="9B98BC1E">
      <w:start w:val="1"/>
      <w:numFmt w:val="bullet"/>
      <w:lvlText w:val="o"/>
      <w:lvlJc w:val="left"/>
      <w:pPr>
        <w:ind w:left="1080" w:hanging="360"/>
      </w:pPr>
      <w:rPr>
        <w:rFonts w:ascii="Courier New" w:hAnsi="Courier New" w:cs="Courier New" w:hint="default"/>
      </w:rPr>
    </w:lvl>
    <w:lvl w:ilvl="2" w:tplc="6DC4884C">
      <w:start w:val="1"/>
      <w:numFmt w:val="bullet"/>
      <w:lvlText w:val=""/>
      <w:lvlJc w:val="left"/>
      <w:pPr>
        <w:ind w:left="1800" w:hanging="360"/>
      </w:pPr>
      <w:rPr>
        <w:rFonts w:ascii="Wingdings" w:hAnsi="Wingdings" w:hint="default"/>
      </w:rPr>
    </w:lvl>
    <w:lvl w:ilvl="3" w:tplc="47423644">
      <w:start w:val="1"/>
      <w:numFmt w:val="bullet"/>
      <w:lvlText w:val=""/>
      <w:lvlJc w:val="left"/>
      <w:pPr>
        <w:ind w:left="2520" w:hanging="360"/>
      </w:pPr>
      <w:rPr>
        <w:rFonts w:ascii="Symbol" w:hAnsi="Symbol" w:hint="default"/>
      </w:rPr>
    </w:lvl>
    <w:lvl w:ilvl="4" w:tplc="1FBE3C0A">
      <w:start w:val="1"/>
      <w:numFmt w:val="bullet"/>
      <w:lvlText w:val="o"/>
      <w:lvlJc w:val="left"/>
      <w:pPr>
        <w:ind w:left="3240" w:hanging="360"/>
      </w:pPr>
      <w:rPr>
        <w:rFonts w:ascii="Courier New" w:hAnsi="Courier New" w:cs="Courier New" w:hint="default"/>
      </w:rPr>
    </w:lvl>
    <w:lvl w:ilvl="5" w:tplc="C26C1A18">
      <w:start w:val="1"/>
      <w:numFmt w:val="bullet"/>
      <w:lvlText w:val=""/>
      <w:lvlJc w:val="left"/>
      <w:pPr>
        <w:ind w:left="3960" w:hanging="360"/>
      </w:pPr>
      <w:rPr>
        <w:rFonts w:ascii="Wingdings" w:hAnsi="Wingdings" w:hint="default"/>
      </w:rPr>
    </w:lvl>
    <w:lvl w:ilvl="6" w:tplc="87C4DE24">
      <w:start w:val="1"/>
      <w:numFmt w:val="bullet"/>
      <w:lvlText w:val=""/>
      <w:lvlJc w:val="left"/>
      <w:pPr>
        <w:ind w:left="4680" w:hanging="360"/>
      </w:pPr>
      <w:rPr>
        <w:rFonts w:ascii="Symbol" w:hAnsi="Symbol" w:hint="default"/>
      </w:rPr>
    </w:lvl>
    <w:lvl w:ilvl="7" w:tplc="9448236C">
      <w:start w:val="1"/>
      <w:numFmt w:val="bullet"/>
      <w:lvlText w:val="o"/>
      <w:lvlJc w:val="left"/>
      <w:pPr>
        <w:ind w:left="5400" w:hanging="360"/>
      </w:pPr>
      <w:rPr>
        <w:rFonts w:ascii="Courier New" w:hAnsi="Courier New" w:cs="Courier New" w:hint="default"/>
      </w:rPr>
    </w:lvl>
    <w:lvl w:ilvl="8" w:tplc="3DB25982">
      <w:start w:val="1"/>
      <w:numFmt w:val="bullet"/>
      <w:lvlText w:val=""/>
      <w:lvlJc w:val="left"/>
      <w:pPr>
        <w:ind w:left="6120" w:hanging="360"/>
      </w:pPr>
      <w:rPr>
        <w:rFonts w:ascii="Wingdings" w:hAnsi="Wingdings" w:hint="default"/>
      </w:rPr>
    </w:lvl>
  </w:abstractNum>
  <w:abstractNum w:abstractNumId="18">
    <w:nsid w:val="33852579"/>
    <w:multiLevelType w:val="hybridMultilevel"/>
    <w:tmpl w:val="22021C58"/>
    <w:lvl w:ilvl="0" w:tplc="638A11A0">
      <w:start w:val="1"/>
      <w:numFmt w:val="bullet"/>
      <w:lvlText w:val="o"/>
      <w:lvlJc w:val="left"/>
      <w:pPr>
        <w:tabs>
          <w:tab w:val="num" w:pos="1080"/>
        </w:tabs>
        <w:ind w:left="1080" w:hanging="360"/>
      </w:pPr>
      <w:rPr>
        <w:rFonts w:ascii="Courier New" w:hAnsi="Courier New" w:hint="default"/>
        <w:sz w:val="18"/>
      </w:rPr>
    </w:lvl>
    <w:lvl w:ilvl="1" w:tplc="64CA0DE0" w:tentative="1">
      <w:start w:val="1"/>
      <w:numFmt w:val="bullet"/>
      <w:lvlText w:val="o"/>
      <w:lvlJc w:val="left"/>
      <w:pPr>
        <w:ind w:left="2160" w:hanging="360"/>
      </w:pPr>
      <w:rPr>
        <w:rFonts w:ascii="Courier New" w:hAnsi="Courier New" w:cs="Courier New" w:hint="default"/>
      </w:rPr>
    </w:lvl>
    <w:lvl w:ilvl="2" w:tplc="BF72F360" w:tentative="1">
      <w:start w:val="1"/>
      <w:numFmt w:val="bullet"/>
      <w:lvlText w:val=""/>
      <w:lvlJc w:val="left"/>
      <w:pPr>
        <w:ind w:left="2880" w:hanging="360"/>
      </w:pPr>
      <w:rPr>
        <w:rFonts w:ascii="Wingdings" w:hAnsi="Wingdings" w:hint="default"/>
      </w:rPr>
    </w:lvl>
    <w:lvl w:ilvl="3" w:tplc="5FD28306" w:tentative="1">
      <w:start w:val="1"/>
      <w:numFmt w:val="bullet"/>
      <w:lvlText w:val=""/>
      <w:lvlJc w:val="left"/>
      <w:pPr>
        <w:ind w:left="3600" w:hanging="360"/>
      </w:pPr>
      <w:rPr>
        <w:rFonts w:ascii="Symbol" w:hAnsi="Symbol" w:hint="default"/>
      </w:rPr>
    </w:lvl>
    <w:lvl w:ilvl="4" w:tplc="239A0D68" w:tentative="1">
      <w:start w:val="1"/>
      <w:numFmt w:val="bullet"/>
      <w:lvlText w:val="o"/>
      <w:lvlJc w:val="left"/>
      <w:pPr>
        <w:ind w:left="4320" w:hanging="360"/>
      </w:pPr>
      <w:rPr>
        <w:rFonts w:ascii="Courier New" w:hAnsi="Courier New" w:cs="Courier New" w:hint="default"/>
      </w:rPr>
    </w:lvl>
    <w:lvl w:ilvl="5" w:tplc="9DD21960" w:tentative="1">
      <w:start w:val="1"/>
      <w:numFmt w:val="bullet"/>
      <w:lvlText w:val=""/>
      <w:lvlJc w:val="left"/>
      <w:pPr>
        <w:ind w:left="5040" w:hanging="360"/>
      </w:pPr>
      <w:rPr>
        <w:rFonts w:ascii="Wingdings" w:hAnsi="Wingdings" w:hint="default"/>
      </w:rPr>
    </w:lvl>
    <w:lvl w:ilvl="6" w:tplc="CD2A4562" w:tentative="1">
      <w:start w:val="1"/>
      <w:numFmt w:val="bullet"/>
      <w:lvlText w:val=""/>
      <w:lvlJc w:val="left"/>
      <w:pPr>
        <w:ind w:left="5760" w:hanging="360"/>
      </w:pPr>
      <w:rPr>
        <w:rFonts w:ascii="Symbol" w:hAnsi="Symbol" w:hint="default"/>
      </w:rPr>
    </w:lvl>
    <w:lvl w:ilvl="7" w:tplc="39F84480" w:tentative="1">
      <w:start w:val="1"/>
      <w:numFmt w:val="bullet"/>
      <w:lvlText w:val="o"/>
      <w:lvlJc w:val="left"/>
      <w:pPr>
        <w:ind w:left="6480" w:hanging="360"/>
      </w:pPr>
      <w:rPr>
        <w:rFonts w:ascii="Courier New" w:hAnsi="Courier New" w:cs="Courier New" w:hint="default"/>
      </w:rPr>
    </w:lvl>
    <w:lvl w:ilvl="8" w:tplc="46F0CE98" w:tentative="1">
      <w:start w:val="1"/>
      <w:numFmt w:val="bullet"/>
      <w:lvlText w:val=""/>
      <w:lvlJc w:val="left"/>
      <w:pPr>
        <w:ind w:left="7200" w:hanging="360"/>
      </w:pPr>
      <w:rPr>
        <w:rFonts w:ascii="Wingdings" w:hAnsi="Wingdings" w:hint="default"/>
      </w:rPr>
    </w:lvl>
  </w:abstractNum>
  <w:abstractNum w:abstractNumId="19">
    <w:nsid w:val="34C2270E"/>
    <w:multiLevelType w:val="hybridMultilevel"/>
    <w:tmpl w:val="18920866"/>
    <w:lvl w:ilvl="0" w:tplc="A34E67A4">
      <w:start w:val="1"/>
      <w:numFmt w:val="bullet"/>
      <w:lvlText w:val=""/>
      <w:lvlJc w:val="left"/>
      <w:pPr>
        <w:ind w:left="720" w:hanging="360"/>
      </w:pPr>
      <w:rPr>
        <w:rFonts w:ascii="Symbol" w:hAnsi="Symbol" w:hint="default"/>
      </w:rPr>
    </w:lvl>
    <w:lvl w:ilvl="1" w:tplc="99B2CB24">
      <w:start w:val="1"/>
      <w:numFmt w:val="bullet"/>
      <w:lvlText w:val="o"/>
      <w:lvlJc w:val="left"/>
      <w:pPr>
        <w:ind w:left="1440" w:hanging="360"/>
      </w:pPr>
      <w:rPr>
        <w:rFonts w:ascii="Courier New" w:hAnsi="Courier New" w:cs="Courier New" w:hint="default"/>
      </w:rPr>
    </w:lvl>
    <w:lvl w:ilvl="2" w:tplc="CCB25BF4">
      <w:start w:val="1"/>
      <w:numFmt w:val="bullet"/>
      <w:lvlText w:val=""/>
      <w:lvlJc w:val="left"/>
      <w:pPr>
        <w:ind w:left="2160" w:hanging="360"/>
      </w:pPr>
      <w:rPr>
        <w:rFonts w:ascii="Wingdings" w:hAnsi="Wingdings" w:hint="default"/>
      </w:rPr>
    </w:lvl>
    <w:lvl w:ilvl="3" w:tplc="FC423206">
      <w:start w:val="1"/>
      <w:numFmt w:val="bullet"/>
      <w:lvlText w:val=""/>
      <w:lvlJc w:val="left"/>
      <w:pPr>
        <w:ind w:left="2880" w:hanging="360"/>
      </w:pPr>
      <w:rPr>
        <w:rFonts w:ascii="Symbol" w:hAnsi="Symbol" w:hint="default"/>
      </w:rPr>
    </w:lvl>
    <w:lvl w:ilvl="4" w:tplc="7AA80FB8">
      <w:start w:val="1"/>
      <w:numFmt w:val="bullet"/>
      <w:lvlText w:val="o"/>
      <w:lvlJc w:val="left"/>
      <w:pPr>
        <w:ind w:left="3600" w:hanging="360"/>
      </w:pPr>
      <w:rPr>
        <w:rFonts w:ascii="Courier New" w:hAnsi="Courier New" w:cs="Courier New" w:hint="default"/>
      </w:rPr>
    </w:lvl>
    <w:lvl w:ilvl="5" w:tplc="627ED4C6">
      <w:start w:val="1"/>
      <w:numFmt w:val="bullet"/>
      <w:lvlText w:val=""/>
      <w:lvlJc w:val="left"/>
      <w:pPr>
        <w:ind w:left="4320" w:hanging="360"/>
      </w:pPr>
      <w:rPr>
        <w:rFonts w:ascii="Wingdings" w:hAnsi="Wingdings" w:hint="default"/>
      </w:rPr>
    </w:lvl>
    <w:lvl w:ilvl="6" w:tplc="5A644BEE">
      <w:start w:val="1"/>
      <w:numFmt w:val="bullet"/>
      <w:lvlText w:val=""/>
      <w:lvlJc w:val="left"/>
      <w:pPr>
        <w:ind w:left="5040" w:hanging="360"/>
      </w:pPr>
      <w:rPr>
        <w:rFonts w:ascii="Symbol" w:hAnsi="Symbol" w:hint="default"/>
      </w:rPr>
    </w:lvl>
    <w:lvl w:ilvl="7" w:tplc="5DB8F9C8">
      <w:start w:val="1"/>
      <w:numFmt w:val="bullet"/>
      <w:lvlText w:val="o"/>
      <w:lvlJc w:val="left"/>
      <w:pPr>
        <w:ind w:left="5760" w:hanging="360"/>
      </w:pPr>
      <w:rPr>
        <w:rFonts w:ascii="Courier New" w:hAnsi="Courier New" w:cs="Courier New" w:hint="default"/>
      </w:rPr>
    </w:lvl>
    <w:lvl w:ilvl="8" w:tplc="1776743A">
      <w:start w:val="1"/>
      <w:numFmt w:val="bullet"/>
      <w:lvlText w:val=""/>
      <w:lvlJc w:val="left"/>
      <w:pPr>
        <w:ind w:left="6480" w:hanging="360"/>
      </w:pPr>
      <w:rPr>
        <w:rFonts w:ascii="Wingdings" w:hAnsi="Wingdings" w:hint="default"/>
      </w:rPr>
    </w:lvl>
  </w:abstractNum>
  <w:abstractNum w:abstractNumId="20">
    <w:nsid w:val="35391020"/>
    <w:multiLevelType w:val="hybridMultilevel"/>
    <w:tmpl w:val="7C08B788"/>
    <w:lvl w:ilvl="0" w:tplc="20A23B38">
      <w:start w:val="1"/>
      <w:numFmt w:val="bullet"/>
      <w:lvlText w:val=""/>
      <w:lvlJc w:val="left"/>
      <w:pPr>
        <w:ind w:left="360" w:hanging="360"/>
      </w:pPr>
      <w:rPr>
        <w:rFonts w:ascii="Symbol" w:hAnsi="Symbol" w:hint="default"/>
      </w:rPr>
    </w:lvl>
    <w:lvl w:ilvl="1" w:tplc="5A644716">
      <w:start w:val="1"/>
      <w:numFmt w:val="bullet"/>
      <w:lvlText w:val="o"/>
      <w:lvlJc w:val="left"/>
      <w:pPr>
        <w:ind w:left="1080" w:hanging="360"/>
      </w:pPr>
      <w:rPr>
        <w:rFonts w:ascii="Courier New" w:hAnsi="Courier New" w:cs="Courier New" w:hint="default"/>
      </w:rPr>
    </w:lvl>
    <w:lvl w:ilvl="2" w:tplc="985A283E">
      <w:start w:val="1"/>
      <w:numFmt w:val="bullet"/>
      <w:lvlText w:val=""/>
      <w:lvlJc w:val="left"/>
      <w:pPr>
        <w:ind w:left="1800" w:hanging="360"/>
      </w:pPr>
      <w:rPr>
        <w:rFonts w:ascii="Wingdings" w:hAnsi="Wingdings" w:hint="default"/>
      </w:rPr>
    </w:lvl>
    <w:lvl w:ilvl="3" w:tplc="5C721942">
      <w:start w:val="1"/>
      <w:numFmt w:val="bullet"/>
      <w:lvlText w:val=""/>
      <w:lvlJc w:val="left"/>
      <w:pPr>
        <w:ind w:left="2520" w:hanging="360"/>
      </w:pPr>
      <w:rPr>
        <w:rFonts w:ascii="Symbol" w:hAnsi="Symbol" w:hint="default"/>
      </w:rPr>
    </w:lvl>
    <w:lvl w:ilvl="4" w:tplc="48CE584C">
      <w:start w:val="1"/>
      <w:numFmt w:val="bullet"/>
      <w:lvlText w:val="o"/>
      <w:lvlJc w:val="left"/>
      <w:pPr>
        <w:ind w:left="3240" w:hanging="360"/>
      </w:pPr>
      <w:rPr>
        <w:rFonts w:ascii="Courier New" w:hAnsi="Courier New" w:cs="Courier New" w:hint="default"/>
      </w:rPr>
    </w:lvl>
    <w:lvl w:ilvl="5" w:tplc="EB720366">
      <w:start w:val="1"/>
      <w:numFmt w:val="bullet"/>
      <w:lvlText w:val=""/>
      <w:lvlJc w:val="left"/>
      <w:pPr>
        <w:ind w:left="3960" w:hanging="360"/>
      </w:pPr>
      <w:rPr>
        <w:rFonts w:ascii="Wingdings" w:hAnsi="Wingdings" w:hint="default"/>
      </w:rPr>
    </w:lvl>
    <w:lvl w:ilvl="6" w:tplc="B926640A">
      <w:start w:val="1"/>
      <w:numFmt w:val="bullet"/>
      <w:lvlText w:val=""/>
      <w:lvlJc w:val="left"/>
      <w:pPr>
        <w:ind w:left="4680" w:hanging="360"/>
      </w:pPr>
      <w:rPr>
        <w:rFonts w:ascii="Symbol" w:hAnsi="Symbol" w:hint="default"/>
      </w:rPr>
    </w:lvl>
    <w:lvl w:ilvl="7" w:tplc="325E9AC8">
      <w:start w:val="1"/>
      <w:numFmt w:val="bullet"/>
      <w:lvlText w:val="o"/>
      <w:lvlJc w:val="left"/>
      <w:pPr>
        <w:ind w:left="5400" w:hanging="360"/>
      </w:pPr>
      <w:rPr>
        <w:rFonts w:ascii="Courier New" w:hAnsi="Courier New" w:cs="Courier New" w:hint="default"/>
      </w:rPr>
    </w:lvl>
    <w:lvl w:ilvl="8" w:tplc="94EEF0EA">
      <w:start w:val="1"/>
      <w:numFmt w:val="bullet"/>
      <w:lvlText w:val=""/>
      <w:lvlJc w:val="left"/>
      <w:pPr>
        <w:ind w:left="6120" w:hanging="360"/>
      </w:pPr>
      <w:rPr>
        <w:rFonts w:ascii="Wingdings" w:hAnsi="Wingdings" w:hint="default"/>
      </w:rPr>
    </w:lvl>
  </w:abstractNum>
  <w:abstractNum w:abstractNumId="21">
    <w:nsid w:val="36581DFE"/>
    <w:multiLevelType w:val="hybridMultilevel"/>
    <w:tmpl w:val="B928BC6C"/>
    <w:lvl w:ilvl="0" w:tplc="1FBA8814">
      <w:start w:val="1"/>
      <w:numFmt w:val="bullet"/>
      <w:lvlText w:val=""/>
      <w:lvlJc w:val="left"/>
      <w:pPr>
        <w:ind w:left="720" w:hanging="360"/>
      </w:pPr>
      <w:rPr>
        <w:rFonts w:ascii="Symbol" w:hAnsi="Symbol" w:hint="default"/>
      </w:rPr>
    </w:lvl>
    <w:lvl w:ilvl="1" w:tplc="D506D536">
      <w:start w:val="1"/>
      <w:numFmt w:val="bullet"/>
      <w:lvlText w:val="o"/>
      <w:lvlJc w:val="left"/>
      <w:pPr>
        <w:ind w:left="1440" w:hanging="360"/>
      </w:pPr>
      <w:rPr>
        <w:rFonts w:ascii="Courier New" w:hAnsi="Courier New" w:cs="Courier New" w:hint="default"/>
      </w:rPr>
    </w:lvl>
    <w:lvl w:ilvl="2" w:tplc="F34EBCB6">
      <w:start w:val="1"/>
      <w:numFmt w:val="bullet"/>
      <w:lvlText w:val=""/>
      <w:lvlJc w:val="left"/>
      <w:pPr>
        <w:ind w:left="2160" w:hanging="360"/>
      </w:pPr>
      <w:rPr>
        <w:rFonts w:ascii="Wingdings" w:hAnsi="Wingdings" w:hint="default"/>
      </w:rPr>
    </w:lvl>
    <w:lvl w:ilvl="3" w:tplc="0B7E4C58">
      <w:start w:val="1"/>
      <w:numFmt w:val="bullet"/>
      <w:lvlText w:val=""/>
      <w:lvlJc w:val="left"/>
      <w:pPr>
        <w:ind w:left="2880" w:hanging="360"/>
      </w:pPr>
      <w:rPr>
        <w:rFonts w:ascii="Symbol" w:hAnsi="Symbol" w:hint="default"/>
      </w:rPr>
    </w:lvl>
    <w:lvl w:ilvl="4" w:tplc="1E0620BE">
      <w:start w:val="1"/>
      <w:numFmt w:val="bullet"/>
      <w:lvlText w:val="o"/>
      <w:lvlJc w:val="left"/>
      <w:pPr>
        <w:ind w:left="3600" w:hanging="360"/>
      </w:pPr>
      <w:rPr>
        <w:rFonts w:ascii="Courier New" w:hAnsi="Courier New" w:cs="Courier New" w:hint="default"/>
      </w:rPr>
    </w:lvl>
    <w:lvl w:ilvl="5" w:tplc="7A92AAB6">
      <w:start w:val="1"/>
      <w:numFmt w:val="bullet"/>
      <w:lvlText w:val=""/>
      <w:lvlJc w:val="left"/>
      <w:pPr>
        <w:ind w:left="4320" w:hanging="360"/>
      </w:pPr>
      <w:rPr>
        <w:rFonts w:ascii="Wingdings" w:hAnsi="Wingdings" w:hint="default"/>
      </w:rPr>
    </w:lvl>
    <w:lvl w:ilvl="6" w:tplc="818EC97C">
      <w:start w:val="1"/>
      <w:numFmt w:val="bullet"/>
      <w:lvlText w:val=""/>
      <w:lvlJc w:val="left"/>
      <w:pPr>
        <w:ind w:left="5040" w:hanging="360"/>
      </w:pPr>
      <w:rPr>
        <w:rFonts w:ascii="Symbol" w:hAnsi="Symbol" w:hint="default"/>
      </w:rPr>
    </w:lvl>
    <w:lvl w:ilvl="7" w:tplc="44827CB4">
      <w:start w:val="1"/>
      <w:numFmt w:val="bullet"/>
      <w:lvlText w:val="o"/>
      <w:lvlJc w:val="left"/>
      <w:pPr>
        <w:ind w:left="5760" w:hanging="360"/>
      </w:pPr>
      <w:rPr>
        <w:rFonts w:ascii="Courier New" w:hAnsi="Courier New" w:cs="Courier New" w:hint="default"/>
      </w:rPr>
    </w:lvl>
    <w:lvl w:ilvl="8" w:tplc="6A800D24">
      <w:start w:val="1"/>
      <w:numFmt w:val="bullet"/>
      <w:lvlText w:val=""/>
      <w:lvlJc w:val="left"/>
      <w:pPr>
        <w:ind w:left="6480" w:hanging="360"/>
      </w:pPr>
      <w:rPr>
        <w:rFonts w:ascii="Wingdings" w:hAnsi="Wingdings" w:hint="default"/>
      </w:rPr>
    </w:lvl>
  </w:abstractNum>
  <w:abstractNum w:abstractNumId="22">
    <w:nsid w:val="380A2392"/>
    <w:multiLevelType w:val="hybridMultilevel"/>
    <w:tmpl w:val="FA8C7DF4"/>
    <w:lvl w:ilvl="0" w:tplc="D4A68644">
      <w:start w:val="1"/>
      <w:numFmt w:val="bullet"/>
      <w:lvlText w:val=""/>
      <w:lvlJc w:val="left"/>
      <w:pPr>
        <w:ind w:left="2160" w:hanging="360"/>
      </w:pPr>
      <w:rPr>
        <w:rFonts w:ascii="Symbol" w:hAnsi="Symbol" w:hint="default"/>
      </w:rPr>
    </w:lvl>
    <w:lvl w:ilvl="1" w:tplc="8960BFB8">
      <w:start w:val="1"/>
      <w:numFmt w:val="bullet"/>
      <w:lvlText w:val="o"/>
      <w:lvlJc w:val="left"/>
      <w:pPr>
        <w:ind w:left="2880" w:hanging="360"/>
      </w:pPr>
      <w:rPr>
        <w:rFonts w:ascii="Courier New" w:hAnsi="Courier New" w:cs="Courier New" w:hint="default"/>
      </w:rPr>
    </w:lvl>
    <w:lvl w:ilvl="2" w:tplc="9294E10E">
      <w:start w:val="1"/>
      <w:numFmt w:val="bullet"/>
      <w:lvlText w:val=""/>
      <w:lvlJc w:val="left"/>
      <w:pPr>
        <w:ind w:left="3600" w:hanging="360"/>
      </w:pPr>
      <w:rPr>
        <w:rFonts w:ascii="Wingdings" w:hAnsi="Wingdings" w:hint="default"/>
      </w:rPr>
    </w:lvl>
    <w:lvl w:ilvl="3" w:tplc="9BBABF7E">
      <w:start w:val="1"/>
      <w:numFmt w:val="bullet"/>
      <w:lvlText w:val=""/>
      <w:lvlJc w:val="left"/>
      <w:pPr>
        <w:ind w:left="4320" w:hanging="360"/>
      </w:pPr>
      <w:rPr>
        <w:rFonts w:ascii="Symbol" w:hAnsi="Symbol" w:hint="default"/>
      </w:rPr>
    </w:lvl>
    <w:lvl w:ilvl="4" w:tplc="BCB4C354">
      <w:start w:val="1"/>
      <w:numFmt w:val="bullet"/>
      <w:lvlText w:val="o"/>
      <w:lvlJc w:val="left"/>
      <w:pPr>
        <w:ind w:left="5040" w:hanging="360"/>
      </w:pPr>
      <w:rPr>
        <w:rFonts w:ascii="Courier New" w:hAnsi="Courier New" w:cs="Courier New" w:hint="default"/>
      </w:rPr>
    </w:lvl>
    <w:lvl w:ilvl="5" w:tplc="E786C080">
      <w:start w:val="1"/>
      <w:numFmt w:val="bullet"/>
      <w:lvlText w:val=""/>
      <w:lvlJc w:val="left"/>
      <w:pPr>
        <w:ind w:left="5760" w:hanging="360"/>
      </w:pPr>
      <w:rPr>
        <w:rFonts w:ascii="Wingdings" w:hAnsi="Wingdings" w:hint="default"/>
      </w:rPr>
    </w:lvl>
    <w:lvl w:ilvl="6" w:tplc="728AA1A0">
      <w:start w:val="1"/>
      <w:numFmt w:val="bullet"/>
      <w:lvlText w:val=""/>
      <w:lvlJc w:val="left"/>
      <w:pPr>
        <w:ind w:left="6480" w:hanging="360"/>
      </w:pPr>
      <w:rPr>
        <w:rFonts w:ascii="Symbol" w:hAnsi="Symbol" w:hint="default"/>
      </w:rPr>
    </w:lvl>
    <w:lvl w:ilvl="7" w:tplc="E38287A8">
      <w:start w:val="1"/>
      <w:numFmt w:val="bullet"/>
      <w:lvlText w:val="o"/>
      <w:lvlJc w:val="left"/>
      <w:pPr>
        <w:ind w:left="7200" w:hanging="360"/>
      </w:pPr>
      <w:rPr>
        <w:rFonts w:ascii="Courier New" w:hAnsi="Courier New" w:cs="Courier New" w:hint="default"/>
      </w:rPr>
    </w:lvl>
    <w:lvl w:ilvl="8" w:tplc="E16C8606">
      <w:start w:val="1"/>
      <w:numFmt w:val="bullet"/>
      <w:lvlText w:val=""/>
      <w:lvlJc w:val="left"/>
      <w:pPr>
        <w:ind w:left="7920" w:hanging="360"/>
      </w:pPr>
      <w:rPr>
        <w:rFonts w:ascii="Wingdings" w:hAnsi="Wingdings" w:hint="default"/>
      </w:rPr>
    </w:lvl>
  </w:abstractNum>
  <w:abstractNum w:abstractNumId="23">
    <w:nsid w:val="39610F3E"/>
    <w:multiLevelType w:val="hybridMultilevel"/>
    <w:tmpl w:val="44D03378"/>
    <w:lvl w:ilvl="0" w:tplc="153C117C">
      <w:start w:val="1"/>
      <w:numFmt w:val="decimal"/>
      <w:lvlText w:val="%1."/>
      <w:lvlJc w:val="left"/>
      <w:pPr>
        <w:ind w:left="360" w:hanging="360"/>
      </w:pPr>
      <w:rPr>
        <w:b w:val="0"/>
        <w:i w:val="0"/>
      </w:rPr>
    </w:lvl>
    <w:lvl w:ilvl="1" w:tplc="4246DBAE">
      <w:start w:val="1"/>
      <w:numFmt w:val="lowerLetter"/>
      <w:lvlText w:val="%2."/>
      <w:lvlJc w:val="left"/>
      <w:pPr>
        <w:ind w:left="1080" w:hanging="360"/>
      </w:pPr>
    </w:lvl>
    <w:lvl w:ilvl="2" w:tplc="5B32FA0C">
      <w:start w:val="1"/>
      <w:numFmt w:val="lowerRoman"/>
      <w:lvlText w:val="%3."/>
      <w:lvlJc w:val="right"/>
      <w:pPr>
        <w:ind w:left="1800" w:hanging="180"/>
      </w:pPr>
    </w:lvl>
    <w:lvl w:ilvl="3" w:tplc="66B80850" w:tentative="1">
      <w:start w:val="1"/>
      <w:numFmt w:val="decimal"/>
      <w:lvlText w:val="%4."/>
      <w:lvlJc w:val="left"/>
      <w:pPr>
        <w:ind w:left="2520" w:hanging="360"/>
      </w:pPr>
    </w:lvl>
    <w:lvl w:ilvl="4" w:tplc="56324FE4" w:tentative="1">
      <w:start w:val="1"/>
      <w:numFmt w:val="lowerLetter"/>
      <w:lvlText w:val="%5."/>
      <w:lvlJc w:val="left"/>
      <w:pPr>
        <w:ind w:left="3240" w:hanging="360"/>
      </w:pPr>
    </w:lvl>
    <w:lvl w:ilvl="5" w:tplc="617E917C" w:tentative="1">
      <w:start w:val="1"/>
      <w:numFmt w:val="lowerRoman"/>
      <w:lvlText w:val="%6."/>
      <w:lvlJc w:val="right"/>
      <w:pPr>
        <w:ind w:left="3960" w:hanging="180"/>
      </w:pPr>
    </w:lvl>
    <w:lvl w:ilvl="6" w:tplc="E6D41724" w:tentative="1">
      <w:start w:val="1"/>
      <w:numFmt w:val="decimal"/>
      <w:lvlText w:val="%7."/>
      <w:lvlJc w:val="left"/>
      <w:pPr>
        <w:ind w:left="4680" w:hanging="360"/>
      </w:pPr>
    </w:lvl>
    <w:lvl w:ilvl="7" w:tplc="38B620C0" w:tentative="1">
      <w:start w:val="1"/>
      <w:numFmt w:val="lowerLetter"/>
      <w:lvlText w:val="%8."/>
      <w:lvlJc w:val="left"/>
      <w:pPr>
        <w:ind w:left="5400" w:hanging="360"/>
      </w:pPr>
    </w:lvl>
    <w:lvl w:ilvl="8" w:tplc="C7327ED0" w:tentative="1">
      <w:start w:val="1"/>
      <w:numFmt w:val="lowerRoman"/>
      <w:lvlText w:val="%9."/>
      <w:lvlJc w:val="right"/>
      <w:pPr>
        <w:ind w:left="6120" w:hanging="180"/>
      </w:pPr>
    </w:lvl>
  </w:abstractNum>
  <w:abstractNum w:abstractNumId="24">
    <w:nsid w:val="3CE56A21"/>
    <w:multiLevelType w:val="hybridMultilevel"/>
    <w:tmpl w:val="7DFA5A88"/>
    <w:lvl w:ilvl="0" w:tplc="28EA14C6">
      <w:start w:val="1"/>
      <w:numFmt w:val="bullet"/>
      <w:lvlText w:val=""/>
      <w:lvlJc w:val="left"/>
      <w:pPr>
        <w:ind w:left="720" w:hanging="360"/>
      </w:pPr>
      <w:rPr>
        <w:rFonts w:ascii="Symbol" w:hAnsi="Symbol" w:hint="default"/>
      </w:rPr>
    </w:lvl>
    <w:lvl w:ilvl="1" w:tplc="6DD4D14A" w:tentative="1">
      <w:start w:val="1"/>
      <w:numFmt w:val="bullet"/>
      <w:lvlText w:val="o"/>
      <w:lvlJc w:val="left"/>
      <w:pPr>
        <w:ind w:left="1440" w:hanging="360"/>
      </w:pPr>
      <w:rPr>
        <w:rFonts w:ascii="Courier New" w:hAnsi="Courier New" w:cs="Courier New" w:hint="default"/>
      </w:rPr>
    </w:lvl>
    <w:lvl w:ilvl="2" w:tplc="AA5AB188" w:tentative="1">
      <w:start w:val="1"/>
      <w:numFmt w:val="bullet"/>
      <w:lvlText w:val=""/>
      <w:lvlJc w:val="left"/>
      <w:pPr>
        <w:ind w:left="2160" w:hanging="360"/>
      </w:pPr>
      <w:rPr>
        <w:rFonts w:ascii="Wingdings" w:hAnsi="Wingdings" w:hint="default"/>
      </w:rPr>
    </w:lvl>
    <w:lvl w:ilvl="3" w:tplc="3B441126" w:tentative="1">
      <w:start w:val="1"/>
      <w:numFmt w:val="bullet"/>
      <w:lvlText w:val=""/>
      <w:lvlJc w:val="left"/>
      <w:pPr>
        <w:ind w:left="2880" w:hanging="360"/>
      </w:pPr>
      <w:rPr>
        <w:rFonts w:ascii="Symbol" w:hAnsi="Symbol" w:hint="default"/>
      </w:rPr>
    </w:lvl>
    <w:lvl w:ilvl="4" w:tplc="4C84BCAE" w:tentative="1">
      <w:start w:val="1"/>
      <w:numFmt w:val="bullet"/>
      <w:lvlText w:val="o"/>
      <w:lvlJc w:val="left"/>
      <w:pPr>
        <w:ind w:left="3600" w:hanging="360"/>
      </w:pPr>
      <w:rPr>
        <w:rFonts w:ascii="Courier New" w:hAnsi="Courier New" w:cs="Courier New" w:hint="default"/>
      </w:rPr>
    </w:lvl>
    <w:lvl w:ilvl="5" w:tplc="0E148794" w:tentative="1">
      <w:start w:val="1"/>
      <w:numFmt w:val="bullet"/>
      <w:lvlText w:val=""/>
      <w:lvlJc w:val="left"/>
      <w:pPr>
        <w:ind w:left="4320" w:hanging="360"/>
      </w:pPr>
      <w:rPr>
        <w:rFonts w:ascii="Wingdings" w:hAnsi="Wingdings" w:hint="default"/>
      </w:rPr>
    </w:lvl>
    <w:lvl w:ilvl="6" w:tplc="B792DD6C" w:tentative="1">
      <w:start w:val="1"/>
      <w:numFmt w:val="bullet"/>
      <w:lvlText w:val=""/>
      <w:lvlJc w:val="left"/>
      <w:pPr>
        <w:ind w:left="5040" w:hanging="360"/>
      </w:pPr>
      <w:rPr>
        <w:rFonts w:ascii="Symbol" w:hAnsi="Symbol" w:hint="default"/>
      </w:rPr>
    </w:lvl>
    <w:lvl w:ilvl="7" w:tplc="2F5C60BC" w:tentative="1">
      <w:start w:val="1"/>
      <w:numFmt w:val="bullet"/>
      <w:lvlText w:val="o"/>
      <w:lvlJc w:val="left"/>
      <w:pPr>
        <w:ind w:left="5760" w:hanging="360"/>
      </w:pPr>
      <w:rPr>
        <w:rFonts w:ascii="Courier New" w:hAnsi="Courier New" w:cs="Courier New" w:hint="default"/>
      </w:rPr>
    </w:lvl>
    <w:lvl w:ilvl="8" w:tplc="7584CD96" w:tentative="1">
      <w:start w:val="1"/>
      <w:numFmt w:val="bullet"/>
      <w:lvlText w:val=""/>
      <w:lvlJc w:val="left"/>
      <w:pPr>
        <w:ind w:left="6480" w:hanging="360"/>
      </w:pPr>
      <w:rPr>
        <w:rFonts w:ascii="Wingdings" w:hAnsi="Wingdings" w:hint="default"/>
      </w:rPr>
    </w:lvl>
  </w:abstractNum>
  <w:abstractNum w:abstractNumId="25">
    <w:nsid w:val="3FA31653"/>
    <w:multiLevelType w:val="hybridMultilevel"/>
    <w:tmpl w:val="F5D80C22"/>
    <w:lvl w:ilvl="0" w:tplc="A6929D38">
      <w:start w:val="13"/>
      <w:numFmt w:val="bullet"/>
      <w:lvlText w:val="-"/>
      <w:lvlJc w:val="left"/>
      <w:pPr>
        <w:ind w:left="720" w:hanging="360"/>
      </w:pPr>
      <w:rPr>
        <w:rFonts w:ascii="Calibri" w:eastAsia="Times New Roman" w:hAnsi="Calibri" w:cs="Calibri" w:hint="default"/>
      </w:rPr>
    </w:lvl>
    <w:lvl w:ilvl="1" w:tplc="D7A20102" w:tentative="1">
      <w:start w:val="1"/>
      <w:numFmt w:val="bullet"/>
      <w:lvlText w:val="o"/>
      <w:lvlJc w:val="left"/>
      <w:pPr>
        <w:ind w:left="1440" w:hanging="360"/>
      </w:pPr>
      <w:rPr>
        <w:rFonts w:ascii="Courier New" w:hAnsi="Courier New" w:cs="Courier New" w:hint="default"/>
      </w:rPr>
    </w:lvl>
    <w:lvl w:ilvl="2" w:tplc="211A438A" w:tentative="1">
      <w:start w:val="1"/>
      <w:numFmt w:val="bullet"/>
      <w:lvlText w:val=""/>
      <w:lvlJc w:val="left"/>
      <w:pPr>
        <w:ind w:left="2160" w:hanging="360"/>
      </w:pPr>
      <w:rPr>
        <w:rFonts w:ascii="Wingdings" w:hAnsi="Wingdings" w:hint="default"/>
      </w:rPr>
    </w:lvl>
    <w:lvl w:ilvl="3" w:tplc="847AE42E" w:tentative="1">
      <w:start w:val="1"/>
      <w:numFmt w:val="bullet"/>
      <w:lvlText w:val=""/>
      <w:lvlJc w:val="left"/>
      <w:pPr>
        <w:ind w:left="2880" w:hanging="360"/>
      </w:pPr>
      <w:rPr>
        <w:rFonts w:ascii="Symbol" w:hAnsi="Symbol" w:hint="default"/>
      </w:rPr>
    </w:lvl>
    <w:lvl w:ilvl="4" w:tplc="34A4C1BE" w:tentative="1">
      <w:start w:val="1"/>
      <w:numFmt w:val="bullet"/>
      <w:lvlText w:val="o"/>
      <w:lvlJc w:val="left"/>
      <w:pPr>
        <w:ind w:left="3600" w:hanging="360"/>
      </w:pPr>
      <w:rPr>
        <w:rFonts w:ascii="Courier New" w:hAnsi="Courier New" w:cs="Courier New" w:hint="default"/>
      </w:rPr>
    </w:lvl>
    <w:lvl w:ilvl="5" w:tplc="1FC641D0" w:tentative="1">
      <w:start w:val="1"/>
      <w:numFmt w:val="bullet"/>
      <w:lvlText w:val=""/>
      <w:lvlJc w:val="left"/>
      <w:pPr>
        <w:ind w:left="4320" w:hanging="360"/>
      </w:pPr>
      <w:rPr>
        <w:rFonts w:ascii="Wingdings" w:hAnsi="Wingdings" w:hint="default"/>
      </w:rPr>
    </w:lvl>
    <w:lvl w:ilvl="6" w:tplc="1A2C4DB0" w:tentative="1">
      <w:start w:val="1"/>
      <w:numFmt w:val="bullet"/>
      <w:lvlText w:val=""/>
      <w:lvlJc w:val="left"/>
      <w:pPr>
        <w:ind w:left="5040" w:hanging="360"/>
      </w:pPr>
      <w:rPr>
        <w:rFonts w:ascii="Symbol" w:hAnsi="Symbol" w:hint="default"/>
      </w:rPr>
    </w:lvl>
    <w:lvl w:ilvl="7" w:tplc="B1BC18D8" w:tentative="1">
      <w:start w:val="1"/>
      <w:numFmt w:val="bullet"/>
      <w:lvlText w:val="o"/>
      <w:lvlJc w:val="left"/>
      <w:pPr>
        <w:ind w:left="5760" w:hanging="360"/>
      </w:pPr>
      <w:rPr>
        <w:rFonts w:ascii="Courier New" w:hAnsi="Courier New" w:cs="Courier New" w:hint="default"/>
      </w:rPr>
    </w:lvl>
    <w:lvl w:ilvl="8" w:tplc="5D7E185E" w:tentative="1">
      <w:start w:val="1"/>
      <w:numFmt w:val="bullet"/>
      <w:lvlText w:val=""/>
      <w:lvlJc w:val="left"/>
      <w:pPr>
        <w:ind w:left="6480" w:hanging="360"/>
      </w:pPr>
      <w:rPr>
        <w:rFonts w:ascii="Wingdings" w:hAnsi="Wingdings" w:hint="default"/>
      </w:rPr>
    </w:lvl>
  </w:abstractNum>
  <w:abstractNum w:abstractNumId="26">
    <w:nsid w:val="40FB2846"/>
    <w:multiLevelType w:val="hybridMultilevel"/>
    <w:tmpl w:val="54A23B76"/>
    <w:lvl w:ilvl="0" w:tplc="99A0164A">
      <w:start w:val="1"/>
      <w:numFmt w:val="bullet"/>
      <w:lvlText w:val="o"/>
      <w:lvlJc w:val="left"/>
      <w:pPr>
        <w:tabs>
          <w:tab w:val="num" w:pos="360"/>
        </w:tabs>
        <w:ind w:left="360" w:hanging="360"/>
      </w:pPr>
      <w:rPr>
        <w:rFonts w:ascii="Courier New" w:hAnsi="Courier New" w:hint="default"/>
        <w:sz w:val="18"/>
      </w:rPr>
    </w:lvl>
    <w:lvl w:ilvl="1" w:tplc="947C04AC">
      <w:start w:val="1"/>
      <w:numFmt w:val="bullet"/>
      <w:lvlText w:val="o"/>
      <w:lvlJc w:val="left"/>
      <w:pPr>
        <w:tabs>
          <w:tab w:val="num" w:pos="1440"/>
        </w:tabs>
        <w:ind w:left="1440" w:hanging="360"/>
      </w:pPr>
      <w:rPr>
        <w:rFonts w:ascii="Courier New" w:hAnsi="Courier New" w:hint="default"/>
      </w:rPr>
    </w:lvl>
    <w:lvl w:ilvl="2" w:tplc="B7F0FD74">
      <w:start w:val="1"/>
      <w:numFmt w:val="bullet"/>
      <w:lvlText w:val=""/>
      <w:lvlJc w:val="left"/>
      <w:pPr>
        <w:tabs>
          <w:tab w:val="num" w:pos="2160"/>
        </w:tabs>
        <w:ind w:left="2160" w:hanging="360"/>
      </w:pPr>
      <w:rPr>
        <w:rFonts w:ascii="Wingdings" w:hAnsi="Wingdings" w:hint="default"/>
      </w:rPr>
    </w:lvl>
    <w:lvl w:ilvl="3" w:tplc="D24EBAD8">
      <w:start w:val="1"/>
      <w:numFmt w:val="bullet"/>
      <w:lvlText w:val=""/>
      <w:lvlJc w:val="left"/>
      <w:pPr>
        <w:tabs>
          <w:tab w:val="num" w:pos="2880"/>
        </w:tabs>
        <w:ind w:left="2880" w:hanging="360"/>
      </w:pPr>
      <w:rPr>
        <w:rFonts w:ascii="Symbol" w:hAnsi="Symbol" w:hint="default"/>
      </w:rPr>
    </w:lvl>
    <w:lvl w:ilvl="4" w:tplc="65A4D794" w:tentative="1">
      <w:start w:val="1"/>
      <w:numFmt w:val="bullet"/>
      <w:lvlText w:val="o"/>
      <w:lvlJc w:val="left"/>
      <w:pPr>
        <w:tabs>
          <w:tab w:val="num" w:pos="3600"/>
        </w:tabs>
        <w:ind w:left="3600" w:hanging="360"/>
      </w:pPr>
      <w:rPr>
        <w:rFonts w:ascii="Courier New" w:hAnsi="Courier New" w:hint="default"/>
      </w:rPr>
    </w:lvl>
    <w:lvl w:ilvl="5" w:tplc="C6CE8424" w:tentative="1">
      <w:start w:val="1"/>
      <w:numFmt w:val="bullet"/>
      <w:lvlText w:val=""/>
      <w:lvlJc w:val="left"/>
      <w:pPr>
        <w:tabs>
          <w:tab w:val="num" w:pos="4320"/>
        </w:tabs>
        <w:ind w:left="4320" w:hanging="360"/>
      </w:pPr>
      <w:rPr>
        <w:rFonts w:ascii="Wingdings" w:hAnsi="Wingdings" w:hint="default"/>
      </w:rPr>
    </w:lvl>
    <w:lvl w:ilvl="6" w:tplc="D1B0FE40" w:tentative="1">
      <w:start w:val="1"/>
      <w:numFmt w:val="bullet"/>
      <w:lvlText w:val=""/>
      <w:lvlJc w:val="left"/>
      <w:pPr>
        <w:tabs>
          <w:tab w:val="num" w:pos="5040"/>
        </w:tabs>
        <w:ind w:left="5040" w:hanging="360"/>
      </w:pPr>
      <w:rPr>
        <w:rFonts w:ascii="Symbol" w:hAnsi="Symbol" w:hint="default"/>
      </w:rPr>
    </w:lvl>
    <w:lvl w:ilvl="7" w:tplc="6548F248" w:tentative="1">
      <w:start w:val="1"/>
      <w:numFmt w:val="bullet"/>
      <w:lvlText w:val="o"/>
      <w:lvlJc w:val="left"/>
      <w:pPr>
        <w:tabs>
          <w:tab w:val="num" w:pos="5760"/>
        </w:tabs>
        <w:ind w:left="5760" w:hanging="360"/>
      </w:pPr>
      <w:rPr>
        <w:rFonts w:ascii="Courier New" w:hAnsi="Courier New" w:hint="default"/>
      </w:rPr>
    </w:lvl>
    <w:lvl w:ilvl="8" w:tplc="37E83AF8" w:tentative="1">
      <w:start w:val="1"/>
      <w:numFmt w:val="bullet"/>
      <w:lvlText w:val=""/>
      <w:lvlJc w:val="left"/>
      <w:pPr>
        <w:tabs>
          <w:tab w:val="num" w:pos="6480"/>
        </w:tabs>
        <w:ind w:left="6480" w:hanging="360"/>
      </w:pPr>
      <w:rPr>
        <w:rFonts w:ascii="Wingdings" w:hAnsi="Wingdings" w:hint="default"/>
      </w:rPr>
    </w:lvl>
  </w:abstractNum>
  <w:abstractNum w:abstractNumId="27">
    <w:nsid w:val="4E0841B6"/>
    <w:multiLevelType w:val="hybridMultilevel"/>
    <w:tmpl w:val="74D0DF26"/>
    <w:lvl w:ilvl="0" w:tplc="E39EBF76">
      <w:start w:val="1"/>
      <w:numFmt w:val="bullet"/>
      <w:lvlText w:val=""/>
      <w:lvlJc w:val="left"/>
      <w:pPr>
        <w:ind w:left="720" w:hanging="360"/>
      </w:pPr>
      <w:rPr>
        <w:rFonts w:ascii="Symbol" w:hAnsi="Symbol" w:hint="default"/>
      </w:rPr>
    </w:lvl>
    <w:lvl w:ilvl="1" w:tplc="9BDE24E8">
      <w:start w:val="1"/>
      <w:numFmt w:val="bullet"/>
      <w:lvlText w:val="o"/>
      <w:lvlJc w:val="left"/>
      <w:pPr>
        <w:ind w:left="1440" w:hanging="360"/>
      </w:pPr>
      <w:rPr>
        <w:rFonts w:ascii="Courier New" w:hAnsi="Courier New" w:cs="Courier New" w:hint="default"/>
      </w:rPr>
    </w:lvl>
    <w:lvl w:ilvl="2" w:tplc="62A81E06" w:tentative="1">
      <w:start w:val="1"/>
      <w:numFmt w:val="bullet"/>
      <w:lvlText w:val=""/>
      <w:lvlJc w:val="left"/>
      <w:pPr>
        <w:ind w:left="2160" w:hanging="360"/>
      </w:pPr>
      <w:rPr>
        <w:rFonts w:ascii="Wingdings" w:hAnsi="Wingdings" w:hint="default"/>
      </w:rPr>
    </w:lvl>
    <w:lvl w:ilvl="3" w:tplc="1A2C8D92" w:tentative="1">
      <w:start w:val="1"/>
      <w:numFmt w:val="bullet"/>
      <w:lvlText w:val=""/>
      <w:lvlJc w:val="left"/>
      <w:pPr>
        <w:ind w:left="2880" w:hanging="360"/>
      </w:pPr>
      <w:rPr>
        <w:rFonts w:ascii="Symbol" w:hAnsi="Symbol" w:hint="default"/>
      </w:rPr>
    </w:lvl>
    <w:lvl w:ilvl="4" w:tplc="B208687A" w:tentative="1">
      <w:start w:val="1"/>
      <w:numFmt w:val="bullet"/>
      <w:lvlText w:val="o"/>
      <w:lvlJc w:val="left"/>
      <w:pPr>
        <w:ind w:left="3600" w:hanging="360"/>
      </w:pPr>
      <w:rPr>
        <w:rFonts w:ascii="Courier New" w:hAnsi="Courier New" w:cs="Courier New" w:hint="default"/>
      </w:rPr>
    </w:lvl>
    <w:lvl w:ilvl="5" w:tplc="A3EC173A" w:tentative="1">
      <w:start w:val="1"/>
      <w:numFmt w:val="bullet"/>
      <w:lvlText w:val=""/>
      <w:lvlJc w:val="left"/>
      <w:pPr>
        <w:ind w:left="4320" w:hanging="360"/>
      </w:pPr>
      <w:rPr>
        <w:rFonts w:ascii="Wingdings" w:hAnsi="Wingdings" w:hint="default"/>
      </w:rPr>
    </w:lvl>
    <w:lvl w:ilvl="6" w:tplc="502AE8E0" w:tentative="1">
      <w:start w:val="1"/>
      <w:numFmt w:val="bullet"/>
      <w:lvlText w:val=""/>
      <w:lvlJc w:val="left"/>
      <w:pPr>
        <w:ind w:left="5040" w:hanging="360"/>
      </w:pPr>
      <w:rPr>
        <w:rFonts w:ascii="Symbol" w:hAnsi="Symbol" w:hint="default"/>
      </w:rPr>
    </w:lvl>
    <w:lvl w:ilvl="7" w:tplc="66AADE9C" w:tentative="1">
      <w:start w:val="1"/>
      <w:numFmt w:val="bullet"/>
      <w:lvlText w:val="o"/>
      <w:lvlJc w:val="left"/>
      <w:pPr>
        <w:ind w:left="5760" w:hanging="360"/>
      </w:pPr>
      <w:rPr>
        <w:rFonts w:ascii="Courier New" w:hAnsi="Courier New" w:cs="Courier New" w:hint="default"/>
      </w:rPr>
    </w:lvl>
    <w:lvl w:ilvl="8" w:tplc="9E188576" w:tentative="1">
      <w:start w:val="1"/>
      <w:numFmt w:val="bullet"/>
      <w:lvlText w:val=""/>
      <w:lvlJc w:val="left"/>
      <w:pPr>
        <w:ind w:left="6480" w:hanging="360"/>
      </w:pPr>
      <w:rPr>
        <w:rFonts w:ascii="Wingdings" w:hAnsi="Wingdings" w:hint="default"/>
      </w:rPr>
    </w:lvl>
  </w:abstractNum>
  <w:abstractNum w:abstractNumId="28">
    <w:nsid w:val="4E7C3197"/>
    <w:multiLevelType w:val="hybridMultilevel"/>
    <w:tmpl w:val="4AB8FF64"/>
    <w:lvl w:ilvl="0" w:tplc="2D30D628">
      <w:start w:val="1"/>
      <w:numFmt w:val="bullet"/>
      <w:lvlText w:val=""/>
      <w:lvlJc w:val="left"/>
      <w:pPr>
        <w:ind w:left="360" w:hanging="360"/>
      </w:pPr>
      <w:rPr>
        <w:rFonts w:ascii="Symbol" w:hAnsi="Symbol" w:hint="default"/>
      </w:rPr>
    </w:lvl>
    <w:lvl w:ilvl="1" w:tplc="3E06F92C">
      <w:start w:val="1"/>
      <w:numFmt w:val="bullet"/>
      <w:lvlText w:val="o"/>
      <w:lvlJc w:val="left"/>
      <w:pPr>
        <w:ind w:left="1080" w:hanging="360"/>
      </w:pPr>
      <w:rPr>
        <w:rFonts w:ascii="Courier New" w:hAnsi="Courier New" w:cs="Courier New" w:hint="default"/>
      </w:rPr>
    </w:lvl>
    <w:lvl w:ilvl="2" w:tplc="C8A4D85C" w:tentative="1">
      <w:start w:val="1"/>
      <w:numFmt w:val="bullet"/>
      <w:lvlText w:val=""/>
      <w:lvlJc w:val="left"/>
      <w:pPr>
        <w:ind w:left="1800" w:hanging="360"/>
      </w:pPr>
      <w:rPr>
        <w:rFonts w:ascii="Wingdings" w:hAnsi="Wingdings" w:hint="default"/>
      </w:rPr>
    </w:lvl>
    <w:lvl w:ilvl="3" w:tplc="DA547BF2" w:tentative="1">
      <w:start w:val="1"/>
      <w:numFmt w:val="bullet"/>
      <w:lvlText w:val=""/>
      <w:lvlJc w:val="left"/>
      <w:pPr>
        <w:ind w:left="2520" w:hanging="360"/>
      </w:pPr>
      <w:rPr>
        <w:rFonts w:ascii="Symbol" w:hAnsi="Symbol" w:hint="default"/>
      </w:rPr>
    </w:lvl>
    <w:lvl w:ilvl="4" w:tplc="630ACABA" w:tentative="1">
      <w:start w:val="1"/>
      <w:numFmt w:val="bullet"/>
      <w:lvlText w:val="o"/>
      <w:lvlJc w:val="left"/>
      <w:pPr>
        <w:ind w:left="3240" w:hanging="360"/>
      </w:pPr>
      <w:rPr>
        <w:rFonts w:ascii="Courier New" w:hAnsi="Courier New" w:cs="Courier New" w:hint="default"/>
      </w:rPr>
    </w:lvl>
    <w:lvl w:ilvl="5" w:tplc="C226D266" w:tentative="1">
      <w:start w:val="1"/>
      <w:numFmt w:val="bullet"/>
      <w:lvlText w:val=""/>
      <w:lvlJc w:val="left"/>
      <w:pPr>
        <w:ind w:left="3960" w:hanging="360"/>
      </w:pPr>
      <w:rPr>
        <w:rFonts w:ascii="Wingdings" w:hAnsi="Wingdings" w:hint="default"/>
      </w:rPr>
    </w:lvl>
    <w:lvl w:ilvl="6" w:tplc="0FA6C66E" w:tentative="1">
      <w:start w:val="1"/>
      <w:numFmt w:val="bullet"/>
      <w:lvlText w:val=""/>
      <w:lvlJc w:val="left"/>
      <w:pPr>
        <w:ind w:left="4680" w:hanging="360"/>
      </w:pPr>
      <w:rPr>
        <w:rFonts w:ascii="Symbol" w:hAnsi="Symbol" w:hint="default"/>
      </w:rPr>
    </w:lvl>
    <w:lvl w:ilvl="7" w:tplc="F33E1D56" w:tentative="1">
      <w:start w:val="1"/>
      <w:numFmt w:val="bullet"/>
      <w:lvlText w:val="o"/>
      <w:lvlJc w:val="left"/>
      <w:pPr>
        <w:ind w:left="5400" w:hanging="360"/>
      </w:pPr>
      <w:rPr>
        <w:rFonts w:ascii="Courier New" w:hAnsi="Courier New" w:cs="Courier New" w:hint="default"/>
      </w:rPr>
    </w:lvl>
    <w:lvl w:ilvl="8" w:tplc="B67C409C" w:tentative="1">
      <w:start w:val="1"/>
      <w:numFmt w:val="bullet"/>
      <w:lvlText w:val=""/>
      <w:lvlJc w:val="left"/>
      <w:pPr>
        <w:ind w:left="6120" w:hanging="360"/>
      </w:pPr>
      <w:rPr>
        <w:rFonts w:ascii="Wingdings" w:hAnsi="Wingdings" w:hint="default"/>
      </w:rPr>
    </w:lvl>
  </w:abstractNum>
  <w:abstractNum w:abstractNumId="29">
    <w:nsid w:val="4EF85095"/>
    <w:multiLevelType w:val="hybridMultilevel"/>
    <w:tmpl w:val="544662D0"/>
    <w:lvl w:ilvl="0" w:tplc="7C2632BC">
      <w:start w:val="1"/>
      <w:numFmt w:val="bullet"/>
      <w:lvlText w:val=""/>
      <w:lvlJc w:val="left"/>
      <w:pPr>
        <w:ind w:left="360" w:hanging="360"/>
      </w:pPr>
      <w:rPr>
        <w:rFonts w:ascii="Symbol" w:hAnsi="Symbol" w:hint="default"/>
        <w:sz w:val="24"/>
      </w:rPr>
    </w:lvl>
    <w:lvl w:ilvl="1" w:tplc="9BCA1262" w:tentative="1">
      <w:start w:val="1"/>
      <w:numFmt w:val="bullet"/>
      <w:lvlText w:val="o"/>
      <w:lvlJc w:val="left"/>
      <w:pPr>
        <w:ind w:left="1080" w:hanging="360"/>
      </w:pPr>
      <w:rPr>
        <w:rFonts w:ascii="Courier New" w:hAnsi="Courier New" w:cs="Courier New" w:hint="default"/>
      </w:rPr>
    </w:lvl>
    <w:lvl w:ilvl="2" w:tplc="BF12B48C" w:tentative="1">
      <w:start w:val="1"/>
      <w:numFmt w:val="bullet"/>
      <w:lvlText w:val=""/>
      <w:lvlJc w:val="left"/>
      <w:pPr>
        <w:ind w:left="1800" w:hanging="360"/>
      </w:pPr>
      <w:rPr>
        <w:rFonts w:ascii="Wingdings" w:hAnsi="Wingdings" w:hint="default"/>
      </w:rPr>
    </w:lvl>
    <w:lvl w:ilvl="3" w:tplc="D76E1FB8" w:tentative="1">
      <w:start w:val="1"/>
      <w:numFmt w:val="bullet"/>
      <w:lvlText w:val=""/>
      <w:lvlJc w:val="left"/>
      <w:pPr>
        <w:ind w:left="2520" w:hanging="360"/>
      </w:pPr>
      <w:rPr>
        <w:rFonts w:ascii="Symbol" w:hAnsi="Symbol" w:hint="default"/>
      </w:rPr>
    </w:lvl>
    <w:lvl w:ilvl="4" w:tplc="445A9B9C" w:tentative="1">
      <w:start w:val="1"/>
      <w:numFmt w:val="bullet"/>
      <w:lvlText w:val="o"/>
      <w:lvlJc w:val="left"/>
      <w:pPr>
        <w:ind w:left="3240" w:hanging="360"/>
      </w:pPr>
      <w:rPr>
        <w:rFonts w:ascii="Courier New" w:hAnsi="Courier New" w:cs="Courier New" w:hint="default"/>
      </w:rPr>
    </w:lvl>
    <w:lvl w:ilvl="5" w:tplc="44CA7262" w:tentative="1">
      <w:start w:val="1"/>
      <w:numFmt w:val="bullet"/>
      <w:lvlText w:val=""/>
      <w:lvlJc w:val="left"/>
      <w:pPr>
        <w:ind w:left="3960" w:hanging="360"/>
      </w:pPr>
      <w:rPr>
        <w:rFonts w:ascii="Wingdings" w:hAnsi="Wingdings" w:hint="default"/>
      </w:rPr>
    </w:lvl>
    <w:lvl w:ilvl="6" w:tplc="8D4AF1BA" w:tentative="1">
      <w:start w:val="1"/>
      <w:numFmt w:val="bullet"/>
      <w:lvlText w:val=""/>
      <w:lvlJc w:val="left"/>
      <w:pPr>
        <w:ind w:left="4680" w:hanging="360"/>
      </w:pPr>
      <w:rPr>
        <w:rFonts w:ascii="Symbol" w:hAnsi="Symbol" w:hint="default"/>
      </w:rPr>
    </w:lvl>
    <w:lvl w:ilvl="7" w:tplc="FC468DD6" w:tentative="1">
      <w:start w:val="1"/>
      <w:numFmt w:val="bullet"/>
      <w:lvlText w:val="o"/>
      <w:lvlJc w:val="left"/>
      <w:pPr>
        <w:ind w:left="5400" w:hanging="360"/>
      </w:pPr>
      <w:rPr>
        <w:rFonts w:ascii="Courier New" w:hAnsi="Courier New" w:cs="Courier New" w:hint="default"/>
      </w:rPr>
    </w:lvl>
    <w:lvl w:ilvl="8" w:tplc="D9EE123C" w:tentative="1">
      <w:start w:val="1"/>
      <w:numFmt w:val="bullet"/>
      <w:lvlText w:val=""/>
      <w:lvlJc w:val="left"/>
      <w:pPr>
        <w:ind w:left="6120" w:hanging="360"/>
      </w:pPr>
      <w:rPr>
        <w:rFonts w:ascii="Wingdings" w:hAnsi="Wingdings" w:hint="default"/>
      </w:rPr>
    </w:lvl>
  </w:abstractNum>
  <w:abstractNum w:abstractNumId="30">
    <w:nsid w:val="54D700EB"/>
    <w:multiLevelType w:val="hybridMultilevel"/>
    <w:tmpl w:val="073A878E"/>
    <w:lvl w:ilvl="0" w:tplc="569AE398">
      <w:start w:val="1"/>
      <w:numFmt w:val="bullet"/>
      <w:lvlText w:val=""/>
      <w:lvlJc w:val="left"/>
      <w:pPr>
        <w:ind w:left="360" w:hanging="360"/>
      </w:pPr>
      <w:rPr>
        <w:rFonts w:ascii="Symbol" w:hAnsi="Symbol" w:hint="default"/>
      </w:rPr>
    </w:lvl>
    <w:lvl w:ilvl="1" w:tplc="EF9E167A">
      <w:start w:val="1"/>
      <w:numFmt w:val="bullet"/>
      <w:lvlText w:val="o"/>
      <w:lvlJc w:val="left"/>
      <w:pPr>
        <w:ind w:left="1080" w:hanging="360"/>
      </w:pPr>
      <w:rPr>
        <w:rFonts w:ascii="Courier New" w:hAnsi="Courier New" w:cs="Courier New" w:hint="default"/>
      </w:rPr>
    </w:lvl>
    <w:lvl w:ilvl="2" w:tplc="A64E8666" w:tentative="1">
      <w:start w:val="1"/>
      <w:numFmt w:val="bullet"/>
      <w:lvlText w:val=""/>
      <w:lvlJc w:val="left"/>
      <w:pPr>
        <w:ind w:left="1800" w:hanging="360"/>
      </w:pPr>
      <w:rPr>
        <w:rFonts w:ascii="Wingdings" w:hAnsi="Wingdings" w:hint="default"/>
      </w:rPr>
    </w:lvl>
    <w:lvl w:ilvl="3" w:tplc="9D042976" w:tentative="1">
      <w:start w:val="1"/>
      <w:numFmt w:val="bullet"/>
      <w:lvlText w:val=""/>
      <w:lvlJc w:val="left"/>
      <w:pPr>
        <w:ind w:left="2520" w:hanging="360"/>
      </w:pPr>
      <w:rPr>
        <w:rFonts w:ascii="Symbol" w:hAnsi="Symbol" w:hint="default"/>
      </w:rPr>
    </w:lvl>
    <w:lvl w:ilvl="4" w:tplc="EFB2276E" w:tentative="1">
      <w:start w:val="1"/>
      <w:numFmt w:val="bullet"/>
      <w:lvlText w:val="o"/>
      <w:lvlJc w:val="left"/>
      <w:pPr>
        <w:ind w:left="3240" w:hanging="360"/>
      </w:pPr>
      <w:rPr>
        <w:rFonts w:ascii="Courier New" w:hAnsi="Courier New" w:cs="Courier New" w:hint="default"/>
      </w:rPr>
    </w:lvl>
    <w:lvl w:ilvl="5" w:tplc="01789B32" w:tentative="1">
      <w:start w:val="1"/>
      <w:numFmt w:val="bullet"/>
      <w:lvlText w:val=""/>
      <w:lvlJc w:val="left"/>
      <w:pPr>
        <w:ind w:left="3960" w:hanging="360"/>
      </w:pPr>
      <w:rPr>
        <w:rFonts w:ascii="Wingdings" w:hAnsi="Wingdings" w:hint="default"/>
      </w:rPr>
    </w:lvl>
    <w:lvl w:ilvl="6" w:tplc="5ED20154" w:tentative="1">
      <w:start w:val="1"/>
      <w:numFmt w:val="bullet"/>
      <w:lvlText w:val=""/>
      <w:lvlJc w:val="left"/>
      <w:pPr>
        <w:ind w:left="4680" w:hanging="360"/>
      </w:pPr>
      <w:rPr>
        <w:rFonts w:ascii="Symbol" w:hAnsi="Symbol" w:hint="default"/>
      </w:rPr>
    </w:lvl>
    <w:lvl w:ilvl="7" w:tplc="4CB8BD04" w:tentative="1">
      <w:start w:val="1"/>
      <w:numFmt w:val="bullet"/>
      <w:lvlText w:val="o"/>
      <w:lvlJc w:val="left"/>
      <w:pPr>
        <w:ind w:left="5400" w:hanging="360"/>
      </w:pPr>
      <w:rPr>
        <w:rFonts w:ascii="Courier New" w:hAnsi="Courier New" w:cs="Courier New" w:hint="default"/>
      </w:rPr>
    </w:lvl>
    <w:lvl w:ilvl="8" w:tplc="F4089218" w:tentative="1">
      <w:start w:val="1"/>
      <w:numFmt w:val="bullet"/>
      <w:lvlText w:val=""/>
      <w:lvlJc w:val="left"/>
      <w:pPr>
        <w:ind w:left="6120" w:hanging="360"/>
      </w:pPr>
      <w:rPr>
        <w:rFonts w:ascii="Wingdings" w:hAnsi="Wingdings" w:hint="default"/>
      </w:rPr>
    </w:lvl>
  </w:abstractNum>
  <w:abstractNum w:abstractNumId="31">
    <w:nsid w:val="5A9417B4"/>
    <w:multiLevelType w:val="hybridMultilevel"/>
    <w:tmpl w:val="6A1882B4"/>
    <w:lvl w:ilvl="0" w:tplc="A2065738">
      <w:start w:val="1"/>
      <w:numFmt w:val="bullet"/>
      <w:lvlText w:val=""/>
      <w:lvlJc w:val="left"/>
      <w:pPr>
        <w:ind w:left="720" w:hanging="360"/>
      </w:pPr>
      <w:rPr>
        <w:rFonts w:ascii="Symbol" w:hAnsi="Symbol" w:hint="default"/>
      </w:rPr>
    </w:lvl>
    <w:lvl w:ilvl="1" w:tplc="59404B34">
      <w:start w:val="1"/>
      <w:numFmt w:val="bullet"/>
      <w:lvlText w:val="o"/>
      <w:lvlJc w:val="left"/>
      <w:pPr>
        <w:ind w:left="1440" w:hanging="360"/>
      </w:pPr>
      <w:rPr>
        <w:rFonts w:ascii="Courier New" w:hAnsi="Courier New" w:cs="Courier New" w:hint="default"/>
      </w:rPr>
    </w:lvl>
    <w:lvl w:ilvl="2" w:tplc="63123D2C">
      <w:start w:val="1"/>
      <w:numFmt w:val="bullet"/>
      <w:lvlText w:val=""/>
      <w:lvlJc w:val="left"/>
      <w:pPr>
        <w:ind w:left="2160" w:hanging="360"/>
      </w:pPr>
      <w:rPr>
        <w:rFonts w:ascii="Wingdings" w:hAnsi="Wingdings" w:hint="default"/>
      </w:rPr>
    </w:lvl>
    <w:lvl w:ilvl="3" w:tplc="20802660">
      <w:start w:val="1"/>
      <w:numFmt w:val="bullet"/>
      <w:lvlText w:val=""/>
      <w:lvlJc w:val="left"/>
      <w:pPr>
        <w:ind w:left="2880" w:hanging="360"/>
      </w:pPr>
      <w:rPr>
        <w:rFonts w:ascii="Symbol" w:hAnsi="Symbol" w:hint="default"/>
      </w:rPr>
    </w:lvl>
    <w:lvl w:ilvl="4" w:tplc="A8541138">
      <w:numFmt w:val="bullet"/>
      <w:lvlText w:val="•"/>
      <w:lvlJc w:val="left"/>
      <w:pPr>
        <w:ind w:left="3960" w:hanging="720"/>
      </w:pPr>
      <w:rPr>
        <w:rFonts w:ascii="Calibri" w:eastAsia="Calibri" w:hAnsi="Calibri" w:cs="Times New Roman" w:hint="default"/>
      </w:rPr>
    </w:lvl>
    <w:lvl w:ilvl="5" w:tplc="F18ABD94">
      <w:start w:val="1"/>
      <w:numFmt w:val="bullet"/>
      <w:lvlText w:val=""/>
      <w:lvlJc w:val="left"/>
      <w:pPr>
        <w:ind w:left="4320" w:hanging="360"/>
      </w:pPr>
      <w:rPr>
        <w:rFonts w:ascii="Wingdings" w:hAnsi="Wingdings" w:hint="default"/>
      </w:rPr>
    </w:lvl>
    <w:lvl w:ilvl="6" w:tplc="6B6EC59A">
      <w:start w:val="1"/>
      <w:numFmt w:val="bullet"/>
      <w:lvlText w:val=""/>
      <w:lvlJc w:val="left"/>
      <w:pPr>
        <w:ind w:left="5040" w:hanging="360"/>
      </w:pPr>
      <w:rPr>
        <w:rFonts w:ascii="Symbol" w:hAnsi="Symbol" w:hint="default"/>
      </w:rPr>
    </w:lvl>
    <w:lvl w:ilvl="7" w:tplc="4CDC0BEE">
      <w:start w:val="1"/>
      <w:numFmt w:val="bullet"/>
      <w:lvlText w:val="o"/>
      <w:lvlJc w:val="left"/>
      <w:pPr>
        <w:ind w:left="5760" w:hanging="360"/>
      </w:pPr>
      <w:rPr>
        <w:rFonts w:ascii="Courier New" w:hAnsi="Courier New" w:cs="Courier New" w:hint="default"/>
      </w:rPr>
    </w:lvl>
    <w:lvl w:ilvl="8" w:tplc="E5BAD4CA">
      <w:start w:val="1"/>
      <w:numFmt w:val="bullet"/>
      <w:lvlText w:val=""/>
      <w:lvlJc w:val="left"/>
      <w:pPr>
        <w:ind w:left="6480" w:hanging="360"/>
      </w:pPr>
      <w:rPr>
        <w:rFonts w:ascii="Wingdings" w:hAnsi="Wingdings" w:hint="default"/>
      </w:rPr>
    </w:lvl>
  </w:abstractNum>
  <w:abstractNum w:abstractNumId="32">
    <w:nsid w:val="5B371351"/>
    <w:multiLevelType w:val="hybridMultilevel"/>
    <w:tmpl w:val="F0BAA3C8"/>
    <w:lvl w:ilvl="0" w:tplc="A8A413AE">
      <w:start w:val="1"/>
      <w:numFmt w:val="bullet"/>
      <w:lvlText w:val=""/>
      <w:lvlJc w:val="left"/>
      <w:pPr>
        <w:ind w:left="720" w:hanging="360"/>
      </w:pPr>
      <w:rPr>
        <w:rFonts w:ascii="Symbol" w:hAnsi="Symbol" w:hint="default"/>
      </w:rPr>
    </w:lvl>
    <w:lvl w:ilvl="1" w:tplc="5AD64C24" w:tentative="1">
      <w:start w:val="1"/>
      <w:numFmt w:val="bullet"/>
      <w:lvlText w:val="o"/>
      <w:lvlJc w:val="left"/>
      <w:pPr>
        <w:ind w:left="1440" w:hanging="360"/>
      </w:pPr>
      <w:rPr>
        <w:rFonts w:ascii="Courier New" w:hAnsi="Courier New" w:cs="Courier New" w:hint="default"/>
      </w:rPr>
    </w:lvl>
    <w:lvl w:ilvl="2" w:tplc="7DAEED2A" w:tentative="1">
      <w:start w:val="1"/>
      <w:numFmt w:val="bullet"/>
      <w:lvlText w:val=""/>
      <w:lvlJc w:val="left"/>
      <w:pPr>
        <w:ind w:left="2160" w:hanging="360"/>
      </w:pPr>
      <w:rPr>
        <w:rFonts w:ascii="Wingdings" w:hAnsi="Wingdings" w:hint="default"/>
      </w:rPr>
    </w:lvl>
    <w:lvl w:ilvl="3" w:tplc="06507ED2" w:tentative="1">
      <w:start w:val="1"/>
      <w:numFmt w:val="bullet"/>
      <w:lvlText w:val=""/>
      <w:lvlJc w:val="left"/>
      <w:pPr>
        <w:ind w:left="2880" w:hanging="360"/>
      </w:pPr>
      <w:rPr>
        <w:rFonts w:ascii="Symbol" w:hAnsi="Symbol" w:hint="default"/>
      </w:rPr>
    </w:lvl>
    <w:lvl w:ilvl="4" w:tplc="DF3A3D1E" w:tentative="1">
      <w:start w:val="1"/>
      <w:numFmt w:val="bullet"/>
      <w:lvlText w:val="o"/>
      <w:lvlJc w:val="left"/>
      <w:pPr>
        <w:ind w:left="3600" w:hanging="360"/>
      </w:pPr>
      <w:rPr>
        <w:rFonts w:ascii="Courier New" w:hAnsi="Courier New" w:cs="Courier New" w:hint="default"/>
      </w:rPr>
    </w:lvl>
    <w:lvl w:ilvl="5" w:tplc="3C0AB9C8" w:tentative="1">
      <w:start w:val="1"/>
      <w:numFmt w:val="bullet"/>
      <w:lvlText w:val=""/>
      <w:lvlJc w:val="left"/>
      <w:pPr>
        <w:ind w:left="4320" w:hanging="360"/>
      </w:pPr>
      <w:rPr>
        <w:rFonts w:ascii="Wingdings" w:hAnsi="Wingdings" w:hint="default"/>
      </w:rPr>
    </w:lvl>
    <w:lvl w:ilvl="6" w:tplc="DA6279D0" w:tentative="1">
      <w:start w:val="1"/>
      <w:numFmt w:val="bullet"/>
      <w:lvlText w:val=""/>
      <w:lvlJc w:val="left"/>
      <w:pPr>
        <w:ind w:left="5040" w:hanging="360"/>
      </w:pPr>
      <w:rPr>
        <w:rFonts w:ascii="Symbol" w:hAnsi="Symbol" w:hint="default"/>
      </w:rPr>
    </w:lvl>
    <w:lvl w:ilvl="7" w:tplc="87FC4442" w:tentative="1">
      <w:start w:val="1"/>
      <w:numFmt w:val="bullet"/>
      <w:lvlText w:val="o"/>
      <w:lvlJc w:val="left"/>
      <w:pPr>
        <w:ind w:left="5760" w:hanging="360"/>
      </w:pPr>
      <w:rPr>
        <w:rFonts w:ascii="Courier New" w:hAnsi="Courier New" w:cs="Courier New" w:hint="default"/>
      </w:rPr>
    </w:lvl>
    <w:lvl w:ilvl="8" w:tplc="F264ABA8" w:tentative="1">
      <w:start w:val="1"/>
      <w:numFmt w:val="bullet"/>
      <w:lvlText w:val=""/>
      <w:lvlJc w:val="left"/>
      <w:pPr>
        <w:ind w:left="6480" w:hanging="360"/>
      </w:pPr>
      <w:rPr>
        <w:rFonts w:ascii="Wingdings" w:hAnsi="Wingdings" w:hint="default"/>
      </w:rPr>
    </w:lvl>
  </w:abstractNum>
  <w:abstractNum w:abstractNumId="33">
    <w:nsid w:val="5E5B1FED"/>
    <w:multiLevelType w:val="hybridMultilevel"/>
    <w:tmpl w:val="CC50B92A"/>
    <w:lvl w:ilvl="0" w:tplc="05D8954E">
      <w:start w:val="1"/>
      <w:numFmt w:val="bullet"/>
      <w:lvlText w:val=""/>
      <w:lvlJc w:val="left"/>
      <w:pPr>
        <w:tabs>
          <w:tab w:val="num" w:pos="360"/>
        </w:tabs>
        <w:ind w:left="360" w:hanging="360"/>
      </w:pPr>
      <w:rPr>
        <w:rFonts w:ascii="Symbol" w:hAnsi="Symbol" w:hint="default"/>
        <w:sz w:val="24"/>
        <w:lang w:val="fr-FR"/>
      </w:rPr>
    </w:lvl>
    <w:lvl w:ilvl="1" w:tplc="6276C0DA">
      <w:start w:val="1"/>
      <w:numFmt w:val="bullet"/>
      <w:lvlText w:val="o"/>
      <w:lvlJc w:val="left"/>
      <w:pPr>
        <w:ind w:left="1440" w:hanging="360"/>
      </w:pPr>
      <w:rPr>
        <w:rFonts w:ascii="Courier New" w:hAnsi="Courier New" w:cs="Courier New" w:hint="default"/>
      </w:rPr>
    </w:lvl>
    <w:lvl w:ilvl="2" w:tplc="E646A0DC" w:tentative="1">
      <w:start w:val="1"/>
      <w:numFmt w:val="bullet"/>
      <w:lvlText w:val=""/>
      <w:lvlJc w:val="left"/>
      <w:pPr>
        <w:ind w:left="2160" w:hanging="360"/>
      </w:pPr>
      <w:rPr>
        <w:rFonts w:ascii="Wingdings" w:hAnsi="Wingdings" w:hint="default"/>
      </w:rPr>
    </w:lvl>
    <w:lvl w:ilvl="3" w:tplc="89EA52C2" w:tentative="1">
      <w:start w:val="1"/>
      <w:numFmt w:val="bullet"/>
      <w:lvlText w:val=""/>
      <w:lvlJc w:val="left"/>
      <w:pPr>
        <w:ind w:left="2880" w:hanging="360"/>
      </w:pPr>
      <w:rPr>
        <w:rFonts w:ascii="Symbol" w:hAnsi="Symbol" w:hint="default"/>
      </w:rPr>
    </w:lvl>
    <w:lvl w:ilvl="4" w:tplc="75CEC26E" w:tentative="1">
      <w:start w:val="1"/>
      <w:numFmt w:val="bullet"/>
      <w:lvlText w:val="o"/>
      <w:lvlJc w:val="left"/>
      <w:pPr>
        <w:ind w:left="3600" w:hanging="360"/>
      </w:pPr>
      <w:rPr>
        <w:rFonts w:ascii="Courier New" w:hAnsi="Courier New" w:cs="Courier New" w:hint="default"/>
      </w:rPr>
    </w:lvl>
    <w:lvl w:ilvl="5" w:tplc="8B9A193C" w:tentative="1">
      <w:start w:val="1"/>
      <w:numFmt w:val="bullet"/>
      <w:lvlText w:val=""/>
      <w:lvlJc w:val="left"/>
      <w:pPr>
        <w:ind w:left="4320" w:hanging="360"/>
      </w:pPr>
      <w:rPr>
        <w:rFonts w:ascii="Wingdings" w:hAnsi="Wingdings" w:hint="default"/>
      </w:rPr>
    </w:lvl>
    <w:lvl w:ilvl="6" w:tplc="8B0A9EE8" w:tentative="1">
      <w:start w:val="1"/>
      <w:numFmt w:val="bullet"/>
      <w:lvlText w:val=""/>
      <w:lvlJc w:val="left"/>
      <w:pPr>
        <w:ind w:left="5040" w:hanging="360"/>
      </w:pPr>
      <w:rPr>
        <w:rFonts w:ascii="Symbol" w:hAnsi="Symbol" w:hint="default"/>
      </w:rPr>
    </w:lvl>
    <w:lvl w:ilvl="7" w:tplc="A91C32F4" w:tentative="1">
      <w:start w:val="1"/>
      <w:numFmt w:val="bullet"/>
      <w:lvlText w:val="o"/>
      <w:lvlJc w:val="left"/>
      <w:pPr>
        <w:ind w:left="5760" w:hanging="360"/>
      </w:pPr>
      <w:rPr>
        <w:rFonts w:ascii="Courier New" w:hAnsi="Courier New" w:cs="Courier New" w:hint="default"/>
      </w:rPr>
    </w:lvl>
    <w:lvl w:ilvl="8" w:tplc="2CF899DE" w:tentative="1">
      <w:start w:val="1"/>
      <w:numFmt w:val="bullet"/>
      <w:lvlText w:val=""/>
      <w:lvlJc w:val="left"/>
      <w:pPr>
        <w:ind w:left="6480" w:hanging="360"/>
      </w:pPr>
      <w:rPr>
        <w:rFonts w:ascii="Wingdings" w:hAnsi="Wingdings" w:hint="default"/>
      </w:rPr>
    </w:lvl>
  </w:abstractNum>
  <w:abstractNum w:abstractNumId="34">
    <w:nsid w:val="5F197C38"/>
    <w:multiLevelType w:val="hybridMultilevel"/>
    <w:tmpl w:val="867CC634"/>
    <w:lvl w:ilvl="0" w:tplc="6D4A3A14">
      <w:start w:val="1"/>
      <w:numFmt w:val="bullet"/>
      <w:lvlText w:val=""/>
      <w:lvlJc w:val="left"/>
      <w:pPr>
        <w:ind w:left="720" w:hanging="360"/>
      </w:pPr>
      <w:rPr>
        <w:rFonts w:ascii="Symbol" w:hAnsi="Symbol" w:hint="default"/>
      </w:rPr>
    </w:lvl>
    <w:lvl w:ilvl="1" w:tplc="82FEE2CA" w:tentative="1">
      <w:start w:val="1"/>
      <w:numFmt w:val="bullet"/>
      <w:lvlText w:val="o"/>
      <w:lvlJc w:val="left"/>
      <w:pPr>
        <w:ind w:left="1440" w:hanging="360"/>
      </w:pPr>
      <w:rPr>
        <w:rFonts w:ascii="Courier New" w:hAnsi="Courier New" w:cs="Courier New" w:hint="default"/>
      </w:rPr>
    </w:lvl>
    <w:lvl w:ilvl="2" w:tplc="FD40195C" w:tentative="1">
      <w:start w:val="1"/>
      <w:numFmt w:val="bullet"/>
      <w:lvlText w:val=""/>
      <w:lvlJc w:val="left"/>
      <w:pPr>
        <w:ind w:left="2160" w:hanging="360"/>
      </w:pPr>
      <w:rPr>
        <w:rFonts w:ascii="Wingdings" w:hAnsi="Wingdings" w:hint="default"/>
      </w:rPr>
    </w:lvl>
    <w:lvl w:ilvl="3" w:tplc="251AC25C" w:tentative="1">
      <w:start w:val="1"/>
      <w:numFmt w:val="bullet"/>
      <w:lvlText w:val=""/>
      <w:lvlJc w:val="left"/>
      <w:pPr>
        <w:ind w:left="2880" w:hanging="360"/>
      </w:pPr>
      <w:rPr>
        <w:rFonts w:ascii="Symbol" w:hAnsi="Symbol" w:hint="default"/>
      </w:rPr>
    </w:lvl>
    <w:lvl w:ilvl="4" w:tplc="E054B45A" w:tentative="1">
      <w:start w:val="1"/>
      <w:numFmt w:val="bullet"/>
      <w:lvlText w:val="o"/>
      <w:lvlJc w:val="left"/>
      <w:pPr>
        <w:ind w:left="3600" w:hanging="360"/>
      </w:pPr>
      <w:rPr>
        <w:rFonts w:ascii="Courier New" w:hAnsi="Courier New" w:cs="Courier New" w:hint="default"/>
      </w:rPr>
    </w:lvl>
    <w:lvl w:ilvl="5" w:tplc="850A3218" w:tentative="1">
      <w:start w:val="1"/>
      <w:numFmt w:val="bullet"/>
      <w:lvlText w:val=""/>
      <w:lvlJc w:val="left"/>
      <w:pPr>
        <w:ind w:left="4320" w:hanging="360"/>
      </w:pPr>
      <w:rPr>
        <w:rFonts w:ascii="Wingdings" w:hAnsi="Wingdings" w:hint="default"/>
      </w:rPr>
    </w:lvl>
    <w:lvl w:ilvl="6" w:tplc="4E8CD662" w:tentative="1">
      <w:start w:val="1"/>
      <w:numFmt w:val="bullet"/>
      <w:lvlText w:val=""/>
      <w:lvlJc w:val="left"/>
      <w:pPr>
        <w:ind w:left="5040" w:hanging="360"/>
      </w:pPr>
      <w:rPr>
        <w:rFonts w:ascii="Symbol" w:hAnsi="Symbol" w:hint="default"/>
      </w:rPr>
    </w:lvl>
    <w:lvl w:ilvl="7" w:tplc="02084180" w:tentative="1">
      <w:start w:val="1"/>
      <w:numFmt w:val="bullet"/>
      <w:lvlText w:val="o"/>
      <w:lvlJc w:val="left"/>
      <w:pPr>
        <w:ind w:left="5760" w:hanging="360"/>
      </w:pPr>
      <w:rPr>
        <w:rFonts w:ascii="Courier New" w:hAnsi="Courier New" w:cs="Courier New" w:hint="default"/>
      </w:rPr>
    </w:lvl>
    <w:lvl w:ilvl="8" w:tplc="3BE2BC20" w:tentative="1">
      <w:start w:val="1"/>
      <w:numFmt w:val="bullet"/>
      <w:lvlText w:val=""/>
      <w:lvlJc w:val="left"/>
      <w:pPr>
        <w:ind w:left="6480" w:hanging="360"/>
      </w:pPr>
      <w:rPr>
        <w:rFonts w:ascii="Wingdings" w:hAnsi="Wingdings" w:hint="default"/>
      </w:rPr>
    </w:lvl>
  </w:abstractNum>
  <w:abstractNum w:abstractNumId="35">
    <w:nsid w:val="6AEB1264"/>
    <w:multiLevelType w:val="hybridMultilevel"/>
    <w:tmpl w:val="1A8A9038"/>
    <w:lvl w:ilvl="0" w:tplc="434AC014">
      <w:start w:val="1"/>
      <w:numFmt w:val="decimal"/>
      <w:pStyle w:val="Question-AutoNumber"/>
      <w:lvlText w:val="%1."/>
      <w:lvlJc w:val="left"/>
      <w:pPr>
        <w:ind w:left="1440" w:hanging="360"/>
      </w:pPr>
    </w:lvl>
    <w:lvl w:ilvl="1" w:tplc="63A41362" w:tentative="1">
      <w:start w:val="1"/>
      <w:numFmt w:val="lowerLetter"/>
      <w:lvlText w:val="%2."/>
      <w:lvlJc w:val="left"/>
      <w:pPr>
        <w:ind w:left="2160" w:hanging="360"/>
      </w:pPr>
    </w:lvl>
    <w:lvl w:ilvl="2" w:tplc="D2B8836A" w:tentative="1">
      <w:start w:val="1"/>
      <w:numFmt w:val="lowerRoman"/>
      <w:lvlText w:val="%3."/>
      <w:lvlJc w:val="right"/>
      <w:pPr>
        <w:ind w:left="2880" w:hanging="180"/>
      </w:pPr>
    </w:lvl>
    <w:lvl w:ilvl="3" w:tplc="DB0E445E" w:tentative="1">
      <w:start w:val="1"/>
      <w:numFmt w:val="decimal"/>
      <w:lvlText w:val="%4."/>
      <w:lvlJc w:val="left"/>
      <w:pPr>
        <w:ind w:left="3600" w:hanging="360"/>
      </w:pPr>
    </w:lvl>
    <w:lvl w:ilvl="4" w:tplc="17988BB6" w:tentative="1">
      <w:start w:val="1"/>
      <w:numFmt w:val="lowerLetter"/>
      <w:lvlText w:val="%5."/>
      <w:lvlJc w:val="left"/>
      <w:pPr>
        <w:ind w:left="4320" w:hanging="360"/>
      </w:pPr>
    </w:lvl>
    <w:lvl w:ilvl="5" w:tplc="55F4D5BA" w:tentative="1">
      <w:start w:val="1"/>
      <w:numFmt w:val="lowerRoman"/>
      <w:lvlText w:val="%6."/>
      <w:lvlJc w:val="right"/>
      <w:pPr>
        <w:ind w:left="5040" w:hanging="180"/>
      </w:pPr>
    </w:lvl>
    <w:lvl w:ilvl="6" w:tplc="F2DA16EE" w:tentative="1">
      <w:start w:val="1"/>
      <w:numFmt w:val="decimal"/>
      <w:lvlText w:val="%7."/>
      <w:lvlJc w:val="left"/>
      <w:pPr>
        <w:ind w:left="5760" w:hanging="360"/>
      </w:pPr>
    </w:lvl>
    <w:lvl w:ilvl="7" w:tplc="15805396" w:tentative="1">
      <w:start w:val="1"/>
      <w:numFmt w:val="lowerLetter"/>
      <w:lvlText w:val="%8."/>
      <w:lvlJc w:val="left"/>
      <w:pPr>
        <w:ind w:left="6480" w:hanging="360"/>
      </w:pPr>
    </w:lvl>
    <w:lvl w:ilvl="8" w:tplc="308A9592" w:tentative="1">
      <w:start w:val="1"/>
      <w:numFmt w:val="lowerRoman"/>
      <w:lvlText w:val="%9."/>
      <w:lvlJc w:val="right"/>
      <w:pPr>
        <w:ind w:left="7200" w:hanging="180"/>
      </w:pPr>
    </w:lvl>
  </w:abstractNum>
  <w:abstractNum w:abstractNumId="36">
    <w:nsid w:val="6D761185"/>
    <w:multiLevelType w:val="hybridMultilevel"/>
    <w:tmpl w:val="D9F072A0"/>
    <w:lvl w:ilvl="0" w:tplc="C226BA70">
      <w:numFmt w:val="bullet"/>
      <w:lvlText w:val="-"/>
      <w:lvlJc w:val="left"/>
      <w:pPr>
        <w:ind w:left="720" w:hanging="360"/>
      </w:pPr>
      <w:rPr>
        <w:rFonts w:ascii="Calibri" w:eastAsia="Times New Roman" w:hAnsi="Calibri" w:cs="Calibri" w:hint="default"/>
      </w:rPr>
    </w:lvl>
    <w:lvl w:ilvl="1" w:tplc="D0249B16">
      <w:start w:val="1"/>
      <w:numFmt w:val="bullet"/>
      <w:lvlText w:val="o"/>
      <w:lvlJc w:val="left"/>
      <w:pPr>
        <w:ind w:left="1440" w:hanging="360"/>
      </w:pPr>
      <w:rPr>
        <w:rFonts w:ascii="Courier New" w:hAnsi="Courier New" w:cs="Courier New" w:hint="default"/>
      </w:rPr>
    </w:lvl>
    <w:lvl w:ilvl="2" w:tplc="142C5ABA" w:tentative="1">
      <w:start w:val="1"/>
      <w:numFmt w:val="bullet"/>
      <w:lvlText w:val=""/>
      <w:lvlJc w:val="left"/>
      <w:pPr>
        <w:ind w:left="2160" w:hanging="360"/>
      </w:pPr>
      <w:rPr>
        <w:rFonts w:ascii="Wingdings" w:hAnsi="Wingdings" w:hint="default"/>
      </w:rPr>
    </w:lvl>
    <w:lvl w:ilvl="3" w:tplc="2456780C" w:tentative="1">
      <w:start w:val="1"/>
      <w:numFmt w:val="bullet"/>
      <w:lvlText w:val=""/>
      <w:lvlJc w:val="left"/>
      <w:pPr>
        <w:ind w:left="2880" w:hanging="360"/>
      </w:pPr>
      <w:rPr>
        <w:rFonts w:ascii="Symbol" w:hAnsi="Symbol" w:hint="default"/>
      </w:rPr>
    </w:lvl>
    <w:lvl w:ilvl="4" w:tplc="FC68ECE0" w:tentative="1">
      <w:start w:val="1"/>
      <w:numFmt w:val="bullet"/>
      <w:lvlText w:val="o"/>
      <w:lvlJc w:val="left"/>
      <w:pPr>
        <w:ind w:left="3600" w:hanging="360"/>
      </w:pPr>
      <w:rPr>
        <w:rFonts w:ascii="Courier New" w:hAnsi="Courier New" w:cs="Courier New" w:hint="default"/>
      </w:rPr>
    </w:lvl>
    <w:lvl w:ilvl="5" w:tplc="FCE6BA26" w:tentative="1">
      <w:start w:val="1"/>
      <w:numFmt w:val="bullet"/>
      <w:lvlText w:val=""/>
      <w:lvlJc w:val="left"/>
      <w:pPr>
        <w:ind w:left="4320" w:hanging="360"/>
      </w:pPr>
      <w:rPr>
        <w:rFonts w:ascii="Wingdings" w:hAnsi="Wingdings" w:hint="default"/>
      </w:rPr>
    </w:lvl>
    <w:lvl w:ilvl="6" w:tplc="CAB658FE" w:tentative="1">
      <w:start w:val="1"/>
      <w:numFmt w:val="bullet"/>
      <w:lvlText w:val=""/>
      <w:lvlJc w:val="left"/>
      <w:pPr>
        <w:ind w:left="5040" w:hanging="360"/>
      </w:pPr>
      <w:rPr>
        <w:rFonts w:ascii="Symbol" w:hAnsi="Symbol" w:hint="default"/>
      </w:rPr>
    </w:lvl>
    <w:lvl w:ilvl="7" w:tplc="6ED09B4E" w:tentative="1">
      <w:start w:val="1"/>
      <w:numFmt w:val="bullet"/>
      <w:lvlText w:val="o"/>
      <w:lvlJc w:val="left"/>
      <w:pPr>
        <w:ind w:left="5760" w:hanging="360"/>
      </w:pPr>
      <w:rPr>
        <w:rFonts w:ascii="Courier New" w:hAnsi="Courier New" w:cs="Courier New" w:hint="default"/>
      </w:rPr>
    </w:lvl>
    <w:lvl w:ilvl="8" w:tplc="A2623BF2" w:tentative="1">
      <w:start w:val="1"/>
      <w:numFmt w:val="bullet"/>
      <w:lvlText w:val=""/>
      <w:lvlJc w:val="left"/>
      <w:pPr>
        <w:ind w:left="6480" w:hanging="360"/>
      </w:pPr>
      <w:rPr>
        <w:rFonts w:ascii="Wingdings" w:hAnsi="Wingdings" w:hint="default"/>
      </w:rPr>
    </w:lvl>
  </w:abstractNum>
  <w:abstractNum w:abstractNumId="37">
    <w:nsid w:val="713C504A"/>
    <w:multiLevelType w:val="hybridMultilevel"/>
    <w:tmpl w:val="D92CE69E"/>
    <w:lvl w:ilvl="0" w:tplc="3770368E">
      <w:start w:val="1"/>
      <w:numFmt w:val="bullet"/>
      <w:lvlText w:val=""/>
      <w:lvlJc w:val="left"/>
      <w:pPr>
        <w:ind w:left="720" w:hanging="360"/>
      </w:pPr>
      <w:rPr>
        <w:rFonts w:ascii="Symbol" w:hAnsi="Symbol" w:hint="default"/>
      </w:rPr>
    </w:lvl>
    <w:lvl w:ilvl="1" w:tplc="6DD4FB8E" w:tentative="1">
      <w:start w:val="1"/>
      <w:numFmt w:val="bullet"/>
      <w:lvlText w:val="o"/>
      <w:lvlJc w:val="left"/>
      <w:pPr>
        <w:ind w:left="1440" w:hanging="360"/>
      </w:pPr>
      <w:rPr>
        <w:rFonts w:ascii="Courier New" w:hAnsi="Courier New" w:cs="Courier New" w:hint="default"/>
      </w:rPr>
    </w:lvl>
    <w:lvl w:ilvl="2" w:tplc="2CE490C6" w:tentative="1">
      <w:start w:val="1"/>
      <w:numFmt w:val="bullet"/>
      <w:lvlText w:val=""/>
      <w:lvlJc w:val="left"/>
      <w:pPr>
        <w:ind w:left="2160" w:hanging="360"/>
      </w:pPr>
      <w:rPr>
        <w:rFonts w:ascii="Wingdings" w:hAnsi="Wingdings" w:hint="default"/>
      </w:rPr>
    </w:lvl>
    <w:lvl w:ilvl="3" w:tplc="87787526" w:tentative="1">
      <w:start w:val="1"/>
      <w:numFmt w:val="bullet"/>
      <w:lvlText w:val=""/>
      <w:lvlJc w:val="left"/>
      <w:pPr>
        <w:ind w:left="2880" w:hanging="360"/>
      </w:pPr>
      <w:rPr>
        <w:rFonts w:ascii="Symbol" w:hAnsi="Symbol" w:hint="default"/>
      </w:rPr>
    </w:lvl>
    <w:lvl w:ilvl="4" w:tplc="C780F7EA" w:tentative="1">
      <w:start w:val="1"/>
      <w:numFmt w:val="bullet"/>
      <w:lvlText w:val="o"/>
      <w:lvlJc w:val="left"/>
      <w:pPr>
        <w:ind w:left="3600" w:hanging="360"/>
      </w:pPr>
      <w:rPr>
        <w:rFonts w:ascii="Courier New" w:hAnsi="Courier New" w:cs="Courier New" w:hint="default"/>
      </w:rPr>
    </w:lvl>
    <w:lvl w:ilvl="5" w:tplc="891C7B02" w:tentative="1">
      <w:start w:val="1"/>
      <w:numFmt w:val="bullet"/>
      <w:lvlText w:val=""/>
      <w:lvlJc w:val="left"/>
      <w:pPr>
        <w:ind w:left="4320" w:hanging="360"/>
      </w:pPr>
      <w:rPr>
        <w:rFonts w:ascii="Wingdings" w:hAnsi="Wingdings" w:hint="default"/>
      </w:rPr>
    </w:lvl>
    <w:lvl w:ilvl="6" w:tplc="5B4277E6" w:tentative="1">
      <w:start w:val="1"/>
      <w:numFmt w:val="bullet"/>
      <w:lvlText w:val=""/>
      <w:lvlJc w:val="left"/>
      <w:pPr>
        <w:ind w:left="5040" w:hanging="360"/>
      </w:pPr>
      <w:rPr>
        <w:rFonts w:ascii="Symbol" w:hAnsi="Symbol" w:hint="default"/>
      </w:rPr>
    </w:lvl>
    <w:lvl w:ilvl="7" w:tplc="0FE666B8" w:tentative="1">
      <w:start w:val="1"/>
      <w:numFmt w:val="bullet"/>
      <w:lvlText w:val="o"/>
      <w:lvlJc w:val="left"/>
      <w:pPr>
        <w:ind w:left="5760" w:hanging="360"/>
      </w:pPr>
      <w:rPr>
        <w:rFonts w:ascii="Courier New" w:hAnsi="Courier New" w:cs="Courier New" w:hint="default"/>
      </w:rPr>
    </w:lvl>
    <w:lvl w:ilvl="8" w:tplc="0F822D1C" w:tentative="1">
      <w:start w:val="1"/>
      <w:numFmt w:val="bullet"/>
      <w:lvlText w:val=""/>
      <w:lvlJc w:val="left"/>
      <w:pPr>
        <w:ind w:left="6480" w:hanging="360"/>
      </w:pPr>
      <w:rPr>
        <w:rFonts w:ascii="Wingdings" w:hAnsi="Wingdings" w:hint="default"/>
      </w:rPr>
    </w:lvl>
  </w:abstractNum>
  <w:abstractNum w:abstractNumId="38">
    <w:nsid w:val="74540013"/>
    <w:multiLevelType w:val="hybridMultilevel"/>
    <w:tmpl w:val="0832E7DE"/>
    <w:lvl w:ilvl="0" w:tplc="3446B1A8">
      <w:start w:val="1"/>
      <w:numFmt w:val="bullet"/>
      <w:lvlText w:val=""/>
      <w:lvlJc w:val="left"/>
      <w:pPr>
        <w:ind w:left="360" w:hanging="360"/>
      </w:pPr>
      <w:rPr>
        <w:rFonts w:ascii="Symbol" w:hAnsi="Symbol" w:hint="default"/>
      </w:rPr>
    </w:lvl>
    <w:lvl w:ilvl="1" w:tplc="15803D8A">
      <w:start w:val="1"/>
      <w:numFmt w:val="bullet"/>
      <w:lvlText w:val="o"/>
      <w:lvlJc w:val="left"/>
      <w:pPr>
        <w:ind w:left="1080" w:hanging="360"/>
      </w:pPr>
      <w:rPr>
        <w:rFonts w:ascii="Courier New" w:hAnsi="Courier New" w:cs="Courier New" w:hint="default"/>
      </w:rPr>
    </w:lvl>
    <w:lvl w:ilvl="2" w:tplc="4BC66A40">
      <w:start w:val="1"/>
      <w:numFmt w:val="bullet"/>
      <w:lvlText w:val=""/>
      <w:lvlJc w:val="left"/>
      <w:pPr>
        <w:ind w:left="1800" w:hanging="360"/>
      </w:pPr>
      <w:rPr>
        <w:rFonts w:ascii="Wingdings" w:hAnsi="Wingdings" w:hint="default"/>
      </w:rPr>
    </w:lvl>
    <w:lvl w:ilvl="3" w:tplc="B8B2FB32" w:tentative="1">
      <w:start w:val="1"/>
      <w:numFmt w:val="bullet"/>
      <w:lvlText w:val=""/>
      <w:lvlJc w:val="left"/>
      <w:pPr>
        <w:ind w:left="2520" w:hanging="360"/>
      </w:pPr>
      <w:rPr>
        <w:rFonts w:ascii="Symbol" w:hAnsi="Symbol" w:hint="default"/>
      </w:rPr>
    </w:lvl>
    <w:lvl w:ilvl="4" w:tplc="5D701124" w:tentative="1">
      <w:start w:val="1"/>
      <w:numFmt w:val="bullet"/>
      <w:lvlText w:val="o"/>
      <w:lvlJc w:val="left"/>
      <w:pPr>
        <w:ind w:left="3240" w:hanging="360"/>
      </w:pPr>
      <w:rPr>
        <w:rFonts w:ascii="Courier New" w:hAnsi="Courier New" w:cs="Courier New" w:hint="default"/>
      </w:rPr>
    </w:lvl>
    <w:lvl w:ilvl="5" w:tplc="E2E4F8E2" w:tentative="1">
      <w:start w:val="1"/>
      <w:numFmt w:val="bullet"/>
      <w:lvlText w:val=""/>
      <w:lvlJc w:val="left"/>
      <w:pPr>
        <w:ind w:left="3960" w:hanging="360"/>
      </w:pPr>
      <w:rPr>
        <w:rFonts w:ascii="Wingdings" w:hAnsi="Wingdings" w:hint="default"/>
      </w:rPr>
    </w:lvl>
    <w:lvl w:ilvl="6" w:tplc="8A4AA886" w:tentative="1">
      <w:start w:val="1"/>
      <w:numFmt w:val="bullet"/>
      <w:lvlText w:val=""/>
      <w:lvlJc w:val="left"/>
      <w:pPr>
        <w:ind w:left="4680" w:hanging="360"/>
      </w:pPr>
      <w:rPr>
        <w:rFonts w:ascii="Symbol" w:hAnsi="Symbol" w:hint="default"/>
      </w:rPr>
    </w:lvl>
    <w:lvl w:ilvl="7" w:tplc="BEBA66C6" w:tentative="1">
      <w:start w:val="1"/>
      <w:numFmt w:val="bullet"/>
      <w:lvlText w:val="o"/>
      <w:lvlJc w:val="left"/>
      <w:pPr>
        <w:ind w:left="5400" w:hanging="360"/>
      </w:pPr>
      <w:rPr>
        <w:rFonts w:ascii="Courier New" w:hAnsi="Courier New" w:cs="Courier New" w:hint="default"/>
      </w:rPr>
    </w:lvl>
    <w:lvl w:ilvl="8" w:tplc="4DB4762C" w:tentative="1">
      <w:start w:val="1"/>
      <w:numFmt w:val="bullet"/>
      <w:lvlText w:val=""/>
      <w:lvlJc w:val="left"/>
      <w:pPr>
        <w:ind w:left="6120" w:hanging="360"/>
      </w:pPr>
      <w:rPr>
        <w:rFonts w:ascii="Wingdings" w:hAnsi="Wingdings" w:hint="default"/>
      </w:rPr>
    </w:lvl>
  </w:abstractNum>
  <w:abstractNum w:abstractNumId="39">
    <w:nsid w:val="752853EA"/>
    <w:multiLevelType w:val="hybridMultilevel"/>
    <w:tmpl w:val="44D03378"/>
    <w:lvl w:ilvl="0" w:tplc="F22C24F4">
      <w:start w:val="1"/>
      <w:numFmt w:val="decimal"/>
      <w:lvlText w:val="%1."/>
      <w:lvlJc w:val="left"/>
      <w:pPr>
        <w:ind w:left="360" w:hanging="360"/>
      </w:pPr>
      <w:rPr>
        <w:b w:val="0"/>
        <w:i w:val="0"/>
      </w:rPr>
    </w:lvl>
    <w:lvl w:ilvl="1" w:tplc="2B04ACE4">
      <w:start w:val="1"/>
      <w:numFmt w:val="lowerLetter"/>
      <w:lvlText w:val="%2."/>
      <w:lvlJc w:val="left"/>
      <w:pPr>
        <w:ind w:left="1080" w:hanging="360"/>
      </w:pPr>
    </w:lvl>
    <w:lvl w:ilvl="2" w:tplc="1ECE1122">
      <w:start w:val="1"/>
      <w:numFmt w:val="lowerRoman"/>
      <w:lvlText w:val="%3."/>
      <w:lvlJc w:val="right"/>
      <w:pPr>
        <w:ind w:left="1800" w:hanging="180"/>
      </w:pPr>
    </w:lvl>
    <w:lvl w:ilvl="3" w:tplc="A36CD8A0" w:tentative="1">
      <w:start w:val="1"/>
      <w:numFmt w:val="decimal"/>
      <w:lvlText w:val="%4."/>
      <w:lvlJc w:val="left"/>
      <w:pPr>
        <w:ind w:left="2520" w:hanging="360"/>
      </w:pPr>
    </w:lvl>
    <w:lvl w:ilvl="4" w:tplc="336E53F4" w:tentative="1">
      <w:start w:val="1"/>
      <w:numFmt w:val="lowerLetter"/>
      <w:lvlText w:val="%5."/>
      <w:lvlJc w:val="left"/>
      <w:pPr>
        <w:ind w:left="3240" w:hanging="360"/>
      </w:pPr>
    </w:lvl>
    <w:lvl w:ilvl="5" w:tplc="2542B084" w:tentative="1">
      <w:start w:val="1"/>
      <w:numFmt w:val="lowerRoman"/>
      <w:lvlText w:val="%6."/>
      <w:lvlJc w:val="right"/>
      <w:pPr>
        <w:ind w:left="3960" w:hanging="180"/>
      </w:pPr>
    </w:lvl>
    <w:lvl w:ilvl="6" w:tplc="5F0CC6C6" w:tentative="1">
      <w:start w:val="1"/>
      <w:numFmt w:val="decimal"/>
      <w:lvlText w:val="%7."/>
      <w:lvlJc w:val="left"/>
      <w:pPr>
        <w:ind w:left="4680" w:hanging="360"/>
      </w:pPr>
    </w:lvl>
    <w:lvl w:ilvl="7" w:tplc="3F24949E" w:tentative="1">
      <w:start w:val="1"/>
      <w:numFmt w:val="lowerLetter"/>
      <w:lvlText w:val="%8."/>
      <w:lvlJc w:val="left"/>
      <w:pPr>
        <w:ind w:left="5400" w:hanging="360"/>
      </w:pPr>
    </w:lvl>
    <w:lvl w:ilvl="8" w:tplc="FE000AAC" w:tentative="1">
      <w:start w:val="1"/>
      <w:numFmt w:val="lowerRoman"/>
      <w:lvlText w:val="%9."/>
      <w:lvlJc w:val="right"/>
      <w:pPr>
        <w:ind w:left="6120" w:hanging="180"/>
      </w:pPr>
    </w:lvl>
  </w:abstractNum>
  <w:abstractNum w:abstractNumId="40">
    <w:nsid w:val="7AA132B7"/>
    <w:multiLevelType w:val="hybridMultilevel"/>
    <w:tmpl w:val="BE065D26"/>
    <w:lvl w:ilvl="0" w:tplc="BAD02FD6">
      <w:start w:val="1"/>
      <w:numFmt w:val="bullet"/>
      <w:lvlText w:val=""/>
      <w:lvlJc w:val="left"/>
      <w:pPr>
        <w:tabs>
          <w:tab w:val="num" w:pos="360"/>
        </w:tabs>
        <w:ind w:left="360" w:hanging="360"/>
      </w:pPr>
      <w:rPr>
        <w:rFonts w:ascii="Wingdings" w:hAnsi="Wingdings" w:hint="default"/>
        <w:sz w:val="18"/>
      </w:rPr>
    </w:lvl>
    <w:lvl w:ilvl="1" w:tplc="9662D944">
      <w:start w:val="1"/>
      <w:numFmt w:val="decimal"/>
      <w:lvlText w:val="%2."/>
      <w:lvlJc w:val="left"/>
      <w:pPr>
        <w:tabs>
          <w:tab w:val="num" w:pos="1440"/>
        </w:tabs>
        <w:ind w:left="1440" w:hanging="360"/>
      </w:pPr>
      <w:rPr>
        <w:rFonts w:hint="default"/>
      </w:rPr>
    </w:lvl>
    <w:lvl w:ilvl="2" w:tplc="94A06466">
      <w:start w:val="1"/>
      <w:numFmt w:val="bullet"/>
      <w:lvlText w:val=""/>
      <w:lvlJc w:val="left"/>
      <w:pPr>
        <w:tabs>
          <w:tab w:val="num" w:pos="2160"/>
        </w:tabs>
        <w:ind w:left="2160" w:hanging="360"/>
      </w:pPr>
      <w:rPr>
        <w:rFonts w:ascii="Wingdings" w:hAnsi="Wingdings" w:hint="default"/>
      </w:rPr>
    </w:lvl>
    <w:lvl w:ilvl="3" w:tplc="1FCC2212">
      <w:start w:val="1"/>
      <w:numFmt w:val="bullet"/>
      <w:lvlText w:val=""/>
      <w:lvlJc w:val="left"/>
      <w:pPr>
        <w:tabs>
          <w:tab w:val="num" w:pos="2880"/>
        </w:tabs>
        <w:ind w:left="2880" w:hanging="360"/>
      </w:pPr>
      <w:rPr>
        <w:rFonts w:ascii="Symbol" w:hAnsi="Symbol" w:hint="default"/>
      </w:rPr>
    </w:lvl>
    <w:lvl w:ilvl="4" w:tplc="8C40DEA2" w:tentative="1">
      <w:start w:val="1"/>
      <w:numFmt w:val="bullet"/>
      <w:lvlText w:val="o"/>
      <w:lvlJc w:val="left"/>
      <w:pPr>
        <w:tabs>
          <w:tab w:val="num" w:pos="3600"/>
        </w:tabs>
        <w:ind w:left="3600" w:hanging="360"/>
      </w:pPr>
      <w:rPr>
        <w:rFonts w:ascii="Courier New" w:hAnsi="Courier New" w:hint="default"/>
      </w:rPr>
    </w:lvl>
    <w:lvl w:ilvl="5" w:tplc="A63CD7EE" w:tentative="1">
      <w:start w:val="1"/>
      <w:numFmt w:val="bullet"/>
      <w:lvlText w:val=""/>
      <w:lvlJc w:val="left"/>
      <w:pPr>
        <w:tabs>
          <w:tab w:val="num" w:pos="4320"/>
        </w:tabs>
        <w:ind w:left="4320" w:hanging="360"/>
      </w:pPr>
      <w:rPr>
        <w:rFonts w:ascii="Wingdings" w:hAnsi="Wingdings" w:hint="default"/>
      </w:rPr>
    </w:lvl>
    <w:lvl w:ilvl="6" w:tplc="690C735E" w:tentative="1">
      <w:start w:val="1"/>
      <w:numFmt w:val="bullet"/>
      <w:lvlText w:val=""/>
      <w:lvlJc w:val="left"/>
      <w:pPr>
        <w:tabs>
          <w:tab w:val="num" w:pos="5040"/>
        </w:tabs>
        <w:ind w:left="5040" w:hanging="360"/>
      </w:pPr>
      <w:rPr>
        <w:rFonts w:ascii="Symbol" w:hAnsi="Symbol" w:hint="default"/>
      </w:rPr>
    </w:lvl>
    <w:lvl w:ilvl="7" w:tplc="5AC83F5C" w:tentative="1">
      <w:start w:val="1"/>
      <w:numFmt w:val="bullet"/>
      <w:lvlText w:val="o"/>
      <w:lvlJc w:val="left"/>
      <w:pPr>
        <w:tabs>
          <w:tab w:val="num" w:pos="5760"/>
        </w:tabs>
        <w:ind w:left="5760" w:hanging="360"/>
      </w:pPr>
      <w:rPr>
        <w:rFonts w:ascii="Courier New" w:hAnsi="Courier New" w:hint="default"/>
      </w:rPr>
    </w:lvl>
    <w:lvl w:ilvl="8" w:tplc="274E4A12" w:tentative="1">
      <w:start w:val="1"/>
      <w:numFmt w:val="bullet"/>
      <w:lvlText w:val=""/>
      <w:lvlJc w:val="left"/>
      <w:pPr>
        <w:tabs>
          <w:tab w:val="num" w:pos="6480"/>
        </w:tabs>
        <w:ind w:left="6480" w:hanging="360"/>
      </w:pPr>
      <w:rPr>
        <w:rFonts w:ascii="Wingdings" w:hAnsi="Wingdings" w:hint="default"/>
      </w:rPr>
    </w:lvl>
  </w:abstractNum>
  <w:abstractNum w:abstractNumId="41">
    <w:nsid w:val="7C4D6C3F"/>
    <w:multiLevelType w:val="hybridMultilevel"/>
    <w:tmpl w:val="E2FC77FA"/>
    <w:lvl w:ilvl="0" w:tplc="E062A684">
      <w:start w:val="1"/>
      <w:numFmt w:val="bullet"/>
      <w:lvlText w:val=""/>
      <w:lvlJc w:val="left"/>
      <w:pPr>
        <w:ind w:left="720" w:hanging="360"/>
      </w:pPr>
      <w:rPr>
        <w:rFonts w:ascii="Symbol" w:hAnsi="Symbol" w:hint="default"/>
      </w:rPr>
    </w:lvl>
    <w:lvl w:ilvl="1" w:tplc="A2B6ACE2">
      <w:start w:val="1"/>
      <w:numFmt w:val="bullet"/>
      <w:lvlText w:val="o"/>
      <w:lvlJc w:val="left"/>
      <w:pPr>
        <w:ind w:left="1440" w:hanging="360"/>
      </w:pPr>
      <w:rPr>
        <w:rFonts w:ascii="Courier New" w:hAnsi="Courier New" w:cs="Courier New" w:hint="default"/>
      </w:rPr>
    </w:lvl>
    <w:lvl w:ilvl="2" w:tplc="FD600D48" w:tentative="1">
      <w:start w:val="1"/>
      <w:numFmt w:val="bullet"/>
      <w:lvlText w:val=""/>
      <w:lvlJc w:val="left"/>
      <w:pPr>
        <w:ind w:left="2160" w:hanging="360"/>
      </w:pPr>
      <w:rPr>
        <w:rFonts w:ascii="Wingdings" w:hAnsi="Wingdings" w:hint="default"/>
      </w:rPr>
    </w:lvl>
    <w:lvl w:ilvl="3" w:tplc="ECB2F3C6" w:tentative="1">
      <w:start w:val="1"/>
      <w:numFmt w:val="bullet"/>
      <w:lvlText w:val=""/>
      <w:lvlJc w:val="left"/>
      <w:pPr>
        <w:ind w:left="2880" w:hanging="360"/>
      </w:pPr>
      <w:rPr>
        <w:rFonts w:ascii="Symbol" w:hAnsi="Symbol" w:hint="default"/>
      </w:rPr>
    </w:lvl>
    <w:lvl w:ilvl="4" w:tplc="AF12FB9A" w:tentative="1">
      <w:start w:val="1"/>
      <w:numFmt w:val="bullet"/>
      <w:lvlText w:val="o"/>
      <w:lvlJc w:val="left"/>
      <w:pPr>
        <w:ind w:left="3600" w:hanging="360"/>
      </w:pPr>
      <w:rPr>
        <w:rFonts w:ascii="Courier New" w:hAnsi="Courier New" w:cs="Courier New" w:hint="default"/>
      </w:rPr>
    </w:lvl>
    <w:lvl w:ilvl="5" w:tplc="DF4CFB7A" w:tentative="1">
      <w:start w:val="1"/>
      <w:numFmt w:val="bullet"/>
      <w:lvlText w:val=""/>
      <w:lvlJc w:val="left"/>
      <w:pPr>
        <w:ind w:left="4320" w:hanging="360"/>
      </w:pPr>
      <w:rPr>
        <w:rFonts w:ascii="Wingdings" w:hAnsi="Wingdings" w:hint="default"/>
      </w:rPr>
    </w:lvl>
    <w:lvl w:ilvl="6" w:tplc="0F9C365C" w:tentative="1">
      <w:start w:val="1"/>
      <w:numFmt w:val="bullet"/>
      <w:lvlText w:val=""/>
      <w:lvlJc w:val="left"/>
      <w:pPr>
        <w:ind w:left="5040" w:hanging="360"/>
      </w:pPr>
      <w:rPr>
        <w:rFonts w:ascii="Symbol" w:hAnsi="Symbol" w:hint="default"/>
      </w:rPr>
    </w:lvl>
    <w:lvl w:ilvl="7" w:tplc="B49C616E" w:tentative="1">
      <w:start w:val="1"/>
      <w:numFmt w:val="bullet"/>
      <w:lvlText w:val="o"/>
      <w:lvlJc w:val="left"/>
      <w:pPr>
        <w:ind w:left="5760" w:hanging="360"/>
      </w:pPr>
      <w:rPr>
        <w:rFonts w:ascii="Courier New" w:hAnsi="Courier New" w:cs="Courier New" w:hint="default"/>
      </w:rPr>
    </w:lvl>
    <w:lvl w:ilvl="8" w:tplc="44664F22" w:tentative="1">
      <w:start w:val="1"/>
      <w:numFmt w:val="bullet"/>
      <w:lvlText w:val=""/>
      <w:lvlJc w:val="left"/>
      <w:pPr>
        <w:ind w:left="6480" w:hanging="360"/>
      </w:pPr>
      <w:rPr>
        <w:rFonts w:ascii="Wingdings" w:hAnsi="Wingdings" w:hint="default"/>
      </w:rPr>
    </w:lvl>
  </w:abstractNum>
  <w:abstractNum w:abstractNumId="42">
    <w:nsid w:val="7D236DAB"/>
    <w:multiLevelType w:val="hybridMultilevel"/>
    <w:tmpl w:val="19C606C0"/>
    <w:lvl w:ilvl="0" w:tplc="676289B2">
      <w:start w:val="1"/>
      <w:numFmt w:val="bullet"/>
      <w:lvlText w:val=""/>
      <w:lvlJc w:val="left"/>
      <w:pPr>
        <w:ind w:left="720" w:hanging="360"/>
      </w:pPr>
      <w:rPr>
        <w:rFonts w:ascii="Symbol" w:hAnsi="Symbol" w:hint="default"/>
      </w:rPr>
    </w:lvl>
    <w:lvl w:ilvl="1" w:tplc="EB049EE0" w:tentative="1">
      <w:start w:val="1"/>
      <w:numFmt w:val="bullet"/>
      <w:lvlText w:val="o"/>
      <w:lvlJc w:val="left"/>
      <w:pPr>
        <w:ind w:left="1440" w:hanging="360"/>
      </w:pPr>
      <w:rPr>
        <w:rFonts w:ascii="Courier New" w:hAnsi="Courier New" w:cs="Courier New" w:hint="default"/>
      </w:rPr>
    </w:lvl>
    <w:lvl w:ilvl="2" w:tplc="6E2E4C1C" w:tentative="1">
      <w:start w:val="1"/>
      <w:numFmt w:val="bullet"/>
      <w:lvlText w:val=""/>
      <w:lvlJc w:val="left"/>
      <w:pPr>
        <w:ind w:left="2160" w:hanging="360"/>
      </w:pPr>
      <w:rPr>
        <w:rFonts w:ascii="Wingdings" w:hAnsi="Wingdings" w:hint="default"/>
      </w:rPr>
    </w:lvl>
    <w:lvl w:ilvl="3" w:tplc="1E0656FA" w:tentative="1">
      <w:start w:val="1"/>
      <w:numFmt w:val="bullet"/>
      <w:lvlText w:val=""/>
      <w:lvlJc w:val="left"/>
      <w:pPr>
        <w:ind w:left="2880" w:hanging="360"/>
      </w:pPr>
      <w:rPr>
        <w:rFonts w:ascii="Symbol" w:hAnsi="Symbol" w:hint="default"/>
      </w:rPr>
    </w:lvl>
    <w:lvl w:ilvl="4" w:tplc="50B8207E" w:tentative="1">
      <w:start w:val="1"/>
      <w:numFmt w:val="bullet"/>
      <w:lvlText w:val="o"/>
      <w:lvlJc w:val="left"/>
      <w:pPr>
        <w:ind w:left="3600" w:hanging="360"/>
      </w:pPr>
      <w:rPr>
        <w:rFonts w:ascii="Courier New" w:hAnsi="Courier New" w:cs="Courier New" w:hint="default"/>
      </w:rPr>
    </w:lvl>
    <w:lvl w:ilvl="5" w:tplc="E0DE1FD6" w:tentative="1">
      <w:start w:val="1"/>
      <w:numFmt w:val="bullet"/>
      <w:lvlText w:val=""/>
      <w:lvlJc w:val="left"/>
      <w:pPr>
        <w:ind w:left="4320" w:hanging="360"/>
      </w:pPr>
      <w:rPr>
        <w:rFonts w:ascii="Wingdings" w:hAnsi="Wingdings" w:hint="default"/>
      </w:rPr>
    </w:lvl>
    <w:lvl w:ilvl="6" w:tplc="C53E5A5C" w:tentative="1">
      <w:start w:val="1"/>
      <w:numFmt w:val="bullet"/>
      <w:lvlText w:val=""/>
      <w:lvlJc w:val="left"/>
      <w:pPr>
        <w:ind w:left="5040" w:hanging="360"/>
      </w:pPr>
      <w:rPr>
        <w:rFonts w:ascii="Symbol" w:hAnsi="Symbol" w:hint="default"/>
      </w:rPr>
    </w:lvl>
    <w:lvl w:ilvl="7" w:tplc="E44600BA" w:tentative="1">
      <w:start w:val="1"/>
      <w:numFmt w:val="bullet"/>
      <w:lvlText w:val="o"/>
      <w:lvlJc w:val="left"/>
      <w:pPr>
        <w:ind w:left="5760" w:hanging="360"/>
      </w:pPr>
      <w:rPr>
        <w:rFonts w:ascii="Courier New" w:hAnsi="Courier New" w:cs="Courier New" w:hint="default"/>
      </w:rPr>
    </w:lvl>
    <w:lvl w:ilvl="8" w:tplc="1B1C8400" w:tentative="1">
      <w:start w:val="1"/>
      <w:numFmt w:val="bullet"/>
      <w:lvlText w:val=""/>
      <w:lvlJc w:val="left"/>
      <w:pPr>
        <w:ind w:left="6480" w:hanging="360"/>
      </w:pPr>
      <w:rPr>
        <w:rFonts w:ascii="Wingdings" w:hAnsi="Wingdings" w:hint="default"/>
      </w:rPr>
    </w:lvl>
  </w:abstractNum>
  <w:abstractNum w:abstractNumId="43">
    <w:nsid w:val="7E5E1DF7"/>
    <w:multiLevelType w:val="hybridMultilevel"/>
    <w:tmpl w:val="A1001346"/>
    <w:lvl w:ilvl="0" w:tplc="E35CE4D8">
      <w:start w:val="1"/>
      <w:numFmt w:val="bullet"/>
      <w:lvlText w:val=""/>
      <w:lvlJc w:val="left"/>
      <w:pPr>
        <w:ind w:left="720" w:hanging="360"/>
      </w:pPr>
      <w:rPr>
        <w:rFonts w:ascii="Symbol" w:hAnsi="Symbol" w:hint="default"/>
      </w:rPr>
    </w:lvl>
    <w:lvl w:ilvl="1" w:tplc="D0B2E522" w:tentative="1">
      <w:start w:val="1"/>
      <w:numFmt w:val="bullet"/>
      <w:lvlText w:val="o"/>
      <w:lvlJc w:val="left"/>
      <w:pPr>
        <w:ind w:left="1440" w:hanging="360"/>
      </w:pPr>
      <w:rPr>
        <w:rFonts w:ascii="Courier New" w:hAnsi="Courier New" w:cs="Courier New" w:hint="default"/>
      </w:rPr>
    </w:lvl>
    <w:lvl w:ilvl="2" w:tplc="F0963E5E" w:tentative="1">
      <w:start w:val="1"/>
      <w:numFmt w:val="bullet"/>
      <w:lvlText w:val=""/>
      <w:lvlJc w:val="left"/>
      <w:pPr>
        <w:ind w:left="2160" w:hanging="360"/>
      </w:pPr>
      <w:rPr>
        <w:rFonts w:ascii="Wingdings" w:hAnsi="Wingdings" w:hint="default"/>
      </w:rPr>
    </w:lvl>
    <w:lvl w:ilvl="3" w:tplc="1E4215AC" w:tentative="1">
      <w:start w:val="1"/>
      <w:numFmt w:val="bullet"/>
      <w:lvlText w:val=""/>
      <w:lvlJc w:val="left"/>
      <w:pPr>
        <w:ind w:left="2880" w:hanging="360"/>
      </w:pPr>
      <w:rPr>
        <w:rFonts w:ascii="Symbol" w:hAnsi="Symbol" w:hint="default"/>
      </w:rPr>
    </w:lvl>
    <w:lvl w:ilvl="4" w:tplc="E40E7004" w:tentative="1">
      <w:start w:val="1"/>
      <w:numFmt w:val="bullet"/>
      <w:lvlText w:val="o"/>
      <w:lvlJc w:val="left"/>
      <w:pPr>
        <w:ind w:left="3600" w:hanging="360"/>
      </w:pPr>
      <w:rPr>
        <w:rFonts w:ascii="Courier New" w:hAnsi="Courier New" w:cs="Courier New" w:hint="default"/>
      </w:rPr>
    </w:lvl>
    <w:lvl w:ilvl="5" w:tplc="D84A3C2E" w:tentative="1">
      <w:start w:val="1"/>
      <w:numFmt w:val="bullet"/>
      <w:lvlText w:val=""/>
      <w:lvlJc w:val="left"/>
      <w:pPr>
        <w:ind w:left="4320" w:hanging="360"/>
      </w:pPr>
      <w:rPr>
        <w:rFonts w:ascii="Wingdings" w:hAnsi="Wingdings" w:hint="default"/>
      </w:rPr>
    </w:lvl>
    <w:lvl w:ilvl="6" w:tplc="130E4808" w:tentative="1">
      <w:start w:val="1"/>
      <w:numFmt w:val="bullet"/>
      <w:lvlText w:val=""/>
      <w:lvlJc w:val="left"/>
      <w:pPr>
        <w:ind w:left="5040" w:hanging="360"/>
      </w:pPr>
      <w:rPr>
        <w:rFonts w:ascii="Symbol" w:hAnsi="Symbol" w:hint="default"/>
      </w:rPr>
    </w:lvl>
    <w:lvl w:ilvl="7" w:tplc="D60AE7B0" w:tentative="1">
      <w:start w:val="1"/>
      <w:numFmt w:val="bullet"/>
      <w:lvlText w:val="o"/>
      <w:lvlJc w:val="left"/>
      <w:pPr>
        <w:ind w:left="5760" w:hanging="360"/>
      </w:pPr>
      <w:rPr>
        <w:rFonts w:ascii="Courier New" w:hAnsi="Courier New" w:cs="Courier New" w:hint="default"/>
      </w:rPr>
    </w:lvl>
    <w:lvl w:ilvl="8" w:tplc="0FB619DC" w:tentative="1">
      <w:start w:val="1"/>
      <w:numFmt w:val="bullet"/>
      <w:lvlText w:val=""/>
      <w:lvlJc w:val="left"/>
      <w:pPr>
        <w:ind w:left="6480" w:hanging="360"/>
      </w:pPr>
      <w:rPr>
        <w:rFonts w:ascii="Wingdings" w:hAnsi="Wingdings" w:hint="default"/>
      </w:rPr>
    </w:lvl>
  </w:abstractNum>
  <w:abstractNum w:abstractNumId="44">
    <w:nsid w:val="7F540196"/>
    <w:multiLevelType w:val="hybridMultilevel"/>
    <w:tmpl w:val="0352A8C4"/>
    <w:lvl w:ilvl="0" w:tplc="69D20D08">
      <w:start w:val="1"/>
      <w:numFmt w:val="bullet"/>
      <w:lvlText w:val=""/>
      <w:lvlJc w:val="left"/>
      <w:pPr>
        <w:ind w:left="360" w:hanging="360"/>
      </w:pPr>
      <w:rPr>
        <w:rFonts w:ascii="Symbol" w:hAnsi="Symbol" w:hint="default"/>
      </w:rPr>
    </w:lvl>
    <w:lvl w:ilvl="1" w:tplc="6F7682EC">
      <w:start w:val="1"/>
      <w:numFmt w:val="bullet"/>
      <w:lvlText w:val="o"/>
      <w:lvlJc w:val="left"/>
      <w:pPr>
        <w:ind w:left="1080" w:hanging="360"/>
      </w:pPr>
      <w:rPr>
        <w:rFonts w:ascii="Courier New" w:hAnsi="Courier New" w:cs="Courier New" w:hint="default"/>
      </w:rPr>
    </w:lvl>
    <w:lvl w:ilvl="2" w:tplc="F6CEF894">
      <w:start w:val="1"/>
      <w:numFmt w:val="bullet"/>
      <w:lvlText w:val=""/>
      <w:lvlJc w:val="left"/>
      <w:pPr>
        <w:ind w:left="1800" w:hanging="360"/>
      </w:pPr>
      <w:rPr>
        <w:rFonts w:ascii="Wingdings" w:hAnsi="Wingdings" w:hint="default"/>
      </w:rPr>
    </w:lvl>
    <w:lvl w:ilvl="3" w:tplc="E45AF12E" w:tentative="1">
      <w:start w:val="1"/>
      <w:numFmt w:val="bullet"/>
      <w:lvlText w:val=""/>
      <w:lvlJc w:val="left"/>
      <w:pPr>
        <w:ind w:left="2520" w:hanging="360"/>
      </w:pPr>
      <w:rPr>
        <w:rFonts w:ascii="Symbol" w:hAnsi="Symbol" w:hint="default"/>
      </w:rPr>
    </w:lvl>
    <w:lvl w:ilvl="4" w:tplc="085E5F6E" w:tentative="1">
      <w:start w:val="1"/>
      <w:numFmt w:val="bullet"/>
      <w:lvlText w:val="o"/>
      <w:lvlJc w:val="left"/>
      <w:pPr>
        <w:ind w:left="3240" w:hanging="360"/>
      </w:pPr>
      <w:rPr>
        <w:rFonts w:ascii="Courier New" w:hAnsi="Courier New" w:cs="Courier New" w:hint="default"/>
      </w:rPr>
    </w:lvl>
    <w:lvl w:ilvl="5" w:tplc="6074C99A" w:tentative="1">
      <w:start w:val="1"/>
      <w:numFmt w:val="bullet"/>
      <w:lvlText w:val=""/>
      <w:lvlJc w:val="left"/>
      <w:pPr>
        <w:ind w:left="3960" w:hanging="360"/>
      </w:pPr>
      <w:rPr>
        <w:rFonts w:ascii="Wingdings" w:hAnsi="Wingdings" w:hint="default"/>
      </w:rPr>
    </w:lvl>
    <w:lvl w:ilvl="6" w:tplc="AD60A9A4" w:tentative="1">
      <w:start w:val="1"/>
      <w:numFmt w:val="bullet"/>
      <w:lvlText w:val=""/>
      <w:lvlJc w:val="left"/>
      <w:pPr>
        <w:ind w:left="4680" w:hanging="360"/>
      </w:pPr>
      <w:rPr>
        <w:rFonts w:ascii="Symbol" w:hAnsi="Symbol" w:hint="default"/>
      </w:rPr>
    </w:lvl>
    <w:lvl w:ilvl="7" w:tplc="80A0DAA0" w:tentative="1">
      <w:start w:val="1"/>
      <w:numFmt w:val="bullet"/>
      <w:lvlText w:val="o"/>
      <w:lvlJc w:val="left"/>
      <w:pPr>
        <w:ind w:left="5400" w:hanging="360"/>
      </w:pPr>
      <w:rPr>
        <w:rFonts w:ascii="Courier New" w:hAnsi="Courier New" w:cs="Courier New" w:hint="default"/>
      </w:rPr>
    </w:lvl>
    <w:lvl w:ilvl="8" w:tplc="EDC6810E"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12"/>
  </w:num>
  <w:num w:numId="4">
    <w:abstractNumId w:val="6"/>
  </w:num>
  <w:num w:numId="5">
    <w:abstractNumId w:val="37"/>
  </w:num>
  <w:num w:numId="6">
    <w:abstractNumId w:val="34"/>
  </w:num>
  <w:num w:numId="7">
    <w:abstractNumId w:val="39"/>
  </w:num>
  <w:num w:numId="8">
    <w:abstractNumId w:val="10"/>
  </w:num>
  <w:num w:numId="9">
    <w:abstractNumId w:val="26"/>
  </w:num>
  <w:num w:numId="10">
    <w:abstractNumId w:val="11"/>
  </w:num>
  <w:num w:numId="11">
    <w:abstractNumId w:val="19"/>
  </w:num>
  <w:num w:numId="12">
    <w:abstractNumId w:val="30"/>
  </w:num>
  <w:num w:numId="13">
    <w:abstractNumId w:val="5"/>
  </w:num>
  <w:num w:numId="14">
    <w:abstractNumId w:val="13"/>
  </w:num>
  <w:num w:numId="15">
    <w:abstractNumId w:val="2"/>
  </w:num>
  <w:num w:numId="16">
    <w:abstractNumId w:val="14"/>
  </w:num>
  <w:num w:numId="17">
    <w:abstractNumId w:val="44"/>
  </w:num>
  <w:num w:numId="18">
    <w:abstractNumId w:val="0"/>
  </w:num>
  <w:num w:numId="19">
    <w:abstractNumId w:val="32"/>
  </w:num>
  <w:num w:numId="20">
    <w:abstractNumId w:val="33"/>
  </w:num>
  <w:num w:numId="21">
    <w:abstractNumId w:val="28"/>
  </w:num>
  <w:num w:numId="22">
    <w:abstractNumId w:val="38"/>
  </w:num>
  <w:num w:numId="23">
    <w:abstractNumId w:val="8"/>
  </w:num>
  <w:num w:numId="24">
    <w:abstractNumId w:val="43"/>
  </w:num>
  <w:num w:numId="25">
    <w:abstractNumId w:val="36"/>
  </w:num>
  <w:num w:numId="26">
    <w:abstractNumId w:val="40"/>
  </w:num>
  <w:num w:numId="27">
    <w:abstractNumId w:val="20"/>
  </w:num>
  <w:num w:numId="28">
    <w:abstractNumId w:val="31"/>
  </w:num>
  <w:num w:numId="29">
    <w:abstractNumId w:val="17"/>
  </w:num>
  <w:num w:numId="30">
    <w:abstractNumId w:val="42"/>
  </w:num>
  <w:num w:numId="31">
    <w:abstractNumId w:val="27"/>
  </w:num>
  <w:num w:numId="32">
    <w:abstractNumId w:val="41"/>
  </w:num>
  <w:num w:numId="33">
    <w:abstractNumId w:val="4"/>
  </w:num>
  <w:num w:numId="34">
    <w:abstractNumId w:val="16"/>
  </w:num>
  <w:num w:numId="35">
    <w:abstractNumId w:val="22"/>
  </w:num>
  <w:num w:numId="36">
    <w:abstractNumId w:val="21"/>
  </w:num>
  <w:num w:numId="37">
    <w:abstractNumId w:val="25"/>
  </w:num>
  <w:num w:numId="38">
    <w:abstractNumId w:val="1"/>
  </w:num>
  <w:num w:numId="39">
    <w:abstractNumId w:val="23"/>
  </w:num>
  <w:num w:numId="40">
    <w:abstractNumId w:val="3"/>
  </w:num>
  <w:num w:numId="41">
    <w:abstractNumId w:val="18"/>
  </w:num>
  <w:num w:numId="42">
    <w:abstractNumId w:val="7"/>
  </w:num>
  <w:num w:numId="43">
    <w:abstractNumId w:val="15"/>
  </w:num>
  <w:num w:numId="44">
    <w:abstractNumId w:val="24"/>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1232"/>
    <w:rsid w:val="000123A8"/>
    <w:rsid w:val="00012814"/>
    <w:rsid w:val="0001459A"/>
    <w:rsid w:val="00015E30"/>
    <w:rsid w:val="000161F2"/>
    <w:rsid w:val="0002209E"/>
    <w:rsid w:val="00023211"/>
    <w:rsid w:val="00023790"/>
    <w:rsid w:val="000241BF"/>
    <w:rsid w:val="000251CC"/>
    <w:rsid w:val="00025E34"/>
    <w:rsid w:val="00025EA3"/>
    <w:rsid w:val="00026BC7"/>
    <w:rsid w:val="00026FE6"/>
    <w:rsid w:val="00027B85"/>
    <w:rsid w:val="00027DC1"/>
    <w:rsid w:val="000309F7"/>
    <w:rsid w:val="00030C65"/>
    <w:rsid w:val="00030CA8"/>
    <w:rsid w:val="00030D92"/>
    <w:rsid w:val="00033706"/>
    <w:rsid w:val="000359B8"/>
    <w:rsid w:val="00035E82"/>
    <w:rsid w:val="00037752"/>
    <w:rsid w:val="00037AB6"/>
    <w:rsid w:val="00040550"/>
    <w:rsid w:val="000412E5"/>
    <w:rsid w:val="0004265E"/>
    <w:rsid w:val="00043882"/>
    <w:rsid w:val="00044690"/>
    <w:rsid w:val="00044AA3"/>
    <w:rsid w:val="00044D1C"/>
    <w:rsid w:val="000467D8"/>
    <w:rsid w:val="00050723"/>
    <w:rsid w:val="00051E5C"/>
    <w:rsid w:val="0005276A"/>
    <w:rsid w:val="00052CD7"/>
    <w:rsid w:val="00052F08"/>
    <w:rsid w:val="00053CF2"/>
    <w:rsid w:val="0005422F"/>
    <w:rsid w:val="00055E7A"/>
    <w:rsid w:val="000605F6"/>
    <w:rsid w:val="00060D2E"/>
    <w:rsid w:val="00060F16"/>
    <w:rsid w:val="000641D4"/>
    <w:rsid w:val="00064AF0"/>
    <w:rsid w:val="00065618"/>
    <w:rsid w:val="00065A53"/>
    <w:rsid w:val="00066407"/>
    <w:rsid w:val="00067A87"/>
    <w:rsid w:val="00067EE9"/>
    <w:rsid w:val="00070593"/>
    <w:rsid w:val="00071C2A"/>
    <w:rsid w:val="00072300"/>
    <w:rsid w:val="00073989"/>
    <w:rsid w:val="00075612"/>
    <w:rsid w:val="0007588E"/>
    <w:rsid w:val="00076F37"/>
    <w:rsid w:val="00077B4F"/>
    <w:rsid w:val="00077F2C"/>
    <w:rsid w:val="00082484"/>
    <w:rsid w:val="000825D0"/>
    <w:rsid w:val="000859EB"/>
    <w:rsid w:val="00085F39"/>
    <w:rsid w:val="00086FCB"/>
    <w:rsid w:val="00090A87"/>
    <w:rsid w:val="00091BD1"/>
    <w:rsid w:val="00092506"/>
    <w:rsid w:val="00093429"/>
    <w:rsid w:val="00093F18"/>
    <w:rsid w:val="00097778"/>
    <w:rsid w:val="00097DA6"/>
    <w:rsid w:val="000A0805"/>
    <w:rsid w:val="000A132E"/>
    <w:rsid w:val="000A1E23"/>
    <w:rsid w:val="000A2FC4"/>
    <w:rsid w:val="000A301F"/>
    <w:rsid w:val="000A51AB"/>
    <w:rsid w:val="000A6C34"/>
    <w:rsid w:val="000B0309"/>
    <w:rsid w:val="000B1628"/>
    <w:rsid w:val="000B1F0A"/>
    <w:rsid w:val="000B25B4"/>
    <w:rsid w:val="000B2837"/>
    <w:rsid w:val="000B37DD"/>
    <w:rsid w:val="000B497B"/>
    <w:rsid w:val="000B78E6"/>
    <w:rsid w:val="000C16A8"/>
    <w:rsid w:val="000C479E"/>
    <w:rsid w:val="000C4C94"/>
    <w:rsid w:val="000C530C"/>
    <w:rsid w:val="000C5C86"/>
    <w:rsid w:val="000C6660"/>
    <w:rsid w:val="000C73A8"/>
    <w:rsid w:val="000C7AC6"/>
    <w:rsid w:val="000D0270"/>
    <w:rsid w:val="000D0344"/>
    <w:rsid w:val="000D0618"/>
    <w:rsid w:val="000D0DB8"/>
    <w:rsid w:val="000D0E04"/>
    <w:rsid w:val="000D160D"/>
    <w:rsid w:val="000D17F2"/>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5451"/>
    <w:rsid w:val="000F60E5"/>
    <w:rsid w:val="000F6F53"/>
    <w:rsid w:val="000F7D2A"/>
    <w:rsid w:val="001004B9"/>
    <w:rsid w:val="00101A33"/>
    <w:rsid w:val="00101F9A"/>
    <w:rsid w:val="001037C2"/>
    <w:rsid w:val="00104565"/>
    <w:rsid w:val="00104B88"/>
    <w:rsid w:val="00106620"/>
    <w:rsid w:val="0010783F"/>
    <w:rsid w:val="00110B4B"/>
    <w:rsid w:val="0011229B"/>
    <w:rsid w:val="00112A3B"/>
    <w:rsid w:val="00112CCA"/>
    <w:rsid w:val="0011371F"/>
    <w:rsid w:val="0011447B"/>
    <w:rsid w:val="001146EF"/>
    <w:rsid w:val="00114BF5"/>
    <w:rsid w:val="00116E50"/>
    <w:rsid w:val="001203E8"/>
    <w:rsid w:val="00121E4A"/>
    <w:rsid w:val="0012220A"/>
    <w:rsid w:val="00122398"/>
    <w:rsid w:val="00122463"/>
    <w:rsid w:val="001230DE"/>
    <w:rsid w:val="00123668"/>
    <w:rsid w:val="001239E2"/>
    <w:rsid w:val="00123AC0"/>
    <w:rsid w:val="00123C30"/>
    <w:rsid w:val="00123D69"/>
    <w:rsid w:val="00124F68"/>
    <w:rsid w:val="00127360"/>
    <w:rsid w:val="00127E90"/>
    <w:rsid w:val="00131C9D"/>
    <w:rsid w:val="001322EE"/>
    <w:rsid w:val="00132589"/>
    <w:rsid w:val="0013549B"/>
    <w:rsid w:val="001373AD"/>
    <w:rsid w:val="00140B04"/>
    <w:rsid w:val="00140B3B"/>
    <w:rsid w:val="00141985"/>
    <w:rsid w:val="00141E87"/>
    <w:rsid w:val="00142A46"/>
    <w:rsid w:val="0014419B"/>
    <w:rsid w:val="00146CFE"/>
    <w:rsid w:val="0014718F"/>
    <w:rsid w:val="00147866"/>
    <w:rsid w:val="001479B8"/>
    <w:rsid w:val="00150369"/>
    <w:rsid w:val="00150935"/>
    <w:rsid w:val="00150F40"/>
    <w:rsid w:val="001518AE"/>
    <w:rsid w:val="00151D58"/>
    <w:rsid w:val="00152CE5"/>
    <w:rsid w:val="00153930"/>
    <w:rsid w:val="00153F4E"/>
    <w:rsid w:val="00155A11"/>
    <w:rsid w:val="00155F95"/>
    <w:rsid w:val="00157627"/>
    <w:rsid w:val="001619F4"/>
    <w:rsid w:val="00162E8F"/>
    <w:rsid w:val="0016365E"/>
    <w:rsid w:val="001636C5"/>
    <w:rsid w:val="001639B8"/>
    <w:rsid w:val="00163AC2"/>
    <w:rsid w:val="001643CC"/>
    <w:rsid w:val="0016524A"/>
    <w:rsid w:val="0016535A"/>
    <w:rsid w:val="00165EAC"/>
    <w:rsid w:val="00166F57"/>
    <w:rsid w:val="001712EF"/>
    <w:rsid w:val="001715ED"/>
    <w:rsid w:val="00171D97"/>
    <w:rsid w:val="001731CD"/>
    <w:rsid w:val="00173377"/>
    <w:rsid w:val="00174838"/>
    <w:rsid w:val="00176502"/>
    <w:rsid w:val="00176940"/>
    <w:rsid w:val="00176C4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5E"/>
    <w:rsid w:val="001937B7"/>
    <w:rsid w:val="00193E53"/>
    <w:rsid w:val="00196955"/>
    <w:rsid w:val="00196990"/>
    <w:rsid w:val="001975A6"/>
    <w:rsid w:val="001A0EA2"/>
    <w:rsid w:val="001A213A"/>
    <w:rsid w:val="001A23DC"/>
    <w:rsid w:val="001A3385"/>
    <w:rsid w:val="001A4006"/>
    <w:rsid w:val="001B098F"/>
    <w:rsid w:val="001B1CFC"/>
    <w:rsid w:val="001B25D3"/>
    <w:rsid w:val="001B273D"/>
    <w:rsid w:val="001B3ABB"/>
    <w:rsid w:val="001B3C17"/>
    <w:rsid w:val="001B5592"/>
    <w:rsid w:val="001B5E90"/>
    <w:rsid w:val="001B6BBF"/>
    <w:rsid w:val="001B6F44"/>
    <w:rsid w:val="001B74C1"/>
    <w:rsid w:val="001B7FDC"/>
    <w:rsid w:val="001C0853"/>
    <w:rsid w:val="001C0AC3"/>
    <w:rsid w:val="001C0DB7"/>
    <w:rsid w:val="001C15C1"/>
    <w:rsid w:val="001C2E42"/>
    <w:rsid w:val="001C3308"/>
    <w:rsid w:val="001C584F"/>
    <w:rsid w:val="001C6DC8"/>
    <w:rsid w:val="001C72D1"/>
    <w:rsid w:val="001C7758"/>
    <w:rsid w:val="001D0C4A"/>
    <w:rsid w:val="001D1D34"/>
    <w:rsid w:val="001D2A7A"/>
    <w:rsid w:val="001D4D30"/>
    <w:rsid w:val="001D4EED"/>
    <w:rsid w:val="001D4FBF"/>
    <w:rsid w:val="001D5040"/>
    <w:rsid w:val="001D5182"/>
    <w:rsid w:val="001D79D3"/>
    <w:rsid w:val="001D7BEA"/>
    <w:rsid w:val="001E2EA0"/>
    <w:rsid w:val="001E3D55"/>
    <w:rsid w:val="001E5387"/>
    <w:rsid w:val="001E5BFF"/>
    <w:rsid w:val="001E64B4"/>
    <w:rsid w:val="001F040F"/>
    <w:rsid w:val="001F1006"/>
    <w:rsid w:val="001F2BB8"/>
    <w:rsid w:val="001F4575"/>
    <w:rsid w:val="001F4803"/>
    <w:rsid w:val="001F61B9"/>
    <w:rsid w:val="001F6ACA"/>
    <w:rsid w:val="001F703F"/>
    <w:rsid w:val="00200185"/>
    <w:rsid w:val="00200B1A"/>
    <w:rsid w:val="00200E3B"/>
    <w:rsid w:val="0020275D"/>
    <w:rsid w:val="00203CD0"/>
    <w:rsid w:val="0020429E"/>
    <w:rsid w:val="002042AA"/>
    <w:rsid w:val="002049E0"/>
    <w:rsid w:val="00205D75"/>
    <w:rsid w:val="0020609E"/>
    <w:rsid w:val="00206766"/>
    <w:rsid w:val="00207859"/>
    <w:rsid w:val="0021165E"/>
    <w:rsid w:val="002116BE"/>
    <w:rsid w:val="002119DD"/>
    <w:rsid w:val="00212A1E"/>
    <w:rsid w:val="002133D1"/>
    <w:rsid w:val="002167D8"/>
    <w:rsid w:val="00216CB3"/>
    <w:rsid w:val="00217893"/>
    <w:rsid w:val="00220A5D"/>
    <w:rsid w:val="00220D62"/>
    <w:rsid w:val="00220F93"/>
    <w:rsid w:val="002224B8"/>
    <w:rsid w:val="0022331C"/>
    <w:rsid w:val="00223F06"/>
    <w:rsid w:val="00223F89"/>
    <w:rsid w:val="002243B9"/>
    <w:rsid w:val="00224594"/>
    <w:rsid w:val="00226E5B"/>
    <w:rsid w:val="00227DA6"/>
    <w:rsid w:val="00230256"/>
    <w:rsid w:val="00232855"/>
    <w:rsid w:val="00232B61"/>
    <w:rsid w:val="00233F21"/>
    <w:rsid w:val="002358AA"/>
    <w:rsid w:val="00240E13"/>
    <w:rsid w:val="002410DF"/>
    <w:rsid w:val="0024162C"/>
    <w:rsid w:val="00243D10"/>
    <w:rsid w:val="002448D2"/>
    <w:rsid w:val="00247EC3"/>
    <w:rsid w:val="00250785"/>
    <w:rsid w:val="00250F17"/>
    <w:rsid w:val="002578CF"/>
    <w:rsid w:val="00257DBF"/>
    <w:rsid w:val="00261443"/>
    <w:rsid w:val="0026384B"/>
    <w:rsid w:val="0026400A"/>
    <w:rsid w:val="002641E2"/>
    <w:rsid w:val="00264FBB"/>
    <w:rsid w:val="0026505B"/>
    <w:rsid w:val="0026570D"/>
    <w:rsid w:val="00265C22"/>
    <w:rsid w:val="0026687B"/>
    <w:rsid w:val="00266D37"/>
    <w:rsid w:val="00267214"/>
    <w:rsid w:val="00267EFB"/>
    <w:rsid w:val="0027089E"/>
    <w:rsid w:val="002739CB"/>
    <w:rsid w:val="00273DEF"/>
    <w:rsid w:val="00274161"/>
    <w:rsid w:val="00275625"/>
    <w:rsid w:val="00275C5C"/>
    <w:rsid w:val="002766E6"/>
    <w:rsid w:val="00281D53"/>
    <w:rsid w:val="002837B3"/>
    <w:rsid w:val="002857E4"/>
    <w:rsid w:val="002904A6"/>
    <w:rsid w:val="00291F31"/>
    <w:rsid w:val="00292505"/>
    <w:rsid w:val="002925A3"/>
    <w:rsid w:val="0029324C"/>
    <w:rsid w:val="002955F5"/>
    <w:rsid w:val="00295991"/>
    <w:rsid w:val="00295B46"/>
    <w:rsid w:val="0029743B"/>
    <w:rsid w:val="002A0808"/>
    <w:rsid w:val="002A0CC7"/>
    <w:rsid w:val="002A371F"/>
    <w:rsid w:val="002A502B"/>
    <w:rsid w:val="002A5A50"/>
    <w:rsid w:val="002A5DA2"/>
    <w:rsid w:val="002A69C1"/>
    <w:rsid w:val="002A6DA9"/>
    <w:rsid w:val="002B03FC"/>
    <w:rsid w:val="002B0B8D"/>
    <w:rsid w:val="002B191C"/>
    <w:rsid w:val="002B3B60"/>
    <w:rsid w:val="002B404F"/>
    <w:rsid w:val="002B5474"/>
    <w:rsid w:val="002B60A5"/>
    <w:rsid w:val="002B6988"/>
    <w:rsid w:val="002B7033"/>
    <w:rsid w:val="002C08B6"/>
    <w:rsid w:val="002C1A1F"/>
    <w:rsid w:val="002C1B24"/>
    <w:rsid w:val="002C465D"/>
    <w:rsid w:val="002C478D"/>
    <w:rsid w:val="002C4BFE"/>
    <w:rsid w:val="002C5047"/>
    <w:rsid w:val="002C5575"/>
    <w:rsid w:val="002C5673"/>
    <w:rsid w:val="002C5896"/>
    <w:rsid w:val="002C652D"/>
    <w:rsid w:val="002C6D50"/>
    <w:rsid w:val="002C746B"/>
    <w:rsid w:val="002C78CB"/>
    <w:rsid w:val="002D0424"/>
    <w:rsid w:val="002D05FC"/>
    <w:rsid w:val="002D08BC"/>
    <w:rsid w:val="002D317C"/>
    <w:rsid w:val="002D4A44"/>
    <w:rsid w:val="002D5CB4"/>
    <w:rsid w:val="002D6496"/>
    <w:rsid w:val="002D7955"/>
    <w:rsid w:val="002E0177"/>
    <w:rsid w:val="002E0576"/>
    <w:rsid w:val="002E2747"/>
    <w:rsid w:val="002E45F2"/>
    <w:rsid w:val="002E48D4"/>
    <w:rsid w:val="002E5D83"/>
    <w:rsid w:val="002E62E3"/>
    <w:rsid w:val="002E67A4"/>
    <w:rsid w:val="002E71B2"/>
    <w:rsid w:val="002E7F8A"/>
    <w:rsid w:val="002F0222"/>
    <w:rsid w:val="002F109B"/>
    <w:rsid w:val="002F1F45"/>
    <w:rsid w:val="002F2148"/>
    <w:rsid w:val="002F31DC"/>
    <w:rsid w:val="002F3973"/>
    <w:rsid w:val="002F48F6"/>
    <w:rsid w:val="002F4990"/>
    <w:rsid w:val="002F5140"/>
    <w:rsid w:val="002F518D"/>
    <w:rsid w:val="002F57BA"/>
    <w:rsid w:val="002F5CA1"/>
    <w:rsid w:val="002F7E17"/>
    <w:rsid w:val="003004FD"/>
    <w:rsid w:val="00301406"/>
    <w:rsid w:val="003048D4"/>
    <w:rsid w:val="00304B5D"/>
    <w:rsid w:val="0030512D"/>
    <w:rsid w:val="003054B5"/>
    <w:rsid w:val="0030771B"/>
    <w:rsid w:val="003168C7"/>
    <w:rsid w:val="00316ACE"/>
    <w:rsid w:val="003204E5"/>
    <w:rsid w:val="00321F11"/>
    <w:rsid w:val="00321F60"/>
    <w:rsid w:val="003224DD"/>
    <w:rsid w:val="00322844"/>
    <w:rsid w:val="00324286"/>
    <w:rsid w:val="00325305"/>
    <w:rsid w:val="00325C02"/>
    <w:rsid w:val="00330CBD"/>
    <w:rsid w:val="00331796"/>
    <w:rsid w:val="00331B05"/>
    <w:rsid w:val="00331F5C"/>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2400"/>
    <w:rsid w:val="00353532"/>
    <w:rsid w:val="00354304"/>
    <w:rsid w:val="003560FB"/>
    <w:rsid w:val="003568D2"/>
    <w:rsid w:val="00356D18"/>
    <w:rsid w:val="003570C6"/>
    <w:rsid w:val="003610FF"/>
    <w:rsid w:val="00361178"/>
    <w:rsid w:val="00361422"/>
    <w:rsid w:val="003626A2"/>
    <w:rsid w:val="003636CC"/>
    <w:rsid w:val="00365019"/>
    <w:rsid w:val="00366E1A"/>
    <w:rsid w:val="00372760"/>
    <w:rsid w:val="003729DC"/>
    <w:rsid w:val="003732D7"/>
    <w:rsid w:val="00373E10"/>
    <w:rsid w:val="00374B5F"/>
    <w:rsid w:val="0037592F"/>
    <w:rsid w:val="003762B8"/>
    <w:rsid w:val="00376DF6"/>
    <w:rsid w:val="00377602"/>
    <w:rsid w:val="00380AEF"/>
    <w:rsid w:val="003812D9"/>
    <w:rsid w:val="0038277E"/>
    <w:rsid w:val="00382C2F"/>
    <w:rsid w:val="00383681"/>
    <w:rsid w:val="00383E9A"/>
    <w:rsid w:val="003843F1"/>
    <w:rsid w:val="00386808"/>
    <w:rsid w:val="003919F8"/>
    <w:rsid w:val="00392E24"/>
    <w:rsid w:val="00393512"/>
    <w:rsid w:val="003943A4"/>
    <w:rsid w:val="00394774"/>
    <w:rsid w:val="00394D1B"/>
    <w:rsid w:val="00394F8D"/>
    <w:rsid w:val="003970D4"/>
    <w:rsid w:val="003A0B28"/>
    <w:rsid w:val="003A0F49"/>
    <w:rsid w:val="003A15B6"/>
    <w:rsid w:val="003A1E47"/>
    <w:rsid w:val="003A23C4"/>
    <w:rsid w:val="003A29AA"/>
    <w:rsid w:val="003A4A48"/>
    <w:rsid w:val="003A4B93"/>
    <w:rsid w:val="003A5A94"/>
    <w:rsid w:val="003A5BDA"/>
    <w:rsid w:val="003A62C4"/>
    <w:rsid w:val="003A62DB"/>
    <w:rsid w:val="003A6818"/>
    <w:rsid w:val="003B0D3A"/>
    <w:rsid w:val="003B23C9"/>
    <w:rsid w:val="003B2AEE"/>
    <w:rsid w:val="003B2AF4"/>
    <w:rsid w:val="003B519A"/>
    <w:rsid w:val="003B5674"/>
    <w:rsid w:val="003B56B3"/>
    <w:rsid w:val="003B5E22"/>
    <w:rsid w:val="003B7505"/>
    <w:rsid w:val="003C1165"/>
    <w:rsid w:val="003C129B"/>
    <w:rsid w:val="003C15B6"/>
    <w:rsid w:val="003C2486"/>
    <w:rsid w:val="003C2F34"/>
    <w:rsid w:val="003C3570"/>
    <w:rsid w:val="003C37A5"/>
    <w:rsid w:val="003C4607"/>
    <w:rsid w:val="003C48F9"/>
    <w:rsid w:val="003C5540"/>
    <w:rsid w:val="003C6A05"/>
    <w:rsid w:val="003C6A97"/>
    <w:rsid w:val="003C75BD"/>
    <w:rsid w:val="003C7BE6"/>
    <w:rsid w:val="003D019B"/>
    <w:rsid w:val="003D03A6"/>
    <w:rsid w:val="003D1763"/>
    <w:rsid w:val="003D1D5B"/>
    <w:rsid w:val="003D3BBC"/>
    <w:rsid w:val="003D3E88"/>
    <w:rsid w:val="003D4185"/>
    <w:rsid w:val="003D488A"/>
    <w:rsid w:val="003D51A8"/>
    <w:rsid w:val="003D5CB8"/>
    <w:rsid w:val="003D6E1E"/>
    <w:rsid w:val="003D7486"/>
    <w:rsid w:val="003E011E"/>
    <w:rsid w:val="003E0771"/>
    <w:rsid w:val="003E2788"/>
    <w:rsid w:val="003E4489"/>
    <w:rsid w:val="003E7756"/>
    <w:rsid w:val="003E7A30"/>
    <w:rsid w:val="003E7D48"/>
    <w:rsid w:val="003E7D4B"/>
    <w:rsid w:val="003F074D"/>
    <w:rsid w:val="003F1B7D"/>
    <w:rsid w:val="003F201A"/>
    <w:rsid w:val="003F2683"/>
    <w:rsid w:val="003F3321"/>
    <w:rsid w:val="003F36EC"/>
    <w:rsid w:val="003F421F"/>
    <w:rsid w:val="003F436E"/>
    <w:rsid w:val="003F44AF"/>
    <w:rsid w:val="003F5330"/>
    <w:rsid w:val="003F5F4D"/>
    <w:rsid w:val="003F61AA"/>
    <w:rsid w:val="003F6498"/>
    <w:rsid w:val="003F6B97"/>
    <w:rsid w:val="003F79A9"/>
    <w:rsid w:val="003F7FA2"/>
    <w:rsid w:val="00401376"/>
    <w:rsid w:val="004019D3"/>
    <w:rsid w:val="00401AFF"/>
    <w:rsid w:val="00402E2A"/>
    <w:rsid w:val="00402FE4"/>
    <w:rsid w:val="00403E2E"/>
    <w:rsid w:val="00403EA2"/>
    <w:rsid w:val="004055A5"/>
    <w:rsid w:val="00405A7F"/>
    <w:rsid w:val="00406111"/>
    <w:rsid w:val="0040787C"/>
    <w:rsid w:val="004105CF"/>
    <w:rsid w:val="00410A15"/>
    <w:rsid w:val="00411877"/>
    <w:rsid w:val="00411E1D"/>
    <w:rsid w:val="00411E34"/>
    <w:rsid w:val="00412442"/>
    <w:rsid w:val="004140C0"/>
    <w:rsid w:val="0041412E"/>
    <w:rsid w:val="004159C3"/>
    <w:rsid w:val="00415BA1"/>
    <w:rsid w:val="00416230"/>
    <w:rsid w:val="00416F85"/>
    <w:rsid w:val="00417654"/>
    <w:rsid w:val="0041765A"/>
    <w:rsid w:val="00417CC2"/>
    <w:rsid w:val="00417DB6"/>
    <w:rsid w:val="00420C74"/>
    <w:rsid w:val="0042240D"/>
    <w:rsid w:val="00423492"/>
    <w:rsid w:val="004239D6"/>
    <w:rsid w:val="00425EAE"/>
    <w:rsid w:val="004272D7"/>
    <w:rsid w:val="004277AC"/>
    <w:rsid w:val="00431F90"/>
    <w:rsid w:val="0043231F"/>
    <w:rsid w:val="00432961"/>
    <w:rsid w:val="004330FE"/>
    <w:rsid w:val="004342EE"/>
    <w:rsid w:val="00440FE1"/>
    <w:rsid w:val="00442C64"/>
    <w:rsid w:val="00443404"/>
    <w:rsid w:val="0044630B"/>
    <w:rsid w:val="004475A5"/>
    <w:rsid w:val="0044782C"/>
    <w:rsid w:val="00447A25"/>
    <w:rsid w:val="00450F12"/>
    <w:rsid w:val="0045158D"/>
    <w:rsid w:val="0045199A"/>
    <w:rsid w:val="00451BBE"/>
    <w:rsid w:val="00452DD2"/>
    <w:rsid w:val="00452FCB"/>
    <w:rsid w:val="0045325A"/>
    <w:rsid w:val="00453643"/>
    <w:rsid w:val="0045427F"/>
    <w:rsid w:val="0045578E"/>
    <w:rsid w:val="00455812"/>
    <w:rsid w:val="004561C3"/>
    <w:rsid w:val="00456308"/>
    <w:rsid w:val="00456994"/>
    <w:rsid w:val="00456D41"/>
    <w:rsid w:val="00457AA5"/>
    <w:rsid w:val="00462EB5"/>
    <w:rsid w:val="00463BBF"/>
    <w:rsid w:val="00464C47"/>
    <w:rsid w:val="00466325"/>
    <w:rsid w:val="00466C31"/>
    <w:rsid w:val="00470742"/>
    <w:rsid w:val="00471185"/>
    <w:rsid w:val="004713E6"/>
    <w:rsid w:val="00471A4B"/>
    <w:rsid w:val="0047230F"/>
    <w:rsid w:val="0047543D"/>
    <w:rsid w:val="0047596C"/>
    <w:rsid w:val="00475E22"/>
    <w:rsid w:val="004764E7"/>
    <w:rsid w:val="00477034"/>
    <w:rsid w:val="0048048D"/>
    <w:rsid w:val="00481888"/>
    <w:rsid w:val="00482783"/>
    <w:rsid w:val="0048723F"/>
    <w:rsid w:val="004875EB"/>
    <w:rsid w:val="004902F2"/>
    <w:rsid w:val="00491083"/>
    <w:rsid w:val="00493B51"/>
    <w:rsid w:val="00493CA4"/>
    <w:rsid w:val="00494C50"/>
    <w:rsid w:val="004955C0"/>
    <w:rsid w:val="00495C7D"/>
    <w:rsid w:val="00497AFE"/>
    <w:rsid w:val="004A00B5"/>
    <w:rsid w:val="004A0779"/>
    <w:rsid w:val="004A1214"/>
    <w:rsid w:val="004A1289"/>
    <w:rsid w:val="004A4251"/>
    <w:rsid w:val="004A470C"/>
    <w:rsid w:val="004A4E7B"/>
    <w:rsid w:val="004A5608"/>
    <w:rsid w:val="004A7884"/>
    <w:rsid w:val="004A7F35"/>
    <w:rsid w:val="004B1A6C"/>
    <w:rsid w:val="004B1CED"/>
    <w:rsid w:val="004B1ECE"/>
    <w:rsid w:val="004B21AA"/>
    <w:rsid w:val="004B25D7"/>
    <w:rsid w:val="004B2A1D"/>
    <w:rsid w:val="004B31BA"/>
    <w:rsid w:val="004B4163"/>
    <w:rsid w:val="004B45B9"/>
    <w:rsid w:val="004B49C6"/>
    <w:rsid w:val="004B7178"/>
    <w:rsid w:val="004B7D74"/>
    <w:rsid w:val="004C0868"/>
    <w:rsid w:val="004C08EC"/>
    <w:rsid w:val="004C0E6C"/>
    <w:rsid w:val="004C2A64"/>
    <w:rsid w:val="004C33F1"/>
    <w:rsid w:val="004C3A8A"/>
    <w:rsid w:val="004C3D24"/>
    <w:rsid w:val="004C5389"/>
    <w:rsid w:val="004C7119"/>
    <w:rsid w:val="004C7F9B"/>
    <w:rsid w:val="004D0110"/>
    <w:rsid w:val="004D02EB"/>
    <w:rsid w:val="004D0C37"/>
    <w:rsid w:val="004D13D1"/>
    <w:rsid w:val="004D497B"/>
    <w:rsid w:val="004D5127"/>
    <w:rsid w:val="004D5180"/>
    <w:rsid w:val="004D6F89"/>
    <w:rsid w:val="004E0162"/>
    <w:rsid w:val="004E135F"/>
    <w:rsid w:val="004E2308"/>
    <w:rsid w:val="004E490A"/>
    <w:rsid w:val="004E4C95"/>
    <w:rsid w:val="004E4D99"/>
    <w:rsid w:val="004E63D0"/>
    <w:rsid w:val="004E6B39"/>
    <w:rsid w:val="004E6CE5"/>
    <w:rsid w:val="004E739D"/>
    <w:rsid w:val="004F029D"/>
    <w:rsid w:val="004F13E2"/>
    <w:rsid w:val="004F1EE3"/>
    <w:rsid w:val="004F220A"/>
    <w:rsid w:val="004F5506"/>
    <w:rsid w:val="004F6218"/>
    <w:rsid w:val="004F6307"/>
    <w:rsid w:val="004F6931"/>
    <w:rsid w:val="00501D01"/>
    <w:rsid w:val="005020C4"/>
    <w:rsid w:val="00504AEA"/>
    <w:rsid w:val="00505FC6"/>
    <w:rsid w:val="00506355"/>
    <w:rsid w:val="0051030E"/>
    <w:rsid w:val="00510FAC"/>
    <w:rsid w:val="00511795"/>
    <w:rsid w:val="0051265D"/>
    <w:rsid w:val="00516E51"/>
    <w:rsid w:val="00520862"/>
    <w:rsid w:val="00520EC7"/>
    <w:rsid w:val="00522126"/>
    <w:rsid w:val="0052342A"/>
    <w:rsid w:val="005238E5"/>
    <w:rsid w:val="00525DF5"/>
    <w:rsid w:val="00530A1A"/>
    <w:rsid w:val="005318C4"/>
    <w:rsid w:val="00531DE0"/>
    <w:rsid w:val="005321B0"/>
    <w:rsid w:val="00533253"/>
    <w:rsid w:val="00533255"/>
    <w:rsid w:val="00533A92"/>
    <w:rsid w:val="005353E7"/>
    <w:rsid w:val="00535CFC"/>
    <w:rsid w:val="00535F1E"/>
    <w:rsid w:val="00536998"/>
    <w:rsid w:val="005378BE"/>
    <w:rsid w:val="00540FFB"/>
    <w:rsid w:val="00542CFD"/>
    <w:rsid w:val="0054319E"/>
    <w:rsid w:val="00543F80"/>
    <w:rsid w:val="00544284"/>
    <w:rsid w:val="00544401"/>
    <w:rsid w:val="00544640"/>
    <w:rsid w:val="00545930"/>
    <w:rsid w:val="00547BC5"/>
    <w:rsid w:val="005514A4"/>
    <w:rsid w:val="0055171B"/>
    <w:rsid w:val="00551FFB"/>
    <w:rsid w:val="005524AF"/>
    <w:rsid w:val="00554AD6"/>
    <w:rsid w:val="005556B2"/>
    <w:rsid w:val="00555DE1"/>
    <w:rsid w:val="005560A2"/>
    <w:rsid w:val="005566B2"/>
    <w:rsid w:val="00557049"/>
    <w:rsid w:val="00561344"/>
    <w:rsid w:val="00561440"/>
    <w:rsid w:val="00561C5F"/>
    <w:rsid w:val="0056232E"/>
    <w:rsid w:val="005635E2"/>
    <w:rsid w:val="0056367B"/>
    <w:rsid w:val="00565725"/>
    <w:rsid w:val="00565750"/>
    <w:rsid w:val="00565AB9"/>
    <w:rsid w:val="0056697D"/>
    <w:rsid w:val="00566AD8"/>
    <w:rsid w:val="005700DF"/>
    <w:rsid w:val="0057067D"/>
    <w:rsid w:val="00570EA2"/>
    <w:rsid w:val="0057101D"/>
    <w:rsid w:val="005715A0"/>
    <w:rsid w:val="00571A7C"/>
    <w:rsid w:val="00571FF9"/>
    <w:rsid w:val="0057239E"/>
    <w:rsid w:val="005723C9"/>
    <w:rsid w:val="005723F1"/>
    <w:rsid w:val="00573E7B"/>
    <w:rsid w:val="00574E8D"/>
    <w:rsid w:val="005825CC"/>
    <w:rsid w:val="005834C1"/>
    <w:rsid w:val="005841EC"/>
    <w:rsid w:val="00584F73"/>
    <w:rsid w:val="00590A16"/>
    <w:rsid w:val="00590C1A"/>
    <w:rsid w:val="00590F90"/>
    <w:rsid w:val="005914FA"/>
    <w:rsid w:val="00591510"/>
    <w:rsid w:val="00592D3A"/>
    <w:rsid w:val="00593B81"/>
    <w:rsid w:val="00593F2D"/>
    <w:rsid w:val="005944D7"/>
    <w:rsid w:val="005946F0"/>
    <w:rsid w:val="00596066"/>
    <w:rsid w:val="00596088"/>
    <w:rsid w:val="005A3026"/>
    <w:rsid w:val="005A37B2"/>
    <w:rsid w:val="005A3B6C"/>
    <w:rsid w:val="005A5234"/>
    <w:rsid w:val="005A5A00"/>
    <w:rsid w:val="005A7B41"/>
    <w:rsid w:val="005A7E38"/>
    <w:rsid w:val="005B042E"/>
    <w:rsid w:val="005B05AD"/>
    <w:rsid w:val="005B1125"/>
    <w:rsid w:val="005B17EA"/>
    <w:rsid w:val="005B1ABB"/>
    <w:rsid w:val="005B21D0"/>
    <w:rsid w:val="005B22C0"/>
    <w:rsid w:val="005B3662"/>
    <w:rsid w:val="005B3A16"/>
    <w:rsid w:val="005B4CC7"/>
    <w:rsid w:val="005B5566"/>
    <w:rsid w:val="005B5DDF"/>
    <w:rsid w:val="005B6048"/>
    <w:rsid w:val="005B63F8"/>
    <w:rsid w:val="005B688D"/>
    <w:rsid w:val="005B6E3A"/>
    <w:rsid w:val="005B7500"/>
    <w:rsid w:val="005C10D1"/>
    <w:rsid w:val="005C14D4"/>
    <w:rsid w:val="005C17C8"/>
    <w:rsid w:val="005C296C"/>
    <w:rsid w:val="005C3355"/>
    <w:rsid w:val="005C36A8"/>
    <w:rsid w:val="005C67ED"/>
    <w:rsid w:val="005C7145"/>
    <w:rsid w:val="005C7859"/>
    <w:rsid w:val="005D0B04"/>
    <w:rsid w:val="005D202F"/>
    <w:rsid w:val="005D3998"/>
    <w:rsid w:val="005D3CCD"/>
    <w:rsid w:val="005D4301"/>
    <w:rsid w:val="005D4FB9"/>
    <w:rsid w:val="005D52C7"/>
    <w:rsid w:val="005D5827"/>
    <w:rsid w:val="005D629C"/>
    <w:rsid w:val="005D69B0"/>
    <w:rsid w:val="005E0F08"/>
    <w:rsid w:val="005E1C54"/>
    <w:rsid w:val="005E379F"/>
    <w:rsid w:val="005E3DB7"/>
    <w:rsid w:val="005E492F"/>
    <w:rsid w:val="005E4FF9"/>
    <w:rsid w:val="005E5FC1"/>
    <w:rsid w:val="005E7529"/>
    <w:rsid w:val="005F004A"/>
    <w:rsid w:val="005F044B"/>
    <w:rsid w:val="005F1745"/>
    <w:rsid w:val="005F220F"/>
    <w:rsid w:val="005F3460"/>
    <w:rsid w:val="005F39C7"/>
    <w:rsid w:val="005F464A"/>
    <w:rsid w:val="005F4906"/>
    <w:rsid w:val="005F4A4B"/>
    <w:rsid w:val="005F4C60"/>
    <w:rsid w:val="005F57B6"/>
    <w:rsid w:val="005F6215"/>
    <w:rsid w:val="005F70CF"/>
    <w:rsid w:val="005F7A54"/>
    <w:rsid w:val="006008E6"/>
    <w:rsid w:val="00600DC9"/>
    <w:rsid w:val="00601D2C"/>
    <w:rsid w:val="00602D4F"/>
    <w:rsid w:val="00603D7C"/>
    <w:rsid w:val="00603E89"/>
    <w:rsid w:val="00605DA0"/>
    <w:rsid w:val="00605F9C"/>
    <w:rsid w:val="006102FC"/>
    <w:rsid w:val="0061249F"/>
    <w:rsid w:val="00612FFF"/>
    <w:rsid w:val="00613B4D"/>
    <w:rsid w:val="00613C2E"/>
    <w:rsid w:val="00614CA4"/>
    <w:rsid w:val="0061621F"/>
    <w:rsid w:val="00616318"/>
    <w:rsid w:val="00617432"/>
    <w:rsid w:val="006205B2"/>
    <w:rsid w:val="00620BC4"/>
    <w:rsid w:val="00620D6B"/>
    <w:rsid w:val="00623B70"/>
    <w:rsid w:val="00624197"/>
    <w:rsid w:val="00624D4C"/>
    <w:rsid w:val="0062646C"/>
    <w:rsid w:val="006267BF"/>
    <w:rsid w:val="00626814"/>
    <w:rsid w:val="0062737E"/>
    <w:rsid w:val="00630496"/>
    <w:rsid w:val="00630F52"/>
    <w:rsid w:val="00632E0A"/>
    <w:rsid w:val="00633228"/>
    <w:rsid w:val="006333A5"/>
    <w:rsid w:val="0063373C"/>
    <w:rsid w:val="00633CA3"/>
    <w:rsid w:val="00641E83"/>
    <w:rsid w:val="00642E26"/>
    <w:rsid w:val="0064367D"/>
    <w:rsid w:val="00643E64"/>
    <w:rsid w:val="00645831"/>
    <w:rsid w:val="006472BB"/>
    <w:rsid w:val="00647792"/>
    <w:rsid w:val="00652AE0"/>
    <w:rsid w:val="00657363"/>
    <w:rsid w:val="006574F2"/>
    <w:rsid w:val="0066019D"/>
    <w:rsid w:val="006609F0"/>
    <w:rsid w:val="00661DA7"/>
    <w:rsid w:val="006624BA"/>
    <w:rsid w:val="00662949"/>
    <w:rsid w:val="00663CF0"/>
    <w:rsid w:val="006651CE"/>
    <w:rsid w:val="0066527A"/>
    <w:rsid w:val="00666FC0"/>
    <w:rsid w:val="006671B4"/>
    <w:rsid w:val="0067070B"/>
    <w:rsid w:val="00671E2D"/>
    <w:rsid w:val="00672784"/>
    <w:rsid w:val="006735E0"/>
    <w:rsid w:val="00673822"/>
    <w:rsid w:val="00673FE2"/>
    <w:rsid w:val="00674B13"/>
    <w:rsid w:val="00675AFC"/>
    <w:rsid w:val="00676350"/>
    <w:rsid w:val="0067693D"/>
    <w:rsid w:val="006770BA"/>
    <w:rsid w:val="00681BDE"/>
    <w:rsid w:val="0068507F"/>
    <w:rsid w:val="0068761A"/>
    <w:rsid w:val="00692A38"/>
    <w:rsid w:val="00694583"/>
    <w:rsid w:val="00694E7E"/>
    <w:rsid w:val="00696625"/>
    <w:rsid w:val="00696FEE"/>
    <w:rsid w:val="00696FFE"/>
    <w:rsid w:val="00697B08"/>
    <w:rsid w:val="006A162E"/>
    <w:rsid w:val="006A1984"/>
    <w:rsid w:val="006A31AE"/>
    <w:rsid w:val="006A3830"/>
    <w:rsid w:val="006A5C8C"/>
    <w:rsid w:val="006A7879"/>
    <w:rsid w:val="006A79F5"/>
    <w:rsid w:val="006B0120"/>
    <w:rsid w:val="006B119D"/>
    <w:rsid w:val="006B134C"/>
    <w:rsid w:val="006B1467"/>
    <w:rsid w:val="006B1F3C"/>
    <w:rsid w:val="006B20F4"/>
    <w:rsid w:val="006B3532"/>
    <w:rsid w:val="006B390A"/>
    <w:rsid w:val="006B6948"/>
    <w:rsid w:val="006B6F21"/>
    <w:rsid w:val="006C032E"/>
    <w:rsid w:val="006C0FAE"/>
    <w:rsid w:val="006C1C16"/>
    <w:rsid w:val="006C3166"/>
    <w:rsid w:val="006C35CE"/>
    <w:rsid w:val="006C486E"/>
    <w:rsid w:val="006C4C6D"/>
    <w:rsid w:val="006C55B3"/>
    <w:rsid w:val="006C6328"/>
    <w:rsid w:val="006C641C"/>
    <w:rsid w:val="006C657F"/>
    <w:rsid w:val="006C661E"/>
    <w:rsid w:val="006C70EA"/>
    <w:rsid w:val="006D2009"/>
    <w:rsid w:val="006D2272"/>
    <w:rsid w:val="006D4001"/>
    <w:rsid w:val="006D40BC"/>
    <w:rsid w:val="006D44CC"/>
    <w:rsid w:val="006D480F"/>
    <w:rsid w:val="006D4BA5"/>
    <w:rsid w:val="006D5B9C"/>
    <w:rsid w:val="006D6066"/>
    <w:rsid w:val="006D7D3A"/>
    <w:rsid w:val="006E0DEE"/>
    <w:rsid w:val="006E1566"/>
    <w:rsid w:val="006E16B0"/>
    <w:rsid w:val="006E32BB"/>
    <w:rsid w:val="006E4C45"/>
    <w:rsid w:val="006E4CF2"/>
    <w:rsid w:val="006E6CBD"/>
    <w:rsid w:val="006E7047"/>
    <w:rsid w:val="006F0F1D"/>
    <w:rsid w:val="006F3629"/>
    <w:rsid w:val="006F49DE"/>
    <w:rsid w:val="006F4CC3"/>
    <w:rsid w:val="006F5AAF"/>
    <w:rsid w:val="00701F7C"/>
    <w:rsid w:val="00702047"/>
    <w:rsid w:val="00704A8B"/>
    <w:rsid w:val="00710347"/>
    <w:rsid w:val="00712545"/>
    <w:rsid w:val="00715A77"/>
    <w:rsid w:val="00717BEA"/>
    <w:rsid w:val="00721719"/>
    <w:rsid w:val="007222DF"/>
    <w:rsid w:val="00723448"/>
    <w:rsid w:val="00724B55"/>
    <w:rsid w:val="0072732B"/>
    <w:rsid w:val="00727875"/>
    <w:rsid w:val="0073316B"/>
    <w:rsid w:val="00733963"/>
    <w:rsid w:val="00733F7F"/>
    <w:rsid w:val="00734EAC"/>
    <w:rsid w:val="00736CB8"/>
    <w:rsid w:val="007400B6"/>
    <w:rsid w:val="00740802"/>
    <w:rsid w:val="0074131F"/>
    <w:rsid w:val="00741F01"/>
    <w:rsid w:val="007435E5"/>
    <w:rsid w:val="00744912"/>
    <w:rsid w:val="00745935"/>
    <w:rsid w:val="00746BAB"/>
    <w:rsid w:val="00747E75"/>
    <w:rsid w:val="007520BF"/>
    <w:rsid w:val="00752412"/>
    <w:rsid w:val="00754117"/>
    <w:rsid w:val="00754F89"/>
    <w:rsid w:val="00755428"/>
    <w:rsid w:val="00755694"/>
    <w:rsid w:val="00755CC6"/>
    <w:rsid w:val="00756BEB"/>
    <w:rsid w:val="0076016B"/>
    <w:rsid w:val="007625A6"/>
    <w:rsid w:val="00762EE2"/>
    <w:rsid w:val="00765514"/>
    <w:rsid w:val="00765F43"/>
    <w:rsid w:val="00767E44"/>
    <w:rsid w:val="007705E9"/>
    <w:rsid w:val="00770BC4"/>
    <w:rsid w:val="00770E16"/>
    <w:rsid w:val="00772418"/>
    <w:rsid w:val="00773769"/>
    <w:rsid w:val="0077513C"/>
    <w:rsid w:val="00776631"/>
    <w:rsid w:val="00777DC0"/>
    <w:rsid w:val="00780553"/>
    <w:rsid w:val="00780731"/>
    <w:rsid w:val="00780D61"/>
    <w:rsid w:val="0078357E"/>
    <w:rsid w:val="00783F98"/>
    <w:rsid w:val="00784372"/>
    <w:rsid w:val="00784D22"/>
    <w:rsid w:val="00784F5C"/>
    <w:rsid w:val="00785527"/>
    <w:rsid w:val="00785AAA"/>
    <w:rsid w:val="00785D0A"/>
    <w:rsid w:val="007865D8"/>
    <w:rsid w:val="00786A38"/>
    <w:rsid w:val="0079007E"/>
    <w:rsid w:val="007905F4"/>
    <w:rsid w:val="00795F76"/>
    <w:rsid w:val="007975D4"/>
    <w:rsid w:val="007A2EEC"/>
    <w:rsid w:val="007A49B6"/>
    <w:rsid w:val="007A51D0"/>
    <w:rsid w:val="007A6CF9"/>
    <w:rsid w:val="007A7207"/>
    <w:rsid w:val="007A7275"/>
    <w:rsid w:val="007B09E1"/>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0962"/>
    <w:rsid w:val="007D214D"/>
    <w:rsid w:val="007D2A55"/>
    <w:rsid w:val="007D2A73"/>
    <w:rsid w:val="007D3157"/>
    <w:rsid w:val="007D32E0"/>
    <w:rsid w:val="007D4278"/>
    <w:rsid w:val="007D4995"/>
    <w:rsid w:val="007D5566"/>
    <w:rsid w:val="007D67C1"/>
    <w:rsid w:val="007D6814"/>
    <w:rsid w:val="007D6EC3"/>
    <w:rsid w:val="007E0226"/>
    <w:rsid w:val="007E0250"/>
    <w:rsid w:val="007E1A47"/>
    <w:rsid w:val="007E35FC"/>
    <w:rsid w:val="007E3B23"/>
    <w:rsid w:val="007E4D31"/>
    <w:rsid w:val="007E7C6F"/>
    <w:rsid w:val="007F0B8F"/>
    <w:rsid w:val="007F0C5D"/>
    <w:rsid w:val="007F1CDB"/>
    <w:rsid w:val="007F2998"/>
    <w:rsid w:val="007F443F"/>
    <w:rsid w:val="007F45BC"/>
    <w:rsid w:val="007F4AFF"/>
    <w:rsid w:val="007F4ECD"/>
    <w:rsid w:val="007F521D"/>
    <w:rsid w:val="007F7A84"/>
    <w:rsid w:val="00800807"/>
    <w:rsid w:val="00800A5C"/>
    <w:rsid w:val="00801CEE"/>
    <w:rsid w:val="008041E7"/>
    <w:rsid w:val="0080426B"/>
    <w:rsid w:val="0080487A"/>
    <w:rsid w:val="00807E6C"/>
    <w:rsid w:val="00812796"/>
    <w:rsid w:val="008142F5"/>
    <w:rsid w:val="00814851"/>
    <w:rsid w:val="00815483"/>
    <w:rsid w:val="0081672C"/>
    <w:rsid w:val="00816935"/>
    <w:rsid w:val="00816F33"/>
    <w:rsid w:val="008179A2"/>
    <w:rsid w:val="00817D12"/>
    <w:rsid w:val="008247CB"/>
    <w:rsid w:val="008272EB"/>
    <w:rsid w:val="00830F4B"/>
    <w:rsid w:val="008317AB"/>
    <w:rsid w:val="00832BD3"/>
    <w:rsid w:val="00834127"/>
    <w:rsid w:val="00836799"/>
    <w:rsid w:val="00836A8C"/>
    <w:rsid w:val="00840DE9"/>
    <w:rsid w:val="00842AE9"/>
    <w:rsid w:val="008438E7"/>
    <w:rsid w:val="008440FE"/>
    <w:rsid w:val="0084503C"/>
    <w:rsid w:val="008457AC"/>
    <w:rsid w:val="00845D99"/>
    <w:rsid w:val="00851298"/>
    <w:rsid w:val="00852ADB"/>
    <w:rsid w:val="0085551E"/>
    <w:rsid w:val="00857F5F"/>
    <w:rsid w:val="00860124"/>
    <w:rsid w:val="008616A0"/>
    <w:rsid w:val="0086632B"/>
    <w:rsid w:val="008669AD"/>
    <w:rsid w:val="00866B31"/>
    <w:rsid w:val="00866B7F"/>
    <w:rsid w:val="00874F4C"/>
    <w:rsid w:val="008775E8"/>
    <w:rsid w:val="00882A80"/>
    <w:rsid w:val="008830F6"/>
    <w:rsid w:val="00883AA9"/>
    <w:rsid w:val="008845B4"/>
    <w:rsid w:val="008862E9"/>
    <w:rsid w:val="00887E8F"/>
    <w:rsid w:val="00891B9D"/>
    <w:rsid w:val="00892A08"/>
    <w:rsid w:val="008938F2"/>
    <w:rsid w:val="0089488E"/>
    <w:rsid w:val="008950E6"/>
    <w:rsid w:val="00896130"/>
    <w:rsid w:val="008962A5"/>
    <w:rsid w:val="00897E07"/>
    <w:rsid w:val="008A17B9"/>
    <w:rsid w:val="008A2093"/>
    <w:rsid w:val="008A2874"/>
    <w:rsid w:val="008A360E"/>
    <w:rsid w:val="008A46F3"/>
    <w:rsid w:val="008A6480"/>
    <w:rsid w:val="008A6AEF"/>
    <w:rsid w:val="008A6D52"/>
    <w:rsid w:val="008B03FC"/>
    <w:rsid w:val="008B12AC"/>
    <w:rsid w:val="008B12EE"/>
    <w:rsid w:val="008B24B6"/>
    <w:rsid w:val="008B3171"/>
    <w:rsid w:val="008B3382"/>
    <w:rsid w:val="008B3EC8"/>
    <w:rsid w:val="008B475A"/>
    <w:rsid w:val="008B59E0"/>
    <w:rsid w:val="008B662C"/>
    <w:rsid w:val="008B6D81"/>
    <w:rsid w:val="008B7E96"/>
    <w:rsid w:val="008C344C"/>
    <w:rsid w:val="008C3D76"/>
    <w:rsid w:val="008C47C0"/>
    <w:rsid w:val="008C55D6"/>
    <w:rsid w:val="008C5B9F"/>
    <w:rsid w:val="008C771E"/>
    <w:rsid w:val="008D2157"/>
    <w:rsid w:val="008D3B30"/>
    <w:rsid w:val="008D5C1D"/>
    <w:rsid w:val="008D7049"/>
    <w:rsid w:val="008D7054"/>
    <w:rsid w:val="008E1821"/>
    <w:rsid w:val="008E29A9"/>
    <w:rsid w:val="008E390D"/>
    <w:rsid w:val="008E4D29"/>
    <w:rsid w:val="008E53B5"/>
    <w:rsid w:val="008E57C3"/>
    <w:rsid w:val="008E5E8A"/>
    <w:rsid w:val="008F208B"/>
    <w:rsid w:val="008F2B78"/>
    <w:rsid w:val="008F2D20"/>
    <w:rsid w:val="008F3D2C"/>
    <w:rsid w:val="008F565A"/>
    <w:rsid w:val="008F5867"/>
    <w:rsid w:val="008F5BFF"/>
    <w:rsid w:val="008F5FC1"/>
    <w:rsid w:val="008F7B7D"/>
    <w:rsid w:val="009007A3"/>
    <w:rsid w:val="00901233"/>
    <w:rsid w:val="00901599"/>
    <w:rsid w:val="0090398C"/>
    <w:rsid w:val="00907127"/>
    <w:rsid w:val="00910716"/>
    <w:rsid w:val="00910CB7"/>
    <w:rsid w:val="009114AC"/>
    <w:rsid w:val="00912000"/>
    <w:rsid w:val="0091228E"/>
    <w:rsid w:val="00913999"/>
    <w:rsid w:val="009156A1"/>
    <w:rsid w:val="0091575F"/>
    <w:rsid w:val="00915969"/>
    <w:rsid w:val="00915E7E"/>
    <w:rsid w:val="009160EE"/>
    <w:rsid w:val="009165D4"/>
    <w:rsid w:val="00917CC1"/>
    <w:rsid w:val="00920652"/>
    <w:rsid w:val="00921774"/>
    <w:rsid w:val="00921810"/>
    <w:rsid w:val="00921AFE"/>
    <w:rsid w:val="0092268D"/>
    <w:rsid w:val="00922FED"/>
    <w:rsid w:val="00923684"/>
    <w:rsid w:val="0092563A"/>
    <w:rsid w:val="00927132"/>
    <w:rsid w:val="009272CD"/>
    <w:rsid w:val="00927B63"/>
    <w:rsid w:val="0093349C"/>
    <w:rsid w:val="009372E9"/>
    <w:rsid w:val="00937945"/>
    <w:rsid w:val="00940324"/>
    <w:rsid w:val="0094061D"/>
    <w:rsid w:val="00940A39"/>
    <w:rsid w:val="00940C9F"/>
    <w:rsid w:val="00941765"/>
    <w:rsid w:val="00944277"/>
    <w:rsid w:val="00944E89"/>
    <w:rsid w:val="00945C24"/>
    <w:rsid w:val="009465D1"/>
    <w:rsid w:val="00946809"/>
    <w:rsid w:val="00946EA6"/>
    <w:rsid w:val="009476C7"/>
    <w:rsid w:val="00947DD4"/>
    <w:rsid w:val="00950016"/>
    <w:rsid w:val="00950992"/>
    <w:rsid w:val="0095112B"/>
    <w:rsid w:val="00951A8D"/>
    <w:rsid w:val="00952188"/>
    <w:rsid w:val="009522E7"/>
    <w:rsid w:val="0095241E"/>
    <w:rsid w:val="00952729"/>
    <w:rsid w:val="00952D8A"/>
    <w:rsid w:val="00954574"/>
    <w:rsid w:val="00954765"/>
    <w:rsid w:val="00954962"/>
    <w:rsid w:val="00954A1F"/>
    <w:rsid w:val="00954B23"/>
    <w:rsid w:val="009554A8"/>
    <w:rsid w:val="00955CFD"/>
    <w:rsid w:val="0095661F"/>
    <w:rsid w:val="0095720A"/>
    <w:rsid w:val="009576CD"/>
    <w:rsid w:val="00957CF2"/>
    <w:rsid w:val="00960483"/>
    <w:rsid w:val="00961455"/>
    <w:rsid w:val="00961793"/>
    <w:rsid w:val="00962281"/>
    <w:rsid w:val="00962AE1"/>
    <w:rsid w:val="009632CB"/>
    <w:rsid w:val="0096449E"/>
    <w:rsid w:val="00964F12"/>
    <w:rsid w:val="00967EBE"/>
    <w:rsid w:val="0097087C"/>
    <w:rsid w:val="00971FBA"/>
    <w:rsid w:val="0097232C"/>
    <w:rsid w:val="00972EB0"/>
    <w:rsid w:val="00973956"/>
    <w:rsid w:val="00973CAC"/>
    <w:rsid w:val="0097455E"/>
    <w:rsid w:val="0097462A"/>
    <w:rsid w:val="009746A9"/>
    <w:rsid w:val="00976641"/>
    <w:rsid w:val="00976863"/>
    <w:rsid w:val="00976F98"/>
    <w:rsid w:val="0097778F"/>
    <w:rsid w:val="00977A1C"/>
    <w:rsid w:val="0098012C"/>
    <w:rsid w:val="00980EA4"/>
    <w:rsid w:val="00981A93"/>
    <w:rsid w:val="00983A08"/>
    <w:rsid w:val="00984F19"/>
    <w:rsid w:val="009859B8"/>
    <w:rsid w:val="00987521"/>
    <w:rsid w:val="00990E59"/>
    <w:rsid w:val="009913D9"/>
    <w:rsid w:val="00991E0A"/>
    <w:rsid w:val="00993461"/>
    <w:rsid w:val="00993DB0"/>
    <w:rsid w:val="009947AF"/>
    <w:rsid w:val="009960B4"/>
    <w:rsid w:val="00996691"/>
    <w:rsid w:val="00997AAE"/>
    <w:rsid w:val="009A0346"/>
    <w:rsid w:val="009A03AE"/>
    <w:rsid w:val="009A3528"/>
    <w:rsid w:val="009A3C3D"/>
    <w:rsid w:val="009A520A"/>
    <w:rsid w:val="009A52E7"/>
    <w:rsid w:val="009A5B6A"/>
    <w:rsid w:val="009A5C46"/>
    <w:rsid w:val="009A5D95"/>
    <w:rsid w:val="009B2382"/>
    <w:rsid w:val="009B37A5"/>
    <w:rsid w:val="009B5713"/>
    <w:rsid w:val="009B61F6"/>
    <w:rsid w:val="009B72F6"/>
    <w:rsid w:val="009B7F62"/>
    <w:rsid w:val="009C00F6"/>
    <w:rsid w:val="009C0AFB"/>
    <w:rsid w:val="009C1977"/>
    <w:rsid w:val="009C36D4"/>
    <w:rsid w:val="009C3A23"/>
    <w:rsid w:val="009C63B5"/>
    <w:rsid w:val="009D02B1"/>
    <w:rsid w:val="009D068E"/>
    <w:rsid w:val="009D0912"/>
    <w:rsid w:val="009D0F2C"/>
    <w:rsid w:val="009D27BA"/>
    <w:rsid w:val="009D2AAB"/>
    <w:rsid w:val="009D3442"/>
    <w:rsid w:val="009D7186"/>
    <w:rsid w:val="009D71BA"/>
    <w:rsid w:val="009E1606"/>
    <w:rsid w:val="009E1D0B"/>
    <w:rsid w:val="009E38E5"/>
    <w:rsid w:val="009E398A"/>
    <w:rsid w:val="009E54BC"/>
    <w:rsid w:val="009E5FF2"/>
    <w:rsid w:val="009E68D0"/>
    <w:rsid w:val="009E706B"/>
    <w:rsid w:val="009E774E"/>
    <w:rsid w:val="009E7C51"/>
    <w:rsid w:val="009F1188"/>
    <w:rsid w:val="009F2BAA"/>
    <w:rsid w:val="009F3850"/>
    <w:rsid w:val="009F4042"/>
    <w:rsid w:val="009F5A84"/>
    <w:rsid w:val="009F5C1A"/>
    <w:rsid w:val="009F5E31"/>
    <w:rsid w:val="009F7A46"/>
    <w:rsid w:val="009F7A80"/>
    <w:rsid w:val="00A00062"/>
    <w:rsid w:val="00A00BC6"/>
    <w:rsid w:val="00A00C5F"/>
    <w:rsid w:val="00A0237D"/>
    <w:rsid w:val="00A030AD"/>
    <w:rsid w:val="00A038B0"/>
    <w:rsid w:val="00A03AF1"/>
    <w:rsid w:val="00A0483F"/>
    <w:rsid w:val="00A04E78"/>
    <w:rsid w:val="00A04F42"/>
    <w:rsid w:val="00A058C1"/>
    <w:rsid w:val="00A06010"/>
    <w:rsid w:val="00A06378"/>
    <w:rsid w:val="00A06C8B"/>
    <w:rsid w:val="00A0747C"/>
    <w:rsid w:val="00A07541"/>
    <w:rsid w:val="00A079F8"/>
    <w:rsid w:val="00A07E1C"/>
    <w:rsid w:val="00A102EC"/>
    <w:rsid w:val="00A117A0"/>
    <w:rsid w:val="00A1193E"/>
    <w:rsid w:val="00A11949"/>
    <w:rsid w:val="00A11BDE"/>
    <w:rsid w:val="00A12EF6"/>
    <w:rsid w:val="00A139DD"/>
    <w:rsid w:val="00A13B95"/>
    <w:rsid w:val="00A13D8F"/>
    <w:rsid w:val="00A13EE5"/>
    <w:rsid w:val="00A14CA3"/>
    <w:rsid w:val="00A16279"/>
    <w:rsid w:val="00A162A7"/>
    <w:rsid w:val="00A17398"/>
    <w:rsid w:val="00A17551"/>
    <w:rsid w:val="00A20415"/>
    <w:rsid w:val="00A20C72"/>
    <w:rsid w:val="00A219D8"/>
    <w:rsid w:val="00A22298"/>
    <w:rsid w:val="00A22D4D"/>
    <w:rsid w:val="00A2485C"/>
    <w:rsid w:val="00A24D05"/>
    <w:rsid w:val="00A2522C"/>
    <w:rsid w:val="00A264DD"/>
    <w:rsid w:val="00A301F0"/>
    <w:rsid w:val="00A30592"/>
    <w:rsid w:val="00A3079F"/>
    <w:rsid w:val="00A30AD6"/>
    <w:rsid w:val="00A32030"/>
    <w:rsid w:val="00A3237A"/>
    <w:rsid w:val="00A338D4"/>
    <w:rsid w:val="00A36E83"/>
    <w:rsid w:val="00A37E85"/>
    <w:rsid w:val="00A41950"/>
    <w:rsid w:val="00A42713"/>
    <w:rsid w:val="00A431C9"/>
    <w:rsid w:val="00A4441D"/>
    <w:rsid w:val="00A45055"/>
    <w:rsid w:val="00A46800"/>
    <w:rsid w:val="00A50663"/>
    <w:rsid w:val="00A5203B"/>
    <w:rsid w:val="00A521BD"/>
    <w:rsid w:val="00A527A9"/>
    <w:rsid w:val="00A52AFD"/>
    <w:rsid w:val="00A535A0"/>
    <w:rsid w:val="00A5744D"/>
    <w:rsid w:val="00A5784E"/>
    <w:rsid w:val="00A601AA"/>
    <w:rsid w:val="00A614D6"/>
    <w:rsid w:val="00A61817"/>
    <w:rsid w:val="00A632DE"/>
    <w:rsid w:val="00A6373A"/>
    <w:rsid w:val="00A63C97"/>
    <w:rsid w:val="00A64D50"/>
    <w:rsid w:val="00A65117"/>
    <w:rsid w:val="00A66DB3"/>
    <w:rsid w:val="00A67237"/>
    <w:rsid w:val="00A67390"/>
    <w:rsid w:val="00A70A6A"/>
    <w:rsid w:val="00A72444"/>
    <w:rsid w:val="00A7314F"/>
    <w:rsid w:val="00A75E46"/>
    <w:rsid w:val="00A761DB"/>
    <w:rsid w:val="00A76272"/>
    <w:rsid w:val="00A762EE"/>
    <w:rsid w:val="00A76CD1"/>
    <w:rsid w:val="00A80B72"/>
    <w:rsid w:val="00A84616"/>
    <w:rsid w:val="00A84A1D"/>
    <w:rsid w:val="00A84B68"/>
    <w:rsid w:val="00A862CE"/>
    <w:rsid w:val="00A867BC"/>
    <w:rsid w:val="00A870C3"/>
    <w:rsid w:val="00A87C56"/>
    <w:rsid w:val="00A90D28"/>
    <w:rsid w:val="00A918D8"/>
    <w:rsid w:val="00A93625"/>
    <w:rsid w:val="00A94710"/>
    <w:rsid w:val="00A9489F"/>
    <w:rsid w:val="00AA0021"/>
    <w:rsid w:val="00AA08FD"/>
    <w:rsid w:val="00AA132D"/>
    <w:rsid w:val="00AA20AF"/>
    <w:rsid w:val="00AA2E7C"/>
    <w:rsid w:val="00AA5A74"/>
    <w:rsid w:val="00AA6B90"/>
    <w:rsid w:val="00AA6E07"/>
    <w:rsid w:val="00AA71EA"/>
    <w:rsid w:val="00AB0015"/>
    <w:rsid w:val="00AB079A"/>
    <w:rsid w:val="00AB3357"/>
    <w:rsid w:val="00AB390A"/>
    <w:rsid w:val="00AB492D"/>
    <w:rsid w:val="00AB62C9"/>
    <w:rsid w:val="00AC0621"/>
    <w:rsid w:val="00AC12A2"/>
    <w:rsid w:val="00AC21A7"/>
    <w:rsid w:val="00AC30B2"/>
    <w:rsid w:val="00AC3D4F"/>
    <w:rsid w:val="00AC43E8"/>
    <w:rsid w:val="00AC5043"/>
    <w:rsid w:val="00AC5C28"/>
    <w:rsid w:val="00AC5C6E"/>
    <w:rsid w:val="00AC650B"/>
    <w:rsid w:val="00AC6656"/>
    <w:rsid w:val="00AC6C18"/>
    <w:rsid w:val="00AC7E1B"/>
    <w:rsid w:val="00AD02B3"/>
    <w:rsid w:val="00AD05AB"/>
    <w:rsid w:val="00AD0CA4"/>
    <w:rsid w:val="00AD0F56"/>
    <w:rsid w:val="00AD1F8A"/>
    <w:rsid w:val="00AD247C"/>
    <w:rsid w:val="00AD2F8C"/>
    <w:rsid w:val="00AD3947"/>
    <w:rsid w:val="00AD531B"/>
    <w:rsid w:val="00AD5B32"/>
    <w:rsid w:val="00AD7D5A"/>
    <w:rsid w:val="00AE0731"/>
    <w:rsid w:val="00AE0839"/>
    <w:rsid w:val="00AE22CB"/>
    <w:rsid w:val="00AE2B8E"/>
    <w:rsid w:val="00AE30DC"/>
    <w:rsid w:val="00AE34F5"/>
    <w:rsid w:val="00AE5453"/>
    <w:rsid w:val="00AE55D1"/>
    <w:rsid w:val="00AE6019"/>
    <w:rsid w:val="00AE6CF7"/>
    <w:rsid w:val="00AE71DD"/>
    <w:rsid w:val="00AF01A1"/>
    <w:rsid w:val="00AF04F6"/>
    <w:rsid w:val="00AF1110"/>
    <w:rsid w:val="00AF1385"/>
    <w:rsid w:val="00AF14E0"/>
    <w:rsid w:val="00AF357A"/>
    <w:rsid w:val="00AF37EF"/>
    <w:rsid w:val="00AF4781"/>
    <w:rsid w:val="00AF59A7"/>
    <w:rsid w:val="00AF7861"/>
    <w:rsid w:val="00B01F19"/>
    <w:rsid w:val="00B05F22"/>
    <w:rsid w:val="00B1028B"/>
    <w:rsid w:val="00B105D6"/>
    <w:rsid w:val="00B10C09"/>
    <w:rsid w:val="00B116BF"/>
    <w:rsid w:val="00B11F45"/>
    <w:rsid w:val="00B12BD6"/>
    <w:rsid w:val="00B13176"/>
    <w:rsid w:val="00B1331E"/>
    <w:rsid w:val="00B15300"/>
    <w:rsid w:val="00B1673D"/>
    <w:rsid w:val="00B16839"/>
    <w:rsid w:val="00B17B36"/>
    <w:rsid w:val="00B21179"/>
    <w:rsid w:val="00B223CB"/>
    <w:rsid w:val="00B23313"/>
    <w:rsid w:val="00B2418F"/>
    <w:rsid w:val="00B25AC4"/>
    <w:rsid w:val="00B30DA6"/>
    <w:rsid w:val="00B3247D"/>
    <w:rsid w:val="00B329FE"/>
    <w:rsid w:val="00B34373"/>
    <w:rsid w:val="00B3463E"/>
    <w:rsid w:val="00B3560F"/>
    <w:rsid w:val="00B35CA2"/>
    <w:rsid w:val="00B369F3"/>
    <w:rsid w:val="00B36EC1"/>
    <w:rsid w:val="00B373B9"/>
    <w:rsid w:val="00B37742"/>
    <w:rsid w:val="00B40485"/>
    <w:rsid w:val="00B409FC"/>
    <w:rsid w:val="00B41779"/>
    <w:rsid w:val="00B418D6"/>
    <w:rsid w:val="00B4261F"/>
    <w:rsid w:val="00B43E42"/>
    <w:rsid w:val="00B4413B"/>
    <w:rsid w:val="00B46A02"/>
    <w:rsid w:val="00B471B5"/>
    <w:rsid w:val="00B515A6"/>
    <w:rsid w:val="00B53D87"/>
    <w:rsid w:val="00B54E7F"/>
    <w:rsid w:val="00B5593B"/>
    <w:rsid w:val="00B55AB0"/>
    <w:rsid w:val="00B564C7"/>
    <w:rsid w:val="00B62CE7"/>
    <w:rsid w:val="00B6347F"/>
    <w:rsid w:val="00B6456F"/>
    <w:rsid w:val="00B651B3"/>
    <w:rsid w:val="00B65418"/>
    <w:rsid w:val="00B654C6"/>
    <w:rsid w:val="00B6702B"/>
    <w:rsid w:val="00B673AE"/>
    <w:rsid w:val="00B7149E"/>
    <w:rsid w:val="00B71F41"/>
    <w:rsid w:val="00B72123"/>
    <w:rsid w:val="00B73CEF"/>
    <w:rsid w:val="00B73DD1"/>
    <w:rsid w:val="00B74D97"/>
    <w:rsid w:val="00B75E66"/>
    <w:rsid w:val="00B76A45"/>
    <w:rsid w:val="00B7766B"/>
    <w:rsid w:val="00B80D39"/>
    <w:rsid w:val="00B81385"/>
    <w:rsid w:val="00B816DE"/>
    <w:rsid w:val="00B83980"/>
    <w:rsid w:val="00B84EE4"/>
    <w:rsid w:val="00B86604"/>
    <w:rsid w:val="00B87065"/>
    <w:rsid w:val="00B87CC9"/>
    <w:rsid w:val="00B913B4"/>
    <w:rsid w:val="00B928B1"/>
    <w:rsid w:val="00B93748"/>
    <w:rsid w:val="00B93D8E"/>
    <w:rsid w:val="00B93EF0"/>
    <w:rsid w:val="00B95E4A"/>
    <w:rsid w:val="00B969FC"/>
    <w:rsid w:val="00B976A0"/>
    <w:rsid w:val="00BA0F1F"/>
    <w:rsid w:val="00BA14F9"/>
    <w:rsid w:val="00BA1646"/>
    <w:rsid w:val="00BA17F3"/>
    <w:rsid w:val="00BA1EC4"/>
    <w:rsid w:val="00BA2259"/>
    <w:rsid w:val="00BA2A6B"/>
    <w:rsid w:val="00BA34B0"/>
    <w:rsid w:val="00BA5095"/>
    <w:rsid w:val="00BA5660"/>
    <w:rsid w:val="00BA6670"/>
    <w:rsid w:val="00BA6DFB"/>
    <w:rsid w:val="00BA7231"/>
    <w:rsid w:val="00BA7422"/>
    <w:rsid w:val="00BA75E4"/>
    <w:rsid w:val="00BA7676"/>
    <w:rsid w:val="00BB02B6"/>
    <w:rsid w:val="00BB174C"/>
    <w:rsid w:val="00BB19ED"/>
    <w:rsid w:val="00BB1DA5"/>
    <w:rsid w:val="00BB2973"/>
    <w:rsid w:val="00BB2EE6"/>
    <w:rsid w:val="00BB3316"/>
    <w:rsid w:val="00BB3565"/>
    <w:rsid w:val="00BB379A"/>
    <w:rsid w:val="00BB4E99"/>
    <w:rsid w:val="00BB6485"/>
    <w:rsid w:val="00BB7B75"/>
    <w:rsid w:val="00BB7F7A"/>
    <w:rsid w:val="00BC10ED"/>
    <w:rsid w:val="00BC211D"/>
    <w:rsid w:val="00BC50D8"/>
    <w:rsid w:val="00BD0550"/>
    <w:rsid w:val="00BD24EF"/>
    <w:rsid w:val="00BD3021"/>
    <w:rsid w:val="00BD3EBE"/>
    <w:rsid w:val="00BD4E17"/>
    <w:rsid w:val="00BD6CE1"/>
    <w:rsid w:val="00BE042A"/>
    <w:rsid w:val="00BE10F0"/>
    <w:rsid w:val="00BE43A6"/>
    <w:rsid w:val="00BE48D1"/>
    <w:rsid w:val="00BE5B48"/>
    <w:rsid w:val="00BE5BBD"/>
    <w:rsid w:val="00BE5F3B"/>
    <w:rsid w:val="00BE65C7"/>
    <w:rsid w:val="00BE72DF"/>
    <w:rsid w:val="00BF0079"/>
    <w:rsid w:val="00BF0A18"/>
    <w:rsid w:val="00BF0B74"/>
    <w:rsid w:val="00BF1A4F"/>
    <w:rsid w:val="00BF3368"/>
    <w:rsid w:val="00BF3A6E"/>
    <w:rsid w:val="00BF3B08"/>
    <w:rsid w:val="00BF4856"/>
    <w:rsid w:val="00BF5243"/>
    <w:rsid w:val="00BF58B1"/>
    <w:rsid w:val="00C00E42"/>
    <w:rsid w:val="00C02B9F"/>
    <w:rsid w:val="00C0464C"/>
    <w:rsid w:val="00C0470F"/>
    <w:rsid w:val="00C04F62"/>
    <w:rsid w:val="00C05F27"/>
    <w:rsid w:val="00C06196"/>
    <w:rsid w:val="00C06829"/>
    <w:rsid w:val="00C10742"/>
    <w:rsid w:val="00C119AE"/>
    <w:rsid w:val="00C125D7"/>
    <w:rsid w:val="00C14622"/>
    <w:rsid w:val="00C15A7C"/>
    <w:rsid w:val="00C16B3E"/>
    <w:rsid w:val="00C178E3"/>
    <w:rsid w:val="00C179D7"/>
    <w:rsid w:val="00C205CE"/>
    <w:rsid w:val="00C20ECF"/>
    <w:rsid w:val="00C22D02"/>
    <w:rsid w:val="00C2401F"/>
    <w:rsid w:val="00C24F73"/>
    <w:rsid w:val="00C25DA6"/>
    <w:rsid w:val="00C2601B"/>
    <w:rsid w:val="00C27E28"/>
    <w:rsid w:val="00C30ED9"/>
    <w:rsid w:val="00C31BDE"/>
    <w:rsid w:val="00C32E83"/>
    <w:rsid w:val="00C33972"/>
    <w:rsid w:val="00C339A2"/>
    <w:rsid w:val="00C3424C"/>
    <w:rsid w:val="00C34FC1"/>
    <w:rsid w:val="00C375A3"/>
    <w:rsid w:val="00C401EB"/>
    <w:rsid w:val="00C4331B"/>
    <w:rsid w:val="00C43CE5"/>
    <w:rsid w:val="00C4450B"/>
    <w:rsid w:val="00C450C0"/>
    <w:rsid w:val="00C465F7"/>
    <w:rsid w:val="00C46D9D"/>
    <w:rsid w:val="00C4755E"/>
    <w:rsid w:val="00C4797E"/>
    <w:rsid w:val="00C47E9A"/>
    <w:rsid w:val="00C47F2C"/>
    <w:rsid w:val="00C500BB"/>
    <w:rsid w:val="00C503DE"/>
    <w:rsid w:val="00C5089E"/>
    <w:rsid w:val="00C52694"/>
    <w:rsid w:val="00C54FC2"/>
    <w:rsid w:val="00C55BEC"/>
    <w:rsid w:val="00C55C88"/>
    <w:rsid w:val="00C55DA5"/>
    <w:rsid w:val="00C564D9"/>
    <w:rsid w:val="00C568A3"/>
    <w:rsid w:val="00C57D8D"/>
    <w:rsid w:val="00C61738"/>
    <w:rsid w:val="00C623AA"/>
    <w:rsid w:val="00C662E7"/>
    <w:rsid w:val="00C676E6"/>
    <w:rsid w:val="00C724A2"/>
    <w:rsid w:val="00C72A49"/>
    <w:rsid w:val="00C736D7"/>
    <w:rsid w:val="00C75879"/>
    <w:rsid w:val="00C75939"/>
    <w:rsid w:val="00C76325"/>
    <w:rsid w:val="00C76EDE"/>
    <w:rsid w:val="00C77599"/>
    <w:rsid w:val="00C805E1"/>
    <w:rsid w:val="00C80847"/>
    <w:rsid w:val="00C83C1F"/>
    <w:rsid w:val="00C84271"/>
    <w:rsid w:val="00C85895"/>
    <w:rsid w:val="00C86B30"/>
    <w:rsid w:val="00C87B60"/>
    <w:rsid w:val="00C87B63"/>
    <w:rsid w:val="00C904FB"/>
    <w:rsid w:val="00C914C5"/>
    <w:rsid w:val="00C91899"/>
    <w:rsid w:val="00C91B30"/>
    <w:rsid w:val="00C92E86"/>
    <w:rsid w:val="00C932F9"/>
    <w:rsid w:val="00C93D57"/>
    <w:rsid w:val="00C942AD"/>
    <w:rsid w:val="00C955D7"/>
    <w:rsid w:val="00C976F9"/>
    <w:rsid w:val="00C97F95"/>
    <w:rsid w:val="00CA27C5"/>
    <w:rsid w:val="00CA2E31"/>
    <w:rsid w:val="00CA35D0"/>
    <w:rsid w:val="00CA4264"/>
    <w:rsid w:val="00CA5935"/>
    <w:rsid w:val="00CA6297"/>
    <w:rsid w:val="00CA643B"/>
    <w:rsid w:val="00CB1DE7"/>
    <w:rsid w:val="00CB2617"/>
    <w:rsid w:val="00CB2713"/>
    <w:rsid w:val="00CB2FE1"/>
    <w:rsid w:val="00CB3EC3"/>
    <w:rsid w:val="00CB5F4C"/>
    <w:rsid w:val="00CB78C6"/>
    <w:rsid w:val="00CB7E14"/>
    <w:rsid w:val="00CC1CA2"/>
    <w:rsid w:val="00CC25D5"/>
    <w:rsid w:val="00CC31D4"/>
    <w:rsid w:val="00CC4689"/>
    <w:rsid w:val="00CC5127"/>
    <w:rsid w:val="00CD0B4D"/>
    <w:rsid w:val="00CD143C"/>
    <w:rsid w:val="00CD1F30"/>
    <w:rsid w:val="00CD215E"/>
    <w:rsid w:val="00CD33DD"/>
    <w:rsid w:val="00CD4DCE"/>
    <w:rsid w:val="00CD4E27"/>
    <w:rsid w:val="00CD58F1"/>
    <w:rsid w:val="00CE00BF"/>
    <w:rsid w:val="00CE0349"/>
    <w:rsid w:val="00CE03C7"/>
    <w:rsid w:val="00CE1631"/>
    <w:rsid w:val="00CE5082"/>
    <w:rsid w:val="00CE5C62"/>
    <w:rsid w:val="00CF03EC"/>
    <w:rsid w:val="00CF1B88"/>
    <w:rsid w:val="00CF22DE"/>
    <w:rsid w:val="00CF480A"/>
    <w:rsid w:val="00D01A86"/>
    <w:rsid w:val="00D02D76"/>
    <w:rsid w:val="00D04690"/>
    <w:rsid w:val="00D05001"/>
    <w:rsid w:val="00D061E6"/>
    <w:rsid w:val="00D0630D"/>
    <w:rsid w:val="00D0635E"/>
    <w:rsid w:val="00D06BF4"/>
    <w:rsid w:val="00D0714F"/>
    <w:rsid w:val="00D07A05"/>
    <w:rsid w:val="00D07FC9"/>
    <w:rsid w:val="00D110C3"/>
    <w:rsid w:val="00D124AF"/>
    <w:rsid w:val="00D14CA3"/>
    <w:rsid w:val="00D1529B"/>
    <w:rsid w:val="00D22103"/>
    <w:rsid w:val="00D2303B"/>
    <w:rsid w:val="00D23B5F"/>
    <w:rsid w:val="00D24787"/>
    <w:rsid w:val="00D277AD"/>
    <w:rsid w:val="00D27D63"/>
    <w:rsid w:val="00D30C2B"/>
    <w:rsid w:val="00D32787"/>
    <w:rsid w:val="00D33052"/>
    <w:rsid w:val="00D33457"/>
    <w:rsid w:val="00D34076"/>
    <w:rsid w:val="00D34936"/>
    <w:rsid w:val="00D37251"/>
    <w:rsid w:val="00D408BE"/>
    <w:rsid w:val="00D41DAE"/>
    <w:rsid w:val="00D42222"/>
    <w:rsid w:val="00D43B33"/>
    <w:rsid w:val="00D43B6D"/>
    <w:rsid w:val="00D4529B"/>
    <w:rsid w:val="00D470D2"/>
    <w:rsid w:val="00D478FA"/>
    <w:rsid w:val="00D479BE"/>
    <w:rsid w:val="00D51208"/>
    <w:rsid w:val="00D51AC2"/>
    <w:rsid w:val="00D51BFE"/>
    <w:rsid w:val="00D52D39"/>
    <w:rsid w:val="00D54B3A"/>
    <w:rsid w:val="00D55478"/>
    <w:rsid w:val="00D56200"/>
    <w:rsid w:val="00D5708D"/>
    <w:rsid w:val="00D573F1"/>
    <w:rsid w:val="00D575DF"/>
    <w:rsid w:val="00D6434B"/>
    <w:rsid w:val="00D6544D"/>
    <w:rsid w:val="00D67151"/>
    <w:rsid w:val="00D67F19"/>
    <w:rsid w:val="00D703E1"/>
    <w:rsid w:val="00D72DE3"/>
    <w:rsid w:val="00D73BE8"/>
    <w:rsid w:val="00D73F37"/>
    <w:rsid w:val="00D747DE"/>
    <w:rsid w:val="00D755E7"/>
    <w:rsid w:val="00D80D63"/>
    <w:rsid w:val="00D835F6"/>
    <w:rsid w:val="00D84E63"/>
    <w:rsid w:val="00D919B6"/>
    <w:rsid w:val="00D923B5"/>
    <w:rsid w:val="00D93BA4"/>
    <w:rsid w:val="00D94ABD"/>
    <w:rsid w:val="00D9589A"/>
    <w:rsid w:val="00D95915"/>
    <w:rsid w:val="00D96E5E"/>
    <w:rsid w:val="00DA1562"/>
    <w:rsid w:val="00DA61E1"/>
    <w:rsid w:val="00DA6559"/>
    <w:rsid w:val="00DB0490"/>
    <w:rsid w:val="00DB07B1"/>
    <w:rsid w:val="00DB228F"/>
    <w:rsid w:val="00DB3C41"/>
    <w:rsid w:val="00DB48F4"/>
    <w:rsid w:val="00DB5E7A"/>
    <w:rsid w:val="00DB679F"/>
    <w:rsid w:val="00DB722A"/>
    <w:rsid w:val="00DB7903"/>
    <w:rsid w:val="00DC1565"/>
    <w:rsid w:val="00DC1CE1"/>
    <w:rsid w:val="00DC1EA1"/>
    <w:rsid w:val="00DC2D9B"/>
    <w:rsid w:val="00DC5C87"/>
    <w:rsid w:val="00DD1314"/>
    <w:rsid w:val="00DD1966"/>
    <w:rsid w:val="00DD1E04"/>
    <w:rsid w:val="00DD22A6"/>
    <w:rsid w:val="00DD22E1"/>
    <w:rsid w:val="00DD2859"/>
    <w:rsid w:val="00DD28C2"/>
    <w:rsid w:val="00DD29F2"/>
    <w:rsid w:val="00DD3C66"/>
    <w:rsid w:val="00DD4C07"/>
    <w:rsid w:val="00DD5409"/>
    <w:rsid w:val="00DD5901"/>
    <w:rsid w:val="00DD59EA"/>
    <w:rsid w:val="00DD6A38"/>
    <w:rsid w:val="00DD7B1D"/>
    <w:rsid w:val="00DE01EC"/>
    <w:rsid w:val="00DE08DE"/>
    <w:rsid w:val="00DE0DE6"/>
    <w:rsid w:val="00DE1E7C"/>
    <w:rsid w:val="00DF00FC"/>
    <w:rsid w:val="00DF0A80"/>
    <w:rsid w:val="00DF2384"/>
    <w:rsid w:val="00DF2A2B"/>
    <w:rsid w:val="00DF333E"/>
    <w:rsid w:val="00DF42D5"/>
    <w:rsid w:val="00DF556B"/>
    <w:rsid w:val="00DF5AE2"/>
    <w:rsid w:val="00DF74D1"/>
    <w:rsid w:val="00E00D5D"/>
    <w:rsid w:val="00E00F81"/>
    <w:rsid w:val="00E0304B"/>
    <w:rsid w:val="00E0367B"/>
    <w:rsid w:val="00E03ACB"/>
    <w:rsid w:val="00E03AE6"/>
    <w:rsid w:val="00E03BEF"/>
    <w:rsid w:val="00E04BE2"/>
    <w:rsid w:val="00E065E3"/>
    <w:rsid w:val="00E06A35"/>
    <w:rsid w:val="00E06C9E"/>
    <w:rsid w:val="00E07DD9"/>
    <w:rsid w:val="00E10341"/>
    <w:rsid w:val="00E10BD3"/>
    <w:rsid w:val="00E1122C"/>
    <w:rsid w:val="00E11D6C"/>
    <w:rsid w:val="00E1305A"/>
    <w:rsid w:val="00E15E52"/>
    <w:rsid w:val="00E169EC"/>
    <w:rsid w:val="00E1780C"/>
    <w:rsid w:val="00E20560"/>
    <w:rsid w:val="00E20A06"/>
    <w:rsid w:val="00E20D1B"/>
    <w:rsid w:val="00E226EA"/>
    <w:rsid w:val="00E22A94"/>
    <w:rsid w:val="00E235B9"/>
    <w:rsid w:val="00E23939"/>
    <w:rsid w:val="00E23F2E"/>
    <w:rsid w:val="00E26D09"/>
    <w:rsid w:val="00E30190"/>
    <w:rsid w:val="00E3126E"/>
    <w:rsid w:val="00E315C3"/>
    <w:rsid w:val="00E32255"/>
    <w:rsid w:val="00E32F10"/>
    <w:rsid w:val="00E350F6"/>
    <w:rsid w:val="00E40074"/>
    <w:rsid w:val="00E407A3"/>
    <w:rsid w:val="00E408A8"/>
    <w:rsid w:val="00E424AA"/>
    <w:rsid w:val="00E4385B"/>
    <w:rsid w:val="00E44AD3"/>
    <w:rsid w:val="00E4507B"/>
    <w:rsid w:val="00E45C26"/>
    <w:rsid w:val="00E47511"/>
    <w:rsid w:val="00E50260"/>
    <w:rsid w:val="00E5031C"/>
    <w:rsid w:val="00E519AB"/>
    <w:rsid w:val="00E529C0"/>
    <w:rsid w:val="00E52B12"/>
    <w:rsid w:val="00E53817"/>
    <w:rsid w:val="00E54C5D"/>
    <w:rsid w:val="00E5596C"/>
    <w:rsid w:val="00E57D00"/>
    <w:rsid w:val="00E60BB7"/>
    <w:rsid w:val="00E6192A"/>
    <w:rsid w:val="00E62405"/>
    <w:rsid w:val="00E63B55"/>
    <w:rsid w:val="00E65AA2"/>
    <w:rsid w:val="00E65BBD"/>
    <w:rsid w:val="00E67727"/>
    <w:rsid w:val="00E702BE"/>
    <w:rsid w:val="00E71BD4"/>
    <w:rsid w:val="00E73055"/>
    <w:rsid w:val="00E7326E"/>
    <w:rsid w:val="00E73316"/>
    <w:rsid w:val="00E73685"/>
    <w:rsid w:val="00E73ACA"/>
    <w:rsid w:val="00E74980"/>
    <w:rsid w:val="00E75D7A"/>
    <w:rsid w:val="00E7642D"/>
    <w:rsid w:val="00E8096F"/>
    <w:rsid w:val="00E80E8A"/>
    <w:rsid w:val="00E812D6"/>
    <w:rsid w:val="00E81720"/>
    <w:rsid w:val="00E82A4E"/>
    <w:rsid w:val="00E82EAF"/>
    <w:rsid w:val="00E8303C"/>
    <w:rsid w:val="00E83330"/>
    <w:rsid w:val="00E8349C"/>
    <w:rsid w:val="00E858C3"/>
    <w:rsid w:val="00E85A1D"/>
    <w:rsid w:val="00E86A83"/>
    <w:rsid w:val="00E86C45"/>
    <w:rsid w:val="00E9474E"/>
    <w:rsid w:val="00E94C68"/>
    <w:rsid w:val="00E95379"/>
    <w:rsid w:val="00E9796A"/>
    <w:rsid w:val="00E97A9A"/>
    <w:rsid w:val="00EA02C5"/>
    <w:rsid w:val="00EA19D9"/>
    <w:rsid w:val="00EA444A"/>
    <w:rsid w:val="00EA4FD8"/>
    <w:rsid w:val="00EA59EA"/>
    <w:rsid w:val="00EB21FE"/>
    <w:rsid w:val="00EB25DE"/>
    <w:rsid w:val="00EB26A6"/>
    <w:rsid w:val="00EB28D2"/>
    <w:rsid w:val="00EB2DD8"/>
    <w:rsid w:val="00EB393C"/>
    <w:rsid w:val="00EB3ACE"/>
    <w:rsid w:val="00EB55D9"/>
    <w:rsid w:val="00EC0C97"/>
    <w:rsid w:val="00EC1E09"/>
    <w:rsid w:val="00EC408E"/>
    <w:rsid w:val="00EC501D"/>
    <w:rsid w:val="00EC59F0"/>
    <w:rsid w:val="00EC67B1"/>
    <w:rsid w:val="00EC7765"/>
    <w:rsid w:val="00EC7767"/>
    <w:rsid w:val="00ED0EF0"/>
    <w:rsid w:val="00ED3421"/>
    <w:rsid w:val="00ED3924"/>
    <w:rsid w:val="00ED42BE"/>
    <w:rsid w:val="00ED4C06"/>
    <w:rsid w:val="00ED534C"/>
    <w:rsid w:val="00ED5844"/>
    <w:rsid w:val="00ED7B2F"/>
    <w:rsid w:val="00EE0DEC"/>
    <w:rsid w:val="00EE23DB"/>
    <w:rsid w:val="00EE337D"/>
    <w:rsid w:val="00EE3C32"/>
    <w:rsid w:val="00EE4585"/>
    <w:rsid w:val="00EE5494"/>
    <w:rsid w:val="00EE6114"/>
    <w:rsid w:val="00EE6190"/>
    <w:rsid w:val="00EF0EDA"/>
    <w:rsid w:val="00EF1E04"/>
    <w:rsid w:val="00EF56EA"/>
    <w:rsid w:val="00EF664D"/>
    <w:rsid w:val="00EF6842"/>
    <w:rsid w:val="00F028E7"/>
    <w:rsid w:val="00F02947"/>
    <w:rsid w:val="00F0420A"/>
    <w:rsid w:val="00F0508C"/>
    <w:rsid w:val="00F05571"/>
    <w:rsid w:val="00F07E8F"/>
    <w:rsid w:val="00F118C1"/>
    <w:rsid w:val="00F134AC"/>
    <w:rsid w:val="00F147A9"/>
    <w:rsid w:val="00F14F37"/>
    <w:rsid w:val="00F15B54"/>
    <w:rsid w:val="00F15D30"/>
    <w:rsid w:val="00F17993"/>
    <w:rsid w:val="00F17EDD"/>
    <w:rsid w:val="00F21083"/>
    <w:rsid w:val="00F2223E"/>
    <w:rsid w:val="00F23711"/>
    <w:rsid w:val="00F241C1"/>
    <w:rsid w:val="00F24383"/>
    <w:rsid w:val="00F2459D"/>
    <w:rsid w:val="00F24BBF"/>
    <w:rsid w:val="00F3092F"/>
    <w:rsid w:val="00F316BD"/>
    <w:rsid w:val="00F32F4A"/>
    <w:rsid w:val="00F339D8"/>
    <w:rsid w:val="00F3407E"/>
    <w:rsid w:val="00F34217"/>
    <w:rsid w:val="00F35B65"/>
    <w:rsid w:val="00F36866"/>
    <w:rsid w:val="00F36D8D"/>
    <w:rsid w:val="00F37500"/>
    <w:rsid w:val="00F37B67"/>
    <w:rsid w:val="00F37CC3"/>
    <w:rsid w:val="00F418D4"/>
    <w:rsid w:val="00F41BA2"/>
    <w:rsid w:val="00F4262F"/>
    <w:rsid w:val="00F4403F"/>
    <w:rsid w:val="00F452E0"/>
    <w:rsid w:val="00F458A6"/>
    <w:rsid w:val="00F459A9"/>
    <w:rsid w:val="00F45A64"/>
    <w:rsid w:val="00F45BEE"/>
    <w:rsid w:val="00F46840"/>
    <w:rsid w:val="00F47132"/>
    <w:rsid w:val="00F47C89"/>
    <w:rsid w:val="00F50E5C"/>
    <w:rsid w:val="00F50F56"/>
    <w:rsid w:val="00F51A00"/>
    <w:rsid w:val="00F51CB5"/>
    <w:rsid w:val="00F52A66"/>
    <w:rsid w:val="00F52DEA"/>
    <w:rsid w:val="00F53C05"/>
    <w:rsid w:val="00F55024"/>
    <w:rsid w:val="00F60915"/>
    <w:rsid w:val="00F60A02"/>
    <w:rsid w:val="00F60B90"/>
    <w:rsid w:val="00F60FC4"/>
    <w:rsid w:val="00F6177D"/>
    <w:rsid w:val="00F63A6E"/>
    <w:rsid w:val="00F6433D"/>
    <w:rsid w:val="00F65EE0"/>
    <w:rsid w:val="00F67E3B"/>
    <w:rsid w:val="00F70769"/>
    <w:rsid w:val="00F70E8A"/>
    <w:rsid w:val="00F71316"/>
    <w:rsid w:val="00F714D3"/>
    <w:rsid w:val="00F71EA9"/>
    <w:rsid w:val="00F72F9A"/>
    <w:rsid w:val="00F731B8"/>
    <w:rsid w:val="00F75B4A"/>
    <w:rsid w:val="00F77651"/>
    <w:rsid w:val="00F82D1C"/>
    <w:rsid w:val="00F8382F"/>
    <w:rsid w:val="00F8674D"/>
    <w:rsid w:val="00F87795"/>
    <w:rsid w:val="00F87AAB"/>
    <w:rsid w:val="00F915B9"/>
    <w:rsid w:val="00F9180E"/>
    <w:rsid w:val="00F91AAF"/>
    <w:rsid w:val="00F92180"/>
    <w:rsid w:val="00F94832"/>
    <w:rsid w:val="00F96048"/>
    <w:rsid w:val="00F96C08"/>
    <w:rsid w:val="00F9719D"/>
    <w:rsid w:val="00F9754C"/>
    <w:rsid w:val="00F977AD"/>
    <w:rsid w:val="00FA389A"/>
    <w:rsid w:val="00FA4434"/>
    <w:rsid w:val="00FA5C3C"/>
    <w:rsid w:val="00FA6B07"/>
    <w:rsid w:val="00FA6D69"/>
    <w:rsid w:val="00FB01D9"/>
    <w:rsid w:val="00FB0265"/>
    <w:rsid w:val="00FB0349"/>
    <w:rsid w:val="00FB05EB"/>
    <w:rsid w:val="00FB22F3"/>
    <w:rsid w:val="00FB5400"/>
    <w:rsid w:val="00FB59C3"/>
    <w:rsid w:val="00FB5E7E"/>
    <w:rsid w:val="00FB6828"/>
    <w:rsid w:val="00FB698C"/>
    <w:rsid w:val="00FB6A50"/>
    <w:rsid w:val="00FC472A"/>
    <w:rsid w:val="00FC5279"/>
    <w:rsid w:val="00FC67F8"/>
    <w:rsid w:val="00FD0E8A"/>
    <w:rsid w:val="00FD1F3B"/>
    <w:rsid w:val="00FD306B"/>
    <w:rsid w:val="00FD3903"/>
    <w:rsid w:val="00FD397A"/>
    <w:rsid w:val="00FD4DD5"/>
    <w:rsid w:val="00FD503E"/>
    <w:rsid w:val="00FD5A49"/>
    <w:rsid w:val="00FD6C69"/>
    <w:rsid w:val="00FD6E32"/>
    <w:rsid w:val="00FD6F0A"/>
    <w:rsid w:val="00FD7281"/>
    <w:rsid w:val="00FE0F8F"/>
    <w:rsid w:val="00FE490C"/>
    <w:rsid w:val="00FE4A44"/>
    <w:rsid w:val="00FE4D64"/>
    <w:rsid w:val="00FE4D8B"/>
    <w:rsid w:val="00FE4F7A"/>
    <w:rsid w:val="00FE7755"/>
    <w:rsid w:val="00FF0F59"/>
    <w:rsid w:val="00FF1666"/>
    <w:rsid w:val="00FF2549"/>
    <w:rsid w:val="00FF5195"/>
    <w:rsid w:val="00FF556E"/>
    <w:rsid w:val="00FF61DF"/>
    <w:rsid w:val="00FF63B0"/>
    <w:rsid w:val="00FF6ADD"/>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Bullet 1,Bullet Points,Dot pt,F5 List Paragraph,Indicator Text,L,List Paragraph Char Char Char,List Paragraph1,List Paragraph11,List Paragraph2,Liste 1,MAIN CONTENT,Normal bullets,Normal numbered,Numbered Para 1,Recommendation"/>
    <w:basedOn w:val="Normal"/>
    <w:link w:val="ListParagraphChar"/>
    <w:uiPriority w:val="34"/>
    <w:qFormat/>
    <w:rsid w:val="009A5D95"/>
    <w:pPr>
      <w:ind w:left="720"/>
      <w:contextualSpacing/>
    </w:pPr>
  </w:style>
  <w:style w:type="paragraph" w:customStyle="1" w:styleId="Question-AutoNumber">
    <w:name w:val="Question - Auto Number"/>
    <w:basedOn w:val="ListParagraph"/>
    <w:uiPriority w:val="99"/>
    <w:qFormat/>
    <w:rsid w:val="00834127"/>
    <w:pPr>
      <w:numPr>
        <w:numId w:val="1"/>
      </w:numPr>
      <w:spacing w:after="60"/>
      <w:ind w:left="720" w:hanging="720"/>
    </w:pPr>
  </w:style>
  <w:style w:type="paragraph" w:customStyle="1" w:styleId="Question-ManualNumber">
    <w:name w:val="Question - Manual Number"/>
    <w:basedOn w:val="ListParagraph"/>
    <w:uiPriority w:val="99"/>
    <w:qFormat/>
    <w:rsid w:val="00834127"/>
    <w:pPr>
      <w:ind w:hanging="720"/>
    </w:pPr>
  </w:style>
  <w:style w:type="paragraph" w:customStyle="1" w:styleId="PNProgrammerNotes">
    <w:name w:val="PN Programmer Notes"/>
    <w:basedOn w:val="Normal"/>
    <w:uiPriority w:val="99"/>
    <w:qFormat/>
    <w:rsid w:val="00834127"/>
    <w:pPr>
      <w:spacing w:after="0"/>
    </w:pPr>
    <w:rPr>
      <w:caps/>
      <w:color w:val="258ABB" w:themeColor="accent4"/>
    </w:rPr>
  </w:style>
  <w:style w:type="paragraph" w:customStyle="1" w:styleId="Section">
    <w:name w:val="Section"/>
    <w:basedOn w:val="Normal"/>
    <w:uiPriority w:val="99"/>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99"/>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99"/>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99"/>
    <w:unhideWhenUsed/>
    <w:qFormat/>
    <w:rsid w:val="004902F2"/>
    <w:pPr>
      <w:outlineLvl w:val="9"/>
    </w:pPr>
    <w:rPr>
      <w:lang w:val="en-US"/>
    </w:rPr>
  </w:style>
  <w:style w:type="paragraph" w:styleId="NoSpacing">
    <w:name w:val="No Spacing"/>
    <w:uiPriority w:val="99"/>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3C6A97"/>
    <w:pPr>
      <w:tabs>
        <w:tab w:val="right" w:leader="dot" w:pos="9062"/>
      </w:tabs>
      <w:spacing w:before="360" w:after="120"/>
    </w:pPr>
    <w:rPr>
      <w:b/>
      <w:sz w:val="22"/>
    </w:rPr>
  </w:style>
  <w:style w:type="paragraph" w:styleId="TOC2">
    <w:name w:val="toc 2"/>
    <w:basedOn w:val="Normal"/>
    <w:next w:val="Normal"/>
    <w:autoRedefine/>
    <w:uiPriority w:val="39"/>
    <w:unhideWhenUsed/>
    <w:rsid w:val="00591510"/>
    <w:pPr>
      <w:tabs>
        <w:tab w:val="right" w:leader="dot" w:pos="9062"/>
      </w:tabs>
      <w:spacing w:before="120" w:after="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591510"/>
    <w:pPr>
      <w:tabs>
        <w:tab w:val="right" w:leader="dot" w:pos="9062"/>
      </w:tabs>
      <w:spacing w:after="0"/>
      <w:ind w:left="907" w:hanging="360"/>
    </w:pPr>
    <w:rPr>
      <w:noProof/>
      <w:sz w:val="18"/>
    </w:rPr>
  </w:style>
  <w:style w:type="paragraph" w:styleId="TOC4">
    <w:name w:val="toc 4"/>
    <w:basedOn w:val="Normal"/>
    <w:next w:val="Normal"/>
    <w:autoRedefine/>
    <w:uiPriority w:val="9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1 Char,Bullet Points Char,Dot pt Char,F5 List Paragraph Char,Indicator Text Char,L Char,List Paragraph Char Char Char Char,List Paragraph1 Char,List Paragraph11 Char,List Paragraph2 Char,Liste 1 Char,MAIN CONTENT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uiPriority w:val="99"/>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086FCB"/>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086FC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7B10B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 w:type="table" w:customStyle="1" w:styleId="TableGrid6">
    <w:name w:val="Table Grid6"/>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6624B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333A5"/>
    <w:rPr>
      <w:rFonts w:ascii="Consolas" w:hAnsi="Consolas"/>
      <w:color w:val="5A5B5E" w:themeColor="text1"/>
      <w:sz w:val="20"/>
      <w:szCs w:val="20"/>
    </w:rPr>
  </w:style>
  <w:style w:type="table" w:customStyle="1" w:styleId="TableGrid23">
    <w:name w:val="Table Grid23"/>
    <w:basedOn w:val="TableNormal"/>
    <w:next w:val="TableGrid"/>
    <w:uiPriority w:val="59"/>
    <w:rsid w:val="006A787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scfile2\group\Clients%202020\Privy%20Council%20Office\Monthly%20PCO%20Groups\05%20May%20Groups\Report\Canada.ca\coronavirus"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B7BD-396C-4AC7-AF57-0CF4022C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7436</Words>
  <Characters>42387</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Fulford</dc:creator>
  <cp:lastModifiedBy>Claire Emery</cp:lastModifiedBy>
  <cp:revision>2</cp:revision>
  <cp:lastPrinted>2020-02-14T16:27:00Z</cp:lastPrinted>
  <dcterms:created xsi:type="dcterms:W3CDTF">2020-11-30T20:50:00Z</dcterms:created>
  <dcterms:modified xsi:type="dcterms:W3CDTF">2020-11-30T20:50:00Z</dcterms:modified>
</cp:coreProperties>
</file>