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4"/>
        <w:gridCol w:w="1010"/>
        <w:gridCol w:w="8176"/>
      </w:tblGrid>
      <w:tr w:rsidR="00062BB8" w:rsidRPr="00062BB8" w:rsidTr="00062BB8">
        <w:tblPrEx>
          <w:tblCellMar>
            <w:top w:w="0" w:type="dxa"/>
            <w:bottom w:w="0" w:type="dxa"/>
          </w:tblCellMar>
        </w:tblPrEx>
        <w:trPr>
          <w:cantSplit/>
        </w:trPr>
        <w:tc>
          <w:tcPr>
            <w:tcW w:w="10780" w:type="dxa"/>
            <w:gridSpan w:val="3"/>
            <w:tcBorders>
              <w:top w:val="nil"/>
              <w:left w:val="nil"/>
              <w:bottom w:val="nil"/>
              <w:right w:val="nil"/>
            </w:tcBorders>
            <w:shd w:val="clear" w:color="auto" w:fill="FFFFFF"/>
            <w:vAlign w:val="center"/>
          </w:tcPr>
          <w:p w:rsidR="00062BB8" w:rsidRPr="00062BB8" w:rsidRDefault="00062BB8" w:rsidP="00062BB8">
            <w:pPr>
              <w:autoSpaceDE w:val="0"/>
              <w:autoSpaceDN w:val="0"/>
              <w:adjustRightInd w:val="0"/>
              <w:spacing w:after="0" w:line="320" w:lineRule="atLeast"/>
              <w:ind w:left="60" w:right="60"/>
              <w:jc w:val="center"/>
              <w:rPr>
                <w:rFonts w:ascii="Arial" w:hAnsi="Arial" w:cs="Arial"/>
                <w:color w:val="000000"/>
              </w:rPr>
            </w:pPr>
            <w:bookmarkStart w:id="0" w:name="_GoBack"/>
            <w:bookmarkEnd w:id="0"/>
            <w:r w:rsidRPr="00062BB8">
              <w:rPr>
                <w:rFonts w:ascii="Arial" w:hAnsi="Arial" w:cs="Arial"/>
                <w:color w:val="000000"/>
              </w:rPr>
              <w:t>Variable Information</w:t>
            </w:r>
          </w:p>
        </w:tc>
      </w:tr>
      <w:tr w:rsidR="00062BB8" w:rsidRPr="00062BB8" w:rsidTr="00062BB8">
        <w:tblPrEx>
          <w:tblCellMar>
            <w:top w:w="0" w:type="dxa"/>
            <w:bottom w:w="0" w:type="dxa"/>
          </w:tblCellMar>
        </w:tblPrEx>
        <w:trPr>
          <w:cantSplit/>
        </w:trPr>
        <w:tc>
          <w:tcPr>
            <w:tcW w:w="1594" w:type="dxa"/>
            <w:tcBorders>
              <w:top w:val="nil"/>
              <w:left w:val="nil"/>
            </w:tcBorders>
            <w:shd w:val="clear" w:color="auto" w:fill="FFFFFF"/>
            <w:vAlign w:val="bottom"/>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Variable</w:t>
            </w:r>
          </w:p>
        </w:tc>
        <w:tc>
          <w:tcPr>
            <w:tcW w:w="1010" w:type="dxa"/>
            <w:tcBorders>
              <w:top w:val="nil"/>
            </w:tcBorders>
            <w:shd w:val="clear" w:color="auto" w:fill="FFFFFF"/>
            <w:vAlign w:val="bottom"/>
          </w:tcPr>
          <w:p w:rsidR="00062BB8" w:rsidRPr="00062BB8" w:rsidRDefault="00062BB8" w:rsidP="00062BB8">
            <w:pPr>
              <w:autoSpaceDE w:val="0"/>
              <w:autoSpaceDN w:val="0"/>
              <w:adjustRightInd w:val="0"/>
              <w:spacing w:after="0" w:line="320" w:lineRule="atLeast"/>
              <w:ind w:left="60" w:right="60"/>
              <w:jc w:val="center"/>
              <w:rPr>
                <w:rFonts w:ascii="Arial" w:hAnsi="Arial" w:cs="Arial"/>
                <w:color w:val="000000"/>
                <w:sz w:val="18"/>
                <w:szCs w:val="18"/>
              </w:rPr>
            </w:pPr>
            <w:r w:rsidRPr="00062BB8">
              <w:rPr>
                <w:rFonts w:ascii="Arial" w:hAnsi="Arial" w:cs="Arial"/>
                <w:color w:val="000000"/>
                <w:sz w:val="18"/>
                <w:szCs w:val="18"/>
              </w:rPr>
              <w:t>Position</w:t>
            </w:r>
          </w:p>
        </w:tc>
        <w:tc>
          <w:tcPr>
            <w:tcW w:w="8176" w:type="dxa"/>
            <w:tcBorders>
              <w:top w:val="nil"/>
              <w:right w:val="nil"/>
            </w:tcBorders>
            <w:shd w:val="clear" w:color="auto" w:fill="FFFFFF"/>
            <w:vAlign w:val="bottom"/>
          </w:tcPr>
          <w:p w:rsidR="00062BB8" w:rsidRPr="00062BB8" w:rsidRDefault="00062BB8" w:rsidP="00062BB8">
            <w:pPr>
              <w:autoSpaceDE w:val="0"/>
              <w:autoSpaceDN w:val="0"/>
              <w:adjustRightInd w:val="0"/>
              <w:spacing w:after="0" w:line="320" w:lineRule="atLeast"/>
              <w:ind w:left="60" w:right="60"/>
              <w:jc w:val="center"/>
              <w:rPr>
                <w:rFonts w:ascii="Arial" w:hAnsi="Arial" w:cs="Arial"/>
                <w:color w:val="000000"/>
                <w:sz w:val="18"/>
                <w:szCs w:val="18"/>
              </w:rPr>
            </w:pPr>
            <w:r w:rsidRPr="00062BB8">
              <w:rPr>
                <w:rFonts w:ascii="Arial" w:hAnsi="Arial" w:cs="Arial"/>
                <w:color w:val="000000"/>
                <w:sz w:val="18"/>
                <w:szCs w:val="18"/>
              </w:rPr>
              <w:t>Label</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WAVE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WAVE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PROVINCE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Province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REGION</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Region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AGE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AGE.  Actual Age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AGEGRP</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AGEGRP. Age Group</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GENDER</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GENDER</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LANG</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ENTER LANGUAGE OF INTERVIEW</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CELL</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Cell Phone Status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Q1. Thinking about the issues presently facing Canada, which ONE do you feel should receive the GREATEST attention from the Government of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Q2. Overall, do you feel that the Government of Canada is on the right track or the wrong track?</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 Do you feel that the Government of Canada is on the right track or the wrong track in its management of the following issues: The economy</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Q3B. Do you feel that the Government of Canada is on the right track or the wrong track in its management of the following issues: Creating jobs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Q3D. Do you feel that the Government of Canada is on the right track or the wrong track in its management of the following issues: Health care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Q3F</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Q3F. Do you feel that the Government of Canada is on the right track or the wrong track in its management of the following issues: Immigration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Q3G</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Q3G. Do you feel that the Government of Canada is on the right track or the wrong track in its management of the following issues: Indigenous issues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Q3H</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Q3H. Do you feel that the Government of Canada is on the right track or the wrong track in its management of the following issues: The environment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Q3X</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Q3X. Do you feel that the Government of Canada is on the right track or the wrong track in its management of the following issues: The cost of housing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Q3Y</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Q3Y. Do you feel that the Government of Canada is on the right track or the wrong track in its management of the following issues: The situation in Ukraine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Q3AA. Do you feel that the Government of Canada is on the right track or the wrong track in its management of the following issues: Helping young Canadians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Q3AB. Do you feel that the Government of Canada is on the right track or the wrong track in its management of the following issues: Helping seniors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 Do you feel that the Government of Canada is on the right track or the wrong track in its management of the following issues: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Q3AE. Do you feel that the Government of Canada is on the right track or the wrong track in its management of the following issues: Gun control</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Q3AF</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Q3AF. Do you feel that the Government of Canada is on the right track or the wrong track in its management of the following issues: The COVID-19 pandemic</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lastRenderedPageBreak/>
              <w:t>Q3AG</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Q3AG. Do you feel that the Government of Canada is on the right track or the wrong track in its management of the following issues: International relations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 Do you feel that the Government of Canada is on the right track or the wrong track in its management of the following issues: Climate change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Q3AHAM1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Q3AHA. Why do you feel the Government of Canada is on the wrong track on climate change?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Q3AHAM2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Q3AHA. Why do you feel the Government of Canada is on the wrong track on climate change?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Q3AHAM3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Q3AHA. Why do you feel the Government of Canada is on the wrong track on climate change?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Q3AHBM1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29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Q3AHB. Why do you feel the Government of Canada is on the right track on climate change?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Q3AHBM2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Q3AHB. Why do you feel the Government of Canada is on the right track on climate change?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Q3AHBM3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Q3AHB. Why do you feel the Government of Canada is on the right track on climate change?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Q3ADAM1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Q3ADA. Why do you think the Government of Canada is on the wrong track when it comes to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Q3ADAM2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Q3ADA. Why do you think the Government of Canada is on the wrong track when it comes to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Q3ADAM3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Q3ADA. Why do you think the Government of Canada is on the wrong track when it comes to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Q3ADBM1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Q3ADB. Why do you think the Government of Canada is on the right track when it comes to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Q3ADBM2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Q3ADB. Why do you think the Government of Canada is on the right track when it comes to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Q3ADBM3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Q3ADB. Why do you think the Government of Canada is on the right track when it comes to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Q3ADCM1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Q3ADC. What could the Government of Canada do to get on the right track when it comes to helping Canadians with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Q3ADCM2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39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Q3ADC. What could the Government of Canada do to get on the right track when it comes to helping Canadians with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Q3ADCM3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Q3ADC. What could the Government of Canada do to get on the right track when it comes to helping Canadians with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QN1M1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N1. What news, announcements, initiatives or actions from the Government of Canada have you seen, read or heard recently, if anything?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QN1M2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N1. What news, announcements, initiatives or actions from the Government of Canada have you seen, read or heard recently, if anything?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QN1M3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N1. What news, announcements, initiatives or actions from the Government of Canada have you seen, read or heard recently, if anything?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QN1M4</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N1. What news, announcements, initiatives or actions from the Government of Canada have you seen, read or heard recently, if anything?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QN1M5</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N1. What news, announcements, initiatives or actions from the Government of Canada have you seen, read or heard recently, if anything?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lastRenderedPageBreak/>
              <w:t>QCP2B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CP2B. As you may know, the federal government has introduced a national price on carbon pollution. Do you support or oppose this national price on carbon pollution?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QECO7A. Please indicate how important is it for the Government of Canada to take immediate action to make your life more affordable...a. Increase the minimum wage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QECO7B. Please indicate how important is it for the Government of Canada to take immediate action to make your life more affordable...b. Keep public transit prices from increasing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49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QECO7C. Please indicate how important is it for the Government of Canada to take immediate action to make your life more affordable...c. Keep utility prices from increasing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QECO7D. Please indicate how important is it for the Government of Canada to take immediate action to make your life more </w:t>
            </w:r>
            <w:proofErr w:type="spellStart"/>
            <w:r w:rsidRPr="00062BB8">
              <w:rPr>
                <w:rFonts w:ascii="Arial" w:hAnsi="Arial" w:cs="Arial"/>
                <w:color w:val="000000"/>
                <w:sz w:val="18"/>
                <w:szCs w:val="18"/>
              </w:rPr>
              <w:t>affordable</w:t>
            </w:r>
            <w:proofErr w:type="gramStart"/>
            <w:r w:rsidRPr="00062BB8">
              <w:rPr>
                <w:rFonts w:ascii="Arial" w:hAnsi="Arial" w:cs="Arial"/>
                <w:color w:val="000000"/>
                <w:sz w:val="18"/>
                <w:szCs w:val="18"/>
              </w:rPr>
              <w:t>..</w:t>
            </w:r>
            <w:proofErr w:type="gramEnd"/>
            <w:r w:rsidRPr="00062BB8">
              <w:rPr>
                <w:rFonts w:ascii="Arial" w:hAnsi="Arial" w:cs="Arial"/>
                <w:color w:val="000000"/>
                <w:sz w:val="18"/>
                <w:szCs w:val="18"/>
              </w:rPr>
              <w:t>d</w:t>
            </w:r>
            <w:proofErr w:type="spellEnd"/>
            <w:r w:rsidRPr="00062BB8">
              <w:rPr>
                <w:rFonts w:ascii="Arial" w:hAnsi="Arial" w:cs="Arial"/>
                <w:color w:val="000000"/>
                <w:sz w:val="18"/>
                <w:szCs w:val="18"/>
              </w:rPr>
              <w:t>. More money for families such as increasing the Canada Child Benefit (CCB)</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QECO7E. Please indicate how important is it for the Government of Canada to take immediate action to make your life more affordable...e. More money for seniors such as increasing the Guaranteed Income Supplement (GIS)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QECO7F</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QECO7F. Please indicate how important is it for the Government of Canada to take immediate action to make your life more </w:t>
            </w:r>
            <w:proofErr w:type="spellStart"/>
            <w:r w:rsidRPr="00062BB8">
              <w:rPr>
                <w:rFonts w:ascii="Arial" w:hAnsi="Arial" w:cs="Arial"/>
                <w:color w:val="000000"/>
                <w:sz w:val="18"/>
                <w:szCs w:val="18"/>
              </w:rPr>
              <w:t>affordable</w:t>
            </w:r>
            <w:proofErr w:type="gramStart"/>
            <w:r w:rsidRPr="00062BB8">
              <w:rPr>
                <w:rFonts w:ascii="Arial" w:hAnsi="Arial" w:cs="Arial"/>
                <w:color w:val="000000"/>
                <w:sz w:val="18"/>
                <w:szCs w:val="18"/>
              </w:rPr>
              <w:t>..</w:t>
            </w:r>
            <w:proofErr w:type="gramEnd"/>
            <w:r w:rsidRPr="00062BB8">
              <w:rPr>
                <w:rFonts w:ascii="Arial" w:hAnsi="Arial" w:cs="Arial"/>
                <w:color w:val="000000"/>
                <w:sz w:val="18"/>
                <w:szCs w:val="18"/>
              </w:rPr>
              <w:t>f</w:t>
            </w:r>
            <w:proofErr w:type="spellEnd"/>
            <w:r w:rsidRPr="00062BB8">
              <w:rPr>
                <w:rFonts w:ascii="Arial" w:hAnsi="Arial" w:cs="Arial"/>
                <w:color w:val="000000"/>
                <w:sz w:val="18"/>
                <w:szCs w:val="18"/>
              </w:rPr>
              <w:t>. Lower tuition fees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QECO7G</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QECO7G. Please indicate how important is it for the Government of Canada to take immediate action to make your life more affordable...g. Reduce personal income taxes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QECO7H</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QECO7H. Please indicate how important is it for the Government of Canada to take immediate action to make your life more affordable...h. Make housing more affordable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QECO7I</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QECO7I. Please indicate how important is it for the Government of Canada to take immediate action to make your life more affordable</w:t>
            </w:r>
            <w:proofErr w:type="gramStart"/>
            <w:r w:rsidRPr="00062BB8">
              <w:rPr>
                <w:rFonts w:ascii="Arial" w:hAnsi="Arial" w:cs="Arial"/>
                <w:color w:val="000000"/>
                <w:sz w:val="18"/>
                <w:szCs w:val="18"/>
              </w:rPr>
              <w:t>..</w:t>
            </w:r>
            <w:proofErr w:type="spellStart"/>
            <w:proofErr w:type="gramEnd"/>
            <w:r w:rsidRPr="00062BB8">
              <w:rPr>
                <w:rFonts w:ascii="Arial" w:hAnsi="Arial" w:cs="Arial"/>
                <w:color w:val="000000"/>
                <w:sz w:val="18"/>
                <w:szCs w:val="18"/>
              </w:rPr>
              <w:t>i</w:t>
            </w:r>
            <w:proofErr w:type="spellEnd"/>
            <w:r w:rsidRPr="00062BB8">
              <w:rPr>
                <w:rFonts w:ascii="Arial" w:hAnsi="Arial" w:cs="Arial"/>
                <w:color w:val="000000"/>
                <w:sz w:val="18"/>
                <w:szCs w:val="18"/>
              </w:rPr>
              <w:t>. Lower prescription drug prices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QECO7J</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QECO7J. Please indicate how important is it for the Government of Canada to take immediate action to make your life more </w:t>
            </w:r>
            <w:proofErr w:type="spellStart"/>
            <w:r w:rsidRPr="00062BB8">
              <w:rPr>
                <w:rFonts w:ascii="Arial" w:hAnsi="Arial" w:cs="Arial"/>
                <w:color w:val="000000"/>
                <w:sz w:val="18"/>
                <w:szCs w:val="18"/>
              </w:rPr>
              <w:t>affordable</w:t>
            </w:r>
            <w:proofErr w:type="gramStart"/>
            <w:r w:rsidRPr="00062BB8">
              <w:rPr>
                <w:rFonts w:ascii="Arial" w:hAnsi="Arial" w:cs="Arial"/>
                <w:color w:val="000000"/>
                <w:sz w:val="18"/>
                <w:szCs w:val="18"/>
              </w:rPr>
              <w:t>..</w:t>
            </w:r>
            <w:proofErr w:type="gramEnd"/>
            <w:r w:rsidRPr="00062BB8">
              <w:rPr>
                <w:rFonts w:ascii="Arial" w:hAnsi="Arial" w:cs="Arial"/>
                <w:color w:val="000000"/>
                <w:sz w:val="18"/>
                <w:szCs w:val="18"/>
              </w:rPr>
              <w:t>j</w:t>
            </w:r>
            <w:proofErr w:type="spellEnd"/>
            <w:r w:rsidRPr="00062BB8">
              <w:rPr>
                <w:rFonts w:ascii="Arial" w:hAnsi="Arial" w:cs="Arial"/>
                <w:color w:val="000000"/>
                <w:sz w:val="18"/>
                <w:szCs w:val="18"/>
              </w:rPr>
              <w:t>. Keep grocery bill from increasing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QECO7K</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QECO7K. Please indicate how important is it for the Government of Canada to take immediate action to make your life more affordable...k. Keep gasoline prices from increasing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QECO7L</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QECO7L. Please indicate how important is it for the Government of Canada to take immediate action to make your life more affordable...l. Lower the price of cell phone bills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59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QECO10A. How much do you trust advice from the following sources when making personal financial decisions:  Economists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QECO10B. How much do you trust advice from the following sources when making personal financial decisions:  Banks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QECO10C. How much do you trust advice from the following sources when making personal financial decisions:  The Government of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QECO10D. How much do you trust advice from the following sources when making personal financial decisions:  Family and friends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QECO10E. How much do you trust advice from the following sources when making personal financial decisions:  TV news networks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lastRenderedPageBreak/>
              <w:t>QECO10F</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QECO10F. How much do you trust advice from the following sources when making personal financial decisions:  Online news stories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QECO10G</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QECO10G. How much do you trust advice from the following sources when making personal financial decisions:  Cryptocurrency investors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QECO10H</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QECO10H. How much do you trust advice from the following sources when making personal financial decisions:  Social media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QECO11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ECO11. Regarding cryptocurrency, which of the following categories best describes you?</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QN2X</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QN2X. Level of awareness/attention being paid to this issue: The federal government's Ocean Protection Plan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QN2RY</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69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QN2RY. Level of awareness/attention being paid to this issue: Canadian gun control laws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QN2DW</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QN2DW. Level of awareness/attention being paid to this issue: The federal government's plan to reduce Canada´s greenhouse gas emissions to net-zero by 2050</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QN2QW</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QN2QW. Level of awareness/attention being paid to this issue: Childcare agreements between the Government of Canada and provinces/territories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QN2RW</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QN2RW. Level of awareness/attention being paid to this issue: The situation in Ukraine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QN2WW</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QN2WW. Level of awareness/attention being paid to this issue: The Bank of Canada raising key interest rate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QN2DV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QN2DV. Level of awareness/attention being paid to this issue: The inflation rate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QN2FV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QN2FV. Level of awareness/attention being paid to this issue: </w:t>
            </w:r>
            <w:proofErr w:type="spellStart"/>
            <w:r w:rsidRPr="00062BB8">
              <w:rPr>
                <w:rFonts w:ascii="Arial" w:hAnsi="Arial" w:cs="Arial"/>
                <w:color w:val="000000"/>
                <w:sz w:val="18"/>
                <w:szCs w:val="18"/>
              </w:rPr>
              <w:t>Monkeypox</w:t>
            </w:r>
            <w:proofErr w:type="spellEnd"/>
            <w:r w:rsidRPr="00062BB8">
              <w:rPr>
                <w:rFonts w:ascii="Arial" w:hAnsi="Arial" w:cs="Arial"/>
                <w:color w:val="000000"/>
                <w:sz w:val="18"/>
                <w:szCs w:val="18"/>
              </w:rPr>
              <w:t xml:space="preserve"> cases in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QN2HV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QN2HV. Level of awareness/attention being paid to this issue: New Government of Canada policies addressing housing availability and affordability</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QN2LV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QN2LV. Level of awareness/attention being paid to this issue: Passports processing delays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QN2MV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QN2MV. Level of awareness/attention being paid to this issue: Flight cancellations, flight delays and lost luggage at Canadian airports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QN2NV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79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QN2NV. Level of awareness/attention being paid to this issue: Delays in processing immigration applications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QN2OV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QN2OV. Level of awareness/attention being paid to this issue: The quarterly Government of Canada Climate Action Incentive payment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QN2PV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QN2PV. Level of awareness/attention being paid to this issue: The Government of Canada financial support to provinces &amp; territories to reduce health care wait times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QN2QV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QN2QV. Level of awareness/attention being paid to this issue: Tax increases on the wealthiest 1% of Canadians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QN2RV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QN2RV. Level of awareness/attention being paid to this issue: The Government of Canada's work to lift all boil water advisories on First Nations reserves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QN2SV</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QN2SV. Level of awareness/attention being paid to this issue: The shortage of health care workers in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QGOVSERV9A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QGOVSERV9A. Have you or has someone in your immediate family been affected by: Passports processing delays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lastRenderedPageBreak/>
              <w:t>QGOVSERV9B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QGOVSERV9B. Have you or has someone in your immediate family been affected by: Flight cancellations, flight delays or lost luggage at Canadian airports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QGOVSERV9C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QGOVSERV9C. Have you or has someone in your immediate family been affected by: Delays in processing immigration applications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QCRA15A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CRA15A. Which of the following applies to you: Do you receive employment income from an organization in the private sector?</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QCRA15B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89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CRA15B. Which of the following applies to you: Do you receive employment income from an organization in the public sector?</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QCRA15C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CRA15C. Which of the following applies to you: Are you self-employed, in other words do you run your own business?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QCRA15D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CRA15D. Which of the following applies to you: Do you receive Government of Canada benefit payments?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QCRA15E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CRA15E. Which of the following applies to you: Do you receive a pension?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QCRA15F</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CRA15F. Which of the following applies to you: Do you receive investment income?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QCRA16</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CRA16. How would you rate the idea of a secure database of employment and demographic information, with real-time updates sent by your employer to the </w:t>
            </w:r>
            <w:proofErr w:type="spellStart"/>
            <w:r w:rsidRPr="00062BB8">
              <w:rPr>
                <w:rFonts w:ascii="Arial" w:hAnsi="Arial" w:cs="Arial"/>
                <w:color w:val="000000"/>
                <w:sz w:val="18"/>
                <w:szCs w:val="18"/>
              </w:rPr>
              <w:t>GoC</w:t>
            </w:r>
            <w:proofErr w:type="spellEnd"/>
            <w:r w:rsidRPr="00062BB8">
              <w:rPr>
                <w:rFonts w:ascii="Arial" w:hAnsi="Arial" w:cs="Arial"/>
                <w:color w:val="000000"/>
                <w:sz w:val="18"/>
                <w:szCs w:val="18"/>
              </w:rPr>
              <w: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QCRA17</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CRA17. Which of the following best describes how you feel about the balance between convenience and security:</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QP3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P3. In the next 6 months, do you plan to apply for or renew your passport or the passport of someone else in your household?</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QUKR2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UKR2. How concerned are you, if at all, about the situation in Ukraine?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QUKR1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UKR1. Do you think the Government of Canada should do [more/less] to respond to the situation in Ukraine?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QUKR4</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99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UKR4. Do you support or oppose the Government of Canada bringing a number of Ukrainians to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QUKR5</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UKR5. Do you think </w:t>
            </w:r>
            <w:proofErr w:type="gramStart"/>
            <w:r w:rsidRPr="00062BB8">
              <w:rPr>
                <w:rFonts w:ascii="Arial" w:hAnsi="Arial" w:cs="Arial"/>
                <w:color w:val="000000"/>
                <w:sz w:val="18"/>
                <w:szCs w:val="18"/>
              </w:rPr>
              <w:t>the Government of Canada should do [more/less] or is it doing enough to bring Ukrainians to Canada</w:t>
            </w:r>
            <w:proofErr w:type="gramEnd"/>
            <w:r w:rsidRPr="00062BB8">
              <w:rPr>
                <w:rFonts w:ascii="Arial" w:hAnsi="Arial" w:cs="Arial"/>
                <w:color w:val="000000"/>
                <w:sz w:val="18"/>
                <w:szCs w:val="18"/>
              </w:rPr>
              <w: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QTELECOM1A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TELECOM1A. How concerned are you about the following in the telecommunications sector in Canada: Privacy of personal information/data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QTELECOM1B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TELECOM1B. How concerned are you about the following in the telecommunications sector in Canada: Cost of services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QTELECOM1C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TELECOM1C. How concerned are you about the following in the telecommunications sector in Canada: Internet network outages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QTELECOM1D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TELECOM1D. How concerned are you about the following in the telecommunications sector in Canada: Cellular network outages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QTELECOM1E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TELECOM1E. How concerned are you about the following in the telecommunications sector in Canada: Lack of competition in the telecommunications sector</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QTELECOM2A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TELECOM2A. [Support/oppose]: In the event of a network outage for one telecommunications company, its customers could temporarily switch to another telecommunications provider</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lastRenderedPageBreak/>
              <w:t>QTELECOM2B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TELECOM2B. [Support/oppose]: A formal agreement between Canadian telecommunications companies to cooperate with each other in the event of a network outage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E1. Thinking about the cost of living and your personal financial situation, are you currently:</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QECO5</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109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ECO5. How worried are you, if at all, that the Canadian economy will suffer a significant downturn over the next 12 months?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QECO8</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ECO8. How concerned are you, if at all, that you or someone in your household may lose their job in the next six months?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H1. Which of the following best describes your housing arrangement?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QH19</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H19. Do you have a mortgage on your home or </w:t>
            </w:r>
            <w:proofErr w:type="gramStart"/>
            <w:r w:rsidRPr="00062BB8">
              <w:rPr>
                <w:rFonts w:ascii="Arial" w:hAnsi="Arial" w:cs="Arial"/>
                <w:color w:val="000000"/>
                <w:sz w:val="18"/>
                <w:szCs w:val="18"/>
              </w:rPr>
              <w:t>is it completely paid off</w:t>
            </w:r>
            <w:proofErr w:type="gramEnd"/>
            <w:r w:rsidRPr="00062BB8">
              <w:rPr>
                <w:rFonts w:ascii="Arial" w:hAnsi="Arial" w:cs="Arial"/>
                <w:color w:val="000000"/>
                <w:sz w:val="18"/>
                <w:szCs w:val="18"/>
              </w:rPr>
              <w: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QCGBS1A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CGBS1A. How much responsibility do the following have when it comes to reducing greenhouse gas emissions in buildings: Buildings industry</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QCGBS1B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CGBS1B. How much responsibility do the following have when it comes to reducing greenhouse gas emissions in buildings: The federal government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QCGBS1C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CGBS1C. How much responsibility do the following have when it comes to reducing greenhouse gas emissions in buildings: Provincial and territorial governments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QCGBS1D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CGBS1D. How much responsibility do the following have when it comes to reducing greenhouse gas emissions in buildings: Municipal governments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QCGBS1E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CGBS1E. How much responsibility do the following have when it comes to reducing greenhouse gas emissions in buildings: Professional associations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QCGBS1F</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CGBS1F. How much responsibility do the following have when it comes to reducing greenhouse gas emissions in buildings: Trades associations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QCGBS1G</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119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CGBS1G. How much responsibility do the following have when it comes to reducing greenhouse gas emissions in buildings: The financial sector</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QCGBS1H</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CGBS1H. How much responsibility do the following have when it comes to reducing greenhouse gas emissions in buildings: Homeowners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QCGBS2A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CGBS2A. [Agree/Disagree] with the following: Using renewable sources of energy to heat our homes and water can help reduce costs associated with heating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QCGBS2B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CGBS2B. [Agree/Disagree] with the following: I am aware of how much energy my home uses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QCGBS2C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CGBS2C. [Agree/Disagree] with the following: I am aware of how much GHG my house generates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QCGBS2D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CGBS2D. [Agree/Disagree] with the following: It is too expensive to make a home more energy efficient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QCGBS2E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CGBS2E. [Agree/Disagree] with the following: It is too expensive to reduce a home’s GHG emissions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QCV2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CV2. How worried are you, if at all, about the spread of COVID-19 in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QCV17</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CV17. Do you think the spread of COVID-19 is under control in Canada or is not under control?</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QCV73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CV73. In your community, do you think the current COVID-19 public health measures are appropriate, that stricter measures </w:t>
            </w:r>
            <w:proofErr w:type="gramStart"/>
            <w:r w:rsidRPr="00062BB8">
              <w:rPr>
                <w:rFonts w:ascii="Arial" w:hAnsi="Arial" w:cs="Arial"/>
                <w:color w:val="000000"/>
                <w:sz w:val="18"/>
                <w:szCs w:val="18"/>
              </w:rPr>
              <w:t>are needed</w:t>
            </w:r>
            <w:proofErr w:type="gramEnd"/>
            <w:r w:rsidRPr="00062BB8">
              <w:rPr>
                <w:rFonts w:ascii="Arial" w:hAnsi="Arial" w:cs="Arial"/>
                <w:color w:val="000000"/>
                <w:sz w:val="18"/>
                <w:szCs w:val="18"/>
              </w:rPr>
              <w:t>, or that some of the measures should be softened?</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QENV20A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129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ENV20A. Do you think the environment or inflation should be a higher priority for the Government of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lastRenderedPageBreak/>
              <w:t>QENV20B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ENV20B. Do you think climate change or inflation should be a higher priority for the Government of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QENV21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ENV21. How much do you [agree/disagree] with: It is too expensive for me to make changes in my life to help limit climate </w:t>
            </w:r>
            <w:proofErr w:type="gramStart"/>
            <w:r w:rsidRPr="00062BB8">
              <w:rPr>
                <w:rFonts w:ascii="Arial" w:hAnsi="Arial" w:cs="Arial"/>
                <w:color w:val="000000"/>
                <w:sz w:val="18"/>
                <w:szCs w:val="18"/>
              </w:rPr>
              <w:t>change.</w:t>
            </w:r>
            <w:proofErr w:type="gramEnd"/>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QENV22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ENV22. Which of the following best reflects your view:</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QENV14A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ENV14A. Should the Government of Canada be focusing on reducing gas prices or fighting climate change?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QENV14B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ENV14B. Should the Government of Canada be focusing on reducing home heating costs or fighting climate change?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QCCB4A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CCB4A. Are you aware of the Canada Child Benefit?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QCCB4B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CCB4B. Are you aware that the Canada Child Benefit amount </w:t>
            </w:r>
            <w:proofErr w:type="gramStart"/>
            <w:r w:rsidRPr="00062BB8">
              <w:rPr>
                <w:rFonts w:ascii="Arial" w:hAnsi="Arial" w:cs="Arial"/>
                <w:color w:val="000000"/>
                <w:sz w:val="18"/>
                <w:szCs w:val="18"/>
              </w:rPr>
              <w:t>is raised</w:t>
            </w:r>
            <w:proofErr w:type="gramEnd"/>
            <w:r w:rsidRPr="00062BB8">
              <w:rPr>
                <w:rFonts w:ascii="Arial" w:hAnsi="Arial" w:cs="Arial"/>
                <w:color w:val="000000"/>
                <w:sz w:val="18"/>
                <w:szCs w:val="18"/>
              </w:rPr>
              <w:t xml:space="preserve"> each July to keep up with the cost of living?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ELCC1. Did you know that the Government of Canada is building a Canada-wide early learning and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 xml:space="preserve"> system that aims to lower the average parent fee to $10 a day by March 2026?</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QELCC2A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ELCC2A. Do you currently have any children under the age of six in licensed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QELCC2B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139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ELCC2B. Have you noticed a reduction in the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 xml:space="preserve"> fees you pay since January 2022?</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QELCC2C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ELCC2C. How much of a difference does this reduction make to your monthly budget?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QELCC2DM1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ELCC2D. Is the extra money that comes from the reduced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 xml:space="preserve"> fees used for any of the following?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QELCC2DM2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ELCC2D. Is the extra money that comes from the reduced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 xml:space="preserve"> fees used for any of the following?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QELCC2DM3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ELCC2D. Is the extra money that comes from the reduced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 xml:space="preserve"> fees used for any of the following?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QELCC2DM4</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ELCC2D. Is the extra money that comes from the reduced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 xml:space="preserve"> fees used for any of the following?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QELCC2DM5</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ELCC2D. Is the extra money that comes from the reduced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 xml:space="preserve"> fees used for any of the following?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QELCC2DM6</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ELCC2D. Is the extra money that comes from the reduced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 xml:space="preserve"> fees used for any of the following?</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QELCC3A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ELCC3A. How much do you [agree/disagree] with: The Canada Child Benefit is making life more affordable for families in </w:t>
            </w:r>
            <w:proofErr w:type="gramStart"/>
            <w:r w:rsidRPr="00062BB8">
              <w:rPr>
                <w:rFonts w:ascii="Arial" w:hAnsi="Arial" w:cs="Arial"/>
                <w:color w:val="000000"/>
                <w:sz w:val="18"/>
                <w:szCs w:val="18"/>
              </w:rPr>
              <w:t>Canada.</w:t>
            </w:r>
            <w:proofErr w:type="gramEnd"/>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QELCC3B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ELCC3B. How much do you [agree/disagree] with: A Canada-wide early learning and </w:t>
            </w:r>
            <w:proofErr w:type="gramStart"/>
            <w:r w:rsidRPr="00062BB8">
              <w:rPr>
                <w:rFonts w:ascii="Arial" w:hAnsi="Arial" w:cs="Arial"/>
                <w:color w:val="000000"/>
                <w:sz w:val="18"/>
                <w:szCs w:val="18"/>
              </w:rPr>
              <w:t>child care</w:t>
            </w:r>
            <w:proofErr w:type="gramEnd"/>
            <w:r w:rsidRPr="00062BB8">
              <w:rPr>
                <w:rFonts w:ascii="Arial" w:hAnsi="Arial" w:cs="Arial"/>
                <w:color w:val="000000"/>
                <w:sz w:val="18"/>
                <w:szCs w:val="18"/>
              </w:rPr>
              <w:t xml:space="preserve"> system is making/will make life more affordable for families in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149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 Addressing doctor and nurse shortages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HCP1_12. Creating a national </w:t>
            </w:r>
            <w:proofErr w:type="spellStart"/>
            <w:r w:rsidRPr="00062BB8">
              <w:rPr>
                <w:rFonts w:ascii="Arial" w:hAnsi="Arial" w:cs="Arial"/>
                <w:color w:val="000000"/>
                <w:sz w:val="18"/>
                <w:szCs w:val="18"/>
              </w:rPr>
              <w:t>pharmacare</w:t>
            </w:r>
            <w:proofErr w:type="spellEnd"/>
            <w:r w:rsidRPr="00062BB8">
              <w:rPr>
                <w:rFonts w:ascii="Arial" w:hAnsi="Arial" w:cs="Arial"/>
                <w:color w:val="000000"/>
                <w:sz w:val="18"/>
                <w:szCs w:val="18"/>
              </w:rPr>
              <w:t xml:space="preserve"> program so that all Canadians have access to affordable prescription drugs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HCP1_13. Ensuring every Canadian has access to a family doctor</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HCP1_16</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HCP1_16. Increasing the availability of home care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HCP1_17</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HCP1_17. Reducing wait times for medical services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lastRenderedPageBreak/>
              <w:t>HCP1_18</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HCP1_18. Providing affordable mental health support for all</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HCP1_19</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HCP1_19. Improving conditions in long-term care facilities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HCP1_20</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HCP1_20. Expanding virtual health care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QHCP2A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HCP2A. How concerned are you about the following health care issues: Your ability to be seen by a primary care provider</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QHCP2B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HCP2B. How concerned are you about the following health care issues: Hospital wait times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QHCP2C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159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HCP2C. How concerned are you about the following health care issues: Staffing shortages in hospitals and clinics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QHCP2D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HCP2D. How concerned are you about the following health care issues: The affordability of prescription drugs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QHCP2E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HCP2E. How concerned are you about the following health care issues: Access to mental health services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QHCP2F</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HCP2F. How concerned are you about the following health care issues: Affordability of mental health services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QHCP2G</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HCP2G. How concerned are you about the following health care issues: Access to home care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QHCP2H</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HCP2H. How concerned are you about the following health care issues: The quality of long-term care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QHCP2I</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HCP2I. How concerned are you about the following health care issues: Affordability of dental care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 In what year were you born?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D2. Which of the following age categories do you fall </w:t>
            </w:r>
            <w:proofErr w:type="gramStart"/>
            <w:r w:rsidRPr="00062BB8">
              <w:rPr>
                <w:rFonts w:ascii="Arial" w:hAnsi="Arial" w:cs="Arial"/>
                <w:color w:val="000000"/>
                <w:sz w:val="18"/>
                <w:szCs w:val="18"/>
              </w:rPr>
              <w:t>into</w:t>
            </w:r>
            <w:proofErr w:type="gramEnd"/>
            <w:r w:rsidRPr="00062BB8">
              <w:rPr>
                <w:rFonts w:ascii="Arial" w:hAnsi="Arial" w:cs="Arial"/>
                <w:color w:val="000000"/>
                <w:sz w:val="18"/>
                <w:szCs w:val="18"/>
              </w:rPr>
              <w:t>?</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D3. What is the highest level of formal education that you have completed to date?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QD4</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169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D4. Which of the following categories best describes your current employment status?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QD5</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 xml:space="preserve">D5. Which of the following categories best describes your total household income? That is, the total income of all persons in your household combined, before </w:t>
            </w:r>
            <w:proofErr w:type="gramStart"/>
            <w:r w:rsidRPr="00062BB8">
              <w:rPr>
                <w:rFonts w:ascii="Arial" w:hAnsi="Arial" w:cs="Arial"/>
                <w:color w:val="000000"/>
                <w:sz w:val="18"/>
                <w:szCs w:val="18"/>
              </w:rPr>
              <w:t>taxes?</w:t>
            </w:r>
            <w:proofErr w:type="gramEnd"/>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QD6</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D6. Do you have children of any age living in your household?</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QD7A</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D7A. Do you have any children in the following age groups living in your household: Under 6 years old</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QD7B</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D7B. Do you have any children in the following age groups living in your household: 6 to 11 years old</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QD7C</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D7C. Do you have any children in the following age groups living in your household: 12 to 17 years old</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QD7D</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D7D. Do you have any children in the following age groups living in your household: 18 years old or older</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QD8</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D8. Were you born in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QD9</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D9. In what year did you come to Canada?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QD12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D12. Are you an Aboriginal person, that is, First Nations, Métis or Inuk (Inuit)? First Nations includes Status and Non-Status Indians.</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D1301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179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White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D1302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South Asian, for example East Indian, Pakistani, Sri Lankan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D1303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Chinese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lastRenderedPageBreak/>
              <w:t>D1304</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Black</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D1305</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Filipino</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D1306</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Latin American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D1307</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Arab</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D1308</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186</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Southeast Asian, for example Vietnamese, Cambodian, Malaysia</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D1309</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187</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West Asian, for example Iranian, Afghan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D1310</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188</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Korean</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D1311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189</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Japanese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D1312</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190</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Some other group</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D1313</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191</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Aboriginal</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D1314</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192</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DK/REF</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QDISAB1</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193</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DISAB1. Do you identify as a person with a disability?</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Date</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194</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Date</w:t>
            </w:r>
          </w:p>
        </w:tc>
      </w:tr>
      <w:tr w:rsidR="00062BB8" w:rsidRPr="00062BB8" w:rsidTr="00062BB8">
        <w:tblPrEx>
          <w:tblCellMar>
            <w:top w:w="0" w:type="dxa"/>
            <w:bottom w:w="0" w:type="dxa"/>
          </w:tblCellMar>
        </w:tblPrEx>
        <w:trPr>
          <w:cantSplit/>
        </w:trPr>
        <w:tc>
          <w:tcPr>
            <w:tcW w:w="1594" w:type="dxa"/>
            <w:tcBorders>
              <w:lef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WEIGHT</w:t>
            </w:r>
          </w:p>
        </w:tc>
        <w:tc>
          <w:tcPr>
            <w:tcW w:w="1010" w:type="dxa"/>
            <w:shd w:val="clear" w:color="auto" w:fill="FFFFFF"/>
          </w:tcPr>
          <w:p w:rsidR="00062BB8" w:rsidRPr="00062BB8" w:rsidRDefault="00062BB8" w:rsidP="00062BB8">
            <w:pPr>
              <w:autoSpaceDE w:val="0"/>
              <w:autoSpaceDN w:val="0"/>
              <w:adjustRightInd w:val="0"/>
              <w:spacing w:after="0" w:line="320" w:lineRule="atLeast"/>
              <w:ind w:left="60" w:right="60"/>
              <w:jc w:val="right"/>
              <w:rPr>
                <w:rFonts w:ascii="Arial" w:hAnsi="Arial" w:cs="Arial"/>
                <w:color w:val="000000"/>
                <w:sz w:val="18"/>
                <w:szCs w:val="18"/>
              </w:rPr>
            </w:pPr>
            <w:r w:rsidRPr="00062BB8">
              <w:rPr>
                <w:rFonts w:ascii="Arial" w:hAnsi="Arial" w:cs="Arial"/>
                <w:color w:val="000000"/>
                <w:sz w:val="18"/>
                <w:szCs w:val="18"/>
              </w:rPr>
              <w:t>195</w:t>
            </w:r>
          </w:p>
        </w:tc>
        <w:tc>
          <w:tcPr>
            <w:tcW w:w="8176" w:type="dxa"/>
            <w:tcBorders>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WEIGHT</w:t>
            </w:r>
          </w:p>
        </w:tc>
      </w:tr>
      <w:tr w:rsidR="00062BB8" w:rsidRPr="00062BB8" w:rsidTr="00062BB8">
        <w:tblPrEx>
          <w:tblCellMar>
            <w:top w:w="0" w:type="dxa"/>
            <w:bottom w:w="0" w:type="dxa"/>
          </w:tblCellMar>
        </w:tblPrEx>
        <w:trPr>
          <w:cantSplit/>
        </w:trPr>
        <w:tc>
          <w:tcPr>
            <w:tcW w:w="10780" w:type="dxa"/>
            <w:gridSpan w:val="3"/>
            <w:tcBorders>
              <w:top w:val="nil"/>
              <w:left w:val="nil"/>
              <w:bottom w:val="nil"/>
              <w:right w:val="nil"/>
            </w:tcBorders>
            <w:shd w:val="clear" w:color="auto" w:fill="FFFFFF"/>
          </w:tcPr>
          <w:p w:rsidR="00062BB8" w:rsidRPr="00062BB8" w:rsidRDefault="00062BB8" w:rsidP="00062BB8">
            <w:pPr>
              <w:autoSpaceDE w:val="0"/>
              <w:autoSpaceDN w:val="0"/>
              <w:adjustRightInd w:val="0"/>
              <w:spacing w:after="0" w:line="320" w:lineRule="atLeast"/>
              <w:ind w:left="60" w:right="60"/>
              <w:rPr>
                <w:rFonts w:ascii="Arial" w:hAnsi="Arial" w:cs="Arial"/>
                <w:color w:val="000000"/>
                <w:sz w:val="18"/>
                <w:szCs w:val="18"/>
              </w:rPr>
            </w:pPr>
            <w:r w:rsidRPr="00062BB8">
              <w:rPr>
                <w:rFonts w:ascii="Arial" w:hAnsi="Arial" w:cs="Arial"/>
                <w:color w:val="000000"/>
                <w:sz w:val="18"/>
                <w:szCs w:val="18"/>
              </w:rPr>
              <w:t>Variables in the working file</w:t>
            </w:r>
          </w:p>
        </w:tc>
      </w:tr>
    </w:tbl>
    <w:p w:rsidR="00062BB8" w:rsidRPr="00062BB8" w:rsidRDefault="00062BB8" w:rsidP="00062BB8">
      <w:pPr>
        <w:autoSpaceDE w:val="0"/>
        <w:autoSpaceDN w:val="0"/>
        <w:adjustRightInd w:val="0"/>
        <w:spacing w:after="0" w:line="400" w:lineRule="atLeast"/>
        <w:rPr>
          <w:rFonts w:ascii="Times New Roman" w:hAnsi="Times New Roman" w:cs="Times New Roman"/>
          <w:sz w:val="24"/>
          <w:szCs w:val="24"/>
        </w:rPr>
      </w:pPr>
    </w:p>
    <w:p w:rsidR="00AE1960" w:rsidRPr="00062BB8" w:rsidRDefault="00062BB8" w:rsidP="00062BB8"/>
    <w:sectPr w:rsidR="00AE1960" w:rsidRPr="00062BB8"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62BB8">
      <w:rPr>
        <w:caps/>
        <w:noProof/>
        <w:color w:val="5B9BD5" w:themeColor="accent1"/>
      </w:rPr>
      <w:t>9</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062BB8"/>
    <w:rsid w:val="001452F8"/>
    <w:rsid w:val="001548FC"/>
    <w:rsid w:val="001D5552"/>
    <w:rsid w:val="00227F8B"/>
    <w:rsid w:val="002A49FA"/>
    <w:rsid w:val="002C0D1A"/>
    <w:rsid w:val="002F578B"/>
    <w:rsid w:val="003833A9"/>
    <w:rsid w:val="003A6A61"/>
    <w:rsid w:val="0040799F"/>
    <w:rsid w:val="004C62D3"/>
    <w:rsid w:val="00566FD8"/>
    <w:rsid w:val="005B1CB7"/>
    <w:rsid w:val="00664073"/>
    <w:rsid w:val="00674356"/>
    <w:rsid w:val="006970A4"/>
    <w:rsid w:val="00727037"/>
    <w:rsid w:val="00750143"/>
    <w:rsid w:val="00887772"/>
    <w:rsid w:val="008C641D"/>
    <w:rsid w:val="00AF5837"/>
    <w:rsid w:val="00B1719F"/>
    <w:rsid w:val="00B306EF"/>
    <w:rsid w:val="00C650E2"/>
    <w:rsid w:val="00C82774"/>
    <w:rsid w:val="00CE6192"/>
    <w:rsid w:val="00D540BD"/>
    <w:rsid w:val="00DD5886"/>
    <w:rsid w:val="00E125C3"/>
    <w:rsid w:val="00E35BD8"/>
    <w:rsid w:val="00F73B54"/>
    <w:rsid w:val="00FE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Roch Duhamel</cp:lastModifiedBy>
  <cp:revision>16</cp:revision>
  <dcterms:created xsi:type="dcterms:W3CDTF">2020-09-14T13:03:00Z</dcterms:created>
  <dcterms:modified xsi:type="dcterms:W3CDTF">2023-03-16T15:30:00Z</dcterms:modified>
</cp:coreProperties>
</file>