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AF214" w14:textId="73DAEBCD" w:rsidR="00EB5A64" w:rsidRDefault="00EB5A64">
      <w:bookmarkStart w:id="0" w:name="_Hlk115802016"/>
      <w:bookmarkEnd w:id="0"/>
    </w:p>
    <w:p w14:paraId="73A7E1FB" w14:textId="03216F9A" w:rsidR="002D54B9" w:rsidRDefault="000C1DBE">
      <w:r>
        <w:rPr>
          <w:noProof/>
        </w:rPr>
        <w:drawing>
          <wp:anchor distT="0" distB="0" distL="114300" distR="114300" simplePos="0" relativeHeight="251658240" behindDoc="0" locked="0" layoutInCell="1" allowOverlap="1" wp14:anchorId="289C2242" wp14:editId="1770926C">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0A955BE4" w14:textId="77777777" w:rsidR="002D54B9" w:rsidRDefault="002D54B9" w:rsidP="002925A3">
      <w:pPr>
        <w:spacing w:after="0"/>
      </w:pPr>
    </w:p>
    <w:p w14:paraId="1EF2EE0E" w14:textId="77777777" w:rsidR="002D54B9" w:rsidRDefault="002D54B9" w:rsidP="002925A3">
      <w:pPr>
        <w:spacing w:after="0"/>
      </w:pPr>
    </w:p>
    <w:p w14:paraId="68A359B6" w14:textId="77777777" w:rsidR="002D54B9" w:rsidRDefault="002D54B9" w:rsidP="002925A3">
      <w:pPr>
        <w:spacing w:after="0"/>
      </w:pPr>
    </w:p>
    <w:p w14:paraId="5DB59805" w14:textId="77777777" w:rsidR="002D54B9" w:rsidRDefault="002D54B9" w:rsidP="002925A3">
      <w:pPr>
        <w:spacing w:after="0"/>
      </w:pPr>
    </w:p>
    <w:p w14:paraId="1A95F027" w14:textId="77777777" w:rsidR="002D54B9" w:rsidRDefault="002D54B9" w:rsidP="002925A3">
      <w:pPr>
        <w:spacing w:after="0"/>
      </w:pPr>
    </w:p>
    <w:p w14:paraId="052AD712" w14:textId="77777777" w:rsidR="002D54B9" w:rsidRDefault="002D54B9" w:rsidP="002925A3">
      <w:pPr>
        <w:spacing w:after="0"/>
      </w:pPr>
    </w:p>
    <w:p w14:paraId="57898B47" w14:textId="0B6258CE" w:rsidR="002D54B9" w:rsidRDefault="002D54B9" w:rsidP="002925A3">
      <w:pPr>
        <w:spacing w:after="0"/>
      </w:pPr>
    </w:p>
    <w:p w14:paraId="52B11668" w14:textId="77777777" w:rsidR="002D54B9" w:rsidRPr="0059666C" w:rsidRDefault="002D54B9" w:rsidP="0059666C">
      <w:pPr>
        <w:pStyle w:val="Heading7"/>
      </w:pPr>
      <w:r>
        <w:t xml:space="preserve">Collecte continue de données qualitatives sur les opinions des Canadiens - </w:t>
      </w:r>
    </w:p>
    <w:p w14:paraId="6EB57808" w14:textId="6353258C" w:rsidR="002D54B9" w:rsidRPr="0059666C" w:rsidRDefault="00CB43AB" w:rsidP="0059666C">
      <w:pPr>
        <w:pStyle w:val="Heading7"/>
      </w:pPr>
      <w:r>
        <w:t>Février 2024</w:t>
      </w:r>
    </w:p>
    <w:p w14:paraId="42CACC75" w14:textId="77777777" w:rsidR="002D54B9" w:rsidRDefault="002D54B9" w:rsidP="002925A3">
      <w:pPr>
        <w:spacing w:after="0"/>
        <w:rPr>
          <w:sz w:val="28"/>
          <w:szCs w:val="28"/>
        </w:rPr>
      </w:pPr>
    </w:p>
    <w:p w14:paraId="79128096" w14:textId="2E61BE25" w:rsidR="002D54B9" w:rsidRPr="00085F39" w:rsidRDefault="003600B9" w:rsidP="00085F39">
      <w:pPr>
        <w:rPr>
          <w:sz w:val="28"/>
          <w:szCs w:val="28"/>
        </w:rPr>
      </w:pPr>
      <w:r>
        <w:rPr>
          <w:sz w:val="28"/>
        </w:rPr>
        <w:t>Rapport final</w:t>
      </w:r>
    </w:p>
    <w:p w14:paraId="55DC03C3" w14:textId="77777777" w:rsidR="002D54B9" w:rsidRDefault="002D54B9" w:rsidP="002925A3">
      <w:pPr>
        <w:spacing w:after="0"/>
      </w:pPr>
    </w:p>
    <w:p w14:paraId="4BB7D967" w14:textId="77777777" w:rsidR="002D54B9" w:rsidRDefault="002D54B9" w:rsidP="002925A3">
      <w:pPr>
        <w:spacing w:after="0"/>
      </w:pPr>
    </w:p>
    <w:p w14:paraId="671C19C2" w14:textId="77777777" w:rsidR="002D54B9" w:rsidRDefault="002D54B9" w:rsidP="002925A3">
      <w:pPr>
        <w:spacing w:after="0"/>
      </w:pPr>
    </w:p>
    <w:p w14:paraId="11FC3742" w14:textId="77777777" w:rsidR="002D54B9" w:rsidRDefault="002D54B9" w:rsidP="002925A3">
      <w:pPr>
        <w:spacing w:after="0"/>
      </w:pPr>
    </w:p>
    <w:p w14:paraId="13E096BA" w14:textId="77777777" w:rsidR="002D54B9" w:rsidRPr="008B475A" w:rsidRDefault="002D54B9" w:rsidP="002925A3">
      <w:pPr>
        <w:spacing w:after="0"/>
        <w:rPr>
          <w:b/>
          <w:sz w:val="22"/>
          <w:szCs w:val="22"/>
        </w:rPr>
      </w:pPr>
      <w:r>
        <w:rPr>
          <w:b/>
          <w:sz w:val="22"/>
        </w:rPr>
        <w:t>Rédigé pour le compte du Bureau du Conseil privé</w:t>
      </w:r>
    </w:p>
    <w:p w14:paraId="1D15F13C" w14:textId="77777777" w:rsidR="00FB0B68" w:rsidRPr="00460201" w:rsidRDefault="00FB0B68" w:rsidP="00FB0B68">
      <w:pPr>
        <w:spacing w:after="0"/>
        <w:rPr>
          <w:rStyle w:val="Heading9Char"/>
          <w:rFonts w:eastAsia="Calibri"/>
        </w:rPr>
      </w:pPr>
      <w:r>
        <w:t>Fournisseur :  The Strategic Counsel</w:t>
      </w:r>
    </w:p>
    <w:p w14:paraId="6DD43EB8" w14:textId="77777777" w:rsidR="00FB0B68" w:rsidRDefault="00FB0B68" w:rsidP="00FB0B68">
      <w:pPr>
        <w:spacing w:after="0"/>
      </w:pPr>
      <w:r>
        <w:t>Numéro de contrat :  CW2241412</w:t>
      </w:r>
    </w:p>
    <w:p w14:paraId="02771454" w14:textId="3843B1EB" w:rsidR="00FB0B68" w:rsidRDefault="00FB0B68" w:rsidP="00FB0B68">
      <w:pPr>
        <w:spacing w:after="0"/>
      </w:pPr>
      <w:r>
        <w:t>Valeur du contrat :  814 741,30$</w:t>
      </w:r>
    </w:p>
    <w:p w14:paraId="2D539B2E" w14:textId="77777777" w:rsidR="00FB0B68" w:rsidRDefault="00FB0B68" w:rsidP="00FB0B68">
      <w:pPr>
        <w:spacing w:after="0"/>
      </w:pPr>
      <w:r>
        <w:t>Date d’octroi du contrat :  19 décembre 2022</w:t>
      </w:r>
    </w:p>
    <w:p w14:paraId="7B75042F" w14:textId="6B282EFD" w:rsidR="00FB0B68" w:rsidRDefault="00FB0B68" w:rsidP="00FB0B68">
      <w:pPr>
        <w:spacing w:after="0"/>
      </w:pPr>
      <w:r>
        <w:t>Date de livraison : 19 mars 2024</w:t>
      </w:r>
    </w:p>
    <w:p w14:paraId="532E7310" w14:textId="77777777" w:rsidR="00FB0B68" w:rsidRDefault="00FB0B68" w:rsidP="00FB0B68">
      <w:pPr>
        <w:spacing w:after="0"/>
      </w:pPr>
    </w:p>
    <w:p w14:paraId="38010D8C" w14:textId="77777777" w:rsidR="00FB0B68" w:rsidRDefault="00FB0B68" w:rsidP="00FB0B68">
      <w:pPr>
        <w:spacing w:after="0"/>
      </w:pPr>
      <w:r>
        <w:t>Numéro d’enregistrement :  POR-053-22</w:t>
      </w:r>
    </w:p>
    <w:p w14:paraId="1B717A72" w14:textId="77777777" w:rsidR="00FB0B68" w:rsidRPr="00DE1E7C" w:rsidRDefault="00FB0B68" w:rsidP="00FB0B68">
      <w:pPr>
        <w:spacing w:after="0"/>
      </w:pPr>
      <w:r>
        <w:t xml:space="preserve">Pour de plus amples renseignements sur ce rapport, prière d’écrire à </w:t>
      </w:r>
      <w:hyperlink r:id="rId9" w:history="1">
        <w:r>
          <w:rPr>
            <w:rStyle w:val="Hyperlink"/>
          </w:rPr>
          <w:t>por-rop@pco-bcp.ca</w:t>
        </w:r>
      </w:hyperlink>
    </w:p>
    <w:p w14:paraId="2BA749E1" w14:textId="77777777" w:rsidR="002D54B9" w:rsidRDefault="002D54B9" w:rsidP="002925A3">
      <w:pPr>
        <w:spacing w:after="0"/>
      </w:pPr>
    </w:p>
    <w:p w14:paraId="22B9FE79" w14:textId="77777777" w:rsidR="002D54B9" w:rsidRPr="00B04257" w:rsidRDefault="002D54B9" w:rsidP="002925A3">
      <w:pPr>
        <w:spacing w:after="0"/>
      </w:pPr>
    </w:p>
    <w:p w14:paraId="54643BF3" w14:textId="08DD4A54" w:rsidR="002D54B9" w:rsidRPr="005E47E7" w:rsidRDefault="005E47E7" w:rsidP="002925A3">
      <w:pPr>
        <w:spacing w:after="0"/>
        <w:rPr>
          <w:lang w:val="en-US"/>
        </w:rPr>
      </w:pPr>
      <w:r w:rsidRPr="005E47E7">
        <w:rPr>
          <w:lang w:val="en-US"/>
        </w:rPr>
        <w:t>This report is also available in English</w:t>
      </w:r>
      <w:r w:rsidR="002D54B9" w:rsidRPr="005E47E7">
        <w:rPr>
          <w:lang w:val="en-US"/>
        </w:rPr>
        <w:t>.</w:t>
      </w:r>
    </w:p>
    <w:p w14:paraId="0D75BEA8" w14:textId="77777777" w:rsidR="00B04257" w:rsidRPr="005E47E7" w:rsidRDefault="00B04257" w:rsidP="002925A3">
      <w:pPr>
        <w:spacing w:after="0"/>
        <w:rPr>
          <w:lang w:val="en-US"/>
        </w:rPr>
      </w:pPr>
    </w:p>
    <w:p w14:paraId="4CD256F8" w14:textId="77777777" w:rsidR="00B04257" w:rsidRPr="00B04257" w:rsidRDefault="00B04257" w:rsidP="00B04257">
      <w:pPr>
        <w:spacing w:beforeAutospacing="1" w:after="100" w:afterAutospacing="1"/>
        <w:ind w:right="720"/>
        <w:rPr>
          <w:rFonts w:ascii="Arial" w:eastAsia="Times New Roman" w:hAnsi="Arial" w:cs="Arial"/>
          <w:color w:val="auto"/>
          <w:sz w:val="16"/>
          <w:szCs w:val="16"/>
          <w:lang w:eastAsia="fr-CA"/>
        </w:rPr>
      </w:pPr>
      <w:bookmarkStart w:id="1" w:name="mascu"/>
      <w:r w:rsidRPr="00B04257">
        <w:rPr>
          <w:rFonts w:ascii="Arial" w:eastAsia="Times New Roman" w:hAnsi="Arial" w:cs="Arial"/>
          <w:i/>
          <w:iCs/>
          <w:color w:val="auto"/>
          <w:sz w:val="16"/>
          <w:szCs w:val="16"/>
          <w:lang w:eastAsia="fr-CA"/>
        </w:rPr>
        <w:t>Remarque : Dans le présent document, le genre masculin est utilisé comme générique dans le seul but d’alléger le texte</w:t>
      </w:r>
      <w:r w:rsidRPr="00B04257">
        <w:rPr>
          <w:rFonts w:ascii="Arial" w:eastAsia="Times New Roman" w:hAnsi="Arial" w:cs="Arial"/>
          <w:color w:val="auto"/>
          <w:sz w:val="16"/>
          <w:szCs w:val="16"/>
          <w:lang w:eastAsia="fr-CA"/>
        </w:rPr>
        <w:t>.</w:t>
      </w:r>
    </w:p>
    <w:bookmarkEnd w:id="1"/>
    <w:p w14:paraId="16DF8E94" w14:textId="77777777" w:rsidR="002D54B9" w:rsidRPr="00B04257" w:rsidRDefault="000C1DBE" w:rsidP="002925A3">
      <w:pPr>
        <w:spacing w:after="0"/>
      </w:pPr>
      <w:r>
        <w:rPr>
          <w:noProof/>
        </w:rPr>
        <w:lastRenderedPageBreak/>
        <w:drawing>
          <wp:anchor distT="0" distB="0" distL="114300" distR="114300" simplePos="0" relativeHeight="251658241" behindDoc="0" locked="0" layoutInCell="1" allowOverlap="1" wp14:anchorId="08DAFD72" wp14:editId="54ADF8D9">
            <wp:simplePos x="0" y="0"/>
            <wp:positionH relativeFrom="margin">
              <wp:posOffset>4235450</wp:posOffset>
            </wp:positionH>
            <wp:positionV relativeFrom="bottomMargin">
              <wp:align>top</wp:align>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p>
    <w:p w14:paraId="196D74C5" w14:textId="77777777" w:rsidR="002D54B9" w:rsidRPr="00B620DB" w:rsidRDefault="002D54B9" w:rsidP="0059666C">
      <w:pPr>
        <w:pStyle w:val="Heading7"/>
      </w:pPr>
      <w:r>
        <w:t>Collecte continue de données qualitatives sur les opinions des Canadiens</w:t>
      </w:r>
    </w:p>
    <w:p w14:paraId="13FE4C2A" w14:textId="1EE3320B" w:rsidR="002D54B9" w:rsidRPr="008B475A" w:rsidRDefault="003600B9" w:rsidP="005944D7">
      <w:pPr>
        <w:spacing w:after="0"/>
        <w:rPr>
          <w:sz w:val="28"/>
          <w:szCs w:val="28"/>
        </w:rPr>
      </w:pPr>
      <w:r>
        <w:rPr>
          <w:sz w:val="28"/>
        </w:rPr>
        <w:t>Rapport final</w:t>
      </w:r>
    </w:p>
    <w:p w14:paraId="1DBCA91F" w14:textId="77777777" w:rsidR="002D54B9" w:rsidRPr="007F191D" w:rsidRDefault="002D54B9" w:rsidP="005944D7">
      <w:pPr>
        <w:spacing w:after="0"/>
        <w:ind w:right="36"/>
      </w:pPr>
    </w:p>
    <w:p w14:paraId="69B0D723" w14:textId="77777777" w:rsidR="002D54B9" w:rsidRDefault="002D54B9" w:rsidP="005944D7">
      <w:pPr>
        <w:spacing w:after="0"/>
        <w:ind w:right="36"/>
        <w:rPr>
          <w:rFonts w:cs="Calibri"/>
        </w:rPr>
      </w:pPr>
      <w:r>
        <w:rPr>
          <w:b/>
        </w:rPr>
        <w:t>Rédigé pour le compte du Bureau du Conseil privé</w:t>
      </w:r>
    </w:p>
    <w:p w14:paraId="403A417E" w14:textId="77777777" w:rsidR="002D54B9" w:rsidRPr="005944D7" w:rsidRDefault="002D54B9" w:rsidP="005944D7">
      <w:pPr>
        <w:spacing w:after="0"/>
        <w:ind w:right="36"/>
        <w:rPr>
          <w:rFonts w:cs="Calibri"/>
        </w:rPr>
      </w:pPr>
      <w:r>
        <w:t>Fournisseur : The Strategic Counsel</w:t>
      </w:r>
    </w:p>
    <w:p w14:paraId="15EF4835" w14:textId="50D45653" w:rsidR="002D54B9" w:rsidRPr="00BD2FA1" w:rsidRDefault="00CB43AB" w:rsidP="005944D7">
      <w:pPr>
        <w:spacing w:after="0"/>
        <w:ind w:right="36"/>
        <w:rPr>
          <w:rFonts w:cs="Calibri"/>
        </w:rPr>
      </w:pPr>
      <w:r>
        <w:t>8 février 2024</w:t>
      </w:r>
    </w:p>
    <w:p w14:paraId="17B1CD08" w14:textId="77777777" w:rsidR="002D54B9" w:rsidRPr="00BD2FA1" w:rsidRDefault="002D54B9" w:rsidP="005944D7">
      <w:pPr>
        <w:spacing w:after="0"/>
        <w:ind w:right="36"/>
        <w:rPr>
          <w:rFonts w:cs="Calibri"/>
        </w:rPr>
      </w:pPr>
    </w:p>
    <w:p w14:paraId="1B137317" w14:textId="3FFBE834" w:rsidR="002D54B9" w:rsidRPr="00BD2FA1" w:rsidRDefault="0B28F948" w:rsidP="005944D7">
      <w:pPr>
        <w:spacing w:after="0"/>
        <w:ind w:right="36"/>
        <w:rPr>
          <w:rFonts w:cs="Calibri"/>
        </w:rPr>
      </w:pPr>
      <w:r>
        <w:t xml:space="preserve">Le présent rapport de recherche sur l’opinion publique présente les résultats d’une série de groupes de discussion menés par The Strategic Counsel au nom du Bureau du Conseil privé. Le dixième cycle de la première année de la présente étude comptait en tout huit groupes de discussion composés d’adultes canadiens (âgés de 18 ans ou plus) qui ont été menés entre le 7 février 2024 et le 28 février 2024. </w:t>
      </w:r>
    </w:p>
    <w:p w14:paraId="54330243" w14:textId="6297CC0F" w:rsidR="002D54B9" w:rsidRPr="00717C93" w:rsidRDefault="00114D0C" w:rsidP="005944D7">
      <w:pPr>
        <w:spacing w:after="0"/>
        <w:ind w:right="36"/>
        <w:rPr>
          <w:rFonts w:cs="Calibri"/>
        </w:rPr>
      </w:pPr>
      <w:r>
        <w:t xml:space="preserve"> </w:t>
      </w:r>
    </w:p>
    <w:p w14:paraId="43EA9410" w14:textId="231721EE" w:rsidR="002D54B9" w:rsidRPr="00C564D9" w:rsidRDefault="002D54B9" w:rsidP="005944D7">
      <w:pPr>
        <w:spacing w:after="0"/>
        <w:ind w:right="36"/>
        <w:rPr>
          <w:rFonts w:cs="Calibri"/>
        </w:rPr>
      </w:pPr>
      <w:r>
        <w:t xml:space="preserve">Cette publication est également disponible en anglais sous le titre : Final Report - </w:t>
      </w:r>
      <w:proofErr w:type="spellStart"/>
      <w:r>
        <w:t>Continuous</w:t>
      </w:r>
      <w:proofErr w:type="spellEnd"/>
      <w:r>
        <w:t xml:space="preserve"> Qualitative Data Collection of </w:t>
      </w:r>
      <w:proofErr w:type="spellStart"/>
      <w:r>
        <w:t>Canadian’s</w:t>
      </w:r>
      <w:proofErr w:type="spellEnd"/>
      <w:r>
        <w:t xml:space="preserve"> </w:t>
      </w:r>
      <w:proofErr w:type="spellStart"/>
      <w:r>
        <w:t>Views</w:t>
      </w:r>
      <w:proofErr w:type="spellEnd"/>
      <w:r>
        <w:t xml:space="preserve"> - </w:t>
      </w:r>
      <w:proofErr w:type="spellStart"/>
      <w:r>
        <w:t>February</w:t>
      </w:r>
      <w:proofErr w:type="spellEnd"/>
      <w:r>
        <w:t xml:space="preserve"> 2024</w:t>
      </w:r>
    </w:p>
    <w:p w14:paraId="193F0DD8" w14:textId="77777777" w:rsidR="002D54B9" w:rsidRPr="00C564D9" w:rsidRDefault="002D54B9" w:rsidP="005944D7">
      <w:pPr>
        <w:spacing w:after="0"/>
        <w:ind w:right="36"/>
        <w:rPr>
          <w:rFonts w:cs="Calibri"/>
        </w:rPr>
      </w:pPr>
    </w:p>
    <w:p w14:paraId="2302DDC1" w14:textId="4B066952" w:rsidR="002D54B9" w:rsidRPr="00997AAE" w:rsidRDefault="002D54B9" w:rsidP="00A16279">
      <w:pPr>
        <w:spacing w:after="0"/>
        <w:ind w:right="36"/>
        <w:rPr>
          <w:rFonts w:cs="Calibri"/>
          <w:highlight w:val="yellow"/>
        </w:rPr>
      </w:pPr>
      <w:r>
        <w:t>Cette publication ne peut être reproduite qu’à des fins non commerciales.  Une autorisation écrite préalable peut être obtenue du Bureau du Conseil privé.  Pour obtenir de plus amples renseignements sur ce rapport, prière d’en faire la demande par courriel à por-rop@pco-bcp.ca&gt;, ou par la poste à :</w:t>
      </w:r>
      <w:r>
        <w:br/>
      </w:r>
    </w:p>
    <w:p w14:paraId="4001F720" w14:textId="77777777" w:rsidR="002D54B9" w:rsidRPr="00065A53" w:rsidRDefault="002D54B9" w:rsidP="00A16279">
      <w:pPr>
        <w:spacing w:after="0"/>
        <w:ind w:right="36" w:firstLine="720"/>
        <w:rPr>
          <w:rFonts w:cs="Calibri"/>
        </w:rPr>
      </w:pPr>
      <w:r>
        <w:t>Bureau du Conseil Privé</w:t>
      </w:r>
    </w:p>
    <w:p w14:paraId="26726171" w14:textId="77777777" w:rsidR="002D54B9" w:rsidRPr="00065A53" w:rsidRDefault="002D54B9" w:rsidP="00A16279">
      <w:pPr>
        <w:spacing w:after="0"/>
        <w:ind w:right="36" w:firstLine="720"/>
        <w:rPr>
          <w:rFonts w:cs="Calibri"/>
        </w:rPr>
      </w:pPr>
      <w:r>
        <w:t>Édifice Blackburn</w:t>
      </w:r>
    </w:p>
    <w:p w14:paraId="0D10E539" w14:textId="77777777" w:rsidR="002D54B9" w:rsidRPr="00B04257" w:rsidRDefault="002D54B9" w:rsidP="00A16279">
      <w:pPr>
        <w:spacing w:after="0"/>
        <w:ind w:right="36" w:firstLine="720"/>
        <w:rPr>
          <w:rFonts w:cs="Calibri"/>
          <w:lang w:val="en-US"/>
        </w:rPr>
      </w:pPr>
      <w:r w:rsidRPr="00B04257">
        <w:rPr>
          <w:lang w:val="en-US"/>
        </w:rPr>
        <w:t>85, rue Sparks, local 228</w:t>
      </w:r>
    </w:p>
    <w:p w14:paraId="5C3685E2" w14:textId="77777777" w:rsidR="002D54B9" w:rsidRPr="00B04257" w:rsidRDefault="002D54B9" w:rsidP="00A16279">
      <w:pPr>
        <w:spacing w:after="0"/>
        <w:ind w:right="36" w:firstLine="720"/>
        <w:rPr>
          <w:rFonts w:cs="Calibri"/>
          <w:lang w:val="en-US"/>
        </w:rPr>
      </w:pPr>
      <w:r w:rsidRPr="00B04257">
        <w:rPr>
          <w:lang w:val="en-US"/>
        </w:rPr>
        <w:t>Ottawa, Ontario K1A 0A3</w:t>
      </w:r>
    </w:p>
    <w:p w14:paraId="510FE0A5" w14:textId="0B41D4AA" w:rsidR="002D54B9" w:rsidRPr="00B04257" w:rsidRDefault="002D54B9" w:rsidP="005944D7">
      <w:pPr>
        <w:spacing w:after="0"/>
        <w:ind w:right="36"/>
        <w:rPr>
          <w:rFonts w:cs="Calibri"/>
          <w:b/>
          <w:highlight w:val="yellow"/>
          <w:lang w:val="en-US"/>
        </w:rPr>
      </w:pPr>
    </w:p>
    <w:p w14:paraId="61457007" w14:textId="77777777" w:rsidR="00FB0B68" w:rsidRPr="006B6948" w:rsidRDefault="00FB0B68" w:rsidP="00FB0B68">
      <w:pPr>
        <w:spacing w:after="0"/>
        <w:ind w:right="36"/>
        <w:rPr>
          <w:rFonts w:cs="Calibri"/>
          <w:b/>
        </w:rPr>
      </w:pPr>
      <w:r>
        <w:rPr>
          <w:b/>
        </w:rPr>
        <w:t>Numéro de catalogue :</w:t>
      </w:r>
    </w:p>
    <w:p w14:paraId="3FE7A5AB" w14:textId="77777777" w:rsidR="00FB0B68" w:rsidRPr="006B6948" w:rsidRDefault="00FB0B68" w:rsidP="00FB0B68">
      <w:pPr>
        <w:spacing w:after="0"/>
        <w:ind w:right="36"/>
        <w:rPr>
          <w:rFonts w:cs="Calibri"/>
        </w:rPr>
      </w:pPr>
      <w:r>
        <w:t>CP12-4E-PDF</w:t>
      </w:r>
    </w:p>
    <w:p w14:paraId="34CB64E4" w14:textId="77777777" w:rsidR="00FB0B68" w:rsidRPr="006B6948" w:rsidRDefault="00FB0B68" w:rsidP="00FB0B68">
      <w:pPr>
        <w:spacing w:after="0"/>
        <w:ind w:right="36"/>
        <w:rPr>
          <w:rFonts w:cs="Calibri"/>
          <w:b/>
        </w:rPr>
      </w:pPr>
    </w:p>
    <w:p w14:paraId="79EA5B83" w14:textId="77777777" w:rsidR="00FB0B68" w:rsidRPr="006B6948" w:rsidRDefault="00FB0B68" w:rsidP="00FB0B68">
      <w:pPr>
        <w:spacing w:after="0"/>
        <w:ind w:right="36"/>
        <w:rPr>
          <w:rFonts w:cs="Calibri"/>
          <w:b/>
        </w:rPr>
      </w:pPr>
      <w:r>
        <w:rPr>
          <w:b/>
        </w:rPr>
        <w:t>Identifiant international des publications en série (ISSN) :</w:t>
      </w:r>
    </w:p>
    <w:p w14:paraId="2EC5A4E1" w14:textId="77777777" w:rsidR="00FB0B68" w:rsidRPr="006B6948" w:rsidRDefault="00FB0B68" w:rsidP="00FB0B68">
      <w:pPr>
        <w:spacing w:after="0"/>
        <w:ind w:right="36"/>
        <w:rPr>
          <w:rFonts w:cs="Calibri"/>
        </w:rPr>
      </w:pPr>
      <w:r>
        <w:t>ISSN 2816-9360</w:t>
      </w:r>
    </w:p>
    <w:p w14:paraId="6F5321FA" w14:textId="77777777" w:rsidR="00FB0B68" w:rsidRDefault="00FB0B68" w:rsidP="00FB0B68">
      <w:pPr>
        <w:spacing w:after="0"/>
        <w:jc w:val="both"/>
        <w:rPr>
          <w:rFonts w:cs="Calibri"/>
        </w:rPr>
      </w:pPr>
    </w:p>
    <w:p w14:paraId="634B76A5" w14:textId="77777777" w:rsidR="00FB0B68" w:rsidRPr="006B6948" w:rsidRDefault="00FB0B68" w:rsidP="00FB0B68">
      <w:pPr>
        <w:spacing w:after="0"/>
        <w:jc w:val="both"/>
        <w:rPr>
          <w:rFonts w:cs="Calibri"/>
          <w:b/>
        </w:rPr>
      </w:pPr>
      <w:r>
        <w:rPr>
          <w:b/>
        </w:rPr>
        <w:t>Publications connexes (numéro d’enregistrement : POR-053-22 :</w:t>
      </w:r>
    </w:p>
    <w:p w14:paraId="61137779" w14:textId="77777777" w:rsidR="00FB0B68" w:rsidRPr="006B6948" w:rsidRDefault="00FB0B68" w:rsidP="00FB0B68">
      <w:pPr>
        <w:spacing w:after="0"/>
        <w:ind w:right="36"/>
        <w:rPr>
          <w:rFonts w:cs="Calibri"/>
        </w:rPr>
      </w:pPr>
      <w:r>
        <w:t>CP12-4F-PDF (Rapport final en anglais)</w:t>
      </w:r>
    </w:p>
    <w:p w14:paraId="42DB4D80" w14:textId="77777777" w:rsidR="00FB0B68" w:rsidRPr="00942A91" w:rsidRDefault="00FB0B68" w:rsidP="00FB0B68">
      <w:pPr>
        <w:spacing w:after="0"/>
        <w:jc w:val="both"/>
        <w:rPr>
          <w:rFonts w:cs="Calibri"/>
        </w:rPr>
      </w:pPr>
      <w:r>
        <w:t>ISSN 2816-9379</w:t>
      </w:r>
    </w:p>
    <w:p w14:paraId="6C95BC2B" w14:textId="77777777" w:rsidR="00026012" w:rsidRDefault="00026012" w:rsidP="005944D7">
      <w:pPr>
        <w:spacing w:after="0"/>
        <w:jc w:val="both"/>
        <w:rPr>
          <w:rFonts w:cs="Calibri"/>
        </w:rPr>
      </w:pPr>
    </w:p>
    <w:p w14:paraId="030F5DB0" w14:textId="7C5F7058" w:rsidR="00EF29A3" w:rsidRPr="000E0018" w:rsidRDefault="002D54B9" w:rsidP="000E0018">
      <w:pPr>
        <w:spacing w:after="0"/>
        <w:rPr>
          <w:sz w:val="16"/>
          <w:szCs w:val="16"/>
        </w:rPr>
      </w:pPr>
      <w:r>
        <w:rPr>
          <w:sz w:val="16"/>
        </w:rPr>
        <w:t>© Sa Majesté le Roi du chef du Canada, 2024</w:t>
      </w:r>
    </w:p>
    <w:p w14:paraId="2B30CC11" w14:textId="77777777" w:rsidR="002D54B9" w:rsidRPr="00C20ECF" w:rsidRDefault="002D54B9" w:rsidP="00C20ECF">
      <w:pPr>
        <w:rPr>
          <w:b/>
        </w:rPr>
      </w:pPr>
      <w:r>
        <w:rPr>
          <w:b/>
        </w:rPr>
        <w:lastRenderedPageBreak/>
        <w:t>Attestation de neutralité politique</w:t>
      </w:r>
    </w:p>
    <w:p w14:paraId="0A11652C" w14:textId="77777777" w:rsidR="002D54B9" w:rsidRPr="00B04257" w:rsidRDefault="002D54B9" w:rsidP="00C20ECF"/>
    <w:p w14:paraId="5862F6EA" w14:textId="2BF481B6" w:rsidR="002D54B9" w:rsidRDefault="002D54B9" w:rsidP="00C20ECF">
      <w:r>
        <w:t>À titre de cadre supérieure du cabinet The Strategic Counsel, j’atteste par la présente que les documents remis sont entièrement conformes aux exigences en matière de neutralité politique du gouvernement du Canada énoncées dans la Politique sur les communications et l’image de marque et dans la Directive sur la gestion des communications – Annexe C – Procédure obligatoire relative à la recherche sur l’opinion publique.</w:t>
      </w:r>
    </w:p>
    <w:p w14:paraId="67A7561B" w14:textId="77777777" w:rsidR="002D54B9" w:rsidRDefault="000C1DBE" w:rsidP="00C20ECF">
      <w:r>
        <w:rPr>
          <w:noProof/>
        </w:rPr>
        <w:drawing>
          <wp:anchor distT="0" distB="0" distL="114300" distR="114300" simplePos="0" relativeHeight="251658242" behindDoc="1" locked="0" layoutInCell="1" allowOverlap="1" wp14:anchorId="5439AC1F" wp14:editId="5CCE1824">
            <wp:simplePos x="0" y="0"/>
            <wp:positionH relativeFrom="column">
              <wp:posOffset>532765</wp:posOffset>
            </wp:positionH>
            <wp:positionV relativeFrom="paragraph">
              <wp:posOffset>547443</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t>Plus précisément, les documents remis ne contiennent pas d’information sur les intentions de vote électoral, les préférences quant aux partis politiques, les positions des partis ou l’évaluation de la performance d’un parti politique ou de ses dirigeants.</w:t>
      </w:r>
    </w:p>
    <w:p w14:paraId="199F479E" w14:textId="77777777" w:rsidR="002D54B9" w:rsidRPr="00B04257" w:rsidRDefault="002D54B9" w:rsidP="00C20ECF"/>
    <w:p w14:paraId="0E8B2AE7" w14:textId="79BEB0C3" w:rsidR="002D54B9" w:rsidRDefault="002D54B9" w:rsidP="00C20ECF">
      <w:r>
        <w:t>Signature :  __________________________________</w:t>
      </w:r>
      <w:r>
        <w:tab/>
      </w:r>
      <w:r>
        <w:tab/>
      </w:r>
      <w:r>
        <w:tab/>
        <w:t>Date: 19 mars 2024</w:t>
      </w:r>
    </w:p>
    <w:p w14:paraId="0BF9A3BB" w14:textId="77777777" w:rsidR="002D54B9" w:rsidRDefault="002D54B9" w:rsidP="00C20ECF">
      <w:pPr>
        <w:ind w:left="720"/>
      </w:pPr>
      <w:r>
        <w:t>Donna Nixon, associée</w:t>
      </w:r>
      <w:r>
        <w:cr/>
      </w:r>
      <w:r>
        <w:br/>
        <w:t>The Strategic Counsel</w:t>
      </w:r>
    </w:p>
    <w:p w14:paraId="030AFF2D" w14:textId="77777777" w:rsidR="002D54B9" w:rsidRPr="00B04257" w:rsidRDefault="002D54B9">
      <w:pPr>
        <w:spacing w:line="259" w:lineRule="auto"/>
        <w:rPr>
          <w:sz w:val="16"/>
          <w:szCs w:val="16"/>
        </w:rPr>
      </w:pPr>
    </w:p>
    <w:p w14:paraId="57EC0457" w14:textId="77777777" w:rsidR="002D54B9" w:rsidRDefault="002D54B9" w:rsidP="002925A3">
      <w:pPr>
        <w:spacing w:after="0"/>
      </w:pPr>
    </w:p>
    <w:p w14:paraId="146F50C8" w14:textId="617C6E4C" w:rsidR="00A5377D" w:rsidRDefault="00A5377D" w:rsidP="002925A3">
      <w:pPr>
        <w:spacing w:after="0"/>
      </w:pPr>
    </w:p>
    <w:p w14:paraId="5A50CB39" w14:textId="77777777" w:rsidR="00A5377D" w:rsidRPr="00A5377D" w:rsidRDefault="00A5377D" w:rsidP="00A5377D"/>
    <w:p w14:paraId="24B9D043" w14:textId="77777777" w:rsidR="00A5377D" w:rsidRPr="00A5377D" w:rsidRDefault="00A5377D" w:rsidP="00A5377D"/>
    <w:p w14:paraId="0C96FB8D" w14:textId="77777777" w:rsidR="00A5377D" w:rsidRPr="00A5377D" w:rsidRDefault="00A5377D" w:rsidP="00A5377D"/>
    <w:p w14:paraId="7DA04F18" w14:textId="173D01FA" w:rsidR="00A5377D" w:rsidRDefault="00A5377D" w:rsidP="00A5377D"/>
    <w:p w14:paraId="1A819EAD" w14:textId="250CB2BE" w:rsidR="00A5377D" w:rsidRDefault="00A5377D" w:rsidP="00A5377D">
      <w:pPr>
        <w:tabs>
          <w:tab w:val="left" w:pos="7480"/>
        </w:tabs>
      </w:pPr>
      <w:r>
        <w:tab/>
      </w:r>
    </w:p>
    <w:p w14:paraId="19EFF16F" w14:textId="250DFF6D" w:rsidR="002D54B9" w:rsidRPr="00A5377D" w:rsidRDefault="00A5377D" w:rsidP="00A5377D">
      <w:pPr>
        <w:tabs>
          <w:tab w:val="left" w:pos="7480"/>
        </w:tabs>
        <w:sectPr w:rsidR="002D54B9" w:rsidRPr="00A5377D" w:rsidSect="00F37BCE">
          <w:headerReference w:type="even" r:id="rId12"/>
          <w:headerReference w:type="default" r:id="rId13"/>
          <w:footerReference w:type="even" r:id="rId14"/>
          <w:footerReference w:type="default" r:id="rId15"/>
          <w:headerReference w:type="first" r:id="rId16"/>
          <w:footerReference w:type="first" r:id="rId17"/>
          <w:pgSz w:w="12240" w:h="15840"/>
          <w:pgMar w:top="2160" w:right="1440" w:bottom="2160" w:left="1728" w:header="706" w:footer="706" w:gutter="0"/>
          <w:pgNumType w:start="0"/>
          <w:cols w:space="708"/>
          <w:titlePg/>
          <w:docGrid w:linePitch="360"/>
        </w:sectPr>
      </w:pPr>
      <w:r>
        <w:tab/>
      </w:r>
    </w:p>
    <w:p w14:paraId="39D50769" w14:textId="4BB3D69F" w:rsidR="002D54B9" w:rsidRDefault="002D54B9" w:rsidP="00805458">
      <w:pPr>
        <w:pStyle w:val="Heading7"/>
      </w:pPr>
      <w:r>
        <w:lastRenderedPageBreak/>
        <w:t>Table des matières</w:t>
      </w:r>
    </w:p>
    <w:p w14:paraId="278BBE9E" w14:textId="30B09C0F" w:rsidR="001100A1" w:rsidRPr="001100A1" w:rsidRDefault="00BA42C0">
      <w:pPr>
        <w:pStyle w:val="TOC1"/>
        <w:rPr>
          <w:rFonts w:asciiTheme="minorHAnsi" w:eastAsiaTheme="minorEastAsia" w:hAnsiTheme="minorHAnsi" w:cstheme="minorBidi"/>
          <w:b w:val="0"/>
          <w:bCs w:val="0"/>
          <w:noProof/>
          <w:color w:val="auto"/>
          <w:kern w:val="2"/>
          <w:sz w:val="24"/>
          <w:szCs w:val="24"/>
          <w:lang w:eastAsia="en-CA"/>
          <w14:ligatures w14:val="standardContextual"/>
        </w:rPr>
      </w:pPr>
      <w:r w:rsidRPr="00151480">
        <w:rPr>
          <w:b w:val="0"/>
        </w:rPr>
        <w:fldChar w:fldCharType="begin"/>
      </w:r>
      <w:r w:rsidRPr="00525350">
        <w:rPr>
          <w:b w:val="0"/>
        </w:rPr>
        <w:instrText xml:space="preserve"> TOC \t "Heading 1,2,Heading 2,3,Section Divider,1" </w:instrText>
      </w:r>
      <w:r w:rsidRPr="00151480">
        <w:rPr>
          <w:b w:val="0"/>
        </w:rPr>
        <w:fldChar w:fldCharType="separate"/>
      </w:r>
      <w:r w:rsidR="001100A1">
        <w:rPr>
          <w:noProof/>
        </w:rPr>
        <w:t>Sommaire</w:t>
      </w:r>
      <w:r w:rsidR="001100A1">
        <w:rPr>
          <w:noProof/>
        </w:rPr>
        <w:tab/>
      </w:r>
      <w:r w:rsidR="001100A1">
        <w:rPr>
          <w:noProof/>
        </w:rPr>
        <w:fldChar w:fldCharType="begin"/>
      </w:r>
      <w:r w:rsidR="001100A1">
        <w:rPr>
          <w:noProof/>
        </w:rPr>
        <w:instrText xml:space="preserve"> PAGEREF _Toc166060185 \h </w:instrText>
      </w:r>
      <w:r w:rsidR="001100A1">
        <w:rPr>
          <w:noProof/>
        </w:rPr>
      </w:r>
      <w:r w:rsidR="001100A1">
        <w:rPr>
          <w:noProof/>
        </w:rPr>
        <w:fldChar w:fldCharType="separate"/>
      </w:r>
      <w:r w:rsidR="001100A1">
        <w:rPr>
          <w:noProof/>
        </w:rPr>
        <w:t>3</w:t>
      </w:r>
      <w:r w:rsidR="001100A1">
        <w:rPr>
          <w:noProof/>
        </w:rPr>
        <w:fldChar w:fldCharType="end"/>
      </w:r>
    </w:p>
    <w:p w14:paraId="371C7842" w14:textId="2F29192B" w:rsidR="001100A1" w:rsidRPr="001100A1" w:rsidRDefault="001100A1">
      <w:pPr>
        <w:pStyle w:val="TOC2"/>
        <w:rPr>
          <w:rFonts w:asciiTheme="minorHAnsi" w:eastAsiaTheme="minorEastAsia" w:hAnsiTheme="minorHAnsi" w:cstheme="minorBidi"/>
          <w:color w:val="auto"/>
          <w:kern w:val="2"/>
          <w:sz w:val="24"/>
          <w:szCs w:val="24"/>
          <w:lang w:eastAsia="en-CA"/>
          <w14:ligatures w14:val="standardContextual"/>
        </w:rPr>
      </w:pPr>
      <w:r>
        <w:t>Introduction</w:t>
      </w:r>
      <w:r>
        <w:tab/>
      </w:r>
      <w:r>
        <w:fldChar w:fldCharType="begin"/>
      </w:r>
      <w:r>
        <w:instrText xml:space="preserve"> PAGEREF _Toc166060186 \h </w:instrText>
      </w:r>
      <w:r>
        <w:fldChar w:fldCharType="separate"/>
      </w:r>
      <w:r>
        <w:t>3</w:t>
      </w:r>
      <w:r>
        <w:fldChar w:fldCharType="end"/>
      </w:r>
    </w:p>
    <w:p w14:paraId="5A3E530B" w14:textId="5210EDA8" w:rsidR="001100A1" w:rsidRPr="001100A1" w:rsidRDefault="001100A1">
      <w:pPr>
        <w:pStyle w:val="TOC2"/>
        <w:rPr>
          <w:rFonts w:asciiTheme="minorHAnsi" w:eastAsiaTheme="minorEastAsia" w:hAnsiTheme="minorHAnsi" w:cstheme="minorBidi"/>
          <w:color w:val="auto"/>
          <w:kern w:val="2"/>
          <w:sz w:val="24"/>
          <w:szCs w:val="24"/>
          <w:lang w:eastAsia="en-CA"/>
          <w14:ligatures w14:val="standardContextual"/>
        </w:rPr>
      </w:pPr>
      <w:r>
        <w:t>Méthodologie</w:t>
      </w:r>
      <w:r>
        <w:tab/>
      </w:r>
      <w:r>
        <w:fldChar w:fldCharType="begin"/>
      </w:r>
      <w:r>
        <w:instrText xml:space="preserve"> PAGEREF _Toc166060187 \h </w:instrText>
      </w:r>
      <w:r>
        <w:fldChar w:fldCharType="separate"/>
      </w:r>
      <w:r>
        <w:t>4</w:t>
      </w:r>
      <w:r>
        <w:fldChar w:fldCharType="end"/>
      </w:r>
    </w:p>
    <w:p w14:paraId="2404A962" w14:textId="5ED7B7AA" w:rsidR="001100A1" w:rsidRPr="001100A1" w:rsidRDefault="001100A1">
      <w:pPr>
        <w:pStyle w:val="TOC2"/>
        <w:rPr>
          <w:rFonts w:asciiTheme="minorHAnsi" w:eastAsiaTheme="minorEastAsia" w:hAnsiTheme="minorHAnsi" w:cstheme="minorBidi"/>
          <w:color w:val="auto"/>
          <w:kern w:val="2"/>
          <w:sz w:val="24"/>
          <w:szCs w:val="24"/>
          <w:lang w:eastAsia="en-CA"/>
          <w14:ligatures w14:val="standardContextual"/>
        </w:rPr>
      </w:pPr>
      <w:r>
        <w:t>Principales constatations</w:t>
      </w:r>
      <w:r>
        <w:tab/>
      </w:r>
      <w:r>
        <w:fldChar w:fldCharType="begin"/>
      </w:r>
      <w:r>
        <w:instrText xml:space="preserve"> PAGEREF _Toc166060188 \h </w:instrText>
      </w:r>
      <w:r>
        <w:fldChar w:fldCharType="separate"/>
      </w:r>
      <w:r>
        <w:t>6</w:t>
      </w:r>
      <w:r>
        <w:fldChar w:fldCharType="end"/>
      </w:r>
    </w:p>
    <w:p w14:paraId="61E2ED04" w14:textId="6CBE7F86" w:rsidR="001100A1" w:rsidRPr="001100A1" w:rsidRDefault="001100A1">
      <w:pPr>
        <w:pStyle w:val="TOC3"/>
        <w:rPr>
          <w:rFonts w:asciiTheme="minorHAnsi" w:eastAsiaTheme="minorEastAsia" w:hAnsiTheme="minorHAnsi" w:cstheme="minorBidi"/>
          <w:color w:val="auto"/>
          <w:kern w:val="2"/>
          <w:sz w:val="24"/>
          <w:szCs w:val="24"/>
          <w:lang w:eastAsia="en-CA"/>
          <w14:ligatures w14:val="standardContextual"/>
        </w:rPr>
      </w:pPr>
      <w:r>
        <w:t>Le gouvernement du Canada dans l’actualité (tous les lieux)</w:t>
      </w:r>
      <w:r>
        <w:tab/>
      </w:r>
      <w:r>
        <w:fldChar w:fldCharType="begin"/>
      </w:r>
      <w:r>
        <w:instrText xml:space="preserve"> PAGEREF _Toc166060189 \h </w:instrText>
      </w:r>
      <w:r>
        <w:fldChar w:fldCharType="separate"/>
      </w:r>
      <w:r>
        <w:t>6</w:t>
      </w:r>
      <w:r>
        <w:fldChar w:fldCharType="end"/>
      </w:r>
    </w:p>
    <w:p w14:paraId="59AB992E" w14:textId="25296EBB" w:rsidR="001100A1" w:rsidRPr="001100A1" w:rsidRDefault="001100A1">
      <w:pPr>
        <w:pStyle w:val="TOC3"/>
        <w:rPr>
          <w:rFonts w:asciiTheme="minorHAnsi" w:eastAsiaTheme="minorEastAsia" w:hAnsiTheme="minorHAnsi" w:cstheme="minorBidi"/>
          <w:color w:val="auto"/>
          <w:kern w:val="2"/>
          <w:sz w:val="24"/>
          <w:szCs w:val="24"/>
          <w:lang w:eastAsia="en-CA"/>
          <w14:ligatures w14:val="standardContextual"/>
        </w:rPr>
      </w:pPr>
      <w:r>
        <w:t>Priorités et performance du gouvernement du Canada (sud-ouest de l’Ontario, Albertains préoccupés par le réseau énergétique, parents de l’Ontario dont les enfants sont inscrits dans une garderie ou à la recherche d’une garderie pour leur(s) enfant(s), ville de Québec, étudiants de niveau postsecondaire de l’île de Vancouver, membres de la diaspora de centres de taille moyenne et de grands centres de la Saskatchewan, région de la Mauricie, au Québec)</w:t>
      </w:r>
      <w:r>
        <w:tab/>
      </w:r>
      <w:r>
        <w:fldChar w:fldCharType="begin"/>
      </w:r>
      <w:r>
        <w:instrText xml:space="preserve"> PAGEREF _Toc166060190 \h </w:instrText>
      </w:r>
      <w:r>
        <w:fldChar w:fldCharType="separate"/>
      </w:r>
      <w:r>
        <w:t>7</w:t>
      </w:r>
      <w:r>
        <w:fldChar w:fldCharType="end"/>
      </w:r>
    </w:p>
    <w:p w14:paraId="272054AD" w14:textId="5C5CE6D2" w:rsidR="001100A1" w:rsidRPr="001100A1" w:rsidRDefault="001100A1">
      <w:pPr>
        <w:pStyle w:val="TOC3"/>
        <w:rPr>
          <w:rFonts w:asciiTheme="minorHAnsi" w:eastAsiaTheme="minorEastAsia" w:hAnsiTheme="minorHAnsi" w:cstheme="minorBidi"/>
          <w:color w:val="auto"/>
          <w:kern w:val="2"/>
          <w:sz w:val="24"/>
          <w:szCs w:val="24"/>
          <w:lang w:eastAsia="en-CA"/>
          <w14:ligatures w14:val="standardContextual"/>
        </w:rPr>
      </w:pPr>
      <w:r>
        <w:t>Économie (sud-ouest de l’Ontario, parents de l’Ontario dont les enfants sont inscrits dans une garderie ou à la recherche d’une garderie pour leur(s) enfant(s), région de la Mauricie, au Québec)</w:t>
      </w:r>
      <w:r>
        <w:tab/>
      </w:r>
      <w:r>
        <w:fldChar w:fldCharType="begin"/>
      </w:r>
      <w:r>
        <w:instrText xml:space="preserve"> PAGEREF _Toc166060191 \h </w:instrText>
      </w:r>
      <w:r>
        <w:fldChar w:fldCharType="separate"/>
      </w:r>
      <w:r>
        <w:t>8</w:t>
      </w:r>
      <w:r>
        <w:fldChar w:fldCharType="end"/>
      </w:r>
    </w:p>
    <w:p w14:paraId="1E5D37F5" w14:textId="455DA968" w:rsidR="001100A1" w:rsidRPr="001100A1" w:rsidRDefault="001100A1">
      <w:pPr>
        <w:pStyle w:val="TOC3"/>
        <w:rPr>
          <w:rFonts w:asciiTheme="minorHAnsi" w:eastAsiaTheme="minorEastAsia" w:hAnsiTheme="minorHAnsi" w:cstheme="minorBidi"/>
          <w:color w:val="auto"/>
          <w:kern w:val="2"/>
          <w:sz w:val="24"/>
          <w:szCs w:val="24"/>
          <w:lang w:eastAsia="en-CA"/>
          <w14:ligatures w14:val="standardContextual"/>
        </w:rPr>
      </w:pPr>
      <w:r>
        <w:t>Logement (sud-ouest de l’Ontario, Ontariens de centres de taille moyenne et de grands centres de l’Ontario ayant indiqué que les soins de santé constituaient une priorité majeure, étudiants de niveau postsecondaire de l’île de Vancouver)</w:t>
      </w:r>
      <w:r>
        <w:tab/>
      </w:r>
      <w:r>
        <w:fldChar w:fldCharType="begin"/>
      </w:r>
      <w:r>
        <w:instrText xml:space="preserve"> PAGEREF _Toc166060192 \h </w:instrText>
      </w:r>
      <w:r>
        <w:fldChar w:fldCharType="separate"/>
      </w:r>
      <w:r>
        <w:t>10</w:t>
      </w:r>
      <w:r>
        <w:fldChar w:fldCharType="end"/>
      </w:r>
    </w:p>
    <w:p w14:paraId="793873F0" w14:textId="614FDD46" w:rsidR="001100A1" w:rsidRPr="001100A1" w:rsidRDefault="001100A1">
      <w:pPr>
        <w:pStyle w:val="TOC3"/>
        <w:rPr>
          <w:rFonts w:asciiTheme="minorHAnsi" w:eastAsiaTheme="minorEastAsia" w:hAnsiTheme="minorHAnsi" w:cstheme="minorBidi"/>
          <w:color w:val="auto"/>
          <w:kern w:val="2"/>
          <w:sz w:val="24"/>
          <w:szCs w:val="24"/>
          <w:lang w:eastAsia="en-CA"/>
          <w14:ligatures w14:val="standardContextual"/>
        </w:rPr>
      </w:pPr>
      <w:r w:rsidRPr="00980458">
        <w:t>Offre de logements (étudiants de niveau postsecondaire de l’île de Vancouver)</w:t>
      </w:r>
      <w:r>
        <w:tab/>
      </w:r>
      <w:r>
        <w:fldChar w:fldCharType="begin"/>
      </w:r>
      <w:r>
        <w:instrText xml:space="preserve"> PAGEREF _Toc166060193 \h </w:instrText>
      </w:r>
      <w:r>
        <w:fldChar w:fldCharType="separate"/>
      </w:r>
      <w:r>
        <w:t>11</w:t>
      </w:r>
      <w:r>
        <w:fldChar w:fldCharType="end"/>
      </w:r>
    </w:p>
    <w:p w14:paraId="05C4B866" w14:textId="2F780DC4" w:rsidR="001100A1" w:rsidRPr="001100A1" w:rsidRDefault="001100A1">
      <w:pPr>
        <w:pStyle w:val="TOC3"/>
        <w:rPr>
          <w:rFonts w:asciiTheme="minorHAnsi" w:eastAsiaTheme="minorEastAsia" w:hAnsiTheme="minorHAnsi" w:cstheme="minorBidi"/>
          <w:color w:val="auto"/>
          <w:kern w:val="2"/>
          <w:sz w:val="24"/>
          <w:szCs w:val="24"/>
          <w:lang w:eastAsia="en-CA"/>
          <w14:ligatures w14:val="standardContextual"/>
        </w:rPr>
      </w:pPr>
      <w:r>
        <w:t>Budget 2024 (étudiants de niveau postsecondaire de l’île de Vancouver)</w:t>
      </w:r>
      <w:r>
        <w:tab/>
      </w:r>
      <w:r>
        <w:fldChar w:fldCharType="begin"/>
      </w:r>
      <w:r>
        <w:instrText xml:space="preserve"> PAGEREF _Toc166060194 \h </w:instrText>
      </w:r>
      <w:r>
        <w:fldChar w:fldCharType="separate"/>
      </w:r>
      <w:r>
        <w:t>12</w:t>
      </w:r>
      <w:r>
        <w:fldChar w:fldCharType="end"/>
      </w:r>
    </w:p>
    <w:p w14:paraId="66E2DE6B" w14:textId="57BC2168" w:rsidR="001100A1" w:rsidRPr="001100A1" w:rsidRDefault="001100A1">
      <w:pPr>
        <w:pStyle w:val="TOC3"/>
        <w:rPr>
          <w:rFonts w:asciiTheme="minorHAnsi" w:eastAsiaTheme="minorEastAsia" w:hAnsiTheme="minorHAnsi" w:cstheme="minorBidi"/>
          <w:color w:val="auto"/>
          <w:kern w:val="2"/>
          <w:sz w:val="24"/>
          <w:szCs w:val="24"/>
          <w:lang w:eastAsia="en-CA"/>
          <w14:ligatures w14:val="standardContextual"/>
        </w:rPr>
      </w:pPr>
      <w:r>
        <w:t>Soins de santé (Ontariens de centres de taille moyenne et de grands centres de l’Ontario ayant indiqué que les soins de santé constituaient une priorité majeure)</w:t>
      </w:r>
      <w:r>
        <w:tab/>
      </w:r>
      <w:r>
        <w:fldChar w:fldCharType="begin"/>
      </w:r>
      <w:r>
        <w:instrText xml:space="preserve"> PAGEREF _Toc166060195 \h </w:instrText>
      </w:r>
      <w:r>
        <w:fldChar w:fldCharType="separate"/>
      </w:r>
      <w:r>
        <w:t>12</w:t>
      </w:r>
      <w:r>
        <w:fldChar w:fldCharType="end"/>
      </w:r>
    </w:p>
    <w:p w14:paraId="287BA602" w14:textId="17782E39" w:rsidR="001100A1" w:rsidRPr="001100A1" w:rsidRDefault="001100A1">
      <w:pPr>
        <w:pStyle w:val="TOC3"/>
        <w:rPr>
          <w:rFonts w:asciiTheme="minorHAnsi" w:eastAsiaTheme="minorEastAsia" w:hAnsiTheme="minorHAnsi" w:cstheme="minorBidi"/>
          <w:color w:val="auto"/>
          <w:kern w:val="2"/>
          <w:sz w:val="24"/>
          <w:szCs w:val="24"/>
          <w:lang w:eastAsia="en-CA"/>
          <w14:ligatures w14:val="standardContextual"/>
        </w:rPr>
      </w:pPr>
      <w:r>
        <w:t>Garde d’enfants (parents de l’Ontario dont les enfants sont inscrits dans une garderie ou à la recherche d’une garderie pour leur[s] enfant[s])</w:t>
      </w:r>
      <w:r>
        <w:tab/>
      </w:r>
      <w:r>
        <w:fldChar w:fldCharType="begin"/>
      </w:r>
      <w:r>
        <w:instrText xml:space="preserve"> PAGEREF _Toc166060196 \h </w:instrText>
      </w:r>
      <w:r>
        <w:fldChar w:fldCharType="separate"/>
      </w:r>
      <w:r>
        <w:t>14</w:t>
      </w:r>
      <w:r>
        <w:fldChar w:fldCharType="end"/>
      </w:r>
    </w:p>
    <w:p w14:paraId="2A9C6D39" w14:textId="14E6A301" w:rsidR="001100A1" w:rsidRPr="001100A1" w:rsidRDefault="001100A1">
      <w:pPr>
        <w:pStyle w:val="TOC3"/>
        <w:rPr>
          <w:rFonts w:asciiTheme="minorHAnsi" w:eastAsiaTheme="minorEastAsia" w:hAnsiTheme="minorHAnsi" w:cstheme="minorBidi"/>
          <w:color w:val="auto"/>
          <w:kern w:val="2"/>
          <w:sz w:val="24"/>
          <w:szCs w:val="24"/>
          <w:lang w:eastAsia="en-CA"/>
          <w14:ligatures w14:val="standardContextual"/>
        </w:rPr>
      </w:pPr>
      <w:r>
        <w:t>Perspectives en matière d’énergie (Albertains préoccupés par le réseau énergétique)</w:t>
      </w:r>
      <w:r>
        <w:tab/>
      </w:r>
      <w:r>
        <w:fldChar w:fldCharType="begin"/>
      </w:r>
      <w:r>
        <w:instrText xml:space="preserve"> PAGEREF _Toc166060197 \h </w:instrText>
      </w:r>
      <w:r>
        <w:fldChar w:fldCharType="separate"/>
      </w:r>
      <w:r>
        <w:t>15</w:t>
      </w:r>
      <w:r>
        <w:fldChar w:fldCharType="end"/>
      </w:r>
    </w:p>
    <w:p w14:paraId="4E16FD05" w14:textId="2518C728" w:rsidR="001100A1" w:rsidRPr="001100A1" w:rsidRDefault="001100A1">
      <w:pPr>
        <w:pStyle w:val="TOC3"/>
        <w:rPr>
          <w:rFonts w:asciiTheme="minorHAnsi" w:eastAsiaTheme="minorEastAsia" w:hAnsiTheme="minorHAnsi" w:cstheme="minorBidi"/>
          <w:color w:val="auto"/>
          <w:kern w:val="2"/>
          <w:sz w:val="24"/>
          <w:szCs w:val="24"/>
          <w:lang w:eastAsia="en-CA"/>
          <w14:ligatures w14:val="standardContextual"/>
        </w:rPr>
      </w:pPr>
      <w:r>
        <w:t>Changement climatique (sud-ouest de l’Ontario, Albertains préoccupés par le réseau énergétique, ville de Québec, étudiants de niveau postsecondaire de l’île de Vancouver, région de la Mauricie au Québec)</w:t>
      </w:r>
      <w:r>
        <w:tab/>
      </w:r>
      <w:r>
        <w:fldChar w:fldCharType="begin"/>
      </w:r>
      <w:r>
        <w:instrText xml:space="preserve"> PAGEREF _Toc166060198 \h </w:instrText>
      </w:r>
      <w:r>
        <w:fldChar w:fldCharType="separate"/>
      </w:r>
      <w:r>
        <w:t>16</w:t>
      </w:r>
      <w:r>
        <w:fldChar w:fldCharType="end"/>
      </w:r>
    </w:p>
    <w:p w14:paraId="62F5966F" w14:textId="1EA564BE" w:rsidR="001100A1" w:rsidRPr="001100A1" w:rsidRDefault="001100A1">
      <w:pPr>
        <w:pStyle w:val="TOC3"/>
        <w:rPr>
          <w:rFonts w:asciiTheme="minorHAnsi" w:eastAsiaTheme="minorEastAsia" w:hAnsiTheme="minorHAnsi" w:cstheme="minorBidi"/>
          <w:color w:val="auto"/>
          <w:kern w:val="2"/>
          <w:sz w:val="24"/>
          <w:szCs w:val="24"/>
          <w:lang w:eastAsia="en-CA"/>
          <w14:ligatures w14:val="standardContextual"/>
        </w:rPr>
      </w:pPr>
      <w:r>
        <w:t>Énergie à base d’hydrogène (région de la Mauricie, au Québec)</w:t>
      </w:r>
      <w:r>
        <w:tab/>
      </w:r>
      <w:r>
        <w:fldChar w:fldCharType="begin"/>
      </w:r>
      <w:r>
        <w:instrText xml:space="preserve"> PAGEREF _Toc166060199 \h </w:instrText>
      </w:r>
      <w:r>
        <w:fldChar w:fldCharType="separate"/>
      </w:r>
      <w:r>
        <w:t>17</w:t>
      </w:r>
      <w:r>
        <w:fldChar w:fldCharType="end"/>
      </w:r>
    </w:p>
    <w:p w14:paraId="02991691" w14:textId="5D71B2FB" w:rsidR="001100A1" w:rsidRPr="001100A1" w:rsidRDefault="001100A1">
      <w:pPr>
        <w:pStyle w:val="TOC3"/>
        <w:rPr>
          <w:rFonts w:asciiTheme="minorHAnsi" w:eastAsiaTheme="minorEastAsia" w:hAnsiTheme="minorHAnsi" w:cstheme="minorBidi"/>
          <w:color w:val="auto"/>
          <w:kern w:val="2"/>
          <w:sz w:val="24"/>
          <w:szCs w:val="24"/>
          <w:lang w:eastAsia="en-CA"/>
          <w14:ligatures w14:val="standardContextual"/>
        </w:rPr>
      </w:pPr>
      <w:r>
        <w:t>Immigration (ville de Québec)</w:t>
      </w:r>
      <w:r>
        <w:tab/>
      </w:r>
      <w:r>
        <w:fldChar w:fldCharType="begin"/>
      </w:r>
      <w:r>
        <w:instrText xml:space="preserve"> PAGEREF _Toc166060200 \h </w:instrText>
      </w:r>
      <w:r>
        <w:fldChar w:fldCharType="separate"/>
      </w:r>
      <w:r>
        <w:t>18</w:t>
      </w:r>
      <w:r>
        <w:fldChar w:fldCharType="end"/>
      </w:r>
    </w:p>
    <w:p w14:paraId="46035DEA" w14:textId="16E9B2C9" w:rsidR="001100A1" w:rsidRPr="001100A1" w:rsidRDefault="001100A1">
      <w:pPr>
        <w:pStyle w:val="TOC3"/>
        <w:rPr>
          <w:rFonts w:asciiTheme="minorHAnsi" w:eastAsiaTheme="minorEastAsia" w:hAnsiTheme="minorHAnsi" w:cstheme="minorBidi"/>
          <w:color w:val="auto"/>
          <w:kern w:val="2"/>
          <w:sz w:val="24"/>
          <w:szCs w:val="24"/>
          <w:lang w:eastAsia="en-CA"/>
          <w14:ligatures w14:val="standardContextual"/>
        </w:rPr>
      </w:pPr>
      <w:r>
        <w:t>Ukraine (membres de la diaspora ukrainienne de centres de taille moyenne et de grands centres de la Saskatchewan)</w:t>
      </w:r>
      <w:r>
        <w:tab/>
      </w:r>
      <w:r>
        <w:fldChar w:fldCharType="begin"/>
      </w:r>
      <w:r>
        <w:instrText xml:space="preserve"> PAGEREF _Toc166060201 \h </w:instrText>
      </w:r>
      <w:r>
        <w:fldChar w:fldCharType="separate"/>
      </w:r>
      <w:r>
        <w:t>18</w:t>
      </w:r>
      <w:r>
        <w:fldChar w:fldCharType="end"/>
      </w:r>
    </w:p>
    <w:p w14:paraId="0A36BE6B" w14:textId="2A5353B4" w:rsidR="001100A1" w:rsidRPr="001100A1" w:rsidRDefault="001100A1">
      <w:pPr>
        <w:pStyle w:val="TOC3"/>
        <w:rPr>
          <w:rFonts w:asciiTheme="minorHAnsi" w:eastAsiaTheme="minorEastAsia" w:hAnsiTheme="minorHAnsi" w:cstheme="minorBidi"/>
          <w:color w:val="auto"/>
          <w:kern w:val="2"/>
          <w:sz w:val="24"/>
          <w:szCs w:val="24"/>
          <w:lang w:eastAsia="en-CA"/>
          <w14:ligatures w14:val="standardContextual"/>
        </w:rPr>
      </w:pPr>
      <w:r>
        <w:t>Enjeux relatifs aux études postsecondaires (étudiants de niveau postsecondaire de l’île de Vancouver)</w:t>
      </w:r>
      <w:r>
        <w:tab/>
      </w:r>
      <w:r>
        <w:fldChar w:fldCharType="begin"/>
      </w:r>
      <w:r>
        <w:instrText xml:space="preserve"> PAGEREF _Toc166060202 \h </w:instrText>
      </w:r>
      <w:r>
        <w:fldChar w:fldCharType="separate"/>
      </w:r>
      <w:r>
        <w:t>20</w:t>
      </w:r>
      <w:r>
        <w:fldChar w:fldCharType="end"/>
      </w:r>
    </w:p>
    <w:p w14:paraId="7133C245" w14:textId="0E47BE79" w:rsidR="001100A1" w:rsidRPr="001100A1" w:rsidRDefault="001100A1">
      <w:pPr>
        <w:pStyle w:val="TOC3"/>
        <w:rPr>
          <w:rFonts w:asciiTheme="minorHAnsi" w:eastAsiaTheme="minorEastAsia" w:hAnsiTheme="minorHAnsi" w:cstheme="minorBidi"/>
          <w:color w:val="auto"/>
          <w:kern w:val="2"/>
          <w:sz w:val="24"/>
          <w:szCs w:val="24"/>
          <w:lang w:eastAsia="en-CA"/>
          <w14:ligatures w14:val="standardContextual"/>
        </w:rPr>
      </w:pPr>
      <w:r>
        <w:t>Vol de véhicules (Ontariens de centres de taille moyenne et de grands centres de l’Ontario ayant indiqué que les soins de santé constituaient une priorité majeure)</w:t>
      </w:r>
      <w:r>
        <w:tab/>
      </w:r>
      <w:r>
        <w:fldChar w:fldCharType="begin"/>
      </w:r>
      <w:r>
        <w:instrText xml:space="preserve"> PAGEREF _Toc166060203 \h </w:instrText>
      </w:r>
      <w:r>
        <w:fldChar w:fldCharType="separate"/>
      </w:r>
      <w:r>
        <w:t>21</w:t>
      </w:r>
      <w:r>
        <w:fldChar w:fldCharType="end"/>
      </w:r>
    </w:p>
    <w:p w14:paraId="69B0C222" w14:textId="7747117A" w:rsidR="001100A1" w:rsidRPr="001100A1" w:rsidRDefault="001100A1">
      <w:pPr>
        <w:pStyle w:val="TOC3"/>
        <w:rPr>
          <w:rFonts w:asciiTheme="minorHAnsi" w:eastAsiaTheme="minorEastAsia" w:hAnsiTheme="minorHAnsi" w:cstheme="minorBidi"/>
          <w:color w:val="auto"/>
          <w:kern w:val="2"/>
          <w:sz w:val="24"/>
          <w:szCs w:val="24"/>
          <w:lang w:eastAsia="en-CA"/>
          <w14:ligatures w14:val="standardContextual"/>
        </w:rPr>
      </w:pPr>
      <w:r>
        <w:t>Défis communautaires (ville de Québec, région de la Mauricie, au Québec)</w:t>
      </w:r>
      <w:r>
        <w:tab/>
      </w:r>
      <w:r>
        <w:fldChar w:fldCharType="begin"/>
      </w:r>
      <w:r>
        <w:instrText xml:space="preserve"> PAGEREF _Toc166060204 \h </w:instrText>
      </w:r>
      <w:r>
        <w:fldChar w:fldCharType="separate"/>
      </w:r>
      <w:r>
        <w:t>22</w:t>
      </w:r>
      <w:r>
        <w:fldChar w:fldCharType="end"/>
      </w:r>
    </w:p>
    <w:p w14:paraId="3D146FF0" w14:textId="67A9E5DF" w:rsidR="001100A1" w:rsidRPr="001100A1" w:rsidRDefault="001100A1">
      <w:pPr>
        <w:pStyle w:val="TOC1"/>
        <w:rPr>
          <w:rFonts w:asciiTheme="minorHAnsi" w:eastAsiaTheme="minorEastAsia" w:hAnsiTheme="minorHAnsi" w:cstheme="minorBidi"/>
          <w:b w:val="0"/>
          <w:bCs w:val="0"/>
          <w:noProof/>
          <w:color w:val="auto"/>
          <w:kern w:val="2"/>
          <w:sz w:val="24"/>
          <w:szCs w:val="24"/>
          <w:lang w:eastAsia="en-CA"/>
          <w14:ligatures w14:val="standardContextual"/>
        </w:rPr>
      </w:pPr>
      <w:r>
        <w:rPr>
          <w:noProof/>
        </w:rPr>
        <w:t>Résultats détaillés</w:t>
      </w:r>
      <w:r>
        <w:rPr>
          <w:noProof/>
        </w:rPr>
        <w:tab/>
      </w:r>
      <w:r>
        <w:rPr>
          <w:noProof/>
        </w:rPr>
        <w:fldChar w:fldCharType="begin"/>
      </w:r>
      <w:r>
        <w:rPr>
          <w:noProof/>
        </w:rPr>
        <w:instrText xml:space="preserve"> PAGEREF _Toc166060205 \h </w:instrText>
      </w:r>
      <w:r>
        <w:rPr>
          <w:noProof/>
        </w:rPr>
      </w:r>
      <w:r>
        <w:rPr>
          <w:noProof/>
        </w:rPr>
        <w:fldChar w:fldCharType="separate"/>
      </w:r>
      <w:r>
        <w:rPr>
          <w:noProof/>
        </w:rPr>
        <w:t>24</w:t>
      </w:r>
      <w:r>
        <w:rPr>
          <w:noProof/>
        </w:rPr>
        <w:fldChar w:fldCharType="end"/>
      </w:r>
    </w:p>
    <w:p w14:paraId="54171F01" w14:textId="0B9D436A" w:rsidR="001100A1" w:rsidRPr="001100A1" w:rsidRDefault="001100A1">
      <w:pPr>
        <w:pStyle w:val="TOC2"/>
        <w:rPr>
          <w:rFonts w:asciiTheme="minorHAnsi" w:eastAsiaTheme="minorEastAsia" w:hAnsiTheme="minorHAnsi" w:cstheme="minorBidi"/>
          <w:color w:val="auto"/>
          <w:kern w:val="2"/>
          <w:sz w:val="24"/>
          <w:szCs w:val="24"/>
          <w:lang w:eastAsia="en-CA"/>
          <w14:ligatures w14:val="standardContextual"/>
        </w:rPr>
      </w:pPr>
      <w:r>
        <w:t>Chronologie des annonces en février 2024</w:t>
      </w:r>
      <w:r>
        <w:tab/>
      </w:r>
      <w:r>
        <w:fldChar w:fldCharType="begin"/>
      </w:r>
      <w:r>
        <w:instrText xml:space="preserve"> PAGEREF _Toc166060206 \h </w:instrText>
      </w:r>
      <w:r>
        <w:fldChar w:fldCharType="separate"/>
      </w:r>
      <w:r>
        <w:t>25</w:t>
      </w:r>
      <w:r>
        <w:fldChar w:fldCharType="end"/>
      </w:r>
    </w:p>
    <w:p w14:paraId="160D5AE2" w14:textId="6B27343F" w:rsidR="001100A1" w:rsidRPr="001100A1" w:rsidRDefault="001100A1">
      <w:pPr>
        <w:pStyle w:val="TOC2"/>
        <w:rPr>
          <w:rFonts w:asciiTheme="minorHAnsi" w:eastAsiaTheme="minorEastAsia" w:hAnsiTheme="minorHAnsi" w:cstheme="minorBidi"/>
          <w:color w:val="auto"/>
          <w:kern w:val="2"/>
          <w:sz w:val="24"/>
          <w:szCs w:val="24"/>
          <w:lang w:eastAsia="en-CA"/>
          <w14:ligatures w14:val="standardContextual"/>
        </w:rPr>
      </w:pPr>
      <w:r>
        <w:t>Le gouvernement du Canada dans l’actualité (tous les lieux)</w:t>
      </w:r>
      <w:r>
        <w:tab/>
      </w:r>
      <w:r>
        <w:fldChar w:fldCharType="begin"/>
      </w:r>
      <w:r>
        <w:instrText xml:space="preserve"> PAGEREF _Toc166060207 \h </w:instrText>
      </w:r>
      <w:r>
        <w:fldChar w:fldCharType="separate"/>
      </w:r>
      <w:r>
        <w:t>27</w:t>
      </w:r>
      <w:r>
        <w:fldChar w:fldCharType="end"/>
      </w:r>
    </w:p>
    <w:p w14:paraId="19644AB3" w14:textId="25BBEA05" w:rsidR="001100A1" w:rsidRPr="001100A1" w:rsidRDefault="001100A1">
      <w:pPr>
        <w:pStyle w:val="TOC2"/>
        <w:rPr>
          <w:rFonts w:asciiTheme="minorHAnsi" w:eastAsiaTheme="minorEastAsia" w:hAnsiTheme="minorHAnsi" w:cstheme="minorBidi"/>
          <w:color w:val="auto"/>
          <w:kern w:val="2"/>
          <w:sz w:val="24"/>
          <w:szCs w:val="24"/>
          <w:lang w:eastAsia="en-CA"/>
          <w14:ligatures w14:val="standardContextual"/>
        </w:rPr>
      </w:pPr>
      <w:r>
        <w:lastRenderedPageBreak/>
        <w:t>Priorités et performance du gouvernement du Canada (sud-ouest de l’Ontario, Albertains préoccupés par le réseau énergétique, parents de l’Ontario dont les enfants sont inscrits dans une garderie ou à la recherche d’une garderie, ville de Québec, étudiants de niveau postsecondaire de l’île de Vancouver, membres de la diaspora ukrainienne de centres de taille moyenne et de grands centres de la Saskatchewan, région de la Mauricie, au Québec)</w:t>
      </w:r>
      <w:r>
        <w:tab/>
      </w:r>
      <w:r>
        <w:fldChar w:fldCharType="begin"/>
      </w:r>
      <w:r>
        <w:instrText xml:space="preserve"> PAGEREF _Toc166060208 \h </w:instrText>
      </w:r>
      <w:r>
        <w:fldChar w:fldCharType="separate"/>
      </w:r>
      <w:r>
        <w:t>28</w:t>
      </w:r>
      <w:r>
        <w:fldChar w:fldCharType="end"/>
      </w:r>
    </w:p>
    <w:p w14:paraId="37926A27" w14:textId="61CC5F3C" w:rsidR="001100A1" w:rsidRPr="001100A1" w:rsidRDefault="001100A1">
      <w:pPr>
        <w:pStyle w:val="TOC3"/>
        <w:rPr>
          <w:rFonts w:asciiTheme="minorHAnsi" w:eastAsiaTheme="minorEastAsia" w:hAnsiTheme="minorHAnsi" w:cstheme="minorBidi"/>
          <w:color w:val="auto"/>
          <w:kern w:val="2"/>
          <w:sz w:val="24"/>
          <w:szCs w:val="24"/>
          <w:lang w:eastAsia="en-CA"/>
          <w14:ligatures w14:val="standardContextual"/>
        </w:rPr>
      </w:pPr>
      <w:r>
        <w:t>Fabrication de véhicules électriques (région de la Mauricie, au Québec)</w:t>
      </w:r>
      <w:r>
        <w:tab/>
      </w:r>
      <w:r>
        <w:fldChar w:fldCharType="begin"/>
      </w:r>
      <w:r>
        <w:instrText xml:space="preserve"> PAGEREF _Toc166060209 \h </w:instrText>
      </w:r>
      <w:r>
        <w:fldChar w:fldCharType="separate"/>
      </w:r>
      <w:r>
        <w:t>31</w:t>
      </w:r>
      <w:r>
        <w:fldChar w:fldCharType="end"/>
      </w:r>
    </w:p>
    <w:p w14:paraId="06FF2BB2" w14:textId="3D588839" w:rsidR="001100A1" w:rsidRPr="001100A1" w:rsidRDefault="001100A1">
      <w:pPr>
        <w:pStyle w:val="TOC2"/>
        <w:rPr>
          <w:rFonts w:asciiTheme="minorHAnsi" w:eastAsiaTheme="minorEastAsia" w:hAnsiTheme="minorHAnsi" w:cstheme="minorBidi"/>
          <w:color w:val="auto"/>
          <w:kern w:val="2"/>
          <w:sz w:val="24"/>
          <w:szCs w:val="24"/>
          <w:lang w:eastAsia="en-CA"/>
          <w14:ligatures w14:val="standardContextual"/>
        </w:rPr>
      </w:pPr>
      <w:r>
        <w:t>Économie (sud-ouest de l’Ontario, parents de l’Ontario dont les enfants sont inscrits dans une garderie ou à la recherche d’une garderie, région de la Mauricie, au Québec)</w:t>
      </w:r>
      <w:r>
        <w:tab/>
      </w:r>
      <w:r>
        <w:fldChar w:fldCharType="begin"/>
      </w:r>
      <w:r>
        <w:instrText xml:space="preserve"> PAGEREF _Toc166060210 \h </w:instrText>
      </w:r>
      <w:r>
        <w:fldChar w:fldCharType="separate"/>
      </w:r>
      <w:r>
        <w:t>32</w:t>
      </w:r>
      <w:r>
        <w:fldChar w:fldCharType="end"/>
      </w:r>
    </w:p>
    <w:p w14:paraId="063BF0C2" w14:textId="1C79363E" w:rsidR="001100A1" w:rsidRPr="001100A1" w:rsidRDefault="001100A1">
      <w:pPr>
        <w:pStyle w:val="TOC3"/>
        <w:rPr>
          <w:rFonts w:asciiTheme="minorHAnsi" w:eastAsiaTheme="minorEastAsia" w:hAnsiTheme="minorHAnsi" w:cstheme="minorBidi"/>
          <w:color w:val="auto"/>
          <w:kern w:val="2"/>
          <w:sz w:val="24"/>
          <w:szCs w:val="24"/>
          <w:lang w:eastAsia="en-CA"/>
          <w14:ligatures w14:val="standardContextual"/>
        </w:rPr>
      </w:pPr>
      <w:r>
        <w:t>Emploi (sud-ouest de l’Ontario)</w:t>
      </w:r>
      <w:r>
        <w:tab/>
      </w:r>
      <w:r>
        <w:fldChar w:fldCharType="begin"/>
      </w:r>
      <w:r>
        <w:instrText xml:space="preserve"> PAGEREF _Toc166060211 \h </w:instrText>
      </w:r>
      <w:r>
        <w:fldChar w:fldCharType="separate"/>
      </w:r>
      <w:r>
        <w:t>33</w:t>
      </w:r>
      <w:r>
        <w:fldChar w:fldCharType="end"/>
      </w:r>
    </w:p>
    <w:p w14:paraId="448FF295" w14:textId="59EF64D7" w:rsidR="001100A1" w:rsidRPr="001100A1" w:rsidRDefault="001100A1">
      <w:pPr>
        <w:pStyle w:val="TOC3"/>
        <w:rPr>
          <w:rFonts w:asciiTheme="minorHAnsi" w:eastAsiaTheme="minorEastAsia" w:hAnsiTheme="minorHAnsi" w:cstheme="minorBidi"/>
          <w:color w:val="auto"/>
          <w:kern w:val="2"/>
          <w:sz w:val="24"/>
          <w:szCs w:val="24"/>
          <w:lang w:eastAsia="en-CA"/>
          <w14:ligatures w14:val="standardContextual"/>
        </w:rPr>
      </w:pPr>
      <w:r>
        <w:t>Coût de la vie pour les parents (parents de l’Ontario dont les enfants sont inscrits dans une garderie ou à la recherche d’une garderie pour leur[s] enfant[s])</w:t>
      </w:r>
      <w:r>
        <w:tab/>
      </w:r>
      <w:r>
        <w:fldChar w:fldCharType="begin"/>
      </w:r>
      <w:r>
        <w:instrText xml:space="preserve"> PAGEREF _Toc166060212 \h </w:instrText>
      </w:r>
      <w:r>
        <w:fldChar w:fldCharType="separate"/>
      </w:r>
      <w:r>
        <w:t>34</w:t>
      </w:r>
      <w:r>
        <w:fldChar w:fldCharType="end"/>
      </w:r>
    </w:p>
    <w:p w14:paraId="615A0921" w14:textId="22FC2E46" w:rsidR="001100A1" w:rsidRPr="001100A1" w:rsidRDefault="001100A1">
      <w:pPr>
        <w:pStyle w:val="TOC2"/>
        <w:rPr>
          <w:rFonts w:asciiTheme="minorHAnsi" w:eastAsiaTheme="minorEastAsia" w:hAnsiTheme="minorHAnsi" w:cstheme="minorBidi"/>
          <w:color w:val="auto"/>
          <w:kern w:val="2"/>
          <w:sz w:val="24"/>
          <w:szCs w:val="24"/>
          <w:lang w:eastAsia="en-CA"/>
          <w14:ligatures w14:val="standardContextual"/>
        </w:rPr>
      </w:pPr>
      <w:r>
        <w:t>Logement (sud-ouest de l’Ontario, résidents de centres de taille moyenne et de grands centres de l’Ontario ayant indiqué que les soins de santé constituaient une priorité majeure, étudiants de niveau postsecondaire de l’île de Vancouver)</w:t>
      </w:r>
      <w:r>
        <w:tab/>
      </w:r>
      <w:r>
        <w:fldChar w:fldCharType="begin"/>
      </w:r>
      <w:r>
        <w:instrText xml:space="preserve"> PAGEREF _Toc166060213 \h </w:instrText>
      </w:r>
      <w:r>
        <w:fldChar w:fldCharType="separate"/>
      </w:r>
      <w:r>
        <w:t>36</w:t>
      </w:r>
      <w:r>
        <w:fldChar w:fldCharType="end"/>
      </w:r>
    </w:p>
    <w:p w14:paraId="561D305F" w14:textId="60412F72" w:rsidR="001100A1" w:rsidRPr="001100A1" w:rsidRDefault="001100A1">
      <w:pPr>
        <w:pStyle w:val="TOC3"/>
        <w:rPr>
          <w:rFonts w:asciiTheme="minorHAnsi" w:eastAsiaTheme="minorEastAsia" w:hAnsiTheme="minorHAnsi" w:cstheme="minorBidi"/>
          <w:color w:val="auto"/>
          <w:kern w:val="2"/>
          <w:sz w:val="24"/>
          <w:szCs w:val="24"/>
          <w:lang w:eastAsia="en-CA"/>
          <w14:ligatures w14:val="standardContextual"/>
        </w:rPr>
      </w:pPr>
      <w:r>
        <w:t>Mesures pour rendre le logement plus abordable (sud-ouest de l’Ontario, Ontariens de centres de taille moyenne et de grands centres de l’Ontario ayant indiqué que les soins de santé constituaient une priorité majeure)</w:t>
      </w:r>
      <w:r>
        <w:tab/>
      </w:r>
      <w:r>
        <w:fldChar w:fldCharType="begin"/>
      </w:r>
      <w:r>
        <w:instrText xml:space="preserve"> PAGEREF _Toc166060214 \h </w:instrText>
      </w:r>
      <w:r>
        <w:fldChar w:fldCharType="separate"/>
      </w:r>
      <w:r>
        <w:t>36</w:t>
      </w:r>
      <w:r>
        <w:fldChar w:fldCharType="end"/>
      </w:r>
    </w:p>
    <w:p w14:paraId="38D5903E" w14:textId="2C793075" w:rsidR="001100A1" w:rsidRPr="001100A1" w:rsidRDefault="001100A1">
      <w:pPr>
        <w:pStyle w:val="TOC3"/>
        <w:rPr>
          <w:rFonts w:asciiTheme="minorHAnsi" w:eastAsiaTheme="minorEastAsia" w:hAnsiTheme="minorHAnsi" w:cstheme="minorBidi"/>
          <w:color w:val="auto"/>
          <w:kern w:val="2"/>
          <w:sz w:val="24"/>
          <w:szCs w:val="24"/>
          <w:lang w:eastAsia="en-CA"/>
          <w14:ligatures w14:val="standardContextual"/>
        </w:rPr>
      </w:pPr>
      <w:r>
        <w:t>Offre de logements (étudiants de niveau postsecondaire de l’île de Vancouver)</w:t>
      </w:r>
      <w:r>
        <w:tab/>
      </w:r>
      <w:r>
        <w:fldChar w:fldCharType="begin"/>
      </w:r>
      <w:r>
        <w:instrText xml:space="preserve"> PAGEREF _Toc166060215 \h </w:instrText>
      </w:r>
      <w:r>
        <w:fldChar w:fldCharType="separate"/>
      </w:r>
      <w:r>
        <w:t>37</w:t>
      </w:r>
      <w:r>
        <w:fldChar w:fldCharType="end"/>
      </w:r>
    </w:p>
    <w:p w14:paraId="740B6B4B" w14:textId="279D35CD" w:rsidR="001100A1" w:rsidRPr="001100A1" w:rsidRDefault="001100A1">
      <w:pPr>
        <w:pStyle w:val="TOC2"/>
        <w:rPr>
          <w:rFonts w:asciiTheme="minorHAnsi" w:eastAsiaTheme="minorEastAsia" w:hAnsiTheme="minorHAnsi" w:cstheme="minorBidi"/>
          <w:color w:val="auto"/>
          <w:kern w:val="2"/>
          <w:sz w:val="24"/>
          <w:szCs w:val="24"/>
          <w:lang w:eastAsia="en-CA"/>
          <w14:ligatures w14:val="standardContextual"/>
        </w:rPr>
      </w:pPr>
      <w:r>
        <w:t>Budget 2024 (étudiants de niveau postsecondaire de l’île de Vancouver)</w:t>
      </w:r>
      <w:r>
        <w:tab/>
      </w:r>
      <w:r>
        <w:fldChar w:fldCharType="begin"/>
      </w:r>
      <w:r>
        <w:instrText xml:space="preserve"> PAGEREF _Toc166060216 \h </w:instrText>
      </w:r>
      <w:r>
        <w:fldChar w:fldCharType="separate"/>
      </w:r>
      <w:r>
        <w:t>38</w:t>
      </w:r>
      <w:r>
        <w:fldChar w:fldCharType="end"/>
      </w:r>
    </w:p>
    <w:p w14:paraId="7520151A" w14:textId="2733F538" w:rsidR="001100A1" w:rsidRPr="001100A1" w:rsidRDefault="001100A1">
      <w:pPr>
        <w:pStyle w:val="TOC2"/>
        <w:rPr>
          <w:rFonts w:asciiTheme="minorHAnsi" w:eastAsiaTheme="minorEastAsia" w:hAnsiTheme="minorHAnsi" w:cstheme="minorBidi"/>
          <w:color w:val="auto"/>
          <w:kern w:val="2"/>
          <w:sz w:val="24"/>
          <w:szCs w:val="24"/>
          <w:lang w:eastAsia="en-CA"/>
          <w14:ligatures w14:val="standardContextual"/>
        </w:rPr>
      </w:pPr>
      <w:r>
        <w:t>Soins de santé (résidents de centres de taille moyenne et de grands centres de l’Ontario ayant indiqué que les soins de santé constituaient une priorité majeure)</w:t>
      </w:r>
      <w:r>
        <w:tab/>
      </w:r>
      <w:r>
        <w:fldChar w:fldCharType="begin"/>
      </w:r>
      <w:r>
        <w:instrText xml:space="preserve"> PAGEREF _Toc166060217 \h </w:instrText>
      </w:r>
      <w:r>
        <w:fldChar w:fldCharType="separate"/>
      </w:r>
      <w:r>
        <w:t>41</w:t>
      </w:r>
      <w:r>
        <w:fldChar w:fldCharType="end"/>
      </w:r>
    </w:p>
    <w:p w14:paraId="6AD68632" w14:textId="05221CFA" w:rsidR="001100A1" w:rsidRPr="001100A1" w:rsidRDefault="001100A1">
      <w:pPr>
        <w:pStyle w:val="TOC2"/>
        <w:rPr>
          <w:rFonts w:asciiTheme="minorHAnsi" w:eastAsiaTheme="minorEastAsia" w:hAnsiTheme="minorHAnsi" w:cstheme="minorBidi"/>
          <w:color w:val="auto"/>
          <w:kern w:val="2"/>
          <w:sz w:val="24"/>
          <w:szCs w:val="24"/>
          <w:lang w:eastAsia="en-CA"/>
          <w14:ligatures w14:val="standardContextual"/>
        </w:rPr>
      </w:pPr>
      <w:r>
        <w:t>Garde d’enfants (parents de l’Ontario dont les enfants sont inscrits dans une garderie ou à la recherche d’une garderie)</w:t>
      </w:r>
      <w:r>
        <w:tab/>
      </w:r>
      <w:r>
        <w:fldChar w:fldCharType="begin"/>
      </w:r>
      <w:r>
        <w:instrText xml:space="preserve"> PAGEREF _Toc166060218 \h </w:instrText>
      </w:r>
      <w:r>
        <w:fldChar w:fldCharType="separate"/>
      </w:r>
      <w:r>
        <w:t>44</w:t>
      </w:r>
      <w:r>
        <w:fldChar w:fldCharType="end"/>
      </w:r>
    </w:p>
    <w:p w14:paraId="42E720D4" w14:textId="0A8861B2" w:rsidR="001100A1" w:rsidRPr="001100A1" w:rsidRDefault="001100A1">
      <w:pPr>
        <w:pStyle w:val="TOC2"/>
        <w:rPr>
          <w:rFonts w:asciiTheme="minorHAnsi" w:eastAsiaTheme="minorEastAsia" w:hAnsiTheme="minorHAnsi" w:cstheme="minorBidi"/>
          <w:color w:val="auto"/>
          <w:kern w:val="2"/>
          <w:sz w:val="24"/>
          <w:szCs w:val="24"/>
          <w:lang w:eastAsia="en-CA"/>
          <w14:ligatures w14:val="standardContextual"/>
        </w:rPr>
      </w:pPr>
      <w:r>
        <w:t>Perspectives en matière d’énergie (Albertains préoccupés par le réseau énergétique)</w:t>
      </w:r>
      <w:r>
        <w:tab/>
      </w:r>
      <w:r>
        <w:fldChar w:fldCharType="begin"/>
      </w:r>
      <w:r>
        <w:instrText xml:space="preserve"> PAGEREF _Toc166060219 \h </w:instrText>
      </w:r>
      <w:r>
        <w:fldChar w:fldCharType="separate"/>
      </w:r>
      <w:r>
        <w:t>45</w:t>
      </w:r>
      <w:r>
        <w:fldChar w:fldCharType="end"/>
      </w:r>
    </w:p>
    <w:p w14:paraId="37E337D0" w14:textId="267EE6AA" w:rsidR="001100A1" w:rsidRPr="001100A1" w:rsidRDefault="001100A1">
      <w:pPr>
        <w:pStyle w:val="TOC2"/>
        <w:rPr>
          <w:rFonts w:asciiTheme="minorHAnsi" w:eastAsiaTheme="minorEastAsia" w:hAnsiTheme="minorHAnsi" w:cstheme="minorBidi"/>
          <w:color w:val="auto"/>
          <w:kern w:val="2"/>
          <w:sz w:val="24"/>
          <w:szCs w:val="24"/>
          <w:lang w:eastAsia="en-CA"/>
          <w14:ligatures w14:val="standardContextual"/>
        </w:rPr>
      </w:pPr>
      <w:r>
        <w:t>Changement climatique (sud-ouest de l’Ontario, résidents de l’Alberta préoccupés par le réseau énergétique, Ville de Québec, étudiants de niveau postsecondaire de l’île de Vancouver, région de la Mauricie au Québec)</w:t>
      </w:r>
      <w:r>
        <w:tab/>
      </w:r>
      <w:r>
        <w:fldChar w:fldCharType="begin"/>
      </w:r>
      <w:r>
        <w:instrText xml:space="preserve"> PAGEREF _Toc166060220 \h </w:instrText>
      </w:r>
      <w:r>
        <w:fldChar w:fldCharType="separate"/>
      </w:r>
      <w:r>
        <w:t>48</w:t>
      </w:r>
      <w:r>
        <w:fldChar w:fldCharType="end"/>
      </w:r>
    </w:p>
    <w:p w14:paraId="22E0F564" w14:textId="26ED34A4" w:rsidR="001100A1" w:rsidRPr="001100A1" w:rsidRDefault="001100A1">
      <w:pPr>
        <w:pStyle w:val="TOC2"/>
        <w:rPr>
          <w:rFonts w:asciiTheme="minorHAnsi" w:eastAsiaTheme="minorEastAsia" w:hAnsiTheme="minorHAnsi" w:cstheme="minorBidi"/>
          <w:color w:val="auto"/>
          <w:kern w:val="2"/>
          <w:sz w:val="24"/>
          <w:szCs w:val="24"/>
          <w:lang w:eastAsia="en-CA"/>
          <w14:ligatures w14:val="standardContextual"/>
        </w:rPr>
      </w:pPr>
      <w:r>
        <w:t>Énergie à base d’hydrogène (région de la Mauricie, au Québec)</w:t>
      </w:r>
      <w:r>
        <w:tab/>
      </w:r>
      <w:r>
        <w:fldChar w:fldCharType="begin"/>
      </w:r>
      <w:r>
        <w:instrText xml:space="preserve"> PAGEREF _Toc166060221 \h </w:instrText>
      </w:r>
      <w:r>
        <w:fldChar w:fldCharType="separate"/>
      </w:r>
      <w:r>
        <w:t>50</w:t>
      </w:r>
      <w:r>
        <w:fldChar w:fldCharType="end"/>
      </w:r>
    </w:p>
    <w:p w14:paraId="2B32B41A" w14:textId="008852EE" w:rsidR="001100A1" w:rsidRPr="001100A1" w:rsidRDefault="001100A1">
      <w:pPr>
        <w:pStyle w:val="TOC2"/>
        <w:rPr>
          <w:rFonts w:asciiTheme="minorHAnsi" w:eastAsiaTheme="minorEastAsia" w:hAnsiTheme="minorHAnsi" w:cstheme="minorBidi"/>
          <w:color w:val="auto"/>
          <w:kern w:val="2"/>
          <w:sz w:val="24"/>
          <w:szCs w:val="24"/>
          <w:lang w:eastAsia="en-CA"/>
          <w14:ligatures w14:val="standardContextual"/>
        </w:rPr>
      </w:pPr>
      <w:r>
        <w:t>Immigration (ville de Québec)</w:t>
      </w:r>
      <w:r>
        <w:tab/>
      </w:r>
      <w:r>
        <w:fldChar w:fldCharType="begin"/>
      </w:r>
      <w:r>
        <w:instrText xml:space="preserve"> PAGEREF _Toc166060222 \h </w:instrText>
      </w:r>
      <w:r>
        <w:fldChar w:fldCharType="separate"/>
      </w:r>
      <w:r>
        <w:t>50</w:t>
      </w:r>
      <w:r>
        <w:fldChar w:fldCharType="end"/>
      </w:r>
    </w:p>
    <w:p w14:paraId="53341AD1" w14:textId="63F29896" w:rsidR="001100A1" w:rsidRPr="001100A1" w:rsidRDefault="001100A1">
      <w:pPr>
        <w:pStyle w:val="TOC2"/>
        <w:rPr>
          <w:rFonts w:asciiTheme="minorHAnsi" w:eastAsiaTheme="minorEastAsia" w:hAnsiTheme="minorHAnsi" w:cstheme="minorBidi"/>
          <w:color w:val="auto"/>
          <w:kern w:val="2"/>
          <w:sz w:val="24"/>
          <w:szCs w:val="24"/>
          <w:lang w:eastAsia="en-CA"/>
          <w14:ligatures w14:val="standardContextual"/>
        </w:rPr>
      </w:pPr>
      <w:r>
        <w:t>Ukraine (membres de la diaspora ukrainienne de centres de taille moyenne et de grands centres de la Saskatchewan)</w:t>
      </w:r>
      <w:r>
        <w:tab/>
      </w:r>
      <w:r>
        <w:fldChar w:fldCharType="begin"/>
      </w:r>
      <w:r>
        <w:instrText xml:space="preserve"> PAGEREF _Toc166060223 \h </w:instrText>
      </w:r>
      <w:r>
        <w:fldChar w:fldCharType="separate"/>
      </w:r>
      <w:r>
        <w:t>52</w:t>
      </w:r>
      <w:r>
        <w:fldChar w:fldCharType="end"/>
      </w:r>
    </w:p>
    <w:p w14:paraId="10F5A7CF" w14:textId="35ABC5E4" w:rsidR="001100A1" w:rsidRPr="001100A1" w:rsidRDefault="001100A1">
      <w:pPr>
        <w:pStyle w:val="TOC2"/>
        <w:rPr>
          <w:rFonts w:asciiTheme="minorHAnsi" w:eastAsiaTheme="minorEastAsia" w:hAnsiTheme="minorHAnsi" w:cstheme="minorBidi"/>
          <w:color w:val="auto"/>
          <w:kern w:val="2"/>
          <w:sz w:val="24"/>
          <w:szCs w:val="24"/>
          <w:lang w:eastAsia="en-CA"/>
          <w14:ligatures w14:val="standardContextual"/>
        </w:rPr>
      </w:pPr>
      <w:r>
        <w:t>Enjeux relatifs aux études postsecondaires (étudiants de niveau postsecondaire de l’île de Vancouver)</w:t>
      </w:r>
      <w:r>
        <w:tab/>
      </w:r>
      <w:r>
        <w:fldChar w:fldCharType="begin"/>
      </w:r>
      <w:r>
        <w:instrText xml:space="preserve"> PAGEREF _Toc166060224 \h </w:instrText>
      </w:r>
      <w:r>
        <w:fldChar w:fldCharType="separate"/>
      </w:r>
      <w:r>
        <w:t>56</w:t>
      </w:r>
      <w:r>
        <w:fldChar w:fldCharType="end"/>
      </w:r>
    </w:p>
    <w:p w14:paraId="3B33688C" w14:textId="612240D5" w:rsidR="001100A1" w:rsidRPr="001100A1" w:rsidRDefault="001100A1">
      <w:pPr>
        <w:pStyle w:val="TOC2"/>
        <w:rPr>
          <w:rFonts w:asciiTheme="minorHAnsi" w:eastAsiaTheme="minorEastAsia" w:hAnsiTheme="minorHAnsi" w:cstheme="minorBidi"/>
          <w:color w:val="auto"/>
          <w:kern w:val="2"/>
          <w:sz w:val="24"/>
          <w:szCs w:val="24"/>
          <w:lang w:eastAsia="en-CA"/>
          <w14:ligatures w14:val="standardContextual"/>
        </w:rPr>
      </w:pPr>
      <w:r>
        <w:t>Vol de véhicules (résidents de centres de taille moyenne et de grands centres de l’Ontario ayant indiqué que les soins de santé constituaient une priorité majeure)</w:t>
      </w:r>
      <w:r>
        <w:tab/>
      </w:r>
      <w:r>
        <w:fldChar w:fldCharType="begin"/>
      </w:r>
      <w:r>
        <w:instrText xml:space="preserve"> PAGEREF _Toc166060225 \h </w:instrText>
      </w:r>
      <w:r>
        <w:fldChar w:fldCharType="separate"/>
      </w:r>
      <w:r>
        <w:t>58</w:t>
      </w:r>
      <w:r>
        <w:fldChar w:fldCharType="end"/>
      </w:r>
    </w:p>
    <w:p w14:paraId="3E3E8D1D" w14:textId="6E0E37C1" w:rsidR="001100A1" w:rsidRPr="001100A1" w:rsidRDefault="001100A1">
      <w:pPr>
        <w:pStyle w:val="TOC2"/>
        <w:rPr>
          <w:rFonts w:asciiTheme="minorHAnsi" w:eastAsiaTheme="minorEastAsia" w:hAnsiTheme="minorHAnsi" w:cstheme="minorBidi"/>
          <w:color w:val="auto"/>
          <w:kern w:val="2"/>
          <w:sz w:val="24"/>
          <w:szCs w:val="24"/>
          <w:lang w:eastAsia="en-CA"/>
          <w14:ligatures w14:val="standardContextual"/>
        </w:rPr>
      </w:pPr>
      <w:r>
        <w:t>Défis communautaires (ville de Québec, région de la Mauricie, au Québec)</w:t>
      </w:r>
      <w:r>
        <w:tab/>
      </w:r>
      <w:r>
        <w:fldChar w:fldCharType="begin"/>
      </w:r>
      <w:r>
        <w:instrText xml:space="preserve"> PAGEREF _Toc166060226 \h </w:instrText>
      </w:r>
      <w:r>
        <w:fldChar w:fldCharType="separate"/>
      </w:r>
      <w:r>
        <w:t>59</w:t>
      </w:r>
      <w:r>
        <w:fldChar w:fldCharType="end"/>
      </w:r>
    </w:p>
    <w:p w14:paraId="00B86B9A" w14:textId="1F2C0DB3" w:rsidR="001100A1" w:rsidRPr="001100A1" w:rsidRDefault="001100A1">
      <w:pPr>
        <w:pStyle w:val="TOC1"/>
        <w:rPr>
          <w:rFonts w:asciiTheme="minorHAnsi" w:eastAsiaTheme="minorEastAsia" w:hAnsiTheme="minorHAnsi" w:cstheme="minorBidi"/>
          <w:b w:val="0"/>
          <w:bCs w:val="0"/>
          <w:noProof/>
          <w:color w:val="auto"/>
          <w:kern w:val="2"/>
          <w:sz w:val="24"/>
          <w:szCs w:val="24"/>
          <w:lang w:eastAsia="en-CA"/>
          <w14:ligatures w14:val="standardContextual"/>
        </w:rPr>
      </w:pPr>
      <w:r>
        <w:rPr>
          <w:noProof/>
        </w:rPr>
        <w:lastRenderedPageBreak/>
        <w:t>Annexes</w:t>
      </w:r>
      <w:r>
        <w:rPr>
          <w:noProof/>
        </w:rPr>
        <w:tab/>
      </w:r>
      <w:r>
        <w:rPr>
          <w:noProof/>
        </w:rPr>
        <w:fldChar w:fldCharType="begin"/>
      </w:r>
      <w:r>
        <w:rPr>
          <w:noProof/>
        </w:rPr>
        <w:instrText xml:space="preserve"> PAGEREF _Toc166060227 \h </w:instrText>
      </w:r>
      <w:r>
        <w:rPr>
          <w:noProof/>
        </w:rPr>
      </w:r>
      <w:r>
        <w:rPr>
          <w:noProof/>
        </w:rPr>
        <w:fldChar w:fldCharType="separate"/>
      </w:r>
      <w:r>
        <w:rPr>
          <w:noProof/>
        </w:rPr>
        <w:t>62</w:t>
      </w:r>
      <w:r>
        <w:rPr>
          <w:noProof/>
        </w:rPr>
        <w:fldChar w:fldCharType="end"/>
      </w:r>
    </w:p>
    <w:p w14:paraId="3E04B329" w14:textId="08752AB4" w:rsidR="001100A1" w:rsidRPr="001100A1" w:rsidRDefault="001100A1">
      <w:pPr>
        <w:pStyle w:val="TOC2"/>
        <w:rPr>
          <w:rFonts w:asciiTheme="minorHAnsi" w:eastAsiaTheme="minorEastAsia" w:hAnsiTheme="minorHAnsi" w:cstheme="minorBidi"/>
          <w:color w:val="auto"/>
          <w:kern w:val="2"/>
          <w:sz w:val="24"/>
          <w:szCs w:val="24"/>
          <w:lang w:eastAsia="en-CA"/>
          <w14:ligatures w14:val="standardContextual"/>
        </w:rPr>
      </w:pPr>
      <w:r>
        <w:t>Annexe A - Questionnaires de recrutement</w:t>
      </w:r>
      <w:r>
        <w:tab/>
      </w:r>
      <w:r>
        <w:fldChar w:fldCharType="begin"/>
      </w:r>
      <w:r>
        <w:instrText xml:space="preserve"> PAGEREF _Toc166060228 \h </w:instrText>
      </w:r>
      <w:r>
        <w:fldChar w:fldCharType="separate"/>
      </w:r>
      <w:r>
        <w:t>63</w:t>
      </w:r>
      <w:r>
        <w:fldChar w:fldCharType="end"/>
      </w:r>
    </w:p>
    <w:p w14:paraId="5559F8EC" w14:textId="55E04F2A" w:rsidR="001100A1" w:rsidRPr="001100A1" w:rsidRDefault="001100A1">
      <w:pPr>
        <w:pStyle w:val="TOC2"/>
        <w:rPr>
          <w:rFonts w:asciiTheme="minorHAnsi" w:eastAsiaTheme="minorEastAsia" w:hAnsiTheme="minorHAnsi" w:cstheme="minorBidi"/>
          <w:color w:val="auto"/>
          <w:kern w:val="2"/>
          <w:sz w:val="24"/>
          <w:szCs w:val="24"/>
          <w:lang w:eastAsia="en-CA"/>
          <w14:ligatures w14:val="standardContextual"/>
        </w:rPr>
      </w:pPr>
      <w:r>
        <w:t>Questionnaire de recrutement anglais</w:t>
      </w:r>
      <w:r>
        <w:tab/>
      </w:r>
      <w:r>
        <w:fldChar w:fldCharType="begin"/>
      </w:r>
      <w:r>
        <w:instrText xml:space="preserve"> PAGEREF _Toc166060229 \h </w:instrText>
      </w:r>
      <w:r>
        <w:fldChar w:fldCharType="separate"/>
      </w:r>
      <w:r>
        <w:t>64</w:t>
      </w:r>
      <w:r>
        <w:fldChar w:fldCharType="end"/>
      </w:r>
    </w:p>
    <w:p w14:paraId="77AF508B" w14:textId="42F9717A" w:rsidR="001100A1" w:rsidRPr="001100A1" w:rsidRDefault="001100A1">
      <w:pPr>
        <w:pStyle w:val="TOC2"/>
        <w:rPr>
          <w:rFonts w:asciiTheme="minorHAnsi" w:eastAsiaTheme="minorEastAsia" w:hAnsiTheme="minorHAnsi" w:cstheme="minorBidi"/>
          <w:color w:val="auto"/>
          <w:kern w:val="2"/>
          <w:sz w:val="24"/>
          <w:szCs w:val="24"/>
          <w:lang w:eastAsia="en-CA"/>
          <w14:ligatures w14:val="standardContextual"/>
        </w:rPr>
      </w:pPr>
      <w:r>
        <w:t>Questionnaire de recrutement français</w:t>
      </w:r>
      <w:r>
        <w:tab/>
      </w:r>
      <w:r>
        <w:fldChar w:fldCharType="begin"/>
      </w:r>
      <w:r>
        <w:instrText xml:space="preserve"> PAGEREF _Toc166060230 \h </w:instrText>
      </w:r>
      <w:r>
        <w:fldChar w:fldCharType="separate"/>
      </w:r>
      <w:r>
        <w:t>76</w:t>
      </w:r>
      <w:r>
        <w:fldChar w:fldCharType="end"/>
      </w:r>
    </w:p>
    <w:p w14:paraId="1BB1EA65" w14:textId="1FB56097" w:rsidR="001100A1" w:rsidRPr="001100A1" w:rsidRDefault="001100A1">
      <w:pPr>
        <w:pStyle w:val="TOC2"/>
        <w:rPr>
          <w:rFonts w:asciiTheme="minorHAnsi" w:eastAsiaTheme="minorEastAsia" w:hAnsiTheme="minorHAnsi" w:cstheme="minorBidi"/>
          <w:color w:val="auto"/>
          <w:kern w:val="2"/>
          <w:sz w:val="24"/>
          <w:szCs w:val="24"/>
          <w:lang w:eastAsia="en-CA"/>
          <w14:ligatures w14:val="standardContextual"/>
        </w:rPr>
      </w:pPr>
      <w:r>
        <w:t>Annexe B – Guides de discussion</w:t>
      </w:r>
      <w:r>
        <w:tab/>
      </w:r>
      <w:r>
        <w:fldChar w:fldCharType="begin"/>
      </w:r>
      <w:r>
        <w:instrText xml:space="preserve"> PAGEREF _Toc166060231 \h </w:instrText>
      </w:r>
      <w:r>
        <w:fldChar w:fldCharType="separate"/>
      </w:r>
      <w:r>
        <w:t>84</w:t>
      </w:r>
      <w:r>
        <w:fldChar w:fldCharType="end"/>
      </w:r>
    </w:p>
    <w:p w14:paraId="1379EEF3" w14:textId="23506B50" w:rsidR="001100A1" w:rsidRPr="001100A1" w:rsidRDefault="001100A1">
      <w:pPr>
        <w:pStyle w:val="TOC2"/>
        <w:rPr>
          <w:rFonts w:asciiTheme="minorHAnsi" w:eastAsiaTheme="minorEastAsia" w:hAnsiTheme="minorHAnsi" w:cstheme="minorBidi"/>
          <w:color w:val="auto"/>
          <w:kern w:val="2"/>
          <w:sz w:val="24"/>
          <w:szCs w:val="24"/>
          <w:lang w:eastAsia="en-CA"/>
          <w14:ligatures w14:val="standardContextual"/>
        </w:rPr>
      </w:pPr>
      <w:r w:rsidRPr="001100A1">
        <w:t>Guide de discussion anglais</w:t>
      </w:r>
      <w:r>
        <w:tab/>
      </w:r>
      <w:r>
        <w:fldChar w:fldCharType="begin"/>
      </w:r>
      <w:r>
        <w:instrText xml:space="preserve"> PAGEREF _Toc166060232 \h </w:instrText>
      </w:r>
      <w:r>
        <w:fldChar w:fldCharType="separate"/>
      </w:r>
      <w:r>
        <w:t>85</w:t>
      </w:r>
      <w:r>
        <w:fldChar w:fldCharType="end"/>
      </w:r>
    </w:p>
    <w:p w14:paraId="47D093FA" w14:textId="0B34349E" w:rsidR="001100A1" w:rsidRPr="001100A1" w:rsidRDefault="001100A1">
      <w:pPr>
        <w:pStyle w:val="TOC2"/>
        <w:rPr>
          <w:rFonts w:asciiTheme="minorHAnsi" w:eastAsiaTheme="minorEastAsia" w:hAnsiTheme="minorHAnsi" w:cstheme="minorBidi"/>
          <w:color w:val="auto"/>
          <w:kern w:val="2"/>
          <w:sz w:val="24"/>
          <w:szCs w:val="24"/>
          <w:lang w:eastAsia="en-CA"/>
          <w14:ligatures w14:val="standardContextual"/>
        </w:rPr>
      </w:pPr>
      <w:r>
        <w:t>Guide de discussion français</w:t>
      </w:r>
      <w:r>
        <w:tab/>
      </w:r>
      <w:r>
        <w:fldChar w:fldCharType="begin"/>
      </w:r>
      <w:r>
        <w:instrText xml:space="preserve"> PAGEREF _Toc166060233 \h </w:instrText>
      </w:r>
      <w:r>
        <w:fldChar w:fldCharType="separate"/>
      </w:r>
      <w:r>
        <w:t>109</w:t>
      </w:r>
      <w:r>
        <w:fldChar w:fldCharType="end"/>
      </w:r>
    </w:p>
    <w:p w14:paraId="1A317569" w14:textId="27C9C466" w:rsidR="001B79D3" w:rsidRPr="00E704F2" w:rsidRDefault="00BA42C0" w:rsidP="007368AF">
      <w:pPr>
        <w:pStyle w:val="TOC2"/>
        <w:rPr>
          <w:rFonts w:asciiTheme="minorHAnsi" w:eastAsiaTheme="minorEastAsia" w:hAnsiTheme="minorHAnsi" w:cstheme="minorBidi"/>
          <w:color w:val="auto"/>
          <w:sz w:val="22"/>
        </w:rPr>
      </w:pPr>
      <w:r w:rsidRPr="00151480">
        <w:fldChar w:fldCharType="end"/>
      </w:r>
    </w:p>
    <w:p w14:paraId="44D37058" w14:textId="66425C16" w:rsidR="002D54B9" w:rsidRPr="001F7472" w:rsidRDefault="2B741ECB" w:rsidP="2B741ECB">
      <w:pPr>
        <w:pStyle w:val="SectionDivider"/>
        <w:spacing w:after="0"/>
        <w:rPr>
          <w:rFonts w:asciiTheme="minorHAnsi" w:eastAsiaTheme="minorEastAsia" w:hAnsiTheme="minorHAnsi" w:cstheme="minorBidi"/>
          <w:color w:val="auto"/>
          <w:sz w:val="22"/>
          <w:szCs w:val="22"/>
        </w:rPr>
      </w:pPr>
      <w:bookmarkStart w:id="2" w:name="_Toc31869459"/>
      <w:bookmarkStart w:id="3" w:name="_Toc34743975"/>
      <w:bookmarkStart w:id="4" w:name="_Toc18080003"/>
      <w:bookmarkStart w:id="5" w:name="_Toc166060185"/>
      <w:r>
        <w:t>Sommaire</w:t>
      </w:r>
      <w:bookmarkEnd w:id="2"/>
      <w:bookmarkEnd w:id="3"/>
      <w:bookmarkEnd w:id="5"/>
    </w:p>
    <w:p w14:paraId="7E89BE4D" w14:textId="77777777" w:rsidR="002D54B9" w:rsidRPr="001F7472" w:rsidRDefault="002D54B9" w:rsidP="009756CD">
      <w:pPr>
        <w:pStyle w:val="Heading1"/>
      </w:pPr>
      <w:bookmarkStart w:id="6" w:name="_Toc31869460"/>
      <w:bookmarkStart w:id="7" w:name="_Toc34743976"/>
      <w:bookmarkStart w:id="8" w:name="_Toc166060186"/>
      <w:r>
        <w:t>Introduction</w:t>
      </w:r>
      <w:bookmarkEnd w:id="6"/>
      <w:bookmarkEnd w:id="7"/>
      <w:bookmarkEnd w:id="8"/>
    </w:p>
    <w:p w14:paraId="0556841E" w14:textId="23E37A08" w:rsidR="002D54B9" w:rsidRPr="001F7472" w:rsidRDefault="002D54B9" w:rsidP="00F9719D">
      <w:r>
        <w:t>Le Secrétariat des communications et des consultations du Bureau du Conseil privé (BCP) a confié à The Strategic Counsel (TSC) le mandat de mener</w:t>
      </w:r>
      <w:r w:rsidR="00863ED4">
        <w:t>,</w:t>
      </w:r>
      <w:r>
        <w:t xml:space="preserve"> </w:t>
      </w:r>
      <w:r w:rsidR="00863ED4">
        <w:t xml:space="preserve">auprès de membres du public un peu partout au pays, </w:t>
      </w:r>
      <w:r>
        <w:t xml:space="preserve">des cycles continus de recherche par groupe de discussion portant sur des enjeux, des événements et des initiatives stratégiques de premier plan liés au gouvernement du Canada. </w:t>
      </w:r>
    </w:p>
    <w:p w14:paraId="631714FD" w14:textId="56DFA6CF" w:rsidR="002D54B9" w:rsidRPr="00AD7D5A" w:rsidRDefault="002D54B9" w:rsidP="00F9719D">
      <w:r>
        <w:t xml:space="preserve">L’objectif général de ce programme de recherche qualitative se décline en trois volets : analyser les dimensions et les facteurs d’influence de l’opinion publique sur les plus importants enjeux auxquels le pays est confronté; évaluer les perceptions et les attentes relatives aux mesures et aux priorités du gouvernement fédéral; orienter l’élaboration des communications du gouvernement du Canada pour qu’elles continuent de s’harmoniser </w:t>
      </w:r>
      <w:r w:rsidR="0025615D">
        <w:t>aux</w:t>
      </w:r>
      <w:r>
        <w:t xml:space="preserve"> points de vue des Canadiennes et des Canadiens et </w:t>
      </w:r>
      <w:r w:rsidR="00AA4311">
        <w:t xml:space="preserve">à </w:t>
      </w:r>
      <w:r>
        <w:t xml:space="preserve">leurs </w:t>
      </w:r>
      <w:r>
        <w:lastRenderedPageBreak/>
        <w:t>besoins en matière d’information, tout en veillant à ce qu’elles demeurent claires et faciles à comprendre.</w:t>
      </w:r>
    </w:p>
    <w:p w14:paraId="078D208E" w14:textId="2157CC11" w:rsidR="002D54B9" w:rsidRPr="000B1A2C" w:rsidRDefault="002D54B9" w:rsidP="00F9719D">
      <w:r>
        <w:t xml:space="preserve">Les travaux de recherche visent à aider le Secrétariat des communications et des consultations du BCP à remplir son mandat, qui consiste à soutenir le bureau du premier ministre dans la coordination des communications du gouvernement. Ces travaux de recherche permettront plus particulièrement de s’assurer que le BCP </w:t>
      </w:r>
      <w:r w:rsidR="00576055">
        <w:t>demeure</w:t>
      </w:r>
      <w:r>
        <w:t xml:space="preserve"> au fait des tendances émergentes et de l’opinion des Canadiens sur les enjeux de macro-niveau qui intéressent le gouvernement du Canada.</w:t>
      </w:r>
    </w:p>
    <w:p w14:paraId="4C26979D" w14:textId="70937344" w:rsidR="002D54B9" w:rsidRPr="00983650" w:rsidRDefault="3917B049" w:rsidP="00F9719D">
      <w:r>
        <w:t>Le présent rapport dévoile les conclusions qui ressortent de huit (8) groupes de discussion en ligne menés entre le 7</w:t>
      </w:r>
      <w:r w:rsidR="00363D35">
        <w:t> </w:t>
      </w:r>
      <w:r>
        <w:t>février</w:t>
      </w:r>
      <w:r w:rsidR="00363D35">
        <w:t> </w:t>
      </w:r>
      <w:r>
        <w:t>2024 et le 28</w:t>
      </w:r>
      <w:r w:rsidR="00363D35">
        <w:t> </w:t>
      </w:r>
      <w:r>
        <w:t>février</w:t>
      </w:r>
      <w:r w:rsidR="00363D35">
        <w:t> </w:t>
      </w:r>
      <w:r>
        <w:t xml:space="preserve">2024, à différents endroits du pays. Les détails concernant les lieux, le recrutement et la composition des groupes figurent dans la section ci-dessous. </w:t>
      </w:r>
    </w:p>
    <w:p w14:paraId="6B4B1873" w14:textId="58C485EC" w:rsidR="0B28F948" w:rsidRDefault="3917B049" w:rsidP="00BE6A8A">
      <w:r>
        <w:t>Les travaux de recherche menés dans le cadre du présent cycle portaient en grande partie sur les priorités et les résultats du gouvernement du Canada dans un certain nombre de domaines importants aux yeux des Canadiens. Tous les groupes ont également pris part à des discussions portant sur ce qu’ils avaient vu, lu ou entendu au sujet du gouvernement su Canada ces derniers temps.</w:t>
      </w:r>
    </w:p>
    <w:p w14:paraId="4017B09B" w14:textId="40439A53" w:rsidR="006049F5" w:rsidRDefault="006049F5" w:rsidP="00BE6A8A">
      <w:r>
        <w:t>Le présent cycle de recherche portait également sur l’étude de problématiques liées au changement climatique, aux perspectives énergétiques du Canada, à la fabrication de véhicules électriques (VE) ainsi qu’à la production d’énergie à base d’hydrogène. Plusieurs groupes ont entamé des discussions sur le logement, certains d</w:t>
      </w:r>
      <w:r w:rsidR="00B43421">
        <w:t>’</w:t>
      </w:r>
      <w:r>
        <w:t xml:space="preserve">entre eux participant à des conversations particulièrement centrées sur les mesures prises par le gouvernement fédéral pour rendre le logement plus abordable et sur les mesures prises </w:t>
      </w:r>
      <w:r w:rsidR="004A29FD">
        <w:t xml:space="preserve">par ce dernier </w:t>
      </w:r>
      <w:r>
        <w:t>pour augmenter l</w:t>
      </w:r>
      <w:r w:rsidR="00B43421">
        <w:t>’</w:t>
      </w:r>
      <w:r>
        <w:t>offre de logements disponibles. En se concentrant sur l</w:t>
      </w:r>
      <w:r w:rsidR="00B43421">
        <w:t>’</w:t>
      </w:r>
      <w:r>
        <w:t>économie, les participants du groupe basé dans le sud-ouest de l</w:t>
      </w:r>
      <w:r w:rsidR="00B43421">
        <w:t>’</w:t>
      </w:r>
      <w:r>
        <w:t>Ontario ont fait part de leurs points de vue concernant le marché de l</w:t>
      </w:r>
      <w:r w:rsidR="00B43421">
        <w:t>’</w:t>
      </w:r>
      <w:r>
        <w:t>emploi, tandis que d</w:t>
      </w:r>
      <w:r w:rsidR="00B43421">
        <w:t>’</w:t>
      </w:r>
      <w:r>
        <w:t>autres ont pris part à des discussions portant sur le coût de la vie. Les parents de l</w:t>
      </w:r>
      <w:r w:rsidR="00B43421">
        <w:t>’</w:t>
      </w:r>
      <w:r>
        <w:t xml:space="preserve">Ontario dont les enfants sont inscrits à une garderie ou </w:t>
      </w:r>
      <w:r w:rsidR="007874E5">
        <w:t>à la recherche d</w:t>
      </w:r>
      <w:r w:rsidR="00B43421">
        <w:t>’</w:t>
      </w:r>
      <w:r w:rsidR="007874E5">
        <w:t xml:space="preserve">une garderie pour leur(s) enfant(s) </w:t>
      </w:r>
      <w:r>
        <w:t>ont fait part de leur point de vue sur l</w:t>
      </w:r>
      <w:r w:rsidR="00B43421">
        <w:t>’</w:t>
      </w:r>
      <w:r>
        <w:t>état actuel des services de garde d</w:t>
      </w:r>
      <w:r w:rsidR="00B43421">
        <w:t>’</w:t>
      </w:r>
      <w:r>
        <w:t>enfants, tandis que les résidents de l</w:t>
      </w:r>
      <w:r w:rsidR="00B43421">
        <w:t>’</w:t>
      </w:r>
      <w:r>
        <w:t>Ontario ayant indiqué que les soins de santé constituaient une priorité majeure ont discuté de la qualité et de l</w:t>
      </w:r>
      <w:r w:rsidR="00B43421">
        <w:t>’</w:t>
      </w:r>
      <w:r>
        <w:t xml:space="preserve">accessibilité du système de soins de santé dans leur région. Les membres de la diaspora ukrainienne résidant dans des centres de taille moyenne ou de grands centres de la Saskatchewan ont pris part à une discussion approfondie sur le conflit en cours en Ukraine. </w:t>
      </w:r>
    </w:p>
    <w:p w14:paraId="33BC1324" w14:textId="702BEA97" w:rsidR="00F62C71" w:rsidRDefault="00F62C71" w:rsidP="00BE6A8A">
      <w:pPr>
        <w:rPr>
          <w:rFonts w:eastAsia="Segoe UI" w:cs="Segoe UI"/>
        </w:rPr>
      </w:pPr>
      <w:r>
        <w:t>Au nombre des autres sujets abordés au cours du présent cycle figuraient l</w:t>
      </w:r>
      <w:r w:rsidR="00B43421">
        <w:t>’</w:t>
      </w:r>
      <w:r>
        <w:t>immigration, les questions relatives à l</w:t>
      </w:r>
      <w:r w:rsidR="00B43421">
        <w:t>’</w:t>
      </w:r>
      <w:r>
        <w:t>enseignement postsecondaire, le vol de véhicules, le prochain budget fédéral</w:t>
      </w:r>
      <w:r w:rsidR="00363D35">
        <w:t> </w:t>
      </w:r>
      <w:r>
        <w:t xml:space="preserve">2024 ainsi que les </w:t>
      </w:r>
      <w:r w:rsidR="004A29FD">
        <w:t>défis communautaires</w:t>
      </w:r>
      <w:r>
        <w:t xml:space="preserve">. </w:t>
      </w:r>
    </w:p>
    <w:p w14:paraId="776EB4A4" w14:textId="7D464FEC" w:rsidR="0074607F" w:rsidRDefault="002D54B9" w:rsidP="3917B049">
      <w:r>
        <w:t>En guise de mise en garde lors de l’interprétation des résultats de la présente étude, les conclusions de la recherche qualitative sont uniquement de nature indicative et ne peuvent être attribuées quantitativement à l’ensemble de la population étudiée avec un quelconque degré de confiance.</w:t>
      </w:r>
    </w:p>
    <w:p w14:paraId="0D5883A9" w14:textId="77777777" w:rsidR="002D54B9" w:rsidRPr="009756CD" w:rsidRDefault="002D54B9" w:rsidP="009756CD">
      <w:pPr>
        <w:pStyle w:val="Heading1"/>
      </w:pPr>
      <w:bookmarkStart w:id="9" w:name="_Toc31869461"/>
      <w:bookmarkStart w:id="10" w:name="_Toc34743977"/>
      <w:bookmarkStart w:id="11" w:name="_Toc166060187"/>
      <w:r>
        <w:t>Méthodologie</w:t>
      </w:r>
      <w:bookmarkEnd w:id="9"/>
      <w:bookmarkEnd w:id="10"/>
      <w:bookmarkEnd w:id="11"/>
    </w:p>
    <w:p w14:paraId="17BFA72A" w14:textId="77777777" w:rsidR="002D54B9" w:rsidRPr="009756CD" w:rsidRDefault="002D54B9" w:rsidP="009756CD">
      <w:pPr>
        <w:pStyle w:val="Heading3"/>
      </w:pPr>
      <w:r>
        <w:lastRenderedPageBreak/>
        <w:t>Aperçu des groupes</w:t>
      </w:r>
    </w:p>
    <w:p w14:paraId="2E7CB5A6" w14:textId="77777777" w:rsidR="002D54B9" w:rsidRPr="004D5127" w:rsidRDefault="002D54B9" w:rsidP="0059666C">
      <w:r>
        <w:t>Public cible :</w:t>
      </w:r>
    </w:p>
    <w:p w14:paraId="01516E69" w14:textId="19BDE553" w:rsidR="002D54B9" w:rsidRPr="00BC5D0E" w:rsidRDefault="002D54B9" w:rsidP="00445285">
      <w:pPr>
        <w:pStyle w:val="ListParagraph"/>
        <w:numPr>
          <w:ilvl w:val="0"/>
          <w:numId w:val="8"/>
        </w:numPr>
        <w:spacing w:before="240" w:after="0"/>
      </w:pPr>
      <w:r>
        <w:t>Résidents canadiens de 18</w:t>
      </w:r>
      <w:r w:rsidR="00363D35">
        <w:t> </w:t>
      </w:r>
      <w:r>
        <w:t>ans et plus.</w:t>
      </w:r>
    </w:p>
    <w:p w14:paraId="7E6211A3" w14:textId="7BDC9A80" w:rsidR="00F4234A" w:rsidRPr="00BC5D0E" w:rsidRDefault="002D54B9" w:rsidP="00445285">
      <w:pPr>
        <w:pStyle w:val="ListParagraph"/>
        <w:numPr>
          <w:ilvl w:val="0"/>
          <w:numId w:val="8"/>
        </w:numPr>
        <w:spacing w:before="240" w:after="0"/>
      </w:pPr>
      <w:r>
        <w:t>Les groupes ont été divisés principalement en fonction de la situation géographique.</w:t>
      </w:r>
    </w:p>
    <w:p w14:paraId="104968C8" w14:textId="2E3964CA" w:rsidR="003765EA" w:rsidRPr="00BC5D0E" w:rsidRDefault="3917B049" w:rsidP="00445285">
      <w:pPr>
        <w:pStyle w:val="ListParagraph"/>
        <w:numPr>
          <w:ilvl w:val="0"/>
          <w:numId w:val="8"/>
        </w:numPr>
        <w:spacing w:before="240" w:after="0"/>
      </w:pPr>
      <w:r>
        <w:t>Certains groupes ont centré leurs discussions sur des cohortes précises de la population, notamment des Alberta</w:t>
      </w:r>
      <w:r w:rsidR="00817AC7">
        <w:t>ins</w:t>
      </w:r>
      <w:r>
        <w:t xml:space="preserve"> préoccupés par le réseau énergétique, des </w:t>
      </w:r>
      <w:r w:rsidR="00817AC7">
        <w:t>résidents de l’Ontario</w:t>
      </w:r>
      <w:r>
        <w:t xml:space="preserve"> ayant indiqué que les soins de santé constituaient une priorité majeure, des parents </w:t>
      </w:r>
      <w:r w:rsidR="003143A7">
        <w:t xml:space="preserve">dont les </w:t>
      </w:r>
      <w:r>
        <w:t xml:space="preserve">enfants </w:t>
      </w:r>
      <w:r w:rsidR="003143A7">
        <w:t xml:space="preserve">sont </w:t>
      </w:r>
      <w:r>
        <w:t>inscrits à une garderie ou à la recherche d’une garderie</w:t>
      </w:r>
      <w:r w:rsidR="003143A7">
        <w:t xml:space="preserve"> pour leur(s) enfant(s)</w:t>
      </w:r>
      <w:r>
        <w:t>, des étudiants de niveau postsecondaire de l’île de Vancouver ainsi que des membres de la diaspora ukrainienne.</w:t>
      </w:r>
    </w:p>
    <w:p w14:paraId="0FCB545B" w14:textId="1A36F269" w:rsidR="002D54B9" w:rsidRPr="009756CD" w:rsidRDefault="002D54B9" w:rsidP="009756CD">
      <w:pPr>
        <w:pStyle w:val="Heading3"/>
      </w:pPr>
      <w:r>
        <w:t>Approche détaillée</w:t>
      </w:r>
    </w:p>
    <w:p w14:paraId="066FF24A" w14:textId="3611ECFD" w:rsidR="002D54B9" w:rsidRPr="00BC5D0E" w:rsidRDefault="00CB43AB" w:rsidP="00445285">
      <w:pPr>
        <w:pStyle w:val="ListParagraph"/>
        <w:numPr>
          <w:ilvl w:val="0"/>
          <w:numId w:val="8"/>
        </w:numPr>
        <w:spacing w:before="240" w:after="0"/>
      </w:pPr>
      <w:r>
        <w:t>Huit groupes de discussion ont été tenus dans diverses régions du Canada.</w:t>
      </w:r>
    </w:p>
    <w:p w14:paraId="52D5D41E" w14:textId="51AF6E65" w:rsidR="00D604E0" w:rsidRPr="00BC5D0E" w:rsidRDefault="004A29FD" w:rsidP="00616FB6">
      <w:pPr>
        <w:pStyle w:val="ListParagraph"/>
        <w:numPr>
          <w:ilvl w:val="0"/>
          <w:numId w:val="8"/>
        </w:numPr>
        <w:spacing w:before="240" w:after="0" w:line="259" w:lineRule="auto"/>
      </w:pPr>
      <w:r>
        <w:t>Trois</w:t>
      </w:r>
      <w:r w:rsidR="00CB43AB">
        <w:t xml:space="preserve"> groupes de discussion ont été tenus avec des membres de la population générale du sud-ouest de l’Ontario, de la ville de Québec ainsi que de la région de Mauricie, au Québec.</w:t>
      </w:r>
    </w:p>
    <w:p w14:paraId="4C0D37BF" w14:textId="4AD746BF" w:rsidR="00FE351F" w:rsidRPr="00BC5D0E" w:rsidRDefault="00B47FBC" w:rsidP="00445285">
      <w:pPr>
        <w:pStyle w:val="ListParagraph"/>
        <w:numPr>
          <w:ilvl w:val="0"/>
          <w:numId w:val="8"/>
        </w:numPr>
        <w:spacing w:before="240" w:after="0"/>
      </w:pPr>
      <w:r>
        <w:t xml:space="preserve">Les cinq groupes restants </w:t>
      </w:r>
      <w:r w:rsidR="00616FB6">
        <w:t xml:space="preserve">ont été menés auprès </w:t>
      </w:r>
      <w:r>
        <w:t>de sous-groupes clés</w:t>
      </w:r>
      <w:r w:rsidR="00616FB6">
        <w:t xml:space="preserve">, à savoir </w:t>
      </w:r>
      <w:r>
        <w:t>:</w:t>
      </w:r>
    </w:p>
    <w:p w14:paraId="4915090B" w14:textId="321E549E" w:rsidR="2B741ECB" w:rsidRPr="00BC5D0E" w:rsidRDefault="00FB0E9E" w:rsidP="00445285">
      <w:pPr>
        <w:pStyle w:val="ListParagraph"/>
        <w:numPr>
          <w:ilvl w:val="1"/>
          <w:numId w:val="8"/>
        </w:numPr>
        <w:spacing w:before="240" w:after="0"/>
      </w:pPr>
      <w:r>
        <w:t>Alberta</w:t>
      </w:r>
      <w:r w:rsidR="00616FB6">
        <w:t>ins</w:t>
      </w:r>
      <w:r>
        <w:t xml:space="preserve"> préoccupés par la grille énergétique</w:t>
      </w:r>
    </w:p>
    <w:p w14:paraId="4D1E589C" w14:textId="2B07BC0E" w:rsidR="0071468F" w:rsidRPr="00BC5D0E" w:rsidRDefault="00FB0E9E" w:rsidP="00445285">
      <w:pPr>
        <w:pStyle w:val="ListParagraph"/>
        <w:numPr>
          <w:ilvl w:val="1"/>
          <w:numId w:val="8"/>
        </w:numPr>
        <w:spacing w:before="240" w:after="0"/>
      </w:pPr>
      <w:r>
        <w:t>Ontari</w:t>
      </w:r>
      <w:r w:rsidR="00616FB6">
        <w:t>ens</w:t>
      </w:r>
      <w:r>
        <w:t xml:space="preserve"> </w:t>
      </w:r>
      <w:r w:rsidR="00817AC7">
        <w:t>ayant indiqué</w:t>
      </w:r>
      <w:r>
        <w:t xml:space="preserve"> que les soins de santé constitu</w:t>
      </w:r>
      <w:r w:rsidR="00817AC7">
        <w:t>aie</w:t>
      </w:r>
      <w:r>
        <w:t>nt une priorité majeure;</w:t>
      </w:r>
    </w:p>
    <w:p w14:paraId="43DE4571" w14:textId="181E25FB" w:rsidR="001A27CC" w:rsidRPr="00BC5D0E" w:rsidRDefault="00CB43AB" w:rsidP="00445285">
      <w:pPr>
        <w:pStyle w:val="ListParagraph"/>
        <w:numPr>
          <w:ilvl w:val="1"/>
          <w:numId w:val="8"/>
        </w:numPr>
        <w:spacing w:before="240" w:after="0"/>
      </w:pPr>
      <w:r>
        <w:t>Parents dont les enfants sont inscrits à une garderie ou à la recherche d’une garderie.</w:t>
      </w:r>
    </w:p>
    <w:p w14:paraId="21FDEE6C" w14:textId="3BA51A87" w:rsidR="001A27CC" w:rsidRPr="00BC5D0E" w:rsidRDefault="3ED20436" w:rsidP="00445285">
      <w:pPr>
        <w:pStyle w:val="ListParagraph"/>
        <w:numPr>
          <w:ilvl w:val="1"/>
          <w:numId w:val="8"/>
        </w:numPr>
        <w:spacing w:before="240" w:after="0"/>
      </w:pPr>
      <w:r>
        <w:t>Étudiants de niveau postsecondaire</w:t>
      </w:r>
      <w:r w:rsidR="004A29FD">
        <w:t>;</w:t>
      </w:r>
    </w:p>
    <w:p w14:paraId="54122FC9" w14:textId="47F782B0" w:rsidR="00B54733" w:rsidRPr="00BC5D0E" w:rsidRDefault="3ED20436" w:rsidP="00445285">
      <w:pPr>
        <w:pStyle w:val="ListParagraph"/>
        <w:numPr>
          <w:ilvl w:val="1"/>
          <w:numId w:val="8"/>
        </w:numPr>
        <w:spacing w:before="240" w:after="0"/>
      </w:pPr>
      <w:r>
        <w:t>Membres de la diaspora ukrainienne</w:t>
      </w:r>
      <w:r w:rsidR="004A29FD">
        <w:t>.</w:t>
      </w:r>
    </w:p>
    <w:p w14:paraId="3E6666C8" w14:textId="0D546EA3" w:rsidR="002D54B9" w:rsidRPr="00BC5D0E" w:rsidRDefault="5663C53C" w:rsidP="00445285">
      <w:pPr>
        <w:pStyle w:val="ListParagraph"/>
        <w:numPr>
          <w:ilvl w:val="0"/>
          <w:numId w:val="8"/>
        </w:numPr>
        <w:spacing w:before="240" w:after="0"/>
      </w:pPr>
      <w:r>
        <w:t>Les deux groupes de discussion du Québec ont été animés en français. Tous les autres groupes de discussion ont été animés en anglais.</w:t>
      </w:r>
    </w:p>
    <w:p w14:paraId="6F271AF0" w14:textId="3A892F7D" w:rsidR="00065635" w:rsidRPr="00BC5D0E" w:rsidRDefault="00D56C74" w:rsidP="00445285">
      <w:pPr>
        <w:pStyle w:val="ListParagraph"/>
        <w:numPr>
          <w:ilvl w:val="0"/>
          <w:numId w:val="8"/>
        </w:numPr>
        <w:spacing w:before="240" w:after="0"/>
      </w:pPr>
      <w:r>
        <w:t>Toutes les discussions de groupe de ce cycle se sont déroulées en ligne.</w:t>
      </w:r>
    </w:p>
    <w:p w14:paraId="669A9424" w14:textId="2670D611" w:rsidR="00A77358" w:rsidRPr="00BC5D0E" w:rsidRDefault="002D54B9" w:rsidP="00445285">
      <w:pPr>
        <w:pStyle w:val="ListParagraph"/>
        <w:numPr>
          <w:ilvl w:val="0"/>
          <w:numId w:val="8"/>
        </w:numPr>
        <w:spacing w:before="240" w:after="0"/>
      </w:pPr>
      <w:r>
        <w:t xml:space="preserve">Huit participants au total ont été recrutés par groupe, en présumant pouvoir compter sur la présence de six à huit </w:t>
      </w:r>
      <w:r w:rsidR="004A60C9">
        <w:t>d’entre eux</w:t>
      </w:r>
      <w:r>
        <w:t>.</w:t>
      </w:r>
    </w:p>
    <w:p w14:paraId="4B192914" w14:textId="70A86169" w:rsidR="00A77358" w:rsidRPr="00BC5D0E" w:rsidRDefault="2B741ECB" w:rsidP="00445285">
      <w:pPr>
        <w:pStyle w:val="ListParagraph"/>
        <w:numPr>
          <w:ilvl w:val="0"/>
          <w:numId w:val="8"/>
        </w:numPr>
        <w:spacing w:before="240" w:after="0"/>
      </w:pPr>
      <w:r>
        <w:t>Dans tous les lieux, 59</w:t>
      </w:r>
      <w:r w:rsidR="00363D35">
        <w:t> </w:t>
      </w:r>
      <w:r>
        <w:t>personnes au total ont pris part aux discussions. Les détails concernant le nombre de participants par groupe sont fournis ci-dessous.</w:t>
      </w:r>
    </w:p>
    <w:p w14:paraId="1F66AFA5" w14:textId="316878C6" w:rsidR="3917B049" w:rsidRDefault="00057052" w:rsidP="00445285">
      <w:pPr>
        <w:pStyle w:val="ListParagraph"/>
        <w:numPr>
          <w:ilvl w:val="0"/>
          <w:numId w:val="8"/>
        </w:numPr>
        <w:spacing w:before="240" w:after="0"/>
      </w:pPr>
      <w:r>
        <w:t>Chaque participant a reçu une rétribution de 125</w:t>
      </w:r>
      <w:r w:rsidR="00363D35">
        <w:t> </w:t>
      </w:r>
      <w:r>
        <w:t>$.</w:t>
      </w:r>
    </w:p>
    <w:p w14:paraId="0AC80AA2" w14:textId="77777777" w:rsidR="00D35B84" w:rsidRDefault="00D35B84" w:rsidP="00D35B84">
      <w:pPr>
        <w:pStyle w:val="ListParagraph"/>
        <w:numPr>
          <w:ilvl w:val="0"/>
          <w:numId w:val="0"/>
        </w:numPr>
        <w:spacing w:before="240" w:after="0"/>
        <w:ind w:left="360"/>
      </w:pPr>
    </w:p>
    <w:p w14:paraId="0F5B681B" w14:textId="77777777" w:rsidR="00D35B84" w:rsidRDefault="00D35B84" w:rsidP="00D35B84">
      <w:pPr>
        <w:pStyle w:val="ListParagraph"/>
        <w:numPr>
          <w:ilvl w:val="0"/>
          <w:numId w:val="0"/>
        </w:numPr>
        <w:spacing w:before="240" w:after="0"/>
        <w:ind w:left="360"/>
      </w:pPr>
    </w:p>
    <w:p w14:paraId="43C1484B" w14:textId="77777777" w:rsidR="00D35B84" w:rsidRPr="00D35B84" w:rsidRDefault="00D35B84" w:rsidP="00D35B84">
      <w:pPr>
        <w:pStyle w:val="ListParagraph"/>
        <w:numPr>
          <w:ilvl w:val="0"/>
          <w:numId w:val="0"/>
        </w:numPr>
        <w:spacing w:before="240" w:after="0"/>
        <w:ind w:left="360"/>
      </w:pPr>
    </w:p>
    <w:p w14:paraId="392B0E04" w14:textId="43C57357" w:rsidR="00B556A7" w:rsidRDefault="00144A58" w:rsidP="00B556A7">
      <w:pPr>
        <w:pStyle w:val="Heading3"/>
      </w:pPr>
      <w:r>
        <w:t>Localisation et composition des groupes</w:t>
      </w:r>
    </w:p>
    <w:tbl>
      <w:tblPr>
        <w:tblStyle w:val="TableGrid2"/>
        <w:tblW w:w="9871" w:type="dxa"/>
        <w:tblInd w:w="-714" w:type="dxa"/>
        <w:tblLayout w:type="fixed"/>
        <w:tblLook w:val="04A0" w:firstRow="1" w:lastRow="0" w:firstColumn="1" w:lastColumn="0" w:noHBand="0" w:noVBand="1"/>
      </w:tblPr>
      <w:tblGrid>
        <w:gridCol w:w="2115"/>
        <w:gridCol w:w="934"/>
        <w:gridCol w:w="1140"/>
        <w:gridCol w:w="1410"/>
        <w:gridCol w:w="1410"/>
        <w:gridCol w:w="1922"/>
        <w:gridCol w:w="940"/>
      </w:tblGrid>
      <w:tr w:rsidR="0016578E" w:rsidRPr="00BB2EE6" w14:paraId="4E21BD88" w14:textId="77777777" w:rsidTr="16EA63A3">
        <w:trPr>
          <w:trHeight w:val="277"/>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4966FA48"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LIEU</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9C75B3" w14:textId="77777777" w:rsidR="00232CE0" w:rsidRPr="00BB2EE6" w:rsidRDefault="00232CE0" w:rsidP="2B741ECB">
            <w:pPr>
              <w:jc w:val="center"/>
              <w:rPr>
                <w:rFonts w:ascii="Calibri" w:eastAsia="Calibri" w:hAnsi="Calibri" w:cs="Calibri"/>
                <w:b/>
                <w:bCs/>
                <w:kern w:val="18"/>
                <w:sz w:val="18"/>
                <w:szCs w:val="18"/>
              </w:rPr>
            </w:pPr>
            <w:r>
              <w:rPr>
                <w:rFonts w:ascii="Calibri" w:hAnsi="Calibri"/>
                <w:b/>
                <w:sz w:val="18"/>
              </w:rPr>
              <w:t>GROUPE</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235C09D4"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LANGUE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CF1CD87"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DATE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36680C6" w14:textId="465746E3" w:rsidR="00232CE0" w:rsidRPr="00BB2EE6" w:rsidRDefault="00232CE0" w:rsidP="00107302">
            <w:pPr>
              <w:jc w:val="center"/>
              <w:rPr>
                <w:rFonts w:ascii="Calibri" w:eastAsia="Calibri" w:hAnsi="Calibri" w:cs="Calibri"/>
                <w:b/>
                <w:kern w:val="18"/>
                <w:sz w:val="18"/>
                <w:szCs w:val="18"/>
              </w:rPr>
            </w:pPr>
            <w:r>
              <w:rPr>
                <w:rFonts w:ascii="Calibri" w:hAnsi="Calibri"/>
                <w:b/>
                <w:sz w:val="18"/>
              </w:rPr>
              <w:t>HEURE (HAE)</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66DF69"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COMPOSITION DU GROUPE</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B956A75" w14:textId="0DC22A3A" w:rsidR="00232CE0" w:rsidRPr="00BB2EE6" w:rsidRDefault="00232CE0" w:rsidP="00107302">
            <w:pPr>
              <w:jc w:val="center"/>
              <w:rPr>
                <w:rFonts w:ascii="Calibri" w:eastAsia="Calibri" w:hAnsi="Calibri" w:cs="Calibri"/>
                <w:b/>
                <w:kern w:val="18"/>
                <w:sz w:val="18"/>
                <w:szCs w:val="18"/>
              </w:rPr>
            </w:pPr>
            <w:r>
              <w:rPr>
                <w:rFonts w:ascii="Calibri" w:hAnsi="Calibri"/>
                <w:b/>
                <w:sz w:val="18"/>
              </w:rPr>
              <w:t>NOMBRE DE PARTICI</w:t>
            </w:r>
            <w:r w:rsidR="002E0D09">
              <w:rPr>
                <w:rFonts w:ascii="Calibri" w:hAnsi="Calibri"/>
                <w:b/>
                <w:sz w:val="18"/>
              </w:rPr>
              <w:t>-</w:t>
            </w:r>
            <w:r>
              <w:rPr>
                <w:rFonts w:ascii="Calibri" w:hAnsi="Calibri"/>
                <w:b/>
                <w:sz w:val="18"/>
              </w:rPr>
              <w:t>PANTS</w:t>
            </w:r>
          </w:p>
        </w:tc>
      </w:tr>
      <w:tr w:rsidR="00EC590A" w:rsidRPr="00BB2EE6" w14:paraId="1C29CA62" w14:textId="77777777" w:rsidTr="16EA63A3">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2A2BCDC" w14:textId="6AC6AD29" w:rsidR="2B741ECB" w:rsidRDefault="00CB43AB" w:rsidP="00415984">
            <w:pPr>
              <w:spacing w:after="0"/>
              <w:jc w:val="center"/>
              <w:rPr>
                <w:rFonts w:ascii="Calibri" w:eastAsia="Calibri" w:hAnsi="Calibri" w:cs="Calibri"/>
                <w:sz w:val="18"/>
                <w:szCs w:val="18"/>
              </w:rPr>
            </w:pPr>
            <w:r>
              <w:rPr>
                <w:rFonts w:ascii="Calibri" w:hAnsi="Calibri"/>
                <w:sz w:val="18"/>
              </w:rPr>
              <w:t>Sud-ouest de l’Ontario</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2A007AD0" w14:textId="683530BD" w:rsidR="2B741ECB" w:rsidRDefault="2B741ECB" w:rsidP="2B741ECB">
            <w:pPr>
              <w:spacing w:after="0"/>
              <w:jc w:val="center"/>
            </w:pPr>
            <w:r>
              <w:rPr>
                <w:rFonts w:ascii="Calibri" w:hAnsi="Calibri"/>
                <w:sz w:val="18"/>
              </w:rPr>
              <w:t xml:space="preserve"> 1</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592760C" w14:textId="33302BAB"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07089F" w14:textId="09EF41A1" w:rsidR="2B741ECB" w:rsidRDefault="00CB43AB" w:rsidP="2B741ECB">
            <w:pPr>
              <w:spacing w:after="0"/>
              <w:jc w:val="center"/>
              <w:rPr>
                <w:rFonts w:ascii="Calibri" w:eastAsia="Calibri" w:hAnsi="Calibri" w:cs="Calibri"/>
                <w:sz w:val="18"/>
                <w:szCs w:val="18"/>
              </w:rPr>
            </w:pPr>
            <w:r>
              <w:rPr>
                <w:rFonts w:ascii="Calibri" w:hAnsi="Calibri"/>
                <w:sz w:val="18"/>
              </w:rPr>
              <w:t>Mercredi</w:t>
            </w:r>
            <w:r w:rsidR="00363D35">
              <w:rPr>
                <w:rFonts w:ascii="Calibri" w:hAnsi="Calibri"/>
                <w:sz w:val="18"/>
              </w:rPr>
              <w:t> </w:t>
            </w:r>
            <w:r>
              <w:rPr>
                <w:rFonts w:ascii="Calibri" w:hAnsi="Calibri"/>
                <w:sz w:val="18"/>
              </w:rPr>
              <w:t>7</w:t>
            </w:r>
            <w:r w:rsidR="00363D35">
              <w:rPr>
                <w:rFonts w:ascii="Calibri" w:hAnsi="Calibri"/>
                <w:sz w:val="18"/>
              </w:rPr>
              <w:t> </w:t>
            </w:r>
            <w:r>
              <w:rPr>
                <w:rFonts w:ascii="Calibri" w:hAnsi="Calibri"/>
                <w:sz w:val="18"/>
              </w:rPr>
              <w:t xml:space="preserve">février </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A2A5C62" w14:textId="37E6837B" w:rsidR="2B741ECB" w:rsidRDefault="2B741ECB" w:rsidP="2B741ECB">
            <w:pPr>
              <w:spacing w:after="0"/>
              <w:jc w:val="center"/>
            </w:pPr>
            <w:r>
              <w:rPr>
                <w:rFonts w:ascii="Calibri" w:hAnsi="Calibri"/>
                <w:sz w:val="18"/>
              </w:rPr>
              <w:t>18</w:t>
            </w:r>
            <w:r w:rsidR="00363D35">
              <w:rPr>
                <w:rFonts w:ascii="Calibri" w:hAnsi="Calibri"/>
                <w:sz w:val="18"/>
              </w:rPr>
              <w:t> </w:t>
            </w:r>
            <w:r>
              <w:rPr>
                <w:rFonts w:ascii="Calibri" w:hAnsi="Calibri"/>
                <w:sz w:val="18"/>
              </w:rPr>
              <w:t>h à 20</w:t>
            </w:r>
            <w:r w:rsidR="00363D35">
              <w:rPr>
                <w:rFonts w:ascii="Calibri" w:hAnsi="Calibri"/>
                <w:sz w:val="18"/>
              </w:rPr>
              <w:t> </w:t>
            </w:r>
            <w:r>
              <w:rPr>
                <w:rFonts w:ascii="Calibri" w:hAnsi="Calibri"/>
                <w:sz w:val="18"/>
              </w:rPr>
              <w:t>h</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0EB8020" w14:textId="2FEE4232" w:rsidR="00F96B25" w:rsidRPr="00562CEB" w:rsidRDefault="00D65E03" w:rsidP="2B741ECB">
            <w:pPr>
              <w:jc w:val="center"/>
              <w:rPr>
                <w:rFonts w:asciiTheme="minorHAnsi" w:eastAsia="Calibri" w:hAnsiTheme="minorHAnsi" w:cstheme="minorBidi"/>
                <w:kern w:val="18"/>
                <w:sz w:val="18"/>
                <w:szCs w:val="18"/>
              </w:rPr>
            </w:pPr>
            <w:r>
              <w:rPr>
                <w:rFonts w:asciiTheme="minorHAnsi" w:hAnsiTheme="minorHAnsi"/>
                <w:sz w:val="18"/>
              </w:rPr>
              <w:t>Population générale</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9F526D" w14:textId="3E8FEA0E" w:rsidR="00F96B25" w:rsidRPr="002A0BAB" w:rsidRDefault="0068043D" w:rsidP="2B741ECB">
            <w:pPr>
              <w:jc w:val="center"/>
              <w:rPr>
                <w:rFonts w:asciiTheme="minorHAnsi" w:eastAsia="Calibri" w:hAnsiTheme="minorHAnsi" w:cstheme="minorBidi"/>
                <w:kern w:val="18"/>
                <w:sz w:val="18"/>
                <w:szCs w:val="18"/>
              </w:rPr>
            </w:pPr>
            <w:r>
              <w:rPr>
                <w:rFonts w:asciiTheme="minorHAnsi" w:hAnsiTheme="minorHAnsi"/>
                <w:sz w:val="18"/>
              </w:rPr>
              <w:t>8</w:t>
            </w:r>
          </w:p>
        </w:tc>
      </w:tr>
      <w:tr w:rsidR="00EC590A" w:rsidRPr="00BB2EE6" w14:paraId="163FBB1B" w14:textId="77777777" w:rsidTr="16EA63A3">
        <w:trPr>
          <w:trHeight w:val="451"/>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05959F" w14:textId="745BF71D" w:rsidR="2B741ECB" w:rsidRDefault="00CB43AB" w:rsidP="2B741ECB">
            <w:pPr>
              <w:spacing w:after="0"/>
              <w:jc w:val="center"/>
              <w:rPr>
                <w:rFonts w:ascii="Calibri" w:eastAsia="Calibri" w:hAnsi="Calibri" w:cs="Calibri"/>
                <w:sz w:val="18"/>
                <w:szCs w:val="18"/>
              </w:rPr>
            </w:pPr>
            <w:r>
              <w:rPr>
                <w:rFonts w:ascii="Calibri" w:hAnsi="Calibri"/>
                <w:sz w:val="18"/>
              </w:rPr>
              <w:lastRenderedPageBreak/>
              <w:t>Alberta</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7743E4E" w14:textId="0F984FF7" w:rsidR="2B741ECB" w:rsidRDefault="2B741ECB" w:rsidP="2B741ECB">
            <w:pPr>
              <w:spacing w:after="0"/>
              <w:jc w:val="center"/>
            </w:pPr>
            <w:r>
              <w:rPr>
                <w:rFonts w:ascii="Calibri" w:hAnsi="Calibri"/>
                <w:sz w:val="18"/>
              </w:rPr>
              <w:t>2</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B83853D" w14:textId="40FE6D33"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BF2DA00" w14:textId="5E14A164" w:rsidR="2B741ECB" w:rsidRDefault="00CB43AB" w:rsidP="2B741ECB">
            <w:pPr>
              <w:spacing w:after="0"/>
              <w:jc w:val="center"/>
              <w:rPr>
                <w:rFonts w:ascii="Calibri" w:eastAsia="Calibri" w:hAnsi="Calibri" w:cs="Calibri"/>
                <w:sz w:val="18"/>
                <w:szCs w:val="18"/>
              </w:rPr>
            </w:pPr>
            <w:r>
              <w:rPr>
                <w:rFonts w:ascii="Calibri" w:hAnsi="Calibri"/>
                <w:sz w:val="18"/>
              </w:rPr>
              <w:t>Jeudi</w:t>
            </w:r>
            <w:r w:rsidR="00363D35">
              <w:rPr>
                <w:rFonts w:ascii="Calibri" w:hAnsi="Calibri"/>
                <w:sz w:val="18"/>
              </w:rPr>
              <w:t> </w:t>
            </w:r>
            <w:r>
              <w:rPr>
                <w:rFonts w:ascii="Calibri" w:hAnsi="Calibri"/>
                <w:sz w:val="18"/>
              </w:rPr>
              <w:t>8</w:t>
            </w:r>
            <w:r w:rsidR="00363D35">
              <w:rPr>
                <w:rFonts w:ascii="Calibri" w:hAnsi="Calibri"/>
                <w:sz w:val="18"/>
              </w:rPr>
              <w:t> </w:t>
            </w:r>
            <w:r>
              <w:rPr>
                <w:rFonts w:ascii="Calibri" w:hAnsi="Calibri"/>
                <w:sz w:val="18"/>
              </w:rPr>
              <w:t>février</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BB00931" w14:textId="74E0DFD0" w:rsidR="2B741ECB" w:rsidRDefault="00FB0E9E" w:rsidP="2B741ECB">
            <w:pPr>
              <w:spacing w:after="0"/>
              <w:jc w:val="center"/>
            </w:pPr>
            <w:r>
              <w:rPr>
                <w:rFonts w:ascii="Calibri" w:hAnsi="Calibri"/>
                <w:sz w:val="18"/>
              </w:rPr>
              <w:t>20</w:t>
            </w:r>
            <w:r w:rsidR="00363D35">
              <w:rPr>
                <w:rFonts w:ascii="Calibri" w:hAnsi="Calibri"/>
                <w:sz w:val="18"/>
              </w:rPr>
              <w:t> </w:t>
            </w:r>
            <w:r>
              <w:rPr>
                <w:rFonts w:ascii="Calibri" w:hAnsi="Calibri"/>
                <w:sz w:val="18"/>
              </w:rPr>
              <w:t>h à 22</w:t>
            </w:r>
            <w:r w:rsidR="00363D35">
              <w:rPr>
                <w:rFonts w:ascii="Calibri" w:hAnsi="Calibri"/>
                <w:sz w:val="18"/>
              </w:rPr>
              <w:t> </w:t>
            </w:r>
            <w:r>
              <w:rPr>
                <w:rFonts w:ascii="Calibri" w:hAnsi="Calibri"/>
                <w:sz w:val="18"/>
              </w:rPr>
              <w:t>h</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E2E30D" w14:textId="359EB3A5" w:rsidR="00F96B25" w:rsidRPr="00562CEB" w:rsidRDefault="00FB0E9E" w:rsidP="00AF530D">
            <w:pPr>
              <w:jc w:val="center"/>
              <w:rPr>
                <w:rFonts w:asciiTheme="minorHAnsi" w:eastAsia="Calibri" w:hAnsiTheme="minorHAnsi" w:cstheme="minorBidi"/>
                <w:kern w:val="18"/>
                <w:sz w:val="18"/>
                <w:szCs w:val="18"/>
              </w:rPr>
            </w:pPr>
            <w:r>
              <w:rPr>
                <w:rFonts w:asciiTheme="minorHAnsi" w:hAnsiTheme="minorHAnsi"/>
                <w:sz w:val="18"/>
              </w:rPr>
              <w:t>Alberta</w:t>
            </w:r>
            <w:r w:rsidR="00817AC7">
              <w:rPr>
                <w:rFonts w:asciiTheme="minorHAnsi" w:hAnsiTheme="minorHAnsi"/>
                <w:sz w:val="18"/>
              </w:rPr>
              <w:t>ins</w:t>
            </w:r>
            <w:r>
              <w:rPr>
                <w:rFonts w:asciiTheme="minorHAnsi" w:hAnsiTheme="minorHAnsi"/>
                <w:sz w:val="18"/>
              </w:rPr>
              <w:t xml:space="preserve"> préoccupés par le réseau énergétique</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12D69C7" w14:textId="5BB452D0" w:rsidR="00F96B25" w:rsidRPr="002A0BAB" w:rsidRDefault="002A0BAB" w:rsidP="0068043D">
            <w:pPr>
              <w:jc w:val="center"/>
              <w:rPr>
                <w:rFonts w:asciiTheme="minorHAnsi" w:eastAsia="Calibri" w:hAnsiTheme="minorHAnsi" w:cstheme="minorBidi"/>
                <w:kern w:val="18"/>
                <w:sz w:val="18"/>
                <w:szCs w:val="18"/>
              </w:rPr>
            </w:pPr>
            <w:r>
              <w:rPr>
                <w:rFonts w:asciiTheme="minorHAnsi" w:hAnsiTheme="minorHAnsi"/>
                <w:sz w:val="18"/>
              </w:rPr>
              <w:t>7</w:t>
            </w:r>
          </w:p>
        </w:tc>
      </w:tr>
      <w:tr w:rsidR="00EC590A" w:rsidRPr="00BB2EE6" w14:paraId="1E615011" w14:textId="77777777" w:rsidTr="16EA63A3">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FCA6FC" w14:textId="3AE47A45" w:rsidR="2B741ECB" w:rsidRDefault="00FB0E9E" w:rsidP="2B741ECB">
            <w:pPr>
              <w:spacing w:after="0"/>
              <w:jc w:val="center"/>
            </w:pPr>
            <w:r>
              <w:rPr>
                <w:rFonts w:ascii="Calibri" w:hAnsi="Calibri"/>
                <w:sz w:val="18"/>
              </w:rPr>
              <w:t>Centres de taille moyenne et grands centres de l’Ontario</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FE9D4F9" w14:textId="3FCC0060" w:rsidR="2B741ECB" w:rsidRDefault="2B741ECB" w:rsidP="2B741ECB">
            <w:pPr>
              <w:spacing w:after="0"/>
              <w:jc w:val="center"/>
              <w:rPr>
                <w:rFonts w:ascii="Calibri" w:eastAsia="Calibri" w:hAnsi="Calibri" w:cs="Calibri"/>
                <w:sz w:val="18"/>
                <w:szCs w:val="18"/>
              </w:rPr>
            </w:pPr>
            <w:r>
              <w:rPr>
                <w:rFonts w:ascii="Calibri" w:hAnsi="Calibri"/>
                <w:sz w:val="18"/>
              </w:rPr>
              <w:t>3</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2468F39" w14:textId="439BF41C"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E3C4F23" w14:textId="51CC1EB6" w:rsidR="2B741ECB" w:rsidRDefault="2B741ECB" w:rsidP="2B741ECB">
            <w:pPr>
              <w:spacing w:after="0"/>
              <w:jc w:val="center"/>
              <w:rPr>
                <w:rFonts w:ascii="Calibri" w:eastAsia="Calibri" w:hAnsi="Calibri" w:cs="Calibri"/>
                <w:sz w:val="18"/>
                <w:szCs w:val="18"/>
              </w:rPr>
            </w:pPr>
            <w:r>
              <w:rPr>
                <w:rFonts w:ascii="Calibri" w:hAnsi="Calibri"/>
                <w:sz w:val="18"/>
              </w:rPr>
              <w:t>Mardi</w:t>
            </w:r>
            <w:r w:rsidR="00363D35">
              <w:rPr>
                <w:rFonts w:ascii="Calibri" w:hAnsi="Calibri"/>
                <w:sz w:val="18"/>
              </w:rPr>
              <w:t> </w:t>
            </w:r>
            <w:r>
              <w:rPr>
                <w:rFonts w:ascii="Calibri" w:hAnsi="Calibri"/>
                <w:sz w:val="18"/>
              </w:rPr>
              <w:t>13</w:t>
            </w:r>
            <w:r w:rsidR="00363D35">
              <w:rPr>
                <w:rFonts w:ascii="Calibri" w:hAnsi="Calibri"/>
                <w:sz w:val="18"/>
              </w:rPr>
              <w:t> </w:t>
            </w:r>
            <w:r>
              <w:rPr>
                <w:rFonts w:ascii="Calibri" w:hAnsi="Calibri"/>
                <w:sz w:val="18"/>
              </w:rPr>
              <w:t>février</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17BF991" w14:textId="6F81A0FE" w:rsidR="2B741ECB" w:rsidRDefault="00FB0E9E" w:rsidP="2B741ECB">
            <w:pPr>
              <w:spacing w:after="0"/>
              <w:jc w:val="center"/>
            </w:pPr>
            <w:r>
              <w:rPr>
                <w:rFonts w:ascii="Calibri" w:hAnsi="Calibri"/>
                <w:sz w:val="18"/>
              </w:rPr>
              <w:t>18</w:t>
            </w:r>
            <w:r w:rsidR="00363D35">
              <w:rPr>
                <w:rFonts w:ascii="Calibri" w:hAnsi="Calibri"/>
                <w:sz w:val="18"/>
              </w:rPr>
              <w:t> </w:t>
            </w:r>
            <w:r>
              <w:rPr>
                <w:rFonts w:ascii="Calibri" w:hAnsi="Calibri"/>
                <w:sz w:val="18"/>
              </w:rPr>
              <w:t>h à 20</w:t>
            </w:r>
            <w:r w:rsidR="00363D35">
              <w:rPr>
                <w:rFonts w:ascii="Calibri" w:hAnsi="Calibri"/>
                <w:sz w:val="18"/>
              </w:rPr>
              <w:t> </w:t>
            </w:r>
            <w:r>
              <w:rPr>
                <w:rFonts w:ascii="Calibri" w:hAnsi="Calibri"/>
                <w:sz w:val="18"/>
              </w:rPr>
              <w:t xml:space="preserve">h </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A49C9D2" w14:textId="13C7B610" w:rsidR="00F96B25" w:rsidRPr="00562CEB" w:rsidRDefault="00817AC7" w:rsidP="00817AC7">
            <w:pPr>
              <w:spacing w:after="0"/>
            </w:pPr>
            <w:r>
              <w:rPr>
                <w:rFonts w:ascii="Calibri" w:hAnsi="Calibri"/>
                <w:sz w:val="18"/>
              </w:rPr>
              <w:t>O</w:t>
            </w:r>
            <w:r w:rsidR="00FB0E9E">
              <w:rPr>
                <w:rFonts w:ascii="Calibri" w:hAnsi="Calibri"/>
                <w:sz w:val="18"/>
              </w:rPr>
              <w:t>ntariens affirmant que les soins de santé constituent une priorité majeure</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D03A82" w14:textId="19DE15B5" w:rsidR="00F96B25" w:rsidRPr="002A0BAB" w:rsidRDefault="0068043D" w:rsidP="2B741ECB">
            <w:pPr>
              <w:jc w:val="center"/>
              <w:rPr>
                <w:rFonts w:asciiTheme="minorHAnsi" w:hAnsiTheme="minorHAnsi" w:cstheme="minorBidi"/>
                <w:kern w:val="18"/>
                <w:sz w:val="18"/>
                <w:szCs w:val="18"/>
              </w:rPr>
            </w:pPr>
            <w:r>
              <w:rPr>
                <w:rFonts w:asciiTheme="minorHAnsi" w:hAnsiTheme="minorHAnsi"/>
                <w:sz w:val="18"/>
              </w:rPr>
              <w:t>8</w:t>
            </w:r>
          </w:p>
        </w:tc>
      </w:tr>
      <w:tr w:rsidR="00EC590A" w:rsidRPr="00BB2EE6" w14:paraId="2A08A0EE" w14:textId="77777777" w:rsidTr="16EA63A3">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F2DB89" w14:textId="6A336E13" w:rsidR="2B741ECB" w:rsidRDefault="00362FD0" w:rsidP="2B741ECB">
            <w:pPr>
              <w:spacing w:after="0"/>
              <w:jc w:val="center"/>
            </w:pPr>
            <w:r>
              <w:rPr>
                <w:rFonts w:ascii="Calibri" w:hAnsi="Calibri"/>
                <w:sz w:val="18"/>
              </w:rPr>
              <w:t>Ontario</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9A8537" w14:textId="17D0D68C" w:rsidR="2B741ECB" w:rsidRDefault="2B741ECB" w:rsidP="2B741ECB">
            <w:pPr>
              <w:spacing w:after="0"/>
              <w:jc w:val="center"/>
              <w:rPr>
                <w:rFonts w:ascii="Calibri" w:eastAsia="Calibri" w:hAnsi="Calibri" w:cs="Calibri"/>
                <w:sz w:val="18"/>
                <w:szCs w:val="18"/>
              </w:rPr>
            </w:pPr>
            <w:r>
              <w:rPr>
                <w:rFonts w:ascii="Calibri" w:hAnsi="Calibri"/>
                <w:sz w:val="18"/>
              </w:rPr>
              <w:t>4</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BBE75FD" w14:textId="0DB58C36"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2D6D9D7" w14:textId="398F07C6" w:rsidR="2B741ECB" w:rsidRDefault="2B741ECB" w:rsidP="2B741ECB">
            <w:pPr>
              <w:spacing w:after="0"/>
              <w:jc w:val="center"/>
              <w:rPr>
                <w:rFonts w:ascii="Calibri" w:eastAsia="Calibri" w:hAnsi="Calibri" w:cs="Calibri"/>
                <w:sz w:val="18"/>
                <w:szCs w:val="18"/>
              </w:rPr>
            </w:pPr>
            <w:r>
              <w:rPr>
                <w:rFonts w:ascii="Calibri" w:hAnsi="Calibri"/>
                <w:sz w:val="18"/>
              </w:rPr>
              <w:t>Mardi</w:t>
            </w:r>
            <w:r w:rsidR="00363D35">
              <w:rPr>
                <w:rFonts w:ascii="Calibri" w:hAnsi="Calibri"/>
                <w:sz w:val="18"/>
              </w:rPr>
              <w:t> </w:t>
            </w:r>
            <w:r>
              <w:rPr>
                <w:rFonts w:ascii="Calibri" w:hAnsi="Calibri"/>
                <w:sz w:val="18"/>
              </w:rPr>
              <w:t>20</w:t>
            </w:r>
            <w:r w:rsidR="00363D35">
              <w:rPr>
                <w:rFonts w:ascii="Calibri" w:hAnsi="Calibri"/>
                <w:sz w:val="18"/>
              </w:rPr>
              <w:t> </w:t>
            </w:r>
            <w:r>
              <w:rPr>
                <w:rFonts w:ascii="Calibri" w:hAnsi="Calibri"/>
                <w:sz w:val="18"/>
              </w:rPr>
              <w:t>février</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AF718EA" w14:textId="6C1DA3D1" w:rsidR="2B741ECB" w:rsidRDefault="006D66C7" w:rsidP="2B741ECB">
            <w:pPr>
              <w:spacing w:after="0"/>
              <w:jc w:val="center"/>
            </w:pPr>
            <w:r>
              <w:rPr>
                <w:rFonts w:ascii="Calibri" w:hAnsi="Calibri"/>
                <w:sz w:val="18"/>
              </w:rPr>
              <w:t>18</w:t>
            </w:r>
            <w:r w:rsidR="00363D35">
              <w:rPr>
                <w:rFonts w:ascii="Calibri" w:hAnsi="Calibri"/>
                <w:sz w:val="18"/>
              </w:rPr>
              <w:t> </w:t>
            </w:r>
            <w:r>
              <w:rPr>
                <w:rFonts w:ascii="Calibri" w:hAnsi="Calibri"/>
                <w:sz w:val="18"/>
              </w:rPr>
              <w:t>h à 20</w:t>
            </w:r>
            <w:r w:rsidR="00363D35">
              <w:rPr>
                <w:rFonts w:ascii="Calibri" w:hAnsi="Calibri"/>
                <w:sz w:val="18"/>
              </w:rPr>
              <w:t> </w:t>
            </w:r>
            <w:r>
              <w:rPr>
                <w:rFonts w:ascii="Calibri" w:hAnsi="Calibri"/>
                <w:sz w:val="18"/>
              </w:rPr>
              <w:t>h</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35C3AEF" w14:textId="641ADB40" w:rsidR="00F96B25" w:rsidRPr="00562CEB" w:rsidRDefault="00736DCF" w:rsidP="2B741ECB">
            <w:pPr>
              <w:spacing w:after="0"/>
              <w:jc w:val="center"/>
              <w:rPr>
                <w:rFonts w:ascii="Calibri" w:eastAsia="Calibri" w:hAnsi="Calibri" w:cs="Calibri"/>
                <w:sz w:val="18"/>
                <w:szCs w:val="18"/>
              </w:rPr>
            </w:pPr>
            <w:r>
              <w:rPr>
                <w:rFonts w:ascii="Calibri" w:hAnsi="Calibri"/>
                <w:sz w:val="18"/>
              </w:rPr>
              <w:t>Parents d’enfants inscrits à une garderie ou à la recherche d’une garderie</w:t>
            </w:r>
            <w:r w:rsidR="003143A7">
              <w:rPr>
                <w:rFonts w:ascii="Calibri" w:hAnsi="Calibri"/>
                <w:sz w:val="18"/>
              </w:rPr>
              <w:t xml:space="preserve"> pour leur(s) enfant(s)</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44DDC49" w14:textId="77F37B92" w:rsidR="00F96B25" w:rsidRPr="002A0BAB" w:rsidRDefault="0068043D" w:rsidP="2B741ECB">
            <w:pPr>
              <w:jc w:val="center"/>
              <w:rPr>
                <w:rFonts w:asciiTheme="minorHAnsi" w:eastAsia="Calibri" w:hAnsiTheme="minorHAnsi" w:cstheme="minorBidi"/>
                <w:kern w:val="18"/>
                <w:sz w:val="18"/>
                <w:szCs w:val="18"/>
              </w:rPr>
            </w:pPr>
            <w:r>
              <w:rPr>
                <w:rFonts w:asciiTheme="minorHAnsi" w:hAnsiTheme="minorHAnsi"/>
                <w:sz w:val="18"/>
              </w:rPr>
              <w:t>8</w:t>
            </w:r>
          </w:p>
        </w:tc>
      </w:tr>
      <w:tr w:rsidR="00EC590A" w:rsidRPr="00BB2EE6" w14:paraId="1EEFF774" w14:textId="77777777" w:rsidTr="16EA63A3">
        <w:trPr>
          <w:trHeight w:val="360"/>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1BDB685" w14:textId="71A6C007" w:rsidR="2B741ECB" w:rsidRDefault="00102004" w:rsidP="2B741ECB">
            <w:pPr>
              <w:spacing w:after="0"/>
              <w:jc w:val="center"/>
            </w:pPr>
            <w:r>
              <w:rPr>
                <w:rFonts w:ascii="Calibri" w:hAnsi="Calibri"/>
                <w:sz w:val="18"/>
              </w:rPr>
              <w:t>V</w:t>
            </w:r>
            <w:r w:rsidR="00736DCF">
              <w:rPr>
                <w:rFonts w:ascii="Calibri" w:hAnsi="Calibri"/>
                <w:sz w:val="18"/>
              </w:rPr>
              <w:t>ille de Québec</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B32CBDA" w14:textId="7338AB09" w:rsidR="2B741ECB" w:rsidRDefault="2B741ECB" w:rsidP="2B741ECB">
            <w:pPr>
              <w:spacing w:after="0"/>
              <w:jc w:val="center"/>
              <w:rPr>
                <w:rFonts w:ascii="Calibri" w:eastAsia="Calibri" w:hAnsi="Calibri" w:cs="Calibri"/>
                <w:sz w:val="18"/>
                <w:szCs w:val="18"/>
              </w:rPr>
            </w:pPr>
            <w:r>
              <w:rPr>
                <w:rFonts w:ascii="Calibri" w:hAnsi="Calibri"/>
                <w:sz w:val="18"/>
              </w:rPr>
              <w:t>5</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3217C6" w14:textId="1FDAF312" w:rsidR="2B741ECB" w:rsidRDefault="00A600C9" w:rsidP="2B741ECB">
            <w:pPr>
              <w:spacing w:after="0"/>
              <w:jc w:val="center"/>
            </w:pPr>
            <w:r>
              <w:rPr>
                <w:rFonts w:ascii="Calibri" w:hAnsi="Calibri"/>
                <w:b/>
                <w:sz w:val="18"/>
              </w:rPr>
              <w:t>FRANÇAIS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A77334" w14:textId="4A149B49" w:rsidR="2B741ECB" w:rsidRDefault="2B741ECB" w:rsidP="2B741ECB">
            <w:pPr>
              <w:spacing w:after="0"/>
              <w:jc w:val="center"/>
            </w:pPr>
            <w:r>
              <w:rPr>
                <w:rFonts w:ascii="Calibri" w:hAnsi="Calibri"/>
                <w:sz w:val="18"/>
              </w:rPr>
              <w:t>Mercredi</w:t>
            </w:r>
            <w:r w:rsidR="00363D35">
              <w:rPr>
                <w:rFonts w:ascii="Calibri" w:hAnsi="Calibri"/>
                <w:sz w:val="18"/>
              </w:rPr>
              <w:t> </w:t>
            </w:r>
            <w:r>
              <w:rPr>
                <w:rFonts w:ascii="Calibri" w:hAnsi="Calibri"/>
                <w:sz w:val="18"/>
              </w:rPr>
              <w:t>21</w:t>
            </w:r>
            <w:r w:rsidR="00363D35">
              <w:rPr>
                <w:rFonts w:ascii="Calibri" w:hAnsi="Calibri"/>
                <w:sz w:val="18"/>
              </w:rPr>
              <w:t> </w:t>
            </w:r>
            <w:r>
              <w:rPr>
                <w:rFonts w:ascii="Calibri" w:hAnsi="Calibri"/>
                <w:sz w:val="18"/>
              </w:rPr>
              <w:t>février</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6FE276" w14:textId="5B970B41" w:rsidR="2B741ECB" w:rsidRDefault="2B741ECB" w:rsidP="2B741ECB">
            <w:pPr>
              <w:spacing w:after="0"/>
              <w:jc w:val="center"/>
            </w:pPr>
            <w:r>
              <w:rPr>
                <w:rFonts w:ascii="Calibri" w:hAnsi="Calibri"/>
                <w:sz w:val="18"/>
              </w:rPr>
              <w:t>18</w:t>
            </w:r>
            <w:r w:rsidR="00363D35">
              <w:rPr>
                <w:rFonts w:ascii="Calibri" w:hAnsi="Calibri"/>
                <w:sz w:val="18"/>
              </w:rPr>
              <w:t> </w:t>
            </w:r>
            <w:r>
              <w:rPr>
                <w:rFonts w:ascii="Calibri" w:hAnsi="Calibri"/>
                <w:sz w:val="18"/>
              </w:rPr>
              <w:t>h à 20</w:t>
            </w:r>
            <w:r w:rsidR="00363D35">
              <w:rPr>
                <w:rFonts w:ascii="Calibri" w:hAnsi="Calibri"/>
                <w:sz w:val="18"/>
              </w:rPr>
              <w:t> </w:t>
            </w:r>
            <w:r>
              <w:rPr>
                <w:rFonts w:ascii="Calibri" w:hAnsi="Calibri"/>
                <w:sz w:val="18"/>
              </w:rPr>
              <w:t>h</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6FCD6E" w14:textId="0E17B1CB" w:rsidR="001B54FA" w:rsidRPr="00562CEB" w:rsidRDefault="00736DCF" w:rsidP="2B741ECB">
            <w:pPr>
              <w:spacing w:after="0"/>
              <w:jc w:val="center"/>
            </w:pPr>
            <w:r>
              <w:rPr>
                <w:rFonts w:ascii="Calibri" w:hAnsi="Calibri"/>
                <w:sz w:val="18"/>
              </w:rPr>
              <w:t>Population générale</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328CA92" w14:textId="0B3B966A" w:rsidR="001B54FA" w:rsidRPr="002A0BAB" w:rsidRDefault="00A07E9C" w:rsidP="2B741ECB">
            <w:pPr>
              <w:jc w:val="center"/>
              <w:rPr>
                <w:rFonts w:asciiTheme="minorHAnsi" w:hAnsiTheme="minorHAnsi" w:cstheme="minorBidi"/>
                <w:kern w:val="18"/>
                <w:sz w:val="18"/>
                <w:szCs w:val="18"/>
              </w:rPr>
            </w:pPr>
            <w:r>
              <w:rPr>
                <w:rFonts w:asciiTheme="minorHAnsi" w:hAnsiTheme="minorHAnsi"/>
                <w:sz w:val="18"/>
              </w:rPr>
              <w:t>7</w:t>
            </w:r>
          </w:p>
        </w:tc>
      </w:tr>
      <w:tr w:rsidR="00EC590A" w:rsidRPr="00BB2EE6" w14:paraId="16D808D8" w14:textId="77777777" w:rsidTr="16EA63A3">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2E80F8B" w14:textId="6ED896F5" w:rsidR="2B741ECB" w:rsidRDefault="00736DCF" w:rsidP="2B741ECB">
            <w:pPr>
              <w:spacing w:after="0"/>
              <w:jc w:val="center"/>
            </w:pPr>
            <w:r>
              <w:rPr>
                <w:rFonts w:ascii="Calibri" w:hAnsi="Calibri"/>
                <w:sz w:val="18"/>
              </w:rPr>
              <w:t>Île de Vancouver</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7C631079" w14:textId="3E92703C" w:rsidR="2B741ECB" w:rsidRDefault="09B7F1A7" w:rsidP="2B741ECB">
            <w:pPr>
              <w:spacing w:after="0"/>
              <w:jc w:val="center"/>
            </w:pPr>
            <w:r>
              <w:rPr>
                <w:rFonts w:ascii="Calibri" w:hAnsi="Calibri"/>
                <w:sz w:val="18"/>
              </w:rPr>
              <w:t>6</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84C2AEB" w14:textId="6DD1ADA7" w:rsidR="2B741ECB" w:rsidRDefault="00AA48E7"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29924D" w14:textId="7E43E804" w:rsidR="2B741ECB" w:rsidRDefault="2B741ECB" w:rsidP="2B741ECB">
            <w:pPr>
              <w:spacing w:after="0"/>
              <w:jc w:val="center"/>
              <w:rPr>
                <w:rFonts w:ascii="Calibri" w:eastAsia="Calibri" w:hAnsi="Calibri" w:cs="Calibri"/>
                <w:sz w:val="18"/>
                <w:szCs w:val="18"/>
              </w:rPr>
            </w:pPr>
            <w:r>
              <w:rPr>
                <w:rFonts w:ascii="Calibri" w:hAnsi="Calibri"/>
                <w:sz w:val="18"/>
              </w:rPr>
              <w:t>Jeudi</w:t>
            </w:r>
            <w:r w:rsidR="00363D35">
              <w:rPr>
                <w:rFonts w:ascii="Calibri" w:hAnsi="Calibri"/>
                <w:sz w:val="18"/>
              </w:rPr>
              <w:t> </w:t>
            </w:r>
            <w:r>
              <w:rPr>
                <w:rFonts w:ascii="Calibri" w:hAnsi="Calibri"/>
                <w:sz w:val="18"/>
              </w:rPr>
              <w:t>22</w:t>
            </w:r>
            <w:r w:rsidR="00363D35">
              <w:rPr>
                <w:rFonts w:ascii="Calibri" w:hAnsi="Calibri"/>
                <w:sz w:val="18"/>
              </w:rPr>
              <w:t> </w:t>
            </w:r>
            <w:r>
              <w:rPr>
                <w:rFonts w:ascii="Calibri" w:hAnsi="Calibri"/>
                <w:sz w:val="18"/>
              </w:rPr>
              <w:t>février</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EC59118" w14:textId="0A7EF063" w:rsidR="2B741ECB" w:rsidRDefault="00736DCF" w:rsidP="2B741ECB">
            <w:pPr>
              <w:spacing w:after="0"/>
              <w:jc w:val="center"/>
            </w:pPr>
            <w:r>
              <w:rPr>
                <w:rFonts w:ascii="Calibri" w:hAnsi="Calibri"/>
                <w:sz w:val="18"/>
              </w:rPr>
              <w:t>21</w:t>
            </w:r>
            <w:r w:rsidR="00363D35">
              <w:rPr>
                <w:rFonts w:ascii="Calibri" w:hAnsi="Calibri"/>
                <w:sz w:val="18"/>
              </w:rPr>
              <w:t> </w:t>
            </w:r>
            <w:r>
              <w:rPr>
                <w:rFonts w:ascii="Calibri" w:hAnsi="Calibri"/>
                <w:sz w:val="18"/>
              </w:rPr>
              <w:t>h à 23</w:t>
            </w:r>
            <w:r w:rsidR="00363D35">
              <w:rPr>
                <w:rFonts w:ascii="Calibri" w:hAnsi="Calibri"/>
                <w:sz w:val="18"/>
              </w:rPr>
              <w:t> </w:t>
            </w:r>
            <w:r>
              <w:rPr>
                <w:rFonts w:ascii="Calibri" w:hAnsi="Calibri"/>
                <w:sz w:val="18"/>
              </w:rPr>
              <w:t>h</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401BED6" w14:textId="016EC2A2" w:rsidR="001B54FA" w:rsidRPr="00562CEB" w:rsidRDefault="00736DCF" w:rsidP="00AA48E7">
            <w:pPr>
              <w:jc w:val="center"/>
              <w:rPr>
                <w:rFonts w:asciiTheme="minorHAnsi" w:eastAsia="Calibri" w:hAnsiTheme="minorHAnsi" w:cstheme="minorBidi"/>
                <w:kern w:val="18"/>
                <w:sz w:val="18"/>
                <w:szCs w:val="18"/>
              </w:rPr>
            </w:pPr>
            <w:r>
              <w:rPr>
                <w:rFonts w:asciiTheme="minorHAnsi" w:hAnsiTheme="minorHAnsi"/>
                <w:sz w:val="18"/>
              </w:rPr>
              <w:t>Étudiants de niveau postsecondaire</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02F75B" w14:textId="08061D47" w:rsidR="001B54FA" w:rsidRPr="002A0BAB" w:rsidRDefault="00A07E9C" w:rsidP="2B741ECB">
            <w:pPr>
              <w:jc w:val="center"/>
              <w:rPr>
                <w:rFonts w:asciiTheme="minorHAnsi" w:eastAsia="Calibri" w:hAnsiTheme="minorHAnsi" w:cstheme="minorBidi"/>
                <w:kern w:val="18"/>
                <w:sz w:val="18"/>
                <w:szCs w:val="18"/>
              </w:rPr>
            </w:pPr>
            <w:r>
              <w:rPr>
                <w:rFonts w:asciiTheme="minorHAnsi" w:hAnsiTheme="minorHAnsi"/>
                <w:sz w:val="18"/>
              </w:rPr>
              <w:t>8</w:t>
            </w:r>
          </w:p>
        </w:tc>
      </w:tr>
      <w:tr w:rsidR="00EC590A" w:rsidRPr="00BB2EE6" w14:paraId="244BE71F" w14:textId="77777777" w:rsidTr="16EA63A3">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FE96A7A" w14:textId="54224DDC" w:rsidR="2B741ECB" w:rsidRDefault="005B2155" w:rsidP="00736DCF">
            <w:pPr>
              <w:spacing w:after="0"/>
              <w:jc w:val="center"/>
            </w:pPr>
            <w:r>
              <w:rPr>
                <w:rFonts w:ascii="Calibri" w:hAnsi="Calibri"/>
                <w:sz w:val="18"/>
              </w:rPr>
              <w:t>Centres de taille moyenne et grands centres de la Saskatchewan</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7EA174" w14:textId="68FACEEE" w:rsidR="2B741ECB" w:rsidRDefault="2B741ECB" w:rsidP="2B741ECB">
            <w:pPr>
              <w:spacing w:after="0"/>
              <w:jc w:val="center"/>
              <w:rPr>
                <w:rFonts w:ascii="Calibri" w:eastAsia="Calibri" w:hAnsi="Calibri" w:cs="Calibri"/>
                <w:sz w:val="18"/>
                <w:szCs w:val="18"/>
              </w:rPr>
            </w:pPr>
            <w:r>
              <w:rPr>
                <w:rFonts w:ascii="Calibri" w:hAnsi="Calibri"/>
                <w:sz w:val="18"/>
              </w:rPr>
              <w:t>7</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4CA7D8" w14:textId="2E0AB7B0" w:rsidR="2B741ECB" w:rsidRDefault="2B741ECB" w:rsidP="2B741ECB">
            <w:pPr>
              <w:spacing w:after="0"/>
              <w:jc w:val="center"/>
            </w:pPr>
            <w:r>
              <w:rPr>
                <w:rFonts w:ascii="Calibri" w:hAnsi="Calibri"/>
                <w:b/>
                <w:sz w:val="18"/>
              </w:rPr>
              <w:t>ANGLAIS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FEE8DCF" w14:textId="5099A4E2" w:rsidR="2B741ECB" w:rsidRDefault="005B2155" w:rsidP="2B741ECB">
            <w:pPr>
              <w:spacing w:after="0"/>
              <w:jc w:val="center"/>
            </w:pPr>
            <w:r>
              <w:rPr>
                <w:rFonts w:ascii="Calibri" w:hAnsi="Calibri"/>
                <w:sz w:val="18"/>
              </w:rPr>
              <w:t>Mardi</w:t>
            </w:r>
            <w:r w:rsidR="00363D35">
              <w:rPr>
                <w:rFonts w:ascii="Calibri" w:hAnsi="Calibri"/>
                <w:sz w:val="18"/>
              </w:rPr>
              <w:t> </w:t>
            </w:r>
            <w:r>
              <w:rPr>
                <w:rFonts w:ascii="Calibri" w:hAnsi="Calibri"/>
                <w:sz w:val="18"/>
              </w:rPr>
              <w:t>27</w:t>
            </w:r>
            <w:r w:rsidR="00363D35">
              <w:rPr>
                <w:rFonts w:ascii="Calibri" w:hAnsi="Calibri"/>
                <w:sz w:val="18"/>
              </w:rPr>
              <w:t> </w:t>
            </w:r>
            <w:r>
              <w:rPr>
                <w:rFonts w:ascii="Calibri" w:hAnsi="Calibri"/>
                <w:sz w:val="18"/>
              </w:rPr>
              <w:t>février</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3D5BB09" w14:textId="2BF59436" w:rsidR="2B741ECB" w:rsidRDefault="00736DCF" w:rsidP="2B741ECB">
            <w:pPr>
              <w:spacing w:after="0"/>
              <w:jc w:val="center"/>
            </w:pPr>
            <w:r>
              <w:rPr>
                <w:rFonts w:ascii="Calibri" w:hAnsi="Calibri"/>
                <w:sz w:val="18"/>
              </w:rPr>
              <w:t>19</w:t>
            </w:r>
            <w:r w:rsidR="00363D35">
              <w:rPr>
                <w:rFonts w:ascii="Calibri" w:hAnsi="Calibri"/>
                <w:sz w:val="18"/>
              </w:rPr>
              <w:t> </w:t>
            </w:r>
            <w:r>
              <w:rPr>
                <w:rFonts w:ascii="Calibri" w:hAnsi="Calibri"/>
                <w:sz w:val="18"/>
              </w:rPr>
              <w:t>h à 21</w:t>
            </w:r>
            <w:r w:rsidR="00363D35">
              <w:rPr>
                <w:rFonts w:ascii="Calibri" w:hAnsi="Calibri"/>
                <w:sz w:val="18"/>
              </w:rPr>
              <w:t> </w:t>
            </w:r>
            <w:r>
              <w:rPr>
                <w:rFonts w:ascii="Calibri" w:hAnsi="Calibri"/>
                <w:sz w:val="18"/>
              </w:rPr>
              <w:t>h</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BB599E" w14:textId="53C2A1E3" w:rsidR="001B54FA" w:rsidRPr="00562CEB" w:rsidRDefault="00736DCF" w:rsidP="2B741ECB">
            <w:pPr>
              <w:spacing w:after="0"/>
              <w:jc w:val="center"/>
            </w:pPr>
            <w:r>
              <w:rPr>
                <w:rFonts w:ascii="Calibri" w:hAnsi="Calibri"/>
                <w:sz w:val="18"/>
              </w:rPr>
              <w:t>Membres de la diaspora ukrainienne</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369FE41" w14:textId="5160FAD0" w:rsidR="001B54FA" w:rsidRPr="002A0BAB" w:rsidRDefault="002A0BAB" w:rsidP="2B741ECB">
            <w:pPr>
              <w:jc w:val="center"/>
              <w:rPr>
                <w:rFonts w:asciiTheme="minorHAnsi" w:hAnsiTheme="minorHAnsi" w:cstheme="minorBidi"/>
                <w:kern w:val="18"/>
                <w:sz w:val="18"/>
                <w:szCs w:val="18"/>
              </w:rPr>
            </w:pPr>
            <w:r>
              <w:rPr>
                <w:rFonts w:asciiTheme="minorHAnsi" w:hAnsiTheme="minorHAnsi"/>
                <w:sz w:val="18"/>
              </w:rPr>
              <w:t>7</w:t>
            </w:r>
          </w:p>
        </w:tc>
      </w:tr>
      <w:tr w:rsidR="00EC590A" w:rsidRPr="00BB2EE6" w14:paraId="65305C89" w14:textId="77777777" w:rsidTr="16EA63A3">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985C241" w14:textId="29C81D01" w:rsidR="2B741ECB" w:rsidRDefault="00736DCF" w:rsidP="2B741ECB">
            <w:pPr>
              <w:spacing w:after="0"/>
              <w:jc w:val="center"/>
            </w:pPr>
            <w:r>
              <w:rPr>
                <w:rFonts w:ascii="Calibri" w:hAnsi="Calibri"/>
                <w:sz w:val="18"/>
              </w:rPr>
              <w:t>Région de la Mauricie</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1DC742" w14:textId="01A0E42B" w:rsidR="2B741ECB" w:rsidRDefault="2B741ECB" w:rsidP="2B741ECB">
            <w:pPr>
              <w:spacing w:after="0"/>
              <w:jc w:val="center"/>
              <w:rPr>
                <w:rFonts w:ascii="Calibri" w:eastAsia="Calibri" w:hAnsi="Calibri" w:cs="Calibri"/>
                <w:sz w:val="18"/>
                <w:szCs w:val="18"/>
              </w:rPr>
            </w:pPr>
            <w:r>
              <w:rPr>
                <w:rFonts w:ascii="Calibri" w:hAnsi="Calibri"/>
                <w:sz w:val="18"/>
              </w:rPr>
              <w:t>8</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C33B5E" w14:textId="29AE7D42" w:rsidR="2B741ECB" w:rsidRDefault="001534C6" w:rsidP="2B741ECB">
            <w:pPr>
              <w:spacing w:after="0"/>
              <w:jc w:val="center"/>
            </w:pPr>
            <w:r>
              <w:rPr>
                <w:rFonts w:ascii="Calibri" w:hAnsi="Calibri"/>
                <w:b/>
                <w:sz w:val="18"/>
              </w:rPr>
              <w:t>FRANÇAIS</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BB2BA35" w14:textId="0092A57D" w:rsidR="2B741ECB" w:rsidRDefault="00522891" w:rsidP="2B741ECB">
            <w:pPr>
              <w:spacing w:after="0"/>
              <w:jc w:val="center"/>
              <w:rPr>
                <w:rFonts w:ascii="Calibri" w:eastAsia="Calibri" w:hAnsi="Calibri" w:cs="Calibri"/>
                <w:sz w:val="18"/>
                <w:szCs w:val="18"/>
              </w:rPr>
            </w:pPr>
            <w:r>
              <w:rPr>
                <w:rFonts w:ascii="Calibri" w:hAnsi="Calibri"/>
                <w:sz w:val="18"/>
              </w:rPr>
              <w:t>Mercredi</w:t>
            </w:r>
            <w:r w:rsidR="00363D35">
              <w:rPr>
                <w:rFonts w:ascii="Calibri" w:hAnsi="Calibri"/>
                <w:sz w:val="18"/>
              </w:rPr>
              <w:t> </w:t>
            </w:r>
            <w:r>
              <w:rPr>
                <w:rFonts w:ascii="Calibri" w:hAnsi="Calibri"/>
                <w:sz w:val="18"/>
              </w:rPr>
              <w:t>28</w:t>
            </w:r>
            <w:r w:rsidR="00363D35">
              <w:rPr>
                <w:rFonts w:ascii="Calibri" w:hAnsi="Calibri"/>
                <w:sz w:val="18"/>
              </w:rPr>
              <w:t> </w:t>
            </w:r>
            <w:r>
              <w:rPr>
                <w:rFonts w:ascii="Calibri" w:hAnsi="Calibri"/>
                <w:sz w:val="18"/>
              </w:rPr>
              <w:t>février</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2294DFC" w14:textId="6C08A036" w:rsidR="2B741ECB" w:rsidRDefault="00885417" w:rsidP="2B741ECB">
            <w:pPr>
              <w:spacing w:after="0"/>
              <w:jc w:val="center"/>
            </w:pPr>
            <w:r>
              <w:rPr>
                <w:rFonts w:ascii="Calibri" w:hAnsi="Calibri"/>
                <w:sz w:val="18"/>
              </w:rPr>
              <w:t>18</w:t>
            </w:r>
            <w:r w:rsidR="00363D35">
              <w:rPr>
                <w:rFonts w:ascii="Calibri" w:hAnsi="Calibri"/>
                <w:sz w:val="18"/>
              </w:rPr>
              <w:t> </w:t>
            </w:r>
            <w:r>
              <w:rPr>
                <w:rFonts w:ascii="Calibri" w:hAnsi="Calibri"/>
                <w:sz w:val="18"/>
              </w:rPr>
              <w:t>h à 20</w:t>
            </w:r>
            <w:r w:rsidR="00363D35">
              <w:rPr>
                <w:rFonts w:ascii="Calibri" w:hAnsi="Calibri"/>
                <w:sz w:val="18"/>
              </w:rPr>
              <w:t> </w:t>
            </w:r>
            <w:r>
              <w:rPr>
                <w:rFonts w:ascii="Calibri" w:hAnsi="Calibri"/>
                <w:sz w:val="18"/>
              </w:rPr>
              <w:t>h</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DEFD30B" w14:textId="79F075EB" w:rsidR="001B54FA" w:rsidRPr="00562CEB" w:rsidRDefault="00885417" w:rsidP="2B741ECB">
            <w:pPr>
              <w:jc w:val="center"/>
              <w:rPr>
                <w:rFonts w:asciiTheme="minorHAnsi" w:eastAsia="Calibri" w:hAnsiTheme="minorHAnsi" w:cstheme="minorBidi"/>
                <w:kern w:val="18"/>
                <w:sz w:val="18"/>
                <w:szCs w:val="18"/>
              </w:rPr>
            </w:pPr>
            <w:r>
              <w:rPr>
                <w:rFonts w:asciiTheme="minorHAnsi" w:hAnsiTheme="minorHAnsi"/>
                <w:sz w:val="18"/>
              </w:rPr>
              <w:t>Population générale</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8032FA" w14:textId="09DB7612" w:rsidR="001B54FA" w:rsidRPr="002A0BAB" w:rsidRDefault="002A0BAB" w:rsidP="2B741ECB">
            <w:pPr>
              <w:jc w:val="center"/>
              <w:rPr>
                <w:rFonts w:asciiTheme="minorHAnsi" w:hAnsiTheme="minorHAnsi" w:cstheme="minorBidi"/>
                <w:kern w:val="18"/>
                <w:sz w:val="18"/>
                <w:szCs w:val="18"/>
              </w:rPr>
            </w:pPr>
            <w:r>
              <w:rPr>
                <w:rFonts w:asciiTheme="minorHAnsi" w:hAnsiTheme="minorHAnsi"/>
                <w:sz w:val="18"/>
              </w:rPr>
              <w:t>6</w:t>
            </w:r>
          </w:p>
        </w:tc>
      </w:tr>
      <w:tr w:rsidR="0016578E" w:rsidRPr="00BB2EE6" w14:paraId="2FF7DD77" w14:textId="77777777" w:rsidTr="16EA63A3">
        <w:trPr>
          <w:trHeight w:val="413"/>
        </w:trPr>
        <w:tc>
          <w:tcPr>
            <w:tcW w:w="8931" w:type="dxa"/>
            <w:gridSpan w:val="6"/>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397CE612" w14:textId="77777777" w:rsidR="001111E9" w:rsidRPr="000F6477" w:rsidRDefault="001111E9" w:rsidP="001111E9">
            <w:pPr>
              <w:jc w:val="right"/>
              <w:rPr>
                <w:rFonts w:ascii="Calibri" w:eastAsia="Calibri" w:hAnsi="Calibri" w:cs="Calibri"/>
                <w:b/>
                <w:kern w:val="18"/>
              </w:rPr>
            </w:pPr>
            <w:r>
              <w:rPr>
                <w:rFonts w:ascii="Calibri" w:hAnsi="Calibri"/>
                <w:b/>
              </w:rPr>
              <w:t>Nombre total de participants</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079310CB" w14:textId="3C2A3201" w:rsidR="001111E9" w:rsidRPr="00E34CF2" w:rsidRDefault="002A0BAB" w:rsidP="2B741ECB">
            <w:pPr>
              <w:jc w:val="center"/>
              <w:rPr>
                <w:rFonts w:ascii="Calibri" w:eastAsia="Calibri" w:hAnsi="Calibri" w:cs="Calibri"/>
                <w:b/>
                <w:bCs/>
                <w:kern w:val="18"/>
              </w:rPr>
            </w:pPr>
            <w:r>
              <w:rPr>
                <w:rFonts w:ascii="Calibri" w:hAnsi="Calibri"/>
                <w:b/>
              </w:rPr>
              <w:t>59</w:t>
            </w:r>
          </w:p>
        </w:tc>
      </w:tr>
    </w:tbl>
    <w:p w14:paraId="482E1D64" w14:textId="1C2CE8C7" w:rsidR="7CC4DFBA" w:rsidRDefault="7CC4DFBA" w:rsidP="00A41734">
      <w:pPr>
        <w:pStyle w:val="PlainText"/>
      </w:pPr>
    </w:p>
    <w:p w14:paraId="100F2816" w14:textId="77777777" w:rsidR="003B70ED" w:rsidRDefault="003B70ED" w:rsidP="00A41734">
      <w:pPr>
        <w:pStyle w:val="PlainText"/>
      </w:pPr>
    </w:p>
    <w:p w14:paraId="74F48FBA" w14:textId="77777777" w:rsidR="003B70ED" w:rsidRDefault="003B70ED" w:rsidP="00A41734">
      <w:pPr>
        <w:pStyle w:val="PlainText"/>
      </w:pPr>
    </w:p>
    <w:p w14:paraId="66889D6F" w14:textId="77777777" w:rsidR="003B70ED" w:rsidRDefault="003B70ED" w:rsidP="00A41734">
      <w:pPr>
        <w:pStyle w:val="PlainText"/>
      </w:pPr>
    </w:p>
    <w:p w14:paraId="5A1C6F56" w14:textId="77777777" w:rsidR="003B70ED" w:rsidRDefault="003B70ED" w:rsidP="00A41734">
      <w:pPr>
        <w:pStyle w:val="PlainText"/>
      </w:pPr>
    </w:p>
    <w:p w14:paraId="63F27665" w14:textId="77777777" w:rsidR="003B70ED" w:rsidRDefault="003B70ED" w:rsidP="00A41734">
      <w:pPr>
        <w:pStyle w:val="PlainText"/>
      </w:pPr>
    </w:p>
    <w:p w14:paraId="1C7C100C" w14:textId="3141FB58" w:rsidR="00487351" w:rsidRPr="00487351" w:rsidRDefault="674DABA0" w:rsidP="002A0145">
      <w:pPr>
        <w:pStyle w:val="Heading1"/>
        <w:spacing w:before="240"/>
      </w:pPr>
      <w:bookmarkStart w:id="12" w:name="_Toc31869462"/>
      <w:bookmarkStart w:id="13" w:name="_Toc34743978"/>
      <w:bookmarkStart w:id="14" w:name="_Toc166060188"/>
      <w:r>
        <w:t>Principales constatation</w:t>
      </w:r>
      <w:bookmarkEnd w:id="12"/>
      <w:bookmarkEnd w:id="13"/>
      <w:r>
        <w:t>s</w:t>
      </w:r>
      <w:bookmarkEnd w:id="14"/>
    </w:p>
    <w:p w14:paraId="4253FA08" w14:textId="73B5DD40" w:rsidR="674DABA0" w:rsidRDefault="674DABA0" w:rsidP="44E2A038">
      <w:pPr>
        <w:pStyle w:val="Heading2"/>
        <w:ind w:left="-20"/>
      </w:pPr>
      <w:bookmarkStart w:id="15" w:name="_Toc166060189"/>
      <w:r>
        <w:t>Le gouvernement du Canada dans l’actualité (tous les lieux)</w:t>
      </w:r>
      <w:bookmarkEnd w:id="15"/>
      <w:r>
        <w:t xml:space="preserve"> </w:t>
      </w:r>
    </w:p>
    <w:p w14:paraId="3666F9B7" w14:textId="070D671E" w:rsidR="44E2A038" w:rsidRDefault="44E2A038" w:rsidP="44E2A038">
      <w:pPr>
        <w:ind w:left="-20" w:right="-20"/>
      </w:pPr>
      <w:r>
        <w:t xml:space="preserve">Au début de chaque rencontre, les participants </w:t>
      </w:r>
      <w:r w:rsidR="00102004">
        <w:t>se sont vu</w:t>
      </w:r>
      <w:r>
        <w:t xml:space="preserve"> interrog</w:t>
      </w:r>
      <w:r w:rsidR="00102004">
        <w:t>er</w:t>
      </w:r>
      <w:r>
        <w:t xml:space="preserve"> sur ce qu’ils avaient vu, lu ou entendu à propos du gouvernement du Canada au cours des derniers jours. Un grand nombre d</w:t>
      </w:r>
      <w:r w:rsidR="00B43421">
        <w:t>’</w:t>
      </w:r>
      <w:r>
        <w:t>annonces et d</w:t>
      </w:r>
      <w:r w:rsidR="00B43421">
        <w:t>’</w:t>
      </w:r>
      <w:r>
        <w:t>initiatives ont été rappelées, notamment l</w:t>
      </w:r>
      <w:r w:rsidR="00B43421">
        <w:t>’</w:t>
      </w:r>
      <w:r>
        <w:t>annonce de détails relatifs au déploiement du Régime canadien de soins dentaires (RCSD), le Sommet national pour lutter contre le vol de véhicules organisé par le gouvernement du Canada, les discussions en cours concernant les coûts encourus lors du développement et de la mise en œuvre de l</w:t>
      </w:r>
      <w:r w:rsidR="00B43421">
        <w:t>’</w:t>
      </w:r>
      <w:r>
        <w:t xml:space="preserve">application </w:t>
      </w:r>
      <w:proofErr w:type="spellStart"/>
      <w:r>
        <w:t>ArriveCan</w:t>
      </w:r>
      <w:proofErr w:type="spellEnd"/>
      <w:r>
        <w:t>, et l</w:t>
      </w:r>
      <w:r w:rsidR="00B43421">
        <w:t>’</w:t>
      </w:r>
      <w:r>
        <w:t>annonce par Immigration, Réfugiés et Citoyenneté Canada (IRCC) de la fixation d</w:t>
      </w:r>
      <w:r w:rsidR="00B43421">
        <w:t>’</w:t>
      </w:r>
      <w:r>
        <w:t>un plafond d</w:t>
      </w:r>
      <w:r w:rsidR="00B43421">
        <w:t>’</w:t>
      </w:r>
      <w:r>
        <w:t>admission pour les demandes de permis d</w:t>
      </w:r>
      <w:r w:rsidR="00B43421">
        <w:t>’</w:t>
      </w:r>
      <w:r>
        <w:t>études d</w:t>
      </w:r>
      <w:r w:rsidR="00B43421">
        <w:t>’</w:t>
      </w:r>
      <w:r>
        <w:t xml:space="preserve">étudiants étrangers pour une période de deux ans. </w:t>
      </w:r>
    </w:p>
    <w:p w14:paraId="0195FB4F" w14:textId="576F6941" w:rsidR="6B067363" w:rsidRDefault="571F4B8F" w:rsidP="6B067363">
      <w:pPr>
        <w:ind w:left="-20" w:right="-20"/>
      </w:pPr>
      <w:r>
        <w:lastRenderedPageBreak/>
        <w:t>Les participants ont également rappelé certaines activités du gouvernement du Canada sur la scène internationale. Au nombre de celles-ci figur</w:t>
      </w:r>
      <w:r w:rsidR="00102004">
        <w:t>ai</w:t>
      </w:r>
      <w:r>
        <w:t>ent l</w:t>
      </w:r>
      <w:r w:rsidR="00B43421">
        <w:t>’</w:t>
      </w:r>
      <w:r>
        <w:t xml:space="preserve">aide humanitaire apportée </w:t>
      </w:r>
      <w:r w:rsidR="00AA4311">
        <w:t>aux</w:t>
      </w:r>
      <w:r>
        <w:t xml:space="preserve"> population</w:t>
      </w:r>
      <w:r w:rsidR="00AA4311">
        <w:t>s</w:t>
      </w:r>
      <w:r>
        <w:t xml:space="preserve"> civile</w:t>
      </w:r>
      <w:r w:rsidR="00AA4311">
        <w:t>s</w:t>
      </w:r>
      <w:r>
        <w:t xml:space="preserve"> d</w:t>
      </w:r>
      <w:r w:rsidR="00B43421">
        <w:t>’</w:t>
      </w:r>
      <w:r>
        <w:t>Israël, de la bande de Gaza et de la Cisjordanie, ainsi que la récente visite du</w:t>
      </w:r>
      <w:r w:rsidR="00102004">
        <w:t xml:space="preserve"> p</w:t>
      </w:r>
      <w:r>
        <w:t>remier ministre et d</w:t>
      </w:r>
      <w:r w:rsidR="00B43421">
        <w:t>’</w:t>
      </w:r>
      <w:r>
        <w:t>autres fonctionnaires fédéraux à Kiev, en Ukraine, pour annoncer un engagement de 3</w:t>
      </w:r>
      <w:r w:rsidR="00363D35">
        <w:t> </w:t>
      </w:r>
      <w:r>
        <w:t>milliards de dollars d</w:t>
      </w:r>
      <w:r w:rsidR="00B43421">
        <w:t>’</w:t>
      </w:r>
      <w:r>
        <w:t>aide financière et militaire à l</w:t>
      </w:r>
      <w:r w:rsidR="00B43421">
        <w:t>’</w:t>
      </w:r>
      <w:r>
        <w:t>Ukraine en 2024. À la question complémentaire de savoir ce qu</w:t>
      </w:r>
      <w:r w:rsidR="00B43421">
        <w:t>’</w:t>
      </w:r>
      <w:r>
        <w:t>ils pensaient de ce soutien additionnel à l</w:t>
      </w:r>
      <w:r w:rsidR="00B43421">
        <w:t>’</w:t>
      </w:r>
      <w:r>
        <w:t>Ukraine, tous les membres du groupe composé de membres de la diaspora ukrainienne estimaient qu</w:t>
      </w:r>
      <w:r w:rsidR="00B43421">
        <w:t>’</w:t>
      </w:r>
      <w:r>
        <w:t>il s</w:t>
      </w:r>
      <w:r w:rsidR="00B43421">
        <w:t>’</w:t>
      </w:r>
      <w:r>
        <w:t>agissait d</w:t>
      </w:r>
      <w:r w:rsidR="00B43421">
        <w:t>’</w:t>
      </w:r>
      <w:r>
        <w:t>une mesure importante à adopter, tandis que presque tous les habitants de la région de la Mauricie, au Québec, se sont dit préoccupés par les éventuelles répercussions financières négatives que cette mesure pourrait avoir sur les Canadiens et sur le coût de la vie.</w:t>
      </w:r>
    </w:p>
    <w:p w14:paraId="4CAA89D0" w14:textId="573C7FD1" w:rsidR="571F4B8F" w:rsidRDefault="571F4B8F" w:rsidP="571F4B8F">
      <w:pPr>
        <w:pStyle w:val="Heading2"/>
        <w:ind w:left="-20"/>
      </w:pPr>
      <w:bookmarkStart w:id="16" w:name="_Toc166060190"/>
      <w:r>
        <w:t xml:space="preserve">Priorités et performance </w:t>
      </w:r>
      <w:r w:rsidR="00102004">
        <w:t>d</w:t>
      </w:r>
      <w:r>
        <w:t xml:space="preserve">u gouvernement du Canada (sud-ouest de l’Ontario, </w:t>
      </w:r>
      <w:r w:rsidR="00817AC7">
        <w:t>A</w:t>
      </w:r>
      <w:r>
        <w:t>lbertains préoccupés par le réseau énergétique, parents de l’Ontario dont les enfants sont inscrits dans une garderie ou à la recherche d’une garderie</w:t>
      </w:r>
      <w:r w:rsidR="003143A7">
        <w:t xml:space="preserve"> pour leur(s) enfant(s)</w:t>
      </w:r>
      <w:r>
        <w:t>, ville de Québec, étudiants de niveau postsecondaire de l’île de Vancouver, membres de la diaspora de centres de taille moyenne et de grands centres de la Saskatchewan, région de la Mauricie, au Québec)</w:t>
      </w:r>
      <w:bookmarkEnd w:id="16"/>
      <w:r>
        <w:t xml:space="preserve"> </w:t>
      </w:r>
    </w:p>
    <w:p w14:paraId="3B62B4AE" w14:textId="5D4007C8" w:rsidR="571F4B8F" w:rsidRDefault="571F4B8F" w:rsidP="49DB4F15">
      <w:pPr>
        <w:spacing w:line="259" w:lineRule="auto"/>
        <w:ind w:left="-20" w:right="-20"/>
        <w:rPr>
          <w:rFonts w:eastAsia="Segoe UI" w:cs="Segoe UI"/>
        </w:rPr>
      </w:pPr>
      <w:r>
        <w:rPr>
          <w:color w:val="5A5B5D"/>
        </w:rPr>
        <w:t xml:space="preserve">Les participants de sept groupes ont pris part à des discussions portant sur les enjeux auxquels </w:t>
      </w:r>
      <w:r w:rsidR="00102004">
        <w:rPr>
          <w:color w:val="5A5B5D"/>
        </w:rPr>
        <w:t xml:space="preserve">sont actuellement confrontés </w:t>
      </w:r>
      <w:r>
        <w:rPr>
          <w:color w:val="5A5B5D"/>
        </w:rPr>
        <w:t xml:space="preserve">les Canadiens et sur leurs points de vue </w:t>
      </w:r>
      <w:r>
        <w:t xml:space="preserve">concernant la gestion du gouvernement fédéral quant à ces priorités. Les participants ont été invités à définir les domaines dans lesquels ils estimaient satisfaisante la performance du gouvernement du Canada et ceux dans lesquels ils </w:t>
      </w:r>
      <w:r w:rsidR="00102004">
        <w:t>jugeaient</w:t>
      </w:r>
      <w:r>
        <w:t xml:space="preserve"> qu</w:t>
      </w:r>
      <w:r w:rsidR="00B43421">
        <w:t>’</w:t>
      </w:r>
      <w:r>
        <w:t>il y avait matière à amélioration. Ces derniers ont formulé des points de vue à la fois positifs et négatifs concernant un certain nombre d</w:t>
      </w:r>
      <w:r w:rsidR="00B43421">
        <w:t>’</w:t>
      </w:r>
      <w:r>
        <w:t>enjeux. Au nombre de ces enjeux figuraient l</w:t>
      </w:r>
      <w:r w:rsidR="00B43421">
        <w:t>’</w:t>
      </w:r>
      <w:r>
        <w:t xml:space="preserve">immigration, la réconciliation avec les peuples autochtones </w:t>
      </w:r>
      <w:r w:rsidR="00102004">
        <w:t xml:space="preserve">ainsi que </w:t>
      </w:r>
      <w:r>
        <w:t>le niveau d</w:t>
      </w:r>
      <w:r w:rsidR="00B43421">
        <w:t>’</w:t>
      </w:r>
      <w:r>
        <w:t>aide fourni à des pays</w:t>
      </w:r>
      <w:r w:rsidR="00102004">
        <w:t>,</w:t>
      </w:r>
      <w:r>
        <w:t xml:space="preserve"> et notamment à l</w:t>
      </w:r>
      <w:r w:rsidR="00B43421">
        <w:t>’</w:t>
      </w:r>
      <w:r>
        <w:t>Ukraine</w:t>
      </w:r>
      <w:r w:rsidR="00102004">
        <w:t>,</w:t>
      </w:r>
      <w:r>
        <w:t xml:space="preserve"> </w:t>
      </w:r>
      <w:r w:rsidR="00102004">
        <w:t>et</w:t>
      </w:r>
      <w:r>
        <w:t xml:space="preserve"> dans le cadre d</w:t>
      </w:r>
      <w:r w:rsidR="00B43421">
        <w:t>’</w:t>
      </w:r>
      <w:r>
        <w:t>initiatives humanitaires dans d</w:t>
      </w:r>
      <w:r w:rsidR="00B43421">
        <w:t>’</w:t>
      </w:r>
      <w:r>
        <w:t xml:space="preserve">autres parties du monde. </w:t>
      </w:r>
    </w:p>
    <w:p w14:paraId="1110461C" w14:textId="50963663" w:rsidR="571F4B8F" w:rsidRDefault="571F4B8F" w:rsidP="571F4B8F">
      <w:pPr>
        <w:ind w:left="-20" w:right="-20"/>
      </w:pPr>
      <w:r>
        <w:t xml:space="preserve">Les participants ont également mentionné un certain nombre de domaines dans lesquels ils estimaient que la performance du gouvernement du Canada avait été satisfaisante, notamment pour ce qui est des prestations et des soutiens accordés aux Canadiens, de la protection et de la promotion de la diversité et du multiculturalisme, et de la réponse à la pandémie de COVID-19. </w:t>
      </w:r>
    </w:p>
    <w:p w14:paraId="5AE5E1E6" w14:textId="674B5BB0" w:rsidR="571F4B8F" w:rsidRDefault="571F4B8F" w:rsidP="571F4B8F">
      <w:pPr>
        <w:ind w:left="-20" w:right="-20"/>
        <w:rPr>
          <w:rFonts w:eastAsia="Segoe UI" w:cs="Segoe UI"/>
        </w:rPr>
      </w:pPr>
      <w:r>
        <w:t xml:space="preserve">Les participants ont également recensé une série de domaines dans lesquels ils estimaient que le gouvernement du Canada pouvait mieux faire. </w:t>
      </w:r>
      <w:r w:rsidR="00102004">
        <w:t xml:space="preserve">Au nombre de ceux-ci figuraient </w:t>
      </w:r>
      <w:r>
        <w:t xml:space="preserve">le coût de la vie </w:t>
      </w:r>
      <w:r w:rsidR="00102004">
        <w:t xml:space="preserve">qui était </w:t>
      </w:r>
      <w:r>
        <w:t>perçu comme étant élevé à l</w:t>
      </w:r>
      <w:r w:rsidR="00B43421">
        <w:t>’</w:t>
      </w:r>
      <w:r>
        <w:t xml:space="preserve">heure actuelle, la pénurie de logements abordables dans de nombreuses régions du pays, les </w:t>
      </w:r>
      <w:r w:rsidR="00102004">
        <w:t>enjeux en matière de</w:t>
      </w:r>
      <w:r>
        <w:t xml:space="preserve"> soins de santé, la lutte contre le changement climatique et l</w:t>
      </w:r>
      <w:r w:rsidR="00B43421">
        <w:t>’</w:t>
      </w:r>
      <w:r>
        <w:t>atténuation de ses effets, ainsi que le soutien aux Forces armées canadiennes (FAC).</w:t>
      </w:r>
    </w:p>
    <w:p w14:paraId="76E8D39F" w14:textId="18E3D045" w:rsidR="571F4B8F" w:rsidRDefault="00CA6EC0" w:rsidP="571F4B8F">
      <w:pPr>
        <w:ind w:left="-20" w:right="-20"/>
      </w:pPr>
      <w:r w:rsidRPr="00CA6EC0">
        <w:t xml:space="preserve">Invités à définir les domaines les plus prioritaires sur lesquels le gouvernement du Canada devrait se concentrer, </w:t>
      </w:r>
      <w:r>
        <w:t xml:space="preserve">bon nombre de </w:t>
      </w:r>
      <w:r w:rsidR="571F4B8F">
        <w:t xml:space="preserve">participants ont </w:t>
      </w:r>
      <w:r>
        <w:t>réaffirmé</w:t>
      </w:r>
      <w:r w:rsidR="571F4B8F">
        <w:t xml:space="preserve"> qu</w:t>
      </w:r>
      <w:r w:rsidR="00B43421">
        <w:t>’</w:t>
      </w:r>
      <w:r w:rsidR="571F4B8F">
        <w:t>il fallait davantage se pencher sur les questions liées à l</w:t>
      </w:r>
      <w:r w:rsidR="00B43421">
        <w:t>’</w:t>
      </w:r>
      <w:r w:rsidR="571F4B8F">
        <w:t>inflation et au coût de la vie, aux soins de santé, à l</w:t>
      </w:r>
      <w:r w:rsidR="00B43421">
        <w:t>’</w:t>
      </w:r>
      <w:r w:rsidR="571F4B8F">
        <w:t>accès à des logements abordables et à l</w:t>
      </w:r>
      <w:r w:rsidR="00B43421">
        <w:t>’</w:t>
      </w:r>
      <w:r w:rsidR="571F4B8F">
        <w:t>atténuation des effets du changement climatique. D</w:t>
      </w:r>
      <w:r w:rsidR="00B43421">
        <w:t>’</w:t>
      </w:r>
      <w:r w:rsidR="571F4B8F">
        <w:t>autres domaines prioritaires importants ont été mentionnés, notamment la nécessité d</w:t>
      </w:r>
      <w:r w:rsidR="00B43421">
        <w:t>’</w:t>
      </w:r>
      <w:r w:rsidR="571F4B8F">
        <w:t>investir davantage dans l</w:t>
      </w:r>
      <w:r w:rsidR="00B43421">
        <w:t>’</w:t>
      </w:r>
      <w:r w:rsidR="571F4B8F">
        <w:t xml:space="preserve">éducation, la </w:t>
      </w:r>
      <w:r w:rsidR="571F4B8F">
        <w:lastRenderedPageBreak/>
        <w:t>stabilisation du taux d</w:t>
      </w:r>
      <w:r w:rsidR="00B43421">
        <w:t>’</w:t>
      </w:r>
      <w:r w:rsidR="571F4B8F">
        <w:t>immigration, l</w:t>
      </w:r>
      <w:r w:rsidR="00B43421">
        <w:t>’</w:t>
      </w:r>
      <w:r w:rsidR="571F4B8F">
        <w:t xml:space="preserve">édification de nouvelles infrastructures (telles que les routes et les transports publics) et la réduction des dépenses publiques.  </w:t>
      </w:r>
    </w:p>
    <w:p w14:paraId="3A72D501" w14:textId="333FD1FA" w:rsidR="571F4B8F" w:rsidRDefault="571F4B8F" w:rsidP="571F4B8F">
      <w:pPr>
        <w:pStyle w:val="Heading3"/>
        <w:ind w:left="-20" w:right="-20"/>
      </w:pPr>
      <w:r>
        <w:t xml:space="preserve">Fabrication de véhicules électriques (région de la Mauricie, au Québec) </w:t>
      </w:r>
    </w:p>
    <w:p w14:paraId="09B37B3A" w14:textId="1E1C6E37" w:rsidR="571F4B8F" w:rsidRDefault="571F4B8F" w:rsidP="571F4B8F">
      <w:pPr>
        <w:ind w:left="-20" w:right="-20"/>
        <w:rPr>
          <w:rFonts w:eastAsia="Segoe UI" w:cs="Segoe UI"/>
        </w:rPr>
      </w:pPr>
      <w:r>
        <w:t xml:space="preserve">Les participants de la région de la Mauricie, au Québec, ont pris part à une discussion supplémentaire portant sur la performance du gouvernement fédéral </w:t>
      </w:r>
      <w:r w:rsidR="00CA6EC0">
        <w:t>quant au soutien apporté</w:t>
      </w:r>
      <w:r>
        <w:t xml:space="preserve"> au secteur de</w:t>
      </w:r>
      <w:r w:rsidR="00CA6EC0">
        <w:t xml:space="preserve"> </w:t>
      </w:r>
      <w:r>
        <w:t>fabrication de véhicules électriques (VE). À la question de savoir si le gouvernement du Canada était sur la bonne ou la mauvaise voie à cet égard, presque tous les participants étaient d</w:t>
      </w:r>
      <w:r w:rsidR="00B43421">
        <w:t>’</w:t>
      </w:r>
      <w:r>
        <w:t>avis qu</w:t>
      </w:r>
      <w:r w:rsidR="00B43421">
        <w:t>’</w:t>
      </w:r>
      <w:r>
        <w:t>il était sur la mauvaise voie, tandis qu</w:t>
      </w:r>
      <w:r w:rsidR="00B43421">
        <w:t>’</w:t>
      </w:r>
      <w:r>
        <w:t>un plus petit nombre d</w:t>
      </w:r>
      <w:r w:rsidR="00B43421">
        <w:t>’</w:t>
      </w:r>
      <w:r>
        <w:t>entre eux se sont dit incer</w:t>
      </w:r>
      <w:r w:rsidR="00CA6EC0">
        <w:t>t</w:t>
      </w:r>
      <w:r>
        <w:t>ains à ce sujet. Plusieurs d</w:t>
      </w:r>
      <w:r w:rsidR="00B43421">
        <w:t>’</w:t>
      </w:r>
      <w:r>
        <w:t>entre eux étaient d</w:t>
      </w:r>
      <w:r w:rsidR="00B43421">
        <w:t>’</w:t>
      </w:r>
      <w:r>
        <w:t>avis qu</w:t>
      </w:r>
      <w:r w:rsidR="00B43421">
        <w:t>’</w:t>
      </w:r>
      <w:r>
        <w:t>en dépit des investissements effectués par le gouvernement fédéral pour construire davantage de VE au Canada, le prix de ces véhicules était toujours prohibitif pour une large proportion de Canadiens et qu</w:t>
      </w:r>
      <w:r w:rsidR="00B43421">
        <w:t>’</w:t>
      </w:r>
      <w:r>
        <w:t>il restait encore beaucoup à faire pour rendre les VE plus abordables dans l</w:t>
      </w:r>
      <w:r w:rsidR="00B43421">
        <w:t>’</w:t>
      </w:r>
      <w:r>
        <w:t xml:space="preserve">intérêt des ménages à </w:t>
      </w:r>
      <w:r w:rsidR="00CA6EC0">
        <w:t xml:space="preserve">faible et moyen </w:t>
      </w:r>
      <w:r>
        <w:t>revenu. Un certain nombre d</w:t>
      </w:r>
      <w:r w:rsidR="00B43421">
        <w:t>’</w:t>
      </w:r>
      <w:r>
        <w:t>entre eux étaient également d</w:t>
      </w:r>
      <w:r w:rsidR="00B43421">
        <w:t>’</w:t>
      </w:r>
      <w:r>
        <w:t>avis qu</w:t>
      </w:r>
      <w:r w:rsidR="00B43421">
        <w:t>’</w:t>
      </w:r>
      <w:r>
        <w:t xml:space="preserve">il fallait </w:t>
      </w:r>
      <w:r w:rsidR="00CA6EC0">
        <w:t xml:space="preserve">davantage </w:t>
      </w:r>
      <w:r>
        <w:t>investir dans la construction d</w:t>
      </w:r>
      <w:r w:rsidR="00B43421">
        <w:t>’</w:t>
      </w:r>
      <w:r>
        <w:t>infrastructures destinées aux VE, notamment de bornes de recharge, et renforcer le réseau électrique pour le préparer à faire face à la demande accrue qu</w:t>
      </w:r>
      <w:r w:rsidR="00B43421">
        <w:t>’</w:t>
      </w:r>
      <w:r>
        <w:t xml:space="preserve">une utilisation plus généralisée de VE risquait </w:t>
      </w:r>
      <w:r w:rsidR="00CA6EC0">
        <w:t>d’</w:t>
      </w:r>
      <w:r>
        <w:t>occasionner.</w:t>
      </w:r>
    </w:p>
    <w:p w14:paraId="767413C3" w14:textId="44093050" w:rsidR="00F36A4D" w:rsidRDefault="571F4B8F" w:rsidP="22EB4987">
      <w:r>
        <w:t>Lorsqu</w:t>
      </w:r>
      <w:r w:rsidR="00B43421">
        <w:t>’</w:t>
      </w:r>
      <w:r>
        <w:t xml:space="preserve">on leur a demandé si le gouvernement du Canada était sur la bonne ou la mauvaise voie pour ce qui est de soutenir le secteur des énergies propres, la plupart des participants se sont </w:t>
      </w:r>
      <w:r w:rsidR="00FF3DAE">
        <w:t>dit</w:t>
      </w:r>
      <w:r>
        <w:t xml:space="preserve"> incertains, bon nombre d</w:t>
      </w:r>
      <w:r w:rsidR="00B43421">
        <w:t>’</w:t>
      </w:r>
      <w:r>
        <w:t>entre eux estimant qu</w:t>
      </w:r>
      <w:r w:rsidR="00B43421">
        <w:t>’</w:t>
      </w:r>
      <w:r>
        <w:t>ils n</w:t>
      </w:r>
      <w:r w:rsidR="00B43421">
        <w:t>’</w:t>
      </w:r>
      <w:r>
        <w:t>en savaient pas assez sur les activités du gouvernement dans ce domaine pour pouvoir en faire une évaluation convenable. Parmi les quelques participants ayant déclaré que le gouvernement fédéral était sur la bonne voie, certains estimaient que les investissements consacrés aux énergies propres, notamment à l</w:t>
      </w:r>
      <w:r w:rsidR="00B43421">
        <w:t>’</w:t>
      </w:r>
      <w:r>
        <w:t xml:space="preserve">hydroélectricité, </w:t>
      </w:r>
      <w:r w:rsidR="007874E5">
        <w:t>s</w:t>
      </w:r>
      <w:r w:rsidR="00B43421">
        <w:t>’</w:t>
      </w:r>
      <w:r w:rsidR="007874E5">
        <w:t>étaient avérés</w:t>
      </w:r>
      <w:r>
        <w:t xml:space="preserve"> efficaces dans leur région et avaient également eu des effets bénéfiques sur l</w:t>
      </w:r>
      <w:r w:rsidR="00B43421">
        <w:t>’</w:t>
      </w:r>
      <w:r>
        <w:t xml:space="preserve">environnement.  </w:t>
      </w:r>
    </w:p>
    <w:p w14:paraId="205F10CA" w14:textId="4D2419A2" w:rsidR="22EB4987" w:rsidRDefault="22EB4987" w:rsidP="22EB4987">
      <w:pPr>
        <w:pStyle w:val="Heading2"/>
        <w:ind w:left="-20"/>
      </w:pPr>
      <w:bookmarkStart w:id="17" w:name="_Toc166060191"/>
      <w:r>
        <w:t xml:space="preserve">Économie (sud-ouest de l’Ontario, </w:t>
      </w:r>
      <w:r w:rsidR="00221BA9">
        <w:t>parents de l’Ontario</w:t>
      </w:r>
      <w:r>
        <w:t xml:space="preserve"> dont les enfants sont inscrits dans une garderie ou à la recherche d’une garderie pour leur(s) enfant(s), région de la Mauricie, au Québec)</w:t>
      </w:r>
      <w:bookmarkEnd w:id="17"/>
      <w:r>
        <w:t xml:space="preserve"> </w:t>
      </w:r>
    </w:p>
    <w:p w14:paraId="4581A74C" w14:textId="479B14D4" w:rsidR="22EB4987" w:rsidRDefault="22EB4987" w:rsidP="22EB4987">
      <w:pPr>
        <w:ind w:left="-20" w:right="-20"/>
        <w:rPr>
          <w:rFonts w:eastAsia="Segoe UI" w:cs="Segoe UI"/>
        </w:rPr>
      </w:pPr>
      <w:r>
        <w:t>Trois groupes ont entamé des discussions sur l</w:t>
      </w:r>
      <w:r w:rsidR="00B43421">
        <w:t>’</w:t>
      </w:r>
      <w:r>
        <w:t>économie canadienne, en se focalisant sur des questions comme le marché de l</w:t>
      </w:r>
      <w:r w:rsidR="00B43421">
        <w:t>’</w:t>
      </w:r>
      <w:r>
        <w:t>emploi, le coût de la vie et sur les points de vue des participants concernant la gestion du gouvernement du Canada en matière d</w:t>
      </w:r>
      <w:r w:rsidR="00B43421">
        <w:t>’</w:t>
      </w:r>
      <w:r>
        <w:t>économie.</w:t>
      </w:r>
    </w:p>
    <w:p w14:paraId="5E65AEC0" w14:textId="2F34930F" w:rsidR="22EB4987" w:rsidRDefault="22EB4987" w:rsidP="22EB4987">
      <w:pPr>
        <w:ind w:left="-20" w:right="-20"/>
        <w:rPr>
          <w:rFonts w:eastAsia="Segoe UI" w:cs="Segoe UI"/>
        </w:rPr>
      </w:pPr>
      <w:r>
        <w:t>Au début de leurs discussions, les participants du sud-ouest de l</w:t>
      </w:r>
      <w:r w:rsidR="00B43421">
        <w:t>’</w:t>
      </w:r>
      <w:r>
        <w:t>Ontario et de la région de la Mauricie au Québec ont été invités à décrire l</w:t>
      </w:r>
      <w:r w:rsidR="00B43421">
        <w:t>’</w:t>
      </w:r>
      <w:r>
        <w:t>état actuel de l</w:t>
      </w:r>
      <w:r w:rsidR="00B43421">
        <w:t>’</w:t>
      </w:r>
      <w:r>
        <w:t xml:space="preserve">économie et à exprimer leur opinion quant à savoir si le gouvernement du Canada était sur la bonne ou la mauvaise voie en ce qui concerne </w:t>
      </w:r>
      <w:r w:rsidR="00FF3DAE">
        <w:t>s</w:t>
      </w:r>
      <w:r>
        <w:t>a gestion de l</w:t>
      </w:r>
      <w:r w:rsidR="00B43421">
        <w:t>’</w:t>
      </w:r>
      <w:r>
        <w:t>économie au cours des dernières années. Un nombre à peu près égal de participants estimait que le gouvernement du Canada faisait fausse route à cet égard, comparativement à ceux dont l</w:t>
      </w:r>
      <w:r w:rsidR="00B43421">
        <w:t>’</w:t>
      </w:r>
      <w:r>
        <w:t xml:space="preserve">opinion était plus incertaine. Aucun participant </w:t>
      </w:r>
      <w:r w:rsidR="00BC3786">
        <w:t>n’</w:t>
      </w:r>
      <w:r>
        <w:t>était d</w:t>
      </w:r>
      <w:r w:rsidR="00B43421">
        <w:t>’</w:t>
      </w:r>
      <w:r>
        <w:t>avis qu</w:t>
      </w:r>
      <w:r w:rsidR="00B43421">
        <w:t>’</w:t>
      </w:r>
      <w:r>
        <w:t xml:space="preserve">il était sur la bonne voie.  </w:t>
      </w:r>
    </w:p>
    <w:p w14:paraId="41E6F8E4" w14:textId="6E5AF909" w:rsidR="009C7741" w:rsidRDefault="22EB4987" w:rsidP="22EB4987">
      <w:pPr>
        <w:ind w:left="-20" w:right="-20"/>
        <w:rPr>
          <w:rFonts w:eastAsia="Segoe UI" w:cs="Segoe UI"/>
        </w:rPr>
      </w:pPr>
      <w:r>
        <w:t>En discutant de mesures supplémentaires que devrait, à leur avis, prendre le gouvernement du Canada relativement à l</w:t>
      </w:r>
      <w:r w:rsidR="00B43421">
        <w:t>’</w:t>
      </w:r>
      <w:r>
        <w:t>économie, les participants ont suggéré des mesures comme l</w:t>
      </w:r>
      <w:r w:rsidR="00B43421">
        <w:t>’</w:t>
      </w:r>
      <w:r>
        <w:t>octroi d</w:t>
      </w:r>
      <w:r w:rsidR="00B43421">
        <w:t>’</w:t>
      </w:r>
      <w:r>
        <w:t>un soutien financier accru aux ménages à faible revenu, l</w:t>
      </w:r>
      <w:r w:rsidR="00B43421">
        <w:t>’</w:t>
      </w:r>
      <w:r>
        <w:t xml:space="preserve">adoption de mesures supplémentaires pour accélérer la </w:t>
      </w:r>
      <w:r>
        <w:lastRenderedPageBreak/>
        <w:t>construction de nouveaux logements (y compris pour des groupes vulnérables comme celui des personnes âgées), ainsi qu</w:t>
      </w:r>
      <w:r w:rsidR="00B43421">
        <w:t>’</w:t>
      </w:r>
      <w:r>
        <w:t xml:space="preserve">une focalisation accrue sur la modernisation des technologies employées dans les usines canadiennes.  </w:t>
      </w:r>
    </w:p>
    <w:p w14:paraId="63AC4BBA" w14:textId="52B1FA56" w:rsidR="22EB4987" w:rsidRDefault="22EB4987" w:rsidP="22EB4987">
      <w:pPr>
        <w:pStyle w:val="Heading3"/>
        <w:ind w:left="-20" w:right="-20"/>
      </w:pPr>
      <w:r>
        <w:t xml:space="preserve">Emploi (sud-ouest de l’Ontario)  </w:t>
      </w:r>
    </w:p>
    <w:p w14:paraId="0249BDFD" w14:textId="11E0C663" w:rsidR="22EB4987" w:rsidRDefault="22EB4987" w:rsidP="22EB4987">
      <w:pPr>
        <w:ind w:left="-20" w:right="-20"/>
        <w:rPr>
          <w:rFonts w:eastAsia="Segoe UI" w:cs="Segoe UI"/>
        </w:rPr>
      </w:pPr>
      <w:r>
        <w:t>Les participants du sud-ouest de l</w:t>
      </w:r>
      <w:r w:rsidR="00B43421">
        <w:t>’</w:t>
      </w:r>
      <w:r>
        <w:t>Ontario ont été invités à répondre à une série de questions relatives au marché de l</w:t>
      </w:r>
      <w:r w:rsidR="00B43421">
        <w:t>’</w:t>
      </w:r>
      <w:r>
        <w:t>emploi au sein de leurs co</w:t>
      </w:r>
      <w:r w:rsidR="00FF3DAE">
        <w:t>llectivités</w:t>
      </w:r>
      <w:r>
        <w:t xml:space="preserve"> respectives et à leurs attentes quant à l</w:t>
      </w:r>
      <w:r w:rsidR="00B43421">
        <w:t>’</w:t>
      </w:r>
      <w:r>
        <w:t>évolution du marché de l</w:t>
      </w:r>
      <w:r w:rsidR="00B43421">
        <w:t>’</w:t>
      </w:r>
      <w:r>
        <w:t xml:space="preserve">emploi au Canada au cours des cinq à dix prochaines années. Invités à énumérer les secteurs d’activité les plus importants dans leur région, les participants ont mentionné </w:t>
      </w:r>
      <w:r w:rsidR="001F36A4">
        <w:t>l’industrie des produits de l’automobile</w:t>
      </w:r>
      <w:r>
        <w:t>,</w:t>
      </w:r>
      <w:r w:rsidR="001F36A4">
        <w:t xml:space="preserve"> ainsi que les secteurs </w:t>
      </w:r>
      <w:r>
        <w:t>de l</w:t>
      </w:r>
      <w:r w:rsidR="00B43421">
        <w:t>’</w:t>
      </w:r>
      <w:r>
        <w:t xml:space="preserve">agriculture et des transports. En discutant des potentiels enjeux économiques dans leur région, certains participants ont exprimé des inquiétudes quant à la viabilité future de la production agricole locale. On estimait que de nombreuses petites exploitations agricoles </w:t>
      </w:r>
      <w:r w:rsidR="001F36A4">
        <w:t xml:space="preserve">se trouvaient </w:t>
      </w:r>
      <w:r>
        <w:t xml:space="preserve">actuellement </w:t>
      </w:r>
      <w:r w:rsidR="001F36A4">
        <w:t xml:space="preserve">confrontées à </w:t>
      </w:r>
      <w:r>
        <w:t xml:space="preserve">des difficultés financières </w:t>
      </w:r>
      <w:r w:rsidR="001F36A4">
        <w:t>ainsi qu’</w:t>
      </w:r>
      <w:r>
        <w:t>à des défis liés aux effets du changement climatique et à l</w:t>
      </w:r>
      <w:r w:rsidR="00B43421">
        <w:t>’</w:t>
      </w:r>
      <w:r>
        <w:t xml:space="preserve">impact négatif de ce dernier sur le rendement des cultures.   </w:t>
      </w:r>
    </w:p>
    <w:p w14:paraId="31B1250B" w14:textId="5654600C" w:rsidR="22EB4987" w:rsidRDefault="22EB4987" w:rsidP="22EB4987">
      <w:pPr>
        <w:ind w:left="-20" w:right="-20"/>
      </w:pPr>
      <w:r>
        <w:t>À la question de savoir quels secteurs d</w:t>
      </w:r>
      <w:r w:rsidR="00B43421">
        <w:t>’</w:t>
      </w:r>
      <w:r>
        <w:t xml:space="preserve">activité </w:t>
      </w:r>
      <w:r w:rsidR="001F36A4">
        <w:t xml:space="preserve">seraient à l’avenir privilégiés au sein de </w:t>
      </w:r>
      <w:r>
        <w:t>l</w:t>
      </w:r>
      <w:r w:rsidR="00B43421">
        <w:t>’</w:t>
      </w:r>
      <w:r>
        <w:t>économie canadienne, la plupart des répondants estimaient que l</w:t>
      </w:r>
      <w:r w:rsidR="00B43421">
        <w:t>’</w:t>
      </w:r>
      <w:r>
        <w:t>agriculture et l</w:t>
      </w:r>
      <w:r w:rsidR="001F36A4">
        <w:t xml:space="preserve">’industrie des produits de l’automobile </w:t>
      </w:r>
      <w:r>
        <w:t>continueraient d</w:t>
      </w:r>
      <w:r w:rsidR="00B43421">
        <w:t>’</w:t>
      </w:r>
      <w:r>
        <w:t xml:space="preserve">occuper une place prépondérante </w:t>
      </w:r>
      <w:r w:rsidR="001F36A4">
        <w:t>au sein de</w:t>
      </w:r>
      <w:r>
        <w:t xml:space="preserve"> l</w:t>
      </w:r>
      <w:r w:rsidR="00B43421">
        <w:t>’</w:t>
      </w:r>
      <w:r>
        <w:t>économie. On était également d</w:t>
      </w:r>
      <w:r w:rsidR="00B43421">
        <w:t>’</w:t>
      </w:r>
      <w:r>
        <w:t>avis qu</w:t>
      </w:r>
      <w:r w:rsidR="00B43421">
        <w:t>’</w:t>
      </w:r>
      <w:r>
        <w:t>une croissance significative serait probablement observée dans le secteur de la construction, certains participants ayant le sentiment que la construction d</w:t>
      </w:r>
      <w:r w:rsidR="00B43421">
        <w:t>’</w:t>
      </w:r>
      <w:r>
        <w:t xml:space="preserve">un plus grand nombre de logements résidentiels constituait une priorité urgente pour des municipalités comme </w:t>
      </w:r>
      <w:r w:rsidR="001F36A4">
        <w:t xml:space="preserve">celle de </w:t>
      </w:r>
      <w:r>
        <w:t xml:space="preserve">London.   </w:t>
      </w:r>
    </w:p>
    <w:p w14:paraId="797340D6" w14:textId="577D8460" w:rsidR="22EB4987" w:rsidRDefault="22EB4987" w:rsidP="22EB4987">
      <w:pPr>
        <w:ind w:left="-20" w:right="-20"/>
      </w:pPr>
      <w:r>
        <w:t xml:space="preserve">En se focalisant tout particulièrement sur l’emploi, les participants estimant que le marché de l’emploi s’orientait </w:t>
      </w:r>
      <w:r w:rsidR="007874E5">
        <w:t>actuellement</w:t>
      </w:r>
      <w:r>
        <w:t xml:space="preserve"> dans la bonne direction étaient aussi nombreux que ceux dont les avis étaient plus partagés. Plusieurs d</w:t>
      </w:r>
      <w:r w:rsidR="00B43421">
        <w:t>’</w:t>
      </w:r>
      <w:r>
        <w:t>entre eux se sont dit d</w:t>
      </w:r>
      <w:r w:rsidR="00B43421">
        <w:t>’</w:t>
      </w:r>
      <w:r>
        <w:t>avis que, bien qu</w:t>
      </w:r>
      <w:r w:rsidR="00B43421">
        <w:t>’</w:t>
      </w:r>
      <w:r>
        <w:t>il y ait actuellement un grand nombre d</w:t>
      </w:r>
      <w:r w:rsidR="00B43421">
        <w:t>’</w:t>
      </w:r>
      <w:r w:rsidR="00FA028E">
        <w:t xml:space="preserve">emplois offerts </w:t>
      </w:r>
      <w:r>
        <w:t>dans leur région, la plupart des candidats ne possédaient pas les compétences ou l</w:t>
      </w:r>
      <w:r w:rsidR="00B43421">
        <w:t>’</w:t>
      </w:r>
      <w:r>
        <w:t xml:space="preserve">expérience requises pour ces postes. En discutant des compétences qui, selon eux, seront recherchées au cours de la prochaine décennie, les participants ont </w:t>
      </w:r>
      <w:r w:rsidR="00FA028E">
        <w:t>cité</w:t>
      </w:r>
      <w:r>
        <w:t xml:space="preserve"> des domaines comme ceux des soins de santé, des technologies de l</w:t>
      </w:r>
      <w:r w:rsidR="00B43421">
        <w:t>’</w:t>
      </w:r>
      <w:r>
        <w:t>information, du développement de logiciels et de l</w:t>
      </w:r>
      <w:r w:rsidR="00B43421">
        <w:t>’</w:t>
      </w:r>
      <w:r>
        <w:t xml:space="preserve">intelligence artificielle (IA).  </w:t>
      </w:r>
    </w:p>
    <w:p w14:paraId="19DB8A12" w14:textId="158A7C6A" w:rsidR="22EB4987" w:rsidRDefault="22EB4987" w:rsidP="22EB4987">
      <w:pPr>
        <w:pStyle w:val="Heading3"/>
        <w:ind w:left="-20" w:right="-20"/>
      </w:pPr>
      <w:r>
        <w:t>Coût de la vie pour les parents (</w:t>
      </w:r>
      <w:r w:rsidR="00B46AC7">
        <w:t>parents de l’Ontario</w:t>
      </w:r>
      <w:r>
        <w:t xml:space="preserve"> dont les enfants sont inscrits dans une garderie ou à la recherche d’une garderie</w:t>
      </w:r>
      <w:r w:rsidR="007874E5">
        <w:t xml:space="preserve"> pour leur[s] enfant[s])</w:t>
      </w:r>
      <w:r>
        <w:t xml:space="preserve"> </w:t>
      </w:r>
    </w:p>
    <w:p w14:paraId="4DC5837A" w14:textId="519C6745" w:rsidR="22EB4987" w:rsidRDefault="22EB4987" w:rsidP="22EB4987">
      <w:pPr>
        <w:ind w:left="-20" w:right="-20"/>
        <w:rPr>
          <w:rFonts w:eastAsia="Segoe UI" w:cs="Segoe UI"/>
        </w:rPr>
      </w:pPr>
      <w:r>
        <w:t>Les participants du groupe composé de parents de l</w:t>
      </w:r>
      <w:r w:rsidR="00B43421">
        <w:t>’</w:t>
      </w:r>
      <w:r>
        <w:t xml:space="preserve">Ontario dont les enfants sont inscrits en garderie ou qui sont </w:t>
      </w:r>
      <w:r w:rsidR="007874E5">
        <w:t>à la recherche d</w:t>
      </w:r>
      <w:r w:rsidR="00B43421">
        <w:t>’</w:t>
      </w:r>
      <w:r w:rsidR="007874E5">
        <w:t xml:space="preserve">une garderie pour leur(s) enfant(s) </w:t>
      </w:r>
      <w:r>
        <w:t xml:space="preserve">ont pris part à une discussion portant sur le coût de la vie et </w:t>
      </w:r>
      <w:r w:rsidR="007A54B1">
        <w:t>l</w:t>
      </w:r>
      <w:r w:rsidR="00B43421">
        <w:t>’</w:t>
      </w:r>
      <w:r w:rsidR="007A54B1">
        <w:t>impact actuel de ce dernier</w:t>
      </w:r>
      <w:r>
        <w:t xml:space="preserve"> sur les familles comprenant des enfants en bas âge. À la question de savoir comment ils qualifieraient la gestion du gouvernement fédéral en matière d</w:t>
      </w:r>
      <w:r w:rsidR="00B43421">
        <w:t>’</w:t>
      </w:r>
      <w:r>
        <w:t>économie, la plupart d</w:t>
      </w:r>
      <w:r w:rsidR="00B43421">
        <w:t>’</w:t>
      </w:r>
      <w:r>
        <w:t>entre eux étaient d</w:t>
      </w:r>
      <w:r w:rsidR="00B43421">
        <w:t>’</w:t>
      </w:r>
      <w:r>
        <w:t>avis qu’il faisait actuellement fausse route. Plusieurs d</w:t>
      </w:r>
      <w:r w:rsidR="00B43421">
        <w:t>’</w:t>
      </w:r>
      <w:r>
        <w:t>entre eux avaient le sentiment que de nombreux ménages étaient actuellement aux prises avec des problèmes liés au coût élevé de la vie, à la pénurie de logements abordables et à l</w:t>
      </w:r>
      <w:r w:rsidR="00B43421">
        <w:t>’</w:t>
      </w:r>
      <w:r>
        <w:t>accroissement de leur endettement, et un certain nombre d</w:t>
      </w:r>
      <w:r w:rsidR="00B43421">
        <w:t>’</w:t>
      </w:r>
      <w:r>
        <w:t xml:space="preserve">entre eux estimaient que les dépenses fédérales, </w:t>
      </w:r>
      <w:r w:rsidR="00FA028E">
        <w:t xml:space="preserve">qu’ils percevaient </w:t>
      </w:r>
      <w:r>
        <w:t>comme étant élevées, avaient eu pour effet d</w:t>
      </w:r>
      <w:r w:rsidR="00B43421">
        <w:t>’</w:t>
      </w:r>
      <w:r>
        <w:t xml:space="preserve">exacerber ces difficultés.    </w:t>
      </w:r>
    </w:p>
    <w:p w14:paraId="5508E595" w14:textId="0E0CDF72" w:rsidR="22EB4987" w:rsidRDefault="22EB4987" w:rsidP="22EB4987">
      <w:pPr>
        <w:ind w:left="-20" w:right="-20"/>
        <w:rPr>
          <w:rFonts w:eastAsia="Segoe UI" w:cs="Segoe UI"/>
        </w:rPr>
      </w:pPr>
      <w:r>
        <w:lastRenderedPageBreak/>
        <w:t>Lorsqu</w:t>
      </w:r>
      <w:r w:rsidR="00B43421">
        <w:t>’</w:t>
      </w:r>
      <w:r>
        <w:t>on leur a demandé quels problèmes économiques les préoccupaient le plus en tant que parents, bon nombre d</w:t>
      </w:r>
      <w:r w:rsidR="00B43421">
        <w:t>’</w:t>
      </w:r>
      <w:r>
        <w:t>entre eux ont mentionné des difficultés liées à l</w:t>
      </w:r>
      <w:r w:rsidR="00B43421">
        <w:t>’</w:t>
      </w:r>
      <w:r>
        <w:t>inflation et au coût élevé des produits de première nécessité comme les produits d</w:t>
      </w:r>
      <w:r w:rsidR="00B43421">
        <w:t>’</w:t>
      </w:r>
      <w:r>
        <w:t>épicerie, les vêtements et l</w:t>
      </w:r>
      <w:r w:rsidR="00B43421">
        <w:t>’</w:t>
      </w:r>
      <w:r>
        <w:t>essence, ainsi qu</w:t>
      </w:r>
      <w:r w:rsidR="00B43421">
        <w:t>’</w:t>
      </w:r>
      <w:r>
        <w:t>aux frais de scolarité de plus en plus élevés (</w:t>
      </w:r>
      <w:r w:rsidR="00007680">
        <w:t>p. ex.,</w:t>
      </w:r>
      <w:r>
        <w:t xml:space="preserve"> le coût des soutiens éducatifs et notamment des tuteurs ainsi qu</w:t>
      </w:r>
      <w:r w:rsidR="00852D45">
        <w:t xml:space="preserve">e des difficultés liées </w:t>
      </w:r>
      <w:r>
        <w:t>à la constitution d</w:t>
      </w:r>
      <w:r w:rsidR="00B43421">
        <w:t>’</w:t>
      </w:r>
      <w:r>
        <w:t xml:space="preserve">une épargne en prévision des études postsecondaires de leurs enfants).    </w:t>
      </w:r>
    </w:p>
    <w:p w14:paraId="0A5537A6" w14:textId="28677146" w:rsidR="22EB4987" w:rsidRDefault="22EB4987" w:rsidP="22EB4987">
      <w:pPr>
        <w:ind w:left="-20" w:right="-20"/>
      </w:pPr>
      <w:r>
        <w:t xml:space="preserve">En donnant des exemples de domaines de leur vie </w:t>
      </w:r>
      <w:r w:rsidR="00852D45">
        <w:t>étant</w:t>
      </w:r>
      <w:r>
        <w:t xml:space="preserve"> devenus moins abordables au cours des dernières années, beaucoup ont réitéré le coût élevé des produits d</w:t>
      </w:r>
      <w:r w:rsidR="00B43421">
        <w:t>’</w:t>
      </w:r>
      <w:r>
        <w:t xml:space="preserve">épicerie </w:t>
      </w:r>
      <w:r w:rsidR="00852D45">
        <w:t>ainsi que les</w:t>
      </w:r>
      <w:r>
        <w:t xml:space="preserve"> difficultés croissantes auxquelles ils sont confrontés pour procurer une alimentation saine et nutritive à leur famille. Parmi les autres domaines mentionnés figuraient le coût des soins de la vue et des lunettes pour leurs enfants, le coût du lait maternisé</w:t>
      </w:r>
      <w:r w:rsidR="00852D45">
        <w:t xml:space="preserve"> pour nourrissons </w:t>
      </w:r>
      <w:r>
        <w:t xml:space="preserve">perçu comme étant élevé ainsi que les difficultés </w:t>
      </w:r>
      <w:r w:rsidR="00852D45">
        <w:t xml:space="preserve">financières </w:t>
      </w:r>
      <w:r>
        <w:t>liées à l</w:t>
      </w:r>
      <w:r w:rsidR="00B43421">
        <w:t>’</w:t>
      </w:r>
      <w:r>
        <w:t>accès à des activités récréatives et parascolaires abordables. Plusieurs participants ont indiqué avoir pris plusieurs mesures</w:t>
      </w:r>
      <w:r w:rsidR="00852D45">
        <w:t>,</w:t>
      </w:r>
      <w:r>
        <w:t xml:space="preserve"> dont la recherche active de soldes, l</w:t>
      </w:r>
      <w:r w:rsidR="00B43421">
        <w:t>’</w:t>
      </w:r>
      <w:r>
        <w:t>achat de produits d</w:t>
      </w:r>
      <w:r w:rsidR="00B43421">
        <w:t>’</w:t>
      </w:r>
      <w:r>
        <w:t>épicerie et de vêtements d</w:t>
      </w:r>
      <w:r w:rsidR="00852D45">
        <w:t xml:space="preserve">e marque </w:t>
      </w:r>
      <w:r>
        <w:t>moins bien connue, la limitation des repas au restaurant et des voyages</w:t>
      </w:r>
      <w:r w:rsidR="00852D45">
        <w:t>,</w:t>
      </w:r>
      <w:r>
        <w:t xml:space="preserve"> pour faire face au coût élevé de la vie à l’heure actuelle.  </w:t>
      </w:r>
    </w:p>
    <w:p w14:paraId="5F92FF2B" w14:textId="109E52C9" w:rsidR="22EB4987" w:rsidRDefault="22EB4987" w:rsidP="22EB4987">
      <w:pPr>
        <w:ind w:left="-20" w:right="-20"/>
        <w:rPr>
          <w:rFonts w:eastAsia="Segoe UI" w:cs="Segoe UI"/>
        </w:rPr>
      </w:pPr>
      <w:r>
        <w:t xml:space="preserve">Tous connaissaient l’existence de l’Allocation canadienne pour enfants (ACE) et la plupart d’entre eux avaient entendu parler de la création de la Prestation dentaire canadienne (PDC). Bon nombre </w:t>
      </w:r>
      <w:r w:rsidR="00852D45">
        <w:t>de participants</w:t>
      </w:r>
      <w:r>
        <w:t xml:space="preserve"> estimaient que ces prestations étaient très utiles aux familles canadiennes, y compris la leur. La plupart </w:t>
      </w:r>
      <w:r w:rsidR="00852D45">
        <w:t>d’entre eux</w:t>
      </w:r>
      <w:r>
        <w:t xml:space="preserve"> étaient toutefois d</w:t>
      </w:r>
      <w:r w:rsidR="00B43421">
        <w:t>’</w:t>
      </w:r>
      <w:r>
        <w:t>avis qu</w:t>
      </w:r>
      <w:r w:rsidR="00852D45">
        <w:t>’à elles seules,</w:t>
      </w:r>
      <w:r>
        <w:t xml:space="preserve"> ces initiatives ne suffiraient pas à elles à remédier aux problèmes liés à l</w:t>
      </w:r>
      <w:r w:rsidR="00B43421">
        <w:t>’</w:t>
      </w:r>
      <w:r>
        <w:t>abordabilité et au coût élevé de la vie, estimant que le gouvernement du Canada devait à l</w:t>
      </w:r>
      <w:r w:rsidR="00B43421">
        <w:t>’</w:t>
      </w:r>
      <w:r>
        <w:t>avenir prendre des mesures plus urgentes pour venir en aide aux familles.</w:t>
      </w:r>
    </w:p>
    <w:p w14:paraId="395F1A47" w14:textId="3387E510" w:rsidR="22EB4987" w:rsidRDefault="525F02E9" w:rsidP="525F02E9">
      <w:pPr>
        <w:pStyle w:val="Heading2"/>
        <w:ind w:left="-20"/>
      </w:pPr>
      <w:bookmarkStart w:id="18" w:name="_Toc166060192"/>
      <w:r>
        <w:t xml:space="preserve">Logement (sud-ouest de l’Ontario, </w:t>
      </w:r>
      <w:r w:rsidR="00817AC7">
        <w:t xml:space="preserve">Ontariens </w:t>
      </w:r>
      <w:r>
        <w:t>de centres de taille moyenne et de grands centres de l’Ontario ayant indiqué que les soins de santé constituaient une priorité majeure, étudiants de niveau postsecondaire de l’île de Vancouver)</w:t>
      </w:r>
      <w:bookmarkEnd w:id="18"/>
      <w:r>
        <w:t xml:space="preserve">  </w:t>
      </w:r>
    </w:p>
    <w:p w14:paraId="311D35DE" w14:textId="058B127E" w:rsidR="22EB4987" w:rsidRDefault="525F02E9" w:rsidP="525F02E9">
      <w:pPr>
        <w:ind w:left="-20" w:right="-20"/>
        <w:rPr>
          <w:rFonts w:eastAsia="Segoe UI" w:cs="Segoe UI"/>
        </w:rPr>
      </w:pPr>
      <w:r>
        <w:t>Les participants de trois groupes ont pris part à des discussions portant sur le logement. Les discussions des participants des deux groupes basés en Ontario se sont centrées sur les mesures que prenait le gouvernement pour rendre le logement plus abordable, tandis que les participants résidant dans l’île de Vancouver on</w:t>
      </w:r>
      <w:r w:rsidR="000E338E">
        <w:t>t</w:t>
      </w:r>
      <w:r>
        <w:t xml:space="preserve"> discuté de la situation du logement au sein de leur propre collectivité ainsi que d’une récente initiative fédérale</w:t>
      </w:r>
      <w:r w:rsidR="000E338E">
        <w:t>-</w:t>
      </w:r>
      <w:r>
        <w:t xml:space="preserve">provinciale visant à construire </w:t>
      </w:r>
      <w:r w:rsidR="000E338E">
        <w:t xml:space="preserve">un plus grand nombre </w:t>
      </w:r>
      <w:r>
        <w:t xml:space="preserve">de logements en Colombie-Britannique (C.-B.). </w:t>
      </w:r>
    </w:p>
    <w:p w14:paraId="4D4BA164" w14:textId="3F0E2E4E" w:rsidR="22EB4987" w:rsidRDefault="525F02E9" w:rsidP="525F02E9">
      <w:pPr>
        <w:pStyle w:val="Heading3"/>
        <w:ind w:left="-20" w:right="-20"/>
      </w:pPr>
      <w:r>
        <w:t xml:space="preserve">Mesures pour rendre le logement plus abordable (sud-ouest de l’Ontario, </w:t>
      </w:r>
      <w:r w:rsidR="00817AC7">
        <w:t>Ontariens</w:t>
      </w:r>
      <w:r>
        <w:t xml:space="preserve"> de centres de taille moyenne et de grands centres de l’Ontario ayant indiqué que les soins de santé constituaient une priorité majeure) </w:t>
      </w:r>
    </w:p>
    <w:p w14:paraId="5CCBDB14" w14:textId="4716CBDE" w:rsidR="22EB4987" w:rsidRDefault="525F02E9" w:rsidP="525F02E9">
      <w:pPr>
        <w:ind w:left="-20" w:right="-20"/>
        <w:rPr>
          <w:rFonts w:eastAsia="Segoe UI" w:cs="Segoe UI"/>
        </w:rPr>
      </w:pPr>
      <w:r>
        <w:t>Deux groupes ont entamé des discussions portant sur les mesures prises par le gouvernement fédéral pour rendre le logement plus abordable dans l</w:t>
      </w:r>
      <w:r w:rsidR="00B43421">
        <w:t>’</w:t>
      </w:r>
      <w:r>
        <w:t>intérêt des Canadiens. Lorsqu</w:t>
      </w:r>
      <w:r w:rsidR="00B43421">
        <w:t>’</w:t>
      </w:r>
      <w:r>
        <w:t>on leur a demandé s</w:t>
      </w:r>
      <w:r w:rsidR="00B43421">
        <w:t>’</w:t>
      </w:r>
      <w:r>
        <w:t xml:space="preserve">ils avaient récemment vu, lu ou entendu dire quoi que ce soit en rapport avec le logement, les participants se sont </w:t>
      </w:r>
      <w:r w:rsidR="000E338E">
        <w:t>souvenus</w:t>
      </w:r>
      <w:r>
        <w:t xml:space="preserve"> d’un certain nombre d’initiatives. Au nombre de celles-ci figuraient </w:t>
      </w:r>
      <w:r>
        <w:lastRenderedPageBreak/>
        <w:t>l</w:t>
      </w:r>
      <w:r w:rsidR="00B43421">
        <w:t>’</w:t>
      </w:r>
      <w:r>
        <w:t>élimination de la taxe sur les produits et services (TPS) pour la construction de nouveaux logements locatifs, l</w:t>
      </w:r>
      <w:r w:rsidR="00B43421">
        <w:t>’</w:t>
      </w:r>
      <w:r>
        <w:t>octroi d</w:t>
      </w:r>
      <w:r w:rsidR="00B43421">
        <w:t>’</w:t>
      </w:r>
      <w:r>
        <w:t>un financement accru dans le cadre du Fonds pour accélérer la construction de logements afin d</w:t>
      </w:r>
      <w:r w:rsidR="00B43421">
        <w:t>’</w:t>
      </w:r>
      <w:r>
        <w:t xml:space="preserve">aider les municipalités à construire de nouveaux logements, la mise en place de programmes comme le </w:t>
      </w:r>
      <w:r w:rsidR="000E338E">
        <w:t>c</w:t>
      </w:r>
      <w:r>
        <w:t>ompte d</w:t>
      </w:r>
      <w:r w:rsidR="00B43421">
        <w:t>’</w:t>
      </w:r>
      <w:r>
        <w:t>épargne libre d</w:t>
      </w:r>
      <w:r w:rsidR="00B43421">
        <w:t>’</w:t>
      </w:r>
      <w:r>
        <w:t>impôt pour l</w:t>
      </w:r>
      <w:r w:rsidR="00B43421">
        <w:t>’</w:t>
      </w:r>
      <w:r>
        <w:t>achat d</w:t>
      </w:r>
      <w:r w:rsidR="00B43421">
        <w:t>’</w:t>
      </w:r>
      <w:r>
        <w:t xml:space="preserve">une première propriété (CELIAPP) et de mesures comme </w:t>
      </w:r>
      <w:bookmarkStart w:id="19" w:name="_Hlk165448900"/>
      <w:r w:rsidR="000E338E" w:rsidRPr="000E338E">
        <w:t>l</w:t>
      </w:r>
      <w:r w:rsidR="00B43421">
        <w:t>’</w:t>
      </w:r>
      <w:r w:rsidR="000E338E" w:rsidRPr="000E338E">
        <w:t>interdiction temporaire d</w:t>
      </w:r>
      <w:r w:rsidR="00B43421">
        <w:t>’</w:t>
      </w:r>
      <w:r w:rsidR="000E338E" w:rsidRPr="000E338E">
        <w:t>ach</w:t>
      </w:r>
      <w:r w:rsidR="000E338E">
        <w:t>at</w:t>
      </w:r>
      <w:r w:rsidR="000E338E" w:rsidRPr="000E338E">
        <w:t xml:space="preserve"> </w:t>
      </w:r>
      <w:r w:rsidR="000E338E">
        <w:t>d’</w:t>
      </w:r>
      <w:r w:rsidR="000E338E" w:rsidRPr="000E338E">
        <w:t xml:space="preserve">immeubles résidentiels </w:t>
      </w:r>
      <w:r w:rsidR="000E338E">
        <w:t xml:space="preserve">par des </w:t>
      </w:r>
      <w:r w:rsidR="000E338E" w:rsidRPr="000E338E">
        <w:t>non</w:t>
      </w:r>
      <w:r w:rsidR="000E338E">
        <w:t>-</w:t>
      </w:r>
      <w:r w:rsidR="000E338E" w:rsidRPr="000E338E">
        <w:t xml:space="preserve">Canadiens. </w:t>
      </w:r>
      <w:bookmarkEnd w:id="19"/>
      <w:r>
        <w:t>À la question de savoir ce qui leur venait à l</w:t>
      </w:r>
      <w:r w:rsidR="00B43421">
        <w:t>’</w:t>
      </w:r>
      <w:r>
        <w:t>esprit lorsqu</w:t>
      </w:r>
      <w:r w:rsidR="00B43421">
        <w:t>’</w:t>
      </w:r>
      <w:r>
        <w:t>ils entendaient l</w:t>
      </w:r>
      <w:r w:rsidR="00B43421">
        <w:t>’</w:t>
      </w:r>
      <w:r>
        <w:t xml:space="preserve">expression </w:t>
      </w:r>
      <w:r w:rsidR="00363D35">
        <w:t>« </w:t>
      </w:r>
      <w:r>
        <w:t>stimuler la construction de logements</w:t>
      </w:r>
      <w:r w:rsidR="00363D35">
        <w:t> »</w:t>
      </w:r>
      <w:r>
        <w:t>, la plupart des personnes interrogées ont répondu qu</w:t>
      </w:r>
      <w:r w:rsidR="00B43421">
        <w:t>’</w:t>
      </w:r>
      <w:r>
        <w:t>il s</w:t>
      </w:r>
      <w:r w:rsidR="00B43421">
        <w:t>’</w:t>
      </w:r>
      <w:r>
        <w:t>agissait de</w:t>
      </w:r>
      <w:r w:rsidR="00BC2C23">
        <w:t xml:space="preserve"> favoriser</w:t>
      </w:r>
      <w:r>
        <w:t xml:space="preserve"> la construction d</w:t>
      </w:r>
      <w:r w:rsidR="00B43421">
        <w:t>’</w:t>
      </w:r>
      <w:r>
        <w:t>un plus grand nombre de logements abordables au sein des co</w:t>
      </w:r>
      <w:r w:rsidR="00BC2C23">
        <w:t>mmunautés</w:t>
      </w:r>
      <w:r>
        <w:t xml:space="preserve"> canadiennes. Plusieurs </w:t>
      </w:r>
      <w:r w:rsidR="00BC2C23">
        <w:t>associaient</w:t>
      </w:r>
      <w:r>
        <w:t xml:space="preserve"> cette expression à des </w:t>
      </w:r>
      <w:r w:rsidR="00BC2C23">
        <w:t>mesures</w:t>
      </w:r>
      <w:r>
        <w:t xml:space="preserve"> visant à réduire ou à supprimer les règlements de zonage municipaux </w:t>
      </w:r>
      <w:r w:rsidR="007874E5">
        <w:t>stipulant</w:t>
      </w:r>
      <w:r>
        <w:t xml:space="preserve"> où </w:t>
      </w:r>
      <w:r w:rsidR="00BC2C23">
        <w:t xml:space="preserve">des logements peuvent être construits </w:t>
      </w:r>
      <w:r>
        <w:t xml:space="preserve">et </w:t>
      </w:r>
      <w:r w:rsidR="00BC2C23">
        <w:t xml:space="preserve">les </w:t>
      </w:r>
      <w:r>
        <w:t xml:space="preserve">types de logements </w:t>
      </w:r>
      <w:r w:rsidR="00BC2C23">
        <w:t xml:space="preserve">que </w:t>
      </w:r>
      <w:r>
        <w:t xml:space="preserve">les communautés </w:t>
      </w:r>
      <w:r w:rsidR="00BC2C23">
        <w:t>sont autorisées à</w:t>
      </w:r>
      <w:r>
        <w:t xml:space="preserve"> construire. En discutant de mesures précises qui pourraient être prises à cet égard, les participants estimaient que les municipalités devaient envisager d</w:t>
      </w:r>
      <w:r w:rsidR="00B43421">
        <w:t>’</w:t>
      </w:r>
      <w:r>
        <w:t>a</w:t>
      </w:r>
      <w:r w:rsidR="00BC2C23">
        <w:t>juster</w:t>
      </w:r>
      <w:r>
        <w:t xml:space="preserve"> l</w:t>
      </w:r>
      <w:r w:rsidR="00BC2C23">
        <w:t>eurs</w:t>
      </w:r>
      <w:r>
        <w:t xml:space="preserve"> exigences en matière de zonage pour permettre une plus grande densification, rationaliser le processus </w:t>
      </w:r>
      <w:r w:rsidR="007874E5">
        <w:t>de délivrance</w:t>
      </w:r>
      <w:r>
        <w:t xml:space="preserve"> des permis de construction et s</w:t>
      </w:r>
      <w:r w:rsidR="00B43421">
        <w:t>’</w:t>
      </w:r>
      <w:r>
        <w:t xml:space="preserve">efforcer de convertir les espaces de bureaux et de vente au détail inutilisés en logements résidentiels.  </w:t>
      </w:r>
    </w:p>
    <w:p w14:paraId="4D153E33" w14:textId="4F6FBE86" w:rsidR="22EB4987" w:rsidRDefault="525F02E9" w:rsidP="525F02E9">
      <w:pPr>
        <w:ind w:left="-20" w:right="-20"/>
      </w:pPr>
      <w:r>
        <w:t>En discutant de l</w:t>
      </w:r>
      <w:r w:rsidR="00B43421">
        <w:t>’</w:t>
      </w:r>
      <w:r>
        <w:t>efficacité des mesures qu</w:t>
      </w:r>
      <w:r w:rsidR="00B43421">
        <w:t>’</w:t>
      </w:r>
      <w:r>
        <w:t>a</w:t>
      </w:r>
      <w:r w:rsidR="00BC2C23">
        <w:t>vait</w:t>
      </w:r>
      <w:r>
        <w:t xml:space="preserve"> </w:t>
      </w:r>
      <w:r w:rsidR="00BC2C23">
        <w:t>jusqu</w:t>
      </w:r>
      <w:r w:rsidR="00B43421">
        <w:t>’</w:t>
      </w:r>
      <w:r w:rsidR="00BC2C23">
        <w:t xml:space="preserve">à présent </w:t>
      </w:r>
      <w:r>
        <w:t>prises le gouvernement du Canada pour stimuler le la construction de logements, plusieurs participants avaient le sentiment que peu de progrès avaient été accomplis à cet égard et que l</w:t>
      </w:r>
      <w:r w:rsidR="00B43421">
        <w:t>’</w:t>
      </w:r>
      <w:r>
        <w:t xml:space="preserve">offre de logements </w:t>
      </w:r>
      <w:r w:rsidR="00BC2C23">
        <w:t>au sein de leur collectivité</w:t>
      </w:r>
      <w:r>
        <w:t xml:space="preserve"> n</w:t>
      </w:r>
      <w:r w:rsidR="00B43421">
        <w:t>’</w:t>
      </w:r>
      <w:r>
        <w:t>avait pour ainsi dire pas changé. Un certain nombre d</w:t>
      </w:r>
      <w:r w:rsidR="00B43421">
        <w:t>’</w:t>
      </w:r>
      <w:r>
        <w:t>entre eux étaient d</w:t>
      </w:r>
      <w:r w:rsidR="00B43421">
        <w:t>’</w:t>
      </w:r>
      <w:r>
        <w:t>avis que l</w:t>
      </w:r>
      <w:r w:rsidR="00B43421">
        <w:t>’</w:t>
      </w:r>
      <w:r>
        <w:t>efficacité de ces mesures dépendrait de la coopération des gouvernements provinciaux et municipaux et qu</w:t>
      </w:r>
      <w:r w:rsidR="00B43421">
        <w:t>’</w:t>
      </w:r>
      <w:r>
        <w:t>il faudrait à l</w:t>
      </w:r>
      <w:r w:rsidR="00B43421">
        <w:t>’</w:t>
      </w:r>
      <w:r>
        <w:t>avenir un effort concerté de la part de tous les niveaux de gouvernement pour rendre le logement plus abordable dans l</w:t>
      </w:r>
      <w:r w:rsidR="00B43421">
        <w:t>’</w:t>
      </w:r>
      <w:r>
        <w:t xml:space="preserve">intérêt des Canadiens.  </w:t>
      </w:r>
    </w:p>
    <w:p w14:paraId="5BDEBC85" w14:textId="4ACEA6DC" w:rsidR="22EB4987" w:rsidRDefault="525F02E9" w:rsidP="525F02E9">
      <w:pPr>
        <w:pStyle w:val="Heading2"/>
        <w:spacing w:before="240" w:after="120"/>
        <w:ind w:left="-20" w:right="-20"/>
      </w:pPr>
      <w:bookmarkStart w:id="20" w:name="_Toc166060193"/>
      <w:r>
        <w:rPr>
          <w:color w:val="5A5B5E" w:themeColor="text1"/>
        </w:rPr>
        <w:t>Offre de logement</w:t>
      </w:r>
      <w:r w:rsidR="00BC2C23">
        <w:rPr>
          <w:color w:val="5A5B5E" w:themeColor="text1"/>
        </w:rPr>
        <w:t>s</w:t>
      </w:r>
      <w:r>
        <w:rPr>
          <w:color w:val="5A5B5E" w:themeColor="text1"/>
        </w:rPr>
        <w:t xml:space="preserve"> (étudiants de niveau postsecondaire de l’île de Vancouver)</w:t>
      </w:r>
      <w:bookmarkEnd w:id="20"/>
      <w:r>
        <w:rPr>
          <w:color w:val="5A5B5E" w:themeColor="text1"/>
        </w:rPr>
        <w:t xml:space="preserve"> </w:t>
      </w:r>
    </w:p>
    <w:p w14:paraId="1FF83D0B" w14:textId="5BF06867" w:rsidR="22EB4987" w:rsidRDefault="525F02E9" w:rsidP="525F02E9">
      <w:pPr>
        <w:ind w:left="-20" w:right="-20"/>
      </w:pPr>
      <w:r>
        <w:t>Les participants du groupe composé d</w:t>
      </w:r>
      <w:r w:rsidR="00B43421">
        <w:t>’</w:t>
      </w:r>
      <w:r>
        <w:t>étudiants de niveau postsecondaire de l</w:t>
      </w:r>
      <w:r w:rsidR="00B43421">
        <w:t>’</w:t>
      </w:r>
      <w:r>
        <w:t xml:space="preserve">île de Vancouver ont engagé une brève conversation sur la situation du logement </w:t>
      </w:r>
      <w:r w:rsidR="00BC2C23">
        <w:t xml:space="preserve">au sein de leur </w:t>
      </w:r>
      <w:r>
        <w:t>communauté et sur les mesures pouvant être prises pour accroître l</w:t>
      </w:r>
      <w:r w:rsidR="00B43421">
        <w:t>’</w:t>
      </w:r>
      <w:r>
        <w:t>offre de logements. Tous ont décrit la situation actuelle du logement au sein de leur collectivité comme étant très difficile, un certain nombre d</w:t>
      </w:r>
      <w:r w:rsidR="00B43421">
        <w:t>’</w:t>
      </w:r>
      <w:r>
        <w:t>entre eux estimant que le</w:t>
      </w:r>
      <w:r w:rsidR="00BC2C23">
        <w:t>s</w:t>
      </w:r>
      <w:r>
        <w:t xml:space="preserve"> logement</w:t>
      </w:r>
      <w:r w:rsidR="00BC2C23">
        <w:t>s</w:t>
      </w:r>
      <w:r>
        <w:t xml:space="preserve"> étai</w:t>
      </w:r>
      <w:r w:rsidR="00BC2C23">
        <w:t>en</w:t>
      </w:r>
      <w:r>
        <w:t>t devenu</w:t>
      </w:r>
      <w:r w:rsidR="00BC2C23">
        <w:t>s</w:t>
      </w:r>
      <w:r>
        <w:t xml:space="preserve"> excessivement cher</w:t>
      </w:r>
      <w:r w:rsidR="00BC2C23">
        <w:t>s</w:t>
      </w:r>
      <w:r>
        <w:t xml:space="preserve"> au cours des dernières années et que peu d</w:t>
      </w:r>
      <w:r w:rsidR="00B43421">
        <w:t>’</w:t>
      </w:r>
      <w:r>
        <w:t>options sûres et abordables étaient offertes. On était d’avis que pour les étudiants, perçus comme ayant généralement moins de revenus à consacrer au logement que d</w:t>
      </w:r>
      <w:r w:rsidR="00C42220">
        <w:t>’</w:t>
      </w:r>
      <w:r>
        <w:t>autre</w:t>
      </w:r>
      <w:r w:rsidR="00BC3786">
        <w:t>s</w:t>
      </w:r>
      <w:r>
        <w:t xml:space="preserve"> cohortes de la société, il était particulièrement difficile de se loger.   </w:t>
      </w:r>
    </w:p>
    <w:p w14:paraId="554F60AC" w14:textId="1B5444B2" w:rsidR="22EB4987" w:rsidRDefault="525F02E9" w:rsidP="525F02E9">
      <w:pPr>
        <w:ind w:left="-20" w:right="-20"/>
        <w:rPr>
          <w:rFonts w:eastAsia="Segoe UI" w:cs="Segoe UI"/>
        </w:rPr>
      </w:pPr>
      <w:r>
        <w:t>Lorsqu</w:t>
      </w:r>
      <w:r w:rsidR="00B43421">
        <w:t>’</w:t>
      </w:r>
      <w:r>
        <w:t>on leur a demandé s</w:t>
      </w:r>
      <w:r w:rsidR="00B43421">
        <w:t>’</w:t>
      </w:r>
      <w:r>
        <w:t>ils avaient entendu parler d</w:t>
      </w:r>
      <w:r w:rsidR="00B43421">
        <w:t>’</w:t>
      </w:r>
      <w:r>
        <w:t>une collaboration entre le gouvernement du Canada et celui de la Colombie-Britannique pour construire davantage de logements, aucun participant n</w:t>
      </w:r>
      <w:r w:rsidR="00B43421">
        <w:t>’</w:t>
      </w:r>
      <w:r>
        <w:t>a répondu par l</w:t>
      </w:r>
      <w:r w:rsidR="00B43421">
        <w:t>’</w:t>
      </w:r>
      <w:r>
        <w:t>affirmative. Après s</w:t>
      </w:r>
      <w:r w:rsidR="00B43421">
        <w:t>’</w:t>
      </w:r>
      <w:r>
        <w:t>être vu informer que le gouvernement fédéral s</w:t>
      </w:r>
      <w:r w:rsidR="00B43421">
        <w:t>’</w:t>
      </w:r>
      <w:r>
        <w:t>était engagé à collaborer avec le gouvernement de la Colombie-Britannique pour fournir un soutien financier à la construction de plusieurs centaines de logements locatifs abordables, quelques participants estimaient qu</w:t>
      </w:r>
      <w:r w:rsidR="00B43421">
        <w:t>’</w:t>
      </w:r>
      <w:r>
        <w:t>il s</w:t>
      </w:r>
      <w:r w:rsidR="00B43421">
        <w:t>’</w:t>
      </w:r>
      <w:r>
        <w:t>agissait d</w:t>
      </w:r>
      <w:r w:rsidR="00B43421">
        <w:t>’</w:t>
      </w:r>
      <w:r>
        <w:t>un pas dans la bonne direction, mais la plupart d</w:t>
      </w:r>
      <w:r w:rsidR="00B43421">
        <w:t>’</w:t>
      </w:r>
      <w:r>
        <w:t xml:space="preserve">entre eux ne croyaient pas que cette mesure puisse avoir un impact significatif sur la situation du logement. </w:t>
      </w:r>
      <w:r w:rsidR="00C42220">
        <w:t xml:space="preserve">De l’avis général, </w:t>
      </w:r>
      <w:r>
        <w:t xml:space="preserve">tant que les problèmes liés à </w:t>
      </w:r>
      <w:r w:rsidR="00C42220">
        <w:t>l</w:t>
      </w:r>
      <w:r w:rsidR="00B43421">
        <w:t>’</w:t>
      </w:r>
      <w:r>
        <w:t>acc</w:t>
      </w:r>
      <w:r w:rsidR="00C42220">
        <w:t>ès</w:t>
      </w:r>
      <w:r>
        <w:t xml:space="preserve"> à des logements abordables ne seraient pas résolus, </w:t>
      </w:r>
      <w:r w:rsidR="00C42220">
        <w:t>se loger</w:t>
      </w:r>
      <w:r>
        <w:t xml:space="preserve"> </w:t>
      </w:r>
      <w:r w:rsidR="00C42220">
        <w:t xml:space="preserve">demeurera hors de portée </w:t>
      </w:r>
      <w:r>
        <w:t xml:space="preserve">pour de nombreux Canadiens à </w:t>
      </w:r>
      <w:r w:rsidR="00C42220">
        <w:t xml:space="preserve">faible ou moyen </w:t>
      </w:r>
      <w:r>
        <w:t xml:space="preserve">revenu.  </w:t>
      </w:r>
    </w:p>
    <w:p w14:paraId="770D62F8" w14:textId="62557F91" w:rsidR="22EB4987" w:rsidRDefault="525F02E9" w:rsidP="03EF91E1">
      <w:pPr>
        <w:ind w:left="-20" w:right="-20"/>
      </w:pPr>
      <w:r>
        <w:lastRenderedPageBreak/>
        <w:t>En discutant des mesures supplémentaires qu</w:t>
      </w:r>
      <w:r w:rsidR="00B43421">
        <w:t>’</w:t>
      </w:r>
      <w:r>
        <w:t xml:space="preserve">ils souhaiteraient </w:t>
      </w:r>
      <w:r w:rsidR="00C42220">
        <w:t>que prennent</w:t>
      </w:r>
      <w:r>
        <w:t xml:space="preserve"> le gouvernement fédéral en matière de logement, les participants ont suggéré plusieurs </w:t>
      </w:r>
      <w:r w:rsidR="00F3786E">
        <w:t>initiatives</w:t>
      </w:r>
      <w:r w:rsidR="007A54B1">
        <w:t>, dont</w:t>
      </w:r>
      <w:r>
        <w:t xml:space="preserve"> l</w:t>
      </w:r>
      <w:r w:rsidR="00B43421">
        <w:t>’</w:t>
      </w:r>
      <w:r>
        <w:t>introduction de règlements plus stricts quant au montant du loyer ou de l</w:t>
      </w:r>
      <w:r w:rsidR="00B43421">
        <w:t>’</w:t>
      </w:r>
      <w:r>
        <w:t xml:space="preserve">augmentation du loyer que </w:t>
      </w:r>
      <w:r w:rsidR="00F3786E">
        <w:t xml:space="preserve">peuvent exiger </w:t>
      </w:r>
      <w:r>
        <w:t>les propriétaires, l</w:t>
      </w:r>
      <w:r w:rsidR="00B43421">
        <w:t>’</w:t>
      </w:r>
      <w:r>
        <w:t xml:space="preserve">imposition de pénalités financières accrues aux propriétaires </w:t>
      </w:r>
      <w:r w:rsidR="00F51E3A">
        <w:t>laissant</w:t>
      </w:r>
      <w:r>
        <w:t xml:space="preserve"> leur</w:t>
      </w:r>
      <w:r w:rsidR="00BC3786">
        <w:t>s</w:t>
      </w:r>
      <w:r>
        <w:t xml:space="preserve"> logements </w:t>
      </w:r>
      <w:r w:rsidR="00F3786E">
        <w:t>vacants</w:t>
      </w:r>
      <w:r>
        <w:t xml:space="preserve"> </w:t>
      </w:r>
      <w:r w:rsidR="00F51E3A">
        <w:t>ainsi que</w:t>
      </w:r>
      <w:r>
        <w:t xml:space="preserve"> l</w:t>
      </w:r>
      <w:r w:rsidR="00B43421">
        <w:t>’</w:t>
      </w:r>
      <w:r>
        <w:t>octroi d</w:t>
      </w:r>
      <w:r w:rsidR="00B43421">
        <w:t>’</w:t>
      </w:r>
      <w:r>
        <w:t xml:space="preserve">un soutien financier plus important aux Canadiens </w:t>
      </w:r>
      <w:r w:rsidR="00F3786E">
        <w:t>peinant</w:t>
      </w:r>
      <w:r>
        <w:t xml:space="preserve"> à faire face au coût du logement </w:t>
      </w:r>
      <w:r w:rsidR="00F51E3A">
        <w:t>au sein de</w:t>
      </w:r>
      <w:r>
        <w:t xml:space="preserve"> leur collectivité.</w:t>
      </w:r>
    </w:p>
    <w:p w14:paraId="66B23872" w14:textId="54FDE9F4" w:rsidR="26EEFDAB" w:rsidRDefault="007014ED" w:rsidP="04D79E10">
      <w:pPr>
        <w:pStyle w:val="Heading2"/>
        <w:ind w:left="-20"/>
      </w:pPr>
      <w:bookmarkStart w:id="21" w:name="_Toc166060194"/>
      <w:r>
        <w:t>Budget</w:t>
      </w:r>
      <w:r w:rsidR="00363D35">
        <w:t> </w:t>
      </w:r>
      <w:r>
        <w:t>2024</w:t>
      </w:r>
      <w:r w:rsidR="009C25D2">
        <w:t xml:space="preserve"> (étudiants de niveau postsecondaire de l’île de Vancouver)</w:t>
      </w:r>
      <w:bookmarkEnd w:id="21"/>
      <w:r w:rsidR="009C25D2">
        <w:t xml:space="preserve"> </w:t>
      </w:r>
    </w:p>
    <w:p w14:paraId="320F1938" w14:textId="7159C629" w:rsidR="04D79E10" w:rsidRDefault="04D79E10" w:rsidP="04D79E10">
      <w:pPr>
        <w:ind w:left="-20" w:right="-20"/>
      </w:pPr>
      <w:r>
        <w:t>Les participants d</w:t>
      </w:r>
      <w:r w:rsidR="00B43421">
        <w:t>’</w:t>
      </w:r>
      <w:r>
        <w:t>un groupe composé d</w:t>
      </w:r>
      <w:r w:rsidR="00B43421">
        <w:t>’</w:t>
      </w:r>
      <w:r>
        <w:t>étudiants de niveau postsecondaire résidant dans l</w:t>
      </w:r>
      <w:r w:rsidR="00B43421">
        <w:t>’</w:t>
      </w:r>
      <w:r>
        <w:t>île de Vancouve</w:t>
      </w:r>
      <w:r w:rsidR="007455AB">
        <w:t>r</w:t>
      </w:r>
      <w:r>
        <w:t xml:space="preserve"> ont enta</w:t>
      </w:r>
      <w:r w:rsidR="007455AB">
        <w:t>m</w:t>
      </w:r>
      <w:r>
        <w:t>é une discussion portant sur le budget annuel du gouvernement fédéral qui devait être présenté le 16</w:t>
      </w:r>
      <w:r w:rsidR="00363D35">
        <w:t> </w:t>
      </w:r>
      <w:r>
        <w:t>avril</w:t>
      </w:r>
      <w:r w:rsidR="00363D35">
        <w:t> </w:t>
      </w:r>
      <w:r>
        <w:t>2024. À la question de savoir comment ils qualifiaient la performance globale de l</w:t>
      </w:r>
      <w:r w:rsidR="00B43421">
        <w:t>’</w:t>
      </w:r>
      <w:r>
        <w:t xml:space="preserve">économie canadienne, tous </w:t>
      </w:r>
      <w:r w:rsidR="007455AB">
        <w:t xml:space="preserve">les participants </w:t>
      </w:r>
      <w:r>
        <w:t xml:space="preserve">avaient </w:t>
      </w:r>
      <w:r w:rsidR="007455AB">
        <w:t>le sentiment</w:t>
      </w:r>
      <w:r>
        <w:t xml:space="preserve"> qu</w:t>
      </w:r>
      <w:r w:rsidR="00B43421">
        <w:t>’</w:t>
      </w:r>
      <w:r>
        <w:t>elle était confrontée à des difficultés considérables et un grand nombre d</w:t>
      </w:r>
      <w:r w:rsidR="00B43421">
        <w:t>’</w:t>
      </w:r>
      <w:r>
        <w:t xml:space="preserve">entre eux </w:t>
      </w:r>
      <w:r w:rsidR="007455AB">
        <w:t xml:space="preserve">ont fait part de préoccupations </w:t>
      </w:r>
      <w:r w:rsidR="007014ED">
        <w:t>liées</w:t>
      </w:r>
      <w:r w:rsidR="007455AB">
        <w:t xml:space="preserve"> </w:t>
      </w:r>
      <w:r>
        <w:t xml:space="preserve">à des </w:t>
      </w:r>
      <w:r w:rsidR="007455AB">
        <w:t>enjeux</w:t>
      </w:r>
      <w:r>
        <w:t xml:space="preserve"> comme l</w:t>
      </w:r>
      <w:r w:rsidR="00B43421">
        <w:t>’</w:t>
      </w:r>
      <w:r>
        <w:t xml:space="preserve">inflation, </w:t>
      </w:r>
      <w:r w:rsidR="007014ED">
        <w:t>le</w:t>
      </w:r>
      <w:r>
        <w:t xml:space="preserve"> coût de la vie qu</w:t>
      </w:r>
      <w:r w:rsidR="00B43421">
        <w:t>’</w:t>
      </w:r>
      <w:r>
        <w:t xml:space="preserve">ils percevaient comme étant élevé et </w:t>
      </w:r>
      <w:r w:rsidR="00F3786E">
        <w:t>de ce</w:t>
      </w:r>
      <w:r>
        <w:t xml:space="preserve"> qu</w:t>
      </w:r>
      <w:r w:rsidR="00B43421">
        <w:t>’</w:t>
      </w:r>
      <w:r>
        <w:t>ils considéraient comme étant une offre insuffisante d</w:t>
      </w:r>
      <w:r w:rsidR="00B43421">
        <w:t>’</w:t>
      </w:r>
      <w:r>
        <w:t>emplois bien rémunérés à l</w:t>
      </w:r>
      <w:r w:rsidR="00B43421">
        <w:t>’</w:t>
      </w:r>
      <w:r>
        <w:t>intention des Canadiens. Bon nombre d</w:t>
      </w:r>
      <w:r w:rsidR="00B43421">
        <w:t>’</w:t>
      </w:r>
      <w:r>
        <w:t xml:space="preserve">entre eux estimaient que le gouvernement du Canada devait davantage </w:t>
      </w:r>
      <w:r w:rsidR="007455AB">
        <w:t>s’attacher</w:t>
      </w:r>
      <w:r>
        <w:t xml:space="preserve"> à réduire le coût de la vie, à augmenter les salaires et à créer un plus grand nombre d</w:t>
      </w:r>
      <w:r w:rsidR="00B43421">
        <w:t>’</w:t>
      </w:r>
      <w:r>
        <w:t>emplois à temps plein dans des secteurs émergents comme la production d</w:t>
      </w:r>
      <w:r w:rsidR="00B43421">
        <w:t>’</w:t>
      </w:r>
      <w:r>
        <w:t>énergie</w:t>
      </w:r>
      <w:r w:rsidR="007455AB">
        <w:t>s</w:t>
      </w:r>
      <w:r>
        <w:t xml:space="preserve"> renouvelable</w:t>
      </w:r>
      <w:r w:rsidR="007455AB">
        <w:t>s</w:t>
      </w:r>
      <w:r>
        <w:t xml:space="preserve">.  </w:t>
      </w:r>
    </w:p>
    <w:p w14:paraId="05F5E829" w14:textId="1F237F5A" w:rsidR="04D79E10" w:rsidRDefault="04D79E10" w:rsidP="04D79E10">
      <w:pPr>
        <w:ind w:left="-20" w:right="-20"/>
      </w:pPr>
      <w:r>
        <w:t xml:space="preserve">Les participants se sont livrés à un exercice dans le cadre duquel ils se sont vu présenter une liste de domaines potentiellement prioritaires sur lesquels le gouvernement fédéral devrait se concentrer dans son prochain budget et ont été invités à choisir ceux qui, selon eux, contribueraient le plus à améliorer la vie des Canadiens. La priorité </w:t>
      </w:r>
      <w:r w:rsidR="00F3786E">
        <w:t>consistant</w:t>
      </w:r>
      <w:r>
        <w:t xml:space="preserve"> à </w:t>
      </w:r>
      <w:r w:rsidR="00F3786E">
        <w:t xml:space="preserve">rendre le logement </w:t>
      </w:r>
      <w:r w:rsidR="00FB59B4">
        <w:t>et le coût de la vie plus abordables</w:t>
      </w:r>
      <w:r>
        <w:t xml:space="preserve"> a reçu le soutien le plus important de la part des participants. On estimait qu</w:t>
      </w:r>
      <w:r w:rsidR="00B43421">
        <w:t>’</w:t>
      </w:r>
      <w:r>
        <w:t>il s</w:t>
      </w:r>
      <w:r w:rsidR="00B43421">
        <w:t>’</w:t>
      </w:r>
      <w:r>
        <w:t>agissait de l</w:t>
      </w:r>
      <w:r w:rsidR="00B43421">
        <w:t>’</w:t>
      </w:r>
      <w:r>
        <w:t xml:space="preserve">un des défis les plus </w:t>
      </w:r>
      <w:r w:rsidR="0034192A">
        <w:t>importants</w:t>
      </w:r>
      <w:r>
        <w:t xml:space="preserve"> auxquels les Canadiens sont actuellement confrontés et qu</w:t>
      </w:r>
      <w:r w:rsidR="00B43421">
        <w:t>’</w:t>
      </w:r>
      <w:r>
        <w:t>en s</w:t>
      </w:r>
      <w:r w:rsidR="00B43421">
        <w:t>’</w:t>
      </w:r>
      <w:r>
        <w:t>attaquant à ce problème, on aiderait probablement un maximum de personnes. De nombreux participants ont également choisi l</w:t>
      </w:r>
      <w:r w:rsidR="00B43421">
        <w:t>’</w:t>
      </w:r>
      <w:r>
        <w:t>objectif d</w:t>
      </w:r>
      <w:r w:rsidR="00B43421">
        <w:t>’</w:t>
      </w:r>
      <w:r>
        <w:t>une croissance économique à long terme au moyen d</w:t>
      </w:r>
      <w:r w:rsidR="00B43421">
        <w:t>’</w:t>
      </w:r>
      <w:r>
        <w:t xml:space="preserve">investissements dans </w:t>
      </w:r>
      <w:r w:rsidR="0034192A">
        <w:t>le domaine d</w:t>
      </w:r>
      <w:r>
        <w:t xml:space="preserve">es technologies et </w:t>
      </w:r>
      <w:r w:rsidR="0034192A">
        <w:t>d</w:t>
      </w:r>
      <w:r>
        <w:t>es énergies propres, ainsi que l</w:t>
      </w:r>
      <w:r w:rsidR="00B43421">
        <w:t>’</w:t>
      </w:r>
      <w:r>
        <w:t>initiative visant à améliorer le système de soins de santé. Un plus petit nombre d</w:t>
      </w:r>
      <w:r w:rsidR="00B43421">
        <w:t>’</w:t>
      </w:r>
      <w:r>
        <w:t>entre eux ont choisi les initiatives visant à offrir davantage de possibilités de carrières bien rémunérées, à soutenir la classe moyenne, à ouvrir des voies d</w:t>
      </w:r>
      <w:r w:rsidR="00B43421">
        <w:t>’</w:t>
      </w:r>
      <w:r>
        <w:t xml:space="preserve">accès à la classe moyenne, à maintenir une politique responsable en matière de dépenses publiques et à augmenter les impôts des Canadiens les plus fortunés.  </w:t>
      </w:r>
    </w:p>
    <w:p w14:paraId="1CD80708" w14:textId="5483F6E4" w:rsidR="20068D58" w:rsidRDefault="1F8164C3" w:rsidP="0034192A">
      <w:pPr>
        <w:pStyle w:val="Heading2"/>
      </w:pPr>
      <w:bookmarkStart w:id="22" w:name="_Toc166060195"/>
      <w:r>
        <w:t>Soins de santé (</w:t>
      </w:r>
      <w:r w:rsidR="00817AC7">
        <w:t>Ontariens</w:t>
      </w:r>
      <w:r>
        <w:t xml:space="preserve"> de centres de taille moyenne et de grands centres de l’Ontario ayant indiqué que les soins de santé constituaient une priorité majeure)</w:t>
      </w:r>
      <w:bookmarkEnd w:id="22"/>
      <w:r>
        <w:t xml:space="preserve"> </w:t>
      </w:r>
    </w:p>
    <w:p w14:paraId="1557C6D3" w14:textId="50CA48FC" w:rsidR="20068D58" w:rsidRDefault="1F8164C3" w:rsidP="1F8164C3">
      <w:pPr>
        <w:ind w:left="-20" w:right="-20"/>
        <w:rPr>
          <w:rFonts w:eastAsia="Segoe UI" w:cs="Segoe UI"/>
        </w:rPr>
      </w:pPr>
      <w:r>
        <w:t>Les participants du groupe composé de personnes résidant dans des centres de taille moyenne et de grands centres de l</w:t>
      </w:r>
      <w:r w:rsidR="00B43421">
        <w:t>’</w:t>
      </w:r>
      <w:r>
        <w:t>Ontario ont entamé une discussion sur le système de soins de santé ainsi que sur un plan récemment annoncé par le gouvernement du Canada et le gouvernement de l</w:t>
      </w:r>
      <w:r w:rsidR="00B43421">
        <w:t>’</w:t>
      </w:r>
      <w:r>
        <w:t>Ontario visant à améliorer la prestation des soins de santé dans la province. Invités à décrire l</w:t>
      </w:r>
      <w:r w:rsidR="00B43421">
        <w:t>’</w:t>
      </w:r>
      <w:r>
        <w:t xml:space="preserve">état actuel du système de santé au Canada, si bon nombre de participants avaient le sentiment que les soins de santé étaient </w:t>
      </w:r>
      <w:r>
        <w:lastRenderedPageBreak/>
        <w:t>restés relativement abordables et accessibles pour la plupart des Canadiens, un certain nombre d</w:t>
      </w:r>
      <w:r w:rsidR="00B43421">
        <w:t>’</w:t>
      </w:r>
      <w:r>
        <w:t xml:space="preserve">entre eux ont fait part de préoccupations relatives aux problèmes </w:t>
      </w:r>
      <w:r w:rsidR="0034192A">
        <w:t>affectant</w:t>
      </w:r>
      <w:r>
        <w:t xml:space="preserve"> actuellement le système de soins de santé dans leur région. Au nombre de ces problèmes figuraient la fermeture de salles d</w:t>
      </w:r>
      <w:r w:rsidR="00B43421">
        <w:t>’</w:t>
      </w:r>
      <w:r>
        <w:t>urgence dans certaines collectivités, les longs délais d</w:t>
      </w:r>
      <w:r w:rsidR="00B43421">
        <w:t>’</w:t>
      </w:r>
      <w:r>
        <w:t>attente avant de pouvoir bénéficier de soins d</w:t>
      </w:r>
      <w:r w:rsidR="00B43421">
        <w:t>’</w:t>
      </w:r>
      <w:r>
        <w:t>urgence et de soins primaires, le manque de lits dans les hôpitaux, la perception d</w:t>
      </w:r>
      <w:r w:rsidR="00B43421">
        <w:t>’</w:t>
      </w:r>
      <w:r>
        <w:t>une pénurie généralisée de médecins et d</w:t>
      </w:r>
      <w:r w:rsidR="00B43421">
        <w:t>’</w:t>
      </w:r>
      <w:r>
        <w:t>infirmières</w:t>
      </w:r>
      <w:r w:rsidR="0034192A">
        <w:t xml:space="preserve"> ainsi que </w:t>
      </w:r>
      <w:r>
        <w:t xml:space="preserve">des difficultés à obtenir des rendez-vous avec des spécialistes ou </w:t>
      </w:r>
      <w:r w:rsidR="0034192A">
        <w:t>pour des</w:t>
      </w:r>
      <w:r>
        <w:t xml:space="preserve"> interventions.</w:t>
      </w:r>
    </w:p>
    <w:p w14:paraId="2824DB44" w14:textId="7CD8DF8F" w:rsidR="7B02D758" w:rsidRDefault="0087350C" w:rsidP="49DB4F15">
      <w:pPr>
        <w:ind w:left="-20" w:right="-20"/>
        <w:rPr>
          <w:rFonts w:eastAsia="Segoe UI" w:cs="Segoe UI"/>
        </w:rPr>
      </w:pPr>
      <w:r w:rsidRPr="0087350C">
        <w:t>Décrivant leurs propres expériences pour accéder à des services de soins de santé, nombre de participants ont déclaré avoir été personnellement confrontés à de longs temps d</w:t>
      </w:r>
      <w:r w:rsidR="00B43421">
        <w:t>’</w:t>
      </w:r>
      <w:r w:rsidRPr="0087350C">
        <w:t>attente et à un engorgement des salles d</w:t>
      </w:r>
      <w:r w:rsidR="00B43421">
        <w:t>’</w:t>
      </w:r>
      <w:r w:rsidRPr="0087350C">
        <w:t>urgence et des cliniques sans rendez-vous. Interrogés sur la qualité des soins de santé dans leur région par rapport à d</w:t>
      </w:r>
      <w:r w:rsidR="00B43421">
        <w:t>’</w:t>
      </w:r>
      <w:r w:rsidRPr="0087350C">
        <w:t>autres régions et provinces, la plupart d</w:t>
      </w:r>
      <w:r w:rsidR="00B43421">
        <w:t>’</w:t>
      </w:r>
      <w:r w:rsidRPr="0087350C">
        <w:t>entre eux estimaient qu</w:t>
      </w:r>
      <w:r w:rsidR="00B43421">
        <w:t>’</w:t>
      </w:r>
      <w:r w:rsidRPr="0087350C">
        <w:t xml:space="preserve">elle était nettement supérieure à celle de nombreuses régions du pays. </w:t>
      </w:r>
      <w:r w:rsidR="1F8164C3">
        <w:t xml:space="preserve">Tous estimaient </w:t>
      </w:r>
      <w:r>
        <w:t xml:space="preserve">cependant </w:t>
      </w:r>
      <w:r w:rsidR="1F8164C3">
        <w:t xml:space="preserve">que des changements majeurs seraient nécessaires pour maintenir le niveau actuel des soins et pour remédier aux problèmes qu’ils avaient précédemment </w:t>
      </w:r>
      <w:r>
        <w:t>définis</w:t>
      </w:r>
      <w:r w:rsidR="1F8164C3">
        <w:t xml:space="preserve">.  </w:t>
      </w:r>
    </w:p>
    <w:p w14:paraId="3F297641" w14:textId="79855C7E" w:rsidR="4C17F98A" w:rsidRDefault="1F8164C3" w:rsidP="002E7FDD">
      <w:pPr>
        <w:spacing w:line="259" w:lineRule="auto"/>
        <w:ind w:left="-20" w:right="-20"/>
        <w:rPr>
          <w:rFonts w:eastAsia="Segoe UI" w:cs="Segoe UI"/>
        </w:rPr>
      </w:pPr>
      <w:r>
        <w:t>À la question de savoir quel était, selon eux, le rôle du gouvernement du Canada en matière de soins de santé, tous avaient le sentiment qu</w:t>
      </w:r>
      <w:r w:rsidR="00B43421">
        <w:t>’</w:t>
      </w:r>
      <w:r>
        <w:t>il consistait principalement à fournir du financement aux provinces et aux territoires pour les aider à fournir des soins de santé dans leurs domaines de compétence. Quelques-uns d</w:t>
      </w:r>
      <w:r w:rsidR="00B43421">
        <w:t>’</w:t>
      </w:r>
      <w:r>
        <w:t>entre eux étaient d</w:t>
      </w:r>
      <w:r w:rsidR="00B43421">
        <w:t>’</w:t>
      </w:r>
      <w:r>
        <w:t xml:space="preserve">avis que le gouvernement fédéral avait pris des mesures pour </w:t>
      </w:r>
      <w:r w:rsidR="0087350C">
        <w:t>établir</w:t>
      </w:r>
      <w:r>
        <w:t xml:space="preserve"> des normes nationales que les provinces et territoires devraient respecter pour s</w:t>
      </w:r>
      <w:r w:rsidR="00B43421">
        <w:t>’</w:t>
      </w:r>
      <w:r>
        <w:t>assurer que tous les Canadiens bénéficient de soins de santé suffisants. Seuls quelques participants ont indiqué avoir récemment vu, lu ou entendu parler de mesures que le gouvernement fédéral avait prises dans le domaine des soins de santé. Parmi ce</w:t>
      </w:r>
      <w:r w:rsidR="0087350C">
        <w:t>lles</w:t>
      </w:r>
      <w:r>
        <w:t xml:space="preserve">-ci, on croyait </w:t>
      </w:r>
      <w:r w:rsidR="0087350C">
        <w:t xml:space="preserve">savoir </w:t>
      </w:r>
      <w:r>
        <w:t>que des accords avaient été conclus entre le gouvernement du Canada et les provinces et territoires pour augmenter le financement des soins de santé, à condition d</w:t>
      </w:r>
      <w:r w:rsidR="00B43421">
        <w:t>’</w:t>
      </w:r>
      <w:r>
        <w:t>allouer ces fonds supplémentaires à certains domaines prioritaires.</w:t>
      </w:r>
    </w:p>
    <w:p w14:paraId="0076A6AE" w14:textId="5B3B11CD" w:rsidR="20068D58" w:rsidRDefault="1F8164C3" w:rsidP="1F8164C3">
      <w:pPr>
        <w:ind w:left="-20" w:right="-20"/>
        <w:rPr>
          <w:rFonts w:eastAsia="Segoe UI" w:cs="Segoe UI"/>
        </w:rPr>
      </w:pPr>
      <w:r>
        <w:t>Après s</w:t>
      </w:r>
      <w:r w:rsidR="00B43421">
        <w:t>’</w:t>
      </w:r>
      <w:r>
        <w:t xml:space="preserve">être vu fournir </w:t>
      </w:r>
      <w:r w:rsidR="0087350C">
        <w:t>de l’information relative</w:t>
      </w:r>
      <w:r>
        <w:t xml:space="preserve"> à un accord récemment conclu entre le gouvernement du Canada et le gouvernement de l</w:t>
      </w:r>
      <w:r w:rsidR="00B43421">
        <w:t>’</w:t>
      </w:r>
      <w:r>
        <w:t>Ontario visant à améliorer les soins de santé dans cette province en allouant des fonds fédéraux pour améliorer l</w:t>
      </w:r>
      <w:r w:rsidR="00B43421">
        <w:t>’</w:t>
      </w:r>
      <w:r>
        <w:t>accès à des médecins de famille, réduire les temps d</w:t>
      </w:r>
      <w:r w:rsidR="00B43421">
        <w:t>’</w:t>
      </w:r>
      <w:r>
        <w:t>attente et embaucher davantage de travailleurs de la santé, la plupart des participants ont favorablement accueilli cette initiative. En se prêtant à un exercice dans le cadre duquel il leur a été présenté un certain nombre de domaines prioritaires en matière de soins de santé et demandé lequel</w:t>
      </w:r>
      <w:r w:rsidR="007A54B1">
        <w:t xml:space="preserve"> d</w:t>
      </w:r>
      <w:r w:rsidR="00B43421">
        <w:t>’</w:t>
      </w:r>
      <w:r w:rsidR="007A54B1">
        <w:t>entre eux</w:t>
      </w:r>
      <w:r>
        <w:t xml:space="preserve"> contribuerait le plus</w:t>
      </w:r>
      <w:r w:rsidR="007A54B1">
        <w:t>, à leur avis,</w:t>
      </w:r>
      <w:r>
        <w:t xml:space="preserve"> à </w:t>
      </w:r>
      <w:r w:rsidR="0087350C">
        <w:t>améliorer</w:t>
      </w:r>
      <w:r>
        <w:t xml:space="preserve"> </w:t>
      </w:r>
      <w:r w:rsidR="0087350C">
        <w:t>l</w:t>
      </w:r>
      <w:r>
        <w:t xml:space="preserve">es soins de santé dans leur région, les participants </w:t>
      </w:r>
      <w:r w:rsidR="00F46B57">
        <w:t>se sont pour la plupart</w:t>
      </w:r>
      <w:r>
        <w:t xml:space="preserve"> </w:t>
      </w:r>
      <w:r w:rsidR="00F46B57">
        <w:t xml:space="preserve">déclarés en faveur de </w:t>
      </w:r>
      <w:r>
        <w:t>l</w:t>
      </w:r>
      <w:r w:rsidR="00B43421">
        <w:t>’</w:t>
      </w:r>
      <w:r>
        <w:t>initiative visant à améliorer l</w:t>
      </w:r>
      <w:r w:rsidR="00B43421">
        <w:t>’</w:t>
      </w:r>
      <w:r>
        <w:t>accès à des soins de santé primaires. Bon nombre d</w:t>
      </w:r>
      <w:r w:rsidR="00B43421">
        <w:t>’</w:t>
      </w:r>
      <w:r>
        <w:t>entre eux ont également choisi l</w:t>
      </w:r>
      <w:r w:rsidR="00B43421">
        <w:t>’</w:t>
      </w:r>
      <w:r>
        <w:t>augmentation de la main-d</w:t>
      </w:r>
      <w:r w:rsidR="00B43421">
        <w:t>’</w:t>
      </w:r>
      <w:r>
        <w:t>œuvre dans le secteur de la santé et la réduction des temps d</w:t>
      </w:r>
      <w:r w:rsidR="00B43421">
        <w:t>’</w:t>
      </w:r>
      <w:r>
        <w:t>attente et des retards comme priorités importantes, tandis que seul un petit nombre d</w:t>
      </w:r>
      <w:r w:rsidR="00B43421">
        <w:t>’</w:t>
      </w:r>
      <w:r>
        <w:t xml:space="preserve">entre eux ont choisi les initiatives visant à </w:t>
      </w:r>
      <w:r w:rsidR="00A65250">
        <w:t>accroître</w:t>
      </w:r>
      <w:r>
        <w:t xml:space="preserve"> le soutien </w:t>
      </w:r>
      <w:r w:rsidR="00A65250">
        <w:t>en</w:t>
      </w:r>
      <w:r>
        <w:t xml:space="preserve"> santé mentale, à faciliter la pratique de professionnels de la santé en Ontario et à améliorer la gestion de l</w:t>
      </w:r>
      <w:r w:rsidR="00B43421">
        <w:t>’</w:t>
      </w:r>
      <w:r>
        <w:t xml:space="preserve">information en matière de santé.  </w:t>
      </w:r>
    </w:p>
    <w:p w14:paraId="773E09EF" w14:textId="4EC496B5" w:rsidR="20068D58" w:rsidRDefault="0EA6B76C" w:rsidP="1F8164C3">
      <w:pPr>
        <w:ind w:left="-20" w:right="-20"/>
        <w:rPr>
          <w:rFonts w:eastAsia="Segoe UI" w:cs="Segoe UI"/>
        </w:rPr>
      </w:pPr>
      <w:r>
        <w:rPr>
          <w:color w:val="5A5B5D"/>
        </w:rPr>
        <w:t>À la question de savoir s</w:t>
      </w:r>
      <w:r w:rsidR="00B43421">
        <w:rPr>
          <w:color w:val="5A5B5D"/>
        </w:rPr>
        <w:t>’</w:t>
      </w:r>
      <w:r>
        <w:rPr>
          <w:color w:val="5A5B5D"/>
        </w:rPr>
        <w:t>ils s</w:t>
      </w:r>
      <w:r w:rsidR="00B43421">
        <w:rPr>
          <w:color w:val="5A5B5D"/>
        </w:rPr>
        <w:t>’</w:t>
      </w:r>
      <w:r>
        <w:rPr>
          <w:color w:val="5A5B5D"/>
        </w:rPr>
        <w:t>attendaient à ce que ce plan ait un impact majeur, mineur ou aucun impact pour ce qui est d</w:t>
      </w:r>
      <w:r w:rsidR="00B43421">
        <w:rPr>
          <w:color w:val="5A5B5D"/>
        </w:rPr>
        <w:t>’</w:t>
      </w:r>
      <w:r>
        <w:rPr>
          <w:color w:val="5A5B5D"/>
        </w:rPr>
        <w:t xml:space="preserve">améliorer la qualité des soins de santé en Ontario, la quasi-totalité des </w:t>
      </w:r>
      <w:r>
        <w:rPr>
          <w:color w:val="5A5B5D"/>
        </w:rPr>
        <w:lastRenderedPageBreak/>
        <w:t>répondants était d</w:t>
      </w:r>
      <w:r w:rsidR="00B43421">
        <w:rPr>
          <w:color w:val="5A5B5D"/>
        </w:rPr>
        <w:t>’</w:t>
      </w:r>
      <w:r>
        <w:rPr>
          <w:color w:val="5A5B5D"/>
        </w:rPr>
        <w:t>avis qu</w:t>
      </w:r>
      <w:r w:rsidR="00B43421">
        <w:rPr>
          <w:color w:val="5A5B5D"/>
        </w:rPr>
        <w:t>’</w:t>
      </w:r>
      <w:r>
        <w:rPr>
          <w:color w:val="5A5B5D"/>
        </w:rPr>
        <w:t>il n</w:t>
      </w:r>
      <w:r w:rsidR="00B43421">
        <w:rPr>
          <w:color w:val="5A5B5D"/>
        </w:rPr>
        <w:t>’</w:t>
      </w:r>
      <w:r>
        <w:rPr>
          <w:color w:val="5A5B5D"/>
        </w:rPr>
        <w:t>aurait qu</w:t>
      </w:r>
      <w:r w:rsidR="00B43421">
        <w:rPr>
          <w:color w:val="5A5B5D"/>
        </w:rPr>
        <w:t>’</w:t>
      </w:r>
      <w:r>
        <w:rPr>
          <w:color w:val="5A5B5D"/>
        </w:rPr>
        <w:t>un impact mineur. Si tous les participants se sont déclarés favorables à ce plan du gouvernement canadien, la plupart d</w:t>
      </w:r>
      <w:r w:rsidR="00B43421">
        <w:rPr>
          <w:color w:val="5A5B5D"/>
        </w:rPr>
        <w:t>’</w:t>
      </w:r>
      <w:r>
        <w:rPr>
          <w:color w:val="5A5B5D"/>
        </w:rPr>
        <w:t>entre eux estimaient que son succès dépendrait essentiellement de sa mise en œuvre et de l</w:t>
      </w:r>
      <w:r w:rsidR="00B43421">
        <w:rPr>
          <w:color w:val="5A5B5D"/>
        </w:rPr>
        <w:t>’</w:t>
      </w:r>
      <w:r>
        <w:rPr>
          <w:color w:val="5A5B5D"/>
        </w:rPr>
        <w:t>efficacité avec laquelle les gouvernements provinciaux et territoriaux alloueraient ces ressources supplémentaires à l</w:t>
      </w:r>
      <w:r w:rsidR="00B43421">
        <w:rPr>
          <w:color w:val="5A5B5D"/>
        </w:rPr>
        <w:t>’</w:t>
      </w:r>
      <w:r>
        <w:rPr>
          <w:color w:val="5A5B5D"/>
        </w:rPr>
        <w:t>avenir.</w:t>
      </w:r>
    </w:p>
    <w:p w14:paraId="55BCDA0A" w14:textId="5B639DD9" w:rsidR="0EA6B76C" w:rsidRDefault="00FB7354" w:rsidP="0EA6B76C">
      <w:pPr>
        <w:pStyle w:val="Heading2"/>
        <w:ind w:left="-20"/>
      </w:pPr>
      <w:bookmarkStart w:id="23" w:name="_Toc166060196"/>
      <w:r>
        <w:t>Garde d’enfants</w:t>
      </w:r>
      <w:r w:rsidR="0EA6B76C">
        <w:t xml:space="preserve"> (parents de l’Ontario dont les enfants sont inscrits dans une garderie ou à la recherche d’une garderie</w:t>
      </w:r>
      <w:r w:rsidR="002B38B9">
        <w:t xml:space="preserve"> pour leur</w:t>
      </w:r>
      <w:r w:rsidR="00AA6067">
        <w:t>[</w:t>
      </w:r>
      <w:r w:rsidR="002B38B9">
        <w:t>s</w:t>
      </w:r>
      <w:r w:rsidR="00AA6067">
        <w:t>]</w:t>
      </w:r>
      <w:r w:rsidR="002B38B9">
        <w:t xml:space="preserve"> enfant</w:t>
      </w:r>
      <w:r w:rsidR="00AA6067">
        <w:t>[</w:t>
      </w:r>
      <w:r w:rsidR="002B38B9">
        <w:t>s</w:t>
      </w:r>
      <w:r w:rsidR="00AA6067">
        <w:t>]</w:t>
      </w:r>
      <w:r w:rsidR="0EA6B76C">
        <w:t>)</w:t>
      </w:r>
      <w:bookmarkEnd w:id="23"/>
      <w:r w:rsidR="0EA6B76C">
        <w:t xml:space="preserve"> </w:t>
      </w:r>
    </w:p>
    <w:p w14:paraId="024CC06C" w14:textId="5F95EA7E" w:rsidR="0EA6B76C" w:rsidRDefault="0EA6B76C" w:rsidP="0EA6B76C">
      <w:pPr>
        <w:ind w:left="-30" w:right="-30"/>
        <w:rPr>
          <w:rFonts w:eastAsia="Segoe UI" w:cs="Segoe UI"/>
        </w:rPr>
      </w:pPr>
      <w:r>
        <w:t xml:space="preserve">Un groupe, composé de participants </w:t>
      </w:r>
      <w:r w:rsidR="00FA07A4">
        <w:t>ontariens</w:t>
      </w:r>
      <w:r>
        <w:t xml:space="preserve"> </w:t>
      </w:r>
      <w:r w:rsidR="00FA07A4">
        <w:t>dont les</w:t>
      </w:r>
      <w:r>
        <w:t xml:space="preserve"> enfants </w:t>
      </w:r>
      <w:r w:rsidR="00FA07A4">
        <w:t xml:space="preserve">sont </w:t>
      </w:r>
      <w:r>
        <w:t>inscrits dans une garderie ou à la recherche d</w:t>
      </w:r>
      <w:r w:rsidR="00B43421">
        <w:t>’</w:t>
      </w:r>
      <w:r>
        <w:t>une garderie</w:t>
      </w:r>
      <w:r w:rsidR="00694C84">
        <w:t xml:space="preserve"> pour leur(s) enfant(s)</w:t>
      </w:r>
      <w:r>
        <w:t>, a entamé une discussion portant sur les mesures que le gouvernement du Canada a</w:t>
      </w:r>
      <w:r w:rsidR="00FA07A4">
        <w:t>vait</w:t>
      </w:r>
      <w:r>
        <w:t xml:space="preserve"> récemment adoptées pour réduire les coûts liés à la garde d</w:t>
      </w:r>
      <w:r w:rsidR="00B43421">
        <w:t>’</w:t>
      </w:r>
      <w:r>
        <w:t xml:space="preserve">enfants. À la question de savoir combien ils payaient actuellement en frais de garde (ou combien ils pensaient que cela coûterait), les réponses des participants </w:t>
      </w:r>
      <w:r w:rsidR="00FA07A4">
        <w:t>variaient</w:t>
      </w:r>
      <w:r>
        <w:t xml:space="preserve"> de 350</w:t>
      </w:r>
      <w:r w:rsidR="00363D35">
        <w:t> </w:t>
      </w:r>
      <w:r>
        <w:t>$ à plus de 1</w:t>
      </w:r>
      <w:r w:rsidR="00363D35">
        <w:t> </w:t>
      </w:r>
      <w:r>
        <w:t>100</w:t>
      </w:r>
      <w:r w:rsidR="00363D35">
        <w:t> </w:t>
      </w:r>
      <w:r>
        <w:t>$ par mois. Tous ceux qui avaient des enfants inscrits en garderie ont indiqué que cela représentait une part importante du budget mensuel de leur ménage, un certain nombre d</w:t>
      </w:r>
      <w:r w:rsidR="00B43421">
        <w:t>’</w:t>
      </w:r>
      <w:r>
        <w:t xml:space="preserve">entre eux estimant </w:t>
      </w:r>
      <w:r w:rsidR="00DA1810">
        <w:t xml:space="preserve">que </w:t>
      </w:r>
      <w:r>
        <w:t xml:space="preserve">ces services </w:t>
      </w:r>
      <w:r w:rsidR="00DA1810">
        <w:t xml:space="preserve">leur coûtaient plus cher </w:t>
      </w:r>
      <w:r>
        <w:t>chaque mois que d</w:t>
      </w:r>
      <w:r w:rsidR="00B43421">
        <w:t>’</w:t>
      </w:r>
      <w:r>
        <w:t>autres dépenses importantes</w:t>
      </w:r>
      <w:r w:rsidR="00DA1810">
        <w:t xml:space="preserve">, dont </w:t>
      </w:r>
      <w:r>
        <w:t>les dépenses d</w:t>
      </w:r>
      <w:r w:rsidR="00B43421">
        <w:t>’</w:t>
      </w:r>
      <w:r>
        <w:t xml:space="preserve">épicerie ou les </w:t>
      </w:r>
      <w:r w:rsidR="00FA07A4">
        <w:t xml:space="preserve">mensualités versées pour leur </w:t>
      </w:r>
      <w:r w:rsidR="00C94DBF">
        <w:t>prêt-auto</w:t>
      </w:r>
      <w:r>
        <w:t xml:space="preserve">.  </w:t>
      </w:r>
    </w:p>
    <w:p w14:paraId="31756805" w14:textId="79256748" w:rsidR="0EA6B76C" w:rsidRDefault="0EA6B76C" w:rsidP="0EA6B76C">
      <w:pPr>
        <w:ind w:left="-30" w:right="-30"/>
      </w:pPr>
      <w:r>
        <w:t>Tous les participants estimaient que l</w:t>
      </w:r>
      <w:r w:rsidR="00B43421">
        <w:t>’</w:t>
      </w:r>
      <w:r>
        <w:t>abordabilité et la disponibilité des services de garde d</w:t>
      </w:r>
      <w:r w:rsidR="00B43421">
        <w:t>’</w:t>
      </w:r>
      <w:r>
        <w:t>enfants constituaient à l</w:t>
      </w:r>
      <w:r w:rsidR="00B43421">
        <w:t>’</w:t>
      </w:r>
      <w:r>
        <w:t>heure actuelle les défis les plus importants en matière de garde d</w:t>
      </w:r>
      <w:r w:rsidR="00B43421">
        <w:t>’</w:t>
      </w:r>
      <w:r>
        <w:t>enfants. Un grand nombre de ceux qui avaient obtenu une place en garderie</w:t>
      </w:r>
      <w:r w:rsidR="00BC3786">
        <w:t xml:space="preserve"> pour leurs enfants</w:t>
      </w:r>
      <w:r>
        <w:t xml:space="preserve"> (ainsi que ceux qui en cherchaient encore une) ont décrit le processus comme étant très ardu, un certain nombre d</w:t>
      </w:r>
      <w:r w:rsidR="00B43421">
        <w:t>’</w:t>
      </w:r>
      <w:r>
        <w:t>entre eux déclarant avoir été maintenus sur des listes d</w:t>
      </w:r>
      <w:r w:rsidR="00B43421">
        <w:t>’</w:t>
      </w:r>
      <w:r>
        <w:t>attente pendant plus d</w:t>
      </w:r>
      <w:r w:rsidR="00B43421">
        <w:t>’</w:t>
      </w:r>
      <w:r>
        <w:t xml:space="preserve">un an dans certaines garderies.  </w:t>
      </w:r>
    </w:p>
    <w:p w14:paraId="31748089" w14:textId="2567F082" w:rsidR="0EA6B76C" w:rsidRDefault="0EA6B76C" w:rsidP="0EA6B76C">
      <w:pPr>
        <w:ind w:left="-30" w:right="-30"/>
        <w:rPr>
          <w:rFonts w:eastAsia="Segoe UI" w:cs="Segoe UI"/>
        </w:rPr>
      </w:pPr>
      <w:r>
        <w:t>Bon nombre d</w:t>
      </w:r>
      <w:r w:rsidR="00B43421">
        <w:t>’</w:t>
      </w:r>
      <w:r>
        <w:t>entre eux étaient d</w:t>
      </w:r>
      <w:r w:rsidR="00B43421">
        <w:t>’</w:t>
      </w:r>
      <w:r>
        <w:t>avis que la qualité des services de garde d</w:t>
      </w:r>
      <w:r w:rsidR="00B43421">
        <w:t>’</w:t>
      </w:r>
      <w:r>
        <w:t>enfants dans leur région n</w:t>
      </w:r>
      <w:r w:rsidR="00B43421">
        <w:t>’</w:t>
      </w:r>
      <w:r>
        <w:t>était pas à la hauteur de leurs espérances. Plusieurs d</w:t>
      </w:r>
      <w:r w:rsidR="00B43421">
        <w:t>’</w:t>
      </w:r>
      <w:r>
        <w:t xml:space="preserve">entre eux estimaient que les normes de qualité et de sécurité de nombreuses </w:t>
      </w:r>
      <w:r w:rsidR="00C94DBF">
        <w:t>installation</w:t>
      </w:r>
      <w:r w:rsidR="00BC3786">
        <w:t>s</w:t>
      </w:r>
      <w:r w:rsidR="00C94DBF">
        <w:t xml:space="preserve"> de garde d’enfants</w:t>
      </w:r>
      <w:r>
        <w:t xml:space="preserve"> s</w:t>
      </w:r>
      <w:r w:rsidR="00B43421">
        <w:t>’</w:t>
      </w:r>
      <w:r>
        <w:t>étaient dégradées au cours des dernières années et que le gouvernement provincial n</w:t>
      </w:r>
      <w:r w:rsidR="00B43421">
        <w:t>’</w:t>
      </w:r>
      <w:r>
        <w:t xml:space="preserve">avait pas exercé une </w:t>
      </w:r>
      <w:r w:rsidR="00C94DBF">
        <w:t>supervision</w:t>
      </w:r>
      <w:r>
        <w:t xml:space="preserve"> adéquate à cet égard. D</w:t>
      </w:r>
      <w:r w:rsidR="00B43421">
        <w:t>’</w:t>
      </w:r>
      <w:r>
        <w:t>autres participants se sont dit préoccupés par les heures d</w:t>
      </w:r>
      <w:r w:rsidR="00B43421">
        <w:t>’</w:t>
      </w:r>
      <w:r>
        <w:t xml:space="preserve">ouverture des programmes de </w:t>
      </w:r>
      <w:r w:rsidR="00C94DBF">
        <w:t>garderies</w:t>
      </w:r>
      <w:r>
        <w:t xml:space="preserve"> loca</w:t>
      </w:r>
      <w:r w:rsidR="00C94DBF">
        <w:t>les</w:t>
      </w:r>
      <w:r>
        <w:t>, estimant que bon nombre des garderies qui avaient d</w:t>
      </w:r>
      <w:r w:rsidR="00B43421">
        <w:t>’</w:t>
      </w:r>
      <w:r>
        <w:t>abord réduit leurs heures d</w:t>
      </w:r>
      <w:r w:rsidR="00B43421">
        <w:t>’</w:t>
      </w:r>
      <w:r>
        <w:t xml:space="preserve">ouverture pendant la pandémie de COVID-19 avaient depuis lors rendu ces changements permanents, ce qui compliquait de plus en plus la tâche des parents devant concilier leurs engagements professionnels et leurs responsabilités parentales.   </w:t>
      </w:r>
    </w:p>
    <w:p w14:paraId="249597CC" w14:textId="79817EBA" w:rsidR="0EA6B76C" w:rsidRDefault="0EA6B76C" w:rsidP="0EA6B76C">
      <w:pPr>
        <w:ind w:left="-30" w:right="-30"/>
      </w:pPr>
      <w:r>
        <w:t xml:space="preserve">Après s’être vu informer que le gouvernement du Canada avait conclu des accords avec toutes les provinces et </w:t>
      </w:r>
      <w:r w:rsidR="00C94DBF">
        <w:t xml:space="preserve">tous les </w:t>
      </w:r>
      <w:r>
        <w:t>territoires afin de réduire le coût des services de garde d</w:t>
      </w:r>
      <w:r w:rsidR="00B43421">
        <w:t>’</w:t>
      </w:r>
      <w:r>
        <w:t>enfants à un taux moyen de 10</w:t>
      </w:r>
      <w:r w:rsidR="00363D35">
        <w:t> </w:t>
      </w:r>
      <w:r>
        <w:t>$ par jour et de créer 250</w:t>
      </w:r>
      <w:r w:rsidR="00363D35">
        <w:t> </w:t>
      </w:r>
      <w:r>
        <w:t>000</w:t>
      </w:r>
      <w:r w:rsidR="00363D35">
        <w:t> </w:t>
      </w:r>
      <w:r>
        <w:t xml:space="preserve">places </w:t>
      </w:r>
      <w:r w:rsidR="00DA1810">
        <w:t>en garderie</w:t>
      </w:r>
      <w:r>
        <w:t xml:space="preserve"> dans tout le pays d</w:t>
      </w:r>
      <w:r w:rsidR="00B43421">
        <w:t>’</w:t>
      </w:r>
      <w:r>
        <w:t>ici 2025</w:t>
      </w:r>
      <w:r w:rsidR="00C94DBF">
        <w:t>-</w:t>
      </w:r>
      <w:r>
        <w:t>2026. Bon nombre d</w:t>
      </w:r>
      <w:r w:rsidR="00B43421">
        <w:t>’</w:t>
      </w:r>
      <w:r>
        <w:t>entre eux doutaient toutefois de la capacité du gouvernement du Canada à pleinement mettre en œuvre cette initiative d</w:t>
      </w:r>
      <w:r w:rsidR="00B43421">
        <w:t>’</w:t>
      </w:r>
      <w:r>
        <w:t>ici à 2026, estimant que ce délai était trop court pour ce</w:t>
      </w:r>
      <w:r w:rsidR="00DA1810">
        <w:t xml:space="preserve"> type de</w:t>
      </w:r>
      <w:r>
        <w:t xml:space="preserve"> programme</w:t>
      </w:r>
      <w:r w:rsidR="00DA1810">
        <w:t>,</w:t>
      </w:r>
      <w:r>
        <w:t xml:space="preserve"> qu</w:t>
      </w:r>
      <w:r w:rsidR="00B43421">
        <w:t>’</w:t>
      </w:r>
      <w:r>
        <w:t>ils considéraient comme étant compl</w:t>
      </w:r>
      <w:r w:rsidR="00C94DBF">
        <w:t>exe</w:t>
      </w:r>
      <w:r>
        <w:t xml:space="preserve"> et </w:t>
      </w:r>
      <w:r w:rsidR="00C94DBF">
        <w:t>ambitieux</w:t>
      </w:r>
      <w:r>
        <w:t xml:space="preserve">. En abordant plus particulièrement les aspects positifs de ce programme, certains participants estimaient que ces mesures permettraient aux parents (et aux mères en particulier) de réintégrer le marché du travail et de générer des revenus supplémentaires pour leur famille.   </w:t>
      </w:r>
    </w:p>
    <w:bookmarkEnd w:id="4"/>
    <w:p w14:paraId="6F5BDDFF" w14:textId="68952413" w:rsidR="0EA6B76C" w:rsidRDefault="0EA6B76C" w:rsidP="0EA6B76C">
      <w:pPr>
        <w:ind w:left="-30" w:right="-30"/>
        <w:rPr>
          <w:rFonts w:eastAsia="Segoe UI" w:cs="Segoe UI"/>
        </w:rPr>
      </w:pPr>
      <w:r>
        <w:lastRenderedPageBreak/>
        <w:t>Tous étaient d</w:t>
      </w:r>
      <w:r w:rsidR="00B43421">
        <w:t>’</w:t>
      </w:r>
      <w:r>
        <w:t>avis que les investissements visant à réduire le coût des services de garde d</w:t>
      </w:r>
      <w:r w:rsidR="00B43421">
        <w:t>’</w:t>
      </w:r>
      <w:r>
        <w:t xml:space="preserve">enfants constituaient une mesure importante que </w:t>
      </w:r>
      <w:r w:rsidR="00C94DBF">
        <w:t xml:space="preserve">devait prendre </w:t>
      </w:r>
      <w:r>
        <w:t>le gouvernement du Canada dans le cadre de ses efforts visant à rendre le coût de la vie plus abordable. Plusieurs d</w:t>
      </w:r>
      <w:r w:rsidR="00B43421">
        <w:t>’</w:t>
      </w:r>
      <w:r>
        <w:t>entre eux ont indiqué qu</w:t>
      </w:r>
      <w:r w:rsidR="00B43421">
        <w:t>’</w:t>
      </w:r>
      <w:r>
        <w:t>en raison du coût élevé des services de garde d</w:t>
      </w:r>
      <w:r w:rsidR="00B43421">
        <w:t>’</w:t>
      </w:r>
      <w:r>
        <w:t>enfants, il était devenu difficile d</w:t>
      </w:r>
      <w:r w:rsidR="00B43421">
        <w:t>’</w:t>
      </w:r>
      <w:r>
        <w:t>économiser de l</w:t>
      </w:r>
      <w:r w:rsidR="00B43421">
        <w:t>’</w:t>
      </w:r>
      <w:r>
        <w:t>argent ou d’en consacrer à d</w:t>
      </w:r>
      <w:r w:rsidR="00B43421">
        <w:t>’</w:t>
      </w:r>
      <w:r>
        <w:t>autres aspects de leur vie. De l</w:t>
      </w:r>
      <w:r w:rsidR="00B43421">
        <w:t>’</w:t>
      </w:r>
      <w:r>
        <w:t>avis général, cette approche aurait un impact positif sur l</w:t>
      </w:r>
      <w:r w:rsidR="00B43421">
        <w:t>’</w:t>
      </w:r>
      <w:r>
        <w:t>économie et conduirait à la création d</w:t>
      </w:r>
      <w:r w:rsidR="00B43421">
        <w:t>’</w:t>
      </w:r>
      <w:r>
        <w:t>emplois dans le secteur de l</w:t>
      </w:r>
      <w:r w:rsidR="00B43421">
        <w:t>’</w:t>
      </w:r>
      <w:r>
        <w:t>éducation de la petite enfance (EPE).</w:t>
      </w:r>
    </w:p>
    <w:p w14:paraId="20051F38" w14:textId="5A12CBE4" w:rsidR="5EDCC1BF" w:rsidRDefault="5EDCC1BF" w:rsidP="5EDCC1BF">
      <w:pPr>
        <w:pStyle w:val="Heading2"/>
        <w:ind w:left="-20"/>
      </w:pPr>
      <w:bookmarkStart w:id="24" w:name="_Toc166060197"/>
      <w:r>
        <w:t>Perspectives en matière d</w:t>
      </w:r>
      <w:r w:rsidR="00B43421">
        <w:t>’</w:t>
      </w:r>
      <w:r>
        <w:t>énergie (Alberta</w:t>
      </w:r>
      <w:r w:rsidR="00B46AC7">
        <w:t>ins</w:t>
      </w:r>
      <w:r>
        <w:t xml:space="preserve"> préoccupés par le réseau énergétique)</w:t>
      </w:r>
      <w:bookmarkEnd w:id="24"/>
      <w:r>
        <w:t xml:space="preserve"> </w:t>
      </w:r>
    </w:p>
    <w:p w14:paraId="6888E628" w14:textId="1A6D7B45" w:rsidR="5EDCC1BF" w:rsidRDefault="5EDCC1BF" w:rsidP="5EDCC1BF">
      <w:pPr>
        <w:ind w:left="-30" w:right="-30"/>
        <w:rPr>
          <w:rFonts w:eastAsia="Segoe UI" w:cs="Segoe UI"/>
        </w:rPr>
      </w:pPr>
      <w:r>
        <w:t>Les participants résidant en Alberta ont entamé une discussion portant sur la production d</w:t>
      </w:r>
      <w:r w:rsidR="00B43421">
        <w:t>’</w:t>
      </w:r>
      <w:r>
        <w:t xml:space="preserve">énergie, le secteur pétrolier et gazier ainsi que sur les préoccupations relatives au réseau électrique de leur province. Dans un premier temps, </w:t>
      </w:r>
      <w:r w:rsidR="00C94DBF">
        <w:t>on a</w:t>
      </w:r>
      <w:r>
        <w:t xml:space="preserve"> demandé aux participants dans quelle mesure le secteur pétrolier et gazier était important à leurs yeux pour l</w:t>
      </w:r>
      <w:r w:rsidR="00B43421">
        <w:t>’</w:t>
      </w:r>
      <w:r>
        <w:t>économie albertaine. Tous estimaient que le pétrole et le gaz étaient des éléments importants de l</w:t>
      </w:r>
      <w:r w:rsidR="00B43421">
        <w:t>’</w:t>
      </w:r>
      <w:r>
        <w:t>économie de leur province, et nombre d</w:t>
      </w:r>
      <w:r w:rsidR="00B43421">
        <w:t>’</w:t>
      </w:r>
      <w:r>
        <w:t xml:space="preserve">entre eux ont décrit ce secteur comme </w:t>
      </w:r>
      <w:r w:rsidR="00A27D46">
        <w:t>constituant</w:t>
      </w:r>
      <w:r>
        <w:t xml:space="preserve"> le principal moteur économique de l</w:t>
      </w:r>
      <w:r w:rsidR="00B43421">
        <w:t>’</w:t>
      </w:r>
      <w:r>
        <w:t>Alberta depuis de nombreuses décennies. Si la plupart d</w:t>
      </w:r>
      <w:r w:rsidR="00B43421">
        <w:t>’</w:t>
      </w:r>
      <w:r>
        <w:t>entre eux s</w:t>
      </w:r>
      <w:r w:rsidR="00B43421">
        <w:t>’</w:t>
      </w:r>
      <w:r>
        <w:t>accordaient à dire que le pétrole et le gaz continueront à jouer un rôle important sur le plan économique dans les années à venir, plusieurs étaient d</w:t>
      </w:r>
      <w:r w:rsidR="00B43421">
        <w:t>’</w:t>
      </w:r>
      <w:r>
        <w:t>avis qu</w:t>
      </w:r>
      <w:r w:rsidR="00B43421">
        <w:t>’</w:t>
      </w:r>
      <w:r>
        <w:t xml:space="preserve">il fallait </w:t>
      </w:r>
      <w:r w:rsidR="00A27D46">
        <w:t xml:space="preserve">en </w:t>
      </w:r>
      <w:r>
        <w:t>faire davantage pour que l</w:t>
      </w:r>
      <w:r w:rsidR="00B43421">
        <w:t>’</w:t>
      </w:r>
      <w:r>
        <w:t>économie et le réseau énergétique albertains intègrent davantage de sources d</w:t>
      </w:r>
      <w:r w:rsidR="00B43421">
        <w:t>’</w:t>
      </w:r>
      <w:r>
        <w:t>énergie</w:t>
      </w:r>
      <w:r w:rsidR="007455AB">
        <w:t>s</w:t>
      </w:r>
      <w:r>
        <w:t xml:space="preserve"> renouvelables à leurs </w:t>
      </w:r>
      <w:r w:rsidR="00A27D46">
        <w:t xml:space="preserve">futures </w:t>
      </w:r>
      <w:r>
        <w:t xml:space="preserve">activités.  </w:t>
      </w:r>
    </w:p>
    <w:p w14:paraId="385FB3F6" w14:textId="0BFF1856" w:rsidR="5EDCC1BF" w:rsidRDefault="5EDCC1BF" w:rsidP="5EDCC1BF">
      <w:pPr>
        <w:ind w:left="-30" w:right="-30"/>
        <w:rPr>
          <w:rFonts w:eastAsia="Segoe UI" w:cs="Segoe UI"/>
        </w:rPr>
      </w:pPr>
      <w:r>
        <w:t>Décrivant ce qui leur venait à l</w:t>
      </w:r>
      <w:r w:rsidR="00B43421">
        <w:t>’</w:t>
      </w:r>
      <w:r>
        <w:t>esprit en entendant l</w:t>
      </w:r>
      <w:r w:rsidR="00B43421">
        <w:t>’</w:t>
      </w:r>
      <w:r>
        <w:t xml:space="preserve">expression </w:t>
      </w:r>
      <w:r w:rsidR="00363D35">
        <w:t>« </w:t>
      </w:r>
      <w:r>
        <w:t>emplois durables</w:t>
      </w:r>
      <w:r w:rsidR="00363D35">
        <w:t> »</w:t>
      </w:r>
      <w:r>
        <w:t>, un certain nombre d</w:t>
      </w:r>
      <w:r w:rsidR="00B43421">
        <w:t>’</w:t>
      </w:r>
      <w:r>
        <w:t>entre eux pensaient qu</w:t>
      </w:r>
      <w:r w:rsidR="00B43421">
        <w:t>’</w:t>
      </w:r>
      <w:r>
        <w:t>il s</w:t>
      </w:r>
      <w:r w:rsidR="00B43421">
        <w:t>’</w:t>
      </w:r>
      <w:r>
        <w:t>agissait d</w:t>
      </w:r>
      <w:r w:rsidR="00B43421">
        <w:t>’</w:t>
      </w:r>
      <w:r>
        <w:t>emplois ne dépendant pas de la consommation de ressources non renouvelables. En ce qui a trait au secteur de l</w:t>
      </w:r>
      <w:r w:rsidR="00B43421">
        <w:t>’</w:t>
      </w:r>
      <w:r>
        <w:t>énergie propre, la plupart des répondants estimaient que les emplois liés à la construction, à l</w:t>
      </w:r>
      <w:r w:rsidR="00B43421">
        <w:t>’</w:t>
      </w:r>
      <w:r>
        <w:t>entretien et à l</w:t>
      </w:r>
      <w:r w:rsidR="00B43421">
        <w:t>’</w:t>
      </w:r>
      <w:r>
        <w:t>exploitation d</w:t>
      </w:r>
      <w:r w:rsidR="00B43421">
        <w:t>’</w:t>
      </w:r>
      <w:r>
        <w:t>infrastructures d</w:t>
      </w:r>
      <w:r w:rsidR="00B43421">
        <w:t>’</w:t>
      </w:r>
      <w:r>
        <w:t>énergie</w:t>
      </w:r>
      <w:r w:rsidR="003718CA">
        <w:t>s</w:t>
      </w:r>
      <w:r>
        <w:t xml:space="preserve"> propre</w:t>
      </w:r>
      <w:r w:rsidR="003718CA">
        <w:t>s</w:t>
      </w:r>
      <w:r>
        <w:t xml:space="preserve"> seraient probablement les plus susceptibles d</w:t>
      </w:r>
      <w:r w:rsidR="00B43421">
        <w:t>’</w:t>
      </w:r>
      <w:r>
        <w:t>être durables. Lorsqu</w:t>
      </w:r>
      <w:r w:rsidR="00B43421">
        <w:t>’</w:t>
      </w:r>
      <w:r>
        <w:t>on leur a demandé si la création d</w:t>
      </w:r>
      <w:r w:rsidR="00B43421">
        <w:t>’</w:t>
      </w:r>
      <w:r>
        <w:t>emplois durables dans le secteur de</w:t>
      </w:r>
      <w:r w:rsidR="003718CA">
        <w:t xml:space="preserve">s énergies </w:t>
      </w:r>
      <w:r>
        <w:t>propre</w:t>
      </w:r>
      <w:r w:rsidR="003718CA">
        <w:t>s</w:t>
      </w:r>
      <w:r>
        <w:t xml:space="preserve"> serait bénéfique pour l</w:t>
      </w:r>
      <w:r w:rsidR="00B43421">
        <w:t>’</w:t>
      </w:r>
      <w:r>
        <w:t xml:space="preserve">économie albertaine, les participants ont exprimé des opinions diverses. Si certains </w:t>
      </w:r>
      <w:r w:rsidR="003718CA">
        <w:t xml:space="preserve">d’entre eux </w:t>
      </w:r>
      <w:r>
        <w:t>étaient d</w:t>
      </w:r>
      <w:r w:rsidR="00B43421">
        <w:t>’</w:t>
      </w:r>
      <w:r>
        <w:t>avis que cela aurait un impact positif sur l</w:t>
      </w:r>
      <w:r w:rsidR="00B43421">
        <w:t>’</w:t>
      </w:r>
      <w:r>
        <w:t xml:space="preserve">économie provinciale et contribuerait à </w:t>
      </w:r>
      <w:r w:rsidR="003718CA">
        <w:t>augmenter</w:t>
      </w:r>
      <w:r>
        <w:t xml:space="preserve"> la résilience du réseau électrique, un nombre à peu près égal de participants ont dit douter que suffisamment d</w:t>
      </w:r>
      <w:r w:rsidR="00B43421">
        <w:t>’</w:t>
      </w:r>
      <w:r>
        <w:t>emplois soient créés dans le secteur des énergies propres pour répondre aux besoins du grand nombre d</w:t>
      </w:r>
      <w:r w:rsidR="00B43421">
        <w:t>’</w:t>
      </w:r>
      <w:r>
        <w:t xml:space="preserve">Albertains travaillant actuellement dans le secteur pétrolier et gazier.  </w:t>
      </w:r>
    </w:p>
    <w:p w14:paraId="20C6B79D" w14:textId="3F1C72B2" w:rsidR="5EDCC1BF" w:rsidRDefault="5EDCC1BF" w:rsidP="0EC1A645">
      <w:pPr>
        <w:ind w:left="-30" w:right="-30"/>
        <w:rPr>
          <w:rFonts w:eastAsia="Segoe UI" w:cs="Segoe UI"/>
        </w:rPr>
      </w:pPr>
      <w:r>
        <w:t>Lorsqu</w:t>
      </w:r>
      <w:r w:rsidR="00B43421">
        <w:t>’</w:t>
      </w:r>
      <w:r>
        <w:t>on leur a demandé s</w:t>
      </w:r>
      <w:r w:rsidR="00B43421">
        <w:t>’</w:t>
      </w:r>
      <w:r>
        <w:t xml:space="preserve">ils avaient connu des conditions de froid extrême au cours des derniers mois </w:t>
      </w:r>
      <w:r w:rsidR="003718CA">
        <w:t>au sein de</w:t>
      </w:r>
      <w:r>
        <w:t xml:space="preserve"> leurs collectivités, tous les participants ont répondu par l</w:t>
      </w:r>
      <w:r w:rsidR="00B43421">
        <w:t>’</w:t>
      </w:r>
      <w:r>
        <w:t xml:space="preserve">affirmative. En discutant des effets potentiels de ces conditions météorologiques sur leurs </w:t>
      </w:r>
      <w:r w:rsidR="003718CA">
        <w:t>collectivité</w:t>
      </w:r>
      <w:r w:rsidR="00BC3786">
        <w:t>s</w:t>
      </w:r>
      <w:r>
        <w:t>, tous se sont dit préoccupés par le réseau énergétique provincial et se demandaient s</w:t>
      </w:r>
      <w:r w:rsidR="00B43421">
        <w:t>’</w:t>
      </w:r>
      <w:r>
        <w:t xml:space="preserve">il serait en mesure de résister à des froids extrêmes </w:t>
      </w:r>
      <w:r w:rsidR="00BC3786">
        <w:t>dans les années à venir</w:t>
      </w:r>
      <w:r>
        <w:t>. Bon nombre d</w:t>
      </w:r>
      <w:r w:rsidR="00B43421">
        <w:t>’</w:t>
      </w:r>
      <w:r>
        <w:t>entre eux estimaient que des efforts considérables devaient être déployés pour développer les infrastructures énergétiques de la province afin d</w:t>
      </w:r>
      <w:r w:rsidR="00B43421">
        <w:t>’</w:t>
      </w:r>
      <w:r>
        <w:t>accroître sa capacité à répondre aux besoins énergétiques de sa population grandissante. Plusieurs d</w:t>
      </w:r>
      <w:r w:rsidR="00B43421">
        <w:t>’</w:t>
      </w:r>
      <w:r>
        <w:t>entre eux ont également réaffirmé qu</w:t>
      </w:r>
      <w:r w:rsidR="00B43421">
        <w:t>’</w:t>
      </w:r>
      <w:r>
        <w:t>il fallait privilégier la diversification des sources utilisées pour produire de l</w:t>
      </w:r>
      <w:r w:rsidR="00B43421">
        <w:t>’</w:t>
      </w:r>
      <w:r>
        <w:t>électricité en Alberta</w:t>
      </w:r>
      <w:r w:rsidR="003718CA">
        <w:t xml:space="preserve"> </w:t>
      </w:r>
      <w:r>
        <w:t xml:space="preserve">en adoptant une stratégie faisant appel à la fois à des ressources renouvelables et non renouvelables.  </w:t>
      </w:r>
    </w:p>
    <w:p w14:paraId="56832ADF" w14:textId="6CE4B146" w:rsidR="5EDCC1BF" w:rsidRDefault="5EDCC1BF" w:rsidP="0EC1A645">
      <w:pPr>
        <w:ind w:left="-30" w:right="-30"/>
      </w:pPr>
      <w:r>
        <w:lastRenderedPageBreak/>
        <w:t>Si tous les participants estimaient que le gouvernement fédéral devrait investir dans des énergies et des technologies propres, plusieurs d</w:t>
      </w:r>
      <w:r w:rsidR="00B43421">
        <w:t>’</w:t>
      </w:r>
      <w:r>
        <w:t xml:space="preserve">entre eux ont réaffirmé </w:t>
      </w:r>
      <w:r w:rsidR="00650766">
        <w:t xml:space="preserve">l’importance de soutenir </w:t>
      </w:r>
      <w:r>
        <w:t>le secteur pétrolier et gazier et étaient d</w:t>
      </w:r>
      <w:r w:rsidR="00B43421">
        <w:t>’</w:t>
      </w:r>
      <w:r>
        <w:t>avis que les sources d</w:t>
      </w:r>
      <w:r w:rsidR="00B43421">
        <w:t>’</w:t>
      </w:r>
      <w:r>
        <w:t>énergie</w:t>
      </w:r>
      <w:r w:rsidR="00650766">
        <w:t>s</w:t>
      </w:r>
      <w:r>
        <w:t xml:space="preserve"> non renouvelables continueraient à jouer un rôle crucial pour </w:t>
      </w:r>
      <w:r w:rsidR="00650766">
        <w:t xml:space="preserve">ce qui est de </w:t>
      </w:r>
      <w:r>
        <w:t>répondre aux besoins énergétiques de la population albertaine. En discutant des avantages potentiels que présenterait, selon eux, le fait que le gouvernement du Canada encourage des investissements dans les technologies et l</w:t>
      </w:r>
      <w:r w:rsidR="00B43421">
        <w:t>’</w:t>
      </w:r>
      <w:r>
        <w:t>électricité propres, les participants étaient d</w:t>
      </w:r>
      <w:r w:rsidR="00B43421">
        <w:t>’</w:t>
      </w:r>
      <w:r>
        <w:t>avis que cette approche contribuerait à diversifier l</w:t>
      </w:r>
      <w:r w:rsidR="00B43421">
        <w:t>’</w:t>
      </w:r>
      <w:r>
        <w:t>économie provinciale, à accroître le nombre de sources d</w:t>
      </w:r>
      <w:r w:rsidR="00B43421">
        <w:t>’</w:t>
      </w:r>
      <w:r>
        <w:t>énergie dont disposent les Albertains et à inscrire la province dans ce qu</w:t>
      </w:r>
      <w:r w:rsidR="00B43421">
        <w:t>’</w:t>
      </w:r>
      <w:r>
        <w:t>ils percevaient comme étant un courant en faveur de</w:t>
      </w:r>
      <w:r w:rsidR="007455AB">
        <w:t>s</w:t>
      </w:r>
      <w:r>
        <w:t xml:space="preserve"> énergie</w:t>
      </w:r>
      <w:r w:rsidR="007455AB">
        <w:t>s</w:t>
      </w:r>
      <w:r>
        <w:t xml:space="preserve"> renouvelable</w:t>
      </w:r>
      <w:r w:rsidR="007455AB">
        <w:t>s</w:t>
      </w:r>
      <w:r>
        <w:t xml:space="preserve"> et de la durabilité. À la question de savoir si une plus grande attention portée </w:t>
      </w:r>
      <w:r w:rsidR="00650766">
        <w:t>aux énergies propres</w:t>
      </w:r>
      <w:r>
        <w:t xml:space="preserve"> et aux technologies propres </w:t>
      </w:r>
      <w:r w:rsidR="00650766">
        <w:t>augmenterait ou diminuerait les</w:t>
      </w:r>
      <w:r>
        <w:t xml:space="preserve"> risques de pannes d</w:t>
      </w:r>
      <w:r w:rsidR="00B43421">
        <w:t>’</w:t>
      </w:r>
      <w:r>
        <w:t>électricité, la plupart des participants étaient d</w:t>
      </w:r>
      <w:r w:rsidR="00B43421">
        <w:t>’</w:t>
      </w:r>
      <w:r>
        <w:t xml:space="preserve">avis que les investissements dans ce domaine renforceraient la capacité du réseau électrique et limiteraient les risques de pannes à grande échelle.  </w:t>
      </w:r>
    </w:p>
    <w:p w14:paraId="335B73BB" w14:textId="26305198" w:rsidR="1106B6DE" w:rsidRDefault="1106B6DE" w:rsidP="0380583E">
      <w:pPr>
        <w:pStyle w:val="Heading2"/>
        <w:ind w:left="-20"/>
      </w:pPr>
      <w:bookmarkStart w:id="25" w:name="_Toc166060198"/>
      <w:r>
        <w:t>Changement climatique (sud-ouest de l’Ontario, Alberta</w:t>
      </w:r>
      <w:r w:rsidR="00757269">
        <w:t>ins</w:t>
      </w:r>
      <w:r>
        <w:t xml:space="preserve"> préoccupés par le réseau énergétique, ville de Québec, étudiants de niveau postsecondaire de l’île de Vancouver, région de la Mauricie au Québec)</w:t>
      </w:r>
      <w:bookmarkEnd w:id="25"/>
      <w:r>
        <w:t xml:space="preserve"> </w:t>
      </w:r>
    </w:p>
    <w:p w14:paraId="0FC685B0" w14:textId="0FD10F8D" w:rsidR="1106B6DE" w:rsidRDefault="1106B6DE" w:rsidP="1106B6DE">
      <w:pPr>
        <w:ind w:left="-30" w:right="-30"/>
        <w:rPr>
          <w:rFonts w:eastAsia="Segoe UI" w:cs="Segoe UI"/>
        </w:rPr>
      </w:pPr>
      <w:r>
        <w:t>Les participants de cinq groupes ont entamé des discussions portant sur le changement climatique et sur les mesures que prend actuellement le gouvernement du Canada pour en atténuer les effets. Dans un premier temps, on a demandé aux participants des groupes basés en Alberta, dans la ville de Québec et dans l</w:t>
      </w:r>
      <w:r w:rsidR="00B43421">
        <w:t>’</w:t>
      </w:r>
      <w:r>
        <w:t>île de Vancouver dans quelle mesure, le cas échéant, le changement climatique les préoccupait. La plupart d</w:t>
      </w:r>
      <w:r w:rsidR="00B43421">
        <w:t>’</w:t>
      </w:r>
      <w:r>
        <w:t xml:space="preserve">entre eux se sont dit très inquiets, estimant que le changement climatique constituait une menace importante pour les générations actuelles et futures et que ses effets se faisaient sentir de plus en plus fréquemment au fil des ans.  </w:t>
      </w:r>
    </w:p>
    <w:p w14:paraId="0F952BDE" w14:textId="3E5902BC" w:rsidR="1106B6DE" w:rsidRDefault="1106B6DE" w:rsidP="1106B6DE">
      <w:pPr>
        <w:ind w:left="-30" w:right="-30"/>
        <w:rPr>
          <w:rFonts w:eastAsia="Segoe UI" w:cs="Segoe UI"/>
        </w:rPr>
      </w:pPr>
      <w:r>
        <w:t>Lors de discussions portant sur les effets potentiels du changement climatique, bon nombre des participants de ces trois groupes étaient d</w:t>
      </w:r>
      <w:r w:rsidR="00B43421">
        <w:t>’</w:t>
      </w:r>
      <w:r>
        <w:t>avis que les régimes météorologiques changeants avaient contribué à ce qu</w:t>
      </w:r>
      <w:r w:rsidR="00B43421">
        <w:t>’</w:t>
      </w:r>
      <w:r>
        <w:t xml:space="preserve">ils percevaient comme une augmentation de la fréquence des catastrophes naturelles telles que les feux de </w:t>
      </w:r>
      <w:r w:rsidR="00757269">
        <w:t>forêt</w:t>
      </w:r>
      <w:r>
        <w:t>, les tempêtes de vent et les inondations de grande ampleur. Un certain nombre d</w:t>
      </w:r>
      <w:r w:rsidR="00B43421">
        <w:t>’</w:t>
      </w:r>
      <w:r>
        <w:t xml:space="preserve">entre eux craignent que des conditions météorologiques plus imprévisibles et des températures extrêmes ne finissent par déstabiliser la production alimentaire au Canada, ce qui entraînerait des pénuries de nourriture dans les décennies à venir.  </w:t>
      </w:r>
    </w:p>
    <w:p w14:paraId="31A63DF1" w14:textId="6912C034" w:rsidR="1106B6DE" w:rsidRDefault="1106B6DE" w:rsidP="00C15FCB">
      <w:pPr>
        <w:ind w:left="-30" w:right="-30"/>
      </w:pPr>
      <w:r>
        <w:t>Lorsqu</w:t>
      </w:r>
      <w:r w:rsidR="00B43421">
        <w:t>’</w:t>
      </w:r>
      <w:r>
        <w:t>on leur a demandé s</w:t>
      </w:r>
      <w:r w:rsidR="00B43421">
        <w:t>’</w:t>
      </w:r>
      <w:r>
        <w:t>ils étaient préoccupés par les effets du changement climatique dans leur propre collectivité, un grand nombre de participants ont répondu par l</w:t>
      </w:r>
      <w:r w:rsidR="00B43421">
        <w:t>’</w:t>
      </w:r>
      <w:r>
        <w:t>affirmative.</w:t>
      </w:r>
      <w:r w:rsidR="0042447C">
        <w:t xml:space="preserve"> </w:t>
      </w:r>
      <w:r>
        <w:t>À la question de savoir si les effets potentiels du changement climatique les préoccupaient, presque tous ont répondu par l</w:t>
      </w:r>
      <w:r w:rsidR="00B43421">
        <w:t>’</w:t>
      </w:r>
      <w:r>
        <w:t>affirmative. Plusieurs d</w:t>
      </w:r>
      <w:r w:rsidR="00B43421">
        <w:t>’</w:t>
      </w:r>
      <w:r>
        <w:t>entre eux se sont dit particulièrement préoccupés par une hausse des températures pouvant entraîner une recrudescence des incendies de forêt, ainsi que par d</w:t>
      </w:r>
      <w:r w:rsidR="00B43421">
        <w:t>’</w:t>
      </w:r>
      <w:r>
        <w:t>éventuelles restrictions en eau potable au sein de leur collectivité en raison de précipitations et de chutes de neige qu</w:t>
      </w:r>
      <w:r w:rsidR="00B43421">
        <w:t>’</w:t>
      </w:r>
      <w:r>
        <w:t>ils jugeaient inférieures à la moyenne au cours de ces dernières années. Certains participants se sont également dit préoccupés par l</w:t>
      </w:r>
      <w:r w:rsidR="00B43421">
        <w:t>’</w:t>
      </w:r>
      <w:r>
        <w:t>éventuel impact du changement climatique sur le coût de la vie, estimant qu</w:t>
      </w:r>
      <w:r w:rsidR="00B43421">
        <w:t>’</w:t>
      </w:r>
      <w:r>
        <w:t>il pourrait entraîner une hausse du coût des denrées alimentaires et de l</w:t>
      </w:r>
      <w:r w:rsidR="00B43421">
        <w:t>’</w:t>
      </w:r>
      <w:r>
        <w:t xml:space="preserve">énergie, et </w:t>
      </w:r>
      <w:r w:rsidR="00557C50">
        <w:lastRenderedPageBreak/>
        <w:t xml:space="preserve">contraindre </w:t>
      </w:r>
      <w:r>
        <w:t>les propriétaires à dépenser davantage pour rénover leur</w:t>
      </w:r>
      <w:r w:rsidR="00BC3786">
        <w:t>s</w:t>
      </w:r>
      <w:r w:rsidR="00557C50">
        <w:t xml:space="preserve"> demeures</w:t>
      </w:r>
      <w:r>
        <w:t xml:space="preserve"> afin de l</w:t>
      </w:r>
      <w:r w:rsidR="00557C50">
        <w:t>e</w:t>
      </w:r>
      <w:r>
        <w:t>s rendre plus durables et plus résistantes au changement climatique à l</w:t>
      </w:r>
      <w:r w:rsidR="00B43421">
        <w:t>’</w:t>
      </w:r>
      <w:r>
        <w:t xml:space="preserve">avenir.  </w:t>
      </w:r>
    </w:p>
    <w:p w14:paraId="29D3CFCB" w14:textId="0FDF324A" w:rsidR="1106B6DE" w:rsidRDefault="1106B6DE" w:rsidP="1106B6DE">
      <w:pPr>
        <w:ind w:left="-30" w:right="-30"/>
      </w:pPr>
      <w:r>
        <w:t>Il a été demandé aux participants des groupes basés dans le sud-ouest de l</w:t>
      </w:r>
      <w:r w:rsidR="00B43421">
        <w:t>’</w:t>
      </w:r>
      <w:r>
        <w:t>Ontario, dans l</w:t>
      </w:r>
      <w:r w:rsidR="00B43421">
        <w:t>’</w:t>
      </w:r>
      <w:r>
        <w:t>île de Vancouver et dans la région de la Mauricie, au Québec, si, dans ces efforts pour lutter contre le changement climatique, le gouvernement du Canada était à leur avis sur la bonne ou la mauvaise voie. Un plus grand nombre d</w:t>
      </w:r>
      <w:r w:rsidR="00B43421">
        <w:t>’</w:t>
      </w:r>
      <w:r>
        <w:t>entre eux estimaient qu</w:t>
      </w:r>
      <w:r w:rsidR="00B43421">
        <w:t>’</w:t>
      </w:r>
      <w:r>
        <w:t xml:space="preserve">il faisait fausse route, par rapport à ceux qui étaient d’un autre avis. Parmi le petit nombre de participants considérant que le gouvernement fédéral était sur la bonne voie, </w:t>
      </w:r>
      <w:r w:rsidR="00557C50">
        <w:t>on avait</w:t>
      </w:r>
      <w:r>
        <w:t xml:space="preserve"> le sentiment que certaines mesures avaient été prises pour lutter contre le changement climatique et s</w:t>
      </w:r>
      <w:r w:rsidR="00B43421">
        <w:t>’</w:t>
      </w:r>
      <w:r>
        <w:t>y adapter, tout en soulignant qu</w:t>
      </w:r>
      <w:r w:rsidR="00B43421">
        <w:t>’</w:t>
      </w:r>
      <w:r>
        <w:t>il s</w:t>
      </w:r>
      <w:r w:rsidR="00B43421">
        <w:t>’</w:t>
      </w:r>
      <w:r>
        <w:t>agissait d</w:t>
      </w:r>
      <w:r w:rsidR="00B43421">
        <w:t>’</w:t>
      </w:r>
      <w:r>
        <w:t xml:space="preserve">un processus à long terme </w:t>
      </w:r>
      <w:r w:rsidR="00557C50">
        <w:t xml:space="preserve">ne pouvant </w:t>
      </w:r>
      <w:r>
        <w:t>être mené à bien rapidement. Parmi ceux qui estimaient que le gouvernement fédéral faisait fausse route, bon nombre de participants considéraient que les mesures prises par le gouvernement fédéral ne répondaient pas à l</w:t>
      </w:r>
      <w:r w:rsidR="00B43421">
        <w:t>’</w:t>
      </w:r>
      <w:r>
        <w:t>urgence du problème et qu</w:t>
      </w:r>
      <w:r w:rsidR="00B43421">
        <w:t>’</w:t>
      </w:r>
      <w:r>
        <w:t xml:space="preserve">il fallait en faire bien plus pour se préparer aux effets du changement climatique et les atténuer.  </w:t>
      </w:r>
    </w:p>
    <w:p w14:paraId="355BB8FE" w14:textId="5874D15C" w:rsidR="1106B6DE" w:rsidRDefault="1106B6DE" w:rsidP="1106B6DE">
      <w:pPr>
        <w:ind w:left="-30" w:right="-30"/>
        <w:rPr>
          <w:rFonts w:eastAsia="Segoe UI" w:cs="Segoe UI"/>
        </w:rPr>
      </w:pPr>
      <w:r>
        <w:t>En discutant de mesures supplémentaires que devrait prendre le gouvernement du Canada pour lutter contre le changement climatique, les participants ont suggéré d</w:t>
      </w:r>
      <w:r w:rsidR="00B43421">
        <w:t>’</w:t>
      </w:r>
      <w:r>
        <w:t>investir davantage dans la protection des écosystèmes naturels et de la faune, de rendre les VE plus abordables et d</w:t>
      </w:r>
      <w:r w:rsidR="00B43421">
        <w:t>’</w:t>
      </w:r>
      <w:r>
        <w:t>instituer des initiatives de recyclage plus complètes qui seraient gérées par le gouvernement fédéral.</w:t>
      </w:r>
    </w:p>
    <w:p w14:paraId="1DB3D9C6" w14:textId="35B70D2A" w:rsidR="7BB8FCE8" w:rsidRDefault="7BB8FCE8" w:rsidP="7BB8FCE8">
      <w:pPr>
        <w:pStyle w:val="Heading2"/>
        <w:ind w:left="-20"/>
      </w:pPr>
      <w:bookmarkStart w:id="26" w:name="_Toc166060199"/>
      <w:r>
        <w:t xml:space="preserve">Énergie à base d’hydrogène </w:t>
      </w:r>
      <w:r w:rsidR="00557C50">
        <w:t>(</w:t>
      </w:r>
      <w:r>
        <w:t>région de la Mauricie, au Québec)</w:t>
      </w:r>
      <w:bookmarkEnd w:id="26"/>
    </w:p>
    <w:p w14:paraId="3065E4D3" w14:textId="5E8C0DB7" w:rsidR="1F8164C3" w:rsidRDefault="1F8164C3" w:rsidP="1F8164C3">
      <w:pPr>
        <w:ind w:left="-20" w:right="-20"/>
      </w:pPr>
      <w:r>
        <w:rPr>
          <w:color w:val="5A5B5D"/>
        </w:rPr>
        <w:t>Les participants résidant dans la région de la Mauricie, au Québec, ont entamé une brève discussion au sujet de l</w:t>
      </w:r>
      <w:r w:rsidR="00B43421">
        <w:rPr>
          <w:color w:val="5A5B5D"/>
        </w:rPr>
        <w:t>’</w:t>
      </w:r>
      <w:r>
        <w:rPr>
          <w:color w:val="5A5B5D"/>
        </w:rPr>
        <w:t>énergie à base d</w:t>
      </w:r>
      <w:r w:rsidR="00B43421">
        <w:rPr>
          <w:color w:val="5A5B5D"/>
        </w:rPr>
        <w:t>’</w:t>
      </w:r>
      <w:r>
        <w:rPr>
          <w:color w:val="5A5B5D"/>
        </w:rPr>
        <w:t>hydrogène. Très peu d</w:t>
      </w:r>
      <w:r w:rsidR="00B43421">
        <w:rPr>
          <w:color w:val="5A5B5D"/>
        </w:rPr>
        <w:t>’</w:t>
      </w:r>
      <w:r>
        <w:rPr>
          <w:color w:val="5A5B5D"/>
        </w:rPr>
        <w:t>entre eux ont déclaré avoir déjà entendu parler de ce type d</w:t>
      </w:r>
      <w:r w:rsidR="00B43421">
        <w:rPr>
          <w:color w:val="5A5B5D"/>
        </w:rPr>
        <w:t>’</w:t>
      </w:r>
      <w:r>
        <w:rPr>
          <w:color w:val="5A5B5D"/>
        </w:rPr>
        <w:t>énergie. Après s</w:t>
      </w:r>
      <w:r w:rsidR="00B43421">
        <w:rPr>
          <w:color w:val="5A5B5D"/>
        </w:rPr>
        <w:t>’</w:t>
      </w:r>
      <w:r>
        <w:rPr>
          <w:color w:val="5A5B5D"/>
        </w:rPr>
        <w:t>être vu fournir de</w:t>
      </w:r>
      <w:r w:rsidR="00D33961">
        <w:rPr>
          <w:color w:val="5A5B5D"/>
        </w:rPr>
        <w:t xml:space="preserve"> l’inform</w:t>
      </w:r>
      <w:r w:rsidR="004079D3">
        <w:rPr>
          <w:color w:val="5A5B5D"/>
        </w:rPr>
        <w:t>a</w:t>
      </w:r>
      <w:r w:rsidR="00D33961">
        <w:rPr>
          <w:color w:val="5A5B5D"/>
        </w:rPr>
        <w:t>tion</w:t>
      </w:r>
      <w:r>
        <w:rPr>
          <w:color w:val="5A5B5D"/>
        </w:rPr>
        <w:t xml:space="preserve"> sur la </w:t>
      </w:r>
      <w:r w:rsidR="004079D3">
        <w:rPr>
          <w:color w:val="5A5B5D"/>
        </w:rPr>
        <w:t xml:space="preserve">potentielle </w:t>
      </w:r>
      <w:r>
        <w:rPr>
          <w:color w:val="5A5B5D"/>
        </w:rPr>
        <w:t>source d</w:t>
      </w:r>
      <w:r w:rsidR="00B43421">
        <w:rPr>
          <w:color w:val="5A5B5D"/>
        </w:rPr>
        <w:t>’</w:t>
      </w:r>
      <w:r>
        <w:rPr>
          <w:color w:val="5A5B5D"/>
        </w:rPr>
        <w:t>énergie que constitue l</w:t>
      </w:r>
      <w:r w:rsidR="00B43421">
        <w:rPr>
          <w:color w:val="5A5B5D"/>
        </w:rPr>
        <w:t>’</w:t>
      </w:r>
      <w:r>
        <w:rPr>
          <w:color w:val="5A5B5D"/>
        </w:rPr>
        <w:t>hydrogène, la plupart des participants étaient d</w:t>
      </w:r>
      <w:r w:rsidR="00B43421">
        <w:rPr>
          <w:color w:val="5A5B5D"/>
        </w:rPr>
        <w:t>’</w:t>
      </w:r>
      <w:r>
        <w:rPr>
          <w:color w:val="5A5B5D"/>
        </w:rPr>
        <w:t>avis que les investissements dans ce</w:t>
      </w:r>
      <w:r w:rsidR="004079D3">
        <w:rPr>
          <w:color w:val="5A5B5D"/>
        </w:rPr>
        <w:t xml:space="preserve"> secteur </w:t>
      </w:r>
      <w:r>
        <w:rPr>
          <w:color w:val="5A5B5D"/>
        </w:rPr>
        <w:t>pourraient contribuer de manière significative à réduire les émissions de gaz à effet de serre. Un certain nombre de participants se sont toutefois dit préoccupés par les éventuelles conséquences de cette approche, et certains d</w:t>
      </w:r>
      <w:r w:rsidR="00B43421">
        <w:rPr>
          <w:color w:val="5A5B5D"/>
        </w:rPr>
        <w:t>’</w:t>
      </w:r>
      <w:r>
        <w:rPr>
          <w:color w:val="5A5B5D"/>
        </w:rPr>
        <w:t>entre eux étaient particulièrement préoccupés des risques liés à l</w:t>
      </w:r>
      <w:r w:rsidR="00B43421">
        <w:rPr>
          <w:color w:val="5A5B5D"/>
        </w:rPr>
        <w:t>’</w:t>
      </w:r>
      <w:r>
        <w:rPr>
          <w:color w:val="5A5B5D"/>
        </w:rPr>
        <w:t>utilisation de l</w:t>
      </w:r>
      <w:r w:rsidR="00B43421">
        <w:rPr>
          <w:color w:val="5A5B5D"/>
        </w:rPr>
        <w:t>’</w:t>
      </w:r>
      <w:r>
        <w:rPr>
          <w:color w:val="5A5B5D"/>
        </w:rPr>
        <w:t>hydrogène, car ils avaient l</w:t>
      </w:r>
      <w:r w:rsidR="00B43421">
        <w:rPr>
          <w:color w:val="5A5B5D"/>
        </w:rPr>
        <w:t>’</w:t>
      </w:r>
      <w:r>
        <w:rPr>
          <w:color w:val="5A5B5D"/>
        </w:rPr>
        <w:t>impression qu</w:t>
      </w:r>
      <w:r w:rsidR="00B43421">
        <w:rPr>
          <w:color w:val="5A5B5D"/>
        </w:rPr>
        <w:t>’</w:t>
      </w:r>
      <w:r>
        <w:rPr>
          <w:color w:val="5A5B5D"/>
        </w:rPr>
        <w:t>il s</w:t>
      </w:r>
      <w:r w:rsidR="00B43421">
        <w:rPr>
          <w:color w:val="5A5B5D"/>
        </w:rPr>
        <w:t>’</w:t>
      </w:r>
      <w:r>
        <w:rPr>
          <w:color w:val="5A5B5D"/>
        </w:rPr>
        <w:t>agissait d</w:t>
      </w:r>
      <w:r w:rsidR="00B43421">
        <w:rPr>
          <w:color w:val="5A5B5D"/>
        </w:rPr>
        <w:t>’</w:t>
      </w:r>
      <w:r>
        <w:rPr>
          <w:color w:val="5A5B5D"/>
        </w:rPr>
        <w:t>un élément hautement inflammable.</w:t>
      </w:r>
    </w:p>
    <w:p w14:paraId="337F87FC" w14:textId="5C05CD2F" w:rsidR="7BB8FCE8" w:rsidRDefault="7BB8FCE8" w:rsidP="7BB8FCE8">
      <w:pPr>
        <w:ind w:left="-20" w:right="-20"/>
        <w:rPr>
          <w:rFonts w:eastAsia="Segoe UI" w:cs="Segoe UI"/>
        </w:rPr>
      </w:pPr>
      <w:r>
        <w:t>À la question de savoir combien d</w:t>
      </w:r>
      <w:r w:rsidR="00B43421">
        <w:t>’</w:t>
      </w:r>
      <w:r>
        <w:t>emplois, le cas échéant, pourraient être créés dans le secteur de l</w:t>
      </w:r>
      <w:r w:rsidR="00B43421">
        <w:t>’</w:t>
      </w:r>
      <w:r>
        <w:t>hydrogène propre, les participants ont fourni des estimations allant de 5</w:t>
      </w:r>
      <w:r w:rsidR="00363D35">
        <w:t> </w:t>
      </w:r>
      <w:r>
        <w:t>000 à 100</w:t>
      </w:r>
      <w:r w:rsidR="00363D35">
        <w:t> </w:t>
      </w:r>
      <w:r>
        <w:t>000</w:t>
      </w:r>
      <w:r w:rsidR="00363D35">
        <w:t> </w:t>
      </w:r>
      <w:r>
        <w:t>nouveaux postes. En discutant des types d</w:t>
      </w:r>
      <w:r w:rsidR="00B43421">
        <w:t>’</w:t>
      </w:r>
      <w:r>
        <w:t>emplois qui pourraient être créés, on s</w:t>
      </w:r>
      <w:r w:rsidR="00B43421">
        <w:t>’</w:t>
      </w:r>
      <w:r>
        <w:t>attendait à des postes liés à la construction et à l</w:t>
      </w:r>
      <w:r w:rsidR="00B43421">
        <w:t>’</w:t>
      </w:r>
      <w:r>
        <w:t>entretien des infrastructures liées à l</w:t>
      </w:r>
      <w:r w:rsidR="00B43421">
        <w:t>’</w:t>
      </w:r>
      <w:r>
        <w:t>hydrogène propre, à la gestion et à la sécurité des installations de production d</w:t>
      </w:r>
      <w:r w:rsidR="00B43421">
        <w:t>’</w:t>
      </w:r>
      <w:r>
        <w:t>énergie à base d</w:t>
      </w:r>
      <w:r w:rsidR="00B43421">
        <w:t>’</w:t>
      </w:r>
      <w:r>
        <w:t>hydrogène, et à la poursuite des travaux de recherche liés à ce type d</w:t>
      </w:r>
      <w:r w:rsidR="00B43421">
        <w:t>’</w:t>
      </w:r>
      <w:r>
        <w:t xml:space="preserve">énergie et à ses possibles applications.  </w:t>
      </w:r>
    </w:p>
    <w:p w14:paraId="4D82A7A4" w14:textId="457FCD76" w:rsidR="7BB8FCE8" w:rsidRDefault="4A61FB91" w:rsidP="7BB8FCE8">
      <w:pPr>
        <w:ind w:left="-20" w:right="-20"/>
      </w:pPr>
      <w:r>
        <w:rPr>
          <w:color w:val="5A5B5D"/>
        </w:rPr>
        <w:t>Discutant d</w:t>
      </w:r>
      <w:r w:rsidR="004079D3">
        <w:rPr>
          <w:color w:val="5A5B5D"/>
        </w:rPr>
        <w:t>u degré de priorité que devrait</w:t>
      </w:r>
      <w:r>
        <w:rPr>
          <w:color w:val="5A5B5D"/>
        </w:rPr>
        <w:t xml:space="preserve">, selon eux, </w:t>
      </w:r>
      <w:r w:rsidR="004079D3">
        <w:rPr>
          <w:color w:val="5A5B5D"/>
        </w:rPr>
        <w:t xml:space="preserve">accorder </w:t>
      </w:r>
      <w:r>
        <w:rPr>
          <w:color w:val="5A5B5D"/>
        </w:rPr>
        <w:t>e gouvernement du Canada aux investissements dans l</w:t>
      </w:r>
      <w:r w:rsidR="00B43421">
        <w:rPr>
          <w:color w:val="5A5B5D"/>
        </w:rPr>
        <w:t>’</w:t>
      </w:r>
      <w:r>
        <w:rPr>
          <w:color w:val="5A5B5D"/>
        </w:rPr>
        <w:t xml:space="preserve">énergie </w:t>
      </w:r>
      <w:r w:rsidR="004079D3">
        <w:rPr>
          <w:color w:val="5A5B5D"/>
        </w:rPr>
        <w:t>à base d’</w:t>
      </w:r>
      <w:r>
        <w:rPr>
          <w:color w:val="5A5B5D"/>
        </w:rPr>
        <w:t>hydrogène par rapport à d</w:t>
      </w:r>
      <w:r w:rsidR="00B43421">
        <w:rPr>
          <w:color w:val="5A5B5D"/>
        </w:rPr>
        <w:t>’</w:t>
      </w:r>
      <w:r>
        <w:rPr>
          <w:color w:val="5A5B5D"/>
        </w:rPr>
        <w:t>autres sources d</w:t>
      </w:r>
      <w:r w:rsidR="00B43421">
        <w:rPr>
          <w:color w:val="5A5B5D"/>
        </w:rPr>
        <w:t>’</w:t>
      </w:r>
      <w:r>
        <w:rPr>
          <w:color w:val="5A5B5D"/>
        </w:rPr>
        <w:t>énergie</w:t>
      </w:r>
      <w:r w:rsidR="007455AB">
        <w:rPr>
          <w:color w:val="5A5B5D"/>
        </w:rPr>
        <w:t>s</w:t>
      </w:r>
      <w:r>
        <w:rPr>
          <w:color w:val="5A5B5D"/>
        </w:rPr>
        <w:t xml:space="preserve"> renouvelables (énergie solaire, énergie éolienne</w:t>
      </w:r>
      <w:r w:rsidR="004079D3">
        <w:rPr>
          <w:color w:val="5A5B5D"/>
        </w:rPr>
        <w:t xml:space="preserve"> et hydroélectrique</w:t>
      </w:r>
      <w:r>
        <w:rPr>
          <w:color w:val="5A5B5D"/>
        </w:rPr>
        <w:t>), les participants ont exprimé des opinions très partagées. Si certains d</w:t>
      </w:r>
      <w:r w:rsidR="00B43421">
        <w:rPr>
          <w:color w:val="5A5B5D"/>
        </w:rPr>
        <w:t>’</w:t>
      </w:r>
      <w:r>
        <w:rPr>
          <w:color w:val="5A5B5D"/>
        </w:rPr>
        <w:t>entre eux estimaient que ce type d</w:t>
      </w:r>
      <w:r w:rsidR="00B43421">
        <w:rPr>
          <w:color w:val="5A5B5D"/>
        </w:rPr>
        <w:t>’</w:t>
      </w:r>
      <w:r>
        <w:rPr>
          <w:color w:val="5A5B5D"/>
        </w:rPr>
        <w:t>énergie devait se voir accorder la même priorité que d</w:t>
      </w:r>
      <w:r w:rsidR="00B43421">
        <w:rPr>
          <w:color w:val="5A5B5D"/>
        </w:rPr>
        <w:t>’</w:t>
      </w:r>
      <w:r>
        <w:rPr>
          <w:color w:val="5A5B5D"/>
        </w:rPr>
        <w:t>autres sources d</w:t>
      </w:r>
      <w:r w:rsidR="00B43421">
        <w:rPr>
          <w:color w:val="5A5B5D"/>
        </w:rPr>
        <w:t>’</w:t>
      </w:r>
      <w:r>
        <w:rPr>
          <w:color w:val="5A5B5D"/>
        </w:rPr>
        <w:t>énergie</w:t>
      </w:r>
      <w:r w:rsidR="007455AB">
        <w:rPr>
          <w:color w:val="5A5B5D"/>
        </w:rPr>
        <w:t>s</w:t>
      </w:r>
      <w:r>
        <w:rPr>
          <w:color w:val="5A5B5D"/>
        </w:rPr>
        <w:t xml:space="preserve"> renouvelable</w:t>
      </w:r>
      <w:r w:rsidR="007455AB">
        <w:rPr>
          <w:color w:val="5A5B5D"/>
        </w:rPr>
        <w:t>s</w:t>
      </w:r>
      <w:r>
        <w:rPr>
          <w:color w:val="5A5B5D"/>
        </w:rPr>
        <w:t>, d</w:t>
      </w:r>
      <w:r w:rsidR="00B43421">
        <w:rPr>
          <w:color w:val="5A5B5D"/>
        </w:rPr>
        <w:t>’</w:t>
      </w:r>
      <w:r>
        <w:rPr>
          <w:color w:val="5A5B5D"/>
        </w:rPr>
        <w:t xml:space="preserve">autres se disaient préoccupés par les </w:t>
      </w:r>
      <w:r>
        <w:rPr>
          <w:color w:val="5A5B5D"/>
        </w:rPr>
        <w:lastRenderedPageBreak/>
        <w:t>dépenses potentielles liées à cette approche et se demandaient si l</w:t>
      </w:r>
      <w:r w:rsidR="00B43421">
        <w:rPr>
          <w:color w:val="5A5B5D"/>
        </w:rPr>
        <w:t>’</w:t>
      </w:r>
      <w:r>
        <w:rPr>
          <w:color w:val="5A5B5D"/>
        </w:rPr>
        <w:t>énergie à base d</w:t>
      </w:r>
      <w:r w:rsidR="00B43421">
        <w:rPr>
          <w:color w:val="5A5B5D"/>
        </w:rPr>
        <w:t>’</w:t>
      </w:r>
      <w:r>
        <w:rPr>
          <w:color w:val="5A5B5D"/>
        </w:rPr>
        <w:t>hydrogène pouvait être produite de manière rentable.</w:t>
      </w:r>
    </w:p>
    <w:p w14:paraId="75BB3AC7" w14:textId="3A3BCFC0" w:rsidR="4A61FB91" w:rsidRDefault="4A61FB91" w:rsidP="4A61FB91">
      <w:pPr>
        <w:pStyle w:val="Heading2"/>
        <w:ind w:left="-20"/>
      </w:pPr>
      <w:bookmarkStart w:id="27" w:name="_Toc166060200"/>
      <w:r>
        <w:t>Immigration (ville de Québec)</w:t>
      </w:r>
      <w:bookmarkEnd w:id="27"/>
    </w:p>
    <w:p w14:paraId="17300A19" w14:textId="75EB2C5D" w:rsidR="4A61FB91" w:rsidRDefault="4A61FB91" w:rsidP="4A61FB91">
      <w:pPr>
        <w:ind w:left="-20" w:right="-20"/>
      </w:pPr>
      <w:r>
        <w:t>Les participants de la ville de Québec ont pris part à une discussion portant sur l’immigration. Lorsqu</w:t>
      </w:r>
      <w:r w:rsidR="00B43421">
        <w:t>’</w:t>
      </w:r>
      <w:r>
        <w:t>on leur a demandé s</w:t>
      </w:r>
      <w:r w:rsidR="00B43421">
        <w:t>’</w:t>
      </w:r>
      <w:r>
        <w:t>ils avaient récemment vu, lu ou entendu parler de mesures ou d</w:t>
      </w:r>
      <w:r w:rsidR="00B43421">
        <w:t>’</w:t>
      </w:r>
      <w:r>
        <w:t>initiatives du gouvernement du Canada à cet égard, plusieurs se souvenaient avoir entendu dire qu</w:t>
      </w:r>
      <w:r w:rsidR="00B43421">
        <w:t>’</w:t>
      </w:r>
      <w:r>
        <w:t>il avait pris des mesures pour fixer un plafond temporaire sur le nombre de permis d</w:t>
      </w:r>
      <w:r w:rsidR="00B43421">
        <w:t>’</w:t>
      </w:r>
      <w:r>
        <w:t>études d</w:t>
      </w:r>
      <w:r w:rsidR="00B43421">
        <w:t>’</w:t>
      </w:r>
      <w:r>
        <w:t>étudiants étrangers qu</w:t>
      </w:r>
      <w:r w:rsidR="00B43421">
        <w:t>’</w:t>
      </w:r>
      <w:r>
        <w:t>il délivrerait en 2024. Lorsqu</w:t>
      </w:r>
      <w:r w:rsidR="00B43421">
        <w:t>’</w:t>
      </w:r>
      <w:r>
        <w:t>on leur a demandé s</w:t>
      </w:r>
      <w:r w:rsidR="00B43421">
        <w:t>’</w:t>
      </w:r>
      <w:r>
        <w:t>ils considéraient que le gouvernement du Canada était actuellement sur la bonne voie ou sur la mauvaise voie en ce qui concerne sa gestion du système d</w:t>
      </w:r>
      <w:r w:rsidR="00B43421">
        <w:t>’</w:t>
      </w:r>
      <w:r>
        <w:t>immigration, le nombre de participants estimant qu</w:t>
      </w:r>
      <w:r w:rsidR="00B43421">
        <w:t>’</w:t>
      </w:r>
      <w:r>
        <w:t>il était sur la bonne voie était à peu près égal à celui des participants qui étaient d</w:t>
      </w:r>
      <w:r w:rsidR="00B43421">
        <w:t>’</w:t>
      </w:r>
      <w:r>
        <w:t xml:space="preserve">un autre avis.  </w:t>
      </w:r>
    </w:p>
    <w:p w14:paraId="5372762B" w14:textId="3DCC68E6" w:rsidR="4A61FB91" w:rsidRDefault="4A61FB91" w:rsidP="4A61FB91">
      <w:pPr>
        <w:ind w:left="-20" w:right="-20"/>
        <w:rPr>
          <w:rFonts w:eastAsia="Segoe UI" w:cs="Segoe UI"/>
        </w:rPr>
      </w:pPr>
      <w:r>
        <w:t>Décrivant les potentiels avantages de l</w:t>
      </w:r>
      <w:r w:rsidR="00B43421">
        <w:t>’</w:t>
      </w:r>
      <w:r>
        <w:t>immigration au Canada, plusieurs participants étaient d</w:t>
      </w:r>
      <w:r w:rsidR="00B43421">
        <w:t>’</w:t>
      </w:r>
      <w:r>
        <w:t>avis que l</w:t>
      </w:r>
      <w:r w:rsidR="00B43421">
        <w:t>’</w:t>
      </w:r>
      <w:r>
        <w:t>arrivée continue de nouveaux immigrants contribuerait à soutenir le marché de l</w:t>
      </w:r>
      <w:r w:rsidR="00B43421">
        <w:t>’</w:t>
      </w:r>
      <w:r>
        <w:t xml:space="preserve">emploi et </w:t>
      </w:r>
      <w:r w:rsidR="00261133">
        <w:t>entraînerait</w:t>
      </w:r>
      <w:r>
        <w:t xml:space="preserve"> une augmentation de la productivité économique dans l</w:t>
      </w:r>
      <w:r w:rsidR="00B43421">
        <w:t>’</w:t>
      </w:r>
      <w:r>
        <w:t xml:space="preserve">ensemble du pays. </w:t>
      </w:r>
      <w:r w:rsidR="00261133" w:rsidRPr="00261133">
        <w:t>Un petit nombre d</w:t>
      </w:r>
      <w:r w:rsidR="00B43421">
        <w:t>’</w:t>
      </w:r>
      <w:r w:rsidR="00261133" w:rsidRPr="00261133">
        <w:t>entre eux étaient d</w:t>
      </w:r>
      <w:r w:rsidR="00B43421">
        <w:t>’</w:t>
      </w:r>
      <w:r w:rsidR="00261133" w:rsidRPr="00261133">
        <w:t>avis que le maintien d</w:t>
      </w:r>
      <w:r w:rsidR="00B43421">
        <w:t>’</w:t>
      </w:r>
      <w:r w:rsidR="00261133" w:rsidRPr="00261133">
        <w:t>un fort taux d</w:t>
      </w:r>
      <w:r w:rsidR="00B43421">
        <w:t>’</w:t>
      </w:r>
      <w:r w:rsidR="00261133" w:rsidRPr="00261133">
        <w:t xml:space="preserve">immigration serait essentiel pour assurer un nombre suffisant de travailleurs </w:t>
      </w:r>
      <w:r w:rsidR="00261133">
        <w:t>et</w:t>
      </w:r>
      <w:r w:rsidR="00261133" w:rsidRPr="00261133">
        <w:t xml:space="preserve"> faire face au vieillissement de la population dans les années à venir.  </w:t>
      </w:r>
    </w:p>
    <w:p w14:paraId="5146CADE" w14:textId="1C0D2DD3" w:rsidR="4A61FB91" w:rsidRDefault="4A61FB91" w:rsidP="4A61FB91">
      <w:pPr>
        <w:ind w:left="-20" w:right="-20"/>
        <w:rPr>
          <w:rFonts w:eastAsia="Segoe UI" w:cs="Segoe UI"/>
        </w:rPr>
      </w:pPr>
      <w:r>
        <w:t>En discutant des défis potentiels associés à l</w:t>
      </w:r>
      <w:r w:rsidR="00B43421">
        <w:t>’</w:t>
      </w:r>
      <w:r>
        <w:t xml:space="preserve">accueil </w:t>
      </w:r>
      <w:r w:rsidR="00261133">
        <w:t>d’immigrants</w:t>
      </w:r>
      <w:r>
        <w:t xml:space="preserve">, un grand nombre de participants ont dit douter de la capacité des nouveaux </w:t>
      </w:r>
      <w:r w:rsidR="00261133">
        <w:t>arrivants</w:t>
      </w:r>
      <w:r>
        <w:t xml:space="preserve"> à s</w:t>
      </w:r>
      <w:r w:rsidR="00B43421">
        <w:t>’</w:t>
      </w:r>
      <w:r>
        <w:t>intégrer à la culture francophone du Canada. Dans le même ordre d</w:t>
      </w:r>
      <w:r w:rsidR="00B43421">
        <w:t>’</w:t>
      </w:r>
      <w:r>
        <w:t>idées, un certain nombre d</w:t>
      </w:r>
      <w:r w:rsidR="00B43421">
        <w:t>’</w:t>
      </w:r>
      <w:r>
        <w:t>entre eux se sont dit préoccupés par les répercussions éventuelles que pourrait avoir un</w:t>
      </w:r>
      <w:r w:rsidR="00261133">
        <w:t xml:space="preserve"> fort</w:t>
      </w:r>
      <w:r>
        <w:t xml:space="preserve"> taux d</w:t>
      </w:r>
      <w:r w:rsidR="00B43421">
        <w:t>’</w:t>
      </w:r>
      <w:r>
        <w:t>immigration dans leur province sur la culture et l</w:t>
      </w:r>
      <w:r w:rsidR="00B43421">
        <w:t>’</w:t>
      </w:r>
      <w:r>
        <w:t>identité québécoises. En décrivant les mesures que le gouvernement fédéral pourrait prendre pour répondre à ces préoccupations, plusieurs participants ont suggéré d</w:t>
      </w:r>
      <w:r w:rsidR="00B43421">
        <w:t>’</w:t>
      </w:r>
      <w:r>
        <w:t>allouer davantage de fonds à l</w:t>
      </w:r>
      <w:r w:rsidR="00B43421">
        <w:t>’</w:t>
      </w:r>
      <w:r>
        <w:t>intégration des nouveaux immigrants au Canada, notamment en leur donnant accès à des possibilités d</w:t>
      </w:r>
      <w:r w:rsidR="00B43421">
        <w:t>’</w:t>
      </w:r>
      <w:r>
        <w:t xml:space="preserve">emploi et à des ressources en matière de formation linguistique.  </w:t>
      </w:r>
    </w:p>
    <w:p w14:paraId="31684461" w14:textId="6D6625C7" w:rsidR="008A1B2F" w:rsidRDefault="4A61FB91" w:rsidP="4A61FB91">
      <w:pPr>
        <w:ind w:left="-20" w:right="-20"/>
      </w:pPr>
      <w:r>
        <w:t>À la question de savoir si le gouvernement du Canada devrait chercher à augmenter, à diminuer ou à maintenir le taux d</w:t>
      </w:r>
      <w:r w:rsidR="00B43421">
        <w:t>’</w:t>
      </w:r>
      <w:r>
        <w:t>immigration actuel, tous les participants étaient d</w:t>
      </w:r>
      <w:r w:rsidR="00B43421">
        <w:t>’</w:t>
      </w:r>
      <w:r>
        <w:t>avis qu</w:t>
      </w:r>
      <w:r w:rsidR="00261133">
        <w:t xml:space="preserve">’il </w:t>
      </w:r>
      <w:r>
        <w:t>devait être maintenu. Le maintien du niveau actuel d</w:t>
      </w:r>
      <w:r w:rsidR="00B43421">
        <w:t>’</w:t>
      </w:r>
      <w:r>
        <w:t>immigration était largement considéré comme le meilleur moyen de remédier aux pénuries de main-d</w:t>
      </w:r>
      <w:r w:rsidR="00B43421">
        <w:t>’</w:t>
      </w:r>
      <w:r>
        <w:t>œuvre et au vieillissement de la population, sans pour autant exacerber les préoccupations liées à une demande croissante en matière de logement, de soins de santé et concernant d</w:t>
      </w:r>
      <w:r w:rsidR="00B43421">
        <w:t>’</w:t>
      </w:r>
      <w:r>
        <w:t xml:space="preserve">autres infrastructures et services importants.  </w:t>
      </w:r>
    </w:p>
    <w:p w14:paraId="7181A987" w14:textId="663E5DFE" w:rsidR="441EE6FD" w:rsidRDefault="009C25D2" w:rsidP="2C8E1E68">
      <w:pPr>
        <w:pStyle w:val="Heading2"/>
        <w:ind w:left="-20"/>
        <w:rPr>
          <w:rFonts w:eastAsia="Segoe UI"/>
        </w:rPr>
      </w:pPr>
      <w:bookmarkStart w:id="28" w:name="_Toc166060201"/>
      <w:r>
        <w:t>Ukraine (membres de la diaspora ukrainienne de centres de taille moyenne et de grands centres de la Saskatchewan)</w:t>
      </w:r>
      <w:bookmarkEnd w:id="28"/>
      <w:r>
        <w:t xml:space="preserve"> </w:t>
      </w:r>
    </w:p>
    <w:p w14:paraId="7D312241" w14:textId="4A050E34" w:rsidR="2C8E1E68" w:rsidRDefault="2C8E1E68" w:rsidP="009E28F5">
      <w:pPr>
        <w:ind w:left="-30" w:right="-30"/>
        <w:rPr>
          <w:rFonts w:eastAsia="Segoe UI" w:cs="Segoe UI"/>
        </w:rPr>
      </w:pPr>
      <w:r>
        <w:t>Les participants du groupe composé de membres de la diaspora ukrainienne résidant en Saskatchewan ont tenu une discussion portant sur le conflit en cours entre l</w:t>
      </w:r>
      <w:r w:rsidR="00B43421">
        <w:t>’</w:t>
      </w:r>
      <w:r>
        <w:t>Ukraine et la Russie à la suite à l</w:t>
      </w:r>
      <w:r w:rsidR="00B43421">
        <w:t>’</w:t>
      </w:r>
      <w:r>
        <w:t>invasion de son territoire par les Russes en février</w:t>
      </w:r>
      <w:r w:rsidR="00363D35">
        <w:t> </w:t>
      </w:r>
      <w:r>
        <w:t xml:space="preserve">2022. Tous ont indiqué avoir suivi ce conflit de près depuis </w:t>
      </w:r>
      <w:r>
        <w:lastRenderedPageBreak/>
        <w:t>son déclenchement il y a deux ans, et nombre d</w:t>
      </w:r>
      <w:r w:rsidR="00B43421">
        <w:t>’</w:t>
      </w:r>
      <w:r>
        <w:t>entre eux ont déclaré chercher quotidiennement à obtenir des nouvelles d</w:t>
      </w:r>
      <w:r w:rsidR="00B43421">
        <w:t>’</w:t>
      </w:r>
      <w:r>
        <w:t>actualité relatives à la guerre.</w:t>
      </w:r>
    </w:p>
    <w:p w14:paraId="03F2BADE" w14:textId="48588C85" w:rsidR="2C8E1E68" w:rsidRDefault="2C8E1E68" w:rsidP="009E28F5">
      <w:pPr>
        <w:ind w:left="-30" w:right="-30"/>
        <w:rPr>
          <w:rFonts w:eastAsia="Segoe UI" w:cs="Segoe UI"/>
        </w:rPr>
      </w:pPr>
      <w:r>
        <w:t xml:space="preserve">À la question de savoir quels aspects de la guerre les préoccupaient le plus, </w:t>
      </w:r>
      <w:r w:rsidR="00ED5375">
        <w:t>bon nombre d’entre eux</w:t>
      </w:r>
      <w:r>
        <w:t xml:space="preserve"> ont parlé du coût en vies humaines qu</w:t>
      </w:r>
      <w:r w:rsidR="00B43421">
        <w:t>’</w:t>
      </w:r>
      <w:r>
        <w:t>entraîn</w:t>
      </w:r>
      <w:r w:rsidR="00ED5375">
        <w:t>ait</w:t>
      </w:r>
      <w:r>
        <w:t xml:space="preserve"> ce conflit, et notamment du grand nombre de militaires et de civils ukrainiens </w:t>
      </w:r>
      <w:r w:rsidR="00ED5375">
        <w:t>ayant</w:t>
      </w:r>
      <w:r>
        <w:t xml:space="preserve"> été blessés ou </w:t>
      </w:r>
      <w:r w:rsidR="00ED5375">
        <w:t>ayant perdu la vie</w:t>
      </w:r>
      <w:r>
        <w:t xml:space="preserve"> au cours des deux dernières années. Plusieurs participants se sont dit préoccupés par la perte définitive potentielle du territoire ukrainien envahi par les forces russes et se demandaient s</w:t>
      </w:r>
      <w:r w:rsidR="00B43421">
        <w:t>’</w:t>
      </w:r>
      <w:r>
        <w:t>il serait faisable ou possible pour l</w:t>
      </w:r>
      <w:r w:rsidR="00B43421">
        <w:t>’</w:t>
      </w:r>
      <w:r>
        <w:t>Ukraine de reconquérir ce territoire. Quelques-uns d</w:t>
      </w:r>
      <w:r w:rsidR="00B43421">
        <w:t>’</w:t>
      </w:r>
      <w:r>
        <w:t>entre eux ont également fait part de préoccupations concernant l</w:t>
      </w:r>
      <w:r w:rsidR="00B43421">
        <w:t>’</w:t>
      </w:r>
      <w:r>
        <w:t>état de l</w:t>
      </w:r>
      <w:r w:rsidR="00B43421">
        <w:t>’</w:t>
      </w:r>
      <w:r>
        <w:t>armée ukrainienne, certains d</w:t>
      </w:r>
      <w:r w:rsidR="00B43421">
        <w:t>’</w:t>
      </w:r>
      <w:r>
        <w:t>entre eux étant conscients qu</w:t>
      </w:r>
      <w:r w:rsidR="00B43421">
        <w:t>’</w:t>
      </w:r>
      <w:r>
        <w:t>elle était actuellement confrontée à des pénuries de personnel, d</w:t>
      </w:r>
      <w:r w:rsidR="00B43421">
        <w:t>’</w:t>
      </w:r>
      <w:r>
        <w:t>équipement, d</w:t>
      </w:r>
      <w:r w:rsidR="00B43421">
        <w:t>’</w:t>
      </w:r>
      <w:r>
        <w:t xml:space="preserve">armes et de munitions.  </w:t>
      </w:r>
    </w:p>
    <w:p w14:paraId="54C89E74" w14:textId="7D0090CA" w:rsidR="2C8E1E68" w:rsidRDefault="2C8E1E68" w:rsidP="009E28F5">
      <w:pPr>
        <w:ind w:left="-30" w:right="-30"/>
        <w:rPr>
          <w:rFonts w:eastAsia="Segoe UI" w:cs="Segoe UI"/>
        </w:rPr>
      </w:pPr>
      <w:r>
        <w:t xml:space="preserve">En discutant de </w:t>
      </w:r>
      <w:r w:rsidR="00DA1810">
        <w:t>l</w:t>
      </w:r>
      <w:r w:rsidR="00B43421">
        <w:t>’</w:t>
      </w:r>
      <w:r>
        <w:t>influence qu</w:t>
      </w:r>
      <w:r w:rsidR="00B43421">
        <w:t>’</w:t>
      </w:r>
      <w:r>
        <w:t xml:space="preserve">avait </w:t>
      </w:r>
      <w:r w:rsidR="00DA1810">
        <w:t>pu avoir</w:t>
      </w:r>
      <w:r>
        <w:t xml:space="preserve"> conflit sur leur vision du monde et de la place qu</w:t>
      </w:r>
      <w:r w:rsidR="00B43421">
        <w:t>’</w:t>
      </w:r>
      <w:r>
        <w:t>y occupe le Canada, plusieurs d</w:t>
      </w:r>
      <w:r w:rsidR="00B43421">
        <w:t>’</w:t>
      </w:r>
      <w:r>
        <w:t>entre eux ont déclaré avoir le sentiment que le monde était désormais beaucoup moins sûr qu</w:t>
      </w:r>
      <w:r w:rsidR="00B43421">
        <w:t>’</w:t>
      </w:r>
      <w:r>
        <w:t>ils ne l’avaient cru avant l</w:t>
      </w:r>
      <w:r w:rsidR="00B43421">
        <w:t>’</w:t>
      </w:r>
      <w:r>
        <w:t>invasion russe. Interrogés sur l</w:t>
      </w:r>
      <w:r w:rsidR="00B43421">
        <w:t>’</w:t>
      </w:r>
      <w:r>
        <w:t>impact de la guerre entre la Russie et l</w:t>
      </w:r>
      <w:r w:rsidR="00B43421">
        <w:t>’</w:t>
      </w:r>
      <w:r>
        <w:t>Ukraine sur le monde, un certain nombre d</w:t>
      </w:r>
      <w:r w:rsidR="00B43421">
        <w:t>’</w:t>
      </w:r>
      <w:r>
        <w:t>entre eux estimaient que ce conflit avait incité de nombreux pays à investir plus massivement dans leur armée et à augmenter leur budget de défense. On était d</w:t>
      </w:r>
      <w:r w:rsidR="00B43421">
        <w:t>’</w:t>
      </w:r>
      <w:r>
        <w:t>avis que ce conflit avait eu pour effet d</w:t>
      </w:r>
      <w:r w:rsidR="00B43421">
        <w:t>’</w:t>
      </w:r>
      <w:r>
        <w:t>éroder le paisible ordre mondial qui</w:t>
      </w:r>
      <w:r w:rsidR="00DA1810">
        <w:t xml:space="preserve"> </w:t>
      </w:r>
      <w:r>
        <w:t xml:space="preserve">prévalait </w:t>
      </w:r>
      <w:r w:rsidR="00DA1810">
        <w:t xml:space="preserve">selon eux </w:t>
      </w:r>
      <w:r>
        <w:t>avant le conflit, et certains craignaient qu</w:t>
      </w:r>
      <w:r w:rsidR="00ED5375">
        <w:t>’à l’avenir,</w:t>
      </w:r>
      <w:r>
        <w:t xml:space="preserve"> cela</w:t>
      </w:r>
      <w:r w:rsidR="00ED5375">
        <w:t xml:space="preserve"> </w:t>
      </w:r>
      <w:r>
        <w:t>incite d</w:t>
      </w:r>
      <w:r w:rsidR="00B43421">
        <w:t>’</w:t>
      </w:r>
      <w:r>
        <w:t>autres pays à poursuivre de</w:t>
      </w:r>
      <w:r w:rsidR="00ED5375">
        <w:t xml:space="preserve"> semblables</w:t>
      </w:r>
      <w:r>
        <w:t xml:space="preserve"> objectifs militaristes.   </w:t>
      </w:r>
    </w:p>
    <w:p w14:paraId="5273C213" w14:textId="3754055B" w:rsidR="2C8E1E68" w:rsidRDefault="2C8E1E68" w:rsidP="009E28F5">
      <w:pPr>
        <w:ind w:left="-30" w:right="-30"/>
        <w:rPr>
          <w:rFonts w:eastAsia="Segoe UI" w:cs="Segoe UI"/>
        </w:rPr>
      </w:pPr>
      <w:r>
        <w:rPr>
          <w:color w:val="5A5B5D"/>
        </w:rPr>
        <w:t>Tous les participants estimaient qu</w:t>
      </w:r>
      <w:r w:rsidR="00B43421">
        <w:rPr>
          <w:color w:val="5A5B5D"/>
        </w:rPr>
        <w:t>’</w:t>
      </w:r>
      <w:r>
        <w:rPr>
          <w:color w:val="5A5B5D"/>
        </w:rPr>
        <w:t>il était important que le gouvernement du Canada continue à soutenir l</w:t>
      </w:r>
      <w:r w:rsidR="00B43421">
        <w:rPr>
          <w:color w:val="5A5B5D"/>
        </w:rPr>
        <w:t>’</w:t>
      </w:r>
      <w:r>
        <w:rPr>
          <w:color w:val="5A5B5D"/>
        </w:rPr>
        <w:t>Ukraine. De l</w:t>
      </w:r>
      <w:r w:rsidR="00B43421">
        <w:rPr>
          <w:color w:val="5A5B5D"/>
        </w:rPr>
        <w:t>’</w:t>
      </w:r>
      <w:r>
        <w:rPr>
          <w:color w:val="5A5B5D"/>
        </w:rPr>
        <w:t>avis général, cette aide était essentielle, non seulement pour protéger l</w:t>
      </w:r>
      <w:r w:rsidR="00B43421">
        <w:rPr>
          <w:color w:val="5A5B5D"/>
        </w:rPr>
        <w:t>’</w:t>
      </w:r>
      <w:r>
        <w:rPr>
          <w:color w:val="5A5B5D"/>
        </w:rPr>
        <w:t>Ukraine, mais aussi pour préserver la souveraineté d</w:t>
      </w:r>
      <w:r w:rsidR="00B43421">
        <w:rPr>
          <w:color w:val="5A5B5D"/>
        </w:rPr>
        <w:t>’</w:t>
      </w:r>
      <w:r>
        <w:rPr>
          <w:color w:val="5A5B5D"/>
        </w:rPr>
        <w:t>autres pays et empêcher la Russie de se livrer à de semblables incursions à l</w:t>
      </w:r>
      <w:r w:rsidR="00B43421">
        <w:rPr>
          <w:color w:val="5A5B5D"/>
        </w:rPr>
        <w:t>’</w:t>
      </w:r>
      <w:r>
        <w:rPr>
          <w:color w:val="5A5B5D"/>
        </w:rPr>
        <w:t>avenir. À la question de savoir si, le gouvernement fédéral était à leur avis sur la bonne voie en ce qui concerne l</w:t>
      </w:r>
      <w:r w:rsidR="00B43421">
        <w:rPr>
          <w:color w:val="5A5B5D"/>
        </w:rPr>
        <w:t>’</w:t>
      </w:r>
      <w:r>
        <w:rPr>
          <w:color w:val="5A5B5D"/>
        </w:rPr>
        <w:t>aide apportée à l</w:t>
      </w:r>
      <w:r w:rsidR="00B43421">
        <w:rPr>
          <w:color w:val="5A5B5D"/>
        </w:rPr>
        <w:t>’</w:t>
      </w:r>
      <w:r>
        <w:rPr>
          <w:color w:val="5A5B5D"/>
        </w:rPr>
        <w:t>Ukraine, la quasi-totalité des participants ont répondu par l</w:t>
      </w:r>
      <w:r w:rsidR="00B43421">
        <w:rPr>
          <w:color w:val="5A5B5D"/>
        </w:rPr>
        <w:t>’</w:t>
      </w:r>
      <w:r>
        <w:rPr>
          <w:color w:val="5A5B5D"/>
        </w:rPr>
        <w:t>affirmative. Plusieurs d</w:t>
      </w:r>
      <w:r w:rsidR="00B43421">
        <w:rPr>
          <w:color w:val="5A5B5D"/>
        </w:rPr>
        <w:t>’</w:t>
      </w:r>
      <w:r>
        <w:rPr>
          <w:color w:val="5A5B5D"/>
        </w:rPr>
        <w:t>entre eux estimaient que le Canada avait été un fervent défenseur de l</w:t>
      </w:r>
      <w:r w:rsidR="00B43421">
        <w:rPr>
          <w:color w:val="5A5B5D"/>
        </w:rPr>
        <w:t>’</w:t>
      </w:r>
      <w:r>
        <w:rPr>
          <w:color w:val="5A5B5D"/>
        </w:rPr>
        <w:t>Ukraine dès le début de ce conflit et qu</w:t>
      </w:r>
      <w:r w:rsidR="00B43421">
        <w:rPr>
          <w:color w:val="5A5B5D"/>
        </w:rPr>
        <w:t>’</w:t>
      </w:r>
      <w:r>
        <w:rPr>
          <w:color w:val="5A5B5D"/>
        </w:rPr>
        <w:t xml:space="preserve">il </w:t>
      </w:r>
      <w:r w:rsidR="00ED5375">
        <w:rPr>
          <w:color w:val="5A5B5D"/>
        </w:rPr>
        <w:t xml:space="preserve">s’inscrivait au nombre des </w:t>
      </w:r>
      <w:r>
        <w:rPr>
          <w:color w:val="5A5B5D"/>
        </w:rPr>
        <w:t xml:space="preserve">pays </w:t>
      </w:r>
      <w:r w:rsidR="00ED5375">
        <w:rPr>
          <w:color w:val="5A5B5D"/>
        </w:rPr>
        <w:t xml:space="preserve">s’étant le plus vigoureusement opposés </w:t>
      </w:r>
      <w:r>
        <w:rPr>
          <w:color w:val="5A5B5D"/>
        </w:rPr>
        <w:t>à l</w:t>
      </w:r>
      <w:r w:rsidR="00B43421">
        <w:rPr>
          <w:color w:val="5A5B5D"/>
        </w:rPr>
        <w:t>’</w:t>
      </w:r>
      <w:r>
        <w:rPr>
          <w:color w:val="5A5B5D"/>
        </w:rPr>
        <w:t xml:space="preserve">invasion russe. </w:t>
      </w:r>
      <w:r>
        <w:t>En discutant des aides les plus importantes à apporter à l</w:t>
      </w:r>
      <w:r w:rsidR="00B43421">
        <w:t>’</w:t>
      </w:r>
      <w:r>
        <w:t>Ukraine, bon nombre de participants ont de nouveau souligné qu</w:t>
      </w:r>
      <w:r w:rsidR="00B43421">
        <w:t>’</w:t>
      </w:r>
      <w:r>
        <w:t>un soutien financier et militaire permanent était nécessaire pour permettre à l</w:t>
      </w:r>
      <w:r w:rsidR="00B43421">
        <w:t>’</w:t>
      </w:r>
      <w:r>
        <w:t>Ukraine de disposer des ressources dont elle a besoin pour repousser l</w:t>
      </w:r>
      <w:r w:rsidR="00B43421">
        <w:t>’</w:t>
      </w:r>
      <w:r>
        <w:t xml:space="preserve">invasion russe.  </w:t>
      </w:r>
    </w:p>
    <w:p w14:paraId="4B256538" w14:textId="73EAABE8" w:rsidR="2C8E1E68" w:rsidRDefault="2C8E1E68" w:rsidP="2C8E1E68">
      <w:pPr>
        <w:ind w:left="-30" w:right="-30"/>
        <w:rPr>
          <w:rFonts w:eastAsia="Segoe UI" w:cs="Segoe UI"/>
        </w:rPr>
      </w:pPr>
      <w:r>
        <w:t>À la question de savoir s</w:t>
      </w:r>
      <w:r w:rsidR="00B43421">
        <w:t>’</w:t>
      </w:r>
      <w:r>
        <w:t>ils avaient connaissance d</w:t>
      </w:r>
      <w:r w:rsidR="00B43421">
        <w:t>’</w:t>
      </w:r>
      <w:r>
        <w:t>une quelconque aide humanitaire que le gouvernement du Canada aurait apportée à l</w:t>
      </w:r>
      <w:r w:rsidR="00B43421">
        <w:t>’</w:t>
      </w:r>
      <w:r>
        <w:t>Ukraine, les participants se souvenaient d</w:t>
      </w:r>
      <w:r w:rsidR="00B43421">
        <w:t>’</w:t>
      </w:r>
      <w:r>
        <w:t xml:space="preserve">avoir entendu parler de certaines mesures, dont </w:t>
      </w:r>
      <w:r w:rsidR="007717AB">
        <w:t xml:space="preserve">la livraison de </w:t>
      </w:r>
      <w:r>
        <w:t xml:space="preserve">denrées alimentaires, </w:t>
      </w:r>
      <w:r w:rsidR="007717AB">
        <w:t>d’approvisionnements médicaux</w:t>
      </w:r>
      <w:r>
        <w:t xml:space="preserve">, </w:t>
      </w:r>
      <w:r w:rsidR="007717AB">
        <w:t>de</w:t>
      </w:r>
      <w:r>
        <w:t xml:space="preserve"> vêtements et d</w:t>
      </w:r>
      <w:r w:rsidR="00B43421">
        <w:t>’</w:t>
      </w:r>
      <w:r>
        <w:t>autres produits de première nécessité. Un certain nombre d</w:t>
      </w:r>
      <w:r w:rsidR="00B43421">
        <w:t>’</w:t>
      </w:r>
      <w:r>
        <w:t>entre eux avaient également le sentiment que certains Canadiens s</w:t>
      </w:r>
      <w:r w:rsidR="00B43421">
        <w:t>’</w:t>
      </w:r>
      <w:r>
        <w:t xml:space="preserve">étaient rendus en Ukraine ou dans les régions avoisinantes pour aider les personnes qui avaient été déplacées par le conflit. Tous les participants </w:t>
      </w:r>
      <w:r w:rsidR="007717AB">
        <w:t>avaient conscience</w:t>
      </w:r>
      <w:r>
        <w:t xml:space="preserve"> que le gouvernement du Canada s</w:t>
      </w:r>
      <w:r w:rsidR="00B43421">
        <w:t>’</w:t>
      </w:r>
      <w:r>
        <w:t xml:space="preserve">était engagé à accueillir et à loger </w:t>
      </w:r>
      <w:r w:rsidR="007717AB">
        <w:t>d</w:t>
      </w:r>
      <w:r>
        <w:t>es Ukrainiens déplacés par le conflit. Plusieurs d’entre eux ont déclaré avoir personnellement travaillé pour des organismes qui aidaient ces personnes à s</w:t>
      </w:r>
      <w:r w:rsidR="00B43421">
        <w:t>’</w:t>
      </w:r>
      <w:r>
        <w:t xml:space="preserve">acclimater à la vie au Canada.   </w:t>
      </w:r>
    </w:p>
    <w:p w14:paraId="36BCBB25" w14:textId="5748A142" w:rsidR="2C8E1E68" w:rsidRDefault="2C8E1E68" w:rsidP="2C8E1E68">
      <w:pPr>
        <w:ind w:left="-30" w:right="-30"/>
        <w:rPr>
          <w:rFonts w:eastAsia="Segoe UI" w:cs="Segoe UI"/>
        </w:rPr>
      </w:pPr>
      <w:r>
        <w:t>Tous connaissaient des gens qui étaient arrivés dans leur collectivité en vertu de l</w:t>
      </w:r>
      <w:r w:rsidR="00B43421">
        <w:t>’</w:t>
      </w:r>
      <w:r w:rsidR="007717AB">
        <w:t>A</w:t>
      </w:r>
      <w:r>
        <w:t>utorisation de voyage d</w:t>
      </w:r>
      <w:r w:rsidR="00B43421">
        <w:t>’</w:t>
      </w:r>
      <w:r>
        <w:t>urgence Canada-Ukraine (AVUCU). La plupart d</w:t>
      </w:r>
      <w:r w:rsidR="00B43421">
        <w:t>’</w:t>
      </w:r>
      <w:r>
        <w:t xml:space="preserve">entre eux ont déclaré appuyer cette initiative, </w:t>
      </w:r>
      <w:r>
        <w:lastRenderedPageBreak/>
        <w:t>estimant qu</w:t>
      </w:r>
      <w:r w:rsidR="00B43421">
        <w:t>’</w:t>
      </w:r>
      <w:r>
        <w:t>il s</w:t>
      </w:r>
      <w:r w:rsidR="00B43421">
        <w:t>’</w:t>
      </w:r>
      <w:r>
        <w:t>agissait d</w:t>
      </w:r>
      <w:r w:rsidR="00B43421">
        <w:t>’</w:t>
      </w:r>
      <w:r>
        <w:t>un moyen important d</w:t>
      </w:r>
      <w:r w:rsidR="00B43421">
        <w:t>’</w:t>
      </w:r>
      <w:r>
        <w:t xml:space="preserve">aider les personnes dont les </w:t>
      </w:r>
      <w:r w:rsidR="007717AB">
        <w:t xml:space="preserve">demeures </w:t>
      </w:r>
      <w:r>
        <w:t>avaient été détruites et pour lesquelles un éventuel retour en Ukraine pourrait s</w:t>
      </w:r>
      <w:r w:rsidR="00B43421">
        <w:t>’</w:t>
      </w:r>
      <w:r>
        <w:t>avérer difficile. En discutant d</w:t>
      </w:r>
      <w:r w:rsidR="00B43421">
        <w:t>’</w:t>
      </w:r>
      <w:r>
        <w:t>autres mesures de soutien qu</w:t>
      </w:r>
      <w:r w:rsidR="00B43421">
        <w:t>’</w:t>
      </w:r>
      <w:r>
        <w:t xml:space="preserve">ils jugeaient importantes pour venir en aide aux </w:t>
      </w:r>
      <w:r w:rsidR="007717AB">
        <w:t xml:space="preserve">nouveaux arrivants </w:t>
      </w:r>
      <w:r w:rsidR="00BC3786">
        <w:t>u</w:t>
      </w:r>
      <w:r>
        <w:t>krainiens, les participants ont mentionné plusieurs mesures, dont une formation linguistique en anglais ou en français, la fourniture de logements sûrs et abordables et de possibilités d</w:t>
      </w:r>
      <w:r w:rsidR="00B43421">
        <w:t>’</w:t>
      </w:r>
      <w:r>
        <w:t xml:space="preserve">emploi ainsi que de places en garderie pour ceux qui ont des enfants en bas âge.  </w:t>
      </w:r>
    </w:p>
    <w:p w14:paraId="6E8CCF34" w14:textId="3ECAD2B4" w:rsidR="2C8E1E68" w:rsidRDefault="2C8E1E68" w:rsidP="1664AC5C">
      <w:pPr>
        <w:ind w:left="-20" w:right="-30"/>
        <w:rPr>
          <w:rFonts w:eastAsia="Segoe UI" w:cs="Segoe UI"/>
        </w:rPr>
      </w:pPr>
      <w:r>
        <w:t>Tous les participants ont positivement réagi à l</w:t>
      </w:r>
      <w:r w:rsidR="00B43421">
        <w:t>’</w:t>
      </w:r>
      <w:r>
        <w:t>annonce de l</w:t>
      </w:r>
      <w:r w:rsidR="00B43421">
        <w:t>’</w:t>
      </w:r>
      <w:r w:rsidR="00DA1810">
        <w:t>A</w:t>
      </w:r>
      <w:r>
        <w:t>ccord de libre-échange entre le Canada et l</w:t>
      </w:r>
      <w:r w:rsidR="00B43421">
        <w:t>’</w:t>
      </w:r>
      <w:r>
        <w:t>Ukraine (ALECU), plusieurs d</w:t>
      </w:r>
      <w:r w:rsidR="00B43421">
        <w:t>’</w:t>
      </w:r>
      <w:r>
        <w:t>entre eux estimant que cet accord contribuerait à aider l</w:t>
      </w:r>
      <w:r w:rsidR="00B43421">
        <w:t>’</w:t>
      </w:r>
      <w:r>
        <w:t>Ukraine à se redresser sur le plan économique après la guerre. On estimait que cette mesure profiterait également aux membres de la diaspora ukrainienne vivant au Canada, en leur permettant d</w:t>
      </w:r>
      <w:r w:rsidR="00B43421">
        <w:t>’</w:t>
      </w:r>
      <w:r>
        <w:t>importer plus facilement et à un prix plus abordable des produits et des articles culturels ukrainiens. Au sujet des types de soutiens dont l</w:t>
      </w:r>
      <w:r w:rsidR="00B43421">
        <w:t>’</w:t>
      </w:r>
      <w:r>
        <w:t>Ukraine aurait</w:t>
      </w:r>
      <w:r w:rsidR="007717AB">
        <w:t>, à leur avis,</w:t>
      </w:r>
      <w:r>
        <w:t xml:space="preserve"> besoin une fois le conflit résolu, les participants ont mentionné diverses initiatives</w:t>
      </w:r>
      <w:r w:rsidR="00BC3786">
        <w:t>,</w:t>
      </w:r>
      <w:r>
        <w:t xml:space="preserve"> dont la reconstruction des infrastructures endommagées ou détruites, une aide aux entreprises ukrainiennes et la fourniture de soins de santé et de soins de santé mentale aux soldats ukrainiens.  </w:t>
      </w:r>
    </w:p>
    <w:p w14:paraId="5E45D1C6" w14:textId="6E2AA9A1" w:rsidR="2C8E1E68" w:rsidRDefault="2C8E1E68" w:rsidP="00C15FCB">
      <w:pPr>
        <w:ind w:left="-30" w:right="-30"/>
      </w:pPr>
      <w:r>
        <w:rPr>
          <w:color w:val="5A5B5D"/>
        </w:rPr>
        <w:t>À la question de savoir s</w:t>
      </w:r>
      <w:r w:rsidR="00B43421">
        <w:rPr>
          <w:color w:val="5A5B5D"/>
        </w:rPr>
        <w:t>’</w:t>
      </w:r>
      <w:r>
        <w:rPr>
          <w:color w:val="5A5B5D"/>
        </w:rPr>
        <w:t>ils avaient déjà eu connaissance d</w:t>
      </w:r>
      <w:r w:rsidR="00B43421">
        <w:rPr>
          <w:color w:val="5A5B5D"/>
        </w:rPr>
        <w:t>’</w:t>
      </w:r>
      <w:r>
        <w:rPr>
          <w:color w:val="5A5B5D"/>
        </w:rPr>
        <w:t>informations relatives à l</w:t>
      </w:r>
      <w:r w:rsidR="00B43421">
        <w:rPr>
          <w:color w:val="5A5B5D"/>
        </w:rPr>
        <w:t>’</w:t>
      </w:r>
      <w:r>
        <w:rPr>
          <w:color w:val="5A5B5D"/>
        </w:rPr>
        <w:t>invasion de l</w:t>
      </w:r>
      <w:r w:rsidR="00B43421">
        <w:rPr>
          <w:color w:val="5A5B5D"/>
        </w:rPr>
        <w:t>’</w:t>
      </w:r>
      <w:r>
        <w:rPr>
          <w:color w:val="5A5B5D"/>
        </w:rPr>
        <w:t>Ukraine par la Russie qu</w:t>
      </w:r>
      <w:r w:rsidR="00B43421">
        <w:rPr>
          <w:color w:val="5A5B5D"/>
        </w:rPr>
        <w:t>’</w:t>
      </w:r>
      <w:r>
        <w:rPr>
          <w:color w:val="5A5B5D"/>
        </w:rPr>
        <w:t xml:space="preserve">ils </w:t>
      </w:r>
      <w:r w:rsidR="007717AB">
        <w:rPr>
          <w:color w:val="5A5B5D"/>
        </w:rPr>
        <w:t xml:space="preserve">avaient </w:t>
      </w:r>
      <w:r w:rsidR="00E601FC">
        <w:rPr>
          <w:color w:val="5A5B5D"/>
        </w:rPr>
        <w:t>jugées</w:t>
      </w:r>
      <w:r>
        <w:rPr>
          <w:color w:val="5A5B5D"/>
        </w:rPr>
        <w:t xml:space="preserve"> fausses ou trompeuses, tous les participants ont répondu par l</w:t>
      </w:r>
      <w:r w:rsidR="00B43421">
        <w:rPr>
          <w:color w:val="5A5B5D"/>
        </w:rPr>
        <w:t>’</w:t>
      </w:r>
      <w:r>
        <w:rPr>
          <w:color w:val="5A5B5D"/>
        </w:rPr>
        <w:t>affirmative. On était d</w:t>
      </w:r>
      <w:r w:rsidR="00B43421">
        <w:rPr>
          <w:color w:val="5A5B5D"/>
        </w:rPr>
        <w:t>’</w:t>
      </w:r>
      <w:r>
        <w:rPr>
          <w:color w:val="5A5B5D"/>
        </w:rPr>
        <w:t>avis que cette mésinformation avait, plus particulièrement au cours des premiers mois du conflit, présenté les militaires russes comme des libérateurs et véhiculé le message fallacieux selon lequel cette invasion avait été très bien accueillie par le peuple ukrainien. Si, en raison de leurs liens étroits avec l</w:t>
      </w:r>
      <w:r w:rsidR="00B43421">
        <w:rPr>
          <w:color w:val="5A5B5D"/>
        </w:rPr>
        <w:t>’</w:t>
      </w:r>
      <w:r>
        <w:rPr>
          <w:color w:val="5A5B5D"/>
        </w:rPr>
        <w:t>Ukraine, aucun d</w:t>
      </w:r>
      <w:r w:rsidR="00B43421">
        <w:rPr>
          <w:color w:val="5A5B5D"/>
        </w:rPr>
        <w:t>’</w:t>
      </w:r>
      <w:r>
        <w:rPr>
          <w:color w:val="5A5B5D"/>
        </w:rPr>
        <w:t>entre eux ne s</w:t>
      </w:r>
      <w:r w:rsidR="00B43421">
        <w:rPr>
          <w:color w:val="5A5B5D"/>
        </w:rPr>
        <w:t>’</w:t>
      </w:r>
      <w:r>
        <w:rPr>
          <w:color w:val="5A5B5D"/>
        </w:rPr>
        <w:t>attendait à ce que ce type d</w:t>
      </w:r>
      <w:r w:rsidR="00B43421">
        <w:rPr>
          <w:color w:val="5A5B5D"/>
        </w:rPr>
        <w:t>’</w:t>
      </w:r>
      <w:r>
        <w:rPr>
          <w:color w:val="5A5B5D"/>
        </w:rPr>
        <w:t xml:space="preserve">informations erronées </w:t>
      </w:r>
      <w:r w:rsidR="00E601FC">
        <w:rPr>
          <w:color w:val="5A5B5D"/>
        </w:rPr>
        <w:t>ai</w:t>
      </w:r>
      <w:r w:rsidR="00BC3786">
        <w:rPr>
          <w:color w:val="5A5B5D"/>
        </w:rPr>
        <w:t>t</w:t>
      </w:r>
      <w:r w:rsidR="00E601FC">
        <w:rPr>
          <w:color w:val="5A5B5D"/>
        </w:rPr>
        <w:t xml:space="preserve"> pour effet de modifier </w:t>
      </w:r>
      <w:r>
        <w:rPr>
          <w:color w:val="5A5B5D"/>
        </w:rPr>
        <w:t>leur propre point de vue à l</w:t>
      </w:r>
      <w:r w:rsidR="00B43421">
        <w:rPr>
          <w:color w:val="5A5B5D"/>
        </w:rPr>
        <w:t>’</w:t>
      </w:r>
      <w:r>
        <w:rPr>
          <w:color w:val="5A5B5D"/>
        </w:rPr>
        <w:t>égard de la guerre, plusieurs participants se sont dit préoccupés par la mésinformation et la désinformation véhiculées par la Russie, qui avaient eu pour effet d</w:t>
      </w:r>
      <w:r w:rsidR="00B43421">
        <w:rPr>
          <w:color w:val="5A5B5D"/>
        </w:rPr>
        <w:t>’</w:t>
      </w:r>
      <w:r>
        <w:rPr>
          <w:color w:val="5A5B5D"/>
        </w:rPr>
        <w:t>influencer négativement la position de certains Canadiens s</w:t>
      </w:r>
      <w:r w:rsidR="00B43421">
        <w:rPr>
          <w:color w:val="5A5B5D"/>
        </w:rPr>
        <w:t>’</w:t>
      </w:r>
      <w:r>
        <w:rPr>
          <w:color w:val="5A5B5D"/>
        </w:rPr>
        <w:t xml:space="preserve">opposant à tout soutien supplémentaire </w:t>
      </w:r>
      <w:r w:rsidR="00E601FC">
        <w:rPr>
          <w:color w:val="5A5B5D"/>
        </w:rPr>
        <w:t>à</w:t>
      </w:r>
      <w:r>
        <w:rPr>
          <w:color w:val="5A5B5D"/>
        </w:rPr>
        <w:t xml:space="preserve"> l</w:t>
      </w:r>
      <w:r w:rsidR="00B43421">
        <w:rPr>
          <w:color w:val="5A5B5D"/>
        </w:rPr>
        <w:t>’</w:t>
      </w:r>
      <w:r>
        <w:rPr>
          <w:color w:val="5A5B5D"/>
        </w:rPr>
        <w:t>Ukraine.</w:t>
      </w:r>
    </w:p>
    <w:p w14:paraId="438D7E75" w14:textId="69CB6E01" w:rsidR="441EE6FD" w:rsidRDefault="0053696E" w:rsidP="4A61FB91">
      <w:pPr>
        <w:pStyle w:val="Heading2"/>
        <w:ind w:left="-20"/>
      </w:pPr>
      <w:bookmarkStart w:id="29" w:name="_Toc166060202"/>
      <w:r>
        <w:t>Enjeux relatifs aux études postsecondaires (étudiants de niveau postsecondaire de l’île de Vancouver)</w:t>
      </w:r>
      <w:bookmarkEnd w:id="29"/>
    </w:p>
    <w:p w14:paraId="17C9714A" w14:textId="07C445B4" w:rsidR="4A61FB91" w:rsidRDefault="4A61FB91" w:rsidP="4A61FB91">
      <w:pPr>
        <w:ind w:left="-20" w:right="-20"/>
      </w:pPr>
      <w:r>
        <w:t>Les participants d</w:t>
      </w:r>
      <w:r w:rsidR="00B43421">
        <w:t>’</w:t>
      </w:r>
      <w:r>
        <w:t>un groupe composé d</w:t>
      </w:r>
      <w:r w:rsidR="00B43421">
        <w:t>’</w:t>
      </w:r>
      <w:r>
        <w:t>étudiants de niveau postsecondaire résidant dans l</w:t>
      </w:r>
      <w:r w:rsidR="00B43421">
        <w:t>’</w:t>
      </w:r>
      <w:r>
        <w:t>île de Vancouver ont entamé une discussion sur les problématiques auxquelles sont actuellement confrontés les étudiants au Canada. Lorsqu</w:t>
      </w:r>
      <w:r w:rsidR="00B43421">
        <w:t>’</w:t>
      </w:r>
      <w:r>
        <w:t>on leur a demandé s</w:t>
      </w:r>
      <w:r w:rsidR="00B43421">
        <w:t>’</w:t>
      </w:r>
      <w:r>
        <w:t xml:space="preserve">ils estimaient que le gouvernement fédéral avait </w:t>
      </w:r>
      <w:proofErr w:type="gramStart"/>
      <w:r>
        <w:t>fait</w:t>
      </w:r>
      <w:proofErr w:type="gramEnd"/>
      <w:r>
        <w:t xml:space="preserve"> des efforts pour venir en aide aux étudiants, tous les participants étaient d</w:t>
      </w:r>
      <w:r w:rsidR="00B43421">
        <w:t>’</w:t>
      </w:r>
      <w:r>
        <w:t>avis qu</w:t>
      </w:r>
      <w:r w:rsidR="00B43421">
        <w:t>’</w:t>
      </w:r>
      <w:r>
        <w:t xml:space="preserve">il avait </w:t>
      </w:r>
      <w:r w:rsidR="002D797E">
        <w:t>fait preuve d’</w:t>
      </w:r>
      <w:r>
        <w:t>inefficac</w:t>
      </w:r>
      <w:r w:rsidR="002D797E">
        <w:t>ité</w:t>
      </w:r>
      <w:r>
        <w:t xml:space="preserve"> à cet égard. À la question de savoir si le gouvernement du Canada avait fait quoi que ce soit pour rendre l</w:t>
      </w:r>
      <w:r w:rsidR="00B43421">
        <w:t>’</w:t>
      </w:r>
      <w:r>
        <w:t xml:space="preserve">enseignement postsecondaire plus abordable, si quelques participants </w:t>
      </w:r>
      <w:r w:rsidR="002D797E">
        <w:t>ont dit croire</w:t>
      </w:r>
      <w:r>
        <w:t xml:space="preserve"> qu</w:t>
      </w:r>
      <w:r w:rsidR="00B43421">
        <w:t>’</w:t>
      </w:r>
      <w:r>
        <w:t>il avait supprimé les intérêts sur les prêts étudiants fédéraux et qu</w:t>
      </w:r>
      <w:r w:rsidR="00B43421">
        <w:t>’</w:t>
      </w:r>
      <w:r>
        <w:t xml:space="preserve">il avait apporté un soutien financier aux étudiants pendant la pandémie de COVID-19, </w:t>
      </w:r>
      <w:r w:rsidR="002D797E">
        <w:t>on ne se souvenait cependant d’aucune autre mesure.</w:t>
      </w:r>
    </w:p>
    <w:p w14:paraId="7B695DAB" w14:textId="5D7149FE" w:rsidR="4A61FB91" w:rsidRDefault="4A61FB91" w:rsidP="4A61FB91">
      <w:pPr>
        <w:ind w:left="-20" w:right="-20"/>
      </w:pPr>
      <w:r>
        <w:t>Après s</w:t>
      </w:r>
      <w:r w:rsidR="00B43421">
        <w:t>’</w:t>
      </w:r>
      <w:r>
        <w:t>être vu informer que le gouvernement fédéral avait définitivement supprimé les intérêts sur les prêts d</w:t>
      </w:r>
      <w:r w:rsidR="00B43421">
        <w:t>’</w:t>
      </w:r>
      <w:r>
        <w:t>études canadiens et les prêts canadiens aux apprentis, qu</w:t>
      </w:r>
      <w:r w:rsidR="00B43421">
        <w:t>’</w:t>
      </w:r>
      <w:r>
        <w:t>il avait augmenté les bourses canadiennes pour étudiants de 40</w:t>
      </w:r>
      <w:r w:rsidR="00363D35">
        <w:t> </w:t>
      </w:r>
      <w:r>
        <w:t>% et qu</w:t>
      </w:r>
      <w:r w:rsidR="00B43421">
        <w:t>’</w:t>
      </w:r>
      <w:r>
        <w:t>il avait apporté des améliorations au programme d</w:t>
      </w:r>
      <w:r w:rsidR="00B43421">
        <w:t>’</w:t>
      </w:r>
      <w:r>
        <w:t xml:space="preserve">aide au </w:t>
      </w:r>
      <w:r>
        <w:lastRenderedPageBreak/>
        <w:t xml:space="preserve">remboursement des prêts étudiants, les participants ont </w:t>
      </w:r>
      <w:r w:rsidR="002D797E">
        <w:t>formulé</w:t>
      </w:r>
      <w:r>
        <w:t xml:space="preserve"> des commentaires </w:t>
      </w:r>
      <w:r w:rsidR="002D797E">
        <w:t xml:space="preserve">divers et </w:t>
      </w:r>
      <w:r>
        <w:t>variés. Si la plupart d</w:t>
      </w:r>
      <w:r w:rsidR="00B43421">
        <w:t>’</w:t>
      </w:r>
      <w:r>
        <w:t>entre eux estimaient que ces mesures représentaient un pas dans la bonne direction, peu d</w:t>
      </w:r>
      <w:r w:rsidR="00B43421">
        <w:t>’</w:t>
      </w:r>
      <w:r>
        <w:t>entre eux s</w:t>
      </w:r>
      <w:r w:rsidR="00B43421">
        <w:t>’</w:t>
      </w:r>
      <w:r>
        <w:t>attendaient à ce qu</w:t>
      </w:r>
      <w:r w:rsidR="00B43421">
        <w:t>’</w:t>
      </w:r>
      <w:r>
        <w:t xml:space="preserve">elles suffisent à rendre les études postsecondaires plus abordables.  </w:t>
      </w:r>
    </w:p>
    <w:p w14:paraId="086942B8" w14:textId="5ACE20B7" w:rsidR="4A61FB91" w:rsidRDefault="4A61FB91" w:rsidP="732C5629">
      <w:pPr>
        <w:ind w:left="-20" w:right="-20"/>
        <w:rPr>
          <w:rFonts w:eastAsia="Segoe UI" w:cs="Segoe UI"/>
        </w:rPr>
      </w:pPr>
      <w:r>
        <w:t xml:space="preserve">À la question de savoir ce que le gouvernement fédéral pourrait </w:t>
      </w:r>
      <w:r w:rsidR="002D797E">
        <w:t>encore faire</w:t>
      </w:r>
      <w:r>
        <w:t xml:space="preserve"> pour venir en aide aux étudiants, certains participants ont suggéré de consacrer davantage de fonds à l</w:t>
      </w:r>
      <w:r w:rsidR="00B43421">
        <w:t>’</w:t>
      </w:r>
      <w:r>
        <w:t>extension des services de transport public au sein des collectivités à forte population étudiante et d</w:t>
      </w:r>
      <w:r w:rsidR="00B43421">
        <w:t>’</w:t>
      </w:r>
      <w:r>
        <w:t>offrir des tarifs subventionnés aux étudiants actuellement inscrits à un programme d</w:t>
      </w:r>
      <w:r w:rsidR="00B43421">
        <w:t>’</w:t>
      </w:r>
      <w:r>
        <w:t>études postsecondaires. Quelques-uns d</w:t>
      </w:r>
      <w:r w:rsidR="00B43421">
        <w:t>’</w:t>
      </w:r>
      <w:r>
        <w:t xml:space="preserve">entre eux ont suggéré que le gouvernement fédéral </w:t>
      </w:r>
      <w:r w:rsidR="002D797E">
        <w:t>envisage</w:t>
      </w:r>
      <w:r>
        <w:t xml:space="preserve"> la possibilité de prendre des mesures pour annuler la dette sur les prêts étudiants fédéraux actuels ainsi que de réduire les frais de scolarité postsecondaires partout au Canada. </w:t>
      </w:r>
    </w:p>
    <w:p w14:paraId="478585D5" w14:textId="4521C085" w:rsidR="3ED0F0DD" w:rsidRDefault="3ED0F0DD" w:rsidP="3ED0F0DD">
      <w:pPr>
        <w:pStyle w:val="Heading2"/>
        <w:ind w:left="-20"/>
      </w:pPr>
      <w:bookmarkStart w:id="30" w:name="_Toc166060203"/>
      <w:r>
        <w:t>Vol de véhicules (</w:t>
      </w:r>
      <w:r w:rsidR="002D797E">
        <w:t xml:space="preserve">Ontariens </w:t>
      </w:r>
      <w:r>
        <w:t>de centres de taille moyenne et de grands centres de l’Ontario ayant indiqué que les soins de santé constituaient une priorité majeure)</w:t>
      </w:r>
      <w:bookmarkEnd w:id="30"/>
      <w:r>
        <w:t xml:space="preserve"> </w:t>
      </w:r>
    </w:p>
    <w:p w14:paraId="5D2272AF" w14:textId="392D380E" w:rsidR="3ED0F0DD" w:rsidRDefault="3ED0F0DD" w:rsidP="3ED0F0DD">
      <w:pPr>
        <w:ind w:left="-20" w:right="-20"/>
      </w:pPr>
      <w:r>
        <w:t>Les participants d</w:t>
      </w:r>
      <w:r w:rsidR="00B43421">
        <w:t>’</w:t>
      </w:r>
      <w:r>
        <w:t>un groupe ont brièvement discuté du phénomène de vol de véhicules et des mesures prises par le gouvernement du Canada pour s</w:t>
      </w:r>
      <w:r w:rsidR="00B43421">
        <w:t>’</w:t>
      </w:r>
      <w:r>
        <w:t>attaquer à ce problème. Lorsqu</w:t>
      </w:r>
      <w:r w:rsidR="00B43421">
        <w:t>’</w:t>
      </w:r>
      <w:r>
        <w:t>on leur a demandé s</w:t>
      </w:r>
      <w:r w:rsidR="00B43421">
        <w:t>’</w:t>
      </w:r>
      <w:r>
        <w:t>ils étaient au courant de mesures récemment prises par le gouvernement fédéral pour lutter contre le vol de véhicules, peu d</w:t>
      </w:r>
      <w:r w:rsidR="00B43421">
        <w:t>’</w:t>
      </w:r>
      <w:r>
        <w:t>entre eux ont répondu par l</w:t>
      </w:r>
      <w:r w:rsidR="00B43421">
        <w:t>’</w:t>
      </w:r>
      <w:r>
        <w:t xml:space="preserve">affirmative. Parmi ceux qui en avaient entendu parler, les participants </w:t>
      </w:r>
      <w:r w:rsidR="002A387E">
        <w:t>ont dit croire</w:t>
      </w:r>
      <w:r>
        <w:t xml:space="preserve"> que le gouvernement fédéral avait récemment organisé un sommet pour débattre de la meilleure façon de </w:t>
      </w:r>
      <w:r w:rsidR="002A387E">
        <w:t>remédier</w:t>
      </w:r>
      <w:r>
        <w:t xml:space="preserve"> à ce problème.  </w:t>
      </w:r>
    </w:p>
    <w:p w14:paraId="3C7E1D84" w14:textId="4F270289" w:rsidR="3ED0F0DD" w:rsidRDefault="3ED0F0DD" w:rsidP="3ED0F0DD">
      <w:pPr>
        <w:ind w:left="-20" w:right="-20"/>
        <w:rPr>
          <w:rFonts w:eastAsia="Segoe UI" w:cs="Segoe UI"/>
        </w:rPr>
      </w:pPr>
      <w:r>
        <w:t>Après s</w:t>
      </w:r>
      <w:r w:rsidR="00B43421">
        <w:t>’</w:t>
      </w:r>
      <w:r>
        <w:t>être vu présenter de l</w:t>
      </w:r>
      <w:r w:rsidR="00B43421">
        <w:t>’</w:t>
      </w:r>
      <w:r>
        <w:t>information sur une série de mesures et d</w:t>
      </w:r>
      <w:r w:rsidR="00B43421">
        <w:t>’</w:t>
      </w:r>
      <w:r>
        <w:t xml:space="preserve">initiatives prises par le gouvernement du Canada pour </w:t>
      </w:r>
      <w:r w:rsidR="002A387E">
        <w:t xml:space="preserve">lutter contre </w:t>
      </w:r>
      <w:r>
        <w:t>le vol de véhicules, tous les participants ont réagi positivement, plusieurs d</w:t>
      </w:r>
      <w:r w:rsidR="00B43421">
        <w:t>’</w:t>
      </w:r>
      <w:r>
        <w:t xml:space="preserve">entre eux </w:t>
      </w:r>
      <w:r w:rsidR="002A387E">
        <w:t>disant croire</w:t>
      </w:r>
      <w:r>
        <w:t xml:space="preserve"> que ce type d</w:t>
      </w:r>
      <w:r w:rsidR="00B43421">
        <w:t>’</w:t>
      </w:r>
      <w:r>
        <w:t>approche multidimensionnelle serait essentiel pour s</w:t>
      </w:r>
      <w:r w:rsidR="00B43421">
        <w:t>’</w:t>
      </w:r>
      <w:r>
        <w:t>attaquer à ce problème et réduire le nombre de vols de véhicules commis au sein de collectivités canadiennes. Un grand nombre de participants se sont déclarés favorables à la mesure visant à améliorer l</w:t>
      </w:r>
      <w:r w:rsidR="00B43421">
        <w:t>’</w:t>
      </w:r>
      <w:r>
        <w:t>échange de renseignements entre la police locale et la police des chemins de fer. On estimait que l</w:t>
      </w:r>
      <w:r w:rsidR="00B43421">
        <w:t>’</w:t>
      </w:r>
      <w:r>
        <w:t xml:space="preserve">inefficacité des communications entre les différents corps policiers avait largement contribué à </w:t>
      </w:r>
      <w:r w:rsidR="002A387E">
        <w:t>ce qui était perçu comme étant une au</w:t>
      </w:r>
      <w:r>
        <w:t xml:space="preserve">gmentation </w:t>
      </w:r>
      <w:r w:rsidR="002A387E">
        <w:t xml:space="preserve">du nombre de vols de </w:t>
      </w:r>
      <w:r>
        <w:t>véhicules dans l</w:t>
      </w:r>
      <w:r w:rsidR="00B43421">
        <w:t>’</w:t>
      </w:r>
      <w:r>
        <w:t>ensemble du pays. Plusieurs participants estimaient également qu</w:t>
      </w:r>
      <w:r w:rsidR="00B43421">
        <w:t>’</w:t>
      </w:r>
      <w:r>
        <w:t>il était très important que le gouvernement fédéral accroisse la capacité de l</w:t>
      </w:r>
      <w:r w:rsidR="00B43421">
        <w:t>’</w:t>
      </w:r>
      <w:r>
        <w:t>Agence des services frontaliers du Canada (ASFC) à mener un plus grand nombre d</w:t>
      </w:r>
      <w:r w:rsidR="00B43421">
        <w:t>’</w:t>
      </w:r>
      <w:r>
        <w:t>enquêtes et d</w:t>
      </w:r>
      <w:r w:rsidR="00B43421">
        <w:t>’</w:t>
      </w:r>
      <w:r>
        <w:t>examens sur des véhicules volés, en particulier dans les ports canadiens d</w:t>
      </w:r>
      <w:r w:rsidR="00B43421">
        <w:t>’</w:t>
      </w:r>
      <w:r>
        <w:t>où l</w:t>
      </w:r>
      <w:r w:rsidR="00B43421">
        <w:t>’</w:t>
      </w:r>
      <w:r>
        <w:t>on pensait que de nombreux véhicules volés étaient illégalement exportés. Un certain nombre de participants étaient d</w:t>
      </w:r>
      <w:r w:rsidR="00B43421">
        <w:t>’</w:t>
      </w:r>
      <w:r>
        <w:t>avis que l</w:t>
      </w:r>
      <w:r w:rsidR="00B43421">
        <w:t>’</w:t>
      </w:r>
      <w:r>
        <w:t>imposition de sanctions juridiques plus lourdes pour ce type d</w:t>
      </w:r>
      <w:r w:rsidR="00B43421">
        <w:t>’</w:t>
      </w:r>
      <w:r>
        <w:t xml:space="preserve">activité illégale aurait également un effet dissuasif important sur les personnes qui pourraient envisager de se lancer dans le vol de véhicules.  </w:t>
      </w:r>
    </w:p>
    <w:p w14:paraId="65932ACF" w14:textId="6B9F9046" w:rsidR="3ED0F0DD" w:rsidRDefault="3ED0F0DD" w:rsidP="732C5629">
      <w:pPr>
        <w:ind w:left="-20" w:right="-20"/>
        <w:rPr>
          <w:rFonts w:eastAsia="Segoe UI" w:cs="Segoe UI"/>
        </w:rPr>
      </w:pPr>
      <w:r>
        <w:t>Au sujet de l</w:t>
      </w:r>
      <w:r w:rsidR="00B43421">
        <w:t>’</w:t>
      </w:r>
      <w:r>
        <w:t xml:space="preserve">impact potentiel de ces mesures dans la lutte contre le vol de véhicules, un nombre légèrement plus important de participants estimait que ces </w:t>
      </w:r>
      <w:r w:rsidR="002A387E">
        <w:t>mesures</w:t>
      </w:r>
      <w:r>
        <w:t xml:space="preserve"> auraient un impact limité par rapport à ceux qui </w:t>
      </w:r>
      <w:r w:rsidR="002A387E">
        <w:t>estimaient</w:t>
      </w:r>
      <w:r>
        <w:t xml:space="preserve"> qu</w:t>
      </w:r>
      <w:r w:rsidR="00B43421">
        <w:t>’</w:t>
      </w:r>
      <w:r w:rsidR="002A387E">
        <w:t>il</w:t>
      </w:r>
      <w:r>
        <w:t xml:space="preserve"> </w:t>
      </w:r>
      <w:r w:rsidR="002A387E">
        <w:t>serait considérable</w:t>
      </w:r>
      <w:r>
        <w:t xml:space="preserve">. À la question de savoir si, après avoir pris connaissance de cette information, ils appuyaient le plan du gouvernement du Canada pour lutter contre le vol de véhicules, tous </w:t>
      </w:r>
      <w:r w:rsidR="002A387E">
        <w:t xml:space="preserve">les participants </w:t>
      </w:r>
      <w:r>
        <w:t xml:space="preserve">ont indiqué y être favorables.  </w:t>
      </w:r>
    </w:p>
    <w:p w14:paraId="7CCE823E" w14:textId="0988CF55" w:rsidR="1F8164C3" w:rsidRDefault="1F8164C3" w:rsidP="1F8164C3">
      <w:pPr>
        <w:pStyle w:val="Heading2"/>
        <w:ind w:left="-20"/>
      </w:pPr>
      <w:bookmarkStart w:id="31" w:name="_Toc166060204"/>
      <w:r>
        <w:lastRenderedPageBreak/>
        <w:t>Défis communautaires (ville de Québec, région de la Mauricie, au Québec)</w:t>
      </w:r>
      <w:bookmarkEnd w:id="31"/>
    </w:p>
    <w:p w14:paraId="0A5B87ED" w14:textId="60685D08" w:rsidR="1F8164C3" w:rsidRDefault="1F8164C3" w:rsidP="1F8164C3">
      <w:pPr>
        <w:ind w:left="-20" w:right="-20"/>
      </w:pPr>
      <w:r>
        <w:t xml:space="preserve">Deux groupes composés de participants résidant respectivement dans la ville de Québec et dans la région de la Mauricie ont pris part à des discussions portant sur leurs collectivités locales. Invités à énumérer les principaux problèmes auxquels </w:t>
      </w:r>
      <w:r w:rsidR="00153550">
        <w:t>ces dernières</w:t>
      </w:r>
      <w:r>
        <w:t xml:space="preserve"> étai</w:t>
      </w:r>
      <w:r w:rsidR="00BC3786">
        <w:t>en</w:t>
      </w:r>
      <w:r>
        <w:t>t confrontée</w:t>
      </w:r>
      <w:r w:rsidR="00BC3786">
        <w:t>s</w:t>
      </w:r>
      <w:r>
        <w:t xml:space="preserve"> et auxquels le gouvernement fédéral devait accorder une plus grande priorité, les participants de la ville de Québec ont mentionné des problèmes liés à ce qu</w:t>
      </w:r>
      <w:r w:rsidR="00B43421">
        <w:t>’</w:t>
      </w:r>
      <w:r>
        <w:t>ils considéraient comme étant une pénurie de logements abordables, la nécessité de construire davantage d</w:t>
      </w:r>
      <w:r w:rsidR="00B43421">
        <w:t>’</w:t>
      </w:r>
      <w:r>
        <w:t>infrastructures (p. ex., des écoles, des hôpitaux et des services de transport en commun) ainsi que l</w:t>
      </w:r>
      <w:r w:rsidR="00B43421">
        <w:t>’</w:t>
      </w:r>
      <w:r>
        <w:t xml:space="preserve">importance de mieux protéger et promouvoir la diversité et le multiculturalisme </w:t>
      </w:r>
      <w:r w:rsidR="008E684B">
        <w:t>a</w:t>
      </w:r>
      <w:r w:rsidR="00153550">
        <w:t>u Québec</w:t>
      </w:r>
      <w:r>
        <w:t>. Quelques participants de ce groupe étaient également d</w:t>
      </w:r>
      <w:r w:rsidR="00B43421">
        <w:t>’</w:t>
      </w:r>
      <w:r>
        <w:t>avis qu</w:t>
      </w:r>
      <w:r w:rsidR="00B43421">
        <w:t>’</w:t>
      </w:r>
      <w:r>
        <w:t>il fallait se focaliser sur le financement de projets précis dans leur région, comme le projet du troisième lien autoroutier. Au nombre des problèmes urgents auxquels sont confrontées leurs collectivités, les participants de la région de la Mauricie ont mentionné le coût élevé de la vie et ce qu</w:t>
      </w:r>
      <w:r w:rsidR="00B43421">
        <w:t>’</w:t>
      </w:r>
      <w:r>
        <w:t>ils percevaient comme étant une pénurie de travailleurs de la santé et notamment de médecins et d</w:t>
      </w:r>
      <w:r w:rsidR="00B43421">
        <w:t>’</w:t>
      </w:r>
      <w:r>
        <w:t>infirmières.</w:t>
      </w:r>
    </w:p>
    <w:p w14:paraId="28ACB654" w14:textId="71A27198" w:rsidR="1F8164C3" w:rsidRDefault="1F8164C3" w:rsidP="1F8164C3">
      <w:pPr>
        <w:ind w:left="-20" w:right="-20"/>
      </w:pPr>
      <w:r>
        <w:t>À la question de savoir quels étaient, selon eux, les secteurs d</w:t>
      </w:r>
      <w:r w:rsidR="00B43421">
        <w:t>’</w:t>
      </w:r>
      <w:r>
        <w:t>activité les plus</w:t>
      </w:r>
      <w:r w:rsidR="00153550">
        <w:t xml:space="preserve"> essentiels à</w:t>
      </w:r>
      <w:r>
        <w:t xml:space="preserve"> leur collectivité, les participants des deux groupes ont mentionné l</w:t>
      </w:r>
      <w:r w:rsidR="00B43421">
        <w:t>’</w:t>
      </w:r>
      <w:r>
        <w:t>agriculture, l</w:t>
      </w:r>
      <w:r w:rsidR="00153550">
        <w:t>es</w:t>
      </w:r>
      <w:r>
        <w:t xml:space="preserve"> technologie</w:t>
      </w:r>
      <w:r w:rsidR="00153550">
        <w:t>s</w:t>
      </w:r>
      <w:r>
        <w:t xml:space="preserve"> et le tourisme. Un certain nombre de participants de la ville de Québec ont également désigné le secteur de la culture comme jouant un rôle économique majeur au sein de leur collectivité, tandis que ceux de la région de la Mauricie ont cité l</w:t>
      </w:r>
      <w:r w:rsidR="00B43421">
        <w:t>’</w:t>
      </w:r>
      <w:r>
        <w:t>industrie manufacturière, la sylviculture, les soins de santé et l</w:t>
      </w:r>
      <w:r w:rsidR="00B43421">
        <w:t>’</w:t>
      </w:r>
      <w:r>
        <w:t>éducation comme autant de secteurs d</w:t>
      </w:r>
      <w:r w:rsidR="00B43421">
        <w:t>’</w:t>
      </w:r>
      <w:r>
        <w:t xml:space="preserve">activité essentiels.  </w:t>
      </w:r>
    </w:p>
    <w:p w14:paraId="7D8872D5" w14:textId="5852EC9F" w:rsidR="1F8164C3" w:rsidRDefault="1F8164C3" w:rsidP="1F8164C3">
      <w:pPr>
        <w:ind w:left="-20" w:right="-20"/>
      </w:pPr>
      <w:r>
        <w:t>À la question de savoir s</w:t>
      </w:r>
      <w:r w:rsidR="00B43421">
        <w:t>’</w:t>
      </w:r>
      <w:r>
        <w:t>il y avait actuellement des pénuries de main-d</w:t>
      </w:r>
      <w:r w:rsidR="00B43421">
        <w:t>’</w:t>
      </w:r>
      <w:r>
        <w:t>œuvre dans leur région, presque tous les participants des deux groupes étaient d</w:t>
      </w:r>
      <w:r w:rsidR="00B43421">
        <w:t>’</w:t>
      </w:r>
      <w:r>
        <w:t>avis que c</w:t>
      </w:r>
      <w:r w:rsidR="00B43421">
        <w:t>’</w:t>
      </w:r>
      <w:r>
        <w:t>était le cas. Plusieurs d</w:t>
      </w:r>
      <w:r w:rsidR="00B43421">
        <w:t>’</w:t>
      </w:r>
      <w:r>
        <w:t>entre eux avaient l</w:t>
      </w:r>
      <w:r w:rsidR="00B43421">
        <w:t>’</w:t>
      </w:r>
      <w:r>
        <w:t>impression qu</w:t>
      </w:r>
      <w:r w:rsidR="00B43421">
        <w:t>’</w:t>
      </w:r>
      <w:r>
        <w:t>il s</w:t>
      </w:r>
      <w:r w:rsidR="00B43421">
        <w:t>’</w:t>
      </w:r>
      <w:r>
        <w:t>agissait d</w:t>
      </w:r>
      <w:r w:rsidR="00B43421">
        <w:t>’</w:t>
      </w:r>
      <w:r>
        <w:t>un problème particulièrement préoccupant dans des secteurs clés comme les soins de santé et l</w:t>
      </w:r>
      <w:r w:rsidR="00B43421">
        <w:t>’</w:t>
      </w:r>
      <w:r>
        <w:t xml:space="preserve">éducation, et estimaient que cette situation </w:t>
      </w:r>
      <w:r w:rsidR="00153550">
        <w:t>entraînait</w:t>
      </w:r>
      <w:r>
        <w:t xml:space="preserve"> des conséquences négatives sur la disponibilité des services dans ces domaines. En discutant des causes </w:t>
      </w:r>
      <w:r w:rsidR="00DA1810">
        <w:t xml:space="preserve">possiblement </w:t>
      </w:r>
      <w:r>
        <w:t>sous-jacentes à ces pénuries, les participants ont mentionné une série de facteurs, dont la pandémie de COVID-19, le nombre croissant de personnes approchant de la retraite et le manque d</w:t>
      </w:r>
      <w:r w:rsidR="00B43421">
        <w:t>’</w:t>
      </w:r>
      <w:r>
        <w:t>emplois bien rémunérés offerts par les employeurs. En décrivant les éventuelles mesures que pourrait prendre le gouvernement fédéral pour résoudre ce problème, les participants ont suggéré des mesures visant à augmenter les salaires des Canadiens, à offrir des incitatifs aux personnes travaillant dans des secteurs confrontés à des pénuries de main-d</w:t>
      </w:r>
      <w:r w:rsidR="00B43421">
        <w:t>’</w:t>
      </w:r>
      <w:r>
        <w:t>œuvre et à rationaliser le processus de reconnaissance des titres de compétences étrangers afin que les nouveaux immigrants puissent plus facilement travailler dans leur domaine d</w:t>
      </w:r>
      <w:r w:rsidR="00B43421">
        <w:t>’</w:t>
      </w:r>
      <w:r>
        <w:t>expertise.</w:t>
      </w:r>
    </w:p>
    <w:p w14:paraId="24464C09" w14:textId="7D1879AA" w:rsidR="1F8164C3" w:rsidRDefault="1F8164C3" w:rsidP="1F8164C3"/>
    <w:p w14:paraId="75E6B75A" w14:textId="77777777" w:rsidR="00C72796" w:rsidRDefault="00C72796" w:rsidP="26A9F3EA">
      <w:pPr>
        <w:rPr>
          <w:rFonts w:eastAsia="Segoe UI" w:cs="Segoe UI"/>
        </w:rPr>
      </w:pPr>
    </w:p>
    <w:p w14:paraId="79724D19" w14:textId="77777777" w:rsidR="003C0919" w:rsidRDefault="003C0919" w:rsidP="26A9F3EA">
      <w:pPr>
        <w:rPr>
          <w:rFonts w:eastAsia="Segoe UI" w:cs="Segoe UI"/>
        </w:rPr>
      </w:pPr>
    </w:p>
    <w:p w14:paraId="1DB6F357" w14:textId="77777777" w:rsidR="003C0919" w:rsidRDefault="003C0919" w:rsidP="26A9F3EA">
      <w:pPr>
        <w:rPr>
          <w:rFonts w:eastAsia="Segoe UI" w:cs="Segoe UI"/>
        </w:rPr>
      </w:pPr>
    </w:p>
    <w:p w14:paraId="7A3577C5" w14:textId="77777777" w:rsidR="003C0919" w:rsidRDefault="003C0919" w:rsidP="26A9F3EA">
      <w:pPr>
        <w:rPr>
          <w:rFonts w:eastAsia="Segoe UI" w:cs="Segoe UI"/>
        </w:rPr>
      </w:pPr>
    </w:p>
    <w:p w14:paraId="7DDA06A0" w14:textId="77777777" w:rsidR="003C0919" w:rsidRDefault="003C0919" w:rsidP="26A9F3EA">
      <w:pPr>
        <w:rPr>
          <w:rFonts w:eastAsia="Segoe UI" w:cs="Segoe UI"/>
        </w:rPr>
      </w:pPr>
    </w:p>
    <w:p w14:paraId="33F37F44" w14:textId="77777777" w:rsidR="003C0919" w:rsidRDefault="003C0919" w:rsidP="26A9F3EA">
      <w:pPr>
        <w:rPr>
          <w:rFonts w:eastAsia="Segoe UI" w:cs="Segoe UI"/>
        </w:rPr>
      </w:pPr>
    </w:p>
    <w:p w14:paraId="51B0C43A" w14:textId="77777777" w:rsidR="00C72796" w:rsidRDefault="00C72796" w:rsidP="26A9F3EA">
      <w:pPr>
        <w:rPr>
          <w:rFonts w:eastAsia="Segoe UI" w:cs="Segoe UI"/>
        </w:rPr>
      </w:pPr>
    </w:p>
    <w:p w14:paraId="02FE73DC" w14:textId="77777777" w:rsidR="00703236" w:rsidRDefault="00703236" w:rsidP="26A9F3EA">
      <w:pPr>
        <w:rPr>
          <w:rFonts w:eastAsia="Segoe UI" w:cs="Segoe UI"/>
        </w:rPr>
      </w:pPr>
    </w:p>
    <w:p w14:paraId="41A53D2C" w14:textId="77777777" w:rsidR="00703236" w:rsidRDefault="00703236" w:rsidP="26A9F3EA">
      <w:pPr>
        <w:rPr>
          <w:rFonts w:eastAsia="Segoe UI" w:cs="Segoe UI"/>
        </w:rPr>
      </w:pPr>
    </w:p>
    <w:p w14:paraId="5F276991" w14:textId="77777777" w:rsidR="00703236" w:rsidRDefault="00703236" w:rsidP="26A9F3EA">
      <w:pPr>
        <w:rPr>
          <w:rFonts w:eastAsia="Segoe UI" w:cs="Segoe UI"/>
        </w:rPr>
      </w:pPr>
    </w:p>
    <w:p w14:paraId="7393DEBC" w14:textId="77777777" w:rsidR="00703236" w:rsidRDefault="00703236" w:rsidP="26A9F3EA">
      <w:pPr>
        <w:rPr>
          <w:rFonts w:eastAsia="Segoe UI" w:cs="Segoe UI"/>
        </w:rPr>
      </w:pPr>
    </w:p>
    <w:p w14:paraId="222CB213" w14:textId="77777777" w:rsidR="0053696E" w:rsidRDefault="0053696E" w:rsidP="26A9F3EA">
      <w:pPr>
        <w:rPr>
          <w:rFonts w:eastAsia="Segoe UI" w:cs="Segoe UI"/>
        </w:rPr>
      </w:pPr>
    </w:p>
    <w:p w14:paraId="63527EA8" w14:textId="77777777" w:rsidR="0053696E" w:rsidRDefault="0053696E" w:rsidP="26A9F3EA">
      <w:pPr>
        <w:rPr>
          <w:rFonts w:eastAsia="Segoe UI" w:cs="Segoe UI"/>
        </w:rPr>
      </w:pPr>
    </w:p>
    <w:p w14:paraId="6CCCA46D" w14:textId="77777777" w:rsidR="0053696E" w:rsidRDefault="0053696E" w:rsidP="26A9F3EA">
      <w:pPr>
        <w:rPr>
          <w:rFonts w:eastAsia="Segoe UI" w:cs="Segoe UI"/>
        </w:rPr>
      </w:pPr>
    </w:p>
    <w:p w14:paraId="29F93443" w14:textId="77777777" w:rsidR="0053696E" w:rsidRDefault="0053696E" w:rsidP="26A9F3EA">
      <w:pPr>
        <w:rPr>
          <w:rFonts w:eastAsia="Segoe UI" w:cs="Segoe UI"/>
        </w:rPr>
      </w:pPr>
    </w:p>
    <w:p w14:paraId="133F216B" w14:textId="77777777" w:rsidR="0053696E" w:rsidRDefault="0053696E" w:rsidP="26A9F3EA">
      <w:pPr>
        <w:rPr>
          <w:rFonts w:eastAsia="Segoe UI" w:cs="Segoe UI"/>
        </w:rPr>
      </w:pPr>
    </w:p>
    <w:p w14:paraId="0DE4EE14" w14:textId="77777777" w:rsidR="0053696E" w:rsidRDefault="0053696E" w:rsidP="26A9F3EA">
      <w:pPr>
        <w:rPr>
          <w:rFonts w:eastAsia="Segoe UI" w:cs="Segoe UI"/>
        </w:rPr>
      </w:pPr>
    </w:p>
    <w:p w14:paraId="43BAC751" w14:textId="77777777" w:rsidR="0053696E" w:rsidRDefault="0053696E" w:rsidP="26A9F3EA">
      <w:pPr>
        <w:rPr>
          <w:rFonts w:eastAsia="Segoe UI" w:cs="Segoe UI"/>
        </w:rPr>
      </w:pPr>
    </w:p>
    <w:p w14:paraId="319E0928" w14:textId="77777777" w:rsidR="0053696E" w:rsidRDefault="0053696E" w:rsidP="26A9F3EA">
      <w:pPr>
        <w:rPr>
          <w:rFonts w:eastAsia="Segoe UI" w:cs="Segoe UI"/>
        </w:rPr>
      </w:pPr>
    </w:p>
    <w:p w14:paraId="132E34AC" w14:textId="77777777" w:rsidR="0053696E" w:rsidRDefault="0053696E" w:rsidP="26A9F3EA">
      <w:pPr>
        <w:rPr>
          <w:rFonts w:eastAsia="Segoe UI" w:cs="Segoe UI"/>
        </w:rPr>
      </w:pPr>
    </w:p>
    <w:p w14:paraId="44111927" w14:textId="77777777" w:rsidR="0053696E" w:rsidRDefault="0053696E" w:rsidP="26A9F3EA">
      <w:pPr>
        <w:rPr>
          <w:rFonts w:eastAsia="Segoe UI" w:cs="Segoe UI"/>
        </w:rPr>
      </w:pPr>
    </w:p>
    <w:p w14:paraId="21C76862" w14:textId="77777777" w:rsidR="00703236" w:rsidRDefault="00703236" w:rsidP="26A9F3EA">
      <w:pPr>
        <w:rPr>
          <w:rFonts w:eastAsia="Segoe UI" w:cs="Segoe UI"/>
        </w:rPr>
      </w:pPr>
    </w:p>
    <w:p w14:paraId="1921AB9F" w14:textId="77777777" w:rsidR="002D54B9" w:rsidRPr="00CB5235" w:rsidRDefault="002D54B9" w:rsidP="00F9719D">
      <w:pPr>
        <w:pBdr>
          <w:top w:val="single" w:sz="4" w:space="1" w:color="auto"/>
          <w:bottom w:val="single" w:sz="4" w:space="1" w:color="auto"/>
        </w:pBdr>
        <w:spacing w:before="120" w:after="120" w:line="264" w:lineRule="auto"/>
        <w:rPr>
          <w:rFonts w:cs="Segoe UI"/>
          <w:b/>
          <w:kern w:val="18"/>
        </w:rPr>
      </w:pPr>
      <w:r>
        <w:rPr>
          <w:b/>
        </w:rPr>
        <w:t>COMPLÉMENT D’INFORMATION</w:t>
      </w:r>
    </w:p>
    <w:p w14:paraId="4E1B4467" w14:textId="4F007614" w:rsidR="00E34CF2" w:rsidRDefault="00885B69" w:rsidP="00885B69">
      <w:pPr>
        <w:pBdr>
          <w:top w:val="single" w:sz="4" w:space="1" w:color="auto"/>
          <w:bottom w:val="single" w:sz="4" w:space="1" w:color="auto"/>
        </w:pBdr>
        <w:spacing w:before="120" w:after="120" w:line="264" w:lineRule="auto"/>
        <w:rPr>
          <w:noProof/>
        </w:rPr>
      </w:pPr>
      <w:r>
        <w:t>The Strategic Counsel</w:t>
      </w:r>
      <w:r>
        <w:br/>
        <w:t>Numéro de contrat : CW2241412</w:t>
      </w:r>
      <w:r>
        <w:br/>
        <w:t>Date d’attribution du contrat : 19</w:t>
      </w:r>
      <w:r w:rsidR="00363D35">
        <w:t> </w:t>
      </w:r>
      <w:r>
        <w:t>décembre</w:t>
      </w:r>
      <w:r w:rsidR="00363D35">
        <w:t> </w:t>
      </w:r>
      <w:r>
        <w:t>2022</w:t>
      </w:r>
      <w:r>
        <w:br/>
        <w:t>Valeur du contrat : 814 741,30</w:t>
      </w:r>
      <w:r w:rsidR="00363D35">
        <w:t> </w:t>
      </w:r>
      <w:r>
        <w:t>$</w:t>
      </w:r>
    </w:p>
    <w:p w14:paraId="5B37F0B9" w14:textId="77777777" w:rsidR="00DB0AC2" w:rsidRPr="00DB0AC2" w:rsidRDefault="00E00D96" w:rsidP="00DB0AC2">
      <w:r>
        <w:br w:type="page"/>
      </w:r>
    </w:p>
    <w:p w14:paraId="55B21D4B" w14:textId="77777777" w:rsidR="00DB0AC2" w:rsidRPr="00DB0AC2" w:rsidRDefault="00DB0AC2" w:rsidP="00DB0AC2"/>
    <w:p w14:paraId="3465F476" w14:textId="77777777" w:rsidR="00DB0AC2" w:rsidRPr="00DB0AC2" w:rsidRDefault="00DB0AC2" w:rsidP="00DB0AC2"/>
    <w:p w14:paraId="71D44880" w14:textId="77777777" w:rsidR="00DB0AC2" w:rsidRPr="00DB0AC2" w:rsidRDefault="00DB0AC2" w:rsidP="00DB0AC2"/>
    <w:p w14:paraId="1AFA60F5" w14:textId="467E312D" w:rsidR="00BB3B2F" w:rsidRPr="007A7BBC" w:rsidRDefault="60A56216" w:rsidP="0053696E">
      <w:pPr>
        <w:pStyle w:val="SectionDivider"/>
      </w:pPr>
      <w:bookmarkStart w:id="32" w:name="_Toc166060205"/>
      <w:r>
        <w:t>Résultats détaillés</w:t>
      </w:r>
      <w:bookmarkEnd w:id="32"/>
    </w:p>
    <w:p w14:paraId="30F9FE6D" w14:textId="07DCF57C" w:rsidR="00BB3B2F" w:rsidRDefault="00BB3B2F" w:rsidP="00930C77">
      <w:pPr>
        <w:pStyle w:val="SectionDivider"/>
      </w:pPr>
    </w:p>
    <w:p w14:paraId="515902DA" w14:textId="77777777" w:rsidR="00885B69" w:rsidRDefault="00885B69">
      <w:pPr>
        <w:spacing w:after="0"/>
        <w:rPr>
          <w:rFonts w:ascii="Segoe UI Light" w:hAnsi="Segoe UI Light" w:cs="Segoe UI Light"/>
          <w:sz w:val="44"/>
          <w:szCs w:val="44"/>
        </w:rPr>
      </w:pPr>
      <w:bookmarkStart w:id="33" w:name="_Toc67426604"/>
      <w:r>
        <w:br w:type="page"/>
      </w:r>
    </w:p>
    <w:p w14:paraId="06C195C6" w14:textId="312D47DF" w:rsidR="00C0691B" w:rsidRPr="007A7BBC" w:rsidRDefault="592F0092" w:rsidP="007A7BBC">
      <w:pPr>
        <w:pStyle w:val="Heading1"/>
      </w:pPr>
      <w:bookmarkStart w:id="34" w:name="_Hlk128560453"/>
      <w:bookmarkStart w:id="35" w:name="_Hlk137031462"/>
      <w:bookmarkStart w:id="36" w:name="_Toc166060206"/>
      <w:bookmarkEnd w:id="33"/>
      <w:r>
        <w:lastRenderedPageBreak/>
        <w:t>Chronologie des annonces en février</w:t>
      </w:r>
      <w:r w:rsidR="00363D35">
        <w:t> </w:t>
      </w:r>
      <w:r>
        <w:t>2024</w:t>
      </w:r>
      <w:bookmarkEnd w:id="36"/>
    </w:p>
    <w:p w14:paraId="4B9B8AD2" w14:textId="5ABB9EFF" w:rsidR="00C0691B" w:rsidRPr="005539BC" w:rsidRDefault="592F0092" w:rsidP="00C0691B">
      <w:pPr>
        <w:tabs>
          <w:tab w:val="left" w:pos="5124"/>
        </w:tabs>
        <w:rPr>
          <w:rFonts w:cs="Segoe UI"/>
          <w:color w:val="767171"/>
        </w:rPr>
      </w:pPr>
      <w:r>
        <w:rPr>
          <w:color w:val="767171"/>
        </w:rPr>
        <w:t>Afin de mieux situer les discussions de groupe dans le contexte des principaux événements survenus au cours de ce mois, nous vous présentons ci-après un bref résumé du mois de février</w:t>
      </w:r>
      <w:r w:rsidR="00363D35">
        <w:rPr>
          <w:color w:val="767171"/>
        </w:rPr>
        <w:t> </w:t>
      </w:r>
      <w:r>
        <w:rPr>
          <w:color w:val="767171"/>
        </w:rPr>
        <w:t>2024.</w:t>
      </w:r>
    </w:p>
    <w:bookmarkEnd w:id="34"/>
    <w:bookmarkEnd w:id="35"/>
    <w:p w14:paraId="6D37E4A0" w14:textId="35B7DA06" w:rsidR="006B0741" w:rsidRDefault="006B0741" w:rsidP="00445285">
      <w:pPr>
        <w:numPr>
          <w:ilvl w:val="0"/>
          <w:numId w:val="9"/>
        </w:numPr>
        <w:spacing w:after="0"/>
        <w:contextualSpacing/>
      </w:pPr>
      <w:r>
        <w:t>Du 1er au 7</w:t>
      </w:r>
      <w:r w:rsidR="00363D35">
        <w:t> </w:t>
      </w:r>
      <w:r>
        <w:t>février</w:t>
      </w:r>
    </w:p>
    <w:p w14:paraId="144AC424" w14:textId="7DF3221B" w:rsidR="006B0741" w:rsidRPr="00E9477C" w:rsidRDefault="006B0741" w:rsidP="00445285">
      <w:pPr>
        <w:pStyle w:val="ListParagraph"/>
        <w:numPr>
          <w:ilvl w:val="1"/>
          <w:numId w:val="9"/>
        </w:numPr>
        <w:spacing w:after="0"/>
        <w:rPr>
          <w:rFonts w:eastAsia="Segoe UI" w:cs="Segoe UI"/>
        </w:rPr>
      </w:pPr>
      <w:r>
        <w:t>Le 1er</w:t>
      </w:r>
      <w:r w:rsidR="00363D35">
        <w:t> </w:t>
      </w:r>
      <w:r>
        <w:t>février. Le gouvernement du Canada annonce un investissement de 3,3</w:t>
      </w:r>
      <w:r w:rsidR="00363D35">
        <w:t> </w:t>
      </w:r>
      <w:r>
        <w:t xml:space="preserve">millions de dollars pour une étude de faisabilité portant sur l’hydrogène propre à Gatineau, au Québec. </w:t>
      </w:r>
    </w:p>
    <w:p w14:paraId="13534FDB" w14:textId="41ED4F19" w:rsidR="006B0741" w:rsidRPr="00E9477C" w:rsidRDefault="006B0741" w:rsidP="00445285">
      <w:pPr>
        <w:pStyle w:val="ListParagraph"/>
        <w:numPr>
          <w:ilvl w:val="1"/>
          <w:numId w:val="9"/>
        </w:numPr>
        <w:spacing w:after="0"/>
        <w:rPr>
          <w:rFonts w:eastAsia="Segoe UI" w:cs="Segoe UI"/>
        </w:rPr>
      </w:pPr>
      <w:r>
        <w:t>Le 2</w:t>
      </w:r>
      <w:r w:rsidR="00363D35">
        <w:t> </w:t>
      </w:r>
      <w:r>
        <w:t>février. Le gouvernement du Canada publie une déclaration commune dans le cadre de la Coalition internationale pour le retour des enfants ukrainiens, appelant à la protection et au retour des enfants ukrainiens illégalement déportés par la Fédération de Russie.</w:t>
      </w:r>
    </w:p>
    <w:p w14:paraId="7E2B2F90" w14:textId="39FAD35B" w:rsidR="006B0741" w:rsidRPr="009E5069" w:rsidRDefault="006B0741" w:rsidP="00445285">
      <w:pPr>
        <w:pStyle w:val="ListParagraph"/>
        <w:numPr>
          <w:ilvl w:val="1"/>
          <w:numId w:val="9"/>
        </w:numPr>
        <w:spacing w:after="0"/>
        <w:rPr>
          <w:rFonts w:eastAsia="Segoe UI" w:cs="Segoe UI"/>
        </w:rPr>
      </w:pPr>
      <w:r>
        <w:t>Le 2</w:t>
      </w:r>
      <w:r w:rsidR="00363D35">
        <w:t> </w:t>
      </w:r>
      <w:r>
        <w:t>février. Le gouvernement du Canada annonce un investissement de 162</w:t>
      </w:r>
      <w:r w:rsidR="00363D35">
        <w:t> </w:t>
      </w:r>
      <w:r>
        <w:t>millions de dollars pour offrir un toit aux demandeurs d</w:t>
      </w:r>
      <w:r w:rsidR="00B43421">
        <w:t>’</w:t>
      </w:r>
      <w:r>
        <w:t>asile et financer les frais de logement de locataires à faible revenu.</w:t>
      </w:r>
    </w:p>
    <w:p w14:paraId="59CCB18E" w14:textId="37343323" w:rsidR="006B0741" w:rsidRPr="009E5069" w:rsidRDefault="006B0741" w:rsidP="00445285">
      <w:pPr>
        <w:pStyle w:val="ListParagraph"/>
        <w:numPr>
          <w:ilvl w:val="1"/>
          <w:numId w:val="9"/>
        </w:numPr>
        <w:spacing w:after="0"/>
        <w:rPr>
          <w:rFonts w:eastAsia="Segoe UI" w:cs="Segoe UI"/>
        </w:rPr>
      </w:pPr>
      <w:r>
        <w:t>Le 4</w:t>
      </w:r>
      <w:r w:rsidR="00363D35">
        <w:t> </w:t>
      </w:r>
      <w:r>
        <w:t>février. Le gouvernement du Canada annonce qu</w:t>
      </w:r>
      <w:r w:rsidR="00B43421">
        <w:t>’</w:t>
      </w:r>
      <w:r>
        <w:t>il prolonge de deux ans l</w:t>
      </w:r>
      <w:r w:rsidR="00B43421">
        <w:t>’</w:t>
      </w:r>
      <w:r>
        <w:t xml:space="preserve">interdiction </w:t>
      </w:r>
      <w:r w:rsidR="0019551D" w:rsidRPr="000E338E">
        <w:t>temporaire d</w:t>
      </w:r>
      <w:r w:rsidR="00B43421">
        <w:t>’</w:t>
      </w:r>
      <w:r w:rsidR="0019551D" w:rsidRPr="000E338E">
        <w:t>ach</w:t>
      </w:r>
      <w:r w:rsidR="0019551D">
        <w:t>at</w:t>
      </w:r>
      <w:r w:rsidR="0019551D" w:rsidRPr="000E338E">
        <w:t xml:space="preserve"> </w:t>
      </w:r>
      <w:r w:rsidR="0019551D">
        <w:t>d’</w:t>
      </w:r>
      <w:r w:rsidR="0019551D" w:rsidRPr="000E338E">
        <w:t xml:space="preserve">immeubles résidentiels </w:t>
      </w:r>
      <w:r w:rsidR="0019551D">
        <w:t xml:space="preserve">au Canada par des </w:t>
      </w:r>
      <w:r w:rsidR="0019551D" w:rsidRPr="000E338E">
        <w:t>non</w:t>
      </w:r>
      <w:r w:rsidR="0019551D">
        <w:t>-</w:t>
      </w:r>
      <w:r w:rsidR="0019551D" w:rsidRPr="000E338E">
        <w:t>Canadiens</w:t>
      </w:r>
      <w:r>
        <w:t>, soit jusqu</w:t>
      </w:r>
      <w:r w:rsidR="00B43421">
        <w:t>’</w:t>
      </w:r>
      <w:r>
        <w:t>au 1er</w:t>
      </w:r>
      <w:r w:rsidR="00363D35">
        <w:t> </w:t>
      </w:r>
      <w:r>
        <w:t>janvier</w:t>
      </w:r>
      <w:r w:rsidR="00363D35">
        <w:t> </w:t>
      </w:r>
      <w:r>
        <w:t xml:space="preserve">2027. </w:t>
      </w:r>
    </w:p>
    <w:p w14:paraId="1CC4735F" w14:textId="00A29A9D" w:rsidR="006B0741" w:rsidRPr="009E5069" w:rsidRDefault="006B0741" w:rsidP="00445285">
      <w:pPr>
        <w:pStyle w:val="ListParagraph"/>
        <w:numPr>
          <w:ilvl w:val="1"/>
          <w:numId w:val="9"/>
        </w:numPr>
        <w:spacing w:after="0"/>
        <w:rPr>
          <w:rFonts w:eastAsia="Segoe UI" w:cs="Segoe UI"/>
        </w:rPr>
      </w:pPr>
      <w:r>
        <w:t>Le 6</w:t>
      </w:r>
      <w:r w:rsidR="00363D35">
        <w:t> </w:t>
      </w:r>
      <w:r>
        <w:t>février. Le gouvernement du Canada annonce un complément de 99</w:t>
      </w:r>
      <w:r w:rsidR="00363D35">
        <w:t> </w:t>
      </w:r>
      <w:r>
        <w:t>millions de dollars à l</w:t>
      </w:r>
      <w:r w:rsidR="00B43421">
        <w:t>’</w:t>
      </w:r>
      <w:r>
        <w:t>Allocation canadienne pour le logement afin d</w:t>
      </w:r>
      <w:r w:rsidR="00B43421">
        <w:t>’</w:t>
      </w:r>
      <w:r>
        <w:t>apporter un soutien financier direct aux locataires à faible revenu.</w:t>
      </w:r>
    </w:p>
    <w:p w14:paraId="378AD4BC" w14:textId="48B2B5BB" w:rsidR="006B0741" w:rsidRPr="005E557D" w:rsidRDefault="006B0741" w:rsidP="00445285">
      <w:pPr>
        <w:pStyle w:val="ListParagraph"/>
        <w:numPr>
          <w:ilvl w:val="1"/>
          <w:numId w:val="9"/>
        </w:numPr>
        <w:spacing w:after="0"/>
        <w:rPr>
          <w:rFonts w:eastAsia="Segoe UI" w:cs="Segoe UI"/>
        </w:rPr>
      </w:pPr>
      <w:r>
        <w:t>Le 7</w:t>
      </w:r>
      <w:r w:rsidR="00363D35">
        <w:t> </w:t>
      </w:r>
      <w:r>
        <w:t>février. Le gouvernement du Canada annonce qu</w:t>
      </w:r>
      <w:r w:rsidR="00B43421">
        <w:t>’</w:t>
      </w:r>
      <w:r>
        <w:t xml:space="preserve">il </w:t>
      </w:r>
      <w:r w:rsidR="00153550">
        <w:t>entend investir</w:t>
      </w:r>
      <w:r>
        <w:t xml:space="preserve"> 28</w:t>
      </w:r>
      <w:r w:rsidR="00363D35">
        <w:t> </w:t>
      </w:r>
      <w:r>
        <w:t>millions de dollars dans la lutte contre l</w:t>
      </w:r>
      <w:r w:rsidR="00B43421">
        <w:t>’</w:t>
      </w:r>
      <w:r>
        <w:t>exportation de véhicules volés, notamment en fournissant des ressources et des moyens supplémentaires à l</w:t>
      </w:r>
      <w:r w:rsidR="00B43421">
        <w:t>’</w:t>
      </w:r>
      <w:r>
        <w:t>Agence des services frontaliers du Canada (ASFC) pour repérer et fouiller les conteneurs soupçonnés de renfermer des véhicules volés.</w:t>
      </w:r>
    </w:p>
    <w:p w14:paraId="6410063D" w14:textId="241A5DB2" w:rsidR="006B0741" w:rsidRPr="005E557D" w:rsidRDefault="006B0741" w:rsidP="00445285">
      <w:pPr>
        <w:pStyle w:val="ListParagraph"/>
        <w:numPr>
          <w:ilvl w:val="1"/>
          <w:numId w:val="9"/>
        </w:numPr>
        <w:spacing w:after="0"/>
      </w:pPr>
      <w:r>
        <w:rPr>
          <w:color w:val="1B668B" w:themeColor="accent4" w:themeShade="BF"/>
        </w:rPr>
        <w:t>Groupe de discussion avec des membres de la population générale du sud-ouest de l’Ontario (7</w:t>
      </w:r>
      <w:r w:rsidR="00363D35">
        <w:rPr>
          <w:color w:val="1B668B" w:themeColor="accent4" w:themeShade="BF"/>
        </w:rPr>
        <w:t> </w:t>
      </w:r>
      <w:r>
        <w:rPr>
          <w:color w:val="1B668B" w:themeColor="accent4" w:themeShade="BF"/>
        </w:rPr>
        <w:t xml:space="preserve">octobre). </w:t>
      </w:r>
    </w:p>
    <w:p w14:paraId="55CC391C" w14:textId="03DC51AB" w:rsidR="006B0741" w:rsidRPr="005E557D" w:rsidRDefault="006B0741" w:rsidP="00445285">
      <w:pPr>
        <w:numPr>
          <w:ilvl w:val="0"/>
          <w:numId w:val="9"/>
        </w:numPr>
        <w:spacing w:after="0"/>
        <w:contextualSpacing/>
      </w:pPr>
      <w:r>
        <w:t>Du 8 au 14</w:t>
      </w:r>
      <w:r w:rsidR="00363D35">
        <w:t> </w:t>
      </w:r>
      <w:r>
        <w:t>février</w:t>
      </w:r>
    </w:p>
    <w:p w14:paraId="16B7D70B" w14:textId="44EB991E" w:rsidR="006B0741" w:rsidRPr="005E557D" w:rsidRDefault="006B0741" w:rsidP="00445285">
      <w:pPr>
        <w:pStyle w:val="ListParagraph"/>
        <w:numPr>
          <w:ilvl w:val="1"/>
          <w:numId w:val="9"/>
        </w:numPr>
        <w:spacing w:after="0"/>
        <w:rPr>
          <w:rFonts w:eastAsia="Segoe UI" w:cs="Segoe UI"/>
        </w:rPr>
      </w:pPr>
      <w:r>
        <w:t>Le 8</w:t>
      </w:r>
      <w:r w:rsidR="00363D35">
        <w:t> </w:t>
      </w:r>
      <w:r>
        <w:t xml:space="preserve">février. Le gouvernement du Canada organise un Sommet national pour lutter contre le vol de véhicules à Ottawa. </w:t>
      </w:r>
    </w:p>
    <w:p w14:paraId="4B2C215E" w14:textId="3A2DDE09" w:rsidR="00AF490E" w:rsidRPr="005E557D" w:rsidRDefault="006B0741" w:rsidP="00AF490E">
      <w:pPr>
        <w:pStyle w:val="ListParagraph"/>
        <w:numPr>
          <w:ilvl w:val="1"/>
          <w:numId w:val="9"/>
        </w:numPr>
        <w:spacing w:after="0"/>
      </w:pPr>
      <w:r>
        <w:rPr>
          <w:color w:val="1B668B" w:themeColor="accent4" w:themeShade="BF"/>
        </w:rPr>
        <w:t>Groupe de discussion avec des personnes préoccupées par la grille énergétique en Alberta (8</w:t>
      </w:r>
      <w:r w:rsidR="00363D35">
        <w:rPr>
          <w:color w:val="1B668B" w:themeColor="accent4" w:themeShade="BF"/>
        </w:rPr>
        <w:t> </w:t>
      </w:r>
      <w:r>
        <w:rPr>
          <w:color w:val="1B668B" w:themeColor="accent4" w:themeShade="BF"/>
        </w:rPr>
        <w:t xml:space="preserve">octobre). </w:t>
      </w:r>
    </w:p>
    <w:p w14:paraId="0AB4EB16" w14:textId="171A741B" w:rsidR="006B0741" w:rsidRDefault="006B0741" w:rsidP="00445285">
      <w:pPr>
        <w:pStyle w:val="ListParagraph"/>
        <w:numPr>
          <w:ilvl w:val="1"/>
          <w:numId w:val="9"/>
        </w:numPr>
        <w:spacing w:after="0"/>
        <w:rPr>
          <w:rFonts w:eastAsia="Segoe UI" w:cs="Segoe UI"/>
        </w:rPr>
      </w:pPr>
      <w:r>
        <w:t>Le 12</w:t>
      </w:r>
      <w:r w:rsidR="00363D35">
        <w:t> </w:t>
      </w:r>
      <w:r>
        <w:t>février. Le gouvernement du Canada annonce un investissement de près de 200</w:t>
      </w:r>
      <w:r w:rsidR="00363D35">
        <w:t> </w:t>
      </w:r>
      <w:r>
        <w:t>milliards de dollars sur dix ans pour améliorer les services de soins de longue durée destinés aux Canadiens vieillissants partout au pays.</w:t>
      </w:r>
    </w:p>
    <w:p w14:paraId="49499E8B" w14:textId="27D88C30" w:rsidR="00AF490E" w:rsidRPr="005E557D" w:rsidRDefault="00AF490E" w:rsidP="00445285">
      <w:pPr>
        <w:pStyle w:val="ListParagraph"/>
        <w:numPr>
          <w:ilvl w:val="1"/>
          <w:numId w:val="9"/>
        </w:numPr>
        <w:spacing w:after="0"/>
        <w:rPr>
          <w:rFonts w:eastAsia="Segoe UI" w:cs="Segoe UI"/>
        </w:rPr>
      </w:pPr>
      <w:r>
        <w:t>Le 12</w:t>
      </w:r>
      <w:r w:rsidR="00363D35">
        <w:t> </w:t>
      </w:r>
      <w:r>
        <w:t xml:space="preserve">février. Le gouvernement du Canada annonce la </w:t>
      </w:r>
      <w:r w:rsidR="00153550">
        <w:t>signature</w:t>
      </w:r>
      <w:r>
        <w:t xml:space="preserve"> d</w:t>
      </w:r>
      <w:r w:rsidR="00B43421">
        <w:t>’</w:t>
      </w:r>
      <w:r>
        <w:t>un accord avec le gouvernement du Yukon prévoyant l</w:t>
      </w:r>
      <w:r w:rsidR="00B43421">
        <w:t>’</w:t>
      </w:r>
      <w:r>
        <w:t>octroi d</w:t>
      </w:r>
      <w:r w:rsidR="00B43421">
        <w:t>’</w:t>
      </w:r>
      <w:r>
        <w:t>un financement de près de 83</w:t>
      </w:r>
      <w:r w:rsidR="00363D35">
        <w:t> </w:t>
      </w:r>
      <w:r>
        <w:t>millions de dollars pour améliorer les soins de santé dans la région.</w:t>
      </w:r>
    </w:p>
    <w:p w14:paraId="59AB7445" w14:textId="0B5005A5" w:rsidR="006B0741" w:rsidRPr="005E557D" w:rsidRDefault="006B0741" w:rsidP="00445285">
      <w:pPr>
        <w:pStyle w:val="ListParagraph"/>
        <w:numPr>
          <w:ilvl w:val="1"/>
          <w:numId w:val="9"/>
        </w:numPr>
        <w:spacing w:after="0"/>
      </w:pPr>
      <w:r>
        <w:rPr>
          <w:color w:val="1B668B" w:themeColor="accent4" w:themeShade="BF"/>
        </w:rPr>
        <w:lastRenderedPageBreak/>
        <w:t>Groupe de discussion avec des résidents de l’Ontario ayant indiqué que les soins de santé constituent une priorité majeure (13</w:t>
      </w:r>
      <w:r w:rsidR="00363D35">
        <w:rPr>
          <w:color w:val="1B668B" w:themeColor="accent4" w:themeShade="BF"/>
        </w:rPr>
        <w:t> </w:t>
      </w:r>
      <w:r>
        <w:rPr>
          <w:color w:val="1B668B" w:themeColor="accent4" w:themeShade="BF"/>
        </w:rPr>
        <w:t>février</w:t>
      </w:r>
      <w:r w:rsidR="00363D35">
        <w:rPr>
          <w:color w:val="1B668B" w:themeColor="accent4" w:themeShade="BF"/>
        </w:rPr>
        <w:t> </w:t>
      </w:r>
      <w:r>
        <w:rPr>
          <w:color w:val="1B668B" w:themeColor="accent4" w:themeShade="BF"/>
        </w:rPr>
        <w:t xml:space="preserve">2024) </w:t>
      </w:r>
    </w:p>
    <w:p w14:paraId="21986DA2" w14:textId="49C9ED03" w:rsidR="006B0741" w:rsidRPr="007E0C83" w:rsidRDefault="006B0741" w:rsidP="00445285">
      <w:pPr>
        <w:numPr>
          <w:ilvl w:val="0"/>
          <w:numId w:val="9"/>
        </w:numPr>
        <w:spacing w:after="0"/>
        <w:contextualSpacing/>
      </w:pPr>
      <w:r>
        <w:t>Du 15 au 21</w:t>
      </w:r>
      <w:r w:rsidR="00363D35">
        <w:t> </w:t>
      </w:r>
      <w:r>
        <w:t>février</w:t>
      </w:r>
    </w:p>
    <w:p w14:paraId="4627B83A" w14:textId="05247A55" w:rsidR="004353EF" w:rsidRPr="004353EF" w:rsidRDefault="004353EF" w:rsidP="007E0C83">
      <w:pPr>
        <w:numPr>
          <w:ilvl w:val="1"/>
          <w:numId w:val="9"/>
        </w:numPr>
        <w:spacing w:after="0"/>
        <w:contextualSpacing/>
        <w:rPr>
          <w:rFonts w:eastAsia="Segoe UI" w:cs="Segoe UI"/>
        </w:rPr>
      </w:pPr>
      <w:r>
        <w:t>Le 19</w:t>
      </w:r>
      <w:r w:rsidR="00363D35">
        <w:t> </w:t>
      </w:r>
      <w:r>
        <w:t>février. Le gouvernement canadien annonce qu</w:t>
      </w:r>
      <w:r w:rsidR="00B43421">
        <w:t>’</w:t>
      </w:r>
      <w:r>
        <w:t>il fera don de 800</w:t>
      </w:r>
      <w:r w:rsidR="00363D35">
        <w:t> </w:t>
      </w:r>
      <w:r>
        <w:t>drones à l</w:t>
      </w:r>
      <w:r w:rsidR="00B43421">
        <w:t>’</w:t>
      </w:r>
      <w:r>
        <w:t>Ukraine pour contribuer à ses activités de surveillance militaire.</w:t>
      </w:r>
    </w:p>
    <w:p w14:paraId="40ADE876" w14:textId="01DE4322" w:rsidR="007E0C83" w:rsidRPr="007D439E" w:rsidRDefault="007E0C83" w:rsidP="007E0C83">
      <w:pPr>
        <w:numPr>
          <w:ilvl w:val="1"/>
          <w:numId w:val="9"/>
        </w:numPr>
        <w:spacing w:after="0"/>
        <w:contextualSpacing/>
        <w:rPr>
          <w:rFonts w:eastAsia="Segoe UI" w:cs="Segoe UI"/>
        </w:rPr>
      </w:pPr>
      <w:r>
        <w:t>Le 20</w:t>
      </w:r>
      <w:r w:rsidR="00363D35">
        <w:t> </w:t>
      </w:r>
      <w:r>
        <w:t>février. Le gouvernement du Canada annonce qu</w:t>
      </w:r>
      <w:r w:rsidR="00B43421">
        <w:t>’</w:t>
      </w:r>
      <w:r>
        <w:t xml:space="preserve">il imposera de nouvelles sanctions en vertu de la </w:t>
      </w:r>
      <w:r>
        <w:rPr>
          <w:i/>
          <w:iCs/>
        </w:rPr>
        <w:t>Loi sur les mesures économiques spéciales</w:t>
      </w:r>
      <w:r>
        <w:t xml:space="preserve"> pour </w:t>
      </w:r>
      <w:r w:rsidR="00153550">
        <w:t>remédier</w:t>
      </w:r>
      <w:r>
        <w:t xml:space="preserve"> à la situation au Guatemala, dont des sanctions imposées à quatre personnes liées à des actes de corruption et à des violations des droits de la personne. </w:t>
      </w:r>
    </w:p>
    <w:p w14:paraId="0F7C8C28" w14:textId="201DF7EF" w:rsidR="007D439E" w:rsidRPr="005E557D" w:rsidRDefault="007D439E" w:rsidP="007E0C83">
      <w:pPr>
        <w:numPr>
          <w:ilvl w:val="1"/>
          <w:numId w:val="9"/>
        </w:numPr>
        <w:spacing w:after="0"/>
        <w:contextualSpacing/>
        <w:rPr>
          <w:rFonts w:eastAsia="Segoe UI" w:cs="Segoe UI"/>
          <w:i/>
        </w:rPr>
      </w:pPr>
      <w:r>
        <w:t>Le 20</w:t>
      </w:r>
      <w:r w:rsidR="00363D35">
        <w:t> </w:t>
      </w:r>
      <w:r>
        <w:t>février. Le gouvernement du Canada annonce qu</w:t>
      </w:r>
      <w:r w:rsidR="00B43421">
        <w:t>’</w:t>
      </w:r>
      <w:r>
        <w:t>il fournira des services juridiques gratuits aux ressortissants ukrainiens dans le cadre de l’</w:t>
      </w:r>
      <w:r>
        <w:rPr>
          <w:i/>
          <w:iCs/>
        </w:rPr>
        <w:t>Initiative d’aide juridique aux réfugiés ukrainiens.</w:t>
      </w:r>
    </w:p>
    <w:p w14:paraId="6FB2AF46" w14:textId="387F087D" w:rsidR="006B0741" w:rsidRPr="00823415" w:rsidRDefault="006B0741" w:rsidP="00445285">
      <w:pPr>
        <w:pStyle w:val="ListParagraph"/>
        <w:numPr>
          <w:ilvl w:val="1"/>
          <w:numId w:val="9"/>
        </w:numPr>
        <w:spacing w:after="0"/>
      </w:pPr>
      <w:r>
        <w:rPr>
          <w:color w:val="1B668B" w:themeColor="accent4" w:themeShade="BF"/>
        </w:rPr>
        <w:t>Groupe de discussion avec des parents de l’Ontario dont les enfants sont inscrits dans une garderie ou à la recherche d’une garderie (20</w:t>
      </w:r>
      <w:r w:rsidR="00363D35">
        <w:rPr>
          <w:color w:val="1B668B" w:themeColor="accent4" w:themeShade="BF"/>
        </w:rPr>
        <w:t> </w:t>
      </w:r>
      <w:r>
        <w:rPr>
          <w:color w:val="1B668B" w:themeColor="accent4" w:themeShade="BF"/>
        </w:rPr>
        <w:t>février</w:t>
      </w:r>
      <w:r w:rsidR="00363D35">
        <w:rPr>
          <w:color w:val="1B668B" w:themeColor="accent4" w:themeShade="BF"/>
        </w:rPr>
        <w:t> </w:t>
      </w:r>
      <w:r>
        <w:rPr>
          <w:color w:val="1B668B" w:themeColor="accent4" w:themeShade="BF"/>
        </w:rPr>
        <w:t xml:space="preserve">2024). </w:t>
      </w:r>
    </w:p>
    <w:p w14:paraId="1D8D8EDE" w14:textId="3A658F6F" w:rsidR="00823415" w:rsidRPr="005E557D" w:rsidRDefault="00823415" w:rsidP="00445285">
      <w:pPr>
        <w:pStyle w:val="ListParagraph"/>
        <w:numPr>
          <w:ilvl w:val="1"/>
          <w:numId w:val="9"/>
        </w:numPr>
        <w:spacing w:after="0"/>
        <w:rPr>
          <w:rFonts w:eastAsia="Segoe UI" w:cs="Segoe UI"/>
        </w:rPr>
      </w:pPr>
      <w:r>
        <w:t>Le 21</w:t>
      </w:r>
      <w:r w:rsidR="00363D35">
        <w:t> </w:t>
      </w:r>
      <w:r>
        <w:t>février. Le gouvernement du Canada annonce un investissement de 15</w:t>
      </w:r>
      <w:r w:rsidR="00363D35">
        <w:t> </w:t>
      </w:r>
      <w:r>
        <w:t>millions de dollars (sur trois ans) pour lutter contre le vol de véhicules.</w:t>
      </w:r>
    </w:p>
    <w:p w14:paraId="34FAFEF3" w14:textId="425E5168" w:rsidR="006B0741" w:rsidRPr="005E557D" w:rsidRDefault="006B0741" w:rsidP="00445285">
      <w:pPr>
        <w:pStyle w:val="ListParagraph"/>
        <w:numPr>
          <w:ilvl w:val="1"/>
          <w:numId w:val="9"/>
        </w:numPr>
        <w:spacing w:after="0"/>
      </w:pPr>
      <w:r>
        <w:rPr>
          <w:color w:val="1B668B" w:themeColor="accent4" w:themeShade="BF"/>
        </w:rPr>
        <w:t>Groupe de discussion avec des membres de la population générale de la ville de Québec (21</w:t>
      </w:r>
      <w:r w:rsidR="00363D35">
        <w:rPr>
          <w:color w:val="1B668B" w:themeColor="accent4" w:themeShade="BF"/>
        </w:rPr>
        <w:t> </w:t>
      </w:r>
      <w:r>
        <w:rPr>
          <w:color w:val="1B668B" w:themeColor="accent4" w:themeShade="BF"/>
        </w:rPr>
        <w:t>février</w:t>
      </w:r>
      <w:r w:rsidR="00363D35">
        <w:rPr>
          <w:color w:val="1B668B" w:themeColor="accent4" w:themeShade="BF"/>
        </w:rPr>
        <w:t> </w:t>
      </w:r>
      <w:r>
        <w:rPr>
          <w:color w:val="1B668B" w:themeColor="accent4" w:themeShade="BF"/>
        </w:rPr>
        <w:t xml:space="preserve">2024). </w:t>
      </w:r>
    </w:p>
    <w:p w14:paraId="1C13871F" w14:textId="00B72B2B" w:rsidR="006B0741" w:rsidRPr="005E557D" w:rsidRDefault="006B0741" w:rsidP="00445285">
      <w:pPr>
        <w:numPr>
          <w:ilvl w:val="0"/>
          <w:numId w:val="9"/>
        </w:numPr>
        <w:spacing w:after="0"/>
        <w:contextualSpacing/>
      </w:pPr>
      <w:r>
        <w:t>Du 22 au 28</w:t>
      </w:r>
      <w:r w:rsidR="00363D35">
        <w:t> </w:t>
      </w:r>
      <w:r>
        <w:t>février</w:t>
      </w:r>
    </w:p>
    <w:p w14:paraId="141809C2" w14:textId="5749AE67" w:rsidR="003F336A" w:rsidRPr="003F336A" w:rsidRDefault="006B0741" w:rsidP="003F336A">
      <w:pPr>
        <w:pStyle w:val="ListParagraph"/>
        <w:numPr>
          <w:ilvl w:val="1"/>
          <w:numId w:val="9"/>
        </w:numPr>
        <w:spacing w:after="0"/>
      </w:pPr>
      <w:r>
        <w:rPr>
          <w:color w:val="1B668B" w:themeColor="accent4" w:themeShade="BF"/>
        </w:rPr>
        <w:t>Groupe de discussion avec des étudiants de niveau postsecondaire de l’île de Vancouver (22</w:t>
      </w:r>
      <w:r w:rsidR="00363D35">
        <w:rPr>
          <w:color w:val="1B668B" w:themeColor="accent4" w:themeShade="BF"/>
        </w:rPr>
        <w:t> </w:t>
      </w:r>
      <w:r>
        <w:rPr>
          <w:color w:val="1B668B" w:themeColor="accent4" w:themeShade="BF"/>
        </w:rPr>
        <w:t>février</w:t>
      </w:r>
      <w:r w:rsidR="00363D35">
        <w:rPr>
          <w:color w:val="1B668B" w:themeColor="accent4" w:themeShade="BF"/>
        </w:rPr>
        <w:t> </w:t>
      </w:r>
      <w:r>
        <w:rPr>
          <w:color w:val="1B668B" w:themeColor="accent4" w:themeShade="BF"/>
        </w:rPr>
        <w:t xml:space="preserve">2024). </w:t>
      </w:r>
    </w:p>
    <w:p w14:paraId="3FBDFC0F" w14:textId="5A75F072" w:rsidR="003F336A" w:rsidRPr="003F336A" w:rsidRDefault="003F336A" w:rsidP="44E2A038">
      <w:pPr>
        <w:pStyle w:val="ListParagraph"/>
        <w:numPr>
          <w:ilvl w:val="1"/>
          <w:numId w:val="9"/>
        </w:numPr>
        <w:spacing w:after="0" w:line="259" w:lineRule="auto"/>
        <w:rPr>
          <w:rFonts w:eastAsia="Segoe UI" w:cs="Segoe UI"/>
        </w:rPr>
      </w:pPr>
      <w:r>
        <w:t>Le 24</w:t>
      </w:r>
      <w:r w:rsidR="00363D35">
        <w:t> </w:t>
      </w:r>
      <w:r>
        <w:t>février. Le premier ministre et d</w:t>
      </w:r>
      <w:r w:rsidR="00B43421">
        <w:t>’</w:t>
      </w:r>
      <w:r>
        <w:t>autres fonctionnaires fédéraux se rendent à Kiev, en Ukraine, pour annoncer la promesse d</w:t>
      </w:r>
      <w:r w:rsidR="00B43421">
        <w:t>’</w:t>
      </w:r>
      <w:r>
        <w:t>un soutien militaire et financier de plus de 3</w:t>
      </w:r>
      <w:r w:rsidR="00363D35">
        <w:t> </w:t>
      </w:r>
      <w:r>
        <w:t>milliards de dollars à l</w:t>
      </w:r>
      <w:r w:rsidR="00B43421">
        <w:t>’</w:t>
      </w:r>
      <w:r>
        <w:t>Ukraine dans le cadre de sa défense continue contre l</w:t>
      </w:r>
      <w:r w:rsidR="00B43421">
        <w:t>’</w:t>
      </w:r>
      <w:r>
        <w:t xml:space="preserve">invasion de son territoire par la Russie. </w:t>
      </w:r>
    </w:p>
    <w:p w14:paraId="358598CE" w14:textId="6475C5A8" w:rsidR="006B0741" w:rsidRPr="005E557D" w:rsidRDefault="006B0741" w:rsidP="00445285">
      <w:pPr>
        <w:pStyle w:val="ListParagraph"/>
        <w:numPr>
          <w:ilvl w:val="1"/>
          <w:numId w:val="9"/>
        </w:numPr>
        <w:spacing w:after="0"/>
        <w:rPr>
          <w:rFonts w:eastAsia="Segoe UI" w:cs="Segoe UI"/>
        </w:rPr>
      </w:pPr>
      <w:r>
        <w:t>Le 27</w:t>
      </w:r>
      <w:r w:rsidR="00363D35">
        <w:t> </w:t>
      </w:r>
      <w:r>
        <w:t>février. Le gouvernement du Canada annonce un investissement de plus de 123</w:t>
      </w:r>
      <w:r w:rsidR="00363D35">
        <w:t> </w:t>
      </w:r>
      <w:r>
        <w:t>millions de dollars pour la construction de 5</w:t>
      </w:r>
      <w:r w:rsidR="00363D35">
        <w:t> </w:t>
      </w:r>
      <w:r>
        <w:t>000</w:t>
      </w:r>
      <w:r w:rsidR="00363D35">
        <w:t> </w:t>
      </w:r>
      <w:r>
        <w:t>logements abordables.</w:t>
      </w:r>
    </w:p>
    <w:p w14:paraId="6143D613" w14:textId="67CD9549" w:rsidR="006B0741" w:rsidRPr="003E7241" w:rsidRDefault="006B0741" w:rsidP="00445285">
      <w:pPr>
        <w:pStyle w:val="ListParagraph"/>
        <w:numPr>
          <w:ilvl w:val="1"/>
          <w:numId w:val="9"/>
        </w:numPr>
        <w:spacing w:after="0"/>
      </w:pPr>
      <w:r>
        <w:rPr>
          <w:color w:val="1B668B" w:themeColor="accent4" w:themeShade="BF"/>
        </w:rPr>
        <w:t>Groupe de discussion avec les membres de la diaspora ukrainienne de centres de taille moyenne et de grands centres de la Saskatchewan (27</w:t>
      </w:r>
      <w:r w:rsidR="00363D35">
        <w:rPr>
          <w:color w:val="1B668B" w:themeColor="accent4" w:themeShade="BF"/>
        </w:rPr>
        <w:t> </w:t>
      </w:r>
      <w:r>
        <w:rPr>
          <w:color w:val="1B668B" w:themeColor="accent4" w:themeShade="BF"/>
        </w:rPr>
        <w:t>février</w:t>
      </w:r>
      <w:r w:rsidR="00363D35">
        <w:rPr>
          <w:color w:val="1B668B" w:themeColor="accent4" w:themeShade="BF"/>
        </w:rPr>
        <w:t> </w:t>
      </w:r>
      <w:r>
        <w:rPr>
          <w:color w:val="1B668B" w:themeColor="accent4" w:themeShade="BF"/>
        </w:rPr>
        <w:t xml:space="preserve">2024). </w:t>
      </w:r>
    </w:p>
    <w:p w14:paraId="3CA80AD3" w14:textId="6F805A5B" w:rsidR="003E7241" w:rsidRPr="00573CA9" w:rsidRDefault="003E7241" w:rsidP="00445285">
      <w:pPr>
        <w:pStyle w:val="ListParagraph"/>
        <w:numPr>
          <w:ilvl w:val="1"/>
          <w:numId w:val="9"/>
        </w:numPr>
        <w:spacing w:after="0"/>
        <w:rPr>
          <w:rFonts w:eastAsia="Segoe UI" w:cs="Segoe UI"/>
        </w:rPr>
      </w:pPr>
      <w:r>
        <w:t>Le 28</w:t>
      </w:r>
      <w:r w:rsidR="00363D35">
        <w:t> </w:t>
      </w:r>
      <w:r>
        <w:t>février. Le gouvernement du Canada a émis une obligation verte de 4</w:t>
      </w:r>
      <w:r w:rsidR="00363D35">
        <w:t> </w:t>
      </w:r>
      <w:r>
        <w:t>milliards de dollars sur 10</w:t>
      </w:r>
      <w:r w:rsidR="00363D35">
        <w:t> </w:t>
      </w:r>
      <w:r>
        <w:t>ans, visant à débloquer des fonds privés pour accélérer des initiatives vertes comme le développement d</w:t>
      </w:r>
      <w:r w:rsidR="00B43421">
        <w:t>’</w:t>
      </w:r>
      <w:r>
        <w:t>infrastructures et la conservation d</w:t>
      </w:r>
      <w:r w:rsidR="00B43421">
        <w:t>’</w:t>
      </w:r>
      <w:r>
        <w:t xml:space="preserve">espaces naturels. </w:t>
      </w:r>
    </w:p>
    <w:p w14:paraId="26769735" w14:textId="034B36DA" w:rsidR="00573CA9" w:rsidRDefault="00573CA9" w:rsidP="00445285">
      <w:pPr>
        <w:pStyle w:val="ListParagraph"/>
        <w:numPr>
          <w:ilvl w:val="1"/>
          <w:numId w:val="9"/>
        </w:numPr>
        <w:spacing w:after="0"/>
      </w:pPr>
      <w:r>
        <w:t>Le 28</w:t>
      </w:r>
      <w:r w:rsidR="00363D35">
        <w:t> </w:t>
      </w:r>
      <w:r>
        <w:t xml:space="preserve">février. Le gouvernement du Canada </w:t>
      </w:r>
      <w:r w:rsidR="00A37C15">
        <w:t>signe</w:t>
      </w:r>
      <w:r>
        <w:t xml:space="preserve"> un accord avec World Energy</w:t>
      </w:r>
      <w:r w:rsidR="00363D35">
        <w:t> </w:t>
      </w:r>
      <w:r>
        <w:t>GH2 pour financer à hauteur de près de 128</w:t>
      </w:r>
      <w:r w:rsidR="00363D35">
        <w:t> </w:t>
      </w:r>
      <w:r>
        <w:t>millions de dollars une installation de production d</w:t>
      </w:r>
      <w:r w:rsidR="00B43421">
        <w:t>’</w:t>
      </w:r>
      <w:r>
        <w:t>hydrogène vert à l</w:t>
      </w:r>
      <w:r w:rsidR="00B43421">
        <w:t>’</w:t>
      </w:r>
      <w:r>
        <w:t xml:space="preserve">échelle commerciale au Canada atlantique. </w:t>
      </w:r>
    </w:p>
    <w:p w14:paraId="02787C6F" w14:textId="6E456D29" w:rsidR="006B0741" w:rsidRPr="005E557D" w:rsidRDefault="006B0741" w:rsidP="00445285">
      <w:pPr>
        <w:pStyle w:val="ListParagraph"/>
        <w:numPr>
          <w:ilvl w:val="1"/>
          <w:numId w:val="9"/>
        </w:numPr>
        <w:spacing w:after="0"/>
      </w:pPr>
      <w:r>
        <w:rPr>
          <w:color w:val="1B668B" w:themeColor="accent4" w:themeShade="BF"/>
        </w:rPr>
        <w:t>Groupe de discussion avec des membres de la population générale de la région de la Mauricie, au Québec (28</w:t>
      </w:r>
      <w:r w:rsidR="00363D35">
        <w:rPr>
          <w:color w:val="1B668B" w:themeColor="accent4" w:themeShade="BF"/>
        </w:rPr>
        <w:t> </w:t>
      </w:r>
      <w:r>
        <w:rPr>
          <w:color w:val="1B668B" w:themeColor="accent4" w:themeShade="BF"/>
        </w:rPr>
        <w:t>février</w:t>
      </w:r>
      <w:r w:rsidR="00363D35">
        <w:rPr>
          <w:color w:val="1B668B" w:themeColor="accent4" w:themeShade="BF"/>
        </w:rPr>
        <w:t> </w:t>
      </w:r>
      <w:r>
        <w:rPr>
          <w:color w:val="1B668B" w:themeColor="accent4" w:themeShade="BF"/>
        </w:rPr>
        <w:t xml:space="preserve">2024). </w:t>
      </w:r>
    </w:p>
    <w:p w14:paraId="634A6685" w14:textId="2AD73BE8" w:rsidR="006B0741" w:rsidRPr="005E557D" w:rsidRDefault="006B0741" w:rsidP="00445285">
      <w:pPr>
        <w:numPr>
          <w:ilvl w:val="0"/>
          <w:numId w:val="9"/>
        </w:numPr>
        <w:spacing w:after="0"/>
        <w:contextualSpacing/>
      </w:pPr>
      <w:r>
        <w:t>29</w:t>
      </w:r>
      <w:r w:rsidR="00363D35">
        <w:t> </w:t>
      </w:r>
      <w:r>
        <w:t>février</w:t>
      </w:r>
    </w:p>
    <w:p w14:paraId="10964586" w14:textId="1A7BE6F3" w:rsidR="44E2A038" w:rsidRDefault="006B0741" w:rsidP="00583A03">
      <w:pPr>
        <w:pStyle w:val="ListParagraph"/>
        <w:numPr>
          <w:ilvl w:val="1"/>
          <w:numId w:val="9"/>
        </w:numPr>
        <w:spacing w:after="0"/>
      </w:pPr>
      <w:r>
        <w:t>Le 29</w:t>
      </w:r>
      <w:r w:rsidR="00363D35">
        <w:t> </w:t>
      </w:r>
      <w:r>
        <w:t>février. Le gouvernement du Canada présente le projet de loi</w:t>
      </w:r>
      <w:r w:rsidR="00363D35">
        <w:t> </w:t>
      </w:r>
      <w:r>
        <w:t xml:space="preserve">C-64, </w:t>
      </w:r>
      <w:r>
        <w:rPr>
          <w:i/>
          <w:iCs/>
        </w:rPr>
        <w:t>Loi concernant l’assurance médicaments</w:t>
      </w:r>
      <w:r>
        <w:t>, soit un ensemble de mesure</w:t>
      </w:r>
      <w:r w:rsidR="008E684B">
        <w:t>s</w:t>
      </w:r>
      <w:r>
        <w:t xml:space="preserve"> législatives pour la première phase du régime d</w:t>
      </w:r>
      <w:r w:rsidR="00B43421">
        <w:t>’</w:t>
      </w:r>
      <w:r w:rsidR="00576055">
        <w:t>assurance médicaments</w:t>
      </w:r>
      <w:r>
        <w:t xml:space="preserve"> national et universel, comprenant un accès universel à la contraception et aux médicaments contre le diabète. </w:t>
      </w:r>
    </w:p>
    <w:p w14:paraId="3D75F5D5" w14:textId="1EBA2D59" w:rsidR="00583A03" w:rsidRDefault="00583A03" w:rsidP="00583A03">
      <w:pPr>
        <w:spacing w:after="0"/>
        <w:rPr>
          <w:rFonts w:eastAsia="Segoe UI" w:cs="Segoe UI"/>
        </w:rPr>
      </w:pPr>
    </w:p>
    <w:p w14:paraId="29E9A980" w14:textId="77777777" w:rsidR="00C15FCB" w:rsidRDefault="00C15FCB" w:rsidP="00583A03">
      <w:pPr>
        <w:spacing w:after="0"/>
        <w:rPr>
          <w:rFonts w:eastAsia="Segoe UI" w:cs="Segoe UI"/>
        </w:rPr>
      </w:pPr>
    </w:p>
    <w:p w14:paraId="32D4F194" w14:textId="77777777" w:rsidR="00C15FCB" w:rsidRDefault="00C15FCB" w:rsidP="00583A03">
      <w:pPr>
        <w:spacing w:after="0"/>
        <w:rPr>
          <w:rFonts w:eastAsia="Segoe UI" w:cs="Segoe UI"/>
        </w:rPr>
      </w:pPr>
    </w:p>
    <w:p w14:paraId="177BD631" w14:textId="77777777" w:rsidR="00C15FCB" w:rsidRDefault="00C15FCB" w:rsidP="00583A03">
      <w:pPr>
        <w:spacing w:after="0"/>
        <w:rPr>
          <w:rFonts w:eastAsia="Segoe UI" w:cs="Segoe UI"/>
        </w:rPr>
      </w:pPr>
    </w:p>
    <w:p w14:paraId="730F30E4" w14:textId="77777777" w:rsidR="00C15FCB" w:rsidRDefault="00C15FCB" w:rsidP="00583A03">
      <w:pPr>
        <w:spacing w:after="0"/>
        <w:rPr>
          <w:rFonts w:eastAsia="Segoe UI" w:cs="Segoe UI"/>
        </w:rPr>
      </w:pPr>
    </w:p>
    <w:p w14:paraId="6B0BC2F2" w14:textId="44E1AD41" w:rsidR="592F0092" w:rsidRDefault="592F0092" w:rsidP="0D81F3EA">
      <w:pPr>
        <w:pStyle w:val="Heading1"/>
        <w:ind w:left="-20"/>
        <w:rPr>
          <w:rFonts w:eastAsia="Segoe UI" w:cs="Segoe UI"/>
        </w:rPr>
      </w:pPr>
      <w:bookmarkStart w:id="37" w:name="_Toc166060207"/>
      <w:r>
        <w:t xml:space="preserve">Le gouvernement du Canada dans l’actualité </w:t>
      </w:r>
      <w:r>
        <w:rPr>
          <w:sz w:val="32"/>
        </w:rPr>
        <w:t>(tous les lieux)</w:t>
      </w:r>
      <w:bookmarkEnd w:id="37"/>
    </w:p>
    <w:p w14:paraId="4B8BDCBF" w14:textId="4B6FDF80" w:rsidR="4CAA8A9C" w:rsidRDefault="0D81F3EA" w:rsidP="0D81F3EA">
      <w:pPr>
        <w:ind w:left="-20" w:right="-20"/>
        <w:rPr>
          <w:rFonts w:eastAsia="Segoe UI" w:cs="Segoe UI"/>
        </w:rPr>
      </w:pPr>
      <w:r>
        <w:t>Au début de chaque séance de discussion, on a demandé aux participants ce qu</w:t>
      </w:r>
      <w:r w:rsidR="00B43421">
        <w:t>’</w:t>
      </w:r>
      <w:r>
        <w:t xml:space="preserve">ils avaient vu, lu ou entendu au sujet du gouvernement du Canada au cours des derniers jours. Un vaste éventail d’annonces et d’initiatives ont été rappelées, dont les suivantes : </w:t>
      </w:r>
    </w:p>
    <w:p w14:paraId="7A2F2320" w14:textId="2434143D" w:rsidR="4CAA8A9C" w:rsidRDefault="0D81F3EA" w:rsidP="0D81F3EA">
      <w:pPr>
        <w:pStyle w:val="ListParagraph"/>
        <w:numPr>
          <w:ilvl w:val="0"/>
          <w:numId w:val="33"/>
        </w:numPr>
        <w:ind w:right="-20"/>
        <w:rPr>
          <w:rFonts w:eastAsia="Segoe UI" w:cs="Segoe UI"/>
        </w:rPr>
      </w:pPr>
      <w:r>
        <w:t>L</w:t>
      </w:r>
      <w:r w:rsidR="00B43421">
        <w:t>’</w:t>
      </w:r>
      <w:r>
        <w:t>annonce de certains détails relatifs à la mise en place du Régime canadien de soins dentaires (RCSD) visant à réduire les obstacles financiers à l</w:t>
      </w:r>
      <w:r w:rsidR="00B43421">
        <w:t>’</w:t>
      </w:r>
      <w:r>
        <w:t xml:space="preserve">accès </w:t>
      </w:r>
      <w:r w:rsidR="00A37C15">
        <w:t>à des</w:t>
      </w:r>
      <w:r>
        <w:t xml:space="preserve"> soins de santé buccodentaire pour les résidents canadiens admissibles. Les participants avaient le sentiment que la mise en œuvre de ce programme s’effectuerait par étapes au cours des prochains mois; </w:t>
      </w:r>
    </w:p>
    <w:p w14:paraId="16A0417E" w14:textId="6D2908BF" w:rsidR="4CAA8A9C" w:rsidRDefault="0D81F3EA" w:rsidP="0D81F3EA">
      <w:pPr>
        <w:pStyle w:val="ListParagraph"/>
        <w:numPr>
          <w:ilvl w:val="0"/>
          <w:numId w:val="33"/>
        </w:numPr>
        <w:ind w:right="-20"/>
        <w:rPr>
          <w:rFonts w:eastAsia="Segoe UI" w:cs="Segoe UI"/>
        </w:rPr>
      </w:pPr>
      <w:r>
        <w:t xml:space="preserve">Le </w:t>
      </w:r>
      <w:r w:rsidR="00A37C15">
        <w:t>S</w:t>
      </w:r>
      <w:r>
        <w:t>ommet national pour lutter contre le vol de véhicules organisé par le gouvernement du Canada qui a eu lieu le 8</w:t>
      </w:r>
      <w:r w:rsidR="00363D35">
        <w:t> </w:t>
      </w:r>
      <w:r>
        <w:t>février</w:t>
      </w:r>
      <w:r w:rsidR="00363D35">
        <w:t> </w:t>
      </w:r>
      <w:r>
        <w:t>2024 à Ottawa et qui a réuni des représentants provinciaux, territoriaux et municipaux, des chefs de file de l</w:t>
      </w:r>
      <w:r w:rsidR="00B43421">
        <w:t>’</w:t>
      </w:r>
      <w:r>
        <w:t>industrie et des représentants des forces de l</w:t>
      </w:r>
      <w:r w:rsidR="00B43421">
        <w:t>’</w:t>
      </w:r>
      <w:r>
        <w:t xml:space="preserve">ordre de partout au pays; </w:t>
      </w:r>
    </w:p>
    <w:p w14:paraId="2F5E7E4C" w14:textId="2A342D81" w:rsidR="4CAA8A9C" w:rsidRDefault="0D81F3EA" w:rsidP="0D81F3EA">
      <w:pPr>
        <w:pStyle w:val="ListParagraph"/>
        <w:numPr>
          <w:ilvl w:val="0"/>
          <w:numId w:val="33"/>
        </w:numPr>
        <w:ind w:right="-20"/>
        <w:rPr>
          <w:rFonts w:eastAsia="Segoe UI" w:cs="Segoe UI"/>
        </w:rPr>
      </w:pPr>
      <w:r>
        <w:t>Les discussions en cours concernant les coûts encourus par le gouvernement du Canada pour le développement et la mise en œuvre de l</w:t>
      </w:r>
      <w:r w:rsidR="00B43421">
        <w:t>’</w:t>
      </w:r>
      <w:r>
        <w:t xml:space="preserve">application </w:t>
      </w:r>
      <w:proofErr w:type="spellStart"/>
      <w:r>
        <w:t>ArriveCan</w:t>
      </w:r>
      <w:proofErr w:type="spellEnd"/>
      <w:r>
        <w:t>. Ces discussions faisaient suite à la publication d</w:t>
      </w:r>
      <w:r w:rsidR="00B43421">
        <w:t>’</w:t>
      </w:r>
      <w:r>
        <w:t>un audit du vérificateur général du Canada selon lequel le projet avait coûté beaucoup plus cher que ce à quoi on pouvait raisonnablement s</w:t>
      </w:r>
      <w:r w:rsidR="00B43421">
        <w:t>’</w:t>
      </w:r>
      <w:r>
        <w:t>attendre et n</w:t>
      </w:r>
      <w:r w:rsidR="00B43421">
        <w:t>’</w:t>
      </w:r>
      <w:r>
        <w:t>avait pas fait l</w:t>
      </w:r>
      <w:r w:rsidR="00B43421">
        <w:t>’</w:t>
      </w:r>
      <w:r>
        <w:t>objet de pratiques de gestion financière et de supervision suffisantes de la part de ses contractants;</w:t>
      </w:r>
    </w:p>
    <w:p w14:paraId="70C75C83" w14:textId="38E9B5A0" w:rsidR="4CAA8A9C" w:rsidRDefault="0D81F3EA" w:rsidP="0D81F3EA">
      <w:pPr>
        <w:pStyle w:val="ListParagraph"/>
        <w:numPr>
          <w:ilvl w:val="0"/>
          <w:numId w:val="33"/>
        </w:numPr>
        <w:ind w:right="-20"/>
        <w:rPr>
          <w:rFonts w:eastAsia="Segoe UI" w:cs="Segoe UI"/>
        </w:rPr>
      </w:pPr>
      <w:r>
        <w:t>L</w:t>
      </w:r>
      <w:r w:rsidR="00B43421">
        <w:t>’</w:t>
      </w:r>
      <w:r>
        <w:t>annonce faite par Immigration, Réfugiés et Citoyenneté Canada (IRCC) selon laquelle, à partir de 2024, le gouvernement du Canada fixerait un plafond d</w:t>
      </w:r>
      <w:r w:rsidR="00B43421">
        <w:t>’</w:t>
      </w:r>
      <w:r>
        <w:t>admission pour les demandes de permis d</w:t>
      </w:r>
      <w:r w:rsidR="00B43421">
        <w:t>’</w:t>
      </w:r>
      <w:r>
        <w:t>études d</w:t>
      </w:r>
      <w:r w:rsidR="00B43421">
        <w:t>’</w:t>
      </w:r>
      <w:r>
        <w:t>étudiants étrangers pour une période de deux ans.</w:t>
      </w:r>
    </w:p>
    <w:p w14:paraId="244D4C75" w14:textId="358540A5" w:rsidR="4CAA8A9C" w:rsidRDefault="0D81F3EA" w:rsidP="0D81F3EA">
      <w:pPr>
        <w:ind w:left="-20" w:right="-20"/>
        <w:rPr>
          <w:rFonts w:eastAsia="Segoe UI" w:cs="Segoe UI"/>
        </w:rPr>
      </w:pPr>
      <w:r>
        <w:t>Les participants ont également rappelé certaines activités du gouvernement du Canada sur la scène internationale. Au nombre de celles-ci figuraient :</w:t>
      </w:r>
    </w:p>
    <w:p w14:paraId="5EBAE891" w14:textId="1CE4D5A9" w:rsidR="4CAA8A9C" w:rsidRDefault="0D81F3EA" w:rsidP="0D81F3EA">
      <w:pPr>
        <w:pStyle w:val="ListParagraph"/>
        <w:numPr>
          <w:ilvl w:val="0"/>
          <w:numId w:val="32"/>
        </w:numPr>
        <w:ind w:right="-20"/>
        <w:rPr>
          <w:rFonts w:eastAsia="Segoe UI" w:cs="Segoe UI"/>
        </w:rPr>
      </w:pPr>
      <w:r>
        <w:t>L</w:t>
      </w:r>
      <w:r w:rsidR="00B43421">
        <w:t>’</w:t>
      </w:r>
      <w:r>
        <w:t>aide humanitaire continue apportée aux populations civiles d</w:t>
      </w:r>
      <w:r w:rsidR="00B43421">
        <w:t>’</w:t>
      </w:r>
      <w:r>
        <w:t xml:space="preserve">Israël, de la bande de Gaza et de la Cisjordanie qui </w:t>
      </w:r>
      <w:r w:rsidR="00A37C15">
        <w:t>on</w:t>
      </w:r>
      <w:r>
        <w:t>t été touchées par les attaques perpétrées par l</w:t>
      </w:r>
      <w:r w:rsidR="00B43421">
        <w:t>’</w:t>
      </w:r>
      <w:r>
        <w:t>organisation terroriste Hamas contre des civils israéliens le 7</w:t>
      </w:r>
      <w:r w:rsidR="00363D35">
        <w:t> </w:t>
      </w:r>
      <w:r>
        <w:t>octobre</w:t>
      </w:r>
      <w:r w:rsidR="00363D35">
        <w:t> </w:t>
      </w:r>
      <w:r>
        <w:t>2023, ainsi que par la riposte militaire israélienne qui s</w:t>
      </w:r>
      <w:r w:rsidR="00B43421">
        <w:t>’</w:t>
      </w:r>
      <w:r>
        <w:t>en est suivie.</w:t>
      </w:r>
    </w:p>
    <w:p w14:paraId="2B6B04EA" w14:textId="0F28261B" w:rsidR="4CAA8A9C" w:rsidRDefault="0D81F3EA" w:rsidP="0D81F3EA">
      <w:pPr>
        <w:pStyle w:val="ListParagraph"/>
        <w:numPr>
          <w:ilvl w:val="0"/>
          <w:numId w:val="32"/>
        </w:numPr>
        <w:ind w:right="-20"/>
        <w:rPr>
          <w:rFonts w:eastAsia="Segoe UI" w:cs="Segoe UI"/>
        </w:rPr>
      </w:pPr>
      <w:r>
        <w:t>La visite du premier ministre et d</w:t>
      </w:r>
      <w:r w:rsidR="00B43421">
        <w:t>’</w:t>
      </w:r>
      <w:r>
        <w:t>autres fonctionnaires fédéraux à Kiev, en Ukraine, le 24</w:t>
      </w:r>
      <w:r w:rsidR="00363D35">
        <w:t> </w:t>
      </w:r>
      <w:r>
        <w:t xml:space="preserve">février 2024, pour annoncer </w:t>
      </w:r>
      <w:r w:rsidR="00A37C15">
        <w:t>l’</w:t>
      </w:r>
      <w:r>
        <w:t xml:space="preserve">engagement </w:t>
      </w:r>
      <w:r w:rsidR="00A37C15">
        <w:t xml:space="preserve">du Canada </w:t>
      </w:r>
      <w:r>
        <w:t>à fournir une aide financière et militaire de 3</w:t>
      </w:r>
      <w:r w:rsidR="00363D35">
        <w:t> </w:t>
      </w:r>
      <w:r>
        <w:t>milliards de dollars à l</w:t>
      </w:r>
      <w:r w:rsidR="00B43421">
        <w:t>’</w:t>
      </w:r>
      <w:r>
        <w:t xml:space="preserve">Ukraine en 2024.   </w:t>
      </w:r>
    </w:p>
    <w:p w14:paraId="55E4B2FA" w14:textId="7322E5A8" w:rsidR="60A56216" w:rsidRDefault="4CAA8A9C" w:rsidP="78D0EDED">
      <w:pPr>
        <w:ind w:left="-20" w:right="-20"/>
        <w:rPr>
          <w:rFonts w:eastAsia="Segoe UI" w:cs="Segoe UI"/>
        </w:rPr>
      </w:pPr>
      <w:r>
        <w:t xml:space="preserve">Les participants du groupe composé de membres de la diaspora ukrainienne de la Saskatchewan et de personnes résidant dans la région de la Mauricie, au Québec, se sont vu poser une question </w:t>
      </w:r>
      <w:r>
        <w:lastRenderedPageBreak/>
        <w:t>complémentaire concernant l</w:t>
      </w:r>
      <w:r w:rsidR="00B43421">
        <w:t>’</w:t>
      </w:r>
      <w:r>
        <w:t>impact, le cas échéant, qu</w:t>
      </w:r>
      <w:r w:rsidR="00B43421">
        <w:t>’</w:t>
      </w:r>
      <w:r>
        <w:t>auraient, selon eux, les récents engagements militaires et financiers du gouvernement du Canada envers l</w:t>
      </w:r>
      <w:r w:rsidR="00B43421">
        <w:t>’</w:t>
      </w:r>
      <w:r>
        <w:t xml:space="preserve">Ukraine </w:t>
      </w:r>
      <w:r w:rsidR="00A37C15">
        <w:t>dans le cadre de ce</w:t>
      </w:r>
      <w:r>
        <w:t xml:space="preserve"> conflit. Tous les participants du groupe basé en Saskatchewan étaient d</w:t>
      </w:r>
      <w:r w:rsidR="00B43421">
        <w:t>’</w:t>
      </w:r>
      <w:r>
        <w:t>avis que cette aide serait d</w:t>
      </w:r>
      <w:r w:rsidR="00B43421">
        <w:t>’</w:t>
      </w:r>
      <w:r>
        <w:t>une grande utilité pour l</w:t>
      </w:r>
      <w:r w:rsidR="00B43421">
        <w:t>’</w:t>
      </w:r>
      <w:r>
        <w:t>Ukraine et que le gouvernement fédéral devait fournir ce soutien le plus rapidement possible. En revanche, presque tous les membres du groupe de la région de la Mauricie se sont dit préoccupés par les éventuelles répercussions financières négatives que pourrait avoir cette mesure sur les Canadiens. Ces participants estimaient que de nombreux ménages peinaient actuellement à faire face au coût de la vie perçu comme étant élevé et que le gouvernement fédéral devrait avant tout concentrer ses efforts à aider les Canadiens vivant au Canada plutôt qu</w:t>
      </w:r>
      <w:r w:rsidR="00B43421">
        <w:t>’</w:t>
      </w:r>
      <w:r>
        <w:t>à financer des initiatives dans d</w:t>
      </w:r>
      <w:r w:rsidR="00B43421">
        <w:t>’</w:t>
      </w:r>
      <w:r>
        <w:t>autres parties du monde.</w:t>
      </w:r>
    </w:p>
    <w:p w14:paraId="58F059AC" w14:textId="77777777" w:rsidR="00C15FCB" w:rsidRDefault="00C15FCB" w:rsidP="78D0EDED">
      <w:pPr>
        <w:ind w:left="-20" w:right="-20"/>
      </w:pPr>
    </w:p>
    <w:p w14:paraId="15CE4996" w14:textId="73D712D8" w:rsidR="78D0EDED" w:rsidRPr="00C15FCB" w:rsidRDefault="78D0EDED" w:rsidP="00C15FCB">
      <w:pPr>
        <w:pStyle w:val="Heading1"/>
        <w:ind w:left="-20"/>
      </w:pPr>
      <w:bookmarkStart w:id="38" w:name="_Toc166060208"/>
      <w:r>
        <w:t xml:space="preserve">Priorités et performance </w:t>
      </w:r>
      <w:r w:rsidR="001668FB">
        <w:t>d</w:t>
      </w:r>
      <w:r>
        <w:t xml:space="preserve">u gouvernement du Canada </w:t>
      </w:r>
      <w:r w:rsidR="001668FB">
        <w:rPr>
          <w:sz w:val="32"/>
          <w:szCs w:val="32"/>
        </w:rPr>
        <w:t>(</w:t>
      </w:r>
      <w:r w:rsidRPr="001668FB">
        <w:rPr>
          <w:sz w:val="32"/>
          <w:szCs w:val="32"/>
        </w:rPr>
        <w:t xml:space="preserve">sud-ouest de l’Ontario, </w:t>
      </w:r>
      <w:r w:rsidR="001668FB" w:rsidRPr="001668FB">
        <w:rPr>
          <w:sz w:val="32"/>
          <w:szCs w:val="32"/>
        </w:rPr>
        <w:t>A</w:t>
      </w:r>
      <w:r w:rsidRPr="001668FB">
        <w:rPr>
          <w:sz w:val="32"/>
          <w:szCs w:val="32"/>
        </w:rPr>
        <w:t xml:space="preserve">lbertains préoccupés par le réseau énergétique, parents de l’Ontario dont les enfants sont inscrits dans une garderie ou à la recherche d’une garderie, ville de Québec, étudiants de niveau postsecondaire de l’île de Vancouver, membres de la diaspora </w:t>
      </w:r>
      <w:r w:rsidR="001668FB" w:rsidRPr="001668FB">
        <w:rPr>
          <w:sz w:val="32"/>
          <w:szCs w:val="32"/>
        </w:rPr>
        <w:t xml:space="preserve">ukrainienne </w:t>
      </w:r>
      <w:r w:rsidRPr="001668FB">
        <w:rPr>
          <w:sz w:val="32"/>
          <w:szCs w:val="32"/>
        </w:rPr>
        <w:t>de centres de taille moyenne et de grands centres de la Saskatchewan, région de la Mauricie, au Québec)</w:t>
      </w:r>
      <w:bookmarkEnd w:id="38"/>
    </w:p>
    <w:p w14:paraId="37346116" w14:textId="6B79F313" w:rsidR="78D0EDED" w:rsidRDefault="78D0EDED" w:rsidP="78D0EDED">
      <w:pPr>
        <w:ind w:left="-20" w:right="-20"/>
      </w:pPr>
      <w:r>
        <w:rPr>
          <w:color w:val="5A5B5D"/>
        </w:rPr>
        <w:t xml:space="preserve">Sept groupes ont entamé des discussions portant sur les problèmes auxquels les Canadiens sont actuellement confrontés et sur leurs points de vue concernant la gestion du gouvernement au regard de ces priorités. Les participants ont été invités à définir les domaines dans lesquels ils estimaient satisfaisante la performance du gouvernement du Canada et ceux dans lesquels </w:t>
      </w:r>
      <w:r w:rsidR="001668FB">
        <w:rPr>
          <w:color w:val="5A5B5D"/>
        </w:rPr>
        <w:t xml:space="preserve">il y avait, selon eux, </w:t>
      </w:r>
      <w:r>
        <w:rPr>
          <w:color w:val="5A5B5D"/>
        </w:rPr>
        <w:t>matière à amélioration. Ces derniers ont formulé un éventail d’opinions à la fois positives et négatives concernant un certain nombre d’enjeux. Au nombre de ceux-ci figuraient :</w:t>
      </w:r>
    </w:p>
    <w:p w14:paraId="7D4B5746" w14:textId="3CA8FAD2" w:rsidR="78D0EDED" w:rsidRDefault="78D0EDED" w:rsidP="00D5551D">
      <w:pPr>
        <w:pStyle w:val="ListParagraph"/>
        <w:numPr>
          <w:ilvl w:val="0"/>
          <w:numId w:val="37"/>
        </w:numPr>
        <w:ind w:right="-20"/>
        <w:rPr>
          <w:rFonts w:eastAsia="Segoe UI" w:cs="Segoe UI"/>
        </w:rPr>
      </w:pPr>
      <w:r>
        <w:rPr>
          <w:color w:val="5A5B5D"/>
        </w:rPr>
        <w:t>L</w:t>
      </w:r>
      <w:r w:rsidR="00B43421">
        <w:rPr>
          <w:color w:val="5A5B5D"/>
        </w:rPr>
        <w:t>’</w:t>
      </w:r>
      <w:r>
        <w:rPr>
          <w:color w:val="5A5B5D"/>
        </w:rPr>
        <w:t>immigration</w:t>
      </w:r>
      <w:r w:rsidR="00363D35">
        <w:rPr>
          <w:color w:val="5A5B5D"/>
        </w:rPr>
        <w:t> —</w:t>
      </w:r>
      <w:r>
        <w:rPr>
          <w:color w:val="5A5B5D"/>
        </w:rPr>
        <w:t xml:space="preserve"> un certain nombre de participants ont salué les mesures prises par le gouvernement du Canada au cours des dernières années dans le but d</w:t>
      </w:r>
      <w:r w:rsidR="00B43421">
        <w:rPr>
          <w:color w:val="5A5B5D"/>
        </w:rPr>
        <w:t>’</w:t>
      </w:r>
      <w:r>
        <w:rPr>
          <w:color w:val="5A5B5D"/>
        </w:rPr>
        <w:t>augmenter le taux d</w:t>
      </w:r>
      <w:r w:rsidR="00B43421">
        <w:rPr>
          <w:color w:val="5A5B5D"/>
        </w:rPr>
        <w:t>’</w:t>
      </w:r>
      <w:r>
        <w:rPr>
          <w:color w:val="5A5B5D"/>
        </w:rPr>
        <w:t>immigration et de faciliter la venue au Canada de personnes issues d</w:t>
      </w:r>
      <w:r w:rsidR="00B43421">
        <w:rPr>
          <w:color w:val="5A5B5D"/>
        </w:rPr>
        <w:t>’</w:t>
      </w:r>
      <w:r>
        <w:rPr>
          <w:color w:val="5A5B5D"/>
        </w:rPr>
        <w:t>autres régions du monde. On était également d</w:t>
      </w:r>
      <w:r w:rsidR="00B43421">
        <w:rPr>
          <w:color w:val="5A5B5D"/>
        </w:rPr>
        <w:t>’</w:t>
      </w:r>
      <w:r>
        <w:rPr>
          <w:color w:val="5A5B5D"/>
        </w:rPr>
        <w:t>avis que le gouvernement fédéral s</w:t>
      </w:r>
      <w:r w:rsidR="00B43421">
        <w:rPr>
          <w:color w:val="5A5B5D"/>
        </w:rPr>
        <w:t>’</w:t>
      </w:r>
      <w:r>
        <w:rPr>
          <w:color w:val="5A5B5D"/>
        </w:rPr>
        <w:t>était montré efficace quant aux soutiens qu</w:t>
      </w:r>
      <w:r w:rsidR="00B43421">
        <w:rPr>
          <w:color w:val="5A5B5D"/>
        </w:rPr>
        <w:t>’</w:t>
      </w:r>
      <w:r>
        <w:rPr>
          <w:color w:val="5A5B5D"/>
        </w:rPr>
        <w:t>il apportait aux nouveaux arrivants, notamment en ce qui concerne la recherche d</w:t>
      </w:r>
      <w:r w:rsidR="00B43421">
        <w:rPr>
          <w:color w:val="5A5B5D"/>
        </w:rPr>
        <w:t>’</w:t>
      </w:r>
      <w:r>
        <w:rPr>
          <w:color w:val="5A5B5D"/>
        </w:rPr>
        <w:t xml:space="preserve">emplois et la prise en charge des formations linguistiques. Plusieurs participants se </w:t>
      </w:r>
      <w:r>
        <w:rPr>
          <w:color w:val="5A5B5D"/>
        </w:rPr>
        <w:lastRenderedPageBreak/>
        <w:t>sont toutefois dit préoccupés par les conséquences potentielles que pourrait avoir l</w:t>
      </w:r>
      <w:r w:rsidR="00B43421">
        <w:rPr>
          <w:color w:val="5A5B5D"/>
        </w:rPr>
        <w:t>’</w:t>
      </w:r>
      <w:r>
        <w:rPr>
          <w:color w:val="5A5B5D"/>
        </w:rPr>
        <w:t>accueil d</w:t>
      </w:r>
      <w:r w:rsidR="00B43421">
        <w:rPr>
          <w:color w:val="5A5B5D"/>
        </w:rPr>
        <w:t>’</w:t>
      </w:r>
      <w:r>
        <w:rPr>
          <w:color w:val="5A5B5D"/>
        </w:rPr>
        <w:t>un nombre croissant d</w:t>
      </w:r>
      <w:r w:rsidR="00B43421">
        <w:rPr>
          <w:color w:val="5A5B5D"/>
        </w:rPr>
        <w:t>’</w:t>
      </w:r>
      <w:r>
        <w:rPr>
          <w:color w:val="5A5B5D"/>
        </w:rPr>
        <w:t xml:space="preserve">immigrés. </w:t>
      </w:r>
      <w:r w:rsidR="007A54B1">
        <w:rPr>
          <w:color w:val="5A5B5D"/>
        </w:rPr>
        <w:t>C</w:t>
      </w:r>
      <w:r>
        <w:rPr>
          <w:color w:val="5A5B5D"/>
        </w:rPr>
        <w:t xml:space="preserve">ertains </w:t>
      </w:r>
      <w:r w:rsidR="007A54B1">
        <w:rPr>
          <w:color w:val="5A5B5D"/>
        </w:rPr>
        <w:t xml:space="preserve">de ces participants </w:t>
      </w:r>
      <w:r>
        <w:rPr>
          <w:color w:val="5A5B5D"/>
        </w:rPr>
        <w:t xml:space="preserve">estimaient que de nombreux </w:t>
      </w:r>
      <w:r w:rsidR="001668FB">
        <w:rPr>
          <w:color w:val="5A5B5D"/>
        </w:rPr>
        <w:t>secteurs</w:t>
      </w:r>
      <w:r>
        <w:rPr>
          <w:color w:val="5A5B5D"/>
        </w:rPr>
        <w:t xml:space="preserve"> essentiels, dont le logement, les soins de santé et l</w:t>
      </w:r>
      <w:r w:rsidR="00B43421">
        <w:rPr>
          <w:color w:val="5A5B5D"/>
        </w:rPr>
        <w:t>’</w:t>
      </w:r>
      <w:r>
        <w:rPr>
          <w:color w:val="5A5B5D"/>
        </w:rPr>
        <w:t>éducation, étaient actuellement mis à rude épreuve et ne seraient pas en mesure de faire face à une nouvelle augmentation de la population;</w:t>
      </w:r>
    </w:p>
    <w:p w14:paraId="35786032" w14:textId="75341C0E" w:rsidR="78D0EDED" w:rsidRDefault="78D0EDED" w:rsidP="00D5551D">
      <w:pPr>
        <w:pStyle w:val="ListParagraph"/>
        <w:numPr>
          <w:ilvl w:val="0"/>
          <w:numId w:val="37"/>
        </w:numPr>
        <w:ind w:right="-20"/>
        <w:rPr>
          <w:rFonts w:eastAsia="Segoe UI" w:cs="Segoe UI"/>
        </w:rPr>
      </w:pPr>
      <w:r>
        <w:rPr>
          <w:color w:val="5A5B5D"/>
        </w:rPr>
        <w:t>La réconciliation</w:t>
      </w:r>
      <w:r w:rsidR="00363D35">
        <w:rPr>
          <w:color w:val="5A5B5D"/>
        </w:rPr>
        <w:t> —</w:t>
      </w:r>
      <w:r>
        <w:rPr>
          <w:color w:val="5A5B5D"/>
        </w:rPr>
        <w:t xml:space="preserve"> certains participants considéraient que le gouvernement fédéral avait fait des progrès considérables ces dernières années en matière de réconciliation avec les peuples autochtones, notamment en </w:t>
      </w:r>
      <w:r w:rsidR="001668FB">
        <w:rPr>
          <w:color w:val="5A5B5D"/>
        </w:rPr>
        <w:t>octroyant du financement pour</w:t>
      </w:r>
      <w:r>
        <w:rPr>
          <w:color w:val="5A5B5D"/>
        </w:rPr>
        <w:t xml:space="preserve"> la construction de logements et l</w:t>
      </w:r>
      <w:r w:rsidR="00B43421">
        <w:rPr>
          <w:color w:val="5A5B5D"/>
        </w:rPr>
        <w:t>’</w:t>
      </w:r>
      <w:r>
        <w:rPr>
          <w:color w:val="5A5B5D"/>
        </w:rPr>
        <w:t>approvisionnement de collectivités autochtones en eau potable. Un certain nombre d</w:t>
      </w:r>
      <w:r w:rsidR="00B43421">
        <w:rPr>
          <w:color w:val="5A5B5D"/>
        </w:rPr>
        <w:t>’</w:t>
      </w:r>
      <w:r>
        <w:rPr>
          <w:color w:val="5A5B5D"/>
        </w:rPr>
        <w:t>entre eux estimaient toutefois qu</w:t>
      </w:r>
      <w:r w:rsidR="00B43421">
        <w:rPr>
          <w:color w:val="5A5B5D"/>
        </w:rPr>
        <w:t>’</w:t>
      </w:r>
      <w:r>
        <w:rPr>
          <w:color w:val="5A5B5D"/>
        </w:rPr>
        <w:t>il restait encore beaucoup à faire à cet égard et avaient l</w:t>
      </w:r>
      <w:r w:rsidR="00B43421">
        <w:rPr>
          <w:color w:val="5A5B5D"/>
        </w:rPr>
        <w:t>’</w:t>
      </w:r>
      <w:r>
        <w:rPr>
          <w:color w:val="5A5B5D"/>
        </w:rPr>
        <w:t>impression que de nombreuses populations autochtones n</w:t>
      </w:r>
      <w:r w:rsidR="00B43421">
        <w:rPr>
          <w:color w:val="5A5B5D"/>
        </w:rPr>
        <w:t>’</w:t>
      </w:r>
      <w:r>
        <w:rPr>
          <w:color w:val="5A5B5D"/>
        </w:rPr>
        <w:t>avaient toujours pas accès à des services de base, à de l</w:t>
      </w:r>
      <w:r w:rsidR="00B43421">
        <w:rPr>
          <w:color w:val="5A5B5D"/>
        </w:rPr>
        <w:t>’</w:t>
      </w:r>
      <w:r>
        <w:rPr>
          <w:color w:val="5A5B5D"/>
        </w:rPr>
        <w:t xml:space="preserve">eau potable, à des aliments nutritifs </w:t>
      </w:r>
      <w:r w:rsidR="001668FB">
        <w:rPr>
          <w:color w:val="5A5B5D"/>
        </w:rPr>
        <w:t>ainsi qu’</w:t>
      </w:r>
      <w:r>
        <w:rPr>
          <w:color w:val="5A5B5D"/>
        </w:rPr>
        <w:t>à des logements sûrs et abordables.</w:t>
      </w:r>
    </w:p>
    <w:p w14:paraId="5DB1DF66" w14:textId="0DCF116E" w:rsidR="78D0EDED" w:rsidRDefault="78D0EDED" w:rsidP="00D5551D">
      <w:pPr>
        <w:pStyle w:val="ListParagraph"/>
        <w:numPr>
          <w:ilvl w:val="0"/>
          <w:numId w:val="37"/>
        </w:numPr>
        <w:ind w:right="-20"/>
        <w:rPr>
          <w:rFonts w:eastAsia="Segoe UI" w:cs="Segoe UI"/>
        </w:rPr>
      </w:pPr>
      <w:r>
        <w:rPr>
          <w:color w:val="5A5B5D"/>
        </w:rPr>
        <w:t>Aide internationale</w:t>
      </w:r>
      <w:r w:rsidR="00363D35">
        <w:rPr>
          <w:color w:val="5A5B5D"/>
        </w:rPr>
        <w:t> —</w:t>
      </w:r>
      <w:r>
        <w:rPr>
          <w:color w:val="5A5B5D"/>
        </w:rPr>
        <w:t xml:space="preserve"> bon nombre de participants </w:t>
      </w:r>
      <w:r w:rsidR="001668FB">
        <w:rPr>
          <w:color w:val="5A5B5D"/>
        </w:rPr>
        <w:t>se sont déclarés favorables aux</w:t>
      </w:r>
      <w:r>
        <w:rPr>
          <w:color w:val="5A5B5D"/>
        </w:rPr>
        <w:t xml:space="preserve"> initiatives du gouvernement du Canada sur la scène internationale. Plusieurs d</w:t>
      </w:r>
      <w:r w:rsidR="00B43421">
        <w:rPr>
          <w:color w:val="5A5B5D"/>
        </w:rPr>
        <w:t>’</w:t>
      </w:r>
      <w:r>
        <w:rPr>
          <w:color w:val="5A5B5D"/>
        </w:rPr>
        <w:t>entre eux ont mentionné l</w:t>
      </w:r>
      <w:r w:rsidR="00B43421">
        <w:rPr>
          <w:color w:val="5A5B5D"/>
        </w:rPr>
        <w:t>’</w:t>
      </w:r>
      <w:r>
        <w:rPr>
          <w:color w:val="5A5B5D"/>
        </w:rPr>
        <w:t>aide militaire et financière offerte à l</w:t>
      </w:r>
      <w:r w:rsidR="00B43421">
        <w:rPr>
          <w:color w:val="5A5B5D"/>
        </w:rPr>
        <w:t>’</w:t>
      </w:r>
      <w:r>
        <w:rPr>
          <w:color w:val="5A5B5D"/>
        </w:rPr>
        <w:t>Ukraine dans le contexte de l</w:t>
      </w:r>
      <w:r w:rsidR="00B43421">
        <w:rPr>
          <w:color w:val="5A5B5D"/>
        </w:rPr>
        <w:t>’</w:t>
      </w:r>
      <w:r>
        <w:rPr>
          <w:color w:val="5A5B5D"/>
        </w:rPr>
        <w:t>invasion de son territoire</w:t>
      </w:r>
      <w:r w:rsidR="001668FB">
        <w:rPr>
          <w:color w:val="5A5B5D"/>
        </w:rPr>
        <w:t xml:space="preserve"> par la Russie</w:t>
      </w:r>
      <w:r>
        <w:rPr>
          <w:color w:val="5A5B5D"/>
        </w:rPr>
        <w:t>, ainsi que l</w:t>
      </w:r>
      <w:r w:rsidR="00B43421">
        <w:rPr>
          <w:color w:val="5A5B5D"/>
        </w:rPr>
        <w:t>’</w:t>
      </w:r>
      <w:r>
        <w:rPr>
          <w:color w:val="5A5B5D"/>
        </w:rPr>
        <w:t>aide humanitaire que le gouvernement fédéral a fournie à des populations touchées ou déplacées par des conflits et des catastrophes naturelles partout dans le monde. Quelques participants étaient d</w:t>
      </w:r>
      <w:r w:rsidR="00B43421">
        <w:rPr>
          <w:color w:val="5A5B5D"/>
        </w:rPr>
        <w:t>’</w:t>
      </w:r>
      <w:r>
        <w:rPr>
          <w:color w:val="5A5B5D"/>
        </w:rPr>
        <w:t>un autre avis, estimant qu</w:t>
      </w:r>
      <w:r w:rsidR="00B43421">
        <w:rPr>
          <w:color w:val="5A5B5D"/>
        </w:rPr>
        <w:t>’</w:t>
      </w:r>
      <w:r>
        <w:rPr>
          <w:color w:val="5A5B5D"/>
        </w:rPr>
        <w:t>il fallait davantage se concentrer sur les Canadiens vivant au Canada, dont on pensait que nombre d</w:t>
      </w:r>
      <w:r w:rsidR="00B43421">
        <w:rPr>
          <w:color w:val="5A5B5D"/>
        </w:rPr>
        <w:t>’</w:t>
      </w:r>
      <w:r>
        <w:rPr>
          <w:color w:val="5A5B5D"/>
        </w:rPr>
        <w:t xml:space="preserve">entre eux étaient </w:t>
      </w:r>
      <w:r w:rsidR="001668FB">
        <w:rPr>
          <w:color w:val="5A5B5D"/>
        </w:rPr>
        <w:t xml:space="preserve">actuellement </w:t>
      </w:r>
      <w:r>
        <w:rPr>
          <w:color w:val="5A5B5D"/>
        </w:rPr>
        <w:t>confrontés à des problèmes liés au coût de la vie et à ce qu</w:t>
      </w:r>
      <w:r w:rsidR="00B43421">
        <w:rPr>
          <w:color w:val="5A5B5D"/>
        </w:rPr>
        <w:t>’</w:t>
      </w:r>
      <w:r>
        <w:rPr>
          <w:color w:val="5A5B5D"/>
        </w:rPr>
        <w:t>ils percevaient comme étant une pénurie de logements abordables. On estimait que tant que ces problèmes ne seraient pas résolus, le gouvernement fédéral devait limiter l</w:t>
      </w:r>
      <w:r w:rsidR="00B43421">
        <w:rPr>
          <w:color w:val="5A5B5D"/>
        </w:rPr>
        <w:t>’</w:t>
      </w:r>
      <w:r>
        <w:rPr>
          <w:color w:val="5A5B5D"/>
        </w:rPr>
        <w:t>aide qu</w:t>
      </w:r>
      <w:r w:rsidR="00B43421">
        <w:rPr>
          <w:color w:val="5A5B5D"/>
        </w:rPr>
        <w:t>’</w:t>
      </w:r>
      <w:r>
        <w:rPr>
          <w:color w:val="5A5B5D"/>
        </w:rPr>
        <w:t>il apporte à l</w:t>
      </w:r>
      <w:r w:rsidR="00B43421">
        <w:rPr>
          <w:color w:val="5A5B5D"/>
        </w:rPr>
        <w:t>’</w:t>
      </w:r>
      <w:r>
        <w:rPr>
          <w:color w:val="5A5B5D"/>
        </w:rPr>
        <w:t xml:space="preserve">étranger. </w:t>
      </w:r>
    </w:p>
    <w:p w14:paraId="4AD24450" w14:textId="6802CF32" w:rsidR="78D0EDED" w:rsidRDefault="78D0EDED" w:rsidP="78D0EDED">
      <w:pPr>
        <w:ind w:left="-20" w:right="-20"/>
        <w:rPr>
          <w:rFonts w:eastAsia="Segoe UI" w:cs="Segoe UI"/>
          <w:color w:val="5A5B5D"/>
        </w:rPr>
      </w:pPr>
      <w:r>
        <w:rPr>
          <w:color w:val="5A5B5D"/>
        </w:rPr>
        <w:t xml:space="preserve">Les participants ont également mentionné un certain nombre de domaines dans lesquels ils estimaient que la performance du gouvernement du Canada avait été satisfaisante, à savoir : </w:t>
      </w:r>
    </w:p>
    <w:p w14:paraId="36719111" w14:textId="2F770A80" w:rsidR="78D0EDED" w:rsidRDefault="78D0EDED" w:rsidP="00D5551D">
      <w:pPr>
        <w:pStyle w:val="ListParagraph"/>
        <w:numPr>
          <w:ilvl w:val="0"/>
          <w:numId w:val="36"/>
        </w:numPr>
        <w:ind w:right="-20"/>
        <w:rPr>
          <w:rFonts w:eastAsia="Segoe UI" w:cs="Segoe UI"/>
        </w:rPr>
      </w:pPr>
      <w:r>
        <w:rPr>
          <w:color w:val="5A5B5D"/>
        </w:rPr>
        <w:t>Soutiens aux Canadiens</w:t>
      </w:r>
      <w:r w:rsidR="00363D35">
        <w:rPr>
          <w:color w:val="5A5B5D"/>
        </w:rPr>
        <w:t> —</w:t>
      </w:r>
      <w:r>
        <w:rPr>
          <w:color w:val="5A5B5D"/>
        </w:rPr>
        <w:t xml:space="preserve"> bon nombre </w:t>
      </w:r>
      <w:r w:rsidR="007A54B1">
        <w:rPr>
          <w:color w:val="5A5B5D"/>
        </w:rPr>
        <w:t>des participants</w:t>
      </w:r>
      <w:r>
        <w:rPr>
          <w:color w:val="5A5B5D"/>
        </w:rPr>
        <w:t xml:space="preserve"> étaient d</w:t>
      </w:r>
      <w:r w:rsidR="00B43421">
        <w:rPr>
          <w:color w:val="5A5B5D"/>
        </w:rPr>
        <w:t>’</w:t>
      </w:r>
      <w:r>
        <w:rPr>
          <w:color w:val="5A5B5D"/>
        </w:rPr>
        <w:t>avis que le gouvernement fédéral s</w:t>
      </w:r>
      <w:r w:rsidR="00B43421">
        <w:rPr>
          <w:color w:val="5A5B5D"/>
        </w:rPr>
        <w:t>’</w:t>
      </w:r>
      <w:r>
        <w:rPr>
          <w:color w:val="5A5B5D"/>
        </w:rPr>
        <w:t>était montré efficace quant aux soutien</w:t>
      </w:r>
      <w:r w:rsidR="008E684B">
        <w:rPr>
          <w:color w:val="5A5B5D"/>
        </w:rPr>
        <w:t>s</w:t>
      </w:r>
      <w:r>
        <w:rPr>
          <w:color w:val="5A5B5D"/>
        </w:rPr>
        <w:t xml:space="preserve"> financier</w:t>
      </w:r>
      <w:r w:rsidR="008E684B">
        <w:rPr>
          <w:color w:val="5A5B5D"/>
        </w:rPr>
        <w:t>s</w:t>
      </w:r>
      <w:r>
        <w:rPr>
          <w:color w:val="5A5B5D"/>
        </w:rPr>
        <w:t xml:space="preserve"> qu</w:t>
      </w:r>
      <w:r w:rsidR="00B43421">
        <w:rPr>
          <w:color w:val="5A5B5D"/>
        </w:rPr>
        <w:t>’</w:t>
      </w:r>
      <w:r>
        <w:rPr>
          <w:color w:val="5A5B5D"/>
        </w:rPr>
        <w:t>il apportait aux Canadiens, eu égard notamment aux difficultés auxquelles on estimait que bon nombre d</w:t>
      </w:r>
      <w:r w:rsidR="00B43421">
        <w:rPr>
          <w:color w:val="5A5B5D"/>
        </w:rPr>
        <w:t>’</w:t>
      </w:r>
      <w:r>
        <w:rPr>
          <w:color w:val="5A5B5D"/>
        </w:rPr>
        <w:t>entre eux étaient confrontés du fait de l</w:t>
      </w:r>
      <w:r w:rsidR="00B43421">
        <w:rPr>
          <w:color w:val="5A5B5D"/>
        </w:rPr>
        <w:t>’</w:t>
      </w:r>
      <w:r>
        <w:rPr>
          <w:color w:val="5A5B5D"/>
        </w:rPr>
        <w:t>inflation et du coût de la vie jugé élevé. Au nombre des programmes dont les participants ont</w:t>
      </w:r>
      <w:r w:rsidR="007F642D">
        <w:rPr>
          <w:color w:val="5A5B5D"/>
        </w:rPr>
        <w:t xml:space="preserve"> expressément</w:t>
      </w:r>
      <w:r>
        <w:rPr>
          <w:color w:val="5A5B5D"/>
        </w:rPr>
        <w:t xml:space="preserve"> fait mention figur</w:t>
      </w:r>
      <w:r w:rsidR="00F733D4">
        <w:rPr>
          <w:color w:val="5A5B5D"/>
        </w:rPr>
        <w:t>ai</w:t>
      </w:r>
      <w:r>
        <w:rPr>
          <w:color w:val="5A5B5D"/>
        </w:rPr>
        <w:t>ent l</w:t>
      </w:r>
      <w:r w:rsidR="00B43421">
        <w:rPr>
          <w:color w:val="5A5B5D"/>
        </w:rPr>
        <w:t>’</w:t>
      </w:r>
      <w:r>
        <w:rPr>
          <w:color w:val="5A5B5D"/>
        </w:rPr>
        <w:t>Allocation canadienne pour enfants (ACE), la création du Régime canadien de soins dentaires (RCSD) et le versement de prestations de maternité et de prestations parentales en vertu du programme d</w:t>
      </w:r>
      <w:r w:rsidR="00B43421">
        <w:rPr>
          <w:color w:val="5A5B5D"/>
        </w:rPr>
        <w:t>’</w:t>
      </w:r>
      <w:r>
        <w:rPr>
          <w:color w:val="5A5B5D"/>
        </w:rPr>
        <w:t>assurance-emploi (</w:t>
      </w:r>
      <w:r w:rsidR="00B43421">
        <w:rPr>
          <w:color w:val="5A5B5D"/>
        </w:rPr>
        <w:t>AE</w:t>
      </w:r>
      <w:r>
        <w:rPr>
          <w:color w:val="5A5B5D"/>
        </w:rPr>
        <w:t>). Quelques-uns d</w:t>
      </w:r>
      <w:r w:rsidR="00B43421">
        <w:rPr>
          <w:color w:val="5A5B5D"/>
        </w:rPr>
        <w:t>’</w:t>
      </w:r>
      <w:r>
        <w:rPr>
          <w:color w:val="5A5B5D"/>
        </w:rPr>
        <w:t>entre eux ont également commenté de manière positive la récente décision du gouvernement du Canada d</w:t>
      </w:r>
      <w:r w:rsidR="00B43421">
        <w:rPr>
          <w:color w:val="5A5B5D"/>
        </w:rPr>
        <w:t>’</w:t>
      </w:r>
      <w:r>
        <w:rPr>
          <w:color w:val="5A5B5D"/>
        </w:rPr>
        <w:t>indexer ses prestations en fonction du taux d</w:t>
      </w:r>
      <w:r w:rsidR="00B43421">
        <w:rPr>
          <w:color w:val="5A5B5D"/>
        </w:rPr>
        <w:t>’</w:t>
      </w:r>
      <w:r>
        <w:rPr>
          <w:color w:val="5A5B5D"/>
        </w:rPr>
        <w:t>inflation. On était d</w:t>
      </w:r>
      <w:r w:rsidR="00B43421">
        <w:rPr>
          <w:color w:val="5A5B5D"/>
        </w:rPr>
        <w:t>’</w:t>
      </w:r>
      <w:r>
        <w:rPr>
          <w:color w:val="5A5B5D"/>
        </w:rPr>
        <w:t>avis que cette mesure serait très bénéfique pour les sous-groupes (notamment les personnes âgées) qui tendent dans une plus large mesure à dépendre d</w:t>
      </w:r>
      <w:r w:rsidR="00B43421">
        <w:rPr>
          <w:color w:val="5A5B5D"/>
        </w:rPr>
        <w:t>’</w:t>
      </w:r>
      <w:r>
        <w:rPr>
          <w:color w:val="5A5B5D"/>
        </w:rPr>
        <w:t>un revenu fixe;</w:t>
      </w:r>
    </w:p>
    <w:p w14:paraId="1652BE36" w14:textId="272DBCB7" w:rsidR="78D0EDED" w:rsidRDefault="78D0EDED" w:rsidP="00D5551D">
      <w:pPr>
        <w:pStyle w:val="ListParagraph"/>
        <w:numPr>
          <w:ilvl w:val="0"/>
          <w:numId w:val="36"/>
        </w:numPr>
        <w:ind w:right="-20"/>
        <w:rPr>
          <w:rFonts w:eastAsia="Segoe UI" w:cs="Segoe UI"/>
        </w:rPr>
      </w:pPr>
      <w:r>
        <w:rPr>
          <w:color w:val="5A5B5D"/>
        </w:rPr>
        <w:t>Diversité et multiculturalisme</w:t>
      </w:r>
      <w:r w:rsidR="00363D35">
        <w:rPr>
          <w:color w:val="5A5B5D"/>
        </w:rPr>
        <w:t> —</w:t>
      </w:r>
      <w:r>
        <w:rPr>
          <w:color w:val="5A5B5D"/>
        </w:rPr>
        <w:t xml:space="preserve"> plusieurs participants estimaient satisfaisante la performance du gouvernement du Canada en matière de protection et de promotion de la diversité et du multiculturalisme dans toutes les régions du pays. On estimait que le gouvernement fédéral </w:t>
      </w:r>
      <w:r>
        <w:rPr>
          <w:color w:val="5A5B5D"/>
        </w:rPr>
        <w:lastRenderedPageBreak/>
        <w:t>s</w:t>
      </w:r>
      <w:r w:rsidR="00B43421">
        <w:rPr>
          <w:color w:val="5A5B5D"/>
        </w:rPr>
        <w:t>’</w:t>
      </w:r>
      <w:r>
        <w:rPr>
          <w:color w:val="5A5B5D"/>
        </w:rPr>
        <w:t>était résolument attaché à défendre les droits de groupes particuliers</w:t>
      </w:r>
      <w:r w:rsidR="008E684B">
        <w:rPr>
          <w:color w:val="5A5B5D"/>
        </w:rPr>
        <w:t>,</w:t>
      </w:r>
      <w:r>
        <w:rPr>
          <w:color w:val="5A5B5D"/>
        </w:rPr>
        <w:t xml:space="preserve"> dont les femmes, les minorités visibles et les membres de la communauté</w:t>
      </w:r>
      <w:r w:rsidR="00363D35">
        <w:rPr>
          <w:color w:val="5A5B5D"/>
        </w:rPr>
        <w:t> </w:t>
      </w:r>
      <w:r>
        <w:rPr>
          <w:color w:val="5A5B5D"/>
        </w:rPr>
        <w:t xml:space="preserve">2ELGBTQI+. </w:t>
      </w:r>
    </w:p>
    <w:p w14:paraId="071B5116" w14:textId="73976BAF" w:rsidR="231E513E" w:rsidRPr="00C15FCB" w:rsidRDefault="78D0EDED" w:rsidP="00C15FCB">
      <w:pPr>
        <w:pStyle w:val="ListParagraph"/>
        <w:numPr>
          <w:ilvl w:val="0"/>
          <w:numId w:val="36"/>
        </w:numPr>
        <w:ind w:right="-20"/>
        <w:rPr>
          <w:rFonts w:eastAsia="Segoe UI" w:cs="Segoe UI"/>
        </w:rPr>
      </w:pPr>
      <w:r>
        <w:rPr>
          <w:color w:val="5A5B5D"/>
        </w:rPr>
        <w:t>Réponse à la pandémie de COVID-19</w:t>
      </w:r>
      <w:r w:rsidR="00363D35">
        <w:rPr>
          <w:color w:val="5A5B5D"/>
        </w:rPr>
        <w:t> —</w:t>
      </w:r>
      <w:r>
        <w:rPr>
          <w:color w:val="5A5B5D"/>
        </w:rPr>
        <w:t xml:space="preserve"> un certain nombre de participants ont indiqué que la réponse à la pandémie de COVID-19 était un domaine dans lequel ils estimaient que la performance du gouvernement fédéral avait été bonne. On était d</w:t>
      </w:r>
      <w:r w:rsidR="00B43421">
        <w:rPr>
          <w:color w:val="5A5B5D"/>
        </w:rPr>
        <w:t>’</w:t>
      </w:r>
      <w:r>
        <w:rPr>
          <w:color w:val="5A5B5D"/>
        </w:rPr>
        <w:t>avis que le gouvernement du Canada avait fait preuve de célérité pour fournir des aides financières comme la Prestation canadienne d</w:t>
      </w:r>
      <w:r w:rsidR="00B43421">
        <w:rPr>
          <w:color w:val="5A5B5D"/>
        </w:rPr>
        <w:t>’</w:t>
      </w:r>
      <w:r>
        <w:rPr>
          <w:color w:val="5A5B5D"/>
        </w:rPr>
        <w:t>urgence (PCU) qui, selon eux, avait aidé de nombreuses personnes en situation d</w:t>
      </w:r>
      <w:r w:rsidR="00B43421">
        <w:rPr>
          <w:color w:val="5A5B5D"/>
        </w:rPr>
        <w:t>’</w:t>
      </w:r>
      <w:r>
        <w:rPr>
          <w:color w:val="5A5B5D"/>
        </w:rPr>
        <w:t>insécurité financière dans les premières phases de la pandémie. On était également d</w:t>
      </w:r>
      <w:r w:rsidR="00B43421">
        <w:rPr>
          <w:color w:val="5A5B5D"/>
        </w:rPr>
        <w:t>’</w:t>
      </w:r>
      <w:r>
        <w:rPr>
          <w:color w:val="5A5B5D"/>
        </w:rPr>
        <w:t>avis que les mesures prises par le gouvernement fédéral pour fournir des équipements de protection individuelle (</w:t>
      </w:r>
      <w:r w:rsidR="00BC3786">
        <w:rPr>
          <w:color w:val="5A5B5D"/>
        </w:rPr>
        <w:t>É</w:t>
      </w:r>
      <w:r>
        <w:rPr>
          <w:color w:val="5A5B5D"/>
        </w:rPr>
        <w:t xml:space="preserve">PI) aux travailleurs de la santé et pour distribuer le vaccin contre la COVID-19 avaient été efficaces. </w:t>
      </w:r>
    </w:p>
    <w:p w14:paraId="04DC13EB" w14:textId="0B62D315" w:rsidR="78D0EDED" w:rsidRDefault="78D0EDED" w:rsidP="78D0EDED">
      <w:pPr>
        <w:ind w:left="-20" w:right="-20"/>
      </w:pPr>
      <w:r>
        <w:rPr>
          <w:color w:val="5A5B5D"/>
        </w:rPr>
        <w:t xml:space="preserve">Les participants ont en outre énuméré une série de domaines dans lesquels ils estimaient que le gouvernement du Canada pouvait </w:t>
      </w:r>
      <w:r w:rsidR="007F642D">
        <w:rPr>
          <w:color w:val="5A5B5D"/>
        </w:rPr>
        <w:t xml:space="preserve">faire </w:t>
      </w:r>
      <w:r>
        <w:rPr>
          <w:color w:val="5A5B5D"/>
        </w:rPr>
        <w:t xml:space="preserve">mieux. Au nombre de ceux-ci figuraient : </w:t>
      </w:r>
    </w:p>
    <w:p w14:paraId="565FADF3" w14:textId="2994B521" w:rsidR="78D0EDED" w:rsidRDefault="78D0EDED" w:rsidP="00D5551D">
      <w:pPr>
        <w:pStyle w:val="ListParagraph"/>
        <w:numPr>
          <w:ilvl w:val="0"/>
          <w:numId w:val="35"/>
        </w:numPr>
        <w:ind w:right="-20"/>
        <w:rPr>
          <w:rFonts w:eastAsia="Segoe UI" w:cs="Segoe UI"/>
        </w:rPr>
      </w:pPr>
      <w:r>
        <w:rPr>
          <w:color w:val="5A5B5D"/>
        </w:rPr>
        <w:t>Le coût de la vie</w:t>
      </w:r>
      <w:r w:rsidR="00363D35">
        <w:rPr>
          <w:color w:val="5A5B5D"/>
        </w:rPr>
        <w:t> —</w:t>
      </w:r>
      <w:r>
        <w:rPr>
          <w:color w:val="5A5B5D"/>
        </w:rPr>
        <w:t xml:space="preserve"> un certain nombre des participants estimaient qu</w:t>
      </w:r>
      <w:r w:rsidR="00B43421">
        <w:rPr>
          <w:color w:val="5A5B5D"/>
        </w:rPr>
        <w:t>’</w:t>
      </w:r>
      <w:r>
        <w:rPr>
          <w:color w:val="5A5B5D"/>
        </w:rPr>
        <w:t xml:space="preserve">il fallait en faire davantage pour faire face au coût </w:t>
      </w:r>
      <w:r w:rsidR="00F733D4">
        <w:rPr>
          <w:color w:val="5A5B5D"/>
        </w:rPr>
        <w:t xml:space="preserve">actuel </w:t>
      </w:r>
      <w:r>
        <w:rPr>
          <w:color w:val="5A5B5D"/>
        </w:rPr>
        <w:t>de la vie, qu</w:t>
      </w:r>
      <w:r w:rsidR="00B43421">
        <w:rPr>
          <w:color w:val="5A5B5D"/>
        </w:rPr>
        <w:t>’</w:t>
      </w:r>
      <w:r>
        <w:rPr>
          <w:color w:val="5A5B5D"/>
        </w:rPr>
        <w:t>ils considéraient comme étant élevé. On considérait que le gouvernement fédéral devait davantage s</w:t>
      </w:r>
      <w:r w:rsidR="00B43421">
        <w:rPr>
          <w:color w:val="5A5B5D"/>
        </w:rPr>
        <w:t>’</w:t>
      </w:r>
      <w:r>
        <w:rPr>
          <w:color w:val="5A5B5D"/>
        </w:rPr>
        <w:t xml:space="preserve">attacher à rendre la vie des Canadiens plus abordable et que des mesures devaient être prises pour aider à réduire le coût des produits de première nécessité, et </w:t>
      </w:r>
      <w:r w:rsidR="00F733D4">
        <w:rPr>
          <w:color w:val="5A5B5D"/>
        </w:rPr>
        <w:t>notamment</w:t>
      </w:r>
      <w:r>
        <w:rPr>
          <w:color w:val="5A5B5D"/>
        </w:rPr>
        <w:t xml:space="preserve"> des produits d</w:t>
      </w:r>
      <w:r w:rsidR="00B43421">
        <w:rPr>
          <w:color w:val="5A5B5D"/>
        </w:rPr>
        <w:t>’</w:t>
      </w:r>
      <w:r>
        <w:rPr>
          <w:color w:val="5A5B5D"/>
        </w:rPr>
        <w:t xml:space="preserve">épicerie. Un certain nombre de </w:t>
      </w:r>
      <w:r w:rsidR="00F733D4">
        <w:rPr>
          <w:color w:val="5A5B5D"/>
        </w:rPr>
        <w:t xml:space="preserve">participants étaient d’avis </w:t>
      </w:r>
      <w:r>
        <w:rPr>
          <w:color w:val="5A5B5D"/>
        </w:rPr>
        <w:t xml:space="preserve">que le gouvernement fédéral devait réduire ses dépenses, estimant que les lourds déficits des dernières années avaient </w:t>
      </w:r>
      <w:r w:rsidR="00F733D4">
        <w:rPr>
          <w:color w:val="5A5B5D"/>
        </w:rPr>
        <w:t>engendré</w:t>
      </w:r>
      <w:r>
        <w:rPr>
          <w:color w:val="5A5B5D"/>
        </w:rPr>
        <w:t xml:space="preserve"> des problèmes comme la hausse de l</w:t>
      </w:r>
      <w:r w:rsidR="00B43421">
        <w:rPr>
          <w:color w:val="5A5B5D"/>
        </w:rPr>
        <w:t>’</w:t>
      </w:r>
      <w:r>
        <w:rPr>
          <w:color w:val="5A5B5D"/>
        </w:rPr>
        <w:t>inflation. Quelques-uns d</w:t>
      </w:r>
      <w:r w:rsidR="00B43421">
        <w:rPr>
          <w:color w:val="5A5B5D"/>
        </w:rPr>
        <w:t>’</w:t>
      </w:r>
      <w:r>
        <w:rPr>
          <w:color w:val="5A5B5D"/>
        </w:rPr>
        <w:t>entre eux estimaient que le gouvernement fédéral devait également envisager d</w:t>
      </w:r>
      <w:r w:rsidR="00B43421">
        <w:rPr>
          <w:color w:val="5A5B5D"/>
        </w:rPr>
        <w:t>’</w:t>
      </w:r>
      <w:r>
        <w:rPr>
          <w:color w:val="5A5B5D"/>
        </w:rPr>
        <w:t>augmenter les impôts des Canadiens les plus fortunés, estimant que cela contribuerait à réduire les pressions financières pesant sur les ménages à faibles et moyens revenus;</w:t>
      </w:r>
    </w:p>
    <w:p w14:paraId="6F20C586" w14:textId="0F36D20B" w:rsidR="78D0EDED" w:rsidRDefault="78D0EDED" w:rsidP="00D5551D">
      <w:pPr>
        <w:pStyle w:val="ListParagraph"/>
        <w:numPr>
          <w:ilvl w:val="0"/>
          <w:numId w:val="35"/>
        </w:numPr>
        <w:ind w:right="-20"/>
        <w:rPr>
          <w:rFonts w:eastAsia="Segoe UI" w:cs="Segoe UI"/>
        </w:rPr>
      </w:pPr>
      <w:r>
        <w:rPr>
          <w:color w:val="5A5B5D"/>
        </w:rPr>
        <w:t>Le logement</w:t>
      </w:r>
      <w:r w:rsidR="00363D35">
        <w:rPr>
          <w:color w:val="5A5B5D"/>
        </w:rPr>
        <w:t> —</w:t>
      </w:r>
      <w:r>
        <w:rPr>
          <w:color w:val="5A5B5D"/>
        </w:rPr>
        <w:t xml:space="preserve"> bon nombre de participants ont désigné le logement comme l</w:t>
      </w:r>
      <w:r w:rsidR="00B43421">
        <w:rPr>
          <w:color w:val="5A5B5D"/>
        </w:rPr>
        <w:t>’</w:t>
      </w:r>
      <w:r>
        <w:rPr>
          <w:color w:val="5A5B5D"/>
        </w:rPr>
        <w:t>un</w:t>
      </w:r>
      <w:r w:rsidR="00BC3786">
        <w:rPr>
          <w:color w:val="5A5B5D"/>
        </w:rPr>
        <w:t>e</w:t>
      </w:r>
      <w:r>
        <w:rPr>
          <w:color w:val="5A5B5D"/>
        </w:rPr>
        <w:t xml:space="preserve"> des principales sources de préoccupation à l</w:t>
      </w:r>
      <w:r w:rsidR="00B43421">
        <w:rPr>
          <w:color w:val="5A5B5D"/>
        </w:rPr>
        <w:t>’</w:t>
      </w:r>
      <w:r>
        <w:rPr>
          <w:color w:val="5A5B5D"/>
        </w:rPr>
        <w:t>heure actuelle. De l</w:t>
      </w:r>
      <w:r w:rsidR="00B43421">
        <w:rPr>
          <w:color w:val="5A5B5D"/>
        </w:rPr>
        <w:t>’</w:t>
      </w:r>
      <w:r>
        <w:rPr>
          <w:color w:val="5A5B5D"/>
        </w:rPr>
        <w:t>avis général, le logement devenait de plus en plus inabordable et hors de portée pour de nombreux Canadiens, et davantage d</w:t>
      </w:r>
      <w:r w:rsidR="00B43421">
        <w:rPr>
          <w:color w:val="5A5B5D"/>
        </w:rPr>
        <w:t>’</w:t>
      </w:r>
      <w:r>
        <w:rPr>
          <w:color w:val="5A5B5D"/>
        </w:rPr>
        <w:t>efforts devaient être déployés pour s</w:t>
      </w:r>
      <w:r w:rsidR="00B43421">
        <w:rPr>
          <w:color w:val="5A5B5D"/>
        </w:rPr>
        <w:t>’</w:t>
      </w:r>
      <w:r>
        <w:rPr>
          <w:color w:val="5A5B5D"/>
        </w:rPr>
        <w:t>assurer que tous les ménages aient accès à un logement sûr et abordable. Un certain nombre de participants avaient le sentiment que des problèmes comme celui de l</w:t>
      </w:r>
      <w:r w:rsidR="00B43421">
        <w:rPr>
          <w:color w:val="5A5B5D"/>
        </w:rPr>
        <w:t>’</w:t>
      </w:r>
      <w:r>
        <w:rPr>
          <w:color w:val="5A5B5D"/>
        </w:rPr>
        <w:t>itinérance avaient augmenté au sein de leur collectivité au cours des dernières années. On considérait qu</w:t>
      </w:r>
      <w:r w:rsidR="00B43421">
        <w:rPr>
          <w:color w:val="5A5B5D"/>
        </w:rPr>
        <w:t>’</w:t>
      </w:r>
      <w:r>
        <w:rPr>
          <w:color w:val="5A5B5D"/>
        </w:rPr>
        <w:t>étant donné l</w:t>
      </w:r>
      <w:r w:rsidR="00B43421">
        <w:rPr>
          <w:color w:val="5A5B5D"/>
        </w:rPr>
        <w:t>’</w:t>
      </w:r>
      <w:r>
        <w:rPr>
          <w:color w:val="5A5B5D"/>
        </w:rPr>
        <w:t xml:space="preserve">ampleur et la portée de ce problème, le gouvernement fédéral devait élaborer une stratégie nationale </w:t>
      </w:r>
      <w:r w:rsidR="00F733D4">
        <w:rPr>
          <w:color w:val="5A5B5D"/>
        </w:rPr>
        <w:t xml:space="preserve">sur le </w:t>
      </w:r>
      <w:r>
        <w:rPr>
          <w:color w:val="5A5B5D"/>
        </w:rPr>
        <w:t>logement pour y remédier;</w:t>
      </w:r>
    </w:p>
    <w:p w14:paraId="1CBCB563" w14:textId="2C382CC2" w:rsidR="78D0EDED" w:rsidRDefault="78D0EDED" w:rsidP="00D5551D">
      <w:pPr>
        <w:pStyle w:val="ListParagraph"/>
        <w:numPr>
          <w:ilvl w:val="0"/>
          <w:numId w:val="35"/>
        </w:numPr>
        <w:ind w:right="-20"/>
        <w:rPr>
          <w:rFonts w:eastAsia="Segoe UI" w:cs="Segoe UI"/>
        </w:rPr>
      </w:pPr>
      <w:r>
        <w:rPr>
          <w:color w:val="5A5B5D"/>
        </w:rPr>
        <w:t>Les soins de santé</w:t>
      </w:r>
      <w:r w:rsidR="00363D35">
        <w:rPr>
          <w:color w:val="5A5B5D"/>
        </w:rPr>
        <w:t> —</w:t>
      </w:r>
      <w:r>
        <w:rPr>
          <w:color w:val="5A5B5D"/>
        </w:rPr>
        <w:t xml:space="preserve"> un certain nombre de participants étaient d</w:t>
      </w:r>
      <w:r w:rsidR="00B43421">
        <w:rPr>
          <w:color w:val="5A5B5D"/>
        </w:rPr>
        <w:t>’</w:t>
      </w:r>
      <w:r>
        <w:rPr>
          <w:color w:val="5A5B5D"/>
        </w:rPr>
        <w:t>avis qu</w:t>
      </w:r>
      <w:r w:rsidR="00B43421">
        <w:rPr>
          <w:color w:val="5A5B5D"/>
        </w:rPr>
        <w:t>’</w:t>
      </w:r>
      <w:r>
        <w:rPr>
          <w:color w:val="5A5B5D"/>
        </w:rPr>
        <w:t>il fallait davantage s</w:t>
      </w:r>
      <w:r w:rsidR="00B43421">
        <w:rPr>
          <w:color w:val="5A5B5D"/>
        </w:rPr>
        <w:t>’</w:t>
      </w:r>
      <w:r>
        <w:rPr>
          <w:color w:val="5A5B5D"/>
        </w:rPr>
        <w:t>employer à résoudre les problèmes en matière de soins de santé, notamment les longs délais d</w:t>
      </w:r>
      <w:r w:rsidR="00B43421">
        <w:rPr>
          <w:color w:val="5A5B5D"/>
        </w:rPr>
        <w:t>’</w:t>
      </w:r>
      <w:r>
        <w:rPr>
          <w:color w:val="5A5B5D"/>
        </w:rPr>
        <w:t>attente, les difficultés à obtenir un médecin de famille ainsi que la pénurie de médecins et d</w:t>
      </w:r>
      <w:r w:rsidR="00B43421">
        <w:rPr>
          <w:color w:val="5A5B5D"/>
        </w:rPr>
        <w:t>’</w:t>
      </w:r>
      <w:r>
        <w:rPr>
          <w:color w:val="5A5B5D"/>
        </w:rPr>
        <w:t>infirmières que connaissent de nombreuses co</w:t>
      </w:r>
      <w:r w:rsidR="00F733D4">
        <w:rPr>
          <w:color w:val="5A5B5D"/>
        </w:rPr>
        <w:t>mmunautés</w:t>
      </w:r>
      <w:r>
        <w:rPr>
          <w:color w:val="5A5B5D"/>
        </w:rPr>
        <w:t xml:space="preserve"> canadiennes. Les participants estimaient que le gouvernement du Canada devait consentir des investissements plus importants afin d</w:t>
      </w:r>
      <w:r w:rsidR="00B43421">
        <w:rPr>
          <w:color w:val="5A5B5D"/>
        </w:rPr>
        <w:t>’</w:t>
      </w:r>
      <w:r>
        <w:rPr>
          <w:color w:val="5A5B5D"/>
        </w:rPr>
        <w:t>améliorer les soins de santé, notamment en finançant la construction de nouveaux établissements de soins de santé et en offrant des incitatifs (bourses</w:t>
      </w:r>
      <w:r w:rsidR="007A54B1">
        <w:rPr>
          <w:color w:val="5A5B5D"/>
        </w:rPr>
        <w:t>, s</w:t>
      </w:r>
      <w:r>
        <w:rPr>
          <w:color w:val="5A5B5D"/>
        </w:rPr>
        <w:t>ubventions d</w:t>
      </w:r>
      <w:r w:rsidR="00B43421">
        <w:rPr>
          <w:color w:val="5A5B5D"/>
        </w:rPr>
        <w:t>’</w:t>
      </w:r>
      <w:r>
        <w:rPr>
          <w:color w:val="5A5B5D"/>
        </w:rPr>
        <w:t>études) aux personnes désireuses d</w:t>
      </w:r>
      <w:r w:rsidR="00B43421">
        <w:rPr>
          <w:color w:val="5A5B5D"/>
        </w:rPr>
        <w:t>’</w:t>
      </w:r>
      <w:r>
        <w:rPr>
          <w:color w:val="5A5B5D"/>
        </w:rPr>
        <w:t xml:space="preserve">entreprendre une carrière dans ce domaine; </w:t>
      </w:r>
    </w:p>
    <w:p w14:paraId="2675CF77" w14:textId="323253CE" w:rsidR="78D0EDED" w:rsidRDefault="78D0EDED" w:rsidP="00D5551D">
      <w:pPr>
        <w:pStyle w:val="ListParagraph"/>
        <w:numPr>
          <w:ilvl w:val="0"/>
          <w:numId w:val="35"/>
        </w:numPr>
        <w:ind w:right="-20"/>
        <w:rPr>
          <w:rFonts w:eastAsia="Segoe UI" w:cs="Segoe UI"/>
        </w:rPr>
      </w:pPr>
      <w:r>
        <w:rPr>
          <w:color w:val="5A5B5D"/>
        </w:rPr>
        <w:t>Environnement et changement climatique</w:t>
      </w:r>
      <w:r w:rsidR="00363D35">
        <w:rPr>
          <w:color w:val="5A5B5D"/>
        </w:rPr>
        <w:t> —</w:t>
      </w:r>
      <w:r>
        <w:rPr>
          <w:color w:val="5A5B5D"/>
        </w:rPr>
        <w:t xml:space="preserve"> plusieurs participants considéraient qu</w:t>
      </w:r>
      <w:r w:rsidR="00B43421">
        <w:rPr>
          <w:color w:val="5A5B5D"/>
        </w:rPr>
        <w:t>’</w:t>
      </w:r>
      <w:r>
        <w:rPr>
          <w:color w:val="5A5B5D"/>
        </w:rPr>
        <w:t xml:space="preserve">il fallait </w:t>
      </w:r>
      <w:r w:rsidR="00F733D4">
        <w:rPr>
          <w:color w:val="5A5B5D"/>
        </w:rPr>
        <w:t xml:space="preserve">en </w:t>
      </w:r>
      <w:r>
        <w:rPr>
          <w:color w:val="5A5B5D"/>
        </w:rPr>
        <w:t xml:space="preserve">faire davantage pour </w:t>
      </w:r>
      <w:r w:rsidR="00F35100">
        <w:rPr>
          <w:color w:val="5A5B5D"/>
        </w:rPr>
        <w:t xml:space="preserve">se préparer et remédier </w:t>
      </w:r>
      <w:r>
        <w:rPr>
          <w:color w:val="5A5B5D"/>
        </w:rPr>
        <w:t xml:space="preserve">aux effets du changement climatique. Un certain </w:t>
      </w:r>
      <w:r>
        <w:rPr>
          <w:color w:val="5A5B5D"/>
        </w:rPr>
        <w:lastRenderedPageBreak/>
        <w:t>nombre d</w:t>
      </w:r>
      <w:r w:rsidR="00B43421">
        <w:rPr>
          <w:color w:val="5A5B5D"/>
        </w:rPr>
        <w:t>’</w:t>
      </w:r>
      <w:r>
        <w:rPr>
          <w:color w:val="5A5B5D"/>
        </w:rPr>
        <w:t>entre eux étaient d</w:t>
      </w:r>
      <w:r w:rsidR="00B43421">
        <w:rPr>
          <w:color w:val="5A5B5D"/>
        </w:rPr>
        <w:t>’</w:t>
      </w:r>
      <w:r>
        <w:rPr>
          <w:color w:val="5A5B5D"/>
        </w:rPr>
        <w:t>avis que, bien que cette question ait été au centre des préoccupations du gouvernement fédéral, les mesures qu</w:t>
      </w:r>
      <w:r w:rsidR="00B43421">
        <w:rPr>
          <w:color w:val="5A5B5D"/>
        </w:rPr>
        <w:t>’</w:t>
      </w:r>
      <w:r>
        <w:rPr>
          <w:color w:val="5A5B5D"/>
        </w:rPr>
        <w:t>il avait prises à cet égard (notamment la mise en place d</w:t>
      </w:r>
      <w:r w:rsidR="00B43421">
        <w:rPr>
          <w:color w:val="5A5B5D"/>
        </w:rPr>
        <w:t>’</w:t>
      </w:r>
      <w:r>
        <w:rPr>
          <w:color w:val="5A5B5D"/>
        </w:rPr>
        <w:t>une tarification du carbone) s</w:t>
      </w:r>
      <w:r w:rsidR="00B43421">
        <w:rPr>
          <w:color w:val="5A5B5D"/>
        </w:rPr>
        <w:t>’</w:t>
      </w:r>
      <w:r>
        <w:rPr>
          <w:color w:val="5A5B5D"/>
        </w:rPr>
        <w:t>étaient, pour la plupart, avérées inefficaces et n</w:t>
      </w:r>
      <w:r w:rsidR="00B43421">
        <w:rPr>
          <w:color w:val="5A5B5D"/>
        </w:rPr>
        <w:t>’</w:t>
      </w:r>
      <w:r>
        <w:rPr>
          <w:color w:val="5A5B5D"/>
        </w:rPr>
        <w:t>avaient fait que rendre la vie des Canadiens moins abordable. On estimait qu</w:t>
      </w:r>
      <w:r w:rsidR="00B43421">
        <w:rPr>
          <w:color w:val="5A5B5D"/>
        </w:rPr>
        <w:t>’</w:t>
      </w:r>
      <w:r>
        <w:rPr>
          <w:color w:val="5A5B5D"/>
        </w:rPr>
        <w:t>à l</w:t>
      </w:r>
      <w:r w:rsidR="00B43421">
        <w:rPr>
          <w:color w:val="5A5B5D"/>
        </w:rPr>
        <w:t>’</w:t>
      </w:r>
      <w:r>
        <w:rPr>
          <w:color w:val="5A5B5D"/>
        </w:rPr>
        <w:t>avenir, une communication plus efficace était nécessaire de la part du gouvernement du Canada pour faire connaître ses objectifs environnementaux et expliquer en quoi les mesures spécifiques qu</w:t>
      </w:r>
      <w:r w:rsidR="00B43421">
        <w:rPr>
          <w:color w:val="5A5B5D"/>
        </w:rPr>
        <w:t>’</w:t>
      </w:r>
      <w:r>
        <w:rPr>
          <w:color w:val="5A5B5D"/>
        </w:rPr>
        <w:t xml:space="preserve">il prenait contribueraient à les atteindre.  </w:t>
      </w:r>
    </w:p>
    <w:p w14:paraId="061426DA" w14:textId="71D89E6A" w:rsidR="78D0EDED" w:rsidRDefault="78D0EDED" w:rsidP="00D5551D">
      <w:pPr>
        <w:pStyle w:val="ListParagraph"/>
        <w:numPr>
          <w:ilvl w:val="0"/>
          <w:numId w:val="35"/>
        </w:numPr>
        <w:ind w:right="-20"/>
        <w:rPr>
          <w:rFonts w:eastAsia="Segoe UI" w:cs="Segoe UI"/>
        </w:rPr>
      </w:pPr>
      <w:r>
        <w:rPr>
          <w:color w:val="5A5B5D"/>
        </w:rPr>
        <w:t>Le soutien aux Forces armées canadiennes (FAC)</w:t>
      </w:r>
      <w:r w:rsidR="00363D35">
        <w:rPr>
          <w:color w:val="5A5B5D"/>
        </w:rPr>
        <w:t> —</w:t>
      </w:r>
      <w:r>
        <w:rPr>
          <w:color w:val="5A5B5D"/>
        </w:rPr>
        <w:t xml:space="preserve"> certains participants étaient d</w:t>
      </w:r>
      <w:r w:rsidR="00B43421">
        <w:rPr>
          <w:color w:val="5A5B5D"/>
        </w:rPr>
        <w:t>’</w:t>
      </w:r>
      <w:r>
        <w:rPr>
          <w:color w:val="5A5B5D"/>
        </w:rPr>
        <w:t>avis que le gouvernement du Canada devait investir davantage dans les FAC, et un certain nombre d</w:t>
      </w:r>
      <w:r w:rsidR="00B43421">
        <w:rPr>
          <w:color w:val="5A5B5D"/>
        </w:rPr>
        <w:t>’</w:t>
      </w:r>
      <w:r>
        <w:rPr>
          <w:color w:val="5A5B5D"/>
        </w:rPr>
        <w:t xml:space="preserve">entre eux </w:t>
      </w:r>
      <w:r w:rsidR="00F35100">
        <w:rPr>
          <w:color w:val="5A5B5D"/>
        </w:rPr>
        <w:t>disait croire</w:t>
      </w:r>
      <w:r>
        <w:rPr>
          <w:color w:val="5A5B5D"/>
        </w:rPr>
        <w:t xml:space="preserve"> que l</w:t>
      </w:r>
      <w:r w:rsidR="00B43421">
        <w:rPr>
          <w:color w:val="5A5B5D"/>
        </w:rPr>
        <w:t>’</w:t>
      </w:r>
      <w:r>
        <w:rPr>
          <w:color w:val="5A5B5D"/>
        </w:rPr>
        <w:t>armée ne bénéficiait pas d</w:t>
      </w:r>
      <w:r w:rsidR="00B43421">
        <w:rPr>
          <w:color w:val="5A5B5D"/>
        </w:rPr>
        <w:t>’</w:t>
      </w:r>
      <w:r>
        <w:rPr>
          <w:color w:val="5A5B5D"/>
        </w:rPr>
        <w:t>un financement suffisant à l</w:t>
      </w:r>
      <w:r w:rsidR="00B43421">
        <w:rPr>
          <w:color w:val="5A5B5D"/>
        </w:rPr>
        <w:t>’</w:t>
      </w:r>
      <w:r>
        <w:rPr>
          <w:color w:val="5A5B5D"/>
        </w:rPr>
        <w:t>heure actuelle. On estimait également qu</w:t>
      </w:r>
      <w:r w:rsidR="00B43421">
        <w:rPr>
          <w:color w:val="5A5B5D"/>
        </w:rPr>
        <w:t>’</w:t>
      </w:r>
      <w:r>
        <w:rPr>
          <w:color w:val="5A5B5D"/>
        </w:rPr>
        <w:t>il fallait en faire davantage pour venir en aide aux anciens combattants des FAC, dont on pensait qu</w:t>
      </w:r>
      <w:r w:rsidR="00B43421">
        <w:rPr>
          <w:color w:val="5A5B5D"/>
        </w:rPr>
        <w:t>’</w:t>
      </w:r>
      <w:r>
        <w:rPr>
          <w:color w:val="5A5B5D"/>
        </w:rPr>
        <w:t xml:space="preserve">un grand nombre </w:t>
      </w:r>
      <w:r w:rsidR="00F35100">
        <w:rPr>
          <w:color w:val="5A5B5D"/>
        </w:rPr>
        <w:t xml:space="preserve">d’entre eux </w:t>
      </w:r>
      <w:r>
        <w:rPr>
          <w:color w:val="5A5B5D"/>
        </w:rPr>
        <w:t xml:space="preserve">se trouvaient </w:t>
      </w:r>
      <w:r w:rsidR="00F35100">
        <w:rPr>
          <w:color w:val="5A5B5D"/>
        </w:rPr>
        <w:t>en proie à</w:t>
      </w:r>
      <w:r>
        <w:rPr>
          <w:color w:val="5A5B5D"/>
        </w:rPr>
        <w:t xml:space="preserve"> la pauvreté, en situation d</w:t>
      </w:r>
      <w:r w:rsidR="00B43421">
        <w:rPr>
          <w:color w:val="5A5B5D"/>
        </w:rPr>
        <w:t>’</w:t>
      </w:r>
      <w:r>
        <w:rPr>
          <w:color w:val="5A5B5D"/>
        </w:rPr>
        <w:t xml:space="preserve">itinérance </w:t>
      </w:r>
      <w:r w:rsidR="00F35100">
        <w:rPr>
          <w:color w:val="5A5B5D"/>
        </w:rPr>
        <w:t>ou</w:t>
      </w:r>
      <w:r>
        <w:rPr>
          <w:color w:val="5A5B5D"/>
        </w:rPr>
        <w:t xml:space="preserve"> confrontés à des problèmes de </w:t>
      </w:r>
      <w:r w:rsidR="00F35100">
        <w:rPr>
          <w:color w:val="5A5B5D"/>
        </w:rPr>
        <w:t>toxicomanie</w:t>
      </w:r>
      <w:r>
        <w:rPr>
          <w:color w:val="5A5B5D"/>
        </w:rPr>
        <w:t xml:space="preserve"> et à des troubles de santé mentale. </w:t>
      </w:r>
    </w:p>
    <w:p w14:paraId="2585E8C9" w14:textId="406F14F1" w:rsidR="78D0EDED" w:rsidRDefault="78D0EDED" w:rsidP="78D0EDED">
      <w:pPr>
        <w:ind w:left="-20" w:right="-20"/>
        <w:rPr>
          <w:rFonts w:eastAsia="Segoe UI" w:cs="Segoe UI"/>
          <w:color w:val="5A5B5D"/>
        </w:rPr>
      </w:pPr>
      <w:r>
        <w:rPr>
          <w:color w:val="5A5B5D"/>
        </w:rPr>
        <w:t xml:space="preserve">Invités à énumérer les domaines prioritaires </w:t>
      </w:r>
      <w:r w:rsidR="007F642D">
        <w:rPr>
          <w:color w:val="5A5B5D"/>
        </w:rPr>
        <w:t>qu</w:t>
      </w:r>
      <w:r w:rsidR="00B43421">
        <w:rPr>
          <w:color w:val="5A5B5D"/>
        </w:rPr>
        <w:t>’</w:t>
      </w:r>
      <w:r w:rsidR="007F642D">
        <w:rPr>
          <w:color w:val="5A5B5D"/>
        </w:rPr>
        <w:t xml:space="preserve">ils jugeaient </w:t>
      </w:r>
      <w:r>
        <w:rPr>
          <w:color w:val="5A5B5D"/>
        </w:rPr>
        <w:t xml:space="preserve">les plus importants </w:t>
      </w:r>
      <w:r w:rsidR="007F642D">
        <w:rPr>
          <w:color w:val="5A5B5D"/>
        </w:rPr>
        <w:t xml:space="preserve">et </w:t>
      </w:r>
      <w:r>
        <w:rPr>
          <w:color w:val="5A5B5D"/>
        </w:rPr>
        <w:t>sur lesquels le gouvernement du Canada devrait se concentrer, bon nombre de participants ont réaffirmé la nécessité de s</w:t>
      </w:r>
      <w:r w:rsidR="00B43421">
        <w:rPr>
          <w:color w:val="5A5B5D"/>
        </w:rPr>
        <w:t>’</w:t>
      </w:r>
      <w:r>
        <w:rPr>
          <w:color w:val="5A5B5D"/>
        </w:rPr>
        <w:t>attaquer davantage aux problèmes liés à l</w:t>
      </w:r>
      <w:r w:rsidR="00B43421">
        <w:rPr>
          <w:color w:val="5A5B5D"/>
        </w:rPr>
        <w:t>’</w:t>
      </w:r>
      <w:r>
        <w:rPr>
          <w:color w:val="5A5B5D"/>
        </w:rPr>
        <w:t>inflation et au coût de la vie, aux soins de santé, à l</w:t>
      </w:r>
      <w:r w:rsidR="00B43421">
        <w:rPr>
          <w:color w:val="5A5B5D"/>
        </w:rPr>
        <w:t>’</w:t>
      </w:r>
      <w:r>
        <w:rPr>
          <w:color w:val="5A5B5D"/>
        </w:rPr>
        <w:t>abordabilité d</w:t>
      </w:r>
      <w:r w:rsidR="00F35100">
        <w:rPr>
          <w:color w:val="5A5B5D"/>
        </w:rPr>
        <w:t>es</w:t>
      </w:r>
      <w:r>
        <w:rPr>
          <w:color w:val="5A5B5D"/>
        </w:rPr>
        <w:t xml:space="preserve"> logement</w:t>
      </w:r>
      <w:r w:rsidR="00F35100">
        <w:rPr>
          <w:color w:val="5A5B5D"/>
        </w:rPr>
        <w:t>s</w:t>
      </w:r>
      <w:r>
        <w:rPr>
          <w:color w:val="5A5B5D"/>
        </w:rPr>
        <w:t xml:space="preserve"> et à l</w:t>
      </w:r>
      <w:r w:rsidR="00B43421">
        <w:rPr>
          <w:color w:val="5A5B5D"/>
        </w:rPr>
        <w:t>’</w:t>
      </w:r>
      <w:r>
        <w:rPr>
          <w:color w:val="5A5B5D"/>
        </w:rPr>
        <w:t>atténuation des effets du changement climatique. Les participants ont également mentionné comme priorités la nécessité d</w:t>
      </w:r>
      <w:r w:rsidR="00B43421">
        <w:rPr>
          <w:color w:val="5A5B5D"/>
        </w:rPr>
        <w:t>’</w:t>
      </w:r>
      <w:r>
        <w:rPr>
          <w:color w:val="5A5B5D"/>
        </w:rPr>
        <w:t>investir davantage dans l</w:t>
      </w:r>
      <w:r w:rsidR="00B43421">
        <w:rPr>
          <w:color w:val="5A5B5D"/>
        </w:rPr>
        <w:t>’</w:t>
      </w:r>
      <w:r>
        <w:rPr>
          <w:color w:val="5A5B5D"/>
        </w:rPr>
        <w:t>éducation, de stabiliser le taux d</w:t>
      </w:r>
      <w:r w:rsidR="00B43421">
        <w:rPr>
          <w:color w:val="5A5B5D"/>
        </w:rPr>
        <w:t>’</w:t>
      </w:r>
      <w:r>
        <w:rPr>
          <w:color w:val="5A5B5D"/>
        </w:rPr>
        <w:t>immigration, de mettre en place de nouvelles infrastructures (routes et réseaux de transport en commun) et de réduire les dépenses fédérales. Un certain nombre d</w:t>
      </w:r>
      <w:r w:rsidR="00B43421">
        <w:rPr>
          <w:color w:val="5A5B5D"/>
        </w:rPr>
        <w:t>’</w:t>
      </w:r>
      <w:r>
        <w:rPr>
          <w:color w:val="5A5B5D"/>
        </w:rPr>
        <w:t>entre eux étaient également d</w:t>
      </w:r>
      <w:r w:rsidR="00B43421">
        <w:rPr>
          <w:color w:val="5A5B5D"/>
        </w:rPr>
        <w:t>’</w:t>
      </w:r>
      <w:r>
        <w:rPr>
          <w:color w:val="5A5B5D"/>
        </w:rPr>
        <w:t>avis qu</w:t>
      </w:r>
      <w:r w:rsidR="00B43421">
        <w:rPr>
          <w:color w:val="5A5B5D"/>
        </w:rPr>
        <w:t>’</w:t>
      </w:r>
      <w:r>
        <w:rPr>
          <w:color w:val="5A5B5D"/>
        </w:rPr>
        <w:t>en raison du paysage géopolitique</w:t>
      </w:r>
      <w:r w:rsidR="00F35100">
        <w:rPr>
          <w:color w:val="5A5B5D"/>
        </w:rPr>
        <w:t>,</w:t>
      </w:r>
      <w:r>
        <w:rPr>
          <w:color w:val="5A5B5D"/>
        </w:rPr>
        <w:t xml:space="preserve"> qu</w:t>
      </w:r>
      <w:r w:rsidR="00B43421">
        <w:rPr>
          <w:color w:val="5A5B5D"/>
        </w:rPr>
        <w:t>’</w:t>
      </w:r>
      <w:r>
        <w:rPr>
          <w:color w:val="5A5B5D"/>
        </w:rPr>
        <w:t>ils jugeaient de plus en plus imprévisible, le gouvernement fédéral devait accorder une plus grande priorité à la sécurité nationale et à la protection des Canadiens contre d</w:t>
      </w:r>
      <w:r w:rsidR="00B43421">
        <w:rPr>
          <w:color w:val="5A5B5D"/>
        </w:rPr>
        <w:t>’</w:t>
      </w:r>
      <w:r>
        <w:rPr>
          <w:color w:val="5A5B5D"/>
        </w:rPr>
        <w:t xml:space="preserve">éventuels ennemis. </w:t>
      </w:r>
    </w:p>
    <w:p w14:paraId="584A0537" w14:textId="71BBFBE5" w:rsidR="006A3DCD" w:rsidRDefault="78D0EDED" w:rsidP="78D0EDED">
      <w:pPr>
        <w:ind w:left="-20" w:right="-20"/>
      </w:pPr>
      <w:r>
        <w:rPr>
          <w:color w:val="5A5B5D"/>
        </w:rPr>
        <w:t>À la question complémentaire de savoir s</w:t>
      </w:r>
      <w:r w:rsidR="00B43421">
        <w:rPr>
          <w:color w:val="5A5B5D"/>
        </w:rPr>
        <w:t>’</w:t>
      </w:r>
      <w:r>
        <w:rPr>
          <w:color w:val="5A5B5D"/>
        </w:rPr>
        <w:t>ils considéraient que le gouvernement du Canada était sur la bonne voie quant à son soutien à l</w:t>
      </w:r>
      <w:r w:rsidR="00B43421">
        <w:rPr>
          <w:color w:val="5A5B5D"/>
        </w:rPr>
        <w:t>’</w:t>
      </w:r>
      <w:r>
        <w:rPr>
          <w:color w:val="5A5B5D"/>
        </w:rPr>
        <w:t xml:space="preserve">industrie </w:t>
      </w:r>
      <w:r w:rsidR="000745E4">
        <w:rPr>
          <w:color w:val="5A5B5D"/>
        </w:rPr>
        <w:t>des produits de l’</w:t>
      </w:r>
      <w:r>
        <w:rPr>
          <w:color w:val="5A5B5D"/>
        </w:rPr>
        <w:t>automobile, les participants du sud-ouest de l</w:t>
      </w:r>
      <w:r w:rsidR="00B43421">
        <w:rPr>
          <w:color w:val="5A5B5D"/>
        </w:rPr>
        <w:t>’</w:t>
      </w:r>
      <w:r>
        <w:rPr>
          <w:color w:val="5A5B5D"/>
        </w:rPr>
        <w:t>Ontario ont exprimé des opinions divergentes. Si certains participants s</w:t>
      </w:r>
      <w:r w:rsidR="00B43421">
        <w:rPr>
          <w:color w:val="5A5B5D"/>
        </w:rPr>
        <w:t>’</w:t>
      </w:r>
      <w:r>
        <w:rPr>
          <w:color w:val="5A5B5D"/>
        </w:rPr>
        <w:t>attendaient à ce que les investissements destinés à la fabrication de véhicules à zéro émission entraînent la création d</w:t>
      </w:r>
      <w:r w:rsidR="00B43421">
        <w:rPr>
          <w:color w:val="5A5B5D"/>
        </w:rPr>
        <w:t>’</w:t>
      </w:r>
      <w:r>
        <w:rPr>
          <w:color w:val="5A5B5D"/>
        </w:rPr>
        <w:t xml:space="preserve">emplois </w:t>
      </w:r>
      <w:r w:rsidR="00F35100">
        <w:rPr>
          <w:color w:val="5A5B5D"/>
        </w:rPr>
        <w:t>ainsi qu’</w:t>
      </w:r>
      <w:r>
        <w:rPr>
          <w:color w:val="5A5B5D"/>
        </w:rPr>
        <w:t>une croissance économique au sein de leurs collectivités, d</w:t>
      </w:r>
      <w:r w:rsidR="00B43421">
        <w:rPr>
          <w:color w:val="5A5B5D"/>
        </w:rPr>
        <w:t>’</w:t>
      </w:r>
      <w:r>
        <w:rPr>
          <w:color w:val="5A5B5D"/>
        </w:rPr>
        <w:t>autres étaient d</w:t>
      </w:r>
      <w:r w:rsidR="00B43421">
        <w:rPr>
          <w:color w:val="5A5B5D"/>
        </w:rPr>
        <w:t>’</w:t>
      </w:r>
      <w:r>
        <w:rPr>
          <w:color w:val="5A5B5D"/>
        </w:rPr>
        <w:t>avis qu</w:t>
      </w:r>
      <w:r w:rsidR="00B43421">
        <w:rPr>
          <w:color w:val="5A5B5D"/>
        </w:rPr>
        <w:t>’</w:t>
      </w:r>
      <w:r>
        <w:rPr>
          <w:color w:val="5A5B5D"/>
        </w:rPr>
        <w:t xml:space="preserve">il fallait en faire davantage pour réduire les coûts de fabrication des constructeurs </w:t>
      </w:r>
      <w:r w:rsidR="000745E4">
        <w:rPr>
          <w:color w:val="5A5B5D"/>
        </w:rPr>
        <w:t xml:space="preserve">de véhicules </w:t>
      </w:r>
      <w:r>
        <w:rPr>
          <w:color w:val="5A5B5D"/>
        </w:rPr>
        <w:t xml:space="preserve">canadiens. Parmi ces participants, on estimait que de nombreux constructeurs </w:t>
      </w:r>
      <w:r w:rsidR="000745E4">
        <w:rPr>
          <w:color w:val="5A5B5D"/>
        </w:rPr>
        <w:t>de véhicules</w:t>
      </w:r>
      <w:r>
        <w:rPr>
          <w:color w:val="5A5B5D"/>
        </w:rPr>
        <w:t xml:space="preserve"> avaient choisi de construire leurs véhicules dans d</w:t>
      </w:r>
      <w:r w:rsidR="00B43421">
        <w:rPr>
          <w:color w:val="5A5B5D"/>
        </w:rPr>
        <w:t>’</w:t>
      </w:r>
      <w:r>
        <w:rPr>
          <w:color w:val="5A5B5D"/>
        </w:rPr>
        <w:t xml:space="preserve">autres pays en raison des coûts </w:t>
      </w:r>
      <w:r w:rsidR="0007779C">
        <w:rPr>
          <w:color w:val="5A5B5D"/>
        </w:rPr>
        <w:t>découlant</w:t>
      </w:r>
      <w:r>
        <w:rPr>
          <w:color w:val="5A5B5D"/>
        </w:rPr>
        <w:t xml:space="preserve"> </w:t>
      </w:r>
      <w:r w:rsidR="000745E4">
        <w:rPr>
          <w:color w:val="5A5B5D"/>
        </w:rPr>
        <w:t xml:space="preserve">de </w:t>
      </w:r>
      <w:r w:rsidR="0007779C">
        <w:rPr>
          <w:color w:val="5A5B5D"/>
        </w:rPr>
        <w:t xml:space="preserve">l’exercice d’activités commerciales </w:t>
      </w:r>
      <w:r>
        <w:rPr>
          <w:color w:val="5A5B5D"/>
        </w:rPr>
        <w:t xml:space="preserve">qu’on jugeait élevés au Canada. </w:t>
      </w:r>
    </w:p>
    <w:p w14:paraId="7532243F" w14:textId="59E4C2C0" w:rsidR="78D0EDED" w:rsidRDefault="78D0EDED" w:rsidP="78D0EDED">
      <w:pPr>
        <w:pStyle w:val="Heading2"/>
        <w:ind w:left="-20"/>
      </w:pPr>
      <w:bookmarkStart w:id="39" w:name="_Toc166060209"/>
      <w:r>
        <w:t>Fabrication de véhicules électriques (région de la Mauricie, au Québec)</w:t>
      </w:r>
      <w:bookmarkEnd w:id="39"/>
    </w:p>
    <w:p w14:paraId="678FD173" w14:textId="624FA7B8" w:rsidR="78D0EDED" w:rsidRDefault="78D0EDED" w:rsidP="78D0EDED">
      <w:pPr>
        <w:ind w:left="-20" w:right="-20"/>
        <w:rPr>
          <w:rFonts w:eastAsia="Segoe UI" w:cs="Segoe UI"/>
        </w:rPr>
      </w:pPr>
      <w:r>
        <w:t>Les participants de la région de la Mauricie, au Québec, ont pris part à une discussion supplémentaire portant sur la performance du gouvernement fédéral en matière de soutien au secteur de la fabrication de véhicules électriques (VE). À la question de savoir si le gouvernement du Canada était sur la bonne ou la mauvaise voie à cet égard, presque tous les participants étaient d</w:t>
      </w:r>
      <w:r w:rsidR="00B43421">
        <w:t>’</w:t>
      </w:r>
      <w:r>
        <w:t>avis qu</w:t>
      </w:r>
      <w:r w:rsidR="00B43421">
        <w:t>’</w:t>
      </w:r>
      <w:r>
        <w:t>il était sur la mauvaise voie, tandis qu</w:t>
      </w:r>
      <w:r w:rsidR="00B43421">
        <w:t>’</w:t>
      </w:r>
      <w:r>
        <w:t>un plus petit nombre d</w:t>
      </w:r>
      <w:r w:rsidR="00B43421">
        <w:t>’</w:t>
      </w:r>
      <w:r>
        <w:t>entre eux se sont dit incer</w:t>
      </w:r>
      <w:r w:rsidR="0007779C">
        <w:t>t</w:t>
      </w:r>
      <w:r>
        <w:t>ains à ce sujet. Plusieurs d</w:t>
      </w:r>
      <w:r w:rsidR="00B43421">
        <w:t>’</w:t>
      </w:r>
      <w:r>
        <w:t xml:space="preserve">entre eux </w:t>
      </w:r>
      <w:r w:rsidR="0007779C">
        <w:lastRenderedPageBreak/>
        <w:t>estimaient</w:t>
      </w:r>
      <w:r>
        <w:t xml:space="preserve"> qu</w:t>
      </w:r>
      <w:r w:rsidR="00B43421">
        <w:t>’</w:t>
      </w:r>
      <w:r>
        <w:t xml:space="preserve">en dépit des investissements </w:t>
      </w:r>
      <w:r w:rsidR="0007779C">
        <w:t xml:space="preserve">du </w:t>
      </w:r>
      <w:r>
        <w:t>gouvernement fédéral pour construire davantage de VE au Canada, le prix de ces véhicules était toujours prohibitif pour une large proportion de Canadiens et qu</w:t>
      </w:r>
      <w:r w:rsidR="00B43421">
        <w:t>’</w:t>
      </w:r>
      <w:r>
        <w:t>il restait encore beaucoup à faire pour rendre les VE plus abordables dans l</w:t>
      </w:r>
      <w:r w:rsidR="00B43421">
        <w:t>’</w:t>
      </w:r>
      <w:r>
        <w:t>intérêt des ménages à</w:t>
      </w:r>
      <w:r w:rsidR="0007779C">
        <w:t xml:space="preserve"> </w:t>
      </w:r>
      <w:r>
        <w:t>revenu faible et moyen. Un certain nombre d</w:t>
      </w:r>
      <w:r w:rsidR="00B43421">
        <w:t>’</w:t>
      </w:r>
      <w:r>
        <w:t>entre eux étaient également d</w:t>
      </w:r>
      <w:r w:rsidR="00B43421">
        <w:t>’</w:t>
      </w:r>
      <w:r>
        <w:t>avis qu</w:t>
      </w:r>
      <w:r w:rsidR="00B43421">
        <w:t>’</w:t>
      </w:r>
      <w:r>
        <w:t>il fallait investir davantage dans la construction d</w:t>
      </w:r>
      <w:r w:rsidR="00B43421">
        <w:t>’</w:t>
      </w:r>
      <w:r>
        <w:t>infrastructures destinées aux VE, notamment de bornes de recharge, et renforcer le réseau électrique pour le préparer à faire face à la demande accrue qu</w:t>
      </w:r>
      <w:r w:rsidR="00B43421">
        <w:t>’</w:t>
      </w:r>
      <w:r>
        <w:t>une utilisation plus généralisée de VE risquait d</w:t>
      </w:r>
      <w:r w:rsidR="0007779C">
        <w:t>’</w:t>
      </w:r>
      <w:r>
        <w:t xml:space="preserve">occasionner. Si la plupart des participants estimaient que les investissements du gouvernement fédéral </w:t>
      </w:r>
      <w:r w:rsidR="00421EB7">
        <w:t>destinés à</w:t>
      </w:r>
      <w:r>
        <w:t xml:space="preserve"> la fabrication de VE auraient des retombées économiques positives, certains d</w:t>
      </w:r>
      <w:r w:rsidR="00B43421">
        <w:t>’</w:t>
      </w:r>
      <w:r>
        <w:t>entre eux s</w:t>
      </w:r>
      <w:r w:rsidR="00B43421">
        <w:t>’</w:t>
      </w:r>
      <w:r>
        <w:t>inquiétaient de l</w:t>
      </w:r>
      <w:r w:rsidR="00B43421">
        <w:t>’</w:t>
      </w:r>
      <w:r>
        <w:t>impact négatif potentiel que pourrait avoir cette approche sur l</w:t>
      </w:r>
      <w:r w:rsidR="00B43421">
        <w:t>’</w:t>
      </w:r>
      <w:r>
        <w:t>environnement. Au nombre des préoccupations particulières exprimées par les participants figuraient les éventuels dommages environnementaux occasionnés par l</w:t>
      </w:r>
      <w:r w:rsidR="00B43421">
        <w:t>’</w:t>
      </w:r>
      <w:r>
        <w:t xml:space="preserve">extraction des matières premières nécessaires à la fabrication de batteries de VE, ainsi que </w:t>
      </w:r>
      <w:r w:rsidR="00421EB7">
        <w:t xml:space="preserve">problématiques </w:t>
      </w:r>
      <w:r>
        <w:t xml:space="preserve">associées au recyclage de ces batteries. </w:t>
      </w:r>
    </w:p>
    <w:p w14:paraId="6B8191EB" w14:textId="41369EA4" w:rsidR="78D0EDED" w:rsidRDefault="78D0EDED" w:rsidP="78D0EDED">
      <w:pPr>
        <w:ind w:left="-20" w:right="-20"/>
      </w:pPr>
      <w:r>
        <w:t>Lorsqu</w:t>
      </w:r>
      <w:r w:rsidR="00B43421">
        <w:t>’</w:t>
      </w:r>
      <w:r>
        <w:t>on leur a demandé si</w:t>
      </w:r>
      <w:r w:rsidR="00421EB7">
        <w:t xml:space="preserve">, dans ses efforts pour soutenir le secteur des énergies propres, </w:t>
      </w:r>
      <w:r>
        <w:t xml:space="preserve">le gouvernement du Canada était sur la bonne ou la mauvaise voie, la plupart des participants se sont </w:t>
      </w:r>
      <w:r w:rsidR="00421EB7">
        <w:t>dit</w:t>
      </w:r>
      <w:r>
        <w:t xml:space="preserve"> incertains, bon nombre d</w:t>
      </w:r>
      <w:r w:rsidR="00B43421">
        <w:t>’</w:t>
      </w:r>
      <w:r>
        <w:t>entre eux estimant qu</w:t>
      </w:r>
      <w:r w:rsidR="00B43421">
        <w:t>’</w:t>
      </w:r>
      <w:r>
        <w:t>ils n</w:t>
      </w:r>
      <w:r w:rsidR="00B43421">
        <w:t>’</w:t>
      </w:r>
      <w:r>
        <w:t xml:space="preserve">en savaient pas assez sur les activités du gouvernement dans ce domaine pour pouvoir en faire une évaluation </w:t>
      </w:r>
      <w:r w:rsidR="00421EB7">
        <w:t>objective</w:t>
      </w:r>
      <w:r>
        <w:t>. Parmi les quelques participants ayant déclaré que le gouvernement fédéral était sur la bonne voie, certains estimaient que les investissements consacrés aux énergies propres, notamment à l</w:t>
      </w:r>
      <w:r w:rsidR="00B43421">
        <w:t>’</w:t>
      </w:r>
      <w:r>
        <w:t xml:space="preserve">hydroélectricité, </w:t>
      </w:r>
      <w:r w:rsidR="007F642D">
        <w:t>s</w:t>
      </w:r>
      <w:r w:rsidR="00B43421">
        <w:t>’</w:t>
      </w:r>
      <w:r w:rsidR="007F642D">
        <w:t>étaient avérés</w:t>
      </w:r>
      <w:r>
        <w:t xml:space="preserve"> efficaces dans leur région et avaient également eu des effets bénéfiques sur l</w:t>
      </w:r>
      <w:r w:rsidR="00B43421">
        <w:t>’</w:t>
      </w:r>
      <w:r>
        <w:t>environnement. Quelques-uns d</w:t>
      </w:r>
      <w:r w:rsidR="00B43421">
        <w:t>’</w:t>
      </w:r>
      <w:r>
        <w:t>entre eux avaient le sentiment que de</w:t>
      </w:r>
      <w:r w:rsidR="008E684B">
        <w:t>s</w:t>
      </w:r>
      <w:r>
        <w:t xml:space="preserve"> projets hydroélectriques (p. ex. des barrages) étaient en cours de planification et </w:t>
      </w:r>
      <w:r w:rsidR="00421EB7">
        <w:t>considéraient</w:t>
      </w:r>
      <w:r>
        <w:t xml:space="preserve"> qu</w:t>
      </w:r>
      <w:r w:rsidR="00B43421">
        <w:t>’</w:t>
      </w:r>
      <w:r>
        <w:t>il était important que le gouvernement fédéral continue de financer des projets de ce type.</w:t>
      </w:r>
    </w:p>
    <w:p w14:paraId="5E75D94B" w14:textId="3223D4E7" w:rsidR="674DABA0" w:rsidRDefault="674DABA0" w:rsidP="674DABA0">
      <w:pPr>
        <w:rPr>
          <w:rFonts w:eastAsia="Segoe UI" w:cs="Segoe UI"/>
        </w:rPr>
      </w:pPr>
    </w:p>
    <w:p w14:paraId="61C4840A" w14:textId="62B3440E" w:rsidR="191831D1" w:rsidRPr="00421EB7" w:rsidRDefault="191831D1" w:rsidP="191831D1">
      <w:pPr>
        <w:pStyle w:val="Heading1"/>
        <w:ind w:left="-20"/>
        <w:rPr>
          <w:sz w:val="32"/>
          <w:szCs w:val="32"/>
        </w:rPr>
      </w:pPr>
      <w:bookmarkStart w:id="40" w:name="_Toc166060210"/>
      <w:r>
        <w:t xml:space="preserve">Économie </w:t>
      </w:r>
      <w:r w:rsidRPr="00421EB7">
        <w:rPr>
          <w:sz w:val="32"/>
          <w:szCs w:val="32"/>
        </w:rPr>
        <w:t>(sud-ouest de l’Ontario, parents de l’Ontario dont les enfants sont inscrits dans une garderie ou à la recherche d’une garderie, région de la Mauricie, au Québec)</w:t>
      </w:r>
      <w:bookmarkEnd w:id="40"/>
    </w:p>
    <w:p w14:paraId="784AAD07" w14:textId="72D52073" w:rsidR="191831D1" w:rsidRDefault="191831D1" w:rsidP="191831D1">
      <w:pPr>
        <w:ind w:left="-20" w:right="-20"/>
        <w:rPr>
          <w:rFonts w:eastAsia="Segoe UI" w:cs="Segoe UI"/>
        </w:rPr>
      </w:pPr>
      <w:r>
        <w:t>Trois groupes ont entamé des discussions portant sur l</w:t>
      </w:r>
      <w:r w:rsidR="00B43421">
        <w:t>’</w:t>
      </w:r>
      <w:r>
        <w:t xml:space="preserve">économie canadienne, en se focalisant sur des </w:t>
      </w:r>
      <w:r w:rsidR="00421EB7">
        <w:t>enjeux</w:t>
      </w:r>
      <w:r>
        <w:t xml:space="preserve"> liés au marché de l</w:t>
      </w:r>
      <w:r w:rsidR="00B43421">
        <w:t>’</w:t>
      </w:r>
      <w:r>
        <w:t xml:space="preserve">emploi et au coût de la vie ainsi que sur les points de vue des participants concernant la gestion économique du gouvernement du Canada.  </w:t>
      </w:r>
    </w:p>
    <w:p w14:paraId="2D7A04E5" w14:textId="489812F4" w:rsidR="191831D1" w:rsidRDefault="191831D1" w:rsidP="191831D1">
      <w:pPr>
        <w:ind w:left="-20" w:right="-20"/>
        <w:rPr>
          <w:rFonts w:eastAsia="Segoe UI" w:cs="Segoe UI"/>
        </w:rPr>
      </w:pPr>
      <w:r>
        <w:t>Au début de leurs discussions, les participants du sud-ouest de l</w:t>
      </w:r>
      <w:r w:rsidR="00B43421">
        <w:t>’</w:t>
      </w:r>
      <w:r>
        <w:t>Ontario et de la région de la Mauricie au Québec ont été invités à décrire l</w:t>
      </w:r>
      <w:r w:rsidR="00B43421">
        <w:t>’</w:t>
      </w:r>
      <w:r>
        <w:t>état actuel de l</w:t>
      </w:r>
      <w:r w:rsidR="00B43421">
        <w:t>’</w:t>
      </w:r>
      <w:r>
        <w:t xml:space="preserve">économie et à exprimer leur opinion quant à savoir si le gouvernement du Canada était sur la bonne ou la mauvaise voie </w:t>
      </w:r>
      <w:r w:rsidR="00421EB7">
        <w:t>concernant sa</w:t>
      </w:r>
      <w:r>
        <w:t xml:space="preserve"> gestion de l</w:t>
      </w:r>
      <w:r w:rsidR="00B43421">
        <w:t>’</w:t>
      </w:r>
      <w:r>
        <w:t>économie au cours des dernières années. Un nombre à peu près égal de participants estimait que le gouvernement du Canada faisait fausse route à cet égard, comparativement à ceux dont l</w:t>
      </w:r>
      <w:r w:rsidR="00B43421">
        <w:t>’</w:t>
      </w:r>
      <w:r>
        <w:t xml:space="preserve">opinion était plus incertaine. Aucun participant </w:t>
      </w:r>
      <w:r w:rsidR="00421EB7">
        <w:t xml:space="preserve">ne l’estimait </w:t>
      </w:r>
      <w:r>
        <w:t xml:space="preserve">sur la bonne voie. Parmi les participants dont les </w:t>
      </w:r>
      <w:r>
        <w:lastRenderedPageBreak/>
        <w:t>opinions étaient plus partagées, certains considéraient que si certains secteurs de l</w:t>
      </w:r>
      <w:r w:rsidR="00B43421">
        <w:t>’</w:t>
      </w:r>
      <w:r>
        <w:t>économie, comme le logement et le coût de la vie, étaient devenus de plus en plus inabordables, un certain nombre de ces problèmes (comme le taux d</w:t>
      </w:r>
      <w:r w:rsidR="00B43421">
        <w:t>’</w:t>
      </w:r>
      <w:r>
        <w:t>inflation élevé) se faisaient sentir à l</w:t>
      </w:r>
      <w:r w:rsidR="00B43421">
        <w:t>’</w:t>
      </w:r>
      <w:r>
        <w:t>échelle mondiale et que le gouvernement fédéral faisait de son mieux pour y remédier. Parmi ceux qui pensaient que le gouvernement du Canada faisait fausse route en ce qui a trait à sa gestion économique, on estimait que de nombreux ménages à faible et moyen revenu éprouvaient des difficultés à joindre les deux bouts et qu</w:t>
      </w:r>
      <w:r w:rsidR="00421EB7">
        <w:t>’au lieu de s’améliorer</w:t>
      </w:r>
      <w:r>
        <w:t xml:space="preserve"> ces problèmes semblaient s</w:t>
      </w:r>
      <w:r w:rsidR="00B43421">
        <w:t>’</w:t>
      </w:r>
      <w:r>
        <w:t>aggraver. Un certain nombre de participants se sont dit préoccupés par le fait qu</w:t>
      </w:r>
      <w:r w:rsidR="00B43421">
        <w:t>’</w:t>
      </w:r>
      <w:r>
        <w:t>un nombre croissant de Canadiens s</w:t>
      </w:r>
      <w:r w:rsidR="00B43421">
        <w:t>’</w:t>
      </w:r>
      <w:r>
        <w:t>endett</w:t>
      </w:r>
      <w:r w:rsidR="00421EB7">
        <w:t>ai</w:t>
      </w:r>
      <w:r>
        <w:t>ent de plus en plus pour faire face au coût de la vie, tandis que quelques</w:t>
      </w:r>
      <w:r w:rsidR="00421EB7">
        <w:t xml:space="preserve"> participants</w:t>
      </w:r>
      <w:r>
        <w:t xml:space="preserve"> craignaient que les gens ne commencent à quitter le Canada si la situation économique ne s</w:t>
      </w:r>
      <w:r w:rsidR="00B43421">
        <w:t>’</w:t>
      </w:r>
      <w:r>
        <w:t xml:space="preserve">améliorait pas. </w:t>
      </w:r>
    </w:p>
    <w:p w14:paraId="38CD053B" w14:textId="144FF46C" w:rsidR="191831D1" w:rsidRDefault="191831D1" w:rsidP="191831D1">
      <w:pPr>
        <w:ind w:left="-20" w:right="-20"/>
        <w:rPr>
          <w:rFonts w:eastAsia="Segoe UI" w:cs="Segoe UI"/>
        </w:rPr>
      </w:pPr>
      <w:r>
        <w:t>À la question complémentaire de savoir s</w:t>
      </w:r>
      <w:r w:rsidR="00B43421">
        <w:t>’</w:t>
      </w:r>
      <w:r>
        <w:t>ils se souvenaient de mesures ou d</w:t>
      </w:r>
      <w:r w:rsidR="00B43421">
        <w:t>’</w:t>
      </w:r>
      <w:r>
        <w:t xml:space="preserve">initiatives prises par le gouvernement fédéral pour faire face aux </w:t>
      </w:r>
      <w:r w:rsidR="00421EB7">
        <w:t>problèmes</w:t>
      </w:r>
      <w:r>
        <w:t xml:space="preserve"> économiques auxquels sont confrontés les Canadiens, les participants de la région de la Mauricie, au Québec, se </w:t>
      </w:r>
      <w:r w:rsidR="00421EB7">
        <w:t>sont souvenus</w:t>
      </w:r>
      <w:r>
        <w:t xml:space="preserve"> d</w:t>
      </w:r>
      <w:r w:rsidR="00B43421">
        <w:t>’</w:t>
      </w:r>
      <w:r>
        <w:t xml:space="preserve">une série de mesures. </w:t>
      </w:r>
      <w:r w:rsidR="00421EB7">
        <w:t xml:space="preserve">Au nombre de celles-ci, </w:t>
      </w:r>
      <w:r>
        <w:t>le versement unique d</w:t>
      </w:r>
      <w:r w:rsidR="00B43421">
        <w:t>’</w:t>
      </w:r>
      <w:r>
        <w:t>un remboursement pour l</w:t>
      </w:r>
      <w:r w:rsidR="00B43421">
        <w:t>’</w:t>
      </w:r>
      <w:r>
        <w:t>épicerie aux Canadiens admissibles, l</w:t>
      </w:r>
      <w:r w:rsidR="00B43421">
        <w:t>’</w:t>
      </w:r>
      <w:r>
        <w:t>initiative visant à fournir</w:t>
      </w:r>
      <w:r w:rsidR="00421EB7">
        <w:t xml:space="preserve"> </w:t>
      </w:r>
      <w:r>
        <w:t xml:space="preserve">du financement supplémentaire </w:t>
      </w:r>
      <w:r w:rsidR="00221BA9">
        <w:t>aux collectivités s</w:t>
      </w:r>
      <w:r w:rsidR="00B43421">
        <w:t>’</w:t>
      </w:r>
      <w:r w:rsidR="00221BA9">
        <w:t xml:space="preserve">engageant à éliminer les formalités administratives et à accélérer la construction de nouveaux logements </w:t>
      </w:r>
      <w:r>
        <w:t>en vertu du Fonds pour accélérer la construction de logements, et les soutiens financiers fournis durant la pandémie de COVID-19, dont la Prestation canadienne d</w:t>
      </w:r>
      <w:r w:rsidR="00B43421">
        <w:t>’</w:t>
      </w:r>
      <w:r>
        <w:t>urgence (PCU). En discutant de mesures supplémentaires que devrait, à leur avis, prendre le gouvernement du Canada relativement à l</w:t>
      </w:r>
      <w:r w:rsidR="00B43421">
        <w:t>’</w:t>
      </w:r>
      <w:r>
        <w:t>économie, les participants ont suggéré des mesures comme l</w:t>
      </w:r>
      <w:r w:rsidR="00B43421">
        <w:t>’</w:t>
      </w:r>
      <w:r>
        <w:t>octroi d</w:t>
      </w:r>
      <w:r w:rsidR="00B43421">
        <w:t>’</w:t>
      </w:r>
      <w:r>
        <w:t>un soutien financier accru aux ménages à faible revenu, l</w:t>
      </w:r>
      <w:r w:rsidR="00B43421">
        <w:t>’</w:t>
      </w:r>
      <w:r>
        <w:t>adoption de mesures supplémentaires pour accélérer la construction de nouveaux logements (y compris pour des groupes vulnérables comme celui des personnes âgées), ainsi qu</w:t>
      </w:r>
      <w:r w:rsidR="00B43421">
        <w:t>’</w:t>
      </w:r>
      <w:r>
        <w:t xml:space="preserve">une focalisation accrue sur </w:t>
      </w:r>
      <w:r w:rsidR="00221BA9">
        <w:t xml:space="preserve">des mesures visant à moderniser les </w:t>
      </w:r>
      <w:r>
        <w:t xml:space="preserve">technologies employées dans les usines canadiennes. </w:t>
      </w:r>
    </w:p>
    <w:p w14:paraId="7A09727B" w14:textId="1F5A4A18" w:rsidR="191831D1" w:rsidRDefault="191831D1" w:rsidP="191831D1">
      <w:pPr>
        <w:pStyle w:val="Heading2"/>
        <w:ind w:left="-20"/>
      </w:pPr>
      <w:bookmarkStart w:id="41" w:name="_Toc166060211"/>
      <w:r>
        <w:t>Emploi (sud-ouest de l’Ontario)</w:t>
      </w:r>
      <w:bookmarkEnd w:id="41"/>
      <w:r>
        <w:t xml:space="preserve"> </w:t>
      </w:r>
    </w:p>
    <w:p w14:paraId="5A01EAD4" w14:textId="12E7C332" w:rsidR="191831D1" w:rsidRDefault="191831D1" w:rsidP="191831D1">
      <w:pPr>
        <w:ind w:left="-20" w:right="-20"/>
        <w:rPr>
          <w:rFonts w:eastAsia="Segoe UI" w:cs="Segoe UI"/>
        </w:rPr>
      </w:pPr>
      <w:r>
        <w:t>Les participants du sud-ouest de l</w:t>
      </w:r>
      <w:r w:rsidR="00B43421">
        <w:t>’</w:t>
      </w:r>
      <w:r>
        <w:t>Ontario ont été invités à répondre à une série de questions relatives au marché de l</w:t>
      </w:r>
      <w:r w:rsidR="00B43421">
        <w:t>’</w:t>
      </w:r>
      <w:r>
        <w:t>emploi au sein de leurs communautés respectives et à leurs attentes quant à l</w:t>
      </w:r>
      <w:r w:rsidR="004005F6">
        <w:t>’avenir</w:t>
      </w:r>
      <w:r>
        <w:t xml:space="preserve"> du marché de l</w:t>
      </w:r>
      <w:r w:rsidR="00B43421">
        <w:t>’</w:t>
      </w:r>
      <w:r>
        <w:t xml:space="preserve">emploi </w:t>
      </w:r>
      <w:r w:rsidR="004005F6">
        <w:t>canadien</w:t>
      </w:r>
      <w:r>
        <w:t xml:space="preserve"> au cours des cinq à dix prochaines années. Invités à énumérer les secteurs d’activité les plus importants dans leur région, les participants ont mentionné les secteurs de la construction automobile, de l</w:t>
      </w:r>
      <w:r w:rsidR="00B43421">
        <w:t>’</w:t>
      </w:r>
      <w:r>
        <w:t xml:space="preserve">agriculture et des transports. Un certain nombre de personnes résidant à London ou dans </w:t>
      </w:r>
      <w:r w:rsidR="004005F6">
        <w:t>les</w:t>
      </w:r>
      <w:r>
        <w:t xml:space="preserve"> environs </w:t>
      </w:r>
      <w:r w:rsidR="008E684B">
        <w:t>a</w:t>
      </w:r>
      <w:r>
        <w:t xml:space="preserve"> cité le centre de traitement d</w:t>
      </w:r>
      <w:r w:rsidR="00B43421">
        <w:t>’</w:t>
      </w:r>
      <w:r>
        <w:t>Amazon ainsi que l</w:t>
      </w:r>
      <w:r w:rsidR="00B43421">
        <w:t>’</w:t>
      </w:r>
      <w:r>
        <w:t>usine de fabrication de cellules de batteries pour véhicules électriques (EV) en cours de construction à St Thomas comme étant d</w:t>
      </w:r>
      <w:r w:rsidR="00B43421">
        <w:t>’</w:t>
      </w:r>
      <w:r>
        <w:t xml:space="preserve">importants employeurs dans la région. En discutant des potentiels enjeux économiques dans leur région, certains participants ont exprimé des </w:t>
      </w:r>
      <w:r w:rsidR="004005F6">
        <w:t>doutes</w:t>
      </w:r>
      <w:r>
        <w:t xml:space="preserve"> quant à la viabilité future de la production agricole locale. On estimait que de nombreuses petites exploitations agricoles éprouvaient actuellement des difficultés financières et qu</w:t>
      </w:r>
      <w:r w:rsidR="00B43421">
        <w:t>’</w:t>
      </w:r>
      <w:r>
        <w:t>elles étaient confrontées à des défis liés aux effets du changement climatique et à l</w:t>
      </w:r>
      <w:r w:rsidR="00B43421">
        <w:t>’</w:t>
      </w:r>
      <w:r>
        <w:t xml:space="preserve">impact négatif de ce dernier sur le rendement des cultures.  </w:t>
      </w:r>
    </w:p>
    <w:p w14:paraId="36F17485" w14:textId="5A21F875" w:rsidR="191831D1" w:rsidRDefault="191831D1" w:rsidP="191831D1">
      <w:pPr>
        <w:ind w:left="-20" w:right="-20"/>
        <w:rPr>
          <w:rFonts w:eastAsia="Segoe UI" w:cs="Segoe UI"/>
        </w:rPr>
      </w:pPr>
      <w:r>
        <w:t>À la question de savoir quels secteurs d</w:t>
      </w:r>
      <w:r w:rsidR="00B43421">
        <w:t>’</w:t>
      </w:r>
      <w:r>
        <w:t xml:space="preserve">activité </w:t>
      </w:r>
      <w:r w:rsidR="004005F6">
        <w:t xml:space="preserve">seraient à l’avenir privilégiés au sein de </w:t>
      </w:r>
      <w:r>
        <w:t>l</w:t>
      </w:r>
      <w:r w:rsidR="00B43421">
        <w:t>’</w:t>
      </w:r>
      <w:r>
        <w:t xml:space="preserve">économie canadienne, la plupart des répondants estimaient que </w:t>
      </w:r>
      <w:r w:rsidR="004005F6">
        <w:t xml:space="preserve">les secteurs de </w:t>
      </w:r>
      <w:r>
        <w:t>l</w:t>
      </w:r>
      <w:r w:rsidR="00B43421">
        <w:t>’</w:t>
      </w:r>
      <w:r>
        <w:t xml:space="preserve">agriculture </w:t>
      </w:r>
      <w:r w:rsidR="004005F6">
        <w:t xml:space="preserve">et l’industrie des </w:t>
      </w:r>
      <w:r w:rsidR="004005F6">
        <w:lastRenderedPageBreak/>
        <w:t>produits de l’</w:t>
      </w:r>
      <w:r>
        <w:t>automobile continueraient d</w:t>
      </w:r>
      <w:r w:rsidR="00B43421">
        <w:t>’</w:t>
      </w:r>
      <w:r>
        <w:t>occuper une place prépondérante dans l</w:t>
      </w:r>
      <w:r w:rsidR="00B43421">
        <w:t>’</w:t>
      </w:r>
      <w:r>
        <w:t>économie. On était également d</w:t>
      </w:r>
      <w:r w:rsidR="00B43421">
        <w:t>’</w:t>
      </w:r>
      <w:r>
        <w:t>avis qu</w:t>
      </w:r>
      <w:r w:rsidR="00B43421">
        <w:t>’</w:t>
      </w:r>
      <w:r>
        <w:t>une croissance significative serait probablement observée dans le secteur de la construction, certains participants ayant le sentiment que la construction d</w:t>
      </w:r>
      <w:r w:rsidR="00B43421">
        <w:t>’</w:t>
      </w:r>
      <w:r>
        <w:t xml:space="preserve">un plus grand nombre de logements résidentiels constituait une priorité urgente pour des municipalités comme </w:t>
      </w:r>
      <w:r w:rsidR="004005F6">
        <w:t xml:space="preserve">celles de </w:t>
      </w:r>
      <w:r>
        <w:t xml:space="preserve">London.  </w:t>
      </w:r>
    </w:p>
    <w:p w14:paraId="3EA06B86" w14:textId="3307BEB3" w:rsidR="191831D1" w:rsidRDefault="191831D1" w:rsidP="191831D1">
      <w:pPr>
        <w:ind w:left="-20" w:right="-20"/>
        <w:rPr>
          <w:rFonts w:eastAsia="Segoe UI" w:cs="Segoe UI"/>
        </w:rPr>
      </w:pPr>
      <w:r>
        <w:t>En se focalisant tout particulièrement sur l’emploi, les participants estimant que le marché de l’emploi s’orientait présentement dans la bonne direction étaient aussi nombreux que ceux dont les avis étaient plus partagés. Plusieurs d</w:t>
      </w:r>
      <w:r w:rsidR="00B43421">
        <w:t>’</w:t>
      </w:r>
      <w:r>
        <w:t xml:space="preserve">entre eux </w:t>
      </w:r>
      <w:r w:rsidR="004005F6">
        <w:t xml:space="preserve">étaient </w:t>
      </w:r>
      <w:r>
        <w:t>d</w:t>
      </w:r>
      <w:r w:rsidR="00B43421">
        <w:t>’</w:t>
      </w:r>
      <w:r>
        <w:t>avis que, bien qu</w:t>
      </w:r>
      <w:r w:rsidR="00B43421">
        <w:t>’</w:t>
      </w:r>
      <w:r>
        <w:t>il y ait actuellement un grand nombre d</w:t>
      </w:r>
      <w:r w:rsidR="00B43421">
        <w:t>’</w:t>
      </w:r>
      <w:r>
        <w:t>offres d</w:t>
      </w:r>
      <w:r w:rsidR="00B43421">
        <w:t>’</w:t>
      </w:r>
      <w:r>
        <w:t>emploi dans leur région, la plupart des candidats ne possédaient pas les compétences ou l</w:t>
      </w:r>
      <w:r w:rsidR="00B43421">
        <w:t>’</w:t>
      </w:r>
      <w:r>
        <w:t xml:space="preserve">expérience requises pour </w:t>
      </w:r>
      <w:r w:rsidR="005178C5">
        <w:t xml:space="preserve">accéder à </w:t>
      </w:r>
      <w:r>
        <w:t>ces postes. À la question de savoir si le marché de l</w:t>
      </w:r>
      <w:r w:rsidR="00B43421">
        <w:t>’</w:t>
      </w:r>
      <w:r>
        <w:t>emploi allait, à leur avis, s</w:t>
      </w:r>
      <w:r w:rsidR="00B43421">
        <w:t>’</w:t>
      </w:r>
      <w:r>
        <w:t xml:space="preserve">améliorer, se détériorer ou </w:t>
      </w:r>
      <w:r w:rsidR="005178C5">
        <w:t>demeurer</w:t>
      </w:r>
      <w:r>
        <w:t xml:space="preserve"> inchangé, plusieurs participants estimaient qu</w:t>
      </w:r>
      <w:r w:rsidR="00B43421">
        <w:t>’</w:t>
      </w:r>
      <w:r>
        <w:t>il allait probablement s</w:t>
      </w:r>
      <w:r w:rsidR="00B43421">
        <w:t>’</w:t>
      </w:r>
      <w:r>
        <w:t>améliorer, tandis que d</w:t>
      </w:r>
      <w:r w:rsidR="00B43421">
        <w:t>’</w:t>
      </w:r>
      <w:r>
        <w:t>autres s</w:t>
      </w:r>
      <w:r w:rsidR="00B43421">
        <w:t>’</w:t>
      </w:r>
      <w:r>
        <w:t>attendaient à une diminution éventuelle du nombre d</w:t>
      </w:r>
      <w:r w:rsidR="00B43421">
        <w:t>’</w:t>
      </w:r>
      <w:r>
        <w:t>emplois dans certains secteurs, comme ceux qui dépendent d</w:t>
      </w:r>
      <w:r w:rsidR="00B43421">
        <w:t>’</w:t>
      </w:r>
      <w:r>
        <w:t xml:space="preserve">énergies non renouvelables. En discutant des compétences qui, selon eux, seront recherchées au cours de la prochaine décennie, les participants ont </w:t>
      </w:r>
      <w:r w:rsidR="005178C5">
        <w:t>cité</w:t>
      </w:r>
      <w:r>
        <w:t xml:space="preserve"> des domaines comme ceux des soins de santé, des technologies de l</w:t>
      </w:r>
      <w:r w:rsidR="00B43421">
        <w:t>’</w:t>
      </w:r>
      <w:r>
        <w:t>information, du développement de logiciels et de l</w:t>
      </w:r>
      <w:r w:rsidR="00B43421">
        <w:t>’</w:t>
      </w:r>
      <w:r>
        <w:t>intelligence artificielle (IA). Si la plupart d</w:t>
      </w:r>
      <w:r w:rsidR="00B43421">
        <w:t>’</w:t>
      </w:r>
      <w:r>
        <w:t xml:space="preserve">entre eux </w:t>
      </w:r>
      <w:r w:rsidR="008E684B">
        <w:t>avaient bon espoir</w:t>
      </w:r>
      <w:r>
        <w:t xml:space="preserve"> de pouvoir continuer à avoir un bon emploi dans les années à venir, quelques-uns d</w:t>
      </w:r>
      <w:r w:rsidR="00B43421">
        <w:t>’</w:t>
      </w:r>
      <w:r>
        <w:t>entre eux étaient d</w:t>
      </w:r>
      <w:r w:rsidR="00B43421">
        <w:t>’</w:t>
      </w:r>
      <w:r>
        <w:t>avis qu</w:t>
      </w:r>
      <w:r w:rsidR="00B43421">
        <w:t>’</w:t>
      </w:r>
      <w:r>
        <w:t xml:space="preserve">ils devraient probablement faire des études ou suivre des formations supplémentaires pour obtenir un emploi dans un domaine recherché. </w:t>
      </w:r>
    </w:p>
    <w:p w14:paraId="2ACBAE84" w14:textId="6DC3B596" w:rsidR="191831D1" w:rsidRDefault="191831D1" w:rsidP="191831D1">
      <w:pPr>
        <w:ind w:left="-20" w:right="-20"/>
      </w:pPr>
      <w:r>
        <w:t>Lorsqu</w:t>
      </w:r>
      <w:r w:rsidR="00B43421">
        <w:t>’</w:t>
      </w:r>
      <w:r>
        <w:t xml:space="preserve">on leur a demandé si le gouvernement du Canada était à leur avis sur la bonne ou la mauvaise voie </w:t>
      </w:r>
      <w:r w:rsidR="007F642D">
        <w:t>quant aux</w:t>
      </w:r>
      <w:r>
        <w:t xml:space="preserve"> efforts </w:t>
      </w:r>
      <w:r w:rsidR="007F642D">
        <w:t>qu</w:t>
      </w:r>
      <w:r w:rsidR="00B43421">
        <w:t>’</w:t>
      </w:r>
      <w:r w:rsidR="007F642D">
        <w:t xml:space="preserve">il déploie </w:t>
      </w:r>
      <w:r>
        <w:t>pour s</w:t>
      </w:r>
      <w:r w:rsidR="00B43421">
        <w:t>’</w:t>
      </w:r>
      <w:r>
        <w:t xml:space="preserve">assurer que les travailleurs </w:t>
      </w:r>
      <w:r w:rsidR="007F642D">
        <w:t>reçoivent</w:t>
      </w:r>
      <w:r>
        <w:t xml:space="preserve"> la formation dont ils ont besoin pour demeurer co</w:t>
      </w:r>
      <w:r w:rsidR="005178C5">
        <w:t>ncurrentiels</w:t>
      </w:r>
      <w:r>
        <w:t xml:space="preserve"> sur le marché du travail, tous se sont dit incertains, et la plupart d</w:t>
      </w:r>
      <w:r w:rsidR="00B43421">
        <w:t>’</w:t>
      </w:r>
      <w:r>
        <w:t>entre eux ont indiqué ne pas en savoir assez sur cette question pour pouvoir fournir une évaluation adéquate. En outre, la quasi-totalité des participants s</w:t>
      </w:r>
      <w:r w:rsidR="008E684B">
        <w:t>’es</w:t>
      </w:r>
      <w:r>
        <w:t xml:space="preserve">t </w:t>
      </w:r>
      <w:proofErr w:type="gramStart"/>
      <w:r>
        <w:t>dit</w:t>
      </w:r>
      <w:r w:rsidR="008E684B">
        <w:t>e</w:t>
      </w:r>
      <w:proofErr w:type="gramEnd"/>
      <w:r>
        <w:t xml:space="preserve"> incertain</w:t>
      </w:r>
      <w:r w:rsidR="008E684B">
        <w:t>e</w:t>
      </w:r>
      <w:r>
        <w:t xml:space="preserve"> lorsqu</w:t>
      </w:r>
      <w:r w:rsidR="00B43421">
        <w:t>’</w:t>
      </w:r>
      <w:r>
        <w:t>on leur a demandé si le gouvernement fédéral était sur la bonne voie en matière de création d</w:t>
      </w:r>
      <w:r w:rsidR="00B43421">
        <w:t>’</w:t>
      </w:r>
      <w:r>
        <w:t>emplois de qualité pour les Canadiens. Un certain nombre d</w:t>
      </w:r>
      <w:r w:rsidR="00B43421">
        <w:t>’</w:t>
      </w:r>
      <w:r>
        <w:t>entre eux étaient d</w:t>
      </w:r>
      <w:r w:rsidR="00B43421">
        <w:t>’</w:t>
      </w:r>
      <w:r>
        <w:t xml:space="preserve">avis que </w:t>
      </w:r>
      <w:r w:rsidR="005178C5">
        <w:t>ce dernier</w:t>
      </w:r>
      <w:r>
        <w:t xml:space="preserve"> devait en faire davantage pour promouvoir les aides et les subventions à l</w:t>
      </w:r>
      <w:r w:rsidR="00B43421">
        <w:t>’</w:t>
      </w:r>
      <w:r>
        <w:t>éducation et à la formation</w:t>
      </w:r>
      <w:r w:rsidR="005178C5">
        <w:t xml:space="preserve"> professionnelle</w:t>
      </w:r>
      <w:r>
        <w:t xml:space="preserve"> mises à disposition des Canadiens, estimant que bon nombre d’entre eux n</w:t>
      </w:r>
      <w:r w:rsidR="00B43421">
        <w:t>’</w:t>
      </w:r>
      <w:r>
        <w:t>étaient pas au courant de l</w:t>
      </w:r>
      <w:r w:rsidR="00B43421">
        <w:t>’</w:t>
      </w:r>
      <w:r>
        <w:t xml:space="preserve">existence de ces programmes. </w:t>
      </w:r>
    </w:p>
    <w:p w14:paraId="2067EA94" w14:textId="2DB58402" w:rsidR="191831D1" w:rsidRDefault="191831D1" w:rsidP="191831D1">
      <w:pPr>
        <w:pStyle w:val="Heading2"/>
        <w:ind w:left="-20"/>
      </w:pPr>
      <w:bookmarkStart w:id="42" w:name="_Toc166060212"/>
      <w:r>
        <w:t>Coût de la vie pour les parents (parents de l’Ontario dont les enfants sont inscrits dans une garderie ou à la recherche d’une garderie</w:t>
      </w:r>
      <w:r w:rsidR="00C858F3">
        <w:t xml:space="preserve"> pour leur[s] enfant[s]</w:t>
      </w:r>
      <w:r>
        <w:t>)</w:t>
      </w:r>
      <w:bookmarkEnd w:id="42"/>
    </w:p>
    <w:p w14:paraId="3D1920EE" w14:textId="08369CEB" w:rsidR="191831D1" w:rsidRDefault="191831D1" w:rsidP="191831D1">
      <w:pPr>
        <w:ind w:left="-20" w:right="-20"/>
        <w:rPr>
          <w:rFonts w:eastAsia="Segoe UI" w:cs="Segoe UI"/>
        </w:rPr>
      </w:pPr>
      <w:r>
        <w:t>Les participants du groupe composé de parents de l</w:t>
      </w:r>
      <w:r w:rsidR="00B43421">
        <w:t>’</w:t>
      </w:r>
      <w:r>
        <w:t>Ontario dont les enfants sont inscrits en garderie ou qui sont à la recherche d</w:t>
      </w:r>
      <w:r w:rsidR="00B43421">
        <w:t>’</w:t>
      </w:r>
      <w:r>
        <w:t xml:space="preserve">une </w:t>
      </w:r>
      <w:r w:rsidR="000D4214">
        <w:t xml:space="preserve">place en </w:t>
      </w:r>
      <w:r>
        <w:t xml:space="preserve">garderie </w:t>
      </w:r>
      <w:r w:rsidR="005E1F9F">
        <w:t xml:space="preserve">pour leur(s) enfants(s) </w:t>
      </w:r>
      <w:r>
        <w:t xml:space="preserve">ont pris part à une discussion portant sur le coût de la vie et </w:t>
      </w:r>
      <w:r w:rsidR="007A54B1">
        <w:t>l</w:t>
      </w:r>
      <w:r w:rsidR="00B43421">
        <w:t>’</w:t>
      </w:r>
      <w:r>
        <w:t>impact actuel</w:t>
      </w:r>
      <w:r w:rsidR="007A54B1">
        <w:t xml:space="preserve"> de ce dernier</w:t>
      </w:r>
      <w:r>
        <w:t xml:space="preserve"> sur les familles comprenant des enfants en bas âge. À la question de savoir comment ils qualifieraient la gestion du gouvernement fédéral en matière d</w:t>
      </w:r>
      <w:r w:rsidR="00B43421">
        <w:t>’</w:t>
      </w:r>
      <w:r>
        <w:t>économie, la plupart d</w:t>
      </w:r>
      <w:r w:rsidR="00B43421">
        <w:t>’</w:t>
      </w:r>
      <w:r>
        <w:t>entre eux étaient d</w:t>
      </w:r>
      <w:r w:rsidR="00B43421">
        <w:t>’</w:t>
      </w:r>
      <w:r>
        <w:t>avis qu’il faisait actuellement fausse route. Plusieurs d</w:t>
      </w:r>
      <w:r w:rsidR="00B43421">
        <w:t>’</w:t>
      </w:r>
      <w:r>
        <w:t>entre eux avaient le sentiment que de nombreux ménages étaient actuellement aux prises avec des problèmes liés au coût élevé de la vie, à la pénurie de logements abordables et à l</w:t>
      </w:r>
      <w:r w:rsidR="00B43421">
        <w:t>’</w:t>
      </w:r>
      <w:r>
        <w:t>accroissement de leur endettement</w:t>
      </w:r>
      <w:r w:rsidR="000D4214">
        <w:t>. U</w:t>
      </w:r>
      <w:r>
        <w:t>n certain nombre d</w:t>
      </w:r>
      <w:r w:rsidR="00B43421">
        <w:t>’</w:t>
      </w:r>
      <w:r>
        <w:t xml:space="preserve">entre eux estimaient </w:t>
      </w:r>
      <w:r w:rsidR="000D4214">
        <w:t xml:space="preserve">en outre </w:t>
      </w:r>
      <w:r>
        <w:t xml:space="preserve">que les </w:t>
      </w:r>
      <w:r>
        <w:lastRenderedPageBreak/>
        <w:t>dépenses fédérales, perçues comme étant élevées, avaient eu pour effet d</w:t>
      </w:r>
      <w:r w:rsidR="00B43421">
        <w:t>’</w:t>
      </w:r>
      <w:r>
        <w:t>exacerber davantage ces difficultés. Parmi le petit nombre de participants estimant que le gouvernement fédéral était sur la bonne voie, certains considéraient qu</w:t>
      </w:r>
      <w:r w:rsidR="00B43421">
        <w:t>’</w:t>
      </w:r>
      <w:r>
        <w:t>il avait apporté un soutien efficace aux personnes confrontées à des difficultés financières, notamment en mettant en place des programmes comme le Régime canadien de soins dentaires (RCSD) et en fournissant une aide financière lors de la pandémie de COVID-19 dans le cadre d</w:t>
      </w:r>
      <w:r w:rsidR="00B43421">
        <w:t>’</w:t>
      </w:r>
      <w:r>
        <w:t>initiatives comme la Prestation canadienne d</w:t>
      </w:r>
      <w:r w:rsidR="00B43421">
        <w:t>’</w:t>
      </w:r>
      <w:r>
        <w:t xml:space="preserve">urgence (PCU).  </w:t>
      </w:r>
    </w:p>
    <w:p w14:paraId="630FAF36" w14:textId="6231F165" w:rsidR="191831D1" w:rsidRDefault="191831D1" w:rsidP="73AC7B2C">
      <w:pPr>
        <w:ind w:left="-20" w:right="-20"/>
        <w:rPr>
          <w:rFonts w:eastAsia="Segoe UI" w:cs="Segoe UI"/>
        </w:rPr>
      </w:pPr>
      <w:r>
        <w:t>Lorsqu</w:t>
      </w:r>
      <w:r w:rsidR="00B43421">
        <w:t>’</w:t>
      </w:r>
      <w:r>
        <w:t>on leur a demandé quels étaient les problèmes économiques qui les préoccupaient le plus en tant que parents, bon nombre d</w:t>
      </w:r>
      <w:r w:rsidR="00B43421">
        <w:t>’</w:t>
      </w:r>
      <w:r>
        <w:t xml:space="preserve">entre eux ont mentionné des </w:t>
      </w:r>
      <w:r w:rsidR="000D4214">
        <w:t>problèmes</w:t>
      </w:r>
      <w:r>
        <w:t xml:space="preserve"> liés à l</w:t>
      </w:r>
      <w:r w:rsidR="00B43421">
        <w:t>’</w:t>
      </w:r>
      <w:r>
        <w:t>inflation et au coût élevé des produits de première nécessité</w:t>
      </w:r>
      <w:r w:rsidR="000D4214">
        <w:t xml:space="preserve">, notamment des </w:t>
      </w:r>
      <w:r>
        <w:t>produits d</w:t>
      </w:r>
      <w:r w:rsidR="00B43421">
        <w:t>’</w:t>
      </w:r>
      <w:r>
        <w:t xml:space="preserve">épicerie, </w:t>
      </w:r>
      <w:r w:rsidR="000D4214">
        <w:t>d</w:t>
      </w:r>
      <w:r>
        <w:t xml:space="preserve">es vêtements et </w:t>
      </w:r>
      <w:r w:rsidR="000D4214">
        <w:t xml:space="preserve">de </w:t>
      </w:r>
      <w:r>
        <w:t>l</w:t>
      </w:r>
      <w:r w:rsidR="00B43421">
        <w:t>’</w:t>
      </w:r>
      <w:r>
        <w:t>essence, ainsi qu</w:t>
      </w:r>
      <w:r w:rsidR="00B43421">
        <w:t>’</w:t>
      </w:r>
      <w:r>
        <w:t>aux frais de scolarité de plus en plus élevés (dont le coût des soutiens éducatifs et notamment des tuteurs ainsi qu’à la constitution d</w:t>
      </w:r>
      <w:r w:rsidR="00B43421">
        <w:t>’</w:t>
      </w:r>
      <w:r>
        <w:t>une épargne en prévision des études postsecondaires de leurs enfants). Les participants étant d</w:t>
      </w:r>
      <w:r w:rsidR="00B43421">
        <w:t>’</w:t>
      </w:r>
      <w:r>
        <w:t xml:space="preserve">avis que le gouvernement du Canada comprenait les </w:t>
      </w:r>
      <w:r w:rsidR="000D4214">
        <w:t>difficultés</w:t>
      </w:r>
      <w:r>
        <w:t xml:space="preserve"> auxquel</w:t>
      </w:r>
      <w:r w:rsidR="000D4214">
        <w:t>les</w:t>
      </w:r>
      <w:r>
        <w:t xml:space="preserve"> font face les parents étaient à peu près aussi nombreux que ceux qui étaient d</w:t>
      </w:r>
      <w:r w:rsidR="00B43421">
        <w:t>’</w:t>
      </w:r>
      <w:r>
        <w:t xml:space="preserve">un autre avis. Parmi ceux </w:t>
      </w:r>
      <w:r w:rsidR="007A54B1">
        <w:t xml:space="preserve">qui </w:t>
      </w:r>
      <w:r w:rsidR="000D4214">
        <w:t>disai</w:t>
      </w:r>
      <w:r w:rsidR="007A54B1">
        <w:t>en</w:t>
      </w:r>
      <w:r w:rsidR="000D4214">
        <w:t>t croire</w:t>
      </w:r>
      <w:r>
        <w:t xml:space="preserve"> que le gouvernement fédéral était conscient de ces </w:t>
      </w:r>
      <w:r w:rsidR="000D4214">
        <w:t>problèmes</w:t>
      </w:r>
      <w:r>
        <w:t>, on estimait que même s</w:t>
      </w:r>
      <w:r w:rsidR="00B43421">
        <w:t>’</w:t>
      </w:r>
      <w:r>
        <w:t>il prenait des dispositions pour s</w:t>
      </w:r>
      <w:r w:rsidR="00B43421">
        <w:t>’</w:t>
      </w:r>
      <w:r w:rsidR="000D4214">
        <w:t xml:space="preserve">y </w:t>
      </w:r>
      <w:r>
        <w:t>attaquer, ces mesures n</w:t>
      </w:r>
      <w:r w:rsidR="00B43421">
        <w:t>’</w:t>
      </w:r>
      <w:r>
        <w:t>avaient jusqu</w:t>
      </w:r>
      <w:r w:rsidR="00B43421">
        <w:t>’</w:t>
      </w:r>
      <w:r>
        <w:t>à présent permis de réaliser que peu de progrès tangibles. Pour ceux qui estimaient que le gouvernement du Canada ne les comprenait pas, on était d</w:t>
      </w:r>
      <w:r w:rsidR="00B43421">
        <w:t>’</w:t>
      </w:r>
      <w:r>
        <w:t>avis que de nombreux fonctionnaires fédéraux n</w:t>
      </w:r>
      <w:r w:rsidR="00B43421">
        <w:t>’</w:t>
      </w:r>
      <w:r>
        <w:t xml:space="preserve">avaient aucune expérience de première main pour gérer ces </w:t>
      </w:r>
      <w:r w:rsidR="000D4214">
        <w:t>questions</w:t>
      </w:r>
      <w:r>
        <w:t xml:space="preserve"> et, par conséquent, ne comprenaient pas l</w:t>
      </w:r>
      <w:r w:rsidR="00B43421">
        <w:t>’</w:t>
      </w:r>
      <w:r>
        <w:t>ampleur et la portée de ces problèmes ou ne savaient pas comment les résoudre.</w:t>
      </w:r>
    </w:p>
    <w:p w14:paraId="59CFB735" w14:textId="32FA7F6A" w:rsidR="191831D1" w:rsidRDefault="73AC7B2C" w:rsidP="2F59A91E">
      <w:pPr>
        <w:spacing w:line="259" w:lineRule="auto"/>
        <w:ind w:left="-20" w:right="-20"/>
        <w:rPr>
          <w:rFonts w:eastAsia="Segoe UI" w:cs="Segoe UI"/>
        </w:rPr>
      </w:pPr>
      <w:r>
        <w:t xml:space="preserve">En </w:t>
      </w:r>
      <w:r w:rsidR="000D4214">
        <w:t>fournissant</w:t>
      </w:r>
      <w:r>
        <w:t xml:space="preserve"> des exemples de domaines de leur vie </w:t>
      </w:r>
      <w:r w:rsidR="000D4214">
        <w:t>étant</w:t>
      </w:r>
      <w:r>
        <w:t xml:space="preserve"> devenus moins abordables au cours des dernières années, beaucoup ont réitéré le coût élevé des produits d</w:t>
      </w:r>
      <w:r w:rsidR="00B43421">
        <w:t>’</w:t>
      </w:r>
      <w:r>
        <w:t xml:space="preserve">épicerie et les difficultés croissantes auxquelles ils sont confrontés pour procurer une alimentation saine et nutritive à leur famille. Parmi les autres domaines mentionnés figuraient le coût des soins de la vue et </w:t>
      </w:r>
      <w:r w:rsidR="000D4214">
        <w:t>les</w:t>
      </w:r>
      <w:r>
        <w:t xml:space="preserve"> lunettes pour leurs enfants, le coût du lait maternisé perçu comme étant élevé pour les </w:t>
      </w:r>
      <w:r w:rsidR="000D4214">
        <w:t>nou</w:t>
      </w:r>
      <w:r w:rsidR="00D63A91">
        <w:t>r</w:t>
      </w:r>
      <w:r w:rsidR="000D4214">
        <w:t>rissons</w:t>
      </w:r>
      <w:r>
        <w:t xml:space="preserve"> ainsi que les difficultés liées à l</w:t>
      </w:r>
      <w:r w:rsidR="00B43421">
        <w:t>’</w:t>
      </w:r>
      <w:r>
        <w:t xml:space="preserve">accès à des activités récréatives et parascolaires abordables. Plusieurs participants ont indiqué avoir pris plusieurs mesures </w:t>
      </w:r>
      <w:r w:rsidR="000D4214">
        <w:t xml:space="preserve">pour faire face au coût </w:t>
      </w:r>
      <w:r w:rsidR="00D63A91">
        <w:t xml:space="preserve">actuellement </w:t>
      </w:r>
      <w:r w:rsidR="000D4214">
        <w:t>élevé de la vie</w:t>
      </w:r>
      <w:r w:rsidR="00D63A91">
        <w:t>,</w:t>
      </w:r>
      <w:r w:rsidR="000D4214">
        <w:t xml:space="preserve"> </w:t>
      </w:r>
      <w:r>
        <w:t>dont la recherche active de soldes, l</w:t>
      </w:r>
      <w:r w:rsidR="00B43421">
        <w:t>’</w:t>
      </w:r>
      <w:r>
        <w:t>achat de produits d</w:t>
      </w:r>
      <w:r w:rsidR="00B43421">
        <w:t>’</w:t>
      </w:r>
      <w:r>
        <w:t>épicerie et de vêtements dont la marque est moins bien connue</w:t>
      </w:r>
      <w:r w:rsidR="00D63A91">
        <w:t xml:space="preserve"> ainsi que </w:t>
      </w:r>
      <w:r>
        <w:t xml:space="preserve">la limitation des repas au restaurant et des voyages. </w:t>
      </w:r>
    </w:p>
    <w:p w14:paraId="7C86A2F3" w14:textId="26A2B4CD" w:rsidR="191831D1" w:rsidRDefault="1DB87F4F" w:rsidP="191831D1">
      <w:pPr>
        <w:ind w:left="-20" w:right="-20"/>
        <w:rPr>
          <w:rFonts w:eastAsia="Segoe UI" w:cs="Segoe UI"/>
        </w:rPr>
      </w:pPr>
      <w:r>
        <w:t>À la question de savoir s</w:t>
      </w:r>
      <w:r w:rsidR="00B43421">
        <w:t>’</w:t>
      </w:r>
      <w:r>
        <w:t>ils avaient connaissance de politiques, de programmes, de services ou de prestations du gouvernement du Canada destinés à venir en aide aux parents, les participants se sont souvenus d</w:t>
      </w:r>
      <w:r w:rsidR="00B43421">
        <w:t>’</w:t>
      </w:r>
      <w:r>
        <w:t>une série de mesures et d</w:t>
      </w:r>
      <w:r w:rsidR="00B43421">
        <w:t>’</w:t>
      </w:r>
      <w:r>
        <w:t xml:space="preserve">initiatives. Outre le RCSD, </w:t>
      </w:r>
      <w:r w:rsidR="00D63A91">
        <w:t>au nombre d</w:t>
      </w:r>
      <w:r>
        <w:t xml:space="preserve">es programmes mentionnés </w:t>
      </w:r>
      <w:r w:rsidR="00D63A91">
        <w:t>figuraient</w:t>
      </w:r>
      <w:r>
        <w:t xml:space="preserve"> l</w:t>
      </w:r>
      <w:r w:rsidR="00B43421">
        <w:t>’</w:t>
      </w:r>
      <w:r>
        <w:t>Allocation canadienne pour enfants (ACE), l</w:t>
      </w:r>
      <w:r w:rsidR="00B43421">
        <w:t>’</w:t>
      </w:r>
      <w:r>
        <w:t>établissement d</w:t>
      </w:r>
      <w:r w:rsidR="00B43421">
        <w:t>’</w:t>
      </w:r>
      <w:r>
        <w:t>accords avec les provinces et territoires pour réduire le coût des services de garde d</w:t>
      </w:r>
      <w:r w:rsidR="00B43421">
        <w:t>’</w:t>
      </w:r>
      <w:r>
        <w:t>enfants à un prix moyen de 10</w:t>
      </w:r>
      <w:r w:rsidR="00363D35">
        <w:t> </w:t>
      </w:r>
      <w:r>
        <w:t xml:space="preserve">dollars par jour et par enfant, des initiatives visant à </w:t>
      </w:r>
      <w:r w:rsidR="00D63A91">
        <w:t>soutenir les</w:t>
      </w:r>
      <w:r>
        <w:t xml:space="preserve"> acheteurs d</w:t>
      </w:r>
      <w:r w:rsidR="00B43421">
        <w:t>’</w:t>
      </w:r>
      <w:r>
        <w:t>une première propriété, dont le compte d</w:t>
      </w:r>
      <w:r w:rsidR="00B43421">
        <w:t>’</w:t>
      </w:r>
      <w:r>
        <w:t>épargne libre d</w:t>
      </w:r>
      <w:r w:rsidR="00B43421">
        <w:t>’</w:t>
      </w:r>
      <w:r>
        <w:t>impôt pour l</w:t>
      </w:r>
      <w:r w:rsidR="00B43421">
        <w:t>’</w:t>
      </w:r>
      <w:r>
        <w:t>achat d</w:t>
      </w:r>
      <w:r w:rsidR="00B43421">
        <w:t>’</w:t>
      </w:r>
      <w:r>
        <w:t>une première propriété (CELIAPP), et l</w:t>
      </w:r>
      <w:r w:rsidR="00B43421">
        <w:t>’</w:t>
      </w:r>
      <w:r>
        <w:t>indexation des prestations fédérales sur le taux d</w:t>
      </w:r>
      <w:r w:rsidR="00B43421">
        <w:t>’</w:t>
      </w:r>
      <w:r>
        <w:t>inflation. À la question de savoir s</w:t>
      </w:r>
      <w:r w:rsidR="00B43421">
        <w:t>’</w:t>
      </w:r>
      <w:r>
        <w:t>ils avaient connaissance d</w:t>
      </w:r>
      <w:r w:rsidR="00B43421">
        <w:t>’</w:t>
      </w:r>
      <w:r>
        <w:t>initiatives précises, tous les participants ont déclaré connaître l</w:t>
      </w:r>
      <w:r w:rsidR="00B43421">
        <w:t>’</w:t>
      </w:r>
      <w:r>
        <w:t>ACE et la plupart d</w:t>
      </w:r>
      <w:r w:rsidR="00B43421">
        <w:t>’</w:t>
      </w:r>
      <w:r>
        <w:t xml:space="preserve">entre eux avaient entendu parler de la création de la Prestation dentaire canadienne (PDC). Afin de faciliter la discussion, les participants se sont vu fournir les renseignements suivants : </w:t>
      </w:r>
    </w:p>
    <w:p w14:paraId="0D409F7C" w14:textId="61C773BE" w:rsidR="191831D1" w:rsidRDefault="191831D1" w:rsidP="191831D1">
      <w:pPr>
        <w:ind w:left="-20" w:right="-20"/>
      </w:pPr>
      <w:r>
        <w:rPr>
          <w:i/>
        </w:rPr>
        <w:lastRenderedPageBreak/>
        <w:t xml:space="preserve">L’Allocation canadienne pour enfants est un programme de soutien du revenu destiné aux familles canadiennes. Il s’agit d’un versement mensuel non imposable aux familles canadiennes admissibles pour les aider à subvenir aux besoins de leurs enfants. L’ACE est </w:t>
      </w:r>
      <w:proofErr w:type="gramStart"/>
      <w:r>
        <w:rPr>
          <w:i/>
        </w:rPr>
        <w:t>indexée</w:t>
      </w:r>
      <w:proofErr w:type="gramEnd"/>
      <w:r>
        <w:rPr>
          <w:i/>
        </w:rPr>
        <w:t xml:space="preserve"> au taux d’inflation. </w:t>
      </w:r>
    </w:p>
    <w:p w14:paraId="1BBA1BCE" w14:textId="6D20FCC8" w:rsidR="191831D1" w:rsidRDefault="191831D1" w:rsidP="191831D1">
      <w:pPr>
        <w:ind w:left="-20" w:right="-20"/>
        <w:rPr>
          <w:rFonts w:eastAsia="Segoe UI" w:cs="Segoe UI"/>
          <w:i/>
        </w:rPr>
      </w:pPr>
      <w:r>
        <w:rPr>
          <w:i/>
        </w:rPr>
        <w:t xml:space="preserve">Le gouvernement du Canada a mis en place </w:t>
      </w:r>
      <w:r w:rsidR="00D63A91">
        <w:rPr>
          <w:i/>
        </w:rPr>
        <w:t>la</w:t>
      </w:r>
      <w:r>
        <w:rPr>
          <w:i/>
        </w:rPr>
        <w:t xml:space="preserve"> </w:t>
      </w:r>
      <w:r w:rsidR="00D63A91">
        <w:rPr>
          <w:i/>
        </w:rPr>
        <w:t>P</w:t>
      </w:r>
      <w:r>
        <w:rPr>
          <w:i/>
        </w:rPr>
        <w:t>restation dentaire canadienne (PDC) pour aider à réduire les frais dentaires de familles admissibles dont le revenu annuel est inférieur à 90</w:t>
      </w:r>
      <w:r w:rsidR="00363D35">
        <w:rPr>
          <w:i/>
        </w:rPr>
        <w:t> </w:t>
      </w:r>
      <w:r>
        <w:rPr>
          <w:i/>
        </w:rPr>
        <w:t>000</w:t>
      </w:r>
      <w:r w:rsidR="00363D35">
        <w:rPr>
          <w:i/>
        </w:rPr>
        <w:t> </w:t>
      </w:r>
      <w:r>
        <w:rPr>
          <w:i/>
        </w:rPr>
        <w:t xml:space="preserve">$.  </w:t>
      </w:r>
    </w:p>
    <w:p w14:paraId="4434C90B" w14:textId="5D833E87" w:rsidR="191831D1" w:rsidRDefault="1DB87F4F" w:rsidP="1DB87F4F">
      <w:pPr>
        <w:ind w:left="-20" w:right="-20"/>
        <w:rPr>
          <w:rFonts w:eastAsia="Segoe UI" w:cs="Segoe UI"/>
        </w:rPr>
      </w:pPr>
      <w:r>
        <w:t>Tous les participants ont réagi positivement à ces renseignements et bon nombre d</w:t>
      </w:r>
      <w:r w:rsidR="00B43421">
        <w:t>’</w:t>
      </w:r>
      <w:r>
        <w:t>entre eux ont déclaré que ces prestations étaient très utiles aux familles canadiennes, y compris la leur. La plupart des participants étaient toutefois d</w:t>
      </w:r>
      <w:r w:rsidR="00B43421">
        <w:t>’</w:t>
      </w:r>
      <w:r>
        <w:t>avis qu</w:t>
      </w:r>
      <w:r w:rsidR="00D63A91">
        <w:t>’à elles seules,</w:t>
      </w:r>
      <w:r>
        <w:t xml:space="preserve"> ces initiatives ne suffiraient pas à remédier aux problèmes liés à l</w:t>
      </w:r>
      <w:r w:rsidR="00B43421">
        <w:t>’</w:t>
      </w:r>
      <w:r>
        <w:t>abordabilité et au coût élevé de la vie, estimant que le gouvernement du Canada devait à l</w:t>
      </w:r>
      <w:r w:rsidR="00B43421">
        <w:t>’</w:t>
      </w:r>
      <w:r>
        <w:t>avenir prendre des mesures plus urgentes pour venir en aide aux familles.</w:t>
      </w:r>
    </w:p>
    <w:p w14:paraId="60550DF2" w14:textId="77777777" w:rsidR="00C15FCB" w:rsidRDefault="00C15FCB" w:rsidP="1DB87F4F">
      <w:pPr>
        <w:ind w:left="-20" w:right="-20"/>
        <w:rPr>
          <w:rFonts w:eastAsia="Segoe UI" w:cs="Segoe UI"/>
        </w:rPr>
      </w:pPr>
    </w:p>
    <w:p w14:paraId="2B5289A4" w14:textId="7FDC78C9" w:rsidR="1E46B25D" w:rsidRDefault="1E46B25D" w:rsidP="1E46B25D">
      <w:pPr>
        <w:pStyle w:val="Heading1"/>
        <w:ind w:left="-20"/>
      </w:pPr>
      <w:bookmarkStart w:id="43" w:name="_Toc166060213"/>
      <w:r>
        <w:t xml:space="preserve">Logement </w:t>
      </w:r>
      <w:r w:rsidRPr="00D63A91">
        <w:rPr>
          <w:sz w:val="32"/>
          <w:szCs w:val="32"/>
        </w:rPr>
        <w:t>(sud-ouest de l’Ontario, résidents de centres de taille moyenne et de grands centres de l’Ontario ayant indiqué que les soins de santé constituaient une priorité majeure, étudiants de niveau postsecondaire de l’île de Vancouver)</w:t>
      </w:r>
      <w:bookmarkEnd w:id="43"/>
    </w:p>
    <w:p w14:paraId="686363C7" w14:textId="50042E8D" w:rsidR="1E46B25D" w:rsidRDefault="00715AEC" w:rsidP="1E46B25D">
      <w:pPr>
        <w:ind w:left="-20" w:right="-20"/>
        <w:rPr>
          <w:rFonts w:eastAsia="Segoe UI" w:cs="Segoe UI"/>
        </w:rPr>
      </w:pPr>
      <w:r>
        <w:t xml:space="preserve">Les participants de trois groupes ont pris part à des discussions portant sur le logement. Les discussions des participants des deux groupes basés en Ontario se sont </w:t>
      </w:r>
      <w:r w:rsidR="00D63A91">
        <w:t>focalisées</w:t>
      </w:r>
      <w:r>
        <w:t xml:space="preserve"> sur les mesures que prenait le gouvernement pour rendre le logement plus abordable, tandis que les participants résidant dans l’île de Vancouver on</w:t>
      </w:r>
      <w:r w:rsidR="00D63A91">
        <w:t>t</w:t>
      </w:r>
      <w:r>
        <w:t xml:space="preserve"> discuté de la situation du logement au sein de leur propre collectivité ainsi que d’une récente initiative conjointe fédérale-provinciale visant à construire plus de logements partout en Colombie-Britannique (C.-B.).</w:t>
      </w:r>
    </w:p>
    <w:p w14:paraId="5B80191A" w14:textId="171019C0" w:rsidR="1E46B25D" w:rsidRDefault="1E46B25D" w:rsidP="1E46B25D">
      <w:pPr>
        <w:pStyle w:val="Heading2"/>
        <w:ind w:left="-20"/>
      </w:pPr>
      <w:bookmarkStart w:id="44" w:name="_Toc166060214"/>
      <w:r>
        <w:t xml:space="preserve">Mesures pour rendre le logement plus abordable (sud-ouest de l’Ontario, </w:t>
      </w:r>
      <w:r w:rsidR="0019551D">
        <w:t>Ontariens</w:t>
      </w:r>
      <w:r>
        <w:t xml:space="preserve"> de centres de taille moyenne et de grands centres de l’Ontario ayant indiqué que les soins de santé constituaient une priorité majeure)</w:t>
      </w:r>
      <w:bookmarkEnd w:id="44"/>
    </w:p>
    <w:p w14:paraId="1AAD3BCE" w14:textId="11B1A911" w:rsidR="00715AEC" w:rsidRDefault="1E46B25D" w:rsidP="00715AEC">
      <w:r>
        <w:t>Deux groupes ont entamé des discussions portant sur les mesures prises par le gouvernement fédéral pour rendre le logement plus abordable dans l</w:t>
      </w:r>
      <w:r w:rsidR="00B43421">
        <w:t>’</w:t>
      </w:r>
      <w:r>
        <w:t>intérêt des Canadiens. Lorsqu</w:t>
      </w:r>
      <w:r w:rsidR="00B43421">
        <w:t>’</w:t>
      </w:r>
      <w:r>
        <w:t>on leur a demandé s</w:t>
      </w:r>
      <w:r w:rsidR="00B43421">
        <w:t>’</w:t>
      </w:r>
      <w:r>
        <w:t xml:space="preserve">ils avaient récemment vu, lu ou entendu dire quoi que ce soit en rapport avec le logement, les participants se sont </w:t>
      </w:r>
      <w:r w:rsidR="0019551D">
        <w:t>souvenus</w:t>
      </w:r>
      <w:r>
        <w:t xml:space="preserve"> d’un certain nombre d’initiatives. Au nombre de celles-ci figuraient l</w:t>
      </w:r>
      <w:r w:rsidR="00B43421">
        <w:t>’</w:t>
      </w:r>
      <w:r>
        <w:t xml:space="preserve">élimination de la taxe sur les produits et services (TPS) pour la construction de nouveaux </w:t>
      </w:r>
      <w:r w:rsidR="0019551D">
        <w:t xml:space="preserve">immeubles </w:t>
      </w:r>
      <w:r>
        <w:t>locatifs, l</w:t>
      </w:r>
      <w:r w:rsidR="00B43421">
        <w:t>’</w:t>
      </w:r>
      <w:r>
        <w:t>octroi d</w:t>
      </w:r>
      <w:r w:rsidR="00B43421">
        <w:t>’</w:t>
      </w:r>
      <w:r>
        <w:t>un financement accru en vertu du Fonds pour accélérer la construction de logements afin d</w:t>
      </w:r>
      <w:r w:rsidR="00B43421">
        <w:t>’</w:t>
      </w:r>
      <w:r>
        <w:t xml:space="preserve">aider les municipalités à construire de nouveaux logements, la mise en </w:t>
      </w:r>
      <w:r w:rsidR="0019551D">
        <w:t>œuvre</w:t>
      </w:r>
      <w:r>
        <w:t xml:space="preserve"> de programmes comme le </w:t>
      </w:r>
      <w:r w:rsidR="007F642D">
        <w:t>compte</w:t>
      </w:r>
      <w:r>
        <w:t xml:space="preserve"> d</w:t>
      </w:r>
      <w:r w:rsidR="00B43421">
        <w:t>’</w:t>
      </w:r>
      <w:r>
        <w:t>épargne libre d</w:t>
      </w:r>
      <w:r w:rsidR="00B43421">
        <w:t>’</w:t>
      </w:r>
      <w:r>
        <w:t>impôt pour l</w:t>
      </w:r>
      <w:r w:rsidR="00B43421">
        <w:t>’</w:t>
      </w:r>
      <w:r>
        <w:t>achat d</w:t>
      </w:r>
      <w:r w:rsidR="00B43421">
        <w:t>’</w:t>
      </w:r>
      <w:r>
        <w:t xml:space="preserve">une première propriété (CELIAPP) </w:t>
      </w:r>
      <w:r w:rsidR="0019551D">
        <w:t xml:space="preserve">ainsi que l’adoption </w:t>
      </w:r>
      <w:r>
        <w:t xml:space="preserve">de mesures comme </w:t>
      </w:r>
      <w:r w:rsidR="0019551D" w:rsidRPr="000E338E">
        <w:t>l</w:t>
      </w:r>
      <w:r w:rsidR="00B43421">
        <w:t>’</w:t>
      </w:r>
      <w:r w:rsidR="0019551D" w:rsidRPr="000E338E">
        <w:t>interdiction temporaire d</w:t>
      </w:r>
      <w:r w:rsidR="00B43421">
        <w:t>’</w:t>
      </w:r>
      <w:r w:rsidR="0019551D" w:rsidRPr="000E338E">
        <w:t>ach</w:t>
      </w:r>
      <w:r w:rsidR="0019551D">
        <w:t>at</w:t>
      </w:r>
      <w:r w:rsidR="0019551D" w:rsidRPr="000E338E">
        <w:t xml:space="preserve"> </w:t>
      </w:r>
      <w:r w:rsidR="0019551D">
        <w:t>d’</w:t>
      </w:r>
      <w:r w:rsidR="0019551D" w:rsidRPr="000E338E">
        <w:t xml:space="preserve">immeubles résidentiels </w:t>
      </w:r>
      <w:r w:rsidR="0019551D">
        <w:t xml:space="preserve">par des </w:t>
      </w:r>
      <w:r w:rsidR="0019551D" w:rsidRPr="000E338E">
        <w:t>non</w:t>
      </w:r>
      <w:r w:rsidR="0019551D">
        <w:t>-</w:t>
      </w:r>
      <w:r w:rsidR="0019551D" w:rsidRPr="000E338E">
        <w:lastRenderedPageBreak/>
        <w:t xml:space="preserve">Canadiens. </w:t>
      </w:r>
      <w:r>
        <w:t>Un certain nombre d</w:t>
      </w:r>
      <w:r w:rsidR="00B43421">
        <w:t>’</w:t>
      </w:r>
      <w:r>
        <w:t>entre eux ont également mentionné la récente initiative visant à plafonner le nombre de permis d</w:t>
      </w:r>
      <w:r w:rsidR="00B43421">
        <w:t>’</w:t>
      </w:r>
      <w:r>
        <w:t xml:space="preserve">études délivrés aux étudiants étrangers en 2024, estimant que cette mesure avait en partie pour but de réduire la demande de logements.  </w:t>
      </w:r>
    </w:p>
    <w:p w14:paraId="0EDDA55E" w14:textId="3BC0BE75" w:rsidR="007223B6" w:rsidRDefault="00715AEC" w:rsidP="00715AEC">
      <w:r>
        <w:t>À la question de savoir ce qui leur venait à l</w:t>
      </w:r>
      <w:r w:rsidR="00B43421">
        <w:t>’</w:t>
      </w:r>
      <w:r>
        <w:t>esprit en entendant l</w:t>
      </w:r>
      <w:r w:rsidR="00B43421">
        <w:t>’</w:t>
      </w:r>
      <w:r>
        <w:t xml:space="preserve">expression </w:t>
      </w:r>
      <w:r w:rsidR="00363D35">
        <w:t>« </w:t>
      </w:r>
      <w:r>
        <w:t>stimuler la construction de logements</w:t>
      </w:r>
      <w:r w:rsidR="00363D35">
        <w:t> »</w:t>
      </w:r>
      <w:r>
        <w:t>, la plupart des participants ont répondu qu</w:t>
      </w:r>
      <w:r w:rsidR="00B43421">
        <w:t>’</w:t>
      </w:r>
      <w:r>
        <w:t>elle sous-entendait la construction d</w:t>
      </w:r>
      <w:r w:rsidR="00B43421">
        <w:t>’</w:t>
      </w:r>
      <w:r>
        <w:t>un plus grand nombre de logements abordables au sein de</w:t>
      </w:r>
      <w:r w:rsidR="0019551D">
        <w:t>s</w:t>
      </w:r>
      <w:r>
        <w:t xml:space="preserve"> collectivités canadiennes. Plusieurs d’entre eux associaient cette expression à des actions visant à réduire ou à supprimer les règlements de zonage municipaux </w:t>
      </w:r>
      <w:r w:rsidR="0019551D">
        <w:t>déterminant</w:t>
      </w:r>
      <w:r>
        <w:t xml:space="preserve"> où et quels types de logements les co</w:t>
      </w:r>
      <w:r w:rsidR="0019551D">
        <w:t>llectivités</w:t>
      </w:r>
      <w:r>
        <w:t xml:space="preserve"> peuvent construire. Quelques participants étaient également d</w:t>
      </w:r>
      <w:r w:rsidR="00B43421">
        <w:t>’</w:t>
      </w:r>
      <w:r>
        <w:t xml:space="preserve">avis que </w:t>
      </w:r>
      <w:r w:rsidR="00363D35">
        <w:t>« </w:t>
      </w:r>
      <w:r>
        <w:t>stimuler la construction de logements</w:t>
      </w:r>
      <w:r w:rsidR="00363D35">
        <w:t> »</w:t>
      </w:r>
      <w:r>
        <w:t xml:space="preserve"> </w:t>
      </w:r>
      <w:r w:rsidR="0019551D">
        <w:t>sous-entendait</w:t>
      </w:r>
      <w:r>
        <w:t xml:space="preserve"> </w:t>
      </w:r>
      <w:r w:rsidR="0019551D">
        <w:t>d’</w:t>
      </w:r>
      <w:r>
        <w:t>aider les Canadiens à accéder au marché du logement en leur facilitant l</w:t>
      </w:r>
      <w:r w:rsidR="00B43421">
        <w:t>’</w:t>
      </w:r>
      <w:r>
        <w:t>obtention d</w:t>
      </w:r>
      <w:r w:rsidR="00B43421">
        <w:t>’</w:t>
      </w:r>
      <w:r>
        <w:t>un prêt hypothécaire et en réduisant les taux d</w:t>
      </w:r>
      <w:r w:rsidR="00B43421">
        <w:t>’</w:t>
      </w:r>
      <w:r>
        <w:t>intérêt sur les prêts au logement. En discutant de mesures précises qui pourraient être prises à cet égard, les participants estimaient que les municipalités devaient envisager d</w:t>
      </w:r>
      <w:r w:rsidR="00B43421">
        <w:t>’</w:t>
      </w:r>
      <w:r>
        <w:t xml:space="preserve">ajuster les exigences </w:t>
      </w:r>
      <w:r w:rsidR="00746E8B">
        <w:t>relatives au</w:t>
      </w:r>
      <w:r>
        <w:t xml:space="preserve"> zonage pour permettre une plus grande densification, de rationaliser le processus d</w:t>
      </w:r>
      <w:r w:rsidR="00B43421">
        <w:t>’</w:t>
      </w:r>
      <w:r>
        <w:t>octroi des permis de construction et s</w:t>
      </w:r>
      <w:r w:rsidR="00B43421">
        <w:t>’</w:t>
      </w:r>
      <w:r>
        <w:t xml:space="preserve">efforcer de convertir les espaces de bureaux et de vente au détail inutilisés en logements résidentiels. </w:t>
      </w:r>
      <w:r w:rsidR="007223B6" w:rsidRPr="007223B6">
        <w:t xml:space="preserve">Tous les participants estimaient que </w:t>
      </w:r>
      <w:r w:rsidR="00363D35">
        <w:t>« </w:t>
      </w:r>
      <w:r w:rsidR="007223B6" w:rsidRPr="007223B6">
        <w:t>stimuler la construction de logements</w:t>
      </w:r>
      <w:r w:rsidR="00363D35">
        <w:t> »</w:t>
      </w:r>
      <w:r w:rsidR="007223B6" w:rsidRPr="007223B6">
        <w:t xml:space="preserve"> commençait dès les premières étapes de la planification du processus de construction. On était d</w:t>
      </w:r>
      <w:r w:rsidR="00B43421">
        <w:t>’</w:t>
      </w:r>
      <w:r w:rsidR="007223B6" w:rsidRPr="007223B6">
        <w:t>avis que ce terme englobait des priorités comme le fait de s</w:t>
      </w:r>
      <w:r w:rsidR="00B43421">
        <w:t>’</w:t>
      </w:r>
      <w:r w:rsidR="007223B6" w:rsidRPr="007223B6">
        <w:t>assurer que les nouveaux développements étaient financièrement viables, que les logements construits seraient à la portée des Canadiens à revenu faible ou moyen et que les exigences en matière de zonage n</w:t>
      </w:r>
      <w:r w:rsidR="00B43421">
        <w:t>’</w:t>
      </w:r>
      <w:r w:rsidR="007223B6" w:rsidRPr="007223B6">
        <w:t>empêcheraient pas la mise en œuvre d</w:t>
      </w:r>
      <w:r w:rsidR="00B43421">
        <w:t>’</w:t>
      </w:r>
      <w:r w:rsidR="007223B6" w:rsidRPr="007223B6">
        <w:t xml:space="preserve">un plus grand nombre de projets de construction </w:t>
      </w:r>
      <w:r w:rsidR="002D170B" w:rsidRPr="007223B6">
        <w:t>multi résidentielle</w:t>
      </w:r>
      <w:r w:rsidR="007223B6" w:rsidRPr="007223B6">
        <w:t xml:space="preserve"> (plutôt que de logements unifamiliaux). Tout en appuyant les initiatives visant à construire davantage de logements, certains participants ont dit craindre qu</w:t>
      </w:r>
      <w:r w:rsidR="00B43421">
        <w:t>’</w:t>
      </w:r>
      <w:r w:rsidR="007223B6" w:rsidRPr="007223B6">
        <w:t>une réduction des exigences en matière de zonage et qu</w:t>
      </w:r>
      <w:r w:rsidR="00B43421">
        <w:t>’</w:t>
      </w:r>
      <w:r w:rsidR="008E684B">
        <w:t>une</w:t>
      </w:r>
      <w:r w:rsidR="007223B6" w:rsidRPr="007223B6">
        <w:t xml:space="preserve"> accélération du rythme de construction des logements incitent les promoteurs à accorder moins d</w:t>
      </w:r>
      <w:r w:rsidR="00B43421">
        <w:t>’</w:t>
      </w:r>
      <w:r w:rsidR="007223B6" w:rsidRPr="007223B6">
        <w:t xml:space="preserve">attention aux normes de sécurité des bâtiments et conduisent à la construction de logements de moins bonne qualité. </w:t>
      </w:r>
    </w:p>
    <w:p w14:paraId="4BC3F610" w14:textId="7BA4B459" w:rsidR="00715AEC" w:rsidRDefault="00715AEC" w:rsidP="00715AEC">
      <w:r>
        <w:t>En discutant de l</w:t>
      </w:r>
      <w:r w:rsidR="00B43421">
        <w:t>’</w:t>
      </w:r>
      <w:r>
        <w:t xml:space="preserve">efficacité des mesures prises </w:t>
      </w:r>
      <w:r w:rsidR="007223B6">
        <w:t xml:space="preserve">jusqu’à présent par </w:t>
      </w:r>
      <w:r>
        <w:t xml:space="preserve">le gouvernement pour stimuler la construction de logements, plusieurs participants avaient le sentiment que peu de progrès avaient été </w:t>
      </w:r>
      <w:r w:rsidR="007223B6">
        <w:t>réalisés</w:t>
      </w:r>
      <w:r>
        <w:t xml:space="preserve"> à cet égard et que l</w:t>
      </w:r>
      <w:r w:rsidR="00B43421">
        <w:t>’</w:t>
      </w:r>
      <w:r>
        <w:t xml:space="preserve">offre de logements </w:t>
      </w:r>
      <w:r w:rsidR="007223B6">
        <w:t>au sein de leur collectivité</w:t>
      </w:r>
      <w:r>
        <w:t xml:space="preserve"> n</w:t>
      </w:r>
      <w:r w:rsidR="00B43421">
        <w:t>’</w:t>
      </w:r>
      <w:r>
        <w:t>avait pour ainsi dire pas changé. Un certain nombre d</w:t>
      </w:r>
      <w:r w:rsidR="00B43421">
        <w:t>’</w:t>
      </w:r>
      <w:r>
        <w:t>entre eux étaient d</w:t>
      </w:r>
      <w:r w:rsidR="00B43421">
        <w:t>’</w:t>
      </w:r>
      <w:r>
        <w:t>avis que l</w:t>
      </w:r>
      <w:r w:rsidR="00B43421">
        <w:t>’</w:t>
      </w:r>
      <w:r>
        <w:t>efficacité de ces mesures dépendrait de la coopération des gouvernements provinciaux et municipaux et qu</w:t>
      </w:r>
      <w:r w:rsidR="007223B6">
        <w:t xml:space="preserve">e dans l’intérêt des Canadiens, </w:t>
      </w:r>
      <w:r>
        <w:t xml:space="preserve">un effort concerté </w:t>
      </w:r>
      <w:r w:rsidR="007223B6">
        <w:t xml:space="preserve">était nécessaire </w:t>
      </w:r>
      <w:r>
        <w:t xml:space="preserve">de la part de tous les niveaux de gouvernement pour rendre le logement plus abordable. </w:t>
      </w:r>
    </w:p>
    <w:p w14:paraId="5837F3A7" w14:textId="5FCE848A" w:rsidR="1E46B25D" w:rsidRDefault="1E46B25D" w:rsidP="1E46B25D">
      <w:pPr>
        <w:pStyle w:val="Heading2"/>
        <w:ind w:left="-20"/>
      </w:pPr>
      <w:bookmarkStart w:id="45" w:name="_Toc166060215"/>
      <w:r>
        <w:t>Offre de logement</w:t>
      </w:r>
      <w:r w:rsidR="00F130BC">
        <w:t>s</w:t>
      </w:r>
      <w:r>
        <w:t xml:space="preserve"> (étudiants de niveau postsecondaire de l’île de Vancouver)</w:t>
      </w:r>
      <w:bookmarkEnd w:id="45"/>
    </w:p>
    <w:p w14:paraId="240366C3" w14:textId="3353EC08" w:rsidR="1E46B25D" w:rsidRDefault="1E46B25D" w:rsidP="1E46B25D">
      <w:pPr>
        <w:ind w:left="-20" w:right="-20"/>
        <w:rPr>
          <w:rFonts w:eastAsia="Segoe UI" w:cs="Segoe UI"/>
        </w:rPr>
      </w:pPr>
      <w:r>
        <w:t>Les participants du groupe composé d</w:t>
      </w:r>
      <w:r w:rsidR="00B43421">
        <w:t>’</w:t>
      </w:r>
      <w:r>
        <w:t>étudiants de niveau postsecondaire de l</w:t>
      </w:r>
      <w:r w:rsidR="00B43421">
        <w:t>’</w:t>
      </w:r>
      <w:r>
        <w:t xml:space="preserve">île de Vancouver ont </w:t>
      </w:r>
      <w:r w:rsidR="00F130BC">
        <w:t>entamé</w:t>
      </w:r>
      <w:r>
        <w:t xml:space="preserve"> une brève conversation </w:t>
      </w:r>
      <w:r w:rsidR="00F130BC">
        <w:t xml:space="preserve">portant </w:t>
      </w:r>
      <w:r>
        <w:t xml:space="preserve">sur la situation du logement </w:t>
      </w:r>
      <w:r w:rsidR="00F130BC">
        <w:t>au sein de leur collectivité</w:t>
      </w:r>
      <w:r>
        <w:t xml:space="preserve"> et sur les mesures pouvant être prises pour accroître l</w:t>
      </w:r>
      <w:r w:rsidR="00B43421">
        <w:t>’</w:t>
      </w:r>
      <w:r>
        <w:t>offre de logements. Tous ont décrit la situation actuelle du logement comme étant très difficile, un certain nombre d</w:t>
      </w:r>
      <w:r w:rsidR="00B43421">
        <w:t>’</w:t>
      </w:r>
      <w:r>
        <w:t>entre eux estimant que le logement était devenu excessivement cher au cours des dernières années et que peu d</w:t>
      </w:r>
      <w:r w:rsidR="00B43421">
        <w:t>’</w:t>
      </w:r>
      <w:r>
        <w:t xml:space="preserve">options sûres et abordables étaient offertes. On était d’avis que pour les étudiants, perçus comme ayant généralement moins de </w:t>
      </w:r>
      <w:r>
        <w:lastRenderedPageBreak/>
        <w:t xml:space="preserve">revenus à consacrer au logement que d’autres cohortes de la société, il était particulièrement difficile de se loger.  </w:t>
      </w:r>
    </w:p>
    <w:p w14:paraId="35765D5B" w14:textId="00FBEF97" w:rsidR="1E46B25D" w:rsidRDefault="1E46B25D" w:rsidP="1E46B25D">
      <w:pPr>
        <w:ind w:left="-20" w:right="-20"/>
        <w:rPr>
          <w:rFonts w:eastAsia="Segoe UI" w:cs="Segoe UI"/>
        </w:rPr>
      </w:pPr>
      <w:r>
        <w:t>Si un petit nombre de participants avaient le sentiment que le niveau de financement du gouvernement fédéral pour la construction de nouveaux projets de logement avait récemment augmenté et qu</w:t>
      </w:r>
      <w:r w:rsidR="00B43421">
        <w:t>’</w:t>
      </w:r>
      <w:r>
        <w:t>il accordait des aides aux locataires à faible revenu (comme le supplément unique de 500</w:t>
      </w:r>
      <w:r w:rsidR="00363D35">
        <w:t> </w:t>
      </w:r>
      <w:r>
        <w:t>dollars à l</w:t>
      </w:r>
      <w:r w:rsidR="00B43421">
        <w:t>’</w:t>
      </w:r>
      <w:r>
        <w:t>Allocation canadienne pour le logement), peu d</w:t>
      </w:r>
      <w:r w:rsidR="00B43421">
        <w:t>’</w:t>
      </w:r>
      <w:r>
        <w:t>entre eux se souvenaient d</w:t>
      </w:r>
      <w:r w:rsidR="00B43421">
        <w:t>’</w:t>
      </w:r>
      <w:r>
        <w:t>initiatives précises en ce sens. Lorsqu</w:t>
      </w:r>
      <w:r w:rsidR="00B43421">
        <w:t>’</w:t>
      </w:r>
      <w:r>
        <w:t>on leur a demandé s</w:t>
      </w:r>
      <w:r w:rsidR="00B43421">
        <w:t>’</w:t>
      </w:r>
      <w:r>
        <w:t>ils avaient entendu parler d</w:t>
      </w:r>
      <w:r w:rsidR="00B43421">
        <w:t>’</w:t>
      </w:r>
      <w:r>
        <w:t>une collaboration entre le</w:t>
      </w:r>
      <w:r w:rsidR="00F130BC">
        <w:t>s</w:t>
      </w:r>
      <w:r>
        <w:t xml:space="preserve"> gouvernement</w:t>
      </w:r>
      <w:r w:rsidR="00F130BC">
        <w:t>s</w:t>
      </w:r>
      <w:r>
        <w:t xml:space="preserve"> du Canada et de la Colombie-Britannique pour construire davantage de logements, aucun participant n</w:t>
      </w:r>
      <w:r w:rsidR="00B43421">
        <w:t>’</w:t>
      </w:r>
      <w:r>
        <w:t>a répondu par l</w:t>
      </w:r>
      <w:r w:rsidR="00B43421">
        <w:t>’</w:t>
      </w:r>
      <w:r>
        <w:t xml:space="preserve">affirmative. Afin de faciliter la discussion, les participants se sont vu </w:t>
      </w:r>
      <w:r w:rsidR="00F130BC">
        <w:t xml:space="preserve">présenter l’information suivante </w:t>
      </w:r>
      <w:r>
        <w:t xml:space="preserve">: </w:t>
      </w:r>
    </w:p>
    <w:p w14:paraId="2751611F" w14:textId="53542196" w:rsidR="1E46B25D" w:rsidRDefault="1E46B25D" w:rsidP="1E46B25D">
      <w:pPr>
        <w:ind w:left="-20" w:right="-20"/>
        <w:rPr>
          <w:rFonts w:eastAsia="Segoe UI" w:cs="Segoe UI"/>
          <w:i/>
        </w:rPr>
      </w:pPr>
      <w:r>
        <w:rPr>
          <w:i/>
        </w:rPr>
        <w:t>Les gouvernements du Canada et de la Colombie-Britannique ont conclu</w:t>
      </w:r>
      <w:r w:rsidR="00F130BC">
        <w:rPr>
          <w:i/>
        </w:rPr>
        <w:t>,</w:t>
      </w:r>
      <w:r>
        <w:rPr>
          <w:i/>
        </w:rPr>
        <w:t xml:space="preserve"> </w:t>
      </w:r>
      <w:r w:rsidR="00F130BC">
        <w:rPr>
          <w:i/>
        </w:rPr>
        <w:t>dans le cadre de l</w:t>
      </w:r>
      <w:r w:rsidR="00B43421">
        <w:rPr>
          <w:i/>
        </w:rPr>
        <w:t>’</w:t>
      </w:r>
      <w:r w:rsidR="00F130BC">
        <w:rPr>
          <w:i/>
        </w:rPr>
        <w:t xml:space="preserve">initiative BC </w:t>
      </w:r>
      <w:proofErr w:type="spellStart"/>
      <w:r w:rsidR="00F130BC">
        <w:rPr>
          <w:i/>
        </w:rPr>
        <w:t>Builds</w:t>
      </w:r>
      <w:proofErr w:type="spellEnd"/>
      <w:r w:rsidR="00F130BC">
        <w:rPr>
          <w:i/>
        </w:rPr>
        <w:t xml:space="preserve">, </w:t>
      </w:r>
      <w:r>
        <w:rPr>
          <w:i/>
        </w:rPr>
        <w:t>un partenariat dans le but de remédier aux coûts élevés des projets d</w:t>
      </w:r>
      <w:r w:rsidR="00B43421">
        <w:rPr>
          <w:i/>
        </w:rPr>
        <w:t>’</w:t>
      </w:r>
      <w:r>
        <w:rPr>
          <w:i/>
        </w:rPr>
        <w:t>habitation. Ce programme vise à construire des milliers de logements locatifs abordables en offrant plus de 4</w:t>
      </w:r>
      <w:r w:rsidR="00363D35">
        <w:rPr>
          <w:i/>
        </w:rPr>
        <w:t> </w:t>
      </w:r>
      <w:r>
        <w:rPr>
          <w:i/>
        </w:rPr>
        <w:t>milliards de dollars de financement à faible coût destiné à des projets</w:t>
      </w:r>
      <w:r w:rsidR="007F642D">
        <w:rPr>
          <w:i/>
        </w:rPr>
        <w:t xml:space="preserve"> de construction</w:t>
      </w:r>
      <w:r>
        <w:rPr>
          <w:i/>
        </w:rPr>
        <w:t xml:space="preserve">. </w:t>
      </w:r>
    </w:p>
    <w:p w14:paraId="6325F430" w14:textId="49A6198B" w:rsidR="1E46B25D" w:rsidRDefault="00F130BC" w:rsidP="1E46B25D">
      <w:pPr>
        <w:ind w:left="-20" w:right="-20"/>
        <w:rPr>
          <w:rFonts w:eastAsia="Segoe UI" w:cs="Segoe UI"/>
        </w:rPr>
      </w:pPr>
      <w:r>
        <w:t>Si</w:t>
      </w:r>
      <w:r w:rsidR="1E46B25D">
        <w:t xml:space="preserve"> quelques participants estimaient qu</w:t>
      </w:r>
      <w:r w:rsidR="00B43421">
        <w:t>’</w:t>
      </w:r>
      <w:r w:rsidR="1E46B25D">
        <w:t>il s</w:t>
      </w:r>
      <w:r w:rsidR="00B43421">
        <w:t>’</w:t>
      </w:r>
      <w:r w:rsidR="1E46B25D">
        <w:t>agissait d</w:t>
      </w:r>
      <w:r w:rsidR="00B43421">
        <w:t>’</w:t>
      </w:r>
      <w:r w:rsidR="1E46B25D">
        <w:t>un pas dans la bonne direction, la plupart d</w:t>
      </w:r>
      <w:r w:rsidR="00B43421">
        <w:t>’</w:t>
      </w:r>
      <w:r w:rsidR="1E46B25D">
        <w:t xml:space="preserve">entre eux ne pensaient pas que cette mesure puisse avoir un impact significatif sur la situation du logement. Parmi </w:t>
      </w:r>
      <w:r>
        <w:t>ces derniers</w:t>
      </w:r>
      <w:r w:rsidR="1E46B25D">
        <w:t xml:space="preserve">, il était généralement admis que tant que les problèmes </w:t>
      </w:r>
      <w:r>
        <w:t xml:space="preserve">d’accès </w:t>
      </w:r>
      <w:r w:rsidR="1E46B25D">
        <w:t xml:space="preserve">à des logements abordables ne seraient pas résolus, le logement resterait hors de portée pour de nombreux Canadiens à </w:t>
      </w:r>
      <w:r>
        <w:t xml:space="preserve">faible ou moyen </w:t>
      </w:r>
      <w:r w:rsidR="1E46B25D">
        <w:t xml:space="preserve">revenu. </w:t>
      </w:r>
      <w:r>
        <w:t xml:space="preserve">À la question de savoir quelles étaient les mesures qu’ils souhaiteraient que prenne le gouvernement fédéral </w:t>
      </w:r>
      <w:r w:rsidR="1E46B25D">
        <w:t>à cet égard, les participants ont suggéré l</w:t>
      </w:r>
      <w:r w:rsidR="00B43421">
        <w:t>’</w:t>
      </w:r>
      <w:r w:rsidR="1E46B25D">
        <w:t>application de règlements plus stricts quant aux montants de loyer ou d</w:t>
      </w:r>
      <w:r w:rsidR="00B43421">
        <w:t>’</w:t>
      </w:r>
      <w:r w:rsidR="1E46B25D">
        <w:t>augmentation de loyer que peuvent exiger les propriétaires, l</w:t>
      </w:r>
      <w:r w:rsidR="00B43421">
        <w:t>’</w:t>
      </w:r>
      <w:r w:rsidR="1E46B25D">
        <w:t>application de sanctions financières plus lourdes aux propriétaires qui laissent leurs logements inoccupés et l</w:t>
      </w:r>
      <w:r w:rsidR="00B43421">
        <w:t>’</w:t>
      </w:r>
      <w:r w:rsidR="1E46B25D">
        <w:t>octroi d</w:t>
      </w:r>
      <w:r w:rsidR="00B43421">
        <w:t>’</w:t>
      </w:r>
      <w:r w:rsidR="1E46B25D">
        <w:t>un soutien financier plus important aux Canadiens qui peinent à faire face au coût du logement au sein de leur collectivité.</w:t>
      </w:r>
    </w:p>
    <w:p w14:paraId="643EDBF9" w14:textId="23BA9B98" w:rsidR="0C6166F3" w:rsidRDefault="0C6166F3" w:rsidP="0C6166F3">
      <w:pPr>
        <w:rPr>
          <w:rFonts w:eastAsia="Segoe UI" w:cs="Segoe UI"/>
        </w:rPr>
      </w:pPr>
    </w:p>
    <w:p w14:paraId="43F1FA28" w14:textId="57BCE40A" w:rsidR="393817D1" w:rsidRPr="00F130BC" w:rsidRDefault="393817D1" w:rsidP="393817D1">
      <w:pPr>
        <w:pStyle w:val="Heading1"/>
        <w:ind w:left="-20"/>
        <w:rPr>
          <w:sz w:val="32"/>
          <w:szCs w:val="32"/>
        </w:rPr>
      </w:pPr>
      <w:bookmarkStart w:id="46" w:name="_Toc166060216"/>
      <w:r>
        <w:t>Budget</w:t>
      </w:r>
      <w:r w:rsidR="00363D35">
        <w:t> </w:t>
      </w:r>
      <w:r>
        <w:t xml:space="preserve">2024 </w:t>
      </w:r>
      <w:r w:rsidRPr="00F130BC">
        <w:rPr>
          <w:sz w:val="32"/>
          <w:szCs w:val="32"/>
        </w:rPr>
        <w:t>(étudiants de niveau postsecondaire de l’île de Vancouver)</w:t>
      </w:r>
      <w:bookmarkEnd w:id="46"/>
    </w:p>
    <w:p w14:paraId="7BB3D3DF" w14:textId="29ABFDBA" w:rsidR="393817D1" w:rsidRDefault="393817D1" w:rsidP="393817D1">
      <w:pPr>
        <w:ind w:left="-20" w:right="-20"/>
        <w:rPr>
          <w:rFonts w:eastAsia="Segoe UI" w:cs="Segoe UI"/>
        </w:rPr>
      </w:pPr>
      <w:r>
        <w:t>Les participants d</w:t>
      </w:r>
      <w:r w:rsidR="00B43421">
        <w:t>’</w:t>
      </w:r>
      <w:r>
        <w:t>un groupe composé d</w:t>
      </w:r>
      <w:r w:rsidR="00B43421">
        <w:t>’</w:t>
      </w:r>
      <w:r>
        <w:t>étudiants de niveau postsecondaire résidant dans l</w:t>
      </w:r>
      <w:r w:rsidR="00B43421">
        <w:t>’</w:t>
      </w:r>
      <w:r>
        <w:t>île de Vancouver ont entamé une conversation sur le budget annuel du gouvernement fédéral, dont le dépôt était prévu le 16</w:t>
      </w:r>
      <w:r w:rsidR="00363D35">
        <w:t> </w:t>
      </w:r>
      <w:r>
        <w:t>avril</w:t>
      </w:r>
      <w:r w:rsidR="00363D35">
        <w:t> </w:t>
      </w:r>
      <w:r>
        <w:t>2024. À la question de savoir comment ils qualifiaient la performance globale de l</w:t>
      </w:r>
      <w:r w:rsidR="00B43421">
        <w:t>’</w:t>
      </w:r>
      <w:r>
        <w:t>économie canadienne, tous les participants avaient l</w:t>
      </w:r>
      <w:r w:rsidR="00B43421">
        <w:t>’</w:t>
      </w:r>
      <w:r>
        <w:t>impression que cette dernière était confrontée à des difficultés considérables et un grand nombre d</w:t>
      </w:r>
      <w:r w:rsidR="00B43421">
        <w:t>’</w:t>
      </w:r>
      <w:r>
        <w:t>entre eux ont exprimé des préoccupations relatives à des enjeux comme l</w:t>
      </w:r>
      <w:r w:rsidR="00B43421">
        <w:t>’</w:t>
      </w:r>
      <w:r>
        <w:t>inflation, le coût de la vie qu</w:t>
      </w:r>
      <w:r w:rsidR="00B43421">
        <w:t>’</w:t>
      </w:r>
      <w:r>
        <w:t>ils percevaient comme étant élevé et ce qu</w:t>
      </w:r>
      <w:r w:rsidR="00B43421">
        <w:t>’</w:t>
      </w:r>
      <w:r>
        <w:t>ils considéraient comme étant une offre insuffisante d</w:t>
      </w:r>
      <w:r w:rsidR="00B43421">
        <w:t>’</w:t>
      </w:r>
      <w:r>
        <w:t>emplois bien rémunérés à l</w:t>
      </w:r>
      <w:r w:rsidR="00B43421">
        <w:t>’</w:t>
      </w:r>
      <w:r>
        <w:t>intention des Canadiens. Bon nombre d</w:t>
      </w:r>
      <w:r w:rsidR="00B43421">
        <w:t>’</w:t>
      </w:r>
      <w:r>
        <w:t>entre eux estimaient que le gouvernement du Canada devait davantage s’attacher à réduire le coût de la vie, à augmenter les salaires et à créer un plus grand nombre d</w:t>
      </w:r>
      <w:r w:rsidR="00B43421">
        <w:t>’</w:t>
      </w:r>
      <w:r>
        <w:t>emplois à temps plein dans des secteurs émergents comme la production d</w:t>
      </w:r>
      <w:r w:rsidR="00B43421">
        <w:t>’</w:t>
      </w:r>
      <w:r>
        <w:t>énergie</w:t>
      </w:r>
      <w:r w:rsidR="007455AB">
        <w:t>s</w:t>
      </w:r>
      <w:r>
        <w:t xml:space="preserve"> renouvelable</w:t>
      </w:r>
      <w:r w:rsidR="007455AB">
        <w:t>s</w:t>
      </w:r>
      <w:r>
        <w:t>. Plusieurs d</w:t>
      </w:r>
      <w:r w:rsidR="00B43421">
        <w:t>’</w:t>
      </w:r>
      <w:r>
        <w:t>entre eux étaient également d</w:t>
      </w:r>
      <w:r w:rsidR="00B43421">
        <w:t>’</w:t>
      </w:r>
      <w:r>
        <w:t>avis qu</w:t>
      </w:r>
      <w:r w:rsidR="00B43421">
        <w:t>’</w:t>
      </w:r>
      <w:r>
        <w:t xml:space="preserve">il fallait en faire plus pour augmenter la production et </w:t>
      </w:r>
      <w:r>
        <w:lastRenderedPageBreak/>
        <w:t>la fabrication internes au Canada, un certain nombre d</w:t>
      </w:r>
      <w:r w:rsidR="00B43421">
        <w:t>’</w:t>
      </w:r>
      <w:r>
        <w:t>entre eux estimant que l</w:t>
      </w:r>
      <w:r w:rsidR="00B43421">
        <w:t>’</w:t>
      </w:r>
      <w:r>
        <w:t>économie canadienne était trop tributaire de l</w:t>
      </w:r>
      <w:r w:rsidR="00B43421">
        <w:t>’</w:t>
      </w:r>
      <w:r>
        <w:t>importation de biens d</w:t>
      </w:r>
      <w:r w:rsidR="00B43421">
        <w:t>’</w:t>
      </w:r>
      <w:r>
        <w:t>autres pays.</w:t>
      </w:r>
    </w:p>
    <w:p w14:paraId="615F57F2" w14:textId="4DD86BF1" w:rsidR="393817D1" w:rsidRDefault="179243B4" w:rsidP="179243B4">
      <w:pPr>
        <w:ind w:left="-20" w:right="-20"/>
        <w:rPr>
          <w:rFonts w:eastAsia="Segoe UI" w:cs="Segoe UI"/>
          <w:i/>
        </w:rPr>
      </w:pPr>
      <w:r>
        <w:t xml:space="preserve">Les participants se sont livrés à un exercice dans le cadre duquel ils se sont vu présenter une liste de </w:t>
      </w:r>
      <w:r w:rsidR="00427C16">
        <w:t>potentielles priorités</w:t>
      </w:r>
      <w:r>
        <w:t xml:space="preserve"> </w:t>
      </w:r>
      <w:r w:rsidR="00427C16">
        <w:t>dont</w:t>
      </w:r>
      <w:r>
        <w:t xml:space="preserve"> </w:t>
      </w:r>
      <w:r w:rsidR="005C502B">
        <w:t xml:space="preserve">devrait </w:t>
      </w:r>
      <w:r w:rsidR="00427C16">
        <w:t xml:space="preserve">prendre en compte </w:t>
      </w:r>
      <w:r>
        <w:t>le gouvernement fédéral dans son prochain budget et ont été invités à choisir ceux qui, selon eux, contribueraient le plus à améliorer la vie des Canadiens. Au nombre de ce</w:t>
      </w:r>
      <w:r w:rsidR="00427C16">
        <w:t>lles</w:t>
      </w:r>
      <w:r>
        <w:t xml:space="preserve">-ci figuraient : </w:t>
      </w:r>
    </w:p>
    <w:p w14:paraId="40A9D644" w14:textId="7AC0E8DE" w:rsidR="393817D1" w:rsidRDefault="00427C16" w:rsidP="00D5551D">
      <w:pPr>
        <w:pStyle w:val="ListParagraph"/>
        <w:numPr>
          <w:ilvl w:val="0"/>
          <w:numId w:val="34"/>
        </w:numPr>
        <w:ind w:right="-20"/>
        <w:rPr>
          <w:rFonts w:eastAsia="Segoe UI" w:cs="Segoe UI"/>
          <w:i/>
        </w:rPr>
      </w:pPr>
      <w:r>
        <w:rPr>
          <w:i/>
        </w:rPr>
        <w:t>A</w:t>
      </w:r>
      <w:r w:rsidR="179243B4">
        <w:rPr>
          <w:i/>
        </w:rPr>
        <w:t>bordabilité</w:t>
      </w:r>
      <w:r>
        <w:rPr>
          <w:i/>
        </w:rPr>
        <w:t xml:space="preserve"> du logement/</w:t>
      </w:r>
      <w:r w:rsidR="179243B4">
        <w:rPr>
          <w:i/>
        </w:rPr>
        <w:t>coût de la vie;</w:t>
      </w:r>
    </w:p>
    <w:p w14:paraId="3118E29B" w14:textId="75754A83" w:rsidR="393817D1" w:rsidRDefault="00427C16" w:rsidP="00D5551D">
      <w:pPr>
        <w:pStyle w:val="ListParagraph"/>
        <w:numPr>
          <w:ilvl w:val="0"/>
          <w:numId w:val="34"/>
        </w:numPr>
        <w:ind w:right="-20"/>
        <w:rPr>
          <w:rFonts w:eastAsia="Segoe UI" w:cs="Segoe UI"/>
          <w:i/>
        </w:rPr>
      </w:pPr>
      <w:r>
        <w:rPr>
          <w:i/>
        </w:rPr>
        <w:t>S</w:t>
      </w:r>
      <w:r w:rsidR="005C502B">
        <w:rPr>
          <w:i/>
        </w:rPr>
        <w:t>out</w:t>
      </w:r>
      <w:r>
        <w:rPr>
          <w:i/>
        </w:rPr>
        <w:t>enir</w:t>
      </w:r>
      <w:r w:rsidR="179243B4">
        <w:rPr>
          <w:i/>
        </w:rPr>
        <w:t xml:space="preserve"> la classe moyenne;</w:t>
      </w:r>
    </w:p>
    <w:p w14:paraId="5C42930F" w14:textId="04D19E94" w:rsidR="393817D1" w:rsidRDefault="00427C16" w:rsidP="00D5551D">
      <w:pPr>
        <w:pStyle w:val="ListParagraph"/>
        <w:numPr>
          <w:ilvl w:val="0"/>
          <w:numId w:val="34"/>
        </w:numPr>
        <w:ind w:right="-20"/>
        <w:rPr>
          <w:rFonts w:eastAsia="Segoe UI" w:cs="Segoe UI"/>
          <w:i/>
        </w:rPr>
      </w:pPr>
      <w:r>
        <w:rPr>
          <w:i/>
        </w:rPr>
        <w:t xml:space="preserve">Ouvrir </w:t>
      </w:r>
      <w:r w:rsidR="179243B4">
        <w:rPr>
          <w:i/>
        </w:rPr>
        <w:t>d</w:t>
      </w:r>
      <w:r>
        <w:rPr>
          <w:i/>
        </w:rPr>
        <w:t>es</w:t>
      </w:r>
      <w:r w:rsidR="179243B4">
        <w:rPr>
          <w:i/>
        </w:rPr>
        <w:t xml:space="preserve"> voies d’accès à la classe moyenne;</w:t>
      </w:r>
    </w:p>
    <w:p w14:paraId="13DE7917" w14:textId="45300598" w:rsidR="393817D1" w:rsidRDefault="00427C16" w:rsidP="00D5551D">
      <w:pPr>
        <w:pStyle w:val="ListParagraph"/>
        <w:numPr>
          <w:ilvl w:val="0"/>
          <w:numId w:val="34"/>
        </w:numPr>
        <w:ind w:right="-20"/>
        <w:rPr>
          <w:rFonts w:eastAsia="Segoe UI" w:cs="Segoe UI"/>
          <w:i/>
        </w:rPr>
      </w:pPr>
      <w:r>
        <w:rPr>
          <w:i/>
        </w:rPr>
        <w:t>A</w:t>
      </w:r>
      <w:r w:rsidR="005C502B">
        <w:rPr>
          <w:i/>
        </w:rPr>
        <w:t>ccro</w:t>
      </w:r>
      <w:r>
        <w:rPr>
          <w:i/>
        </w:rPr>
        <w:t>î</w:t>
      </w:r>
      <w:r w:rsidR="005C502B">
        <w:rPr>
          <w:i/>
        </w:rPr>
        <w:t>t</w:t>
      </w:r>
      <w:r>
        <w:rPr>
          <w:i/>
        </w:rPr>
        <w:t>re</w:t>
      </w:r>
      <w:r w:rsidR="179243B4">
        <w:rPr>
          <w:i/>
        </w:rPr>
        <w:t xml:space="preserve"> l’offre de logements;</w:t>
      </w:r>
    </w:p>
    <w:p w14:paraId="30CA3D59" w14:textId="7F907621" w:rsidR="393817D1" w:rsidRDefault="00427C16" w:rsidP="00D5551D">
      <w:pPr>
        <w:pStyle w:val="ListParagraph"/>
        <w:numPr>
          <w:ilvl w:val="0"/>
          <w:numId w:val="34"/>
        </w:numPr>
        <w:ind w:right="-20"/>
        <w:rPr>
          <w:rFonts w:eastAsia="Segoe UI" w:cs="Segoe UI"/>
          <w:i/>
        </w:rPr>
      </w:pPr>
      <w:r>
        <w:rPr>
          <w:i/>
        </w:rPr>
        <w:t>A</w:t>
      </w:r>
      <w:r w:rsidR="005C502B">
        <w:rPr>
          <w:i/>
        </w:rPr>
        <w:t>ccro</w:t>
      </w:r>
      <w:r>
        <w:rPr>
          <w:i/>
        </w:rPr>
        <w:t>î</w:t>
      </w:r>
      <w:r w:rsidR="005C502B">
        <w:rPr>
          <w:i/>
        </w:rPr>
        <w:t>t</w:t>
      </w:r>
      <w:r>
        <w:rPr>
          <w:i/>
        </w:rPr>
        <w:t>re</w:t>
      </w:r>
      <w:r w:rsidR="005C502B">
        <w:rPr>
          <w:i/>
        </w:rPr>
        <w:t xml:space="preserve"> </w:t>
      </w:r>
      <w:r w:rsidR="179243B4">
        <w:rPr>
          <w:i/>
        </w:rPr>
        <w:t>l’offre de bonnes carrières;</w:t>
      </w:r>
    </w:p>
    <w:p w14:paraId="0C7F6A7E" w14:textId="7A29998E" w:rsidR="393817D1" w:rsidRDefault="00427C16" w:rsidP="00D5551D">
      <w:pPr>
        <w:pStyle w:val="ListParagraph"/>
        <w:numPr>
          <w:ilvl w:val="0"/>
          <w:numId w:val="34"/>
        </w:numPr>
        <w:ind w:right="-20"/>
        <w:rPr>
          <w:rFonts w:eastAsia="Segoe UI" w:cs="Segoe UI"/>
          <w:i/>
        </w:rPr>
      </w:pPr>
      <w:r>
        <w:rPr>
          <w:i/>
        </w:rPr>
        <w:t>Favoriser</w:t>
      </w:r>
      <w:r w:rsidR="005C502B">
        <w:rPr>
          <w:i/>
        </w:rPr>
        <w:t xml:space="preserve"> une c</w:t>
      </w:r>
      <w:r w:rsidR="179243B4">
        <w:rPr>
          <w:i/>
        </w:rPr>
        <w:t>roissance économique à long terme par le biais d’investissements dans les technologies et les énergies propres;</w:t>
      </w:r>
    </w:p>
    <w:p w14:paraId="63A56A33" w14:textId="246D1D55" w:rsidR="393817D1" w:rsidRDefault="179243B4" w:rsidP="00D5551D">
      <w:pPr>
        <w:pStyle w:val="ListParagraph"/>
        <w:numPr>
          <w:ilvl w:val="0"/>
          <w:numId w:val="34"/>
        </w:numPr>
        <w:ind w:right="-20"/>
        <w:rPr>
          <w:rFonts w:eastAsia="Segoe UI" w:cs="Segoe UI"/>
          <w:i/>
        </w:rPr>
      </w:pPr>
      <w:r>
        <w:rPr>
          <w:i/>
        </w:rPr>
        <w:t>Aider les Canadiens à épargner en vue de leur retraite;</w:t>
      </w:r>
    </w:p>
    <w:p w14:paraId="35D5A1F3" w14:textId="5CBD2410" w:rsidR="393817D1" w:rsidRDefault="179243B4" w:rsidP="00D5551D">
      <w:pPr>
        <w:pStyle w:val="ListParagraph"/>
        <w:numPr>
          <w:ilvl w:val="0"/>
          <w:numId w:val="34"/>
        </w:numPr>
        <w:ind w:right="-20"/>
        <w:rPr>
          <w:rFonts w:eastAsia="Segoe UI" w:cs="Segoe UI"/>
          <w:i/>
        </w:rPr>
      </w:pPr>
      <w:r>
        <w:rPr>
          <w:i/>
        </w:rPr>
        <w:t>Assurer la pérennité des prestations de vieillesse;</w:t>
      </w:r>
    </w:p>
    <w:p w14:paraId="6A649973" w14:textId="3C2B6189" w:rsidR="393817D1" w:rsidRDefault="179243B4" w:rsidP="00D5551D">
      <w:pPr>
        <w:pStyle w:val="ListParagraph"/>
        <w:numPr>
          <w:ilvl w:val="0"/>
          <w:numId w:val="34"/>
        </w:numPr>
        <w:ind w:right="-20"/>
        <w:rPr>
          <w:rFonts w:eastAsia="Segoe UI" w:cs="Segoe UI"/>
          <w:i/>
        </w:rPr>
      </w:pPr>
      <w:r>
        <w:rPr>
          <w:i/>
        </w:rPr>
        <w:t>Lutter contre le changement climatique;</w:t>
      </w:r>
    </w:p>
    <w:p w14:paraId="768970DB" w14:textId="3872BEF0" w:rsidR="393817D1" w:rsidRDefault="179243B4" w:rsidP="00D5551D">
      <w:pPr>
        <w:pStyle w:val="ListParagraph"/>
        <w:numPr>
          <w:ilvl w:val="0"/>
          <w:numId w:val="34"/>
        </w:numPr>
        <w:ind w:right="-20"/>
        <w:rPr>
          <w:rFonts w:eastAsia="Segoe UI" w:cs="Segoe UI"/>
          <w:i/>
        </w:rPr>
      </w:pPr>
      <w:r>
        <w:rPr>
          <w:i/>
        </w:rPr>
        <w:t>Assurer la saine gestion d’un plan responsable en matière de dépenses publiques;</w:t>
      </w:r>
    </w:p>
    <w:p w14:paraId="2E2675B5" w14:textId="7EE423E3" w:rsidR="393817D1" w:rsidRDefault="179243B4" w:rsidP="00D5551D">
      <w:pPr>
        <w:pStyle w:val="ListParagraph"/>
        <w:numPr>
          <w:ilvl w:val="0"/>
          <w:numId w:val="34"/>
        </w:numPr>
        <w:ind w:right="-20"/>
        <w:rPr>
          <w:rFonts w:eastAsia="Segoe UI" w:cs="Segoe UI"/>
          <w:i/>
        </w:rPr>
      </w:pPr>
      <w:r>
        <w:rPr>
          <w:i/>
        </w:rPr>
        <w:t>Améliorer le système de soins de santé;</w:t>
      </w:r>
    </w:p>
    <w:p w14:paraId="4E2D0FE0" w14:textId="216AD630" w:rsidR="393817D1" w:rsidRDefault="179243B4" w:rsidP="00D5551D">
      <w:pPr>
        <w:pStyle w:val="ListParagraph"/>
        <w:numPr>
          <w:ilvl w:val="0"/>
          <w:numId w:val="34"/>
        </w:numPr>
        <w:ind w:right="-20"/>
        <w:rPr>
          <w:rFonts w:eastAsia="Segoe UI" w:cs="Segoe UI"/>
          <w:i/>
        </w:rPr>
      </w:pPr>
      <w:r>
        <w:rPr>
          <w:i/>
        </w:rPr>
        <w:t xml:space="preserve">Augmenter les impôts des Canadiens les plus fortunés. </w:t>
      </w:r>
    </w:p>
    <w:p w14:paraId="56CB92E3" w14:textId="7D117EAD" w:rsidR="393817D1" w:rsidRDefault="393817D1" w:rsidP="393817D1">
      <w:pPr>
        <w:ind w:left="-20" w:right="-20"/>
        <w:rPr>
          <w:rFonts w:eastAsia="Segoe UI" w:cs="Segoe UI"/>
        </w:rPr>
      </w:pPr>
      <w:r>
        <w:t xml:space="preserve">La priorité consistant à </w:t>
      </w:r>
      <w:r w:rsidR="006B3DF3">
        <w:t>rendre abordable la vie des Canadiens</w:t>
      </w:r>
      <w:r w:rsidR="00D33854">
        <w:t xml:space="preserve"> et à remédier au problème de l’augmentation du </w:t>
      </w:r>
      <w:r>
        <w:t>coût de la vie a reçu le soutien le plus important de la part des participants. On estimait qu</w:t>
      </w:r>
      <w:r w:rsidR="00B43421">
        <w:t>’</w:t>
      </w:r>
      <w:r>
        <w:t>il s</w:t>
      </w:r>
      <w:r w:rsidR="00B43421">
        <w:t>’</w:t>
      </w:r>
      <w:r>
        <w:t>agissait de l</w:t>
      </w:r>
      <w:r w:rsidR="00B43421">
        <w:t>’</w:t>
      </w:r>
      <w:r>
        <w:t xml:space="preserve">un des défis les plus fondamentaux auxquels </w:t>
      </w:r>
      <w:r w:rsidR="006B3DF3">
        <w:t xml:space="preserve">sont actuellement confrontés </w:t>
      </w:r>
      <w:r>
        <w:t>les Canadiens et qu</w:t>
      </w:r>
      <w:r w:rsidR="00B43421">
        <w:t>’</w:t>
      </w:r>
      <w:r>
        <w:t>en s</w:t>
      </w:r>
      <w:r w:rsidR="00B43421">
        <w:t>’</w:t>
      </w:r>
      <w:r>
        <w:t>attaquant à ce problème, on aiderait probablement un maximum de personnes. Un grand nombre de participants ont choisi l</w:t>
      </w:r>
      <w:r w:rsidR="00B43421">
        <w:t>’</w:t>
      </w:r>
      <w:r>
        <w:t>objectif visant à atteindre une croissance économique à long terme par le biais d</w:t>
      </w:r>
      <w:r w:rsidR="00B43421">
        <w:t>’</w:t>
      </w:r>
      <w:r>
        <w:t>investissements dans les technologies et les énergies propres. Parmi ces participants, on estimait qu</w:t>
      </w:r>
      <w:r w:rsidR="00B43421">
        <w:t>’</w:t>
      </w:r>
      <w:r>
        <w:t>une telle initiative aurait pour effet de stimuler l</w:t>
      </w:r>
      <w:r w:rsidR="00B43421">
        <w:t>’</w:t>
      </w:r>
      <w:r>
        <w:t>économie canadienne, de rendre son secteur énergétique plus résilient et d</w:t>
      </w:r>
      <w:r w:rsidR="006B3DF3">
        <w:t xml:space="preserve">’harmoniser </w:t>
      </w:r>
      <w:r>
        <w:t>la production d</w:t>
      </w:r>
      <w:r w:rsidR="00B43421">
        <w:t>’</w:t>
      </w:r>
      <w:r>
        <w:t xml:space="preserve">énergie au Canada </w:t>
      </w:r>
      <w:r w:rsidR="006B3DF3">
        <w:t xml:space="preserve">à </w:t>
      </w:r>
      <w:r>
        <w:t>ce que l</w:t>
      </w:r>
      <w:r w:rsidR="00B43421">
        <w:t>’</w:t>
      </w:r>
      <w:r>
        <w:t>on considérait comme étant une tendance mondiale croissante en faveur des énergies renouvelables. Plusieurs participants ont également choisi l</w:t>
      </w:r>
      <w:r w:rsidR="00B43421">
        <w:t>’</w:t>
      </w:r>
      <w:r>
        <w:t xml:space="preserve">initiative </w:t>
      </w:r>
      <w:r w:rsidR="006B3DF3">
        <w:t>consistant</w:t>
      </w:r>
      <w:r>
        <w:t xml:space="preserve"> à améliorer le système de soins de santé. De l</w:t>
      </w:r>
      <w:r w:rsidR="00B43421">
        <w:t>’</w:t>
      </w:r>
      <w:r>
        <w:t>avis général, un nombre croissant de Canadiens sont confrontés à des difficultés liées à l</w:t>
      </w:r>
      <w:r w:rsidR="00B43421">
        <w:t>’</w:t>
      </w:r>
      <w:r>
        <w:t xml:space="preserve">impossibilité </w:t>
      </w:r>
      <w:r w:rsidR="006B3DF3">
        <w:t>d’accéder à</w:t>
      </w:r>
      <w:r>
        <w:t xml:space="preserve"> un médecin de famille au sein de leur collectivité, aux longs délais d</w:t>
      </w:r>
      <w:r w:rsidR="00B43421">
        <w:t>’</w:t>
      </w:r>
      <w:r>
        <w:t>attente avant</w:t>
      </w:r>
      <w:r w:rsidR="00D33854">
        <w:t xml:space="preserve"> de pouvoir </w:t>
      </w:r>
      <w:r>
        <w:t>obtenir des soins d</w:t>
      </w:r>
      <w:r w:rsidR="00B43421">
        <w:t>’</w:t>
      </w:r>
      <w:r>
        <w:t>urgence et primaires, et à ce qui était considéré comme étant une pénurie croissante de professionnels de la santé, et notamment de médecins et d</w:t>
      </w:r>
      <w:r w:rsidR="00B43421">
        <w:t>’</w:t>
      </w:r>
      <w:r>
        <w:t>infirmières. Un plus petit nombre d</w:t>
      </w:r>
      <w:r w:rsidR="00B43421">
        <w:t>’</w:t>
      </w:r>
      <w:r>
        <w:t xml:space="preserve">entre eux ont choisi les initiatives visant à offrir davantage de possibilités de carrières </w:t>
      </w:r>
      <w:r w:rsidR="00D33854">
        <w:t xml:space="preserve">durables et </w:t>
      </w:r>
      <w:r>
        <w:t>bien rémunérées, à soutenir la classe moyenne, à ouvrir des voies d</w:t>
      </w:r>
      <w:r w:rsidR="00B43421">
        <w:t>’</w:t>
      </w:r>
      <w:r>
        <w:t>accès à la classe moyenne, à maintenir une politique responsable en matière de dépenses publiques</w:t>
      </w:r>
      <w:r w:rsidR="00E01842">
        <w:t>,</w:t>
      </w:r>
      <w:r>
        <w:t xml:space="preserve"> </w:t>
      </w:r>
      <w:r w:rsidR="00E01842">
        <w:t>ainsi qu’</w:t>
      </w:r>
      <w:r>
        <w:t>à augmenter les impôts des Canadiens les plus fortunés. Aucun d</w:t>
      </w:r>
      <w:r w:rsidR="00B43421">
        <w:t>’</w:t>
      </w:r>
      <w:r>
        <w:t>entre eux n</w:t>
      </w:r>
      <w:r w:rsidR="00B43421">
        <w:t>’</w:t>
      </w:r>
      <w:r>
        <w:t>a choisi les</w:t>
      </w:r>
      <w:r w:rsidR="00D33854">
        <w:t xml:space="preserve"> </w:t>
      </w:r>
      <w:r w:rsidR="00A75E96">
        <w:t>mesures</w:t>
      </w:r>
      <w:r>
        <w:t xml:space="preserve"> </w:t>
      </w:r>
      <w:r w:rsidR="00D33854">
        <w:t xml:space="preserve">visant </w:t>
      </w:r>
      <w:r>
        <w:t>à augment</w:t>
      </w:r>
      <w:r w:rsidR="00D33854">
        <w:t>er</w:t>
      </w:r>
      <w:r>
        <w:t xml:space="preserve"> l</w:t>
      </w:r>
      <w:r w:rsidR="00B43421">
        <w:t>’</w:t>
      </w:r>
      <w:r>
        <w:t xml:space="preserve">offre de logements, </w:t>
      </w:r>
      <w:r w:rsidR="00E01842">
        <w:t>à</w:t>
      </w:r>
      <w:r w:rsidR="00D33854">
        <w:t xml:space="preserve"> fournir une </w:t>
      </w:r>
      <w:r>
        <w:t>aide à l</w:t>
      </w:r>
      <w:r w:rsidR="00B43421">
        <w:t>’</w:t>
      </w:r>
      <w:r>
        <w:t>épargne-retraite, à assurer la pérennité des prestations destinées aux personnes âgées ou à la lutte contre le changement climatique.</w:t>
      </w:r>
    </w:p>
    <w:p w14:paraId="1A59AA23" w14:textId="65809534" w:rsidR="393817D1" w:rsidRDefault="393817D1" w:rsidP="393817D1">
      <w:pPr>
        <w:ind w:left="-20" w:right="-20"/>
      </w:pPr>
      <w:r>
        <w:rPr>
          <w:color w:val="5A5B5D"/>
        </w:rPr>
        <w:lastRenderedPageBreak/>
        <w:t>Les participants se sont ensuite vu présenter des phrases ou des termes particuliers tirés de cette liste d</w:t>
      </w:r>
      <w:r w:rsidR="00B43421">
        <w:rPr>
          <w:color w:val="5A5B5D"/>
        </w:rPr>
        <w:t>’</w:t>
      </w:r>
      <w:r>
        <w:rPr>
          <w:color w:val="5A5B5D"/>
        </w:rPr>
        <w:t>éventuelles priorités budgétaires et ont été invités à faire part de ce qui leur venait à l</w:t>
      </w:r>
      <w:r w:rsidR="00B43421">
        <w:rPr>
          <w:color w:val="5A5B5D"/>
        </w:rPr>
        <w:t>’</w:t>
      </w:r>
      <w:r>
        <w:rPr>
          <w:color w:val="5A5B5D"/>
        </w:rPr>
        <w:t>esprit en les entendant. Lorsqu</w:t>
      </w:r>
      <w:r w:rsidR="00B43421">
        <w:rPr>
          <w:color w:val="5A5B5D"/>
        </w:rPr>
        <w:t>’</w:t>
      </w:r>
      <w:r>
        <w:rPr>
          <w:color w:val="5A5B5D"/>
        </w:rPr>
        <w:t>on leur a demandé ce qu</w:t>
      </w:r>
      <w:r w:rsidR="00E01842">
        <w:rPr>
          <w:color w:val="5A5B5D"/>
        </w:rPr>
        <w:t>e</w:t>
      </w:r>
      <w:r>
        <w:rPr>
          <w:color w:val="5A5B5D"/>
        </w:rPr>
        <w:t xml:space="preserve"> le terme </w:t>
      </w:r>
      <w:r w:rsidR="00363D35">
        <w:rPr>
          <w:color w:val="5A5B5D"/>
        </w:rPr>
        <w:t>« </w:t>
      </w:r>
      <w:r>
        <w:rPr>
          <w:color w:val="5A5B5D"/>
        </w:rPr>
        <w:t>Canadiens les plus fortunés</w:t>
      </w:r>
      <w:r w:rsidR="00363D35">
        <w:rPr>
          <w:color w:val="5A5B5D"/>
        </w:rPr>
        <w:t> »</w:t>
      </w:r>
      <w:r w:rsidR="00E01842">
        <w:rPr>
          <w:color w:val="5A5B5D"/>
        </w:rPr>
        <w:t xml:space="preserve"> évoquait dans leur esprit</w:t>
      </w:r>
      <w:r>
        <w:rPr>
          <w:color w:val="5A5B5D"/>
        </w:rPr>
        <w:t>, les participants ont indiqué qu</w:t>
      </w:r>
      <w:r w:rsidR="00B43421">
        <w:rPr>
          <w:color w:val="5A5B5D"/>
        </w:rPr>
        <w:t>’</w:t>
      </w:r>
      <w:r>
        <w:rPr>
          <w:color w:val="5A5B5D"/>
        </w:rPr>
        <w:t xml:space="preserve">il </w:t>
      </w:r>
      <w:r w:rsidR="00A75E96">
        <w:rPr>
          <w:color w:val="5A5B5D"/>
        </w:rPr>
        <w:t>désignait</w:t>
      </w:r>
      <w:r w:rsidR="00E01842">
        <w:rPr>
          <w:color w:val="5A5B5D"/>
        </w:rPr>
        <w:t xml:space="preserve"> </w:t>
      </w:r>
      <w:r>
        <w:rPr>
          <w:color w:val="5A5B5D"/>
        </w:rPr>
        <w:t>des particuliers comme les propriétaires de grandes entreprises, les promoteurs immobiliers, les personnes possédant d</w:t>
      </w:r>
      <w:r w:rsidR="00B43421">
        <w:rPr>
          <w:color w:val="5A5B5D"/>
        </w:rPr>
        <w:t>’</w:t>
      </w:r>
      <w:r>
        <w:rPr>
          <w:color w:val="5A5B5D"/>
        </w:rPr>
        <w:t>importants portefeuilles d</w:t>
      </w:r>
      <w:r w:rsidR="00B43421">
        <w:rPr>
          <w:color w:val="5A5B5D"/>
        </w:rPr>
        <w:t>’</w:t>
      </w:r>
      <w:r>
        <w:rPr>
          <w:color w:val="5A5B5D"/>
        </w:rPr>
        <w:t xml:space="preserve">investissement ainsi que les familles dont le patrimoine est transmis d’une génération à l’autre. À la question de savoir à combien ils estimaient le revenu annuel moyen des Canadiens les plus fortunés, les participants ont </w:t>
      </w:r>
      <w:r w:rsidR="00E01842">
        <w:rPr>
          <w:color w:val="5A5B5D"/>
        </w:rPr>
        <w:t>avancé</w:t>
      </w:r>
      <w:r>
        <w:rPr>
          <w:color w:val="5A5B5D"/>
        </w:rPr>
        <w:t xml:space="preserve"> des estimations allant de 150</w:t>
      </w:r>
      <w:r w:rsidR="00363D35">
        <w:rPr>
          <w:color w:val="5A5B5D"/>
        </w:rPr>
        <w:t> </w:t>
      </w:r>
      <w:r>
        <w:rPr>
          <w:color w:val="5A5B5D"/>
        </w:rPr>
        <w:t>000</w:t>
      </w:r>
      <w:r w:rsidR="00363D35">
        <w:rPr>
          <w:color w:val="5A5B5D"/>
        </w:rPr>
        <w:t> </w:t>
      </w:r>
      <w:r>
        <w:rPr>
          <w:color w:val="5A5B5D"/>
        </w:rPr>
        <w:t>dollars à plus de 10</w:t>
      </w:r>
      <w:r w:rsidR="00363D35">
        <w:rPr>
          <w:color w:val="5A5B5D"/>
        </w:rPr>
        <w:t> </w:t>
      </w:r>
      <w:r>
        <w:rPr>
          <w:color w:val="5A5B5D"/>
        </w:rPr>
        <w:t xml:space="preserve">millions de dollars par année. Quelques-uns </w:t>
      </w:r>
      <w:r w:rsidR="00E01842">
        <w:rPr>
          <w:color w:val="5A5B5D"/>
        </w:rPr>
        <w:t>d’entre eux étaient d’avis</w:t>
      </w:r>
      <w:r>
        <w:rPr>
          <w:color w:val="5A5B5D"/>
        </w:rPr>
        <w:t xml:space="preserve"> que la richesse était un terme quelque peu subjectif et que le statut de </w:t>
      </w:r>
      <w:r w:rsidR="00E01842">
        <w:rPr>
          <w:color w:val="5A5B5D"/>
        </w:rPr>
        <w:t>« </w:t>
      </w:r>
      <w:r>
        <w:rPr>
          <w:color w:val="5A5B5D"/>
        </w:rPr>
        <w:t>fortuné</w:t>
      </w:r>
      <w:r w:rsidR="00E01842">
        <w:rPr>
          <w:color w:val="5A5B5D"/>
        </w:rPr>
        <w:t> »</w:t>
      </w:r>
      <w:r>
        <w:rPr>
          <w:color w:val="5A5B5D"/>
        </w:rPr>
        <w:t xml:space="preserve"> pouvait varier en fonction de l</w:t>
      </w:r>
      <w:r w:rsidR="00B43421">
        <w:rPr>
          <w:color w:val="5A5B5D"/>
        </w:rPr>
        <w:t>’</w:t>
      </w:r>
      <w:r>
        <w:rPr>
          <w:color w:val="5A5B5D"/>
        </w:rPr>
        <w:t>endroit où l</w:t>
      </w:r>
      <w:r w:rsidR="00B43421">
        <w:rPr>
          <w:color w:val="5A5B5D"/>
        </w:rPr>
        <w:t>’</w:t>
      </w:r>
      <w:r>
        <w:rPr>
          <w:color w:val="5A5B5D"/>
        </w:rPr>
        <w:t xml:space="preserve">on résidait au pays. </w:t>
      </w:r>
    </w:p>
    <w:p w14:paraId="74359F1B" w14:textId="3AB6A7ED" w:rsidR="393817D1" w:rsidRDefault="393817D1" w:rsidP="393817D1">
      <w:pPr>
        <w:ind w:left="-20" w:right="-20"/>
        <w:rPr>
          <w:rFonts w:eastAsia="Segoe UI" w:cs="Segoe UI"/>
        </w:rPr>
      </w:pPr>
      <w:r>
        <w:t xml:space="preserve">Lorsqu’on leur a demandé s’ils estimaient faire partie de la </w:t>
      </w:r>
      <w:r>
        <w:rPr>
          <w:i/>
          <w:iCs/>
        </w:rPr>
        <w:t>classe moyenne</w:t>
      </w:r>
      <w:r>
        <w:t xml:space="preserve">, un grand nombre de participants ont </w:t>
      </w:r>
      <w:r w:rsidR="00A75E96">
        <w:t>répondu par l’affirmative</w:t>
      </w:r>
      <w:r>
        <w:t xml:space="preserve">. En décrivant ce que signifiait pour eux </w:t>
      </w:r>
      <w:r w:rsidR="00363D35">
        <w:t>« </w:t>
      </w:r>
      <w:r>
        <w:t>appartenir à la classe moyenne</w:t>
      </w:r>
      <w:r w:rsidR="00363D35">
        <w:t> »</w:t>
      </w:r>
      <w:r>
        <w:t xml:space="preserve">, certains </w:t>
      </w:r>
      <w:r w:rsidR="00E01842">
        <w:t>participants</w:t>
      </w:r>
      <w:r>
        <w:t xml:space="preserve"> considéraient que cela </w:t>
      </w:r>
      <w:r w:rsidR="00A75E96">
        <w:t>renvoyait à</w:t>
      </w:r>
      <w:r>
        <w:t xml:space="preserve"> un mode de vie selon lequel on n</w:t>
      </w:r>
      <w:r w:rsidR="00A75E96">
        <w:t>’était pas contraint de vivre</w:t>
      </w:r>
      <w:r>
        <w:t xml:space="preserve"> d</w:t>
      </w:r>
      <w:r w:rsidR="00B43421">
        <w:t>’</w:t>
      </w:r>
      <w:r>
        <w:t xml:space="preserve">un chèque </w:t>
      </w:r>
      <w:r w:rsidR="00A75E96">
        <w:t xml:space="preserve">de paie </w:t>
      </w:r>
      <w:r>
        <w:t>à l</w:t>
      </w:r>
      <w:r w:rsidR="00B43421">
        <w:t>’</w:t>
      </w:r>
      <w:r>
        <w:t xml:space="preserve">autre et </w:t>
      </w:r>
      <w:r w:rsidR="00A75E96">
        <w:t>permettant</w:t>
      </w:r>
      <w:r>
        <w:t xml:space="preserve"> de disposer d</w:t>
      </w:r>
      <w:r w:rsidR="00B43421">
        <w:t>’</w:t>
      </w:r>
      <w:r>
        <w:t xml:space="preserve">un solde suffisant à la fin de chaque mois </w:t>
      </w:r>
      <w:r w:rsidR="00E01842">
        <w:t>pouvant être</w:t>
      </w:r>
      <w:r>
        <w:t xml:space="preserve"> consacr</w:t>
      </w:r>
      <w:r w:rsidR="00E01842">
        <w:t>é</w:t>
      </w:r>
      <w:r>
        <w:t xml:space="preserve"> à l</w:t>
      </w:r>
      <w:r w:rsidR="00B43421">
        <w:t>’</w:t>
      </w:r>
      <w:r>
        <w:t>épargne ou à des dépenses discrétionnaires. Un certain nombre de participants avaient toutefois le sentiment que de nombreux ménages de la classe moyenne peinaient également à faire face au coût actuel de la vie et que ce terme n</w:t>
      </w:r>
      <w:r w:rsidR="00B43421">
        <w:t>’</w:t>
      </w:r>
      <w:r>
        <w:t>était plus synonyme d</w:t>
      </w:r>
      <w:r w:rsidR="00B43421">
        <w:t>’</w:t>
      </w:r>
      <w:r>
        <w:t xml:space="preserve">aisance financière.  </w:t>
      </w:r>
    </w:p>
    <w:p w14:paraId="33A299FE" w14:textId="04FEF6DB" w:rsidR="393817D1" w:rsidRDefault="393817D1" w:rsidP="393817D1">
      <w:pPr>
        <w:ind w:left="-20" w:right="-20"/>
        <w:rPr>
          <w:rFonts w:eastAsia="Segoe UI" w:cs="Segoe UI"/>
        </w:rPr>
      </w:pPr>
      <w:r>
        <w:t>À la question de savoir ce que signifiait, selon eux, l</w:t>
      </w:r>
      <w:r w:rsidR="00B43421">
        <w:t>’</w:t>
      </w:r>
      <w:r>
        <w:t xml:space="preserve">expression </w:t>
      </w:r>
      <w:r w:rsidR="00363D35">
        <w:t>« </w:t>
      </w:r>
      <w:r>
        <w:t>ouvrir des voies vers la classe moyenne</w:t>
      </w:r>
      <w:r w:rsidR="00363D35">
        <w:t> »</w:t>
      </w:r>
      <w:r>
        <w:t>, la plupart des participants étaient d</w:t>
      </w:r>
      <w:r w:rsidR="00B43421">
        <w:t>’</w:t>
      </w:r>
      <w:r>
        <w:t>avis que cela impliquait des mesures visant à faciliter l</w:t>
      </w:r>
      <w:r w:rsidR="00B43421">
        <w:t>’</w:t>
      </w:r>
      <w:r>
        <w:t>accès des particuliers à la formation et à l</w:t>
      </w:r>
      <w:r w:rsidR="00B43421">
        <w:t>’</w:t>
      </w:r>
      <w:r>
        <w:t>éducation dont ils ont besoin pour obtenir un emploi bien rémunéré, ainsi qu</w:t>
      </w:r>
      <w:r w:rsidR="00B43421">
        <w:t>’</w:t>
      </w:r>
      <w:r>
        <w:t>à créer un plus grand nombre de possibilités d</w:t>
      </w:r>
      <w:r w:rsidR="00B43421">
        <w:t>’</w:t>
      </w:r>
      <w:r>
        <w:t xml:space="preserve">emploi </w:t>
      </w:r>
      <w:r w:rsidR="00E01842">
        <w:t>dans l’intérêt</w:t>
      </w:r>
      <w:r>
        <w:t xml:space="preserve"> des Canadiens. Quelques-uns d</w:t>
      </w:r>
      <w:r w:rsidR="00B43421">
        <w:t>’</w:t>
      </w:r>
      <w:r>
        <w:t xml:space="preserve">entre eux estimaient que cette expression pouvait également sous-entendre toute initiative visant à offrir davantage de possibilités à certains segments de la population (notamment les personnes handicapées) pouvant être confrontés à des obstacles supplémentaires pour rejoindre la classe moyenne. Tous les participants considéraient </w:t>
      </w:r>
      <w:r w:rsidR="00E00F83">
        <w:t xml:space="preserve">comme </w:t>
      </w:r>
      <w:r>
        <w:t xml:space="preserve">médiocre la performance actuelle du gouvernement fédéral pour ce qui est </w:t>
      </w:r>
      <w:r w:rsidR="00A75E96">
        <w:t>de venir en aide</w:t>
      </w:r>
      <w:r>
        <w:t xml:space="preserve"> à la classe moyenne. À la question de savoir quelles mesures devraient être prises à cet égard, les participants étaient d</w:t>
      </w:r>
      <w:r w:rsidR="00B43421">
        <w:t>’</w:t>
      </w:r>
      <w:r>
        <w:t>avis qu</w:t>
      </w:r>
      <w:r w:rsidR="00B43421">
        <w:t>’</w:t>
      </w:r>
      <w:r>
        <w:t>il fallait davantage s</w:t>
      </w:r>
      <w:r w:rsidR="00B43421">
        <w:t>’</w:t>
      </w:r>
      <w:r>
        <w:t>attacher à rendre la vie des Canadiens plus abordable, à veiller à ce qu</w:t>
      </w:r>
      <w:r w:rsidR="00B43421">
        <w:t>’</w:t>
      </w:r>
      <w:r>
        <w:t>ils aient tous accès à un nombre suffisant de logements et à faciliter leur accès à une éducation et à une formation professionnelle sans qu</w:t>
      </w:r>
      <w:r w:rsidR="00B43421">
        <w:t>’</w:t>
      </w:r>
      <w:r>
        <w:t xml:space="preserve">ils aient à </w:t>
      </w:r>
      <w:r w:rsidR="00A75E96">
        <w:t>contracter de lourdes dettes</w:t>
      </w:r>
      <w:r>
        <w:t xml:space="preserve">. </w:t>
      </w:r>
    </w:p>
    <w:p w14:paraId="726EA76D" w14:textId="7AA2E9DF" w:rsidR="393817D1" w:rsidRDefault="393817D1" w:rsidP="393817D1">
      <w:pPr>
        <w:ind w:left="-20" w:right="-20"/>
        <w:rPr>
          <w:rFonts w:eastAsia="Segoe UI" w:cs="Segoe UI"/>
        </w:rPr>
      </w:pPr>
      <w:r>
        <w:t>À la question de savoir s</w:t>
      </w:r>
      <w:r w:rsidR="00B43421">
        <w:t>’</w:t>
      </w:r>
      <w:r>
        <w:t>ils considéraient qu</w:t>
      </w:r>
      <w:r w:rsidR="006B3DF3">
        <w:t>e</w:t>
      </w:r>
      <w:r>
        <w:t xml:space="preserve"> </w:t>
      </w:r>
      <w:r w:rsidR="006B3DF3">
        <w:t>« </w:t>
      </w:r>
      <w:r>
        <w:t>bon emploi</w:t>
      </w:r>
      <w:r w:rsidR="006B3DF3">
        <w:t> »</w:t>
      </w:r>
      <w:r>
        <w:t xml:space="preserve"> était synonyme de </w:t>
      </w:r>
      <w:r w:rsidR="00A75E96">
        <w:t>« </w:t>
      </w:r>
      <w:r>
        <w:t>bonne carrière</w:t>
      </w:r>
      <w:r w:rsidR="00A75E96">
        <w:t> »</w:t>
      </w:r>
      <w:r>
        <w:t>, la plupart d</w:t>
      </w:r>
      <w:r w:rsidR="00B43421">
        <w:t>’</w:t>
      </w:r>
      <w:r>
        <w:t>entre eux ont répondu que ces deux termes étaient liés, mais que certaines différences les distinguaient. Les participants estimaient que, dans l</w:t>
      </w:r>
      <w:r w:rsidR="00B43421">
        <w:t>’</w:t>
      </w:r>
      <w:r>
        <w:t>ensemble, une bonne carrière sous-entendait un parcours professionnel dans lequel on avait la possibilité d</w:t>
      </w:r>
      <w:r w:rsidR="00B43421">
        <w:t>’</w:t>
      </w:r>
      <w:r>
        <w:t xml:space="preserve">évoluer, de progresser et de travailler à plus long terme. En revanche, un bon emploi désignait un </w:t>
      </w:r>
      <w:r w:rsidR="00A75E96">
        <w:t>emploi</w:t>
      </w:r>
      <w:r>
        <w:t xml:space="preserve"> vraisemblablement bien rémunéré et agréable, mais </w:t>
      </w:r>
      <w:r w:rsidR="00FD08EA">
        <w:t xml:space="preserve">qui </w:t>
      </w:r>
      <w:r>
        <w:t>ne correspond</w:t>
      </w:r>
      <w:r w:rsidR="00B43421">
        <w:t>ait</w:t>
      </w:r>
      <w:r>
        <w:t xml:space="preserve"> pas nécessairement au type de travail que l</w:t>
      </w:r>
      <w:r w:rsidR="00B43421">
        <w:t>’</w:t>
      </w:r>
      <w:r>
        <w:t>on souhaitait faire à long terme</w:t>
      </w:r>
      <w:r w:rsidR="00B43421">
        <w:t>.</w:t>
      </w:r>
    </w:p>
    <w:p w14:paraId="776DC4D2" w14:textId="3062F08F" w:rsidR="393817D1" w:rsidRDefault="393817D1" w:rsidP="66C9F17D">
      <w:pPr>
        <w:spacing w:line="259" w:lineRule="auto"/>
        <w:ind w:left="-20" w:right="-20"/>
        <w:rPr>
          <w:rFonts w:eastAsia="Segoe UI" w:cs="Segoe UI"/>
        </w:rPr>
      </w:pPr>
      <w:r>
        <w:t>En discutant de ce qui leur venait à l</w:t>
      </w:r>
      <w:r w:rsidR="00B43421">
        <w:t>’</w:t>
      </w:r>
      <w:r>
        <w:t xml:space="preserve">esprit en entendant les termes </w:t>
      </w:r>
      <w:r w:rsidR="00363D35">
        <w:t>« </w:t>
      </w:r>
      <w:r>
        <w:t>technologies propres</w:t>
      </w:r>
      <w:r w:rsidR="00363D35">
        <w:t> »</w:t>
      </w:r>
      <w:r>
        <w:t xml:space="preserve"> et </w:t>
      </w:r>
      <w:r w:rsidR="00363D35">
        <w:t>« </w:t>
      </w:r>
      <w:r>
        <w:t>énergies propres</w:t>
      </w:r>
      <w:r w:rsidR="00363D35">
        <w:t> »</w:t>
      </w:r>
      <w:r>
        <w:t xml:space="preserve">, les participants ont mentionné des technologies comme celles de la capture du </w:t>
      </w:r>
      <w:r>
        <w:lastRenderedPageBreak/>
        <w:t>carbone, du développement de sources d</w:t>
      </w:r>
      <w:r w:rsidR="00B43421">
        <w:t>’</w:t>
      </w:r>
      <w:r>
        <w:t>énergie</w:t>
      </w:r>
      <w:r w:rsidR="007455AB">
        <w:t>s</w:t>
      </w:r>
      <w:r>
        <w:t xml:space="preserve"> renouvelables (solaire, éolienne, hydroélectrique), des innovations liées à la production d</w:t>
      </w:r>
      <w:r w:rsidR="00B43421">
        <w:t>’</w:t>
      </w:r>
      <w:r>
        <w:t xml:space="preserve">énergie nucléaire et </w:t>
      </w:r>
      <w:r w:rsidR="00A75E96">
        <w:t xml:space="preserve">les </w:t>
      </w:r>
      <w:r>
        <w:t>nouvelles technologies comme celles des véhicules électriques (VE). Tous étaient d</w:t>
      </w:r>
      <w:r w:rsidR="00B43421">
        <w:t>’</w:t>
      </w:r>
      <w:r>
        <w:t>avis que le gouvernement du Canada devait accroître ses investissements dans le domaine des technologies et des énergies propres, bon nombre d</w:t>
      </w:r>
      <w:r w:rsidR="00B43421">
        <w:t>’</w:t>
      </w:r>
      <w:r>
        <w:t>entre eux estimant que cette approche présentait des avantages à la fois économiques et environnementaux. Les participants ont réaffirmé que le secteur des technologies et des énergies propres gagnerait en importance dans les années à venir et permettrait probablement de créer un grand nombre de nouveaux emplois et de nouvelles entreprises au Canada. On estimait qu</w:t>
      </w:r>
      <w:r w:rsidR="00B43421">
        <w:t>’</w:t>
      </w:r>
      <w:r>
        <w:t>en réalisant ces investissements</w:t>
      </w:r>
      <w:r w:rsidR="00A75E96">
        <w:t xml:space="preserve"> dès</w:t>
      </w:r>
      <w:r>
        <w:t xml:space="preserve"> maintenant, le gouvernement du Canada pourrait faire figure de leader mondial dans ces domaines.</w:t>
      </w:r>
    </w:p>
    <w:p w14:paraId="33A818DD" w14:textId="68C3DC98" w:rsidR="00982254" w:rsidRDefault="00982254" w:rsidP="179243B4">
      <w:pPr>
        <w:spacing w:line="259" w:lineRule="auto"/>
        <w:ind w:left="-20" w:right="-20"/>
        <w:rPr>
          <w:rFonts w:eastAsia="Segoe UI" w:cs="Segoe UI"/>
        </w:rPr>
      </w:pPr>
    </w:p>
    <w:p w14:paraId="4477AE09" w14:textId="5814398F" w:rsidR="7872F4BF" w:rsidRPr="00A75E96" w:rsidRDefault="179243B4" w:rsidP="1F8164C3">
      <w:pPr>
        <w:pStyle w:val="Heading1"/>
        <w:ind w:left="-20"/>
        <w:rPr>
          <w:sz w:val="32"/>
          <w:szCs w:val="32"/>
        </w:rPr>
      </w:pPr>
      <w:bookmarkStart w:id="47" w:name="_Toc166060217"/>
      <w:r>
        <w:t xml:space="preserve">Soins de santé </w:t>
      </w:r>
      <w:r w:rsidRPr="00A75E96">
        <w:rPr>
          <w:sz w:val="32"/>
          <w:szCs w:val="32"/>
        </w:rPr>
        <w:t>(résidents de centres de taille moyenne et de grands centres de l’Ontario ayant indiqué que les soins de santé constituaient une priorité majeure)</w:t>
      </w:r>
      <w:bookmarkEnd w:id="47"/>
    </w:p>
    <w:p w14:paraId="7F61D38B" w14:textId="15417FB0" w:rsidR="1F8164C3" w:rsidRDefault="1F8164C3" w:rsidP="1F8164C3">
      <w:pPr>
        <w:spacing w:line="259" w:lineRule="auto"/>
        <w:ind w:left="-20" w:right="-20"/>
        <w:rPr>
          <w:rFonts w:eastAsia="Segoe UI" w:cs="Segoe UI"/>
        </w:rPr>
      </w:pPr>
      <w:r>
        <w:t>Les participants du groupe composé de personnes résidant dans des centres de taille moyenne et de grands centres de l</w:t>
      </w:r>
      <w:r w:rsidR="00B43421">
        <w:t>’</w:t>
      </w:r>
      <w:r>
        <w:t>Ontario ont entamé une discussion sur le système de soins de santé ainsi que sur un plan récemment annoncé par le gouvernement du Canada et le gouvernement de l</w:t>
      </w:r>
      <w:r w:rsidR="00B43421">
        <w:t>’</w:t>
      </w:r>
      <w:r>
        <w:t xml:space="preserve">Ontario visant à améliorer la prestation des soins de santé dans la province. Tous les participants </w:t>
      </w:r>
      <w:r w:rsidR="00D379B2">
        <w:t>ont</w:t>
      </w:r>
      <w:r>
        <w:t xml:space="preserve"> mentionné les soins de santé comme constituant une priorité majeure avant de participer à cette discussion. Invités à décrire l</w:t>
      </w:r>
      <w:r w:rsidR="00B43421">
        <w:t>’</w:t>
      </w:r>
      <w:r>
        <w:t xml:space="preserve">état actuel du système de santé au Canada, si bon nombre de participants avaient le sentiment que les soins de santé étaient </w:t>
      </w:r>
      <w:r w:rsidR="00D379B2">
        <w:t>demeurés</w:t>
      </w:r>
      <w:r>
        <w:t xml:space="preserve"> relativement abordables et accessibles pour la plupart des Canadiens, un certain nombre d</w:t>
      </w:r>
      <w:r w:rsidR="00B43421">
        <w:t>’</w:t>
      </w:r>
      <w:r>
        <w:t xml:space="preserve">entre eux ont fait part de préoccupations relatives aux problèmes </w:t>
      </w:r>
      <w:r w:rsidR="00D379B2">
        <w:t>affectant</w:t>
      </w:r>
      <w:r>
        <w:t xml:space="preserve"> actuellement le système de soins de santé dans leur région. Au nombre de ces problèmes figuraient la fermeture de salles d</w:t>
      </w:r>
      <w:r w:rsidR="00B43421">
        <w:t>’</w:t>
      </w:r>
      <w:r>
        <w:t>urgence dans certaines collectivités, les longs délais d</w:t>
      </w:r>
      <w:r w:rsidR="00B43421">
        <w:t>’</w:t>
      </w:r>
      <w:r>
        <w:t>attente avant de pouvoir bénéficier de soins d</w:t>
      </w:r>
      <w:r w:rsidR="00B43421">
        <w:t>’</w:t>
      </w:r>
      <w:r>
        <w:t>urgence et de soins primaires, le manque de lits dans les hôpitaux, la perception d</w:t>
      </w:r>
      <w:r w:rsidR="00B43421">
        <w:t>’</w:t>
      </w:r>
      <w:r>
        <w:t>une pénurie généralisée de médecins et d</w:t>
      </w:r>
      <w:r w:rsidR="00B43421">
        <w:t>’</w:t>
      </w:r>
      <w:r>
        <w:t>infirmières</w:t>
      </w:r>
      <w:r w:rsidR="00D379B2">
        <w:t xml:space="preserve"> ainsi que </w:t>
      </w:r>
      <w:r>
        <w:t xml:space="preserve">des difficultés à obtenir des rendez-vous ou </w:t>
      </w:r>
      <w:r w:rsidR="0088454A">
        <w:t xml:space="preserve">des </w:t>
      </w:r>
      <w:r>
        <w:t>interventions</w:t>
      </w:r>
      <w:r w:rsidR="0088454A">
        <w:t xml:space="preserve"> auprès de spécialistes</w:t>
      </w:r>
      <w:r>
        <w:t>. Les participants se sont également dit préoccupés par l</w:t>
      </w:r>
      <w:r w:rsidR="00B43421">
        <w:t>’</w:t>
      </w:r>
      <w:r>
        <w:t>implication croissante d</w:t>
      </w:r>
      <w:r w:rsidR="00B43421">
        <w:t>’</w:t>
      </w:r>
      <w:r>
        <w:t xml:space="preserve">entreprises privées dans le secteur des soins de santé en Ontario. On estimait que si on laissait cette tendance se poursuivre, elle conduirait à terme à un </w:t>
      </w:r>
      <w:r w:rsidR="00DF51C4">
        <w:t>appauvrissement</w:t>
      </w:r>
      <w:r>
        <w:t xml:space="preserve"> du système </w:t>
      </w:r>
      <w:r w:rsidR="00E00F83">
        <w:t xml:space="preserve">public </w:t>
      </w:r>
      <w:r>
        <w:t>de soins de santé au Canada. Quelques-uns d’entre eux ont également dit craindre que des médecins et d</w:t>
      </w:r>
      <w:r w:rsidR="00B43421">
        <w:t>’</w:t>
      </w:r>
      <w:r>
        <w:t xml:space="preserve">autres professionnels de la santé quittent le Canada afin </w:t>
      </w:r>
      <w:r w:rsidR="0088454A">
        <w:t>de gagner</w:t>
      </w:r>
      <w:r>
        <w:t xml:space="preserve"> des salaires plus élevés et </w:t>
      </w:r>
      <w:r w:rsidR="0088454A">
        <w:t xml:space="preserve">d’obtenir </w:t>
      </w:r>
      <w:r>
        <w:t>des conditions de travail plus favorables dans des pays comme les États-Unis (</w:t>
      </w:r>
      <w:r w:rsidR="00E00F83">
        <w:t>É.-U.</w:t>
      </w:r>
      <w:r>
        <w:t xml:space="preserve">). </w:t>
      </w:r>
    </w:p>
    <w:p w14:paraId="42BC5784" w14:textId="5404AA7D" w:rsidR="1F8164C3" w:rsidRDefault="1F8164C3" w:rsidP="1F8164C3">
      <w:pPr>
        <w:ind w:left="-20" w:right="-20"/>
      </w:pPr>
      <w:r>
        <w:lastRenderedPageBreak/>
        <w:t>Décrivant leurs propres expériences en matière d</w:t>
      </w:r>
      <w:r w:rsidR="00B43421">
        <w:t>’</w:t>
      </w:r>
      <w:r>
        <w:t>accès à des services de soins de santé, bon nombre de participants ont déclaré avoir été personnellement confrontés à de longs temps d</w:t>
      </w:r>
      <w:r w:rsidR="00B43421">
        <w:t>’</w:t>
      </w:r>
      <w:r>
        <w:t xml:space="preserve">attente et à </w:t>
      </w:r>
      <w:r w:rsidR="0088454A">
        <w:t>un engorgement</w:t>
      </w:r>
      <w:r>
        <w:t xml:space="preserve"> des salles d</w:t>
      </w:r>
      <w:r w:rsidR="00B43421">
        <w:t>’</w:t>
      </w:r>
      <w:r>
        <w:t>urgence et des cliniques sans rendez-vous. Quelques-uns d</w:t>
      </w:r>
      <w:r w:rsidR="00B43421">
        <w:t>’</w:t>
      </w:r>
      <w:r>
        <w:t>entre eux estimaient que le système de soins de santé était devenu trop compl</w:t>
      </w:r>
      <w:r w:rsidR="0088454A">
        <w:t>exe</w:t>
      </w:r>
      <w:r>
        <w:t xml:space="preserve">, se souvenant de cas où ils avaient dû consulter plusieurs médecins différents </w:t>
      </w:r>
      <w:r w:rsidR="0088454A">
        <w:t>avant de pouvoir</w:t>
      </w:r>
      <w:r>
        <w:t xml:space="preserve"> obtenir un rendez-vous avec un spécialiste. À la question de savoir quel était, selon eux, le rôle du gouvernement du Canada en matière de soins de santé, tous les participants avaient le sentiment qu</w:t>
      </w:r>
      <w:r w:rsidR="00B43421">
        <w:t>’</w:t>
      </w:r>
      <w:r>
        <w:t xml:space="preserve">il consistait principalement à fournir des fonds aux provinces et aux territoires pour les aider à fournir des soins de santé dans leurs domaines de compétence. Tous estimaient que des changements majeurs seraient </w:t>
      </w:r>
      <w:r w:rsidR="0088454A">
        <w:t xml:space="preserve">cependant </w:t>
      </w:r>
      <w:r>
        <w:t>nécessaires pour maintenir le niveau actuel des soins et pour remédier aux problèmes qu’ils avaient précédemment définis.</w:t>
      </w:r>
    </w:p>
    <w:p w14:paraId="53F61599" w14:textId="67B6E03C" w:rsidR="1F8164C3" w:rsidRDefault="1F8164C3" w:rsidP="1F8164C3">
      <w:pPr>
        <w:ind w:left="-20" w:right="-20"/>
        <w:rPr>
          <w:rFonts w:eastAsia="Segoe UI" w:cs="Segoe UI"/>
        </w:rPr>
      </w:pPr>
      <w:r>
        <w:t xml:space="preserve">À la question de savoir quel était, selon eux, le rôle du gouvernement du Canada en matière de soins de santé, tous </w:t>
      </w:r>
      <w:r w:rsidR="0088454A">
        <w:t xml:space="preserve">les participants </w:t>
      </w:r>
      <w:r>
        <w:t>avaient le sentiment qu</w:t>
      </w:r>
      <w:r w:rsidR="00B43421">
        <w:t>’</w:t>
      </w:r>
      <w:r>
        <w:t xml:space="preserve">il consistait principalement à fournir du financement aux provinces et aux territoires pour les aider à </w:t>
      </w:r>
      <w:r w:rsidR="0088454A">
        <w:t>offrir</w:t>
      </w:r>
      <w:r>
        <w:t xml:space="preserve"> des soins de santé dans leurs domaines de compétence. Quelques-uns d</w:t>
      </w:r>
      <w:r w:rsidR="00B43421">
        <w:t>’</w:t>
      </w:r>
      <w:r>
        <w:t xml:space="preserve">entre eux </w:t>
      </w:r>
      <w:r w:rsidR="0088454A">
        <w:t>ont dit croire</w:t>
      </w:r>
      <w:r>
        <w:t xml:space="preserve"> que le gouvernement fédéral avait pris des mesures pour fixer des normes nationales que les provinces et les territoires devraient respecter pour s</w:t>
      </w:r>
      <w:r w:rsidR="00B43421">
        <w:t>’</w:t>
      </w:r>
      <w:r>
        <w:t xml:space="preserve">assurer que tous les Canadiens bénéficient de soins de santé suffisants. </w:t>
      </w:r>
      <w:r w:rsidR="004D4225">
        <w:t xml:space="preserve">À </w:t>
      </w:r>
      <w:r>
        <w:t xml:space="preserve">la question de savoir si le gouvernement du Canada avait </w:t>
      </w:r>
      <w:r w:rsidR="00E00F83">
        <w:t xml:space="preserve">à leur avis </w:t>
      </w:r>
      <w:r>
        <w:t xml:space="preserve">conscience des enjeux liés aux soins de santé qui les préoccupaient le plus, </w:t>
      </w:r>
      <w:r w:rsidR="004D4225">
        <w:t xml:space="preserve">les participants ayant répondu par l’affirmative étaient </w:t>
      </w:r>
      <w:r>
        <w:t xml:space="preserve">à peu près </w:t>
      </w:r>
      <w:r w:rsidR="004D4225">
        <w:t xml:space="preserve">aussi nombreux que </w:t>
      </w:r>
      <w:r>
        <w:t>ceux qui étaient d</w:t>
      </w:r>
      <w:r w:rsidR="00B43421">
        <w:t>’</w:t>
      </w:r>
      <w:r>
        <w:t>un autre avis. Toutefois, très peu d</w:t>
      </w:r>
      <w:r w:rsidR="00B43421">
        <w:t>’</w:t>
      </w:r>
      <w:r>
        <w:t xml:space="preserve">entre eux estimaient que des mesures suffisantes avaient été prises pour répondre à ces préoccupations. Seuls quelques participants ont indiqué avoir récemment vu, lu ou entendu parler de mesures que le gouvernement fédéral avait prises dans le domaine des soins de santé. Parmi ceux-ci, on </w:t>
      </w:r>
      <w:r w:rsidR="004D4225">
        <w:t>disait croire</w:t>
      </w:r>
      <w:r>
        <w:t xml:space="preserve"> que des accords avaient été conclus entre le gouvernement du Canada et les provinces et territoires pour augmenter le financement des soins de santé, à condition d</w:t>
      </w:r>
      <w:r w:rsidR="00B43421">
        <w:t>’</w:t>
      </w:r>
      <w:r>
        <w:t xml:space="preserve">allouer ces fonds supplémentaires à certains domaines prioritaires. Afin de faciliter la discussion, les participants se sont vu présenter l’information suivante : </w:t>
      </w:r>
    </w:p>
    <w:p w14:paraId="35C6DF9B" w14:textId="1BD81D11" w:rsidR="1F8164C3" w:rsidRDefault="1F8164C3" w:rsidP="1F8164C3">
      <w:pPr>
        <w:ind w:left="-20" w:right="-20"/>
      </w:pPr>
      <w:r>
        <w:rPr>
          <w:i/>
        </w:rPr>
        <w:t>Les gouvernements du Canada et de l</w:t>
      </w:r>
      <w:r w:rsidR="00B43421">
        <w:rPr>
          <w:i/>
        </w:rPr>
        <w:t>’</w:t>
      </w:r>
      <w:r>
        <w:rPr>
          <w:i/>
        </w:rPr>
        <w:t>Ontario ont récemment annoncé un nouvel accord de 3,1</w:t>
      </w:r>
      <w:r w:rsidR="00363D35">
        <w:rPr>
          <w:i/>
        </w:rPr>
        <w:t> </w:t>
      </w:r>
      <w:r>
        <w:rPr>
          <w:i/>
        </w:rPr>
        <w:t>milliards de dollars pour améliorer les soins de santé en Ontario. En vertu de cet accord, l</w:t>
      </w:r>
      <w:r w:rsidR="00B43421">
        <w:rPr>
          <w:i/>
        </w:rPr>
        <w:t>’</w:t>
      </w:r>
      <w:r>
        <w:rPr>
          <w:i/>
        </w:rPr>
        <w:t xml:space="preserve">Ontario </w:t>
      </w:r>
      <w:r w:rsidR="007F642D">
        <w:rPr>
          <w:i/>
        </w:rPr>
        <w:t>octr</w:t>
      </w:r>
      <w:r w:rsidR="003F71F5">
        <w:rPr>
          <w:i/>
        </w:rPr>
        <w:t xml:space="preserve">oiera </w:t>
      </w:r>
      <w:r>
        <w:rPr>
          <w:i/>
        </w:rPr>
        <w:t>des fonds fédéraux en matière de soins de santé afin d</w:t>
      </w:r>
      <w:r w:rsidR="00B43421">
        <w:rPr>
          <w:i/>
        </w:rPr>
        <w:t>’</w:t>
      </w:r>
      <w:r>
        <w:rPr>
          <w:i/>
        </w:rPr>
        <w:t>améliorer l</w:t>
      </w:r>
      <w:r w:rsidR="00B43421">
        <w:rPr>
          <w:i/>
        </w:rPr>
        <w:t>’</w:t>
      </w:r>
      <w:r>
        <w:rPr>
          <w:i/>
        </w:rPr>
        <w:t xml:space="preserve">accès </w:t>
      </w:r>
      <w:r w:rsidR="004D4225">
        <w:rPr>
          <w:i/>
        </w:rPr>
        <w:t>à des</w:t>
      </w:r>
      <w:r>
        <w:rPr>
          <w:i/>
        </w:rPr>
        <w:t xml:space="preserve"> médecins de famille, de réduire les temps d</w:t>
      </w:r>
      <w:r w:rsidR="00B43421">
        <w:rPr>
          <w:i/>
        </w:rPr>
        <w:t>’</w:t>
      </w:r>
      <w:r>
        <w:rPr>
          <w:i/>
        </w:rPr>
        <w:t>attente et d</w:t>
      </w:r>
      <w:r w:rsidR="00B43421">
        <w:rPr>
          <w:i/>
        </w:rPr>
        <w:t>’</w:t>
      </w:r>
      <w:r>
        <w:rPr>
          <w:i/>
        </w:rPr>
        <w:t xml:space="preserve">embaucher davantage de travailleurs de la santé. </w:t>
      </w:r>
    </w:p>
    <w:p w14:paraId="0466B5AC" w14:textId="6E6494E5" w:rsidR="1F8164C3" w:rsidRDefault="1F8164C3" w:rsidP="1F8164C3">
      <w:pPr>
        <w:ind w:left="-20" w:right="-20"/>
        <w:rPr>
          <w:rFonts w:eastAsia="Segoe UI" w:cs="Segoe UI"/>
          <w:i/>
          <w:iCs/>
          <w:color w:val="5A5B5D"/>
        </w:rPr>
      </w:pPr>
      <w:r>
        <w:t>La plupart d</w:t>
      </w:r>
      <w:r w:rsidR="00B43421">
        <w:t>’</w:t>
      </w:r>
      <w:r>
        <w:t xml:space="preserve">entre eux ont réagi positivement à cette information, estimant que ces investissements contribueraient à résoudre </w:t>
      </w:r>
      <w:r w:rsidR="004D4225">
        <w:t>les problèmes liés à</w:t>
      </w:r>
      <w:r>
        <w:t xml:space="preserve"> la pénurie de travailleurs de la santé, </w:t>
      </w:r>
      <w:r w:rsidR="004D4225">
        <w:t>aux</w:t>
      </w:r>
      <w:r>
        <w:t xml:space="preserve"> longs délais d</w:t>
      </w:r>
      <w:r w:rsidR="00B43421">
        <w:t>’</w:t>
      </w:r>
      <w:r>
        <w:t xml:space="preserve">attente et </w:t>
      </w:r>
      <w:r w:rsidR="004D4225">
        <w:t xml:space="preserve">à </w:t>
      </w:r>
      <w:r>
        <w:t>l</w:t>
      </w:r>
      <w:r w:rsidR="00B43421">
        <w:t>’</w:t>
      </w:r>
      <w:r>
        <w:t xml:space="preserve">accès limité à </w:t>
      </w:r>
      <w:r w:rsidR="004D4225">
        <w:t>des</w:t>
      </w:r>
      <w:r>
        <w:t xml:space="preserve"> médecin</w:t>
      </w:r>
      <w:r w:rsidR="004D4225">
        <w:t>s</w:t>
      </w:r>
      <w:r>
        <w:t xml:space="preserve"> de famille. Les participants </w:t>
      </w:r>
      <w:r w:rsidR="004D4225">
        <w:t>se s</w:t>
      </w:r>
      <w:r>
        <w:t xml:space="preserve">ont ensuite </w:t>
      </w:r>
      <w:r w:rsidR="004D4225">
        <w:t xml:space="preserve">vu présenter de </w:t>
      </w:r>
      <w:r>
        <w:t>l</w:t>
      </w:r>
      <w:r w:rsidR="00B43421">
        <w:t>’</w:t>
      </w:r>
      <w:r>
        <w:t xml:space="preserve">information </w:t>
      </w:r>
      <w:r w:rsidR="004D4225">
        <w:t xml:space="preserve">portant </w:t>
      </w:r>
      <w:r>
        <w:t xml:space="preserve">sur les objectifs précis de ce plan : </w:t>
      </w:r>
    </w:p>
    <w:p w14:paraId="74232529" w14:textId="2B89517F" w:rsidR="1F8164C3" w:rsidRDefault="1F8164C3" w:rsidP="00525350">
      <w:pPr>
        <w:pStyle w:val="ListParagraph"/>
        <w:numPr>
          <w:ilvl w:val="0"/>
          <w:numId w:val="39"/>
        </w:numPr>
        <w:ind w:right="-20"/>
        <w:rPr>
          <w:rFonts w:eastAsia="Segoe UI" w:cs="Segoe UI"/>
          <w:i/>
          <w:iCs/>
          <w:color w:val="5A5B5D"/>
        </w:rPr>
      </w:pPr>
      <w:r>
        <w:rPr>
          <w:i/>
        </w:rPr>
        <w:t>Augmenter les effectifs dans le secteur des soins de santé en créant de nouveaux postes de médecins, d</w:t>
      </w:r>
      <w:r w:rsidR="00B43421">
        <w:rPr>
          <w:i/>
        </w:rPr>
        <w:t>’</w:t>
      </w:r>
      <w:r>
        <w:rPr>
          <w:i/>
        </w:rPr>
        <w:t>infirmières et de personnel de soutien, et en augmentant le nombre d</w:t>
      </w:r>
      <w:r w:rsidR="00B43421">
        <w:rPr>
          <w:i/>
        </w:rPr>
        <w:t>’</w:t>
      </w:r>
      <w:r>
        <w:rPr>
          <w:i/>
        </w:rPr>
        <w:t>inscriptions à des formations dans le domaine de la santé.</w:t>
      </w:r>
    </w:p>
    <w:p w14:paraId="262D7CC9" w14:textId="463C1665" w:rsidR="1F8164C3" w:rsidRDefault="1F8164C3" w:rsidP="00525350">
      <w:pPr>
        <w:pStyle w:val="ListParagraph"/>
        <w:numPr>
          <w:ilvl w:val="0"/>
          <w:numId w:val="39"/>
        </w:numPr>
        <w:ind w:right="-20"/>
        <w:rPr>
          <w:rFonts w:eastAsia="Segoe UI" w:cs="Segoe UI"/>
          <w:i/>
          <w:iCs/>
          <w:color w:val="5A5B5D"/>
        </w:rPr>
      </w:pPr>
      <w:r>
        <w:rPr>
          <w:i/>
        </w:rPr>
        <w:t>Améliorer l</w:t>
      </w:r>
      <w:r w:rsidR="00B43421">
        <w:rPr>
          <w:i/>
        </w:rPr>
        <w:t>’</w:t>
      </w:r>
      <w:r>
        <w:rPr>
          <w:i/>
        </w:rPr>
        <w:t>accès à des soins primaires en créant des équipes de médecins de famille, d</w:t>
      </w:r>
      <w:r w:rsidR="00B43421">
        <w:rPr>
          <w:i/>
        </w:rPr>
        <w:t>’</w:t>
      </w:r>
      <w:r>
        <w:rPr>
          <w:i/>
        </w:rPr>
        <w:t>infirmières praticiennes et d</w:t>
      </w:r>
      <w:r w:rsidR="00B43421">
        <w:rPr>
          <w:i/>
        </w:rPr>
        <w:t>’</w:t>
      </w:r>
      <w:r>
        <w:rPr>
          <w:i/>
        </w:rPr>
        <w:t>autres professionnels de la santé, en particulier dans des zones mal desservies.</w:t>
      </w:r>
    </w:p>
    <w:p w14:paraId="67DD453A" w14:textId="3C920445" w:rsidR="1F8164C3" w:rsidRDefault="1F8164C3" w:rsidP="00525350">
      <w:pPr>
        <w:pStyle w:val="ListParagraph"/>
        <w:numPr>
          <w:ilvl w:val="0"/>
          <w:numId w:val="39"/>
        </w:numPr>
        <w:ind w:right="-20"/>
        <w:rPr>
          <w:rFonts w:eastAsia="Segoe UI" w:cs="Segoe UI"/>
          <w:i/>
          <w:iCs/>
          <w:color w:val="5A5B5D"/>
        </w:rPr>
      </w:pPr>
      <w:r>
        <w:rPr>
          <w:i/>
        </w:rPr>
        <w:lastRenderedPageBreak/>
        <w:t>Réduire les temps d</w:t>
      </w:r>
      <w:r w:rsidR="00B43421">
        <w:rPr>
          <w:i/>
        </w:rPr>
        <w:t>’</w:t>
      </w:r>
      <w:r>
        <w:rPr>
          <w:i/>
        </w:rPr>
        <w:t>attente et les arriérés d</w:t>
      </w:r>
      <w:r w:rsidR="00B43421">
        <w:rPr>
          <w:i/>
        </w:rPr>
        <w:t>’</w:t>
      </w:r>
      <w:r>
        <w:rPr>
          <w:i/>
        </w:rPr>
        <w:t>opérations chirurgicales en augmentant le nombre de professionnels de la santé et en améliorant l</w:t>
      </w:r>
      <w:r w:rsidR="00B43421">
        <w:rPr>
          <w:i/>
        </w:rPr>
        <w:t>’</w:t>
      </w:r>
      <w:r>
        <w:rPr>
          <w:i/>
        </w:rPr>
        <w:t>accès aux soins.</w:t>
      </w:r>
    </w:p>
    <w:p w14:paraId="401025DD" w14:textId="3B5529F4" w:rsidR="1F8164C3" w:rsidRDefault="1F8164C3" w:rsidP="00525350">
      <w:pPr>
        <w:pStyle w:val="ListParagraph"/>
        <w:numPr>
          <w:ilvl w:val="0"/>
          <w:numId w:val="39"/>
        </w:numPr>
        <w:ind w:right="-20"/>
        <w:rPr>
          <w:rFonts w:eastAsia="Segoe UI" w:cs="Segoe UI"/>
          <w:i/>
          <w:iCs/>
          <w:color w:val="5A5B5D"/>
        </w:rPr>
      </w:pPr>
      <w:r>
        <w:rPr>
          <w:i/>
        </w:rPr>
        <w:t>Faciliter l</w:t>
      </w:r>
      <w:r w:rsidR="00B43421">
        <w:rPr>
          <w:i/>
        </w:rPr>
        <w:t>’</w:t>
      </w:r>
      <w:r>
        <w:rPr>
          <w:i/>
        </w:rPr>
        <w:t xml:space="preserve">exercice des professionnels de la santé en Ontario en supprimant les obstacles à la reconnaissance des titres </w:t>
      </w:r>
      <w:r w:rsidR="004D4225">
        <w:rPr>
          <w:i/>
        </w:rPr>
        <w:t xml:space="preserve">de compétence </w:t>
      </w:r>
      <w:r>
        <w:rPr>
          <w:i/>
        </w:rPr>
        <w:t>étrangers et en simplifiant les procédures de délivrance des permis.</w:t>
      </w:r>
    </w:p>
    <w:p w14:paraId="07EC2315" w14:textId="40F0FFC9" w:rsidR="1F8164C3" w:rsidRDefault="1F8164C3" w:rsidP="00525350">
      <w:pPr>
        <w:pStyle w:val="ListParagraph"/>
        <w:numPr>
          <w:ilvl w:val="0"/>
          <w:numId w:val="39"/>
        </w:numPr>
        <w:ind w:right="-20"/>
        <w:rPr>
          <w:rFonts w:eastAsia="Segoe UI" w:cs="Segoe UI"/>
          <w:i/>
          <w:iCs/>
          <w:color w:val="5A5B5D"/>
        </w:rPr>
      </w:pPr>
      <w:r>
        <w:rPr>
          <w:i/>
        </w:rPr>
        <w:t>Améliorer la gestion et l</w:t>
      </w:r>
      <w:r w:rsidR="00B43421">
        <w:rPr>
          <w:i/>
        </w:rPr>
        <w:t>’</w:t>
      </w:r>
      <w:r>
        <w:rPr>
          <w:i/>
        </w:rPr>
        <w:t>échange d</w:t>
      </w:r>
      <w:r w:rsidR="00B43421">
        <w:rPr>
          <w:i/>
        </w:rPr>
        <w:t>’</w:t>
      </w:r>
      <w:r>
        <w:rPr>
          <w:i/>
        </w:rPr>
        <w:t>informations en matière de santé;</w:t>
      </w:r>
    </w:p>
    <w:p w14:paraId="78855860" w14:textId="2D2A2C2E" w:rsidR="1F8164C3" w:rsidRDefault="1F8164C3" w:rsidP="00525350">
      <w:pPr>
        <w:pStyle w:val="ListParagraph"/>
        <w:numPr>
          <w:ilvl w:val="0"/>
          <w:numId w:val="39"/>
        </w:numPr>
        <w:ind w:right="-20"/>
        <w:rPr>
          <w:rFonts w:eastAsia="Segoe UI" w:cs="Segoe UI"/>
          <w:i/>
          <w:iCs/>
          <w:color w:val="5A5B5D"/>
        </w:rPr>
      </w:pPr>
      <w:r>
        <w:rPr>
          <w:i/>
        </w:rPr>
        <w:t>Renforcer le soutien en matière de santé mentale en créant des carrefours bien-être pour les jeunes et en</w:t>
      </w:r>
      <w:r w:rsidR="004D4225">
        <w:rPr>
          <w:i/>
        </w:rPr>
        <w:t xml:space="preserve"> adoptant des mesures visant à </w:t>
      </w:r>
      <w:r>
        <w:rPr>
          <w:i/>
        </w:rPr>
        <w:t>élargi</w:t>
      </w:r>
      <w:r w:rsidR="004D4225">
        <w:rPr>
          <w:i/>
        </w:rPr>
        <w:t>r</w:t>
      </w:r>
      <w:r>
        <w:rPr>
          <w:i/>
        </w:rPr>
        <w:t xml:space="preserve"> les programmes de psychothérapie.</w:t>
      </w:r>
    </w:p>
    <w:p w14:paraId="0B20C0CA" w14:textId="5502C31D" w:rsidR="1F8164C3" w:rsidRDefault="1F8164C3" w:rsidP="1F8164C3">
      <w:pPr>
        <w:ind w:left="-20" w:right="-20"/>
        <w:rPr>
          <w:rFonts w:eastAsia="Segoe UI" w:cs="Segoe UI"/>
        </w:rPr>
      </w:pPr>
      <w:r>
        <w:t>Cette information a suscité des réactions diverses de la part des participants. Si certains d</w:t>
      </w:r>
      <w:r w:rsidR="00B43421">
        <w:t>’</w:t>
      </w:r>
      <w:r>
        <w:t>entre eux ont parlé en termes positifs des mesures visant à supprimer les obstacles à la reconnaissance des titres de compétences étrangers, à renforcer les mesures de soutien en matière de santé mentale et à accroître le personnel de santé, d</w:t>
      </w:r>
      <w:r w:rsidR="00B43421">
        <w:t>’</w:t>
      </w:r>
      <w:r>
        <w:t xml:space="preserve">autres ont exprimé des </w:t>
      </w:r>
      <w:r w:rsidR="004D4225">
        <w:t>doutes</w:t>
      </w:r>
      <w:r>
        <w:t xml:space="preserve"> quant à la faisabilité de ces objectifs. Les participants estimaient que des problèmes </w:t>
      </w:r>
      <w:r w:rsidR="004D4225">
        <w:t>comme</w:t>
      </w:r>
      <w:r>
        <w:t xml:space="preserve"> la pénurie de travailleurs de la santé et les longs délais d</w:t>
      </w:r>
      <w:r w:rsidR="00B43421">
        <w:t>’</w:t>
      </w:r>
      <w:r>
        <w:t>attente constituaient des préoccupations de longue date et qu</w:t>
      </w:r>
      <w:r w:rsidR="00B43421">
        <w:t>’</w:t>
      </w:r>
      <w:r>
        <w:t xml:space="preserve">il serait probablement difficile de les résoudre dans un court laps de temps. </w:t>
      </w:r>
    </w:p>
    <w:p w14:paraId="222C30A0" w14:textId="0B44E8C1" w:rsidR="1F8164C3" w:rsidRDefault="1F8164C3" w:rsidP="1F8164C3">
      <w:pPr>
        <w:ind w:left="-20" w:right="-20"/>
      </w:pPr>
      <w:r>
        <w:t xml:space="preserve">Ces derniers se sont ensuite livrés à un exercice consistant à </w:t>
      </w:r>
      <w:r w:rsidR="003F71F5">
        <w:t>choisir</w:t>
      </w:r>
      <w:r>
        <w:t xml:space="preserve"> laquelle de ces deux priorités contribuerait le plus, selon eux, à améliorer les soins de santé dans leur région. L</w:t>
      </w:r>
      <w:r w:rsidR="00B43421">
        <w:t>’</w:t>
      </w:r>
      <w:r>
        <w:t>initiative visant à améliorer l</w:t>
      </w:r>
      <w:r w:rsidR="00B43421">
        <w:t>’</w:t>
      </w:r>
      <w:r>
        <w:t>accès à des soins primaires a reçu le plus haut niveau d</w:t>
      </w:r>
      <w:r w:rsidR="00B43421">
        <w:t>’</w:t>
      </w:r>
      <w:r>
        <w:t>appui de la part des participants. On estimait qu</w:t>
      </w:r>
      <w:r w:rsidR="00B43421">
        <w:t>’</w:t>
      </w:r>
      <w:r>
        <w:t>en priorisant cet aspect du système de soins de santé, on aiderait le plus grand nombre de personnes et on pourrait également apporter des améliorations à d</w:t>
      </w:r>
      <w:r w:rsidR="00B43421">
        <w:t>’</w:t>
      </w:r>
      <w:r>
        <w:t>autres composantes du système de</w:t>
      </w:r>
      <w:r w:rsidR="00DF51C4">
        <w:t xml:space="preserve"> soins de </w:t>
      </w:r>
      <w:r>
        <w:t>santé. Bon nombre de participants ont également choisi comme priorités importantes d</w:t>
      </w:r>
      <w:r w:rsidR="00B43421">
        <w:t>’</w:t>
      </w:r>
      <w:r>
        <w:t>augmenter la main-d</w:t>
      </w:r>
      <w:r w:rsidR="00B43421">
        <w:t>’</w:t>
      </w:r>
      <w:r>
        <w:t>œuvre dans le domaine des soins de santé et de réduire les temps d</w:t>
      </w:r>
      <w:r w:rsidR="00B43421">
        <w:t>’</w:t>
      </w:r>
      <w:r>
        <w:t>attente et les arriérés. Un certain nombre d</w:t>
      </w:r>
      <w:r w:rsidR="00B43421">
        <w:t>’</w:t>
      </w:r>
      <w:r>
        <w:t>entre eux avaient le sentiment que ces deux priorités étaient étroitement liées et étaient d</w:t>
      </w:r>
      <w:r w:rsidR="00B43421">
        <w:t>’</w:t>
      </w:r>
      <w:r>
        <w:t>avis que le moyen le plus efficace de réduire les temps d</w:t>
      </w:r>
      <w:r w:rsidR="00B43421">
        <w:t>’</w:t>
      </w:r>
      <w:r>
        <w:t>attente et les arriérés serait d</w:t>
      </w:r>
      <w:r w:rsidR="00B43421">
        <w:t>’</w:t>
      </w:r>
      <w:r>
        <w:t>augmenter le nombre de médecins et d</w:t>
      </w:r>
      <w:r w:rsidR="00B43421">
        <w:t>’</w:t>
      </w:r>
      <w:r>
        <w:t>autres travailleurs de la santé. Seul un petit nombre d</w:t>
      </w:r>
      <w:r w:rsidR="00B43421">
        <w:t>’</w:t>
      </w:r>
      <w:r>
        <w:t>entre eux ont choisi les initiatives visant à renforcer les soutiens en matière de santé mentale, à permettre aux professionnels de la santé d</w:t>
      </w:r>
      <w:r w:rsidR="00B43421">
        <w:t>’</w:t>
      </w:r>
      <w:r>
        <w:t>exercer plus facilement en Ontario et à améliorer la gestion de l</w:t>
      </w:r>
      <w:r w:rsidR="00B43421">
        <w:t>’</w:t>
      </w:r>
      <w:r>
        <w:t xml:space="preserve">information </w:t>
      </w:r>
      <w:r w:rsidR="00DF51C4">
        <w:t xml:space="preserve">portant </w:t>
      </w:r>
      <w:r>
        <w:t xml:space="preserve">sur </w:t>
      </w:r>
      <w:r w:rsidR="00DF51C4">
        <w:t>d</w:t>
      </w:r>
      <w:r>
        <w:t xml:space="preserve">es questions de santé. </w:t>
      </w:r>
    </w:p>
    <w:p w14:paraId="75787F98" w14:textId="5D0537D0" w:rsidR="1F8164C3" w:rsidRDefault="00DF51C4" w:rsidP="1F8164C3">
      <w:pPr>
        <w:spacing w:line="259" w:lineRule="auto"/>
        <w:ind w:left="-20" w:right="-20"/>
        <w:rPr>
          <w:rFonts w:eastAsia="Segoe UI" w:cs="Segoe UI"/>
        </w:rPr>
      </w:pPr>
      <w:r>
        <w:t xml:space="preserve">Interrogés à </w:t>
      </w:r>
      <w:r w:rsidR="1F8164C3">
        <w:t>savoir s</w:t>
      </w:r>
      <w:r w:rsidR="00B43421">
        <w:t>’</w:t>
      </w:r>
      <w:r w:rsidR="1F8164C3">
        <w:t>ils s</w:t>
      </w:r>
      <w:r w:rsidR="00B43421">
        <w:t>’</w:t>
      </w:r>
      <w:r w:rsidR="1F8164C3">
        <w:t>attendaient à ce que ce plan ait un impact majeur, mineur ou aucun impact pour ce qui est d</w:t>
      </w:r>
      <w:r w:rsidR="00B43421">
        <w:t>’</w:t>
      </w:r>
      <w:r w:rsidR="1F8164C3">
        <w:t>améliorer la qualité des soins de santé en Ontario, la quasi-totalité des répondants était d</w:t>
      </w:r>
      <w:r w:rsidR="00B43421">
        <w:t>’</w:t>
      </w:r>
      <w:r w:rsidR="1F8164C3">
        <w:t>avis qu</w:t>
      </w:r>
      <w:r w:rsidR="00B43421">
        <w:t>’</w:t>
      </w:r>
      <w:r w:rsidR="1F8164C3">
        <w:t>il n</w:t>
      </w:r>
      <w:r w:rsidR="00B43421">
        <w:t>’</w:t>
      </w:r>
      <w:r w:rsidR="1F8164C3">
        <w:t>aurait qu</w:t>
      </w:r>
      <w:r w:rsidR="00B43421">
        <w:t>’</w:t>
      </w:r>
      <w:r w:rsidR="1F8164C3">
        <w:t>un impact mineur. Si tous les participants se sont déclarés favorables à ce plan du gouvernement canadien, la plupart d</w:t>
      </w:r>
      <w:r w:rsidR="00B43421">
        <w:t>’</w:t>
      </w:r>
      <w:r w:rsidR="1F8164C3">
        <w:t>entre eux estimaient que son succès dépendrait essentiellement de sa mise en œuvre et de l</w:t>
      </w:r>
      <w:r w:rsidR="00B43421">
        <w:t>’</w:t>
      </w:r>
      <w:r w:rsidR="1F8164C3">
        <w:t>efficacité avec laquelle les gouvernements provinciaux et territoriaux alloueraient ces ressources supplémentaires à l</w:t>
      </w:r>
      <w:r w:rsidR="00B43421">
        <w:t>’</w:t>
      </w:r>
      <w:r w:rsidR="1F8164C3">
        <w:t>avenir.</w:t>
      </w:r>
    </w:p>
    <w:p w14:paraId="7C4E3BEA" w14:textId="0BCF00FD" w:rsidR="0074607F" w:rsidRDefault="0074607F" w:rsidP="005C5D8E">
      <w:pPr>
        <w:spacing w:line="259" w:lineRule="auto"/>
        <w:ind w:right="-20"/>
        <w:rPr>
          <w:rFonts w:eastAsia="Segoe UI" w:cs="Segoe UI"/>
        </w:rPr>
      </w:pPr>
    </w:p>
    <w:p w14:paraId="3165AFFA" w14:textId="2B3010D2" w:rsidR="0EA6B76C" w:rsidRPr="00DF51C4" w:rsidRDefault="0EA6B76C" w:rsidP="0EA6B76C">
      <w:pPr>
        <w:pStyle w:val="Heading1"/>
        <w:ind w:left="-20"/>
        <w:rPr>
          <w:sz w:val="32"/>
          <w:szCs w:val="32"/>
        </w:rPr>
      </w:pPr>
      <w:bookmarkStart w:id="48" w:name="_Toc166060218"/>
      <w:r>
        <w:lastRenderedPageBreak/>
        <w:t xml:space="preserve">Garde d’enfants </w:t>
      </w:r>
      <w:r w:rsidRPr="00DF51C4">
        <w:rPr>
          <w:sz w:val="32"/>
          <w:szCs w:val="32"/>
        </w:rPr>
        <w:t>(parents de l’Ontario dont les enfants sont inscrits dans une garderie ou à la recherche d’une garderie)</w:t>
      </w:r>
      <w:bookmarkEnd w:id="48"/>
    </w:p>
    <w:p w14:paraId="2BCE234D" w14:textId="511B18E2" w:rsidR="0EA6B76C" w:rsidRDefault="0EA6B76C" w:rsidP="0EA6B76C">
      <w:pPr>
        <w:ind w:left="-20" w:right="-20"/>
        <w:rPr>
          <w:rFonts w:eastAsia="Segoe UI" w:cs="Segoe UI"/>
        </w:rPr>
      </w:pPr>
      <w:r>
        <w:t xml:space="preserve">Un groupe, composé de participants </w:t>
      </w:r>
      <w:r w:rsidR="003A167F">
        <w:t>de l’</w:t>
      </w:r>
      <w:r>
        <w:t xml:space="preserve">Ontario </w:t>
      </w:r>
      <w:r w:rsidR="003A167F">
        <w:t>dont les</w:t>
      </w:r>
      <w:r>
        <w:t xml:space="preserve"> enfants</w:t>
      </w:r>
      <w:r w:rsidR="003A167F">
        <w:t xml:space="preserve"> sont</w:t>
      </w:r>
      <w:r>
        <w:t xml:space="preserve"> inscrits dans une garderie ou à la recherche d</w:t>
      </w:r>
      <w:r w:rsidR="00B43421">
        <w:t>’</w:t>
      </w:r>
      <w:r>
        <w:t xml:space="preserve">une garderie, a entamé une discussion portant sur les mesures </w:t>
      </w:r>
      <w:r w:rsidR="003A167F">
        <w:t>récemment adoptées par</w:t>
      </w:r>
      <w:r>
        <w:t xml:space="preserve"> le gouvernement du Canada pour réduire les coûts liés à la garde d</w:t>
      </w:r>
      <w:r w:rsidR="00B43421">
        <w:t>’</w:t>
      </w:r>
      <w:r>
        <w:t>enfants. Le nombre de participants ayant déclaré être à la recherche d</w:t>
      </w:r>
      <w:r w:rsidR="00B43421">
        <w:t>’</w:t>
      </w:r>
      <w:r>
        <w:t xml:space="preserve">une place en garderie était légèrement plus élevé que celui des participants ayant déjà inscrit leurs enfants dans un programme de </w:t>
      </w:r>
      <w:r w:rsidR="003A167F">
        <w:t>garde d’enfants</w:t>
      </w:r>
      <w:r>
        <w:t xml:space="preserve">. À la question de savoir </w:t>
      </w:r>
      <w:r w:rsidR="003A167F">
        <w:t xml:space="preserve">à </w:t>
      </w:r>
      <w:r>
        <w:t>combien</w:t>
      </w:r>
      <w:r w:rsidR="003A167F">
        <w:t xml:space="preserve"> s’élevaient leurs</w:t>
      </w:r>
      <w:r>
        <w:t xml:space="preserve"> frais de garde (ou </w:t>
      </w:r>
      <w:r w:rsidR="003A167F">
        <w:t xml:space="preserve">à </w:t>
      </w:r>
      <w:r>
        <w:t xml:space="preserve">combien ils </w:t>
      </w:r>
      <w:r w:rsidR="00E00F83">
        <w:t>estimaient</w:t>
      </w:r>
      <w:r>
        <w:t xml:space="preserve"> qu</w:t>
      </w:r>
      <w:r w:rsidR="003A167F">
        <w:t>’ils s’élèveraient</w:t>
      </w:r>
      <w:r>
        <w:t xml:space="preserve">), les participants </w:t>
      </w:r>
      <w:r w:rsidR="00E00F83">
        <w:t xml:space="preserve">ont fourni des réponses </w:t>
      </w:r>
      <w:r w:rsidR="003A167F">
        <w:t>variant</w:t>
      </w:r>
      <w:r>
        <w:t xml:space="preserve"> de 350</w:t>
      </w:r>
      <w:r w:rsidR="00363D35">
        <w:t> </w:t>
      </w:r>
      <w:r>
        <w:t>$ à plus de 1</w:t>
      </w:r>
      <w:r w:rsidR="00363D35">
        <w:t> </w:t>
      </w:r>
      <w:r>
        <w:t>100</w:t>
      </w:r>
      <w:r w:rsidR="00363D35">
        <w:t> </w:t>
      </w:r>
      <w:r>
        <w:t xml:space="preserve">$ par mois. Tous ceux </w:t>
      </w:r>
      <w:r w:rsidR="003A167F">
        <w:t xml:space="preserve">d’entre eux </w:t>
      </w:r>
      <w:r>
        <w:t xml:space="preserve">qui avaient des enfants inscrits </w:t>
      </w:r>
      <w:r w:rsidR="003A167F">
        <w:t>dans une</w:t>
      </w:r>
      <w:r>
        <w:t xml:space="preserve"> garderie ont indiqué que cela représentait une part importante du budget mensuel de leur ménage, un certain nombre d</w:t>
      </w:r>
      <w:r w:rsidR="00B43421">
        <w:t>’</w:t>
      </w:r>
      <w:r>
        <w:t>entre eux estimant qu</w:t>
      </w:r>
      <w:r w:rsidR="00B43421">
        <w:t>’</w:t>
      </w:r>
      <w:r>
        <w:t>ils payaient plus pour ces services chaque mois que pour d</w:t>
      </w:r>
      <w:r w:rsidR="00B43421">
        <w:t>’</w:t>
      </w:r>
      <w:r>
        <w:t>autres dépenses importantes comme les dépenses d</w:t>
      </w:r>
      <w:r w:rsidR="00B43421">
        <w:t>’</w:t>
      </w:r>
      <w:r>
        <w:t xml:space="preserve">épicerie ou les mensualités de leur véhicule.  </w:t>
      </w:r>
    </w:p>
    <w:p w14:paraId="20E3CB59" w14:textId="21558882" w:rsidR="0EA6B76C" w:rsidRDefault="0EA6B76C" w:rsidP="0EA6B76C">
      <w:pPr>
        <w:ind w:left="-20" w:right="-20"/>
        <w:rPr>
          <w:rFonts w:eastAsia="Segoe UI" w:cs="Segoe UI"/>
        </w:rPr>
      </w:pPr>
      <w:r>
        <w:t>Tous les participants estimaient que l</w:t>
      </w:r>
      <w:r w:rsidR="00B43421">
        <w:t>’</w:t>
      </w:r>
      <w:r>
        <w:t>abordabilité et la disponibilité des services de garde d</w:t>
      </w:r>
      <w:r w:rsidR="00B43421">
        <w:t>’</w:t>
      </w:r>
      <w:r>
        <w:t>enfants constituaient à l</w:t>
      </w:r>
      <w:r w:rsidR="00B43421">
        <w:t>’</w:t>
      </w:r>
      <w:r>
        <w:t>heure actuelle les défis les plus importants en matière de garde d</w:t>
      </w:r>
      <w:r w:rsidR="00B43421">
        <w:t>’</w:t>
      </w:r>
      <w:r>
        <w:t>enfants. Un grand nombre de ceux qui avaient obtenu une place en garderie (ainsi que ceux qui en cherchaient encore une) ont décrit le processus comme étant très ardu, un certain nombre d</w:t>
      </w:r>
      <w:r w:rsidR="00B43421">
        <w:t>’</w:t>
      </w:r>
      <w:r>
        <w:t>entre eux déclarant avoir été maintenus sur des listes d</w:t>
      </w:r>
      <w:r w:rsidR="00B43421">
        <w:t>’</w:t>
      </w:r>
      <w:r>
        <w:t>attente pendant plus d</w:t>
      </w:r>
      <w:r w:rsidR="00B43421">
        <w:t>’</w:t>
      </w:r>
      <w:r>
        <w:t>un an dans certaines garderies. Quelques-uns d</w:t>
      </w:r>
      <w:r w:rsidR="00B43421">
        <w:t>’</w:t>
      </w:r>
      <w:r>
        <w:t>entre eux n</w:t>
      </w:r>
      <w:r w:rsidR="00B43421">
        <w:t>’</w:t>
      </w:r>
      <w:r>
        <w:t>avaient pas pu trouver de services de garde d</w:t>
      </w:r>
      <w:r w:rsidR="00B43421">
        <w:t>’</w:t>
      </w:r>
      <w:r>
        <w:t>enfants à temps plein et s</w:t>
      </w:r>
      <w:r w:rsidR="00B43421">
        <w:t>’</w:t>
      </w:r>
      <w:r>
        <w:t>étaient inscrits à un programme à temps partiel, ce qui les obligeait à concilier leurs horaires de travail et les soins à apporter à leurs enfants. Si un plus petit nombre d</w:t>
      </w:r>
      <w:r w:rsidR="00B43421">
        <w:t>’</w:t>
      </w:r>
      <w:r>
        <w:t>entre eux ont déclaré qu</w:t>
      </w:r>
      <w:r w:rsidR="00B43421">
        <w:t>’</w:t>
      </w:r>
      <w:r>
        <w:t>il leur avait été relativement facile d</w:t>
      </w:r>
      <w:r w:rsidR="00B43421">
        <w:t>’</w:t>
      </w:r>
      <w:r>
        <w:t>obtenir des services de garde, dans la plupart des cas, ces participants estimaient que cela était probablement dû au fait qu</w:t>
      </w:r>
      <w:r w:rsidR="00B43421">
        <w:t>’</w:t>
      </w:r>
      <w:r>
        <w:t>ils avaient opté pour une structure privée, plus coûteuse, dans laquelle les places en garderie étaient plus faciles à obtenir.</w:t>
      </w:r>
    </w:p>
    <w:p w14:paraId="572523A8" w14:textId="435B136A" w:rsidR="0EA6B76C" w:rsidRDefault="0EA6B76C" w:rsidP="0EA6B76C">
      <w:pPr>
        <w:ind w:left="-20" w:right="-20"/>
        <w:rPr>
          <w:rFonts w:eastAsia="Segoe UI" w:cs="Segoe UI"/>
        </w:rPr>
      </w:pPr>
      <w:r>
        <w:t>Bon nombre d</w:t>
      </w:r>
      <w:r w:rsidR="00B43421">
        <w:t>’</w:t>
      </w:r>
      <w:r>
        <w:t xml:space="preserve">entre eux </w:t>
      </w:r>
      <w:r w:rsidR="003A167F">
        <w:t>s’accordaient à dire</w:t>
      </w:r>
      <w:r>
        <w:t xml:space="preserve"> que la qualité des services de garde d</w:t>
      </w:r>
      <w:r w:rsidR="00B43421">
        <w:t>’</w:t>
      </w:r>
      <w:r>
        <w:t>enfants dans leur région n</w:t>
      </w:r>
      <w:r w:rsidR="00B43421">
        <w:t>’</w:t>
      </w:r>
      <w:r>
        <w:t>était pas à la hauteur de leurs espérances. Plusieurs d</w:t>
      </w:r>
      <w:r w:rsidR="00B43421">
        <w:t>’</w:t>
      </w:r>
      <w:r>
        <w:t>entre eux estimaient que les normes de qualité et de sécurité de nombreuses installations de garde d</w:t>
      </w:r>
      <w:r w:rsidR="00B43421">
        <w:t>’</w:t>
      </w:r>
      <w:r>
        <w:t>enfants s</w:t>
      </w:r>
      <w:r w:rsidR="00B43421">
        <w:t>’</w:t>
      </w:r>
      <w:r>
        <w:t>étaient dégradées au cours des dernières années et que le gouvernement provincial n</w:t>
      </w:r>
      <w:r w:rsidR="00B43421">
        <w:t>’</w:t>
      </w:r>
      <w:r>
        <w:t xml:space="preserve">avait pas exercé </w:t>
      </w:r>
      <w:r w:rsidR="003A167F">
        <w:t>de</w:t>
      </w:r>
      <w:r>
        <w:t xml:space="preserve"> surveillance adéquate à cet égard. D</w:t>
      </w:r>
      <w:r w:rsidR="00B43421">
        <w:t>’</w:t>
      </w:r>
      <w:r>
        <w:t>autres participants se sont dit préoccupés par les heures d</w:t>
      </w:r>
      <w:r w:rsidR="00B43421">
        <w:t>’</w:t>
      </w:r>
      <w:r>
        <w:t>ouverture des programmes de garde d</w:t>
      </w:r>
      <w:r w:rsidR="00B43421">
        <w:t>’</w:t>
      </w:r>
      <w:r>
        <w:t>enfants locaux, estimant que bon nombre des garderies qui avaient d</w:t>
      </w:r>
      <w:r w:rsidR="00B43421">
        <w:t>’</w:t>
      </w:r>
      <w:r>
        <w:t>abord réduit leurs heures d</w:t>
      </w:r>
      <w:r w:rsidR="00B43421">
        <w:t>’</w:t>
      </w:r>
      <w:r>
        <w:t xml:space="preserve">ouverture pendant la pandémie de COVID-19 avaient depuis lors rendu ces changements permanents, ce qui compliquait de plus en plus la tâche des parents devant concilier engagements professionnels </w:t>
      </w:r>
      <w:r w:rsidR="003A167F">
        <w:t>et</w:t>
      </w:r>
      <w:r>
        <w:t xml:space="preserve"> responsabilités parentales.  </w:t>
      </w:r>
    </w:p>
    <w:p w14:paraId="0AC56A76" w14:textId="4169EC44" w:rsidR="0EA6B76C" w:rsidRDefault="0EA6B76C" w:rsidP="0EA6B76C">
      <w:pPr>
        <w:ind w:left="-20" w:right="-20"/>
      </w:pPr>
      <w:r>
        <w:t>Lorsqu</w:t>
      </w:r>
      <w:r w:rsidR="00B43421">
        <w:t>’</w:t>
      </w:r>
      <w:r>
        <w:t>on leur a demandé s</w:t>
      </w:r>
      <w:r w:rsidR="00B43421">
        <w:t>’</w:t>
      </w:r>
      <w:r>
        <w:t xml:space="preserve">ils avaient récemment vu, lu ou entendu dire quoi que ce soit en rapport avec la garde d’enfants, aucun participant n’a répondu par l’affirmative. Afin de faciliter la discussion, les participants se sont vu fournir </w:t>
      </w:r>
      <w:r w:rsidR="003A167F">
        <w:t xml:space="preserve">l’information </w:t>
      </w:r>
      <w:r>
        <w:t>suivant</w:t>
      </w:r>
      <w:r w:rsidR="003A167F">
        <w:t>e</w:t>
      </w:r>
      <w:r>
        <w:t xml:space="preserve"> :</w:t>
      </w:r>
    </w:p>
    <w:p w14:paraId="795D6A3A" w14:textId="0353CB14" w:rsidR="0EA6B76C" w:rsidRDefault="0EA6B76C" w:rsidP="0EA6B76C">
      <w:pPr>
        <w:ind w:left="-20" w:right="-20"/>
        <w:rPr>
          <w:rFonts w:eastAsia="Segoe UI" w:cs="Segoe UI"/>
        </w:rPr>
      </w:pPr>
      <w:r>
        <w:rPr>
          <w:i/>
        </w:rPr>
        <w:lastRenderedPageBreak/>
        <w:t>Le gouvernement du Canada a conclu des accords avec les provinces et les territoires afin de réduire le coût des services de garde d</w:t>
      </w:r>
      <w:r w:rsidR="00B43421">
        <w:rPr>
          <w:i/>
        </w:rPr>
        <w:t>’</w:t>
      </w:r>
      <w:r>
        <w:rPr>
          <w:i/>
        </w:rPr>
        <w:t>enfants à un taux moyen de 10</w:t>
      </w:r>
      <w:r w:rsidR="00363D35">
        <w:rPr>
          <w:i/>
        </w:rPr>
        <w:t> </w:t>
      </w:r>
      <w:r>
        <w:rPr>
          <w:i/>
        </w:rPr>
        <w:t>$ par jour et de créer 250</w:t>
      </w:r>
      <w:r w:rsidR="00363D35">
        <w:rPr>
          <w:i/>
        </w:rPr>
        <w:t> </w:t>
      </w:r>
      <w:r>
        <w:rPr>
          <w:i/>
        </w:rPr>
        <w:t>000</w:t>
      </w:r>
      <w:r w:rsidR="00363D35">
        <w:rPr>
          <w:i/>
        </w:rPr>
        <w:t> </w:t>
      </w:r>
      <w:r>
        <w:rPr>
          <w:i/>
        </w:rPr>
        <w:t xml:space="preserve">places </w:t>
      </w:r>
      <w:r w:rsidR="003F71F5">
        <w:rPr>
          <w:i/>
        </w:rPr>
        <w:t>en garderie</w:t>
      </w:r>
      <w:r>
        <w:rPr>
          <w:i/>
        </w:rPr>
        <w:t xml:space="preserve"> dans tout le pays d</w:t>
      </w:r>
      <w:r w:rsidR="00B43421">
        <w:rPr>
          <w:i/>
        </w:rPr>
        <w:t>’</w:t>
      </w:r>
      <w:r>
        <w:rPr>
          <w:i/>
        </w:rPr>
        <w:t xml:space="preserve">ici 2025-2026. En Ontario, les frais moyens encourus par les parents pour des services de garde réglementés et financés </w:t>
      </w:r>
      <w:r w:rsidR="003A167F">
        <w:rPr>
          <w:i/>
        </w:rPr>
        <w:t>destinés à des</w:t>
      </w:r>
      <w:r>
        <w:rPr>
          <w:i/>
        </w:rPr>
        <w:t xml:space="preserve"> enfants de moins de 6</w:t>
      </w:r>
      <w:r w:rsidR="00363D35">
        <w:rPr>
          <w:i/>
        </w:rPr>
        <w:t> </w:t>
      </w:r>
      <w:r>
        <w:rPr>
          <w:i/>
        </w:rPr>
        <w:t>ans ont été réduits de 50</w:t>
      </w:r>
      <w:r w:rsidR="00363D35">
        <w:rPr>
          <w:i/>
        </w:rPr>
        <w:t> </w:t>
      </w:r>
      <w:r>
        <w:rPr>
          <w:i/>
        </w:rPr>
        <w:t>% depuis décembre</w:t>
      </w:r>
      <w:r w:rsidR="00363D35">
        <w:rPr>
          <w:i/>
        </w:rPr>
        <w:t> </w:t>
      </w:r>
      <w:r>
        <w:rPr>
          <w:i/>
        </w:rPr>
        <w:t>2022. Cet accord permettra aux familles ontariennes de bénéficier de services de garde d</w:t>
      </w:r>
      <w:r w:rsidR="00B43421">
        <w:rPr>
          <w:i/>
        </w:rPr>
        <w:t>’</w:t>
      </w:r>
      <w:r>
        <w:rPr>
          <w:i/>
        </w:rPr>
        <w:t>enfants à un coût moyen de 10</w:t>
      </w:r>
      <w:r w:rsidR="00363D35">
        <w:rPr>
          <w:i/>
        </w:rPr>
        <w:t> </w:t>
      </w:r>
      <w:r>
        <w:rPr>
          <w:i/>
        </w:rPr>
        <w:t>dollars par jour d</w:t>
      </w:r>
      <w:r w:rsidR="00B43421">
        <w:rPr>
          <w:i/>
        </w:rPr>
        <w:t>’</w:t>
      </w:r>
      <w:r>
        <w:rPr>
          <w:i/>
        </w:rPr>
        <w:t>ici à la fin du mois de mars</w:t>
      </w:r>
      <w:r w:rsidR="00363D35">
        <w:rPr>
          <w:i/>
        </w:rPr>
        <w:t> </w:t>
      </w:r>
      <w:r>
        <w:rPr>
          <w:i/>
        </w:rPr>
        <w:t>2026.</w:t>
      </w:r>
      <w:r>
        <w:t xml:space="preserve">  </w:t>
      </w:r>
    </w:p>
    <w:p w14:paraId="53401B1B" w14:textId="4554FB38" w:rsidR="0EA6B76C" w:rsidRDefault="0EA6B76C" w:rsidP="0EA6B76C">
      <w:pPr>
        <w:ind w:left="-20" w:right="-20"/>
        <w:rPr>
          <w:rFonts w:eastAsia="Segoe UI" w:cs="Segoe UI"/>
        </w:rPr>
      </w:pPr>
      <w:r>
        <w:t>Si tous les participants ont positivement réagi à cette information, bon nombre d</w:t>
      </w:r>
      <w:r w:rsidR="00B43421">
        <w:t>’</w:t>
      </w:r>
      <w:r>
        <w:t>entre eux doutaient toutefois de la capacité du gouvernement du Canada à pleinement mettre en œuvre cette initiative d</w:t>
      </w:r>
      <w:r w:rsidR="00B43421">
        <w:t>’</w:t>
      </w:r>
      <w:r>
        <w:t>ici à 2026, estimant que ce délai était trop court pour ce programme qu</w:t>
      </w:r>
      <w:r w:rsidR="00B43421">
        <w:t>’</w:t>
      </w:r>
      <w:r>
        <w:t>ils jugeaient compl</w:t>
      </w:r>
      <w:r w:rsidR="00EF6CF0">
        <w:t>exe</w:t>
      </w:r>
      <w:r>
        <w:t xml:space="preserve"> et d’envergure. Un certain nombre d</w:t>
      </w:r>
      <w:r w:rsidR="00B43421">
        <w:t>’</w:t>
      </w:r>
      <w:r>
        <w:t>entre eux craignaient également que cette mesure entraîne une augmentation de l</w:t>
      </w:r>
      <w:r w:rsidR="00B43421">
        <w:t>’</w:t>
      </w:r>
      <w:r>
        <w:t>impôt payé par les Canadiens. En abordant plus particulièrement les aspects positifs de ce programme, certains participants estimaient que ces mesures permettraient aux parents (et aux mères en particulier) de réintégrer le marché du travail et de générer des revenus supplémentaires pour leur famille. Si bon nombre d</w:t>
      </w:r>
      <w:r w:rsidR="00B43421">
        <w:t>’</w:t>
      </w:r>
      <w:r>
        <w:t>entre eux s</w:t>
      </w:r>
      <w:r w:rsidR="00B43421">
        <w:t>’</w:t>
      </w:r>
      <w:r>
        <w:t xml:space="preserve">attendaient à ce que ce programme ait un impact positif sur les familles comprenant de jeunes enfants, la plupart des participants estimaient que leurs propres enfants étaient trop âgés pour pouvoir </w:t>
      </w:r>
      <w:r w:rsidR="00EF6CF0">
        <w:t xml:space="preserve">pleinement </w:t>
      </w:r>
      <w:r>
        <w:t xml:space="preserve">bénéficier de cette initiative. </w:t>
      </w:r>
    </w:p>
    <w:p w14:paraId="6F0BE681" w14:textId="7A822C75" w:rsidR="0EA6B76C" w:rsidRPr="00C15FCB" w:rsidRDefault="0EA6B76C" w:rsidP="00C15FCB">
      <w:pPr>
        <w:ind w:left="-20" w:right="-20"/>
        <w:rPr>
          <w:rFonts w:eastAsia="Segoe UI" w:cs="Segoe UI"/>
        </w:rPr>
      </w:pPr>
      <w:r>
        <w:t>Tous étaient d</w:t>
      </w:r>
      <w:r w:rsidR="00B43421">
        <w:t>’</w:t>
      </w:r>
      <w:r>
        <w:t>avis que les investissements visant à réduire le coût des services de garde d</w:t>
      </w:r>
      <w:r w:rsidR="00B43421">
        <w:t>’</w:t>
      </w:r>
      <w:r>
        <w:t>enfants constituaient une mesure importante que le gouvernement du Canada devait prendre dans le cadre de ses efforts visant à rendre le coût de la vie plus abordable. Plusieurs d</w:t>
      </w:r>
      <w:r w:rsidR="00B43421">
        <w:t>’</w:t>
      </w:r>
      <w:r>
        <w:t>entre eux ont indiqué qu</w:t>
      </w:r>
      <w:r w:rsidR="00B43421">
        <w:t>’</w:t>
      </w:r>
      <w:r>
        <w:t>en raison du coût élevé des services de garde d</w:t>
      </w:r>
      <w:r w:rsidR="00B43421">
        <w:t>’</w:t>
      </w:r>
      <w:r>
        <w:t>enfants, il était devenu difficile d</w:t>
      </w:r>
      <w:r w:rsidR="00B43421">
        <w:t>’</w:t>
      </w:r>
      <w:r>
        <w:t>économiser de l</w:t>
      </w:r>
      <w:r w:rsidR="00B43421">
        <w:t>’</w:t>
      </w:r>
      <w:r>
        <w:t>argent ou d’en consacrer à d</w:t>
      </w:r>
      <w:r w:rsidR="00B43421">
        <w:t>’</w:t>
      </w:r>
      <w:r>
        <w:t>autres aspects de leur vie. De l</w:t>
      </w:r>
      <w:r w:rsidR="00B43421">
        <w:t>’</w:t>
      </w:r>
      <w:r>
        <w:t>avis général, cette approche aurait un impact positif sur l</w:t>
      </w:r>
      <w:r w:rsidR="00B43421">
        <w:t>’</w:t>
      </w:r>
      <w:r>
        <w:t>économie et conduirait à la création d</w:t>
      </w:r>
      <w:r w:rsidR="00B43421">
        <w:t>’</w:t>
      </w:r>
      <w:r>
        <w:t>emplois dans le secteur de l</w:t>
      </w:r>
      <w:r w:rsidR="00B43421">
        <w:t>’</w:t>
      </w:r>
      <w:r>
        <w:t>éducation de la petite enfance (EPE). Quelques-uns d</w:t>
      </w:r>
      <w:r w:rsidR="00B43421">
        <w:t>’</w:t>
      </w:r>
      <w:r>
        <w:t>entre eux étaient d</w:t>
      </w:r>
      <w:r w:rsidR="00B43421">
        <w:t>’</w:t>
      </w:r>
      <w:r>
        <w:t>avis qu</w:t>
      </w:r>
      <w:r w:rsidR="00B43421">
        <w:t>’</w:t>
      </w:r>
      <w:r>
        <w:t xml:space="preserve">il fallait faire davantage pour augmenter les salaires des travailleurs en garderie, estimant que ces personnes jouaient un rôle </w:t>
      </w:r>
      <w:r w:rsidR="00664A48">
        <w:t xml:space="preserve">extrêmement </w:t>
      </w:r>
      <w:r>
        <w:t>important et qu</w:t>
      </w:r>
      <w:r w:rsidR="00B43421">
        <w:t>’</w:t>
      </w:r>
      <w:r>
        <w:t xml:space="preserve">une augmentation des salaires </w:t>
      </w:r>
      <w:r w:rsidR="00664A48">
        <w:t>inciterait</w:t>
      </w:r>
      <w:r>
        <w:t xml:space="preserve"> probablement davantage de personnes talentueuses à poursuivre une carrière dans ce secteur. Un petit nombre de participants estimait que le gouvernement fédéral devait assumer un rôle plus actif dans la </w:t>
      </w:r>
      <w:r w:rsidR="00664A48">
        <w:t>prestation</w:t>
      </w:r>
      <w:r>
        <w:t xml:space="preserve"> de services de garde d</w:t>
      </w:r>
      <w:r w:rsidR="00B43421">
        <w:t>’</w:t>
      </w:r>
      <w:r>
        <w:t>enfants et ouvrir ses propres garderies administrées par l</w:t>
      </w:r>
      <w:r w:rsidR="00B43421">
        <w:t>’</w:t>
      </w:r>
      <w:r>
        <w:t>État. On estimait que cela contribuerait probablement à rendre les services de garde d</w:t>
      </w:r>
      <w:r w:rsidR="00B43421">
        <w:t>’</w:t>
      </w:r>
      <w:r>
        <w:t>enfants plus abordables et plus accessibles au Canada.</w:t>
      </w:r>
    </w:p>
    <w:p w14:paraId="646A5EBA" w14:textId="089EAEB9" w:rsidR="20068D58" w:rsidRDefault="20068D58" w:rsidP="20068D58">
      <w:pPr>
        <w:rPr>
          <w:rFonts w:eastAsia="Segoe UI" w:cs="Segoe UI"/>
        </w:rPr>
      </w:pPr>
    </w:p>
    <w:p w14:paraId="4F66D1F9" w14:textId="18D5AB79" w:rsidR="14ABD907" w:rsidRPr="00664A48" w:rsidRDefault="14ABD907" w:rsidP="14ABD907">
      <w:pPr>
        <w:pStyle w:val="Heading1"/>
        <w:ind w:left="-20"/>
        <w:rPr>
          <w:sz w:val="32"/>
          <w:szCs w:val="32"/>
        </w:rPr>
      </w:pPr>
      <w:bookmarkStart w:id="49" w:name="_Toc166060219"/>
      <w:r>
        <w:t>Perspectives en matière d</w:t>
      </w:r>
      <w:r w:rsidR="00B43421">
        <w:t>’</w:t>
      </w:r>
      <w:r>
        <w:t xml:space="preserve">énergie </w:t>
      </w:r>
      <w:r w:rsidRPr="00664A48">
        <w:rPr>
          <w:sz w:val="32"/>
          <w:szCs w:val="32"/>
        </w:rPr>
        <w:t>(Alberta</w:t>
      </w:r>
      <w:r w:rsidR="00664A48">
        <w:rPr>
          <w:sz w:val="32"/>
          <w:szCs w:val="32"/>
        </w:rPr>
        <w:t>ins</w:t>
      </w:r>
      <w:r w:rsidRPr="00664A48">
        <w:rPr>
          <w:sz w:val="32"/>
          <w:szCs w:val="32"/>
        </w:rPr>
        <w:t xml:space="preserve"> préoccupés par le réseau énergétique)</w:t>
      </w:r>
      <w:bookmarkEnd w:id="49"/>
    </w:p>
    <w:p w14:paraId="7932135A" w14:textId="500EAA84" w:rsidR="14ABD907" w:rsidRDefault="14ABD907" w:rsidP="14ABD907">
      <w:pPr>
        <w:ind w:left="-20" w:right="-20"/>
        <w:rPr>
          <w:rFonts w:eastAsia="Segoe UI" w:cs="Segoe UI"/>
        </w:rPr>
      </w:pPr>
      <w:r>
        <w:t>Les participants résidant en Alberta ont entamé une discussion portant sur la production d</w:t>
      </w:r>
      <w:r w:rsidR="00B43421">
        <w:t>’</w:t>
      </w:r>
      <w:r>
        <w:t xml:space="preserve">énergie, le secteur pétrolier et gazier ainsi que sur </w:t>
      </w:r>
      <w:r w:rsidR="00664A48">
        <w:t>leurs</w:t>
      </w:r>
      <w:r>
        <w:t xml:space="preserve"> préoccupations relatives au réseau électrique de leur province. Dans un premier temps, </w:t>
      </w:r>
      <w:r w:rsidR="00FD08EA">
        <w:t>on a demandé aux participants</w:t>
      </w:r>
      <w:r>
        <w:t xml:space="preserve"> dans quelle mesure le secteur pétrolier et gazier était</w:t>
      </w:r>
      <w:r w:rsidR="00FD08EA">
        <w:t>, selon eux, important</w:t>
      </w:r>
      <w:r>
        <w:t xml:space="preserve"> pour l</w:t>
      </w:r>
      <w:r w:rsidR="00B43421">
        <w:t>’</w:t>
      </w:r>
      <w:r>
        <w:t xml:space="preserve">économie albertaine. Tous estimaient que le pétrole et le gaz </w:t>
      </w:r>
      <w:r w:rsidR="00664A48">
        <w:t>constituaient</w:t>
      </w:r>
      <w:r>
        <w:t xml:space="preserve"> des éléments importants de l</w:t>
      </w:r>
      <w:r w:rsidR="00B43421">
        <w:t>’</w:t>
      </w:r>
      <w:r>
        <w:t xml:space="preserve">économie de leur province, et </w:t>
      </w:r>
      <w:r w:rsidR="00664A48">
        <w:t xml:space="preserve">bon </w:t>
      </w:r>
      <w:r>
        <w:t>nombre d</w:t>
      </w:r>
      <w:r w:rsidR="00B43421">
        <w:t>’</w:t>
      </w:r>
      <w:r>
        <w:t>entre eux ont décrit ce secteur comme étant le principal moteur économique de l</w:t>
      </w:r>
      <w:r w:rsidR="00B43421">
        <w:t>’</w:t>
      </w:r>
      <w:r>
        <w:t xml:space="preserve">Alberta depuis de </w:t>
      </w:r>
      <w:r>
        <w:lastRenderedPageBreak/>
        <w:t>nombreuses décennies. Quelques-uns d</w:t>
      </w:r>
      <w:r w:rsidR="00B43421">
        <w:t>’</w:t>
      </w:r>
      <w:r>
        <w:t>entre eux étaient d</w:t>
      </w:r>
      <w:r w:rsidR="00B43421">
        <w:t>’</w:t>
      </w:r>
      <w:r>
        <w:t xml:space="preserve">avis que le secteur pétrolier et gazier avait injustement </w:t>
      </w:r>
      <w:r w:rsidR="008B3609">
        <w:t xml:space="preserve">fait l’objet de critiques concernant </w:t>
      </w:r>
      <w:r>
        <w:t>ses effets néfastes sur l</w:t>
      </w:r>
      <w:r w:rsidR="00B43421">
        <w:t>’</w:t>
      </w:r>
      <w:r>
        <w:t>environnement et estimaient que les normes de production de l</w:t>
      </w:r>
      <w:r w:rsidR="00B43421">
        <w:t>’</w:t>
      </w:r>
      <w:r>
        <w:t xml:space="preserve">Alberta dans ce domaine </w:t>
      </w:r>
      <w:r w:rsidR="00664A48">
        <w:t>comptaient</w:t>
      </w:r>
      <w:r>
        <w:t xml:space="preserve"> parmi les plus propres au monde. Si la plupart d</w:t>
      </w:r>
      <w:r w:rsidR="00B43421">
        <w:t>’</w:t>
      </w:r>
      <w:r>
        <w:t>entre eux s</w:t>
      </w:r>
      <w:r w:rsidR="00B43421">
        <w:t>’</w:t>
      </w:r>
      <w:r>
        <w:t xml:space="preserve">accordaient à dire que le pétrole et le gaz continueraient </w:t>
      </w:r>
      <w:r w:rsidR="00664A48">
        <w:t xml:space="preserve">de </w:t>
      </w:r>
      <w:r>
        <w:t>jouer un rôle important sur le plan économique dans les années à venir, plusieurs étaient d</w:t>
      </w:r>
      <w:r w:rsidR="00B43421">
        <w:t>’</w:t>
      </w:r>
      <w:r>
        <w:t>avis qu</w:t>
      </w:r>
      <w:r w:rsidR="00B43421">
        <w:t>’</w:t>
      </w:r>
      <w:r>
        <w:t>il fallait faire davantage pour que l</w:t>
      </w:r>
      <w:r w:rsidR="00B43421">
        <w:t>’</w:t>
      </w:r>
      <w:r>
        <w:t>économie et le réseau énergétique albertains intègrent à l’avenir davantage de sources d</w:t>
      </w:r>
      <w:r w:rsidR="00B43421">
        <w:t>’</w:t>
      </w:r>
      <w:r>
        <w:t>énergie</w:t>
      </w:r>
      <w:r w:rsidR="007455AB">
        <w:t>s</w:t>
      </w:r>
      <w:r>
        <w:t xml:space="preserve"> renouvelables à leurs activités. Un certain nombre d</w:t>
      </w:r>
      <w:r w:rsidR="00B43421">
        <w:t>’</w:t>
      </w:r>
      <w:r>
        <w:t>entre eux estimaient qu</w:t>
      </w:r>
      <w:r w:rsidR="00B43421">
        <w:t>’</w:t>
      </w:r>
      <w:r>
        <w:t xml:space="preserve">une transition vers </w:t>
      </w:r>
      <w:r w:rsidR="008B3609">
        <w:t>d</w:t>
      </w:r>
      <w:r>
        <w:t xml:space="preserve">es énergies renouvelables serait essentielle à la santé économique future de la province. On estimait en outre que le gouvernement </w:t>
      </w:r>
      <w:r w:rsidR="00664A48">
        <w:t>albertain</w:t>
      </w:r>
      <w:r>
        <w:t xml:space="preserve"> devait à l’avenir avoir pour principal objectif de développer une économie plus diversifiée en dehors du secteur de l</w:t>
      </w:r>
      <w:r w:rsidR="00B43421">
        <w:t>’</w:t>
      </w:r>
      <w:r>
        <w:t xml:space="preserve">énergie. En discutant des secteurs </w:t>
      </w:r>
      <w:r w:rsidR="008B3609">
        <w:t xml:space="preserve">d’activité </w:t>
      </w:r>
      <w:r>
        <w:t>qui, selon eux, seraient les plus déterminants pour l</w:t>
      </w:r>
      <w:r w:rsidR="00B43421">
        <w:t>’</w:t>
      </w:r>
      <w:r>
        <w:t>avenir de l</w:t>
      </w:r>
      <w:r w:rsidR="00B43421">
        <w:t>’</w:t>
      </w:r>
      <w:r>
        <w:t>économie albertaine, les participants ont mentionné la production d</w:t>
      </w:r>
      <w:r w:rsidR="00B43421">
        <w:t>’</w:t>
      </w:r>
      <w:r>
        <w:t>énergie</w:t>
      </w:r>
      <w:r w:rsidR="007455AB">
        <w:t>s</w:t>
      </w:r>
      <w:r>
        <w:t xml:space="preserve"> renouvelable</w:t>
      </w:r>
      <w:r w:rsidR="007455AB">
        <w:t>s</w:t>
      </w:r>
      <w:r>
        <w:t xml:space="preserve"> (</w:t>
      </w:r>
      <w:r w:rsidR="008B3609">
        <w:t>dont</w:t>
      </w:r>
      <w:r>
        <w:t xml:space="preserve"> l</w:t>
      </w:r>
      <w:r w:rsidR="00B43421">
        <w:t>’</w:t>
      </w:r>
      <w:r>
        <w:t>énergie solaire, éolienne et nucléaire), les technologies de l</w:t>
      </w:r>
      <w:r w:rsidR="00B43421">
        <w:t>’</w:t>
      </w:r>
      <w:r>
        <w:t>information, l</w:t>
      </w:r>
      <w:r w:rsidR="00B43421">
        <w:t>’</w:t>
      </w:r>
      <w:r>
        <w:t xml:space="preserve">agriculture, la sylviculture et le tourisme. </w:t>
      </w:r>
    </w:p>
    <w:p w14:paraId="2DE377B4" w14:textId="2CE2B517" w:rsidR="14ABD907" w:rsidRDefault="14ABD907" w:rsidP="14ABD907">
      <w:pPr>
        <w:ind w:left="-20" w:right="-20"/>
        <w:rPr>
          <w:rFonts w:eastAsia="Segoe UI" w:cs="Segoe UI"/>
        </w:rPr>
      </w:pPr>
      <w:r>
        <w:t>Décrivant ce qui leur venait à l</w:t>
      </w:r>
      <w:r w:rsidR="00B43421">
        <w:t>’</w:t>
      </w:r>
      <w:r>
        <w:t>esprit en entendant l</w:t>
      </w:r>
      <w:r w:rsidR="00B43421">
        <w:t>’</w:t>
      </w:r>
      <w:r>
        <w:t xml:space="preserve">expression </w:t>
      </w:r>
      <w:r w:rsidR="00363D35">
        <w:t>« </w:t>
      </w:r>
      <w:r>
        <w:t>emplois durables</w:t>
      </w:r>
      <w:r w:rsidR="00363D35">
        <w:t> »</w:t>
      </w:r>
      <w:r>
        <w:t>, un certain nombre d</w:t>
      </w:r>
      <w:r w:rsidR="00B43421">
        <w:t>’</w:t>
      </w:r>
      <w:r>
        <w:t>entre eux pensaient qu</w:t>
      </w:r>
      <w:r w:rsidR="00B43421">
        <w:t>’</w:t>
      </w:r>
      <w:r>
        <w:t>il s</w:t>
      </w:r>
      <w:r w:rsidR="00B43421">
        <w:t>’</w:t>
      </w:r>
      <w:r>
        <w:t>agissait d</w:t>
      </w:r>
      <w:r w:rsidR="00B43421">
        <w:t>’</w:t>
      </w:r>
      <w:r>
        <w:t>emplois ne dépendant pas de la consommation de ressources non renouvelables. En ce qui a trait au secteur de l</w:t>
      </w:r>
      <w:r w:rsidR="00B43421">
        <w:t>’</w:t>
      </w:r>
      <w:r>
        <w:t>énergie propre, la plupart des répondants estimaient que les emplois liés à la construction, à l</w:t>
      </w:r>
      <w:r w:rsidR="00B43421">
        <w:t>’</w:t>
      </w:r>
      <w:r>
        <w:t>entretien et à l</w:t>
      </w:r>
      <w:r w:rsidR="00B43421">
        <w:t>’</w:t>
      </w:r>
      <w:r>
        <w:t>exploitation d</w:t>
      </w:r>
      <w:r w:rsidR="00B43421">
        <w:t>’</w:t>
      </w:r>
      <w:r>
        <w:t>infrastructures d</w:t>
      </w:r>
      <w:r w:rsidR="00B43421">
        <w:t>’</w:t>
      </w:r>
      <w:r>
        <w:t>énergie propre seraient probablement les plus susceptibles d</w:t>
      </w:r>
      <w:r w:rsidR="00B43421">
        <w:t>’</w:t>
      </w:r>
      <w:r>
        <w:t>être durables. Lorsqu</w:t>
      </w:r>
      <w:r w:rsidR="00B43421">
        <w:t>’</w:t>
      </w:r>
      <w:r>
        <w:t>on leur a demandé si la création d</w:t>
      </w:r>
      <w:r w:rsidR="00B43421">
        <w:t>’</w:t>
      </w:r>
      <w:r>
        <w:t>emplois durables dans le secteur de l</w:t>
      </w:r>
      <w:r w:rsidR="00B43421">
        <w:t>’</w:t>
      </w:r>
      <w:r>
        <w:t>énergie propre serait bénéfique pour l</w:t>
      </w:r>
      <w:r w:rsidR="00B43421">
        <w:t>’</w:t>
      </w:r>
      <w:r>
        <w:t>économie albertaine, les participants ont exprimé des opinions diverses</w:t>
      </w:r>
      <w:r w:rsidR="00664A48">
        <w:t xml:space="preserve"> et variées</w:t>
      </w:r>
      <w:r>
        <w:t>. Si certains étaient d</w:t>
      </w:r>
      <w:r w:rsidR="00B43421">
        <w:t>’</w:t>
      </w:r>
      <w:r>
        <w:t>avis que cette mesure aurait un impact positif sur l</w:t>
      </w:r>
      <w:r w:rsidR="00B43421">
        <w:t>’</w:t>
      </w:r>
      <w:r>
        <w:t>économie provinciale et contribuerait à accroître la résilience du réseau électrique, un nombre à peu près égal de participants ont dit douter que suffisamment d</w:t>
      </w:r>
      <w:r w:rsidR="00B43421">
        <w:t>’</w:t>
      </w:r>
      <w:r>
        <w:t>emplois soient créés dans le secteur des énergies propres pour répondre aux besoins du grand nombre d</w:t>
      </w:r>
      <w:r w:rsidR="00B43421">
        <w:t>’</w:t>
      </w:r>
      <w:r>
        <w:t>Albertains travaillant actuellement dans le secteur pétrolier et gazier. Ces participants estimaient que la majorité des emplois créés dans ce secteur seraient principalement axés sur la construction de nouvelles infrastructures et que bon nombre de ces emplois disparaîtraient une fois ces projets réalisés. Quelques-uns d</w:t>
      </w:r>
      <w:r w:rsidR="00B43421">
        <w:t>’</w:t>
      </w:r>
      <w:r>
        <w:t xml:space="preserve">entre eux ont également indiqué </w:t>
      </w:r>
      <w:r w:rsidR="008B3609">
        <w:t>douter</w:t>
      </w:r>
      <w:r>
        <w:t xml:space="preserve"> que des sources renouvelables comme les énergies éolienne et solaire suffisent à répondre aux besoins énergétiques des Albertains, en particulier pendant les mois d</w:t>
      </w:r>
      <w:r w:rsidR="00B43421">
        <w:t>’</w:t>
      </w:r>
      <w:r>
        <w:t xml:space="preserve">hiver les plus froids. </w:t>
      </w:r>
    </w:p>
    <w:p w14:paraId="0B201605" w14:textId="3BC49F69" w:rsidR="14ABD907" w:rsidRDefault="14ABD907" w:rsidP="14ABD907">
      <w:pPr>
        <w:ind w:left="-20" w:right="-20"/>
      </w:pPr>
      <w:r>
        <w:t>Lorsqu</w:t>
      </w:r>
      <w:r w:rsidR="00B43421">
        <w:t>’</w:t>
      </w:r>
      <w:r>
        <w:t>on leur a demandé s</w:t>
      </w:r>
      <w:r w:rsidR="00B43421">
        <w:t>’</w:t>
      </w:r>
      <w:r>
        <w:t>ils avaient connu des conditions de froid extrême au cours des derniers mois dans leurs collectivités, tous les participants ont répondu par l</w:t>
      </w:r>
      <w:r w:rsidR="00B43421">
        <w:t>’</w:t>
      </w:r>
      <w:r>
        <w:t xml:space="preserve">affirmative. En discutant des effets potentiels de ces conditions météorologiques </w:t>
      </w:r>
      <w:r w:rsidR="008B3609">
        <w:t>dans</w:t>
      </w:r>
      <w:r>
        <w:t xml:space="preserve"> leurs </w:t>
      </w:r>
      <w:r w:rsidR="002F59C7">
        <w:t>collectivités</w:t>
      </w:r>
      <w:r>
        <w:t>, tous les participants se sont dit préoccupés par le réseau énergétique provincial et se demandaient s</w:t>
      </w:r>
      <w:r w:rsidR="00B43421">
        <w:t>’</w:t>
      </w:r>
      <w:r>
        <w:t xml:space="preserve">il serait </w:t>
      </w:r>
      <w:r w:rsidR="002F59C7">
        <w:t xml:space="preserve">à l’avenir </w:t>
      </w:r>
      <w:r>
        <w:t>en mesure de résister à des froids extrêmes. Quelques-uns d</w:t>
      </w:r>
      <w:r w:rsidR="00B43421">
        <w:t>’</w:t>
      </w:r>
      <w:r>
        <w:t>entre eux s</w:t>
      </w:r>
      <w:r w:rsidR="00B43421">
        <w:t>’</w:t>
      </w:r>
      <w:r>
        <w:t>inqui</w:t>
      </w:r>
      <w:r w:rsidR="002F59C7">
        <w:t>é</w:t>
      </w:r>
      <w:r>
        <w:t>t</w:t>
      </w:r>
      <w:r w:rsidR="002F59C7">
        <w:t>ai</w:t>
      </w:r>
      <w:r>
        <w:t>ent également de l</w:t>
      </w:r>
      <w:r w:rsidR="00B43421">
        <w:t>’</w:t>
      </w:r>
      <w:r>
        <w:t>impact que pourrai</w:t>
      </w:r>
      <w:r w:rsidR="008B3609">
        <w:t>en</w:t>
      </w:r>
      <w:r>
        <w:t xml:space="preserve">t avoir des températures de plus en plus froides sur les membres de leur collectivité </w:t>
      </w:r>
      <w:r w:rsidR="002F59C7">
        <w:t xml:space="preserve">se trouvant </w:t>
      </w:r>
      <w:r>
        <w:t>en situation d</w:t>
      </w:r>
      <w:r w:rsidR="00B43421">
        <w:t>’</w:t>
      </w:r>
      <w:r>
        <w:t>itinérance et n</w:t>
      </w:r>
      <w:r w:rsidR="00B43421">
        <w:t>’</w:t>
      </w:r>
      <w:r>
        <w:t xml:space="preserve">ayant pas accès à un refuge sûr et au chaud. Pour faciliter la discussion, les participants se sont vu présenter l’information suivante : </w:t>
      </w:r>
    </w:p>
    <w:p w14:paraId="0418C1B7" w14:textId="380B97E8" w:rsidR="14ABD907" w:rsidRDefault="14ABD907" w:rsidP="14ABD907">
      <w:pPr>
        <w:ind w:left="-20" w:right="-20"/>
      </w:pPr>
      <w:r>
        <w:rPr>
          <w:i/>
        </w:rPr>
        <w:t>Le mois dernier, l</w:t>
      </w:r>
      <w:r w:rsidR="00B43421">
        <w:rPr>
          <w:i/>
        </w:rPr>
        <w:t>’</w:t>
      </w:r>
      <w:r>
        <w:rPr>
          <w:i/>
        </w:rPr>
        <w:t>Agence albertaine de gestion des situations d</w:t>
      </w:r>
      <w:r w:rsidR="00B43421">
        <w:rPr>
          <w:i/>
        </w:rPr>
        <w:t>’</w:t>
      </w:r>
      <w:r>
        <w:rPr>
          <w:i/>
        </w:rPr>
        <w:t>urgence a émis une alerte d</w:t>
      </w:r>
      <w:r w:rsidR="00B43421">
        <w:rPr>
          <w:i/>
        </w:rPr>
        <w:t>’</w:t>
      </w:r>
      <w:r>
        <w:rPr>
          <w:i/>
        </w:rPr>
        <w:t>urgence indiquant que le réseau énergétique de l</w:t>
      </w:r>
      <w:r w:rsidR="00B43421">
        <w:rPr>
          <w:i/>
        </w:rPr>
        <w:t>’</w:t>
      </w:r>
      <w:r>
        <w:rPr>
          <w:i/>
        </w:rPr>
        <w:t xml:space="preserve">Alberta était exposé à un risque élevé de pannes de courant rotatives en raison du froid extrême et de la forte demande </w:t>
      </w:r>
      <w:r w:rsidR="002F59C7">
        <w:rPr>
          <w:i/>
        </w:rPr>
        <w:t xml:space="preserve">en </w:t>
      </w:r>
      <w:r>
        <w:rPr>
          <w:i/>
        </w:rPr>
        <w:t>électricité. L</w:t>
      </w:r>
      <w:r w:rsidR="00B43421">
        <w:rPr>
          <w:i/>
        </w:rPr>
        <w:t>’</w:t>
      </w:r>
      <w:r>
        <w:rPr>
          <w:i/>
        </w:rPr>
        <w:t xml:space="preserve">alerte demandait aux </w:t>
      </w:r>
      <w:r>
        <w:rPr>
          <w:i/>
        </w:rPr>
        <w:lastRenderedPageBreak/>
        <w:t>Albertains de limiter leur consommation d</w:t>
      </w:r>
      <w:r w:rsidR="00B43421">
        <w:rPr>
          <w:i/>
        </w:rPr>
        <w:t>’</w:t>
      </w:r>
      <w:r>
        <w:rPr>
          <w:i/>
        </w:rPr>
        <w:t>électricité à l</w:t>
      </w:r>
      <w:r w:rsidR="00B43421">
        <w:rPr>
          <w:i/>
        </w:rPr>
        <w:t>’</w:t>
      </w:r>
      <w:r>
        <w:rPr>
          <w:i/>
        </w:rPr>
        <w:t>essentiel, en éteignant par exemple les appareils électriques inutiles, en réduisant au minimum l</w:t>
      </w:r>
      <w:r w:rsidR="00B43421">
        <w:rPr>
          <w:i/>
        </w:rPr>
        <w:t>’</w:t>
      </w:r>
      <w:r>
        <w:rPr>
          <w:i/>
        </w:rPr>
        <w:t>utilisation d’appareils de chauffage individuel, en cuisinant avec un micro-ondes plutôt qu</w:t>
      </w:r>
      <w:r w:rsidR="00B43421">
        <w:rPr>
          <w:i/>
        </w:rPr>
        <w:t>’</w:t>
      </w:r>
      <w:r>
        <w:rPr>
          <w:i/>
        </w:rPr>
        <w:t xml:space="preserve">avec une cuisinière. </w:t>
      </w:r>
    </w:p>
    <w:p w14:paraId="22805209" w14:textId="7E0CD9DD" w:rsidR="14ABD907" w:rsidRDefault="14ABD907" w:rsidP="14ABD907">
      <w:pPr>
        <w:ind w:left="-20" w:right="-20"/>
        <w:rPr>
          <w:rFonts w:eastAsia="Segoe UI" w:cs="Segoe UI"/>
        </w:rPr>
      </w:pPr>
      <w:r>
        <w:t>Bon nombre d</w:t>
      </w:r>
      <w:r w:rsidR="00B43421">
        <w:t>’</w:t>
      </w:r>
      <w:r>
        <w:t xml:space="preserve">entre eux estimaient que des efforts considérables devaient être </w:t>
      </w:r>
      <w:r w:rsidR="002F59C7">
        <w:t>consentis</w:t>
      </w:r>
      <w:r>
        <w:t xml:space="preserve"> pour développer les infrastructures énergétiques de la province </w:t>
      </w:r>
      <w:r w:rsidR="002F59C7">
        <w:t>dans l’objectif</w:t>
      </w:r>
      <w:r>
        <w:t xml:space="preserve"> d</w:t>
      </w:r>
      <w:r w:rsidR="00B43421">
        <w:t>’</w:t>
      </w:r>
      <w:r>
        <w:t xml:space="preserve">accroître </w:t>
      </w:r>
      <w:r w:rsidR="002F59C7">
        <w:t xml:space="preserve">la </w:t>
      </w:r>
      <w:r>
        <w:t xml:space="preserve">capacité </w:t>
      </w:r>
      <w:r w:rsidR="002F59C7">
        <w:t xml:space="preserve">de cette dernière </w:t>
      </w:r>
      <w:r>
        <w:t>à répondre aux besoins énergétiques de sa population grandissante. Plusieurs d</w:t>
      </w:r>
      <w:r w:rsidR="00B43421">
        <w:t>’</w:t>
      </w:r>
      <w:r>
        <w:t>entre eux ont également réaffirmé qu</w:t>
      </w:r>
      <w:r w:rsidR="00B43421">
        <w:t>’</w:t>
      </w:r>
      <w:r>
        <w:t>il fallait privilégier une diversification des sources utilisées pour produire de l</w:t>
      </w:r>
      <w:r w:rsidR="00B43421">
        <w:t>’</w:t>
      </w:r>
      <w:r>
        <w:t>électricité en Alberta, en adoptant une stratégie faisant appel à la fois à des ressources renouvelables et non renouvelables. Quelques-uns d</w:t>
      </w:r>
      <w:r w:rsidR="00B43421">
        <w:t>’</w:t>
      </w:r>
      <w:r>
        <w:t>entre eux étaient d</w:t>
      </w:r>
      <w:r w:rsidR="00B43421">
        <w:t>’</w:t>
      </w:r>
      <w:r>
        <w:t>avis que les sources d</w:t>
      </w:r>
      <w:r w:rsidR="00B43421">
        <w:t>’</w:t>
      </w:r>
      <w:r>
        <w:t xml:space="preserve">énergie nucléaire, </w:t>
      </w:r>
      <w:r w:rsidR="008B3609">
        <w:t>et notamment</w:t>
      </w:r>
      <w:r>
        <w:t xml:space="preserve"> les petits réacteurs modulaires (PRM), pourraient </w:t>
      </w:r>
      <w:r w:rsidR="008B3609">
        <w:t>s’avérer</w:t>
      </w:r>
      <w:r>
        <w:t xml:space="preserve"> particulièrement efficaces à cet égard. À la question de savoir si le gouvernement du Canada pouvait faire quelque chose pour accroître la fiabilité du réseau électrique, plusieurs participants estimaient qu</w:t>
      </w:r>
      <w:r w:rsidR="00B43421">
        <w:t>’</w:t>
      </w:r>
      <w:r>
        <w:t>il devait avant tout s</w:t>
      </w:r>
      <w:r w:rsidR="00B43421">
        <w:t>’</w:t>
      </w:r>
      <w:r>
        <w:t xml:space="preserve">attacher à consacrer davantage de fonds à la construction de nouvelles infrastructures énergétiques. On estimait que cela devrait se faire à la fois en augmentant le financement des gouvernements provinciaux et en offrant un soutien financier aux entreprises privées de ce secteur pour les aider à accroître leur capacité de production </w:t>
      </w:r>
      <w:r w:rsidR="002F59C7">
        <w:t>énergétique</w:t>
      </w:r>
      <w:r>
        <w:t xml:space="preserve">.  </w:t>
      </w:r>
    </w:p>
    <w:p w14:paraId="0A5525C8" w14:textId="084B3273" w:rsidR="14ABD907" w:rsidRDefault="14ABD907" w:rsidP="14ABD907">
      <w:pPr>
        <w:ind w:left="-20" w:right="-20"/>
        <w:rPr>
          <w:rFonts w:eastAsia="Segoe UI" w:cs="Segoe UI"/>
        </w:rPr>
      </w:pPr>
      <w:r>
        <w:t>Lorsqu</w:t>
      </w:r>
      <w:r w:rsidR="00B43421">
        <w:t>’</w:t>
      </w:r>
      <w:r>
        <w:t xml:space="preserve">on leur a demandé si, dans </w:t>
      </w:r>
      <w:r w:rsidR="00A62AC1">
        <w:t>ses efforts pour soutenir</w:t>
      </w:r>
      <w:r>
        <w:t xml:space="preserve"> </w:t>
      </w:r>
      <w:r w:rsidR="00A62AC1">
        <w:t>le</w:t>
      </w:r>
      <w:r>
        <w:t xml:space="preserve"> réseau électrique, le gouvernement fédéral était sur la bonne ou la mauvaise voie, de nombreux participants se sont déclarés incertains. Plusieurs d</w:t>
      </w:r>
      <w:r w:rsidR="00B43421">
        <w:t>’</w:t>
      </w:r>
      <w:r>
        <w:t xml:space="preserve">entre eux </w:t>
      </w:r>
      <w:r w:rsidR="00A62AC1">
        <w:t>étaient d’avis</w:t>
      </w:r>
      <w:r>
        <w:t xml:space="preserve"> qu</w:t>
      </w:r>
      <w:r w:rsidR="00B43421">
        <w:t>’</w:t>
      </w:r>
      <w:r>
        <w:t>il s</w:t>
      </w:r>
      <w:r w:rsidR="00B43421">
        <w:t>’</w:t>
      </w:r>
      <w:r>
        <w:t>agissait avant tout d</w:t>
      </w:r>
      <w:r w:rsidR="00B43421">
        <w:t>’</w:t>
      </w:r>
      <w:r>
        <w:t>un domaine de responsabilité provincial et ne savaient pas quel était le degré d</w:t>
      </w:r>
      <w:r w:rsidR="00B43421">
        <w:t>’</w:t>
      </w:r>
      <w:r>
        <w:t>implication du gouvernement du Canada dans ce dossier. Après s</w:t>
      </w:r>
      <w:r w:rsidR="00B43421">
        <w:t>’</w:t>
      </w:r>
      <w:r>
        <w:t>être vu informer que le gouvernement fédéral investissait dans les énergies et les technologies propres afin de contribuer à la réduction des émissions, les participants ont été interrogés sur la signification de ces termes. Pour la plupart d</w:t>
      </w:r>
      <w:r w:rsidR="00B43421">
        <w:t>’</w:t>
      </w:r>
      <w:r>
        <w:t xml:space="preserve">entre eux, les </w:t>
      </w:r>
      <w:r w:rsidR="00A62AC1">
        <w:t xml:space="preserve">termes </w:t>
      </w:r>
      <w:r w:rsidR="00363D35">
        <w:t>« </w:t>
      </w:r>
      <w:r>
        <w:t>énergie propre</w:t>
      </w:r>
      <w:r w:rsidR="00363D35">
        <w:t> »</w:t>
      </w:r>
      <w:r>
        <w:t xml:space="preserve"> et </w:t>
      </w:r>
      <w:r w:rsidR="00363D35">
        <w:t>« </w:t>
      </w:r>
      <w:r>
        <w:t>technologie propre</w:t>
      </w:r>
      <w:r w:rsidR="00363D35">
        <w:t> »</w:t>
      </w:r>
      <w:r>
        <w:t xml:space="preserve"> désignaient les sources d</w:t>
      </w:r>
      <w:r w:rsidR="00B43421">
        <w:t>’</w:t>
      </w:r>
      <w:r>
        <w:t xml:space="preserve">énergie et les technologies </w:t>
      </w:r>
      <w:r w:rsidR="00A62AC1">
        <w:t>à base d’</w:t>
      </w:r>
      <w:r>
        <w:t>énergies renouvelables et favorisant une plus grande stabilité environnementale à long terme. En guise d</w:t>
      </w:r>
      <w:r w:rsidR="00B43421">
        <w:t>’</w:t>
      </w:r>
      <w:r>
        <w:t>éclaircissements, les participants se sont vu présenter l</w:t>
      </w:r>
      <w:r w:rsidR="00B43421">
        <w:t>’</w:t>
      </w:r>
      <w:r>
        <w:t xml:space="preserve">information suivante : </w:t>
      </w:r>
    </w:p>
    <w:p w14:paraId="256F05C8" w14:textId="7F628CC9" w:rsidR="14ABD907" w:rsidRDefault="14ABD907" w:rsidP="14ABD907">
      <w:pPr>
        <w:ind w:left="-20" w:right="-20"/>
      </w:pPr>
      <w:r>
        <w:rPr>
          <w:i/>
        </w:rPr>
        <w:t xml:space="preserve">Cette approche pourrait comprendre des investissements dans la construction de réseaux électriques </w:t>
      </w:r>
      <w:r w:rsidR="00A62AC1">
        <w:rPr>
          <w:i/>
        </w:rPr>
        <w:t>alimentés par</w:t>
      </w:r>
      <w:r>
        <w:rPr>
          <w:i/>
        </w:rPr>
        <w:t xml:space="preserve"> des sources d</w:t>
      </w:r>
      <w:r w:rsidR="00B43421">
        <w:rPr>
          <w:i/>
        </w:rPr>
        <w:t>’</w:t>
      </w:r>
      <w:r>
        <w:rPr>
          <w:i/>
        </w:rPr>
        <w:t>énergie propres (éolien</w:t>
      </w:r>
      <w:r w:rsidR="003F71F5">
        <w:rPr>
          <w:i/>
        </w:rPr>
        <w:t>ne</w:t>
      </w:r>
      <w:r>
        <w:rPr>
          <w:i/>
        </w:rPr>
        <w:t>, solaire et hydroélectrique) et l</w:t>
      </w:r>
      <w:r w:rsidR="00B43421">
        <w:rPr>
          <w:i/>
        </w:rPr>
        <w:t>’</w:t>
      </w:r>
      <w:r>
        <w:rPr>
          <w:i/>
        </w:rPr>
        <w:t>offre d</w:t>
      </w:r>
      <w:r w:rsidR="00B43421">
        <w:rPr>
          <w:i/>
        </w:rPr>
        <w:t>’</w:t>
      </w:r>
      <w:r>
        <w:rPr>
          <w:i/>
        </w:rPr>
        <w:t>incitatifs à l</w:t>
      </w:r>
      <w:r w:rsidR="00B43421">
        <w:rPr>
          <w:i/>
        </w:rPr>
        <w:t>’</w:t>
      </w:r>
      <w:r>
        <w:rPr>
          <w:i/>
        </w:rPr>
        <w:t>adoption et à la fabrication de technologies propres (dont des panneaux solaires et des éoliennes), pour n</w:t>
      </w:r>
      <w:r w:rsidR="00B43421">
        <w:rPr>
          <w:i/>
        </w:rPr>
        <w:t>’</w:t>
      </w:r>
      <w:r>
        <w:rPr>
          <w:i/>
        </w:rPr>
        <w:t xml:space="preserve">en nommer que quelques-unes. </w:t>
      </w:r>
    </w:p>
    <w:p w14:paraId="095062D1" w14:textId="3A42F8CA" w:rsidR="14ABD907" w:rsidRDefault="14ABD907" w:rsidP="14ABD907">
      <w:pPr>
        <w:ind w:left="-20" w:right="-20"/>
        <w:rPr>
          <w:rFonts w:eastAsia="Segoe UI" w:cs="Segoe UI"/>
        </w:rPr>
      </w:pPr>
      <w:r>
        <w:t xml:space="preserve">Si tous les participants estimaient que le gouvernement fédéral devait investir dans les énergies et </w:t>
      </w:r>
      <w:r w:rsidR="00A62AC1">
        <w:t>l</w:t>
      </w:r>
      <w:r>
        <w:t>es technologies propres, plusieurs d</w:t>
      </w:r>
      <w:r w:rsidR="00B43421">
        <w:t>’</w:t>
      </w:r>
      <w:r>
        <w:t>entre eux ont réaffirmé qu’un soutien devait être apporté au secteur pétrolier et gazier et étaient d</w:t>
      </w:r>
      <w:r w:rsidR="00B43421">
        <w:t>’</w:t>
      </w:r>
      <w:r>
        <w:t xml:space="preserve">avis que </w:t>
      </w:r>
      <w:r w:rsidR="00A62AC1">
        <w:t xml:space="preserve">pour répondre aux besoins énergétiques de la population albertaine, </w:t>
      </w:r>
      <w:r>
        <w:t>les sources d</w:t>
      </w:r>
      <w:r w:rsidR="00B43421">
        <w:t>’</w:t>
      </w:r>
      <w:r>
        <w:t>énergie non renouvelables continueraient à jouer un rôle crucial. En discutant des avantages potentiels que présenterait, selon eux, le fait que le gouvernement du Canada encourage des investissements dans les technologies et l</w:t>
      </w:r>
      <w:r w:rsidR="00B43421">
        <w:t>’</w:t>
      </w:r>
      <w:r>
        <w:t>électricité propres, les participants étaient d</w:t>
      </w:r>
      <w:r w:rsidR="00B43421">
        <w:t>’</w:t>
      </w:r>
      <w:r>
        <w:t>avis que cette approche contribuerait à diversifier l</w:t>
      </w:r>
      <w:r w:rsidR="00B43421">
        <w:t>’</w:t>
      </w:r>
      <w:r>
        <w:t>économie provinciale, à accroître le nombre de sources d</w:t>
      </w:r>
      <w:r w:rsidR="00B43421">
        <w:t>’</w:t>
      </w:r>
      <w:r>
        <w:t>énergie dont disposent les Albertains et à inscrire la province dans ce qu</w:t>
      </w:r>
      <w:r w:rsidR="00B43421">
        <w:t>’</w:t>
      </w:r>
      <w:r>
        <w:t xml:space="preserve">ils percevaient comme étant un courant </w:t>
      </w:r>
      <w:r w:rsidR="00A62AC1">
        <w:t>favorable aux</w:t>
      </w:r>
      <w:r>
        <w:t xml:space="preserve"> énergie</w:t>
      </w:r>
      <w:r w:rsidR="007014ED">
        <w:t>s</w:t>
      </w:r>
      <w:r>
        <w:t xml:space="preserve"> renouvelable</w:t>
      </w:r>
      <w:r w:rsidR="007014ED">
        <w:t>s</w:t>
      </w:r>
      <w:r>
        <w:t xml:space="preserve"> et </w:t>
      </w:r>
      <w:r w:rsidR="00A62AC1">
        <w:t>à la</w:t>
      </w:r>
      <w:r>
        <w:t xml:space="preserve"> durabilité. Un certain nombre </w:t>
      </w:r>
      <w:r>
        <w:lastRenderedPageBreak/>
        <w:t>d</w:t>
      </w:r>
      <w:r w:rsidR="00B43421">
        <w:t>’</w:t>
      </w:r>
      <w:r>
        <w:t xml:space="preserve">entre eux estimaient que ces investissements devaient principalement être destinés à des entreprises canadiennes et ne souhaitaient pas que ces dépenses accrues profitent à des concurrents étrangers.  </w:t>
      </w:r>
    </w:p>
    <w:p w14:paraId="4DB3E526" w14:textId="49625C24" w:rsidR="14ABD907" w:rsidRDefault="14ABD907" w:rsidP="14ABD907">
      <w:pPr>
        <w:ind w:left="-20" w:right="-20"/>
      </w:pPr>
      <w:r>
        <w:t xml:space="preserve">À la question de savoir si une plus grande attention portée </w:t>
      </w:r>
      <w:r w:rsidR="00A62AC1">
        <w:t>aux énergies et aux technologies propres</w:t>
      </w:r>
      <w:r>
        <w:t xml:space="preserve"> entraînerait plus de risques </w:t>
      </w:r>
      <w:r w:rsidR="001A0BE4">
        <w:t xml:space="preserve">ou moins de risques </w:t>
      </w:r>
      <w:r>
        <w:t>de pannes d</w:t>
      </w:r>
      <w:r w:rsidR="00B43421">
        <w:t>’</w:t>
      </w:r>
      <w:r>
        <w:t>électricité, la plupart des participants étaient d</w:t>
      </w:r>
      <w:r w:rsidR="00B43421">
        <w:t>’</w:t>
      </w:r>
      <w:r>
        <w:t xml:space="preserve">avis que </w:t>
      </w:r>
      <w:r w:rsidR="001A0BE4">
        <w:t>d</w:t>
      </w:r>
      <w:r>
        <w:t>es investissements dans ce domaine renforceraient la capacité du réseau électrique et limiteraient les risques de pannes à grande échelle. Quelques-uns d</w:t>
      </w:r>
      <w:r w:rsidR="00B43421">
        <w:t>’</w:t>
      </w:r>
      <w:r>
        <w:t>entre eux ont toutefois précisé qu</w:t>
      </w:r>
      <w:r w:rsidR="00B43421">
        <w:t>’</w:t>
      </w:r>
      <w:r>
        <w:t>ils ne pensaient pas qu</w:t>
      </w:r>
      <w:r w:rsidR="00B43421">
        <w:t>’</w:t>
      </w:r>
      <w:r>
        <w:t>un réseau électrique reposant entièrement sur des énergies renouvelables suffi</w:t>
      </w:r>
      <w:r w:rsidR="001A0BE4">
        <w:t>se</w:t>
      </w:r>
      <w:r>
        <w:t xml:space="preserve"> à répondre aux besoins énergétiques des Albertains pendant les mois d</w:t>
      </w:r>
      <w:r w:rsidR="00B43421">
        <w:t>’</w:t>
      </w:r>
      <w:r>
        <w:t>hiver. À la question de savoir s</w:t>
      </w:r>
      <w:r w:rsidR="00B43421">
        <w:t>’</w:t>
      </w:r>
      <w:r>
        <w:t>ils s</w:t>
      </w:r>
      <w:r w:rsidR="00B43421">
        <w:t>’</w:t>
      </w:r>
      <w:r>
        <w:t>attendaient à ce qu</w:t>
      </w:r>
      <w:r w:rsidR="00B43421">
        <w:t>’</w:t>
      </w:r>
      <w:r>
        <w:t>une plus grande attention portée au développement du secteur des énergies propres ait un impact positif sur les travailleurs albertains, un certain nombre de participants étaient d</w:t>
      </w:r>
      <w:r w:rsidR="00B43421">
        <w:t>’</w:t>
      </w:r>
      <w:r>
        <w:t>avis que cela dépendrait en grande partie de la manière dont cette initiative serait mise en œuvre et de l</w:t>
      </w:r>
      <w:r w:rsidR="00B43421">
        <w:t>’</w:t>
      </w:r>
      <w:r>
        <w:t>importance accordée à la création d</w:t>
      </w:r>
      <w:r w:rsidR="00B43421">
        <w:t>’</w:t>
      </w:r>
      <w:r>
        <w:t xml:space="preserve">emplois à long terme (plutôt que temporaires) et de parcours de carrière dans ce secteur. </w:t>
      </w:r>
    </w:p>
    <w:p w14:paraId="79169800" w14:textId="7CF26E0A" w:rsidR="4F95C058" w:rsidRDefault="14ABD907" w:rsidP="4F95C058">
      <w:pPr>
        <w:spacing w:line="259" w:lineRule="auto"/>
        <w:ind w:left="-20" w:right="-20"/>
        <w:rPr>
          <w:rFonts w:eastAsia="Segoe UI" w:cs="Segoe UI"/>
        </w:rPr>
      </w:pPr>
      <w:r>
        <w:t xml:space="preserve"> </w:t>
      </w:r>
    </w:p>
    <w:p w14:paraId="23B625C7" w14:textId="60B16FB2" w:rsidR="5F4C2B63" w:rsidRDefault="5F4C2B63" w:rsidP="5F4C2B63">
      <w:pPr>
        <w:pStyle w:val="Heading1"/>
        <w:ind w:left="-20"/>
        <w:rPr>
          <w:rFonts w:eastAsia="Segoe UI Light"/>
          <w:sz w:val="32"/>
          <w:szCs w:val="32"/>
        </w:rPr>
      </w:pPr>
      <w:bookmarkStart w:id="50" w:name="_Toc166060220"/>
      <w:r>
        <w:t xml:space="preserve">Changement climatique </w:t>
      </w:r>
      <w:r>
        <w:rPr>
          <w:sz w:val="32"/>
        </w:rPr>
        <w:t>(sud-ouest de l’Ontario, résidents de l’Alberta préoccupés par le réseau énergétique, Ville de Québec, étudiants de niveau postsecondaire de l’île de Vancouver, région de la Mauricie au Québec)</w:t>
      </w:r>
      <w:bookmarkEnd w:id="50"/>
    </w:p>
    <w:p w14:paraId="1F2AA4CF" w14:textId="68CDA3DC" w:rsidR="5F4C2B63" w:rsidRDefault="5F4C2B63" w:rsidP="5F4C2B63">
      <w:pPr>
        <w:ind w:left="-20" w:right="-20"/>
        <w:rPr>
          <w:rFonts w:eastAsia="Segoe UI" w:cs="Segoe UI"/>
        </w:rPr>
      </w:pPr>
      <w:r>
        <w:t>Les participants de cinq groupes ont entamé des discussions portant sur le changement climatique et sur les mesures que prend actuellement le gouvernement du Canada pour en atténuer les effets. Dans un premier temps, on a demandé aux participants des groupes basés en Alberta, dans la ville de Québec et dans l</w:t>
      </w:r>
      <w:r w:rsidR="00B43421">
        <w:t>’</w:t>
      </w:r>
      <w:r>
        <w:t>île de Vancouver dans quelle mesure, le changement climatique les préoccupait</w:t>
      </w:r>
      <w:r w:rsidR="00222918">
        <w:t>, le cas échéant.</w:t>
      </w:r>
      <w:r>
        <w:t xml:space="preserve"> La plupart d</w:t>
      </w:r>
      <w:r w:rsidR="00B43421">
        <w:t>’</w:t>
      </w:r>
      <w:r>
        <w:t>entre eux se sont dit très inquiets, estimant que le changement climatique constituait une menace importante pour les générations actuelles et futures et que ses effets se faisaient sentir de plus en plus fréquemment au fil des ans. Moins inquiet, un petit nombre d</w:t>
      </w:r>
      <w:r w:rsidR="00B43421">
        <w:t>’</w:t>
      </w:r>
      <w:r>
        <w:t xml:space="preserve">entre eux estimait que si les conditions météorologiques </w:t>
      </w:r>
      <w:r w:rsidR="00222918">
        <w:t xml:space="preserve">sur </w:t>
      </w:r>
      <w:r>
        <w:t>Terre étaient probablement en train de changer dans une certaine mesure, cela faisait partie d</w:t>
      </w:r>
      <w:r w:rsidR="00B43421">
        <w:t>’</w:t>
      </w:r>
      <w:r>
        <w:t>un cycle naturel plutôt que d</w:t>
      </w:r>
      <w:r w:rsidR="00B43421">
        <w:t>’</w:t>
      </w:r>
      <w:r>
        <w:t xml:space="preserve">être </w:t>
      </w:r>
      <w:r w:rsidR="00222918">
        <w:t>une conséquence</w:t>
      </w:r>
      <w:r>
        <w:t xml:space="preserve"> de l</w:t>
      </w:r>
      <w:r w:rsidR="00B43421">
        <w:t>’</w:t>
      </w:r>
      <w:r>
        <w:t xml:space="preserve">activité humaine.  </w:t>
      </w:r>
    </w:p>
    <w:p w14:paraId="3C0ABFC1" w14:textId="6065A7A9" w:rsidR="5F4C2B63" w:rsidRDefault="003F71F5" w:rsidP="1415ECAA">
      <w:pPr>
        <w:ind w:left="-20" w:right="-20"/>
        <w:rPr>
          <w:rFonts w:eastAsia="Segoe UI" w:cs="Segoe UI"/>
        </w:rPr>
      </w:pPr>
      <w:r>
        <w:t>E</w:t>
      </w:r>
      <w:r w:rsidR="00FD08EA">
        <w:t>n discutant</w:t>
      </w:r>
      <w:r w:rsidR="5F4C2B63">
        <w:t xml:space="preserve"> effets potentiels du changement climatique, bon nombre des participants de ces trois groupes étaient d</w:t>
      </w:r>
      <w:r w:rsidR="00B43421">
        <w:t>’</w:t>
      </w:r>
      <w:r w:rsidR="5F4C2B63">
        <w:t xml:space="preserve">avis que les </w:t>
      </w:r>
      <w:r w:rsidR="00874EF0">
        <w:t xml:space="preserve">variations des </w:t>
      </w:r>
      <w:r w:rsidR="5F4C2B63">
        <w:t>régimes météorologiques avaient contribué à ce qu</w:t>
      </w:r>
      <w:r w:rsidR="00B43421">
        <w:t>’</w:t>
      </w:r>
      <w:r w:rsidR="5F4C2B63">
        <w:t>ils percevaient comme une augmentation de la fréquence de catastrophes naturelles</w:t>
      </w:r>
      <w:r w:rsidR="00874EF0">
        <w:t>,</w:t>
      </w:r>
      <w:r w:rsidR="5F4C2B63">
        <w:t xml:space="preserve"> </w:t>
      </w:r>
      <w:r w:rsidR="00874EF0">
        <w:t>notamment d</w:t>
      </w:r>
      <w:r w:rsidR="5F4C2B63">
        <w:t xml:space="preserve">es feux de </w:t>
      </w:r>
      <w:r w:rsidR="00874EF0">
        <w:t>forêt</w:t>
      </w:r>
      <w:r w:rsidR="5F4C2B63">
        <w:t xml:space="preserve">, </w:t>
      </w:r>
      <w:r w:rsidR="00874EF0">
        <w:t>d</w:t>
      </w:r>
      <w:r w:rsidR="5F4C2B63">
        <w:t xml:space="preserve">es tempêtes de vent et </w:t>
      </w:r>
      <w:r w:rsidR="00874EF0">
        <w:t>d</w:t>
      </w:r>
      <w:r w:rsidR="5F4C2B63">
        <w:t>es inondations de grande ampleur. Un certain nombre d</w:t>
      </w:r>
      <w:r w:rsidR="00B43421">
        <w:t>’</w:t>
      </w:r>
      <w:r w:rsidR="5F4C2B63">
        <w:t xml:space="preserve">entre eux </w:t>
      </w:r>
      <w:r w:rsidR="00874EF0">
        <w:t>ont dit craindre</w:t>
      </w:r>
      <w:r w:rsidR="5F4C2B63">
        <w:t xml:space="preserve"> que des conditions météorologiques plus imprévisibles et des températures extrêmes ne finissent par déstabiliser la production alimentaire au Canada, ce qui entraînerait des pénuries de nourriture dans les décennies à venir. Quelques participants craignaient également que le </w:t>
      </w:r>
      <w:r w:rsidR="5F4C2B63">
        <w:lastRenderedPageBreak/>
        <w:t>changement climatique ne provoque une crise de réfugiés dans certaines parties du monde, certaines zones devenant inhabitables en raison des facteurs que sont la sécheresse, la chaleur extrême et l</w:t>
      </w:r>
      <w:r w:rsidR="00B43421">
        <w:t>’</w:t>
      </w:r>
      <w:r w:rsidR="5F4C2B63">
        <w:t xml:space="preserve">élévation du niveau de la mer.  </w:t>
      </w:r>
    </w:p>
    <w:p w14:paraId="3E5A9DF8" w14:textId="45480C6A" w:rsidR="28456B2F" w:rsidRDefault="5F4C2B63" w:rsidP="00C15FCB">
      <w:pPr>
        <w:ind w:left="-20" w:right="-20"/>
        <w:rPr>
          <w:rFonts w:eastAsia="Segoe UI" w:cs="Segoe UI"/>
        </w:rPr>
      </w:pPr>
      <w:r>
        <w:t>Lorsqu</w:t>
      </w:r>
      <w:r w:rsidR="00B43421">
        <w:t>’</w:t>
      </w:r>
      <w:r>
        <w:t>on leur a demandé s</w:t>
      </w:r>
      <w:r w:rsidR="00B43421">
        <w:t>’</w:t>
      </w:r>
      <w:r>
        <w:t>ils étaient préoccupés par les effets du changement climatique dans leur propre collectivité, un grand nombre de participants ont répondu par l</w:t>
      </w:r>
      <w:r w:rsidR="00B43421">
        <w:t>’</w:t>
      </w:r>
      <w:r>
        <w:t>affirmative.</w:t>
      </w:r>
      <w:r w:rsidR="0042447C">
        <w:t xml:space="preserve"> </w:t>
      </w:r>
      <w:r>
        <w:t xml:space="preserve">À la question de savoir si les effets potentiels du changement climatique les préoccupaient, presque tous ont </w:t>
      </w:r>
      <w:r w:rsidR="00874EF0">
        <w:t xml:space="preserve">également </w:t>
      </w:r>
      <w:r>
        <w:t>répondu par l</w:t>
      </w:r>
      <w:r w:rsidR="00B43421">
        <w:t>’</w:t>
      </w:r>
      <w:r>
        <w:t>affirmative. Plusieurs d</w:t>
      </w:r>
      <w:r w:rsidR="00B43421">
        <w:t>’</w:t>
      </w:r>
      <w:r>
        <w:t>entre eux se sont dit particulièrement préoccupés par une hausse des températures pouvant entraîner une recrudescence de</w:t>
      </w:r>
      <w:r w:rsidR="00874EF0">
        <w:t xml:space="preserve"> feux </w:t>
      </w:r>
      <w:r>
        <w:t>de forêt, ainsi que par d</w:t>
      </w:r>
      <w:r w:rsidR="00B43421">
        <w:t>’</w:t>
      </w:r>
      <w:r>
        <w:t>éventuelles restrictions en eau potable au sein de leur collectivité en raison de précipitations et de chutes de neige qu</w:t>
      </w:r>
      <w:r w:rsidR="00B43421">
        <w:t>’</w:t>
      </w:r>
      <w:r>
        <w:t>ils jugeaient inférieures à la moyenne au cours de ces dernières années. Certains participants se sont également dit préoccupés par l</w:t>
      </w:r>
      <w:r w:rsidR="00874EF0">
        <w:t xml:space="preserve">es </w:t>
      </w:r>
      <w:r>
        <w:t>éventuel</w:t>
      </w:r>
      <w:r w:rsidR="00874EF0">
        <w:t>s effets</w:t>
      </w:r>
      <w:r>
        <w:t xml:space="preserve"> du changement climatique sur le coût de la vie, estimant qu</w:t>
      </w:r>
      <w:r w:rsidR="00B43421">
        <w:t>’</w:t>
      </w:r>
      <w:r>
        <w:t>il pourrait entraîner une hausse du coût des denrées alimentaires et de l</w:t>
      </w:r>
      <w:r w:rsidR="00B43421">
        <w:t>’</w:t>
      </w:r>
      <w:r>
        <w:t xml:space="preserve">énergie, et </w:t>
      </w:r>
      <w:r w:rsidR="00874EF0">
        <w:t xml:space="preserve">contraindre </w:t>
      </w:r>
      <w:r>
        <w:t>les propriétaires à dépenser davantage pour rénover leurs maisons afin de les rendre plus durables et plus résistantes au changement climatique à l</w:t>
      </w:r>
      <w:r w:rsidR="00B43421">
        <w:t>’</w:t>
      </w:r>
      <w:r>
        <w:t xml:space="preserve">avenir. </w:t>
      </w:r>
    </w:p>
    <w:p w14:paraId="098DCCFD" w14:textId="14D119B3" w:rsidR="5F4C2B63" w:rsidRDefault="5F4C2B63" w:rsidP="22DB5A46">
      <w:pPr>
        <w:spacing w:line="257" w:lineRule="auto"/>
        <w:ind w:left="-20" w:right="-20"/>
        <w:rPr>
          <w:rFonts w:eastAsia="Segoe UI" w:cs="Segoe UI"/>
        </w:rPr>
      </w:pPr>
      <w:r>
        <w:t>Il a été demandé aux participants des groupes basés dans le sud-ouest de l</w:t>
      </w:r>
      <w:r w:rsidR="00B43421">
        <w:t>’</w:t>
      </w:r>
      <w:r>
        <w:t>Ontario, dans l</w:t>
      </w:r>
      <w:r w:rsidR="00B43421">
        <w:t>’</w:t>
      </w:r>
      <w:r>
        <w:t xml:space="preserve">île de Vancouver et dans la région de la Mauricie, au Québec, si, dans ces efforts pour lutter contre le changement climatique, le gouvernement du Canada était à leur avis sur la bonne ou la mauvaise voie. </w:t>
      </w:r>
      <w:r w:rsidR="00874EF0">
        <w:t xml:space="preserve">Ils étaient plus nombreux à estimer </w:t>
      </w:r>
      <w:r>
        <w:t>qu</w:t>
      </w:r>
      <w:r w:rsidR="00B43421">
        <w:t>’</w:t>
      </w:r>
      <w:r>
        <w:t>il faisait fausse route</w:t>
      </w:r>
      <w:r w:rsidR="00874EF0">
        <w:t xml:space="preserve"> que</w:t>
      </w:r>
      <w:r>
        <w:t xml:space="preserve"> ceux qui étaient d’un autre avis. Parmi le petit nombre de participants considérant que le gouvernement fédéral était sur la bonne voie, certains avaient le sentiment que certaines </w:t>
      </w:r>
      <w:r w:rsidR="00874EF0">
        <w:t xml:space="preserve">de ces </w:t>
      </w:r>
      <w:r>
        <w:t>mesures avaient été prises pour lutter contre le changement climatique et s</w:t>
      </w:r>
      <w:r w:rsidR="00B43421">
        <w:t>’</w:t>
      </w:r>
      <w:r>
        <w:t>y adapter, tout en soulignant qu</w:t>
      </w:r>
      <w:r w:rsidR="00B43421">
        <w:t>’</w:t>
      </w:r>
      <w:r>
        <w:t>il s</w:t>
      </w:r>
      <w:r w:rsidR="00B43421">
        <w:t>’</w:t>
      </w:r>
      <w:r>
        <w:t>agissait d</w:t>
      </w:r>
      <w:r w:rsidR="00B43421">
        <w:t>’</w:t>
      </w:r>
      <w:r>
        <w:t>un processus à long terme qui ne pourrait pas être mené à bien rapidement. On estimait qu</w:t>
      </w:r>
      <w:r w:rsidR="00B43421">
        <w:t>’</w:t>
      </w:r>
      <w:r>
        <w:t xml:space="preserve">en prenant des mesures comme la tarification du carbone et les investissements </w:t>
      </w:r>
      <w:r w:rsidR="00EC5910">
        <w:t>dans les</w:t>
      </w:r>
      <w:r>
        <w:t xml:space="preserve"> énergies renouvelables, le gouvernement du Canada faisait de son mieux pour promouvoir une plus grande durabilité au sein des ménages et des entreprises du pays. Parmi les participants qui estimaient que le gouvernement fédéral faisait fausse route, bon nombre de participants considéraient que les mesures prises par le gouvernement fédéral ne </w:t>
      </w:r>
      <w:r w:rsidR="00EC5910">
        <w:t>tenaient pas compte de</w:t>
      </w:r>
      <w:r>
        <w:t xml:space="preserve"> l</w:t>
      </w:r>
      <w:r w:rsidR="00B43421">
        <w:t>’</w:t>
      </w:r>
      <w:r>
        <w:t>urgence du problème et qu</w:t>
      </w:r>
      <w:r w:rsidR="00B43421">
        <w:t>’</w:t>
      </w:r>
      <w:r>
        <w:t>il fallait en faire bien plus pour se préparer aux effets du changement climatique et les atténuer. Quelques-uns d</w:t>
      </w:r>
      <w:r w:rsidR="00B43421">
        <w:t>’</w:t>
      </w:r>
      <w:r>
        <w:t xml:space="preserve">entre eux estimaient que les mesures prises en ce sens, comme la tarification fédérale du carbone et les mesures incitant les Canadiens à passer aux véhicules électriques (VE), </w:t>
      </w:r>
      <w:r w:rsidR="00EC5910">
        <w:t>s’étaient avérées</w:t>
      </w:r>
      <w:r>
        <w:t xml:space="preserve"> relativement inefficaces pour réduire les émissions et avaient également </w:t>
      </w:r>
      <w:r w:rsidR="00EC5910">
        <w:t xml:space="preserve">eu pour effet de rendre </w:t>
      </w:r>
      <w:r>
        <w:t xml:space="preserve">la vie plus inabordable pour de nombreux ménages.  </w:t>
      </w:r>
    </w:p>
    <w:p w14:paraId="252C975D" w14:textId="443333BC" w:rsidR="5F4C2B63" w:rsidRDefault="5F4C2B63" w:rsidP="5F4C2B63">
      <w:pPr>
        <w:spacing w:line="257" w:lineRule="auto"/>
        <w:ind w:left="-20" w:right="-20"/>
        <w:rPr>
          <w:rFonts w:eastAsia="Segoe UI" w:cs="Segoe UI"/>
        </w:rPr>
      </w:pPr>
      <w:r>
        <w:t>En discutant de mesures supplémentaires que devrait prendre le gouvernement du Canada pour lutter contre le changement climatique, les participants ont suggéré d</w:t>
      </w:r>
      <w:r w:rsidR="00B43421">
        <w:t>’</w:t>
      </w:r>
      <w:r>
        <w:t>investir davantage dans la protection des écosystèmes naturels et de la faune, de rendre les VE plus abordables et d</w:t>
      </w:r>
      <w:r w:rsidR="00B43421">
        <w:t>’</w:t>
      </w:r>
      <w:r>
        <w:t>instituer des initiatives de recyclage plus complètes qui seraient gérées par le gouvernement fédéral.</w:t>
      </w:r>
    </w:p>
    <w:p w14:paraId="05E3EE0B" w14:textId="1BC16CC3" w:rsidR="0074607F" w:rsidRPr="00110BDC" w:rsidRDefault="0074607F" w:rsidP="4F95C058">
      <w:pPr>
        <w:spacing w:line="257" w:lineRule="auto"/>
        <w:ind w:left="-20" w:right="-20"/>
      </w:pPr>
    </w:p>
    <w:p w14:paraId="2C1D9DA2" w14:textId="29132FB2" w:rsidR="2528A1AD" w:rsidRPr="00EC5910" w:rsidRDefault="006959FC" w:rsidP="2ACC2CB4">
      <w:pPr>
        <w:pStyle w:val="Heading1"/>
        <w:ind w:left="-20" w:right="-20"/>
        <w:rPr>
          <w:rFonts w:eastAsia="Segoe UI" w:cs="Segoe UI"/>
          <w:sz w:val="32"/>
          <w:szCs w:val="32"/>
        </w:rPr>
      </w:pPr>
      <w:bookmarkStart w:id="51" w:name="_Toc166060221"/>
      <w:r>
        <w:lastRenderedPageBreak/>
        <w:t xml:space="preserve">Énergie à base d’hydrogène </w:t>
      </w:r>
      <w:r w:rsidRPr="00EC5910">
        <w:rPr>
          <w:sz w:val="32"/>
          <w:szCs w:val="32"/>
        </w:rPr>
        <w:t>(région de la Mauricie, au Québec)</w:t>
      </w:r>
      <w:bookmarkEnd w:id="51"/>
    </w:p>
    <w:p w14:paraId="0CCA16C6" w14:textId="6D727EF6" w:rsidR="2528A1AD" w:rsidRDefault="16EA63A3" w:rsidP="16EA63A3">
      <w:pPr>
        <w:ind w:left="-20" w:right="-20"/>
        <w:rPr>
          <w:rFonts w:eastAsia="Segoe UI" w:cs="Segoe UI"/>
        </w:rPr>
      </w:pPr>
      <w:r>
        <w:t>Les participants résidant dans la région de la Mauricie, au Québec, ont entamé une brève discussion portant sur l</w:t>
      </w:r>
      <w:r w:rsidR="00B43421">
        <w:t>’</w:t>
      </w:r>
      <w:r>
        <w:t>énergie à base d</w:t>
      </w:r>
      <w:r w:rsidR="00B43421">
        <w:t>’</w:t>
      </w:r>
      <w:r>
        <w:t>hydrogène. Si peu de participants ont déclaré avoir déjà entendu parler de l</w:t>
      </w:r>
      <w:r w:rsidR="00B43421">
        <w:t>’</w:t>
      </w:r>
      <w:r>
        <w:t>hydrogène propre, un petit nombre d</w:t>
      </w:r>
      <w:r w:rsidR="00B43421">
        <w:t>’</w:t>
      </w:r>
      <w:r>
        <w:t xml:space="preserve">entre eux </w:t>
      </w:r>
      <w:r w:rsidR="00EC5910">
        <w:t>ont dit croire</w:t>
      </w:r>
      <w:r>
        <w:t xml:space="preserve"> que des études avaient été menées sur ce type d</w:t>
      </w:r>
      <w:r w:rsidR="00B43421">
        <w:t>’</w:t>
      </w:r>
      <w:r>
        <w:t>énergie à l</w:t>
      </w:r>
      <w:r w:rsidR="00B43421">
        <w:t>’</w:t>
      </w:r>
      <w:r>
        <w:t xml:space="preserve">Université du Québec à Trois-Rivières. Afin de faciliter la discussion, les participants se sont vu </w:t>
      </w:r>
      <w:r w:rsidR="00EC5910">
        <w:t>présenter l’information</w:t>
      </w:r>
      <w:r>
        <w:t xml:space="preserve"> suivant</w:t>
      </w:r>
      <w:r w:rsidR="00EC5910">
        <w:t>e</w:t>
      </w:r>
      <w:r>
        <w:t xml:space="preserve"> : </w:t>
      </w:r>
    </w:p>
    <w:p w14:paraId="70A23694" w14:textId="7B69B93B" w:rsidR="2528A1AD" w:rsidRPr="009B7DBC" w:rsidRDefault="16EA63A3" w:rsidP="16EA63A3">
      <w:pPr>
        <w:ind w:left="-20" w:right="-20"/>
      </w:pPr>
      <w:r>
        <w:rPr>
          <w:i/>
        </w:rPr>
        <w:t>L’électricité propre (l</w:t>
      </w:r>
      <w:r w:rsidR="00B43421">
        <w:rPr>
          <w:i/>
        </w:rPr>
        <w:t>’</w:t>
      </w:r>
      <w:r>
        <w:rPr>
          <w:i/>
        </w:rPr>
        <w:t>électricité produite à partir de sources hydroélectriques, éoliennes et solaires) et d</w:t>
      </w:r>
      <w:r w:rsidR="00B43421">
        <w:rPr>
          <w:i/>
        </w:rPr>
        <w:t>’</w:t>
      </w:r>
      <w:r>
        <w:rPr>
          <w:i/>
        </w:rPr>
        <w:t>autres sources d</w:t>
      </w:r>
      <w:r w:rsidR="00B43421">
        <w:rPr>
          <w:i/>
        </w:rPr>
        <w:t>’</w:t>
      </w:r>
      <w:r>
        <w:rPr>
          <w:i/>
        </w:rPr>
        <w:t>énergie</w:t>
      </w:r>
      <w:r w:rsidR="007014ED">
        <w:rPr>
          <w:i/>
        </w:rPr>
        <w:t>s</w:t>
      </w:r>
      <w:r>
        <w:rPr>
          <w:i/>
        </w:rPr>
        <w:t xml:space="preserve"> renouvelable</w:t>
      </w:r>
      <w:r w:rsidR="007014ED">
        <w:rPr>
          <w:i/>
        </w:rPr>
        <w:t>s</w:t>
      </w:r>
      <w:r>
        <w:rPr>
          <w:i/>
        </w:rPr>
        <w:t xml:space="preserve"> peuvent être converties en hydrogène en émettant peu ou pas d</w:t>
      </w:r>
      <w:r w:rsidR="00B43421">
        <w:rPr>
          <w:i/>
        </w:rPr>
        <w:t>’</w:t>
      </w:r>
      <w:r>
        <w:rPr>
          <w:i/>
        </w:rPr>
        <w:t xml:space="preserve">émissions. </w:t>
      </w:r>
    </w:p>
    <w:p w14:paraId="2101AC28" w14:textId="4E03FF1B" w:rsidR="2528A1AD" w:rsidRPr="009B7DBC" w:rsidRDefault="16EA63A3" w:rsidP="16EA63A3">
      <w:pPr>
        <w:ind w:left="-20" w:right="-20"/>
      </w:pPr>
      <w:r>
        <w:rPr>
          <w:i/>
        </w:rPr>
        <w:t>Une fois produit, l</w:t>
      </w:r>
      <w:r w:rsidR="00B43421">
        <w:rPr>
          <w:i/>
        </w:rPr>
        <w:t>’</w:t>
      </w:r>
      <w:r>
        <w:rPr>
          <w:i/>
        </w:rPr>
        <w:t>hydrogène peut être utilisé comme source d</w:t>
      </w:r>
      <w:r w:rsidR="00B43421">
        <w:rPr>
          <w:i/>
        </w:rPr>
        <w:t>’</w:t>
      </w:r>
      <w:r>
        <w:rPr>
          <w:i/>
        </w:rPr>
        <w:t>énergie durable pour une variété de processus industriels, dont la fabrication d</w:t>
      </w:r>
      <w:r w:rsidR="00EC5910">
        <w:rPr>
          <w:i/>
        </w:rPr>
        <w:t>e l’</w:t>
      </w:r>
      <w:r>
        <w:rPr>
          <w:i/>
        </w:rPr>
        <w:t xml:space="preserve">acier. Elle peut également être convertie en électricité, qui peut ensuite servir à diverses fins, </w:t>
      </w:r>
      <w:r w:rsidR="00EC5910">
        <w:rPr>
          <w:i/>
        </w:rPr>
        <w:t>et notamment à alimenter</w:t>
      </w:r>
      <w:r>
        <w:rPr>
          <w:i/>
        </w:rPr>
        <w:t xml:space="preserve"> de</w:t>
      </w:r>
      <w:r w:rsidR="00EC5910">
        <w:rPr>
          <w:i/>
        </w:rPr>
        <w:t>s</w:t>
      </w:r>
      <w:r>
        <w:rPr>
          <w:i/>
        </w:rPr>
        <w:t xml:space="preserve"> véhicules, de</w:t>
      </w:r>
      <w:r w:rsidR="00EC5910">
        <w:rPr>
          <w:i/>
        </w:rPr>
        <w:t>s</w:t>
      </w:r>
      <w:r>
        <w:rPr>
          <w:i/>
        </w:rPr>
        <w:t xml:space="preserve"> centrales électriques et de</w:t>
      </w:r>
      <w:r w:rsidR="00EC5910">
        <w:rPr>
          <w:i/>
        </w:rPr>
        <w:t>s</w:t>
      </w:r>
      <w:r>
        <w:rPr>
          <w:i/>
        </w:rPr>
        <w:t xml:space="preserve"> bâtiments.</w:t>
      </w:r>
    </w:p>
    <w:p w14:paraId="4ECB56B8" w14:textId="1797D3AC" w:rsidR="2528A1AD" w:rsidRPr="009B7DBC" w:rsidRDefault="7BB8FCE8" w:rsidP="7BB8FCE8">
      <w:pPr>
        <w:ind w:left="-20" w:right="-20"/>
        <w:rPr>
          <w:rFonts w:eastAsia="Segoe UI" w:cs="Segoe UI"/>
          <w:color w:val="5A5B5D"/>
        </w:rPr>
      </w:pPr>
      <w:r>
        <w:rPr>
          <w:color w:val="5A5B5D"/>
        </w:rPr>
        <w:t>Si la plupart des participants estimaient que les investissements consacrés à l</w:t>
      </w:r>
      <w:r w:rsidR="00B43421">
        <w:rPr>
          <w:color w:val="5A5B5D"/>
        </w:rPr>
        <w:t>’</w:t>
      </w:r>
      <w:r>
        <w:rPr>
          <w:color w:val="5A5B5D"/>
        </w:rPr>
        <w:t>énergie à base d</w:t>
      </w:r>
      <w:r w:rsidR="00B43421">
        <w:rPr>
          <w:color w:val="5A5B5D"/>
        </w:rPr>
        <w:t>’</w:t>
      </w:r>
      <w:r>
        <w:rPr>
          <w:color w:val="5A5B5D"/>
        </w:rPr>
        <w:t>hydrogène pourraient favorablement contribuer à réduire les émissions, un certain nombre d</w:t>
      </w:r>
      <w:r w:rsidR="00B43421">
        <w:rPr>
          <w:color w:val="5A5B5D"/>
        </w:rPr>
        <w:t>’</w:t>
      </w:r>
      <w:r>
        <w:rPr>
          <w:color w:val="5A5B5D"/>
        </w:rPr>
        <w:t>entre eux se sont dit préoccupés par les éventuelles conséquences d</w:t>
      </w:r>
      <w:r w:rsidR="00B43421">
        <w:rPr>
          <w:color w:val="5A5B5D"/>
        </w:rPr>
        <w:t>’</w:t>
      </w:r>
      <w:r>
        <w:rPr>
          <w:color w:val="5A5B5D"/>
        </w:rPr>
        <w:t>un recours à cette source d</w:t>
      </w:r>
      <w:r w:rsidR="00B43421">
        <w:rPr>
          <w:color w:val="5A5B5D"/>
        </w:rPr>
        <w:t>’</w:t>
      </w:r>
      <w:r>
        <w:rPr>
          <w:color w:val="5A5B5D"/>
        </w:rPr>
        <w:t>énergie. Quelques</w:t>
      </w:r>
      <w:r w:rsidR="00EC5910">
        <w:rPr>
          <w:color w:val="5A5B5D"/>
        </w:rPr>
        <w:t>-</w:t>
      </w:r>
      <w:r>
        <w:rPr>
          <w:color w:val="5A5B5D"/>
        </w:rPr>
        <w:t>uns d</w:t>
      </w:r>
      <w:r w:rsidR="00B43421">
        <w:rPr>
          <w:color w:val="5A5B5D"/>
        </w:rPr>
        <w:t>’</w:t>
      </w:r>
      <w:r>
        <w:rPr>
          <w:color w:val="5A5B5D"/>
        </w:rPr>
        <w:t>entre eux mettaient particulièrement en doute la sûreté de cette approche, d</w:t>
      </w:r>
      <w:r w:rsidR="00B43421">
        <w:rPr>
          <w:color w:val="5A5B5D"/>
        </w:rPr>
        <w:t>’</w:t>
      </w:r>
      <w:r>
        <w:rPr>
          <w:color w:val="5A5B5D"/>
        </w:rPr>
        <w:t>autant plus qu</w:t>
      </w:r>
      <w:r w:rsidR="00B43421">
        <w:rPr>
          <w:color w:val="5A5B5D"/>
        </w:rPr>
        <w:t>’</w:t>
      </w:r>
      <w:r>
        <w:rPr>
          <w:color w:val="5A5B5D"/>
        </w:rPr>
        <w:t>ils avaient le sentiment que l</w:t>
      </w:r>
      <w:r w:rsidR="00B43421">
        <w:rPr>
          <w:color w:val="5A5B5D"/>
        </w:rPr>
        <w:t>’</w:t>
      </w:r>
      <w:r>
        <w:rPr>
          <w:color w:val="5A5B5D"/>
        </w:rPr>
        <w:t>hydrogène était un élément hautement inflammable. À la question de savoir combien d</w:t>
      </w:r>
      <w:r w:rsidR="00B43421">
        <w:rPr>
          <w:color w:val="5A5B5D"/>
        </w:rPr>
        <w:t>’</w:t>
      </w:r>
      <w:r>
        <w:rPr>
          <w:color w:val="5A5B5D"/>
        </w:rPr>
        <w:t>emplois, le cas échéant, pourraient être créés dans le secteur de l</w:t>
      </w:r>
      <w:r w:rsidR="00B43421">
        <w:rPr>
          <w:color w:val="5A5B5D"/>
        </w:rPr>
        <w:t>’</w:t>
      </w:r>
      <w:r>
        <w:rPr>
          <w:color w:val="5A5B5D"/>
        </w:rPr>
        <w:t xml:space="preserve">hydrogène propre, les participants ont </w:t>
      </w:r>
      <w:r w:rsidR="00EC5910">
        <w:rPr>
          <w:color w:val="5A5B5D"/>
        </w:rPr>
        <w:t>avancé</w:t>
      </w:r>
      <w:r>
        <w:rPr>
          <w:color w:val="5A5B5D"/>
        </w:rPr>
        <w:t xml:space="preserve"> des estimations allant de 5</w:t>
      </w:r>
      <w:r w:rsidR="00363D35">
        <w:rPr>
          <w:color w:val="5A5B5D"/>
        </w:rPr>
        <w:t> </w:t>
      </w:r>
      <w:r>
        <w:rPr>
          <w:color w:val="5A5B5D"/>
        </w:rPr>
        <w:t>000 à 100</w:t>
      </w:r>
      <w:r w:rsidR="00363D35">
        <w:rPr>
          <w:color w:val="5A5B5D"/>
        </w:rPr>
        <w:t> </w:t>
      </w:r>
      <w:r>
        <w:rPr>
          <w:color w:val="5A5B5D"/>
        </w:rPr>
        <w:t>000</w:t>
      </w:r>
      <w:r w:rsidR="00363D35">
        <w:rPr>
          <w:color w:val="5A5B5D"/>
        </w:rPr>
        <w:t> </w:t>
      </w:r>
      <w:r>
        <w:rPr>
          <w:color w:val="5A5B5D"/>
        </w:rPr>
        <w:t>nouveaux postes. En discutant des types d</w:t>
      </w:r>
      <w:r w:rsidR="00B43421">
        <w:rPr>
          <w:color w:val="5A5B5D"/>
        </w:rPr>
        <w:t>’</w:t>
      </w:r>
      <w:r>
        <w:rPr>
          <w:color w:val="5A5B5D"/>
        </w:rPr>
        <w:t>emplois qui pourraient être créés, on s</w:t>
      </w:r>
      <w:r w:rsidR="00B43421">
        <w:rPr>
          <w:color w:val="5A5B5D"/>
        </w:rPr>
        <w:t>’</w:t>
      </w:r>
      <w:r>
        <w:rPr>
          <w:color w:val="5A5B5D"/>
        </w:rPr>
        <w:t xml:space="preserve">attendait à ce que ce </w:t>
      </w:r>
      <w:proofErr w:type="gramStart"/>
      <w:r>
        <w:rPr>
          <w:color w:val="5A5B5D"/>
        </w:rPr>
        <w:t>soit</w:t>
      </w:r>
      <w:proofErr w:type="gramEnd"/>
      <w:r>
        <w:rPr>
          <w:color w:val="5A5B5D"/>
        </w:rPr>
        <w:t xml:space="preserve"> des postes liés à la construction et à l</w:t>
      </w:r>
      <w:r w:rsidR="00B43421">
        <w:rPr>
          <w:color w:val="5A5B5D"/>
        </w:rPr>
        <w:t>’</w:t>
      </w:r>
      <w:r>
        <w:rPr>
          <w:color w:val="5A5B5D"/>
        </w:rPr>
        <w:t>entretien d</w:t>
      </w:r>
      <w:r w:rsidR="00EC5910">
        <w:rPr>
          <w:color w:val="5A5B5D"/>
        </w:rPr>
        <w:t>’</w:t>
      </w:r>
      <w:r>
        <w:rPr>
          <w:color w:val="5A5B5D"/>
        </w:rPr>
        <w:t>infrastructures liées à l</w:t>
      </w:r>
      <w:r w:rsidR="00B43421">
        <w:rPr>
          <w:color w:val="5A5B5D"/>
        </w:rPr>
        <w:t>’</w:t>
      </w:r>
      <w:r>
        <w:rPr>
          <w:color w:val="5A5B5D"/>
        </w:rPr>
        <w:t xml:space="preserve">hydrogène propre, à la gestion et à la </w:t>
      </w:r>
      <w:r w:rsidR="00EC5910">
        <w:rPr>
          <w:color w:val="5A5B5D"/>
        </w:rPr>
        <w:t>sûreté</w:t>
      </w:r>
      <w:r>
        <w:rPr>
          <w:color w:val="5A5B5D"/>
        </w:rPr>
        <w:t xml:space="preserve"> des installations de production d</w:t>
      </w:r>
      <w:r w:rsidR="00B43421">
        <w:rPr>
          <w:color w:val="5A5B5D"/>
        </w:rPr>
        <w:t>’</w:t>
      </w:r>
      <w:r>
        <w:rPr>
          <w:color w:val="5A5B5D"/>
        </w:rPr>
        <w:t>énergie à base d</w:t>
      </w:r>
      <w:r w:rsidR="00B43421">
        <w:rPr>
          <w:color w:val="5A5B5D"/>
        </w:rPr>
        <w:t>’</w:t>
      </w:r>
      <w:r>
        <w:rPr>
          <w:color w:val="5A5B5D"/>
        </w:rPr>
        <w:t>hydrogène, et à la poursuite des travaux de recherche liés à ce type d</w:t>
      </w:r>
      <w:r w:rsidR="00B43421">
        <w:rPr>
          <w:color w:val="5A5B5D"/>
        </w:rPr>
        <w:t>’</w:t>
      </w:r>
      <w:r>
        <w:rPr>
          <w:color w:val="5A5B5D"/>
        </w:rPr>
        <w:t xml:space="preserve">énergie et à ses possibles applications.  </w:t>
      </w:r>
    </w:p>
    <w:p w14:paraId="14D3DD17" w14:textId="4CAF4F04" w:rsidR="2528A1AD" w:rsidRPr="00C15FCB" w:rsidRDefault="4A61FB91" w:rsidP="00C15FCB">
      <w:pPr>
        <w:ind w:left="-20" w:right="-20"/>
      </w:pPr>
      <w:r>
        <w:rPr>
          <w:color w:val="5A5B5D"/>
        </w:rPr>
        <w:t>À la question de savoir dans quelle mesure le gouvernement du Canada devait, selon eux, prioriser des investissements dans la production d</w:t>
      </w:r>
      <w:r w:rsidR="00B43421">
        <w:rPr>
          <w:color w:val="5A5B5D"/>
        </w:rPr>
        <w:t>’</w:t>
      </w:r>
      <w:r>
        <w:rPr>
          <w:color w:val="5A5B5D"/>
        </w:rPr>
        <w:t>énergie à base d</w:t>
      </w:r>
      <w:r w:rsidR="00B43421">
        <w:rPr>
          <w:color w:val="5A5B5D"/>
        </w:rPr>
        <w:t>’</w:t>
      </w:r>
      <w:r>
        <w:rPr>
          <w:color w:val="5A5B5D"/>
        </w:rPr>
        <w:t>hydrogène plutôt que dans d</w:t>
      </w:r>
      <w:r w:rsidR="00B43421">
        <w:rPr>
          <w:color w:val="5A5B5D"/>
        </w:rPr>
        <w:t>’</w:t>
      </w:r>
      <w:r>
        <w:rPr>
          <w:color w:val="5A5B5D"/>
        </w:rPr>
        <w:t>autres sources d</w:t>
      </w:r>
      <w:r w:rsidR="00B43421">
        <w:rPr>
          <w:color w:val="5A5B5D"/>
        </w:rPr>
        <w:t>’</w:t>
      </w:r>
      <w:r>
        <w:rPr>
          <w:color w:val="5A5B5D"/>
        </w:rPr>
        <w:t>énergie</w:t>
      </w:r>
      <w:r w:rsidR="007014ED">
        <w:rPr>
          <w:color w:val="5A5B5D"/>
        </w:rPr>
        <w:t>s</w:t>
      </w:r>
      <w:r>
        <w:rPr>
          <w:color w:val="5A5B5D"/>
        </w:rPr>
        <w:t xml:space="preserve"> renouvelables (solaire, éolienne et hydroélectrique), les participants ont </w:t>
      </w:r>
      <w:r w:rsidR="00EC5910">
        <w:rPr>
          <w:color w:val="5A5B5D"/>
        </w:rPr>
        <w:t>exprimé</w:t>
      </w:r>
      <w:r>
        <w:rPr>
          <w:color w:val="5A5B5D"/>
        </w:rPr>
        <w:t xml:space="preserve"> des </w:t>
      </w:r>
      <w:r w:rsidR="00EC5910">
        <w:rPr>
          <w:color w:val="5A5B5D"/>
        </w:rPr>
        <w:t xml:space="preserve">points de vue </w:t>
      </w:r>
      <w:r w:rsidR="00EB3EFE">
        <w:rPr>
          <w:color w:val="5A5B5D"/>
        </w:rPr>
        <w:t>différents</w:t>
      </w:r>
      <w:r>
        <w:rPr>
          <w:color w:val="5A5B5D"/>
        </w:rPr>
        <w:t>. Si certains d</w:t>
      </w:r>
      <w:r w:rsidR="00B43421">
        <w:rPr>
          <w:color w:val="5A5B5D"/>
        </w:rPr>
        <w:t>’</w:t>
      </w:r>
      <w:r>
        <w:rPr>
          <w:color w:val="5A5B5D"/>
        </w:rPr>
        <w:t>entre eux estimaient que ce type d</w:t>
      </w:r>
      <w:r w:rsidR="00B43421">
        <w:rPr>
          <w:color w:val="5A5B5D"/>
        </w:rPr>
        <w:t>’</w:t>
      </w:r>
      <w:r>
        <w:rPr>
          <w:color w:val="5A5B5D"/>
        </w:rPr>
        <w:t>énergie devait se voir accorder la même priorité que d</w:t>
      </w:r>
      <w:r w:rsidR="00B43421">
        <w:rPr>
          <w:color w:val="5A5B5D"/>
        </w:rPr>
        <w:t>’</w:t>
      </w:r>
      <w:r>
        <w:rPr>
          <w:color w:val="5A5B5D"/>
        </w:rPr>
        <w:t>autres sources d</w:t>
      </w:r>
      <w:r w:rsidR="00B43421">
        <w:rPr>
          <w:color w:val="5A5B5D"/>
        </w:rPr>
        <w:t>’</w:t>
      </w:r>
      <w:r>
        <w:rPr>
          <w:color w:val="5A5B5D"/>
        </w:rPr>
        <w:t>énergie</w:t>
      </w:r>
      <w:r w:rsidR="007014ED">
        <w:rPr>
          <w:color w:val="5A5B5D"/>
        </w:rPr>
        <w:t>s</w:t>
      </w:r>
      <w:r>
        <w:rPr>
          <w:color w:val="5A5B5D"/>
        </w:rPr>
        <w:t xml:space="preserve"> renouvelable</w:t>
      </w:r>
      <w:r w:rsidR="007014ED">
        <w:rPr>
          <w:color w:val="5A5B5D"/>
        </w:rPr>
        <w:t>s</w:t>
      </w:r>
      <w:r>
        <w:rPr>
          <w:color w:val="5A5B5D"/>
        </w:rPr>
        <w:t>, d</w:t>
      </w:r>
      <w:r w:rsidR="00B43421">
        <w:rPr>
          <w:color w:val="5A5B5D"/>
        </w:rPr>
        <w:t>’</w:t>
      </w:r>
      <w:r>
        <w:rPr>
          <w:color w:val="5A5B5D"/>
        </w:rPr>
        <w:t xml:space="preserve">autres se disaient préoccupés par les potentielles </w:t>
      </w:r>
      <w:r w:rsidR="00EB3EFE">
        <w:rPr>
          <w:color w:val="5A5B5D"/>
        </w:rPr>
        <w:t xml:space="preserve">dépenses </w:t>
      </w:r>
      <w:r>
        <w:rPr>
          <w:color w:val="5A5B5D"/>
        </w:rPr>
        <w:t>liées à cette approche et se demandaient si l</w:t>
      </w:r>
      <w:r w:rsidR="00B43421">
        <w:rPr>
          <w:color w:val="5A5B5D"/>
        </w:rPr>
        <w:t>’</w:t>
      </w:r>
      <w:r>
        <w:rPr>
          <w:color w:val="5A5B5D"/>
        </w:rPr>
        <w:t>énergie à base d</w:t>
      </w:r>
      <w:r w:rsidR="00B43421">
        <w:rPr>
          <w:color w:val="5A5B5D"/>
        </w:rPr>
        <w:t>’</w:t>
      </w:r>
      <w:r>
        <w:rPr>
          <w:color w:val="5A5B5D"/>
        </w:rPr>
        <w:t>hydrogène pouvait être produite de manière rentable.</w:t>
      </w:r>
    </w:p>
    <w:p w14:paraId="3F7A16D7" w14:textId="3E46352C" w:rsidR="554FDEED" w:rsidRPr="00EB3EFE" w:rsidRDefault="006959FC" w:rsidP="3A0DFD2A">
      <w:pPr>
        <w:pStyle w:val="Heading1"/>
        <w:rPr>
          <w:rFonts w:eastAsia="Segoe UI Light"/>
          <w:sz w:val="32"/>
          <w:szCs w:val="32"/>
        </w:rPr>
      </w:pPr>
      <w:bookmarkStart w:id="52" w:name="_Toc166060222"/>
      <w:r>
        <w:t xml:space="preserve">Immigration </w:t>
      </w:r>
      <w:r w:rsidRPr="00EB3EFE">
        <w:rPr>
          <w:sz w:val="32"/>
          <w:szCs w:val="32"/>
        </w:rPr>
        <w:t>(ville de Québec)</w:t>
      </w:r>
      <w:bookmarkEnd w:id="52"/>
    </w:p>
    <w:p w14:paraId="3BC4C932" w14:textId="0513480A" w:rsidR="2AB1F15D" w:rsidRPr="00C15FCB" w:rsidRDefault="4A61FB91" w:rsidP="00C15FCB">
      <w:pPr>
        <w:ind w:left="-20" w:right="-20"/>
      </w:pPr>
      <w:r>
        <w:t>Les participants de la ville de Québec ont pris part à des discussions portant sur l’immigration. Lorsqu</w:t>
      </w:r>
      <w:r w:rsidR="00B43421">
        <w:t>’</w:t>
      </w:r>
      <w:r>
        <w:t>on leur a demandé s</w:t>
      </w:r>
      <w:r w:rsidR="00B43421">
        <w:t>’</w:t>
      </w:r>
      <w:r>
        <w:t xml:space="preserve">ils avaient récemment vu, lu ou entendu parler de </w:t>
      </w:r>
      <w:r w:rsidR="00EB3EFE">
        <w:t xml:space="preserve">quelconques </w:t>
      </w:r>
      <w:r>
        <w:t xml:space="preserve">mesures ou initiatives du gouvernement du Canada à cet égard, plusieurs se souvenaient avoir entendu dire </w:t>
      </w:r>
      <w:r>
        <w:lastRenderedPageBreak/>
        <w:t>qu</w:t>
      </w:r>
      <w:r w:rsidR="00B43421">
        <w:t>’</w:t>
      </w:r>
      <w:r>
        <w:t>il avait pris des mesures pour fixer un plafond temporaire sur le nombre de permis d</w:t>
      </w:r>
      <w:r w:rsidR="00B43421">
        <w:t>’</w:t>
      </w:r>
      <w:r>
        <w:t>études d</w:t>
      </w:r>
      <w:r w:rsidR="00B43421">
        <w:t>’</w:t>
      </w:r>
      <w:r>
        <w:t>étudiants étrangers qu</w:t>
      </w:r>
      <w:r w:rsidR="00B43421">
        <w:t>’</w:t>
      </w:r>
      <w:r>
        <w:t xml:space="preserve">il délivrerait en 2024. Pour faciliter la discussion, les participants se sont vu présenter </w:t>
      </w:r>
      <w:r w:rsidR="00EB3EFE">
        <w:t>l’information suivante</w:t>
      </w:r>
      <w:r>
        <w:t xml:space="preserve"> :  </w:t>
      </w:r>
    </w:p>
    <w:p w14:paraId="6464D360" w14:textId="37CCD2A9" w:rsidR="4A61FB91" w:rsidRDefault="4A61FB91" w:rsidP="4A61FB91">
      <w:pPr>
        <w:ind w:left="-20" w:right="-20"/>
      </w:pPr>
      <w:r>
        <w:rPr>
          <w:i/>
        </w:rPr>
        <w:t>Le gouvernement du Canada a annoncé la mise en place d’un plafond temporaire de réception des permis d’étude sur une période de deux ans. Le gouvernement du Canada s’attend à ce que le plafond ait pour résultat l’approbation de 364</w:t>
      </w:r>
      <w:r w:rsidR="00363D35">
        <w:rPr>
          <w:i/>
        </w:rPr>
        <w:t> </w:t>
      </w:r>
      <w:r>
        <w:rPr>
          <w:i/>
        </w:rPr>
        <w:t>000</w:t>
      </w:r>
      <w:r w:rsidR="00363D35">
        <w:rPr>
          <w:i/>
        </w:rPr>
        <w:t> </w:t>
      </w:r>
      <w:r>
        <w:rPr>
          <w:i/>
        </w:rPr>
        <w:t>permis d’étude en 2024.</w:t>
      </w:r>
    </w:p>
    <w:p w14:paraId="61A97A12" w14:textId="57774ABA" w:rsidR="4A61FB91" w:rsidRDefault="4A61FB91" w:rsidP="4A61FB91">
      <w:pPr>
        <w:ind w:left="-20" w:right="-20"/>
      </w:pPr>
      <w:r>
        <w:t>S</w:t>
      </w:r>
      <w:r w:rsidR="00B43421">
        <w:t>’</w:t>
      </w:r>
      <w:r>
        <w:t>il voyait là un pas dans la bonne direction, bon nombre de participants estimaient que le nombre attendu de 364</w:t>
      </w:r>
      <w:r w:rsidR="00363D35">
        <w:t> </w:t>
      </w:r>
      <w:r>
        <w:t>000</w:t>
      </w:r>
      <w:r w:rsidR="00363D35">
        <w:t> </w:t>
      </w:r>
      <w:r>
        <w:t>permis d</w:t>
      </w:r>
      <w:r w:rsidR="00B43421">
        <w:t>’</w:t>
      </w:r>
      <w:r>
        <w:t>études en 2024 était encore trop élevé et que ce plafond devait encore être abaissé. Lorsqu</w:t>
      </w:r>
      <w:r w:rsidR="00B43421">
        <w:t>’</w:t>
      </w:r>
      <w:r>
        <w:t>on leur a demandé s</w:t>
      </w:r>
      <w:r w:rsidR="00B43421">
        <w:t>’</w:t>
      </w:r>
      <w:r>
        <w:t>ils considéraient que le gouvernement du Canada était actuellement sur la bonne voie ou sur la mauvaise voie en ce qui concerne sa gestion du système d</w:t>
      </w:r>
      <w:r w:rsidR="00B43421">
        <w:t>’</w:t>
      </w:r>
      <w:r>
        <w:t>immigration, le</w:t>
      </w:r>
      <w:r w:rsidR="00EB3EFE">
        <w:t xml:space="preserve">s </w:t>
      </w:r>
      <w:r>
        <w:t>participants estimant qu</w:t>
      </w:r>
      <w:r w:rsidR="00B43421">
        <w:t>’</w:t>
      </w:r>
      <w:r>
        <w:t>il était sur la bonne voie étai</w:t>
      </w:r>
      <w:r w:rsidR="00E00F83">
        <w:t>en</w:t>
      </w:r>
      <w:r>
        <w:t xml:space="preserve">t à peu près </w:t>
      </w:r>
      <w:r w:rsidR="00EB3EFE">
        <w:t xml:space="preserve">aussi </w:t>
      </w:r>
      <w:r w:rsidR="00E00F83">
        <w:t xml:space="preserve">nombreux </w:t>
      </w:r>
      <w:r w:rsidR="00EB3EFE">
        <w:t>que ceux</w:t>
      </w:r>
      <w:r>
        <w:t xml:space="preserve"> qui étaient d</w:t>
      </w:r>
      <w:r w:rsidR="00B43421">
        <w:t>’</w:t>
      </w:r>
      <w:r>
        <w:t>un autre avis. Parmi les participants considérant que le gouvernement fédéral était sur la bonne voie, certains estimaient que le fort taux d</w:t>
      </w:r>
      <w:r w:rsidR="00B43421">
        <w:t>’</w:t>
      </w:r>
      <w:r>
        <w:t>immigration de</w:t>
      </w:r>
      <w:r w:rsidR="00EB3EFE">
        <w:t xml:space="preserve">s </w:t>
      </w:r>
      <w:r>
        <w:t xml:space="preserve">dernières années avait </w:t>
      </w:r>
      <w:r w:rsidR="00EB3EFE">
        <w:t>eu pour effet d</w:t>
      </w:r>
      <w:r w:rsidR="00B43421">
        <w:t>’</w:t>
      </w:r>
      <w:r>
        <w:t>augment</w:t>
      </w:r>
      <w:r w:rsidR="00EB3EFE">
        <w:t>er</w:t>
      </w:r>
      <w:r>
        <w:t xml:space="preserve"> </w:t>
      </w:r>
      <w:r w:rsidR="00EB3EFE">
        <w:t>le</w:t>
      </w:r>
      <w:r>
        <w:t xml:space="preserve"> coût de la vie et que cette mesure contribuerait à rendre plus abordable la vie des Canadiens et à réduire la demande dans des domaines clés comme celui du logement. Parmi ceux qui estimaient que le gouvernement fédéral faisait fausse route, les participants se sont dit préoccupés par ce qu</w:t>
      </w:r>
      <w:r w:rsidR="00B43421">
        <w:t>’</w:t>
      </w:r>
      <w:r>
        <w:t>ils percevaient comme étant un manque de collaboration entre le</w:t>
      </w:r>
      <w:r w:rsidR="00314176">
        <w:t>s</w:t>
      </w:r>
      <w:r>
        <w:t xml:space="preserve"> gouvernement</w:t>
      </w:r>
      <w:r w:rsidR="00E00F83">
        <w:t>s</w:t>
      </w:r>
      <w:r>
        <w:t xml:space="preserve"> du Canada et du Québec en la matière, par les difficultés d</w:t>
      </w:r>
      <w:r w:rsidR="00B43421">
        <w:t>’</w:t>
      </w:r>
      <w:r>
        <w:t xml:space="preserve">intégration des nouveaux immigrants au sein de la société canadienne et par les problèmes rencontrés par les immigrants pour faire reconnaître leurs titres de compétences et obtenir </w:t>
      </w:r>
      <w:r w:rsidR="00314176">
        <w:t xml:space="preserve">une </w:t>
      </w:r>
      <w:r>
        <w:t xml:space="preserve">autorisation de travailler dans leur domaine de prédilection. </w:t>
      </w:r>
    </w:p>
    <w:p w14:paraId="1AE48781" w14:textId="1E9BF6B0" w:rsidR="4A61FB91" w:rsidRDefault="4A61FB91" w:rsidP="003600B9">
      <w:pPr>
        <w:ind w:left="-20" w:right="-20"/>
        <w:rPr>
          <w:rFonts w:eastAsia="Segoe UI" w:cs="Segoe UI"/>
        </w:rPr>
      </w:pPr>
      <w:r>
        <w:t>Décrivant les potentiels avantages de l</w:t>
      </w:r>
      <w:r w:rsidR="00B43421">
        <w:t>’</w:t>
      </w:r>
      <w:r>
        <w:t>immigration au Canada, plusieurs participants étaient d</w:t>
      </w:r>
      <w:r w:rsidR="00B43421">
        <w:t>’</w:t>
      </w:r>
      <w:r>
        <w:t>avis que l</w:t>
      </w:r>
      <w:r w:rsidR="00B43421">
        <w:t>’</w:t>
      </w:r>
      <w:r>
        <w:t>arrivée continue de nouveaux immigrants contribuerait à soutenir le marché de l</w:t>
      </w:r>
      <w:r w:rsidR="00B43421">
        <w:t>’</w:t>
      </w:r>
      <w:r>
        <w:t xml:space="preserve">emploi et </w:t>
      </w:r>
      <w:r w:rsidR="00314176">
        <w:t>favoriserait</w:t>
      </w:r>
      <w:r>
        <w:t xml:space="preserve"> une augmentation de la productivité économique dans l</w:t>
      </w:r>
      <w:r w:rsidR="00B43421">
        <w:t>’</w:t>
      </w:r>
      <w:r>
        <w:t>ensemble du pays. Un petit nombre d</w:t>
      </w:r>
      <w:r w:rsidR="00B43421">
        <w:t>’</w:t>
      </w:r>
      <w:r>
        <w:t>entre eux étaient d</w:t>
      </w:r>
      <w:r w:rsidR="00B43421">
        <w:t>’</w:t>
      </w:r>
      <w:r>
        <w:t>avis qu</w:t>
      </w:r>
      <w:r w:rsidR="00B43421">
        <w:t>’</w:t>
      </w:r>
      <w:r>
        <w:t>il était crucial de maintenir un taux d</w:t>
      </w:r>
      <w:r w:rsidR="00B43421">
        <w:t>’</w:t>
      </w:r>
      <w:r>
        <w:t xml:space="preserve">immigration élevé pour garantir un nombre suffisant de travailleurs et faire face au vieillissement de la population dans les années à venir.  </w:t>
      </w:r>
    </w:p>
    <w:p w14:paraId="4F5178CB" w14:textId="3259A18C" w:rsidR="4A61FB91" w:rsidRDefault="4A61FB91" w:rsidP="4A61FB91">
      <w:pPr>
        <w:ind w:left="-20" w:right="-20"/>
      </w:pPr>
      <w:r>
        <w:t>À la question de savoir s</w:t>
      </w:r>
      <w:r w:rsidR="00B43421">
        <w:t>’</w:t>
      </w:r>
      <w:r>
        <w:t>ils étaient d</w:t>
      </w:r>
      <w:r w:rsidR="00B43421">
        <w:t>’</w:t>
      </w:r>
      <w:r>
        <w:t xml:space="preserve">accord ou </w:t>
      </w:r>
      <w:r w:rsidR="00314176">
        <w:t>en désaccord</w:t>
      </w:r>
      <w:r>
        <w:t xml:space="preserve"> avec l</w:t>
      </w:r>
      <w:r w:rsidR="00B43421">
        <w:t>’</w:t>
      </w:r>
      <w:r>
        <w:t xml:space="preserve">énoncé selon lequel </w:t>
      </w:r>
      <w:r>
        <w:rPr>
          <w:i/>
          <w:iCs/>
        </w:rPr>
        <w:t>le Canada doit accueillir davantage de nouveaux immigrants pour pallier les pénuries de main-d</w:t>
      </w:r>
      <w:r w:rsidR="00B43421">
        <w:rPr>
          <w:i/>
          <w:iCs/>
        </w:rPr>
        <w:t>’</w:t>
      </w:r>
      <w:r>
        <w:rPr>
          <w:i/>
          <w:iCs/>
        </w:rPr>
        <w:t>œuvre et développer l</w:t>
      </w:r>
      <w:r w:rsidR="00B43421">
        <w:rPr>
          <w:i/>
          <w:iCs/>
        </w:rPr>
        <w:t>’</w:t>
      </w:r>
      <w:r>
        <w:rPr>
          <w:i/>
          <w:iCs/>
        </w:rPr>
        <w:t>économie</w:t>
      </w:r>
      <w:r>
        <w:t>, le nombre de participants qui étaient d</w:t>
      </w:r>
      <w:r w:rsidR="00B43421">
        <w:t>’</w:t>
      </w:r>
      <w:r>
        <w:t>accord avec l</w:t>
      </w:r>
      <w:r w:rsidR="00B43421">
        <w:t>’</w:t>
      </w:r>
      <w:r>
        <w:t>énoncé était égal à celui des participants qui étaient d</w:t>
      </w:r>
      <w:r w:rsidR="00B43421">
        <w:t>’</w:t>
      </w:r>
      <w:r>
        <w:t>un autre avis. Parmi ceux d</w:t>
      </w:r>
      <w:r w:rsidR="00B43421">
        <w:t>’</w:t>
      </w:r>
      <w:r>
        <w:t>entre eux qui étaient d</w:t>
      </w:r>
      <w:r w:rsidR="00B43421">
        <w:t>’</w:t>
      </w:r>
      <w:r>
        <w:t>accord, on était d</w:t>
      </w:r>
      <w:r w:rsidR="00B43421">
        <w:t>’</w:t>
      </w:r>
      <w:r>
        <w:t>avis que les immigrants représentaient une composante essentielle de l</w:t>
      </w:r>
      <w:r w:rsidR="00B43421">
        <w:t>’</w:t>
      </w:r>
      <w:r>
        <w:t>avenir de la main-d</w:t>
      </w:r>
      <w:r w:rsidR="00B43421">
        <w:t>’</w:t>
      </w:r>
      <w:r>
        <w:t>œuvre canadienne et qu</w:t>
      </w:r>
      <w:r w:rsidR="00B43421">
        <w:t>’</w:t>
      </w:r>
      <w:r>
        <w:t>une immigration continue serait à l</w:t>
      </w:r>
      <w:r w:rsidR="00B43421">
        <w:t>’</w:t>
      </w:r>
      <w:r>
        <w:t xml:space="preserve">avenir essentielle à la prospérité économique du pays. Parmi les participants ayant exprimé leur désaccord, on estimait </w:t>
      </w:r>
      <w:r w:rsidR="00314176">
        <w:t>qu’</w:t>
      </w:r>
      <w:r>
        <w:t>un grand nombre d</w:t>
      </w:r>
      <w:r w:rsidR="00B43421">
        <w:t>’</w:t>
      </w:r>
      <w:r>
        <w:t>immigrants arrivés au Canada n</w:t>
      </w:r>
      <w:r w:rsidR="00B43421">
        <w:t>’</w:t>
      </w:r>
      <w:r>
        <w:t>avaient pas pu mettre leurs compétences à profit en raison d</w:t>
      </w:r>
      <w:r w:rsidR="00314176">
        <w:t>’obstacles</w:t>
      </w:r>
      <w:r>
        <w:t xml:space="preserve"> liés à la reconnaissance de leurs titres de compétences. On était d</w:t>
      </w:r>
      <w:r w:rsidR="00B43421">
        <w:t>’</w:t>
      </w:r>
      <w:r>
        <w:t>avis que tant que cette question ne serait pas réglée, il serait difficile pour de nombreux immigrants de mettre leurs compétences et leur formation au service de l</w:t>
      </w:r>
      <w:r w:rsidR="00B43421">
        <w:t>’</w:t>
      </w:r>
      <w:r>
        <w:t xml:space="preserve">économie canadienne. </w:t>
      </w:r>
    </w:p>
    <w:p w14:paraId="396302A5" w14:textId="6F64F307" w:rsidR="4A61FB91" w:rsidRDefault="4A61FB91" w:rsidP="4A61FB91">
      <w:pPr>
        <w:ind w:left="-20" w:right="-20"/>
        <w:rPr>
          <w:rFonts w:eastAsia="Segoe UI" w:cs="Segoe UI"/>
        </w:rPr>
      </w:pPr>
      <w:r>
        <w:t>En discutant des défis potentiels associés à l</w:t>
      </w:r>
      <w:r w:rsidR="00B43421">
        <w:t>’</w:t>
      </w:r>
      <w:r>
        <w:t xml:space="preserve">accueil de nouveaux immigrants, un grand nombre de participants ont dit douter de la capacité </w:t>
      </w:r>
      <w:r w:rsidR="00314176">
        <w:t xml:space="preserve">de ces derniers </w:t>
      </w:r>
      <w:r>
        <w:t>à s</w:t>
      </w:r>
      <w:r w:rsidR="00B43421">
        <w:t>’</w:t>
      </w:r>
      <w:r>
        <w:t>intégrer à la culture francophone du Canada. Dans le même ordre d</w:t>
      </w:r>
      <w:r w:rsidR="00B43421">
        <w:t>’</w:t>
      </w:r>
      <w:r>
        <w:t>idées, un certain nombre d</w:t>
      </w:r>
      <w:r w:rsidR="00B43421">
        <w:t>’</w:t>
      </w:r>
      <w:r>
        <w:t xml:space="preserve">entre eux se sont dit préoccupés par les </w:t>
      </w:r>
      <w:r>
        <w:lastRenderedPageBreak/>
        <w:t>répercussions éventuelles que pourrait avoir, sur la culture et l</w:t>
      </w:r>
      <w:r w:rsidR="00B43421">
        <w:t>’</w:t>
      </w:r>
      <w:r>
        <w:t>identité québécoises, un taux d</w:t>
      </w:r>
      <w:r w:rsidR="00B43421">
        <w:t>’</w:t>
      </w:r>
      <w:r>
        <w:t>immigration élevé dans leur province. Quelques-uns d</w:t>
      </w:r>
      <w:r w:rsidR="00B43421">
        <w:t>’</w:t>
      </w:r>
      <w:r>
        <w:t>entre eux estimaient que les efforts déployés pour contrôler et éventuellement plafonner le nombre de personnes demandant l</w:t>
      </w:r>
      <w:r w:rsidR="00B43421">
        <w:t>’</w:t>
      </w:r>
      <w:r>
        <w:t>asile à leur arrivée au Canada devraient être plus importants. On estimait qu’en raison du nombre élevé de demandeurs d</w:t>
      </w:r>
      <w:r w:rsidR="00B43421">
        <w:t>’</w:t>
      </w:r>
      <w:r>
        <w:t xml:space="preserve">asile ces dernières années, nombreuses étaient les collectivités qui s’étaient </w:t>
      </w:r>
      <w:proofErr w:type="gramStart"/>
      <w:r>
        <w:t>vu</w:t>
      </w:r>
      <w:r w:rsidR="00E00F83">
        <w:t>es</w:t>
      </w:r>
      <w:proofErr w:type="gramEnd"/>
      <w:r>
        <w:t xml:space="preserve"> dans l’impossibilité d’accueillir ces nouveaux arrivants de manière satisfaisante, ce qui avait entraîné une demande accrue de services et notamment de refuges et de banques alimentaires. En décrivant les mesures que le gouvernement fédéral pourrait prendre pour répondre à ces préoccupations, plusieurs participants ont suggéré d</w:t>
      </w:r>
      <w:r w:rsidR="00B43421">
        <w:t>’</w:t>
      </w:r>
      <w:r>
        <w:t>allouer davantage de fonds à l</w:t>
      </w:r>
      <w:r w:rsidR="00B43421">
        <w:t>’</w:t>
      </w:r>
      <w:r>
        <w:t>intégration des nouveaux immigrants au Canada, notamment en leur donnant accès à des possibilités d</w:t>
      </w:r>
      <w:r w:rsidR="00B43421">
        <w:t>’</w:t>
      </w:r>
      <w:r>
        <w:t xml:space="preserve">emploi et à des ressources en matière de formation linguistique.  </w:t>
      </w:r>
    </w:p>
    <w:p w14:paraId="3037EA22" w14:textId="471338C7" w:rsidR="4A61FB91" w:rsidRDefault="4A61FB91" w:rsidP="4A61FB91">
      <w:pPr>
        <w:ind w:left="-20" w:right="-20"/>
      </w:pPr>
      <w:r>
        <w:t>À la question de savoir si le gouvernement du Canada devait chercher à augmenter, à diminuer ou à maintenir le taux d</w:t>
      </w:r>
      <w:r w:rsidR="00B43421">
        <w:t>’</w:t>
      </w:r>
      <w:r>
        <w:t>immigration actuel, tous les participants étaient d</w:t>
      </w:r>
      <w:r w:rsidR="00B43421">
        <w:t>’</w:t>
      </w:r>
      <w:r>
        <w:t>avis que le niveau actuel devait être maintenu. Le maintien du niveau actuel d</w:t>
      </w:r>
      <w:r w:rsidR="00B43421">
        <w:t>’</w:t>
      </w:r>
      <w:r>
        <w:t>immigration était largement considéré comme le meilleur moyen de remédier aux pénuries de main-d</w:t>
      </w:r>
      <w:r w:rsidR="00B43421">
        <w:t>’</w:t>
      </w:r>
      <w:r>
        <w:t xml:space="preserve">œuvre et au vieillissement de la population, sans pour autant exacerber les préoccupations liées à une demande croissante en matière de logement, de soins de santé et </w:t>
      </w:r>
      <w:r w:rsidR="00314176">
        <w:t>à</w:t>
      </w:r>
      <w:r>
        <w:t xml:space="preserve"> d</w:t>
      </w:r>
      <w:r w:rsidR="00B43421">
        <w:t>’</w:t>
      </w:r>
      <w:r>
        <w:t>autres infrastructures et services importants. Un petit nombre de participants estimait que le gouvernement fédéral devait prendre des mesures pour créer une stratégie d</w:t>
      </w:r>
      <w:r w:rsidR="00B43421">
        <w:t>’</w:t>
      </w:r>
      <w:r>
        <w:t>immigration plus ciblée</w:t>
      </w:r>
      <w:r w:rsidR="00314176">
        <w:t xml:space="preserve"> </w:t>
      </w:r>
      <w:r>
        <w:t>principalement axée sur le recrutement d</w:t>
      </w:r>
      <w:r w:rsidR="00B43421">
        <w:t>’</w:t>
      </w:r>
      <w:r>
        <w:t>immigrants qualifiés dans des secteurs confrontés à des pénuries de main-d</w:t>
      </w:r>
      <w:r w:rsidR="00B43421">
        <w:t>’</w:t>
      </w:r>
      <w:r>
        <w:t>œuvre.</w:t>
      </w:r>
    </w:p>
    <w:p w14:paraId="16352A9B" w14:textId="3F3EAD18" w:rsidR="0074607F" w:rsidRDefault="0074607F" w:rsidP="00C15FCB">
      <w:pPr>
        <w:ind w:right="-20"/>
        <w:rPr>
          <w:rFonts w:eastAsia="Segoe UI" w:cs="Segoe UI"/>
        </w:rPr>
      </w:pPr>
    </w:p>
    <w:p w14:paraId="3E5953C5" w14:textId="54028ECD" w:rsidR="711794EB" w:rsidRPr="00314176" w:rsidRDefault="009B7DBC" w:rsidP="50D59601">
      <w:pPr>
        <w:pStyle w:val="Heading1"/>
        <w:ind w:left="-20"/>
        <w:rPr>
          <w:sz w:val="32"/>
          <w:szCs w:val="32"/>
        </w:rPr>
      </w:pPr>
      <w:bookmarkStart w:id="53" w:name="_Toc166060223"/>
      <w:r>
        <w:t xml:space="preserve">Ukraine </w:t>
      </w:r>
      <w:r w:rsidRPr="00314176">
        <w:rPr>
          <w:sz w:val="32"/>
          <w:szCs w:val="32"/>
        </w:rPr>
        <w:t>(membres de la diaspora ukrainienne de centres de taille moyenne et de grands centres de la Saskatchewan)</w:t>
      </w:r>
      <w:bookmarkEnd w:id="53"/>
    </w:p>
    <w:p w14:paraId="25FFC12F" w14:textId="570686C7" w:rsidR="50D59601" w:rsidRDefault="50D59601" w:rsidP="50D59601">
      <w:pPr>
        <w:ind w:left="-20" w:right="-20"/>
        <w:rPr>
          <w:rFonts w:eastAsia="Segoe UI" w:cs="Segoe UI"/>
        </w:rPr>
      </w:pPr>
      <w:r>
        <w:t>Les participants du groupe composé de membres de la diaspora ukrainienne résidant en Saskatchewan ont tenu une discussion portant sur le conflit en cours entre l</w:t>
      </w:r>
      <w:r w:rsidR="00B43421">
        <w:t>’</w:t>
      </w:r>
      <w:r>
        <w:t xml:space="preserve">Ukraine et la Russie à la suite </w:t>
      </w:r>
      <w:r w:rsidR="00314176">
        <w:t xml:space="preserve">de </w:t>
      </w:r>
      <w:r>
        <w:t>l</w:t>
      </w:r>
      <w:r w:rsidR="00B43421">
        <w:t>’</w:t>
      </w:r>
      <w:r>
        <w:t xml:space="preserve">invasion </w:t>
      </w:r>
      <w:r w:rsidR="00113466">
        <w:t xml:space="preserve">par les Russes </w:t>
      </w:r>
      <w:r>
        <w:t>de son territoire en février</w:t>
      </w:r>
      <w:r w:rsidR="00363D35">
        <w:t> </w:t>
      </w:r>
      <w:r>
        <w:t>2022. Tous ont indiqué avoir suivi ce conflit de près depuis son déclenchement il y a deux ans, et nombre d</w:t>
      </w:r>
      <w:r w:rsidR="00B43421">
        <w:t>’</w:t>
      </w:r>
      <w:r>
        <w:t>entre eux ont déclaré chercher quotidiennement à obtenir des nouvelles d</w:t>
      </w:r>
      <w:r w:rsidR="00B43421">
        <w:t>’</w:t>
      </w:r>
      <w:r>
        <w:t xml:space="preserve">actualité relatives à </w:t>
      </w:r>
      <w:r w:rsidR="00113466">
        <w:t>cette</w:t>
      </w:r>
      <w:r>
        <w:t xml:space="preserve"> guerre. Plusieurs d</w:t>
      </w:r>
      <w:r w:rsidR="00B43421">
        <w:t>’</w:t>
      </w:r>
      <w:r>
        <w:t>entre eux ont mentionné être fréquemment en contact avec des membres de leur famille et leurs amis en Ukraine afin d’obtenir les nouvelles les plus récentes au sujet du conflit et s</w:t>
      </w:r>
      <w:r w:rsidR="00B43421">
        <w:t>’</w:t>
      </w:r>
      <w:r>
        <w:t>assurer qu</w:t>
      </w:r>
      <w:r w:rsidR="00B43421">
        <w:t>’</w:t>
      </w:r>
      <w:r>
        <w:t xml:space="preserve">ils sont toujours en sécurité.  </w:t>
      </w:r>
    </w:p>
    <w:p w14:paraId="7F370AA8" w14:textId="676BEC9A" w:rsidR="50D59601" w:rsidRDefault="50D59601" w:rsidP="50D59601">
      <w:pPr>
        <w:ind w:left="-20" w:right="-20"/>
      </w:pPr>
      <w:r>
        <w:t>À la question de savoir quels aspects de la guerre les préoccupaient le plus, beaucoup ont parlé du coût en vies humaines qu</w:t>
      </w:r>
      <w:r w:rsidR="00B43421">
        <w:t>’</w:t>
      </w:r>
      <w:r>
        <w:t>entraîn</w:t>
      </w:r>
      <w:r w:rsidR="00113466">
        <w:t>ait</w:t>
      </w:r>
      <w:r>
        <w:t xml:space="preserve"> ce conflit, et notamment du grand nombre de militaires et de civils ukrainiens qui ont été blessés ou tués au cours des deux dernières années. Plusieurs participants se sont dit préoccupés par la perte définitive potentielle du territoire ukrainien envahi par les forces russes et se demandaient s</w:t>
      </w:r>
      <w:r w:rsidR="00B43421">
        <w:t>’</w:t>
      </w:r>
      <w:r>
        <w:t>il serait faisable ou possible pour l</w:t>
      </w:r>
      <w:r w:rsidR="00B43421">
        <w:t>’</w:t>
      </w:r>
      <w:r>
        <w:t>Ukraine de reconquérir ce territoire. Quelques-uns d</w:t>
      </w:r>
      <w:r w:rsidR="00B43421">
        <w:t>’</w:t>
      </w:r>
      <w:r>
        <w:t>entre eux ont également fait part de préoccupations concernant l</w:t>
      </w:r>
      <w:r w:rsidR="00B43421">
        <w:t>’</w:t>
      </w:r>
      <w:r>
        <w:t>état de l</w:t>
      </w:r>
      <w:r w:rsidR="00B43421">
        <w:t>’</w:t>
      </w:r>
      <w:r>
        <w:t>armée ukrainienne, certains d</w:t>
      </w:r>
      <w:r w:rsidR="00B43421">
        <w:t>’</w:t>
      </w:r>
      <w:r>
        <w:t>entre eux étant conscients qu</w:t>
      </w:r>
      <w:r w:rsidR="00B43421">
        <w:t>’</w:t>
      </w:r>
      <w:r>
        <w:t xml:space="preserve">elle était actuellement confrontée à des pénuries de personnel, </w:t>
      </w:r>
      <w:r>
        <w:lastRenderedPageBreak/>
        <w:t>d</w:t>
      </w:r>
      <w:r w:rsidR="00B43421">
        <w:t>’</w:t>
      </w:r>
      <w:r>
        <w:t>équipement, d</w:t>
      </w:r>
      <w:r w:rsidR="00B43421">
        <w:t>’</w:t>
      </w:r>
      <w:r>
        <w:t xml:space="preserve">armes et de munitions. Tous les participants ont déclaré </w:t>
      </w:r>
      <w:r w:rsidR="00113466">
        <w:t>avoir été personnellement affectés par ce</w:t>
      </w:r>
      <w:r>
        <w:t xml:space="preserve"> conflit. Un certain nombre d’entre eux avaient des amis ou des proches qui avaient été blessés lors des combats ou qui, en raison du conflit, avaient été forcés de quitter leur demeure. Plusieurs participants ayant précédemment vécu en Ukraine et </w:t>
      </w:r>
      <w:r w:rsidR="00FD08EA">
        <w:t xml:space="preserve">qui avaient </w:t>
      </w:r>
      <w:r>
        <w:t xml:space="preserve">développé un sentiment d’appartenance à ce pays se sont dit profondément bouleversés par les attaques dont </w:t>
      </w:r>
      <w:r w:rsidR="00576055">
        <w:t>ce dernier a</w:t>
      </w:r>
      <w:r>
        <w:t xml:space="preserve"> fait l’objet et inquiets du sort de ceux qui y vivaient encore. </w:t>
      </w:r>
    </w:p>
    <w:p w14:paraId="2642494E" w14:textId="46319AE8" w:rsidR="50D59601" w:rsidRDefault="50D59601" w:rsidP="50D59601">
      <w:pPr>
        <w:ind w:left="-20" w:right="-20"/>
        <w:rPr>
          <w:rFonts w:eastAsia="Segoe UI" w:cs="Segoe UI"/>
        </w:rPr>
      </w:pPr>
      <w:r>
        <w:t>En discutant de l</w:t>
      </w:r>
      <w:r w:rsidR="00B43421">
        <w:t>’</w:t>
      </w:r>
      <w:r>
        <w:t>influence éventuelle qu</w:t>
      </w:r>
      <w:r w:rsidR="00B43421">
        <w:t>’</w:t>
      </w:r>
      <w:r>
        <w:t>avait eue le conflit sur leur vision du monde et de la place qu</w:t>
      </w:r>
      <w:r w:rsidR="00B43421">
        <w:t>’</w:t>
      </w:r>
      <w:r>
        <w:t>y occupe le Canada, plusieurs d</w:t>
      </w:r>
      <w:r w:rsidR="00B43421">
        <w:t>’</w:t>
      </w:r>
      <w:r>
        <w:t xml:space="preserve">entre eux ont déclaré avoir le sentiment que </w:t>
      </w:r>
      <w:r w:rsidR="00113466">
        <w:t>la situation</w:t>
      </w:r>
      <w:r>
        <w:t xml:space="preserve"> était désormais beaucoup moins sûr</w:t>
      </w:r>
      <w:r w:rsidR="00113466">
        <w:t>e</w:t>
      </w:r>
      <w:r>
        <w:t xml:space="preserve"> qu</w:t>
      </w:r>
      <w:r w:rsidR="00B43421">
        <w:t>’</w:t>
      </w:r>
      <w:r>
        <w:t>ils ne l’avaient cru avant l</w:t>
      </w:r>
      <w:r w:rsidR="00B43421">
        <w:t>’</w:t>
      </w:r>
      <w:r>
        <w:t>invasion russe. Quelques-uns d</w:t>
      </w:r>
      <w:r w:rsidR="00B43421">
        <w:t>’</w:t>
      </w:r>
      <w:r>
        <w:t>entre eux ont fait remarquer qu</w:t>
      </w:r>
      <w:r w:rsidR="00B43421">
        <w:t>’</w:t>
      </w:r>
      <w:r>
        <w:t>avant cette guerre, il ne leur semblait pas possible qu</w:t>
      </w:r>
      <w:r w:rsidR="00B43421">
        <w:t>’</w:t>
      </w:r>
      <w:r>
        <w:t>un conflit de cette nature puisse encore se produire. Un certain nombre d</w:t>
      </w:r>
      <w:r w:rsidR="00B43421">
        <w:t>’</w:t>
      </w:r>
      <w:r>
        <w:t>entre eux ont également indiqué se sentir moins en sécurité au Canada en raison de ce conflit, et ce</w:t>
      </w:r>
      <w:r w:rsidR="00FD08EA">
        <w:t xml:space="preserve"> d</w:t>
      </w:r>
      <w:r w:rsidR="00B43421">
        <w:t>’</w:t>
      </w:r>
      <w:r w:rsidR="00FD08EA">
        <w:t xml:space="preserve">autant plus que </w:t>
      </w:r>
      <w:r>
        <w:t>la Russie se trouvait à proximité immédiate du Nord canadien. Interrogés sur l</w:t>
      </w:r>
      <w:r w:rsidR="00B43421">
        <w:t>’</w:t>
      </w:r>
      <w:r>
        <w:t>impact de la guerre entre la Russie et l</w:t>
      </w:r>
      <w:r w:rsidR="00B43421">
        <w:t>’</w:t>
      </w:r>
      <w:r>
        <w:t xml:space="preserve">Ukraine </w:t>
      </w:r>
      <w:r w:rsidR="00113466">
        <w:t>dans</w:t>
      </w:r>
      <w:r>
        <w:t xml:space="preserve"> le monde, un certain nombre d</w:t>
      </w:r>
      <w:r w:rsidR="00B43421">
        <w:t>’</w:t>
      </w:r>
      <w:r>
        <w:t>entre eux estimaient que ce conflit avait incité de nombreux pays à investir plus massivement dans leur armée et à augmenter leur budget de défense. On était d</w:t>
      </w:r>
      <w:r w:rsidR="00B43421">
        <w:t>’</w:t>
      </w:r>
      <w:r>
        <w:t>avis que ce conflit avait eu pour effet d</w:t>
      </w:r>
      <w:r w:rsidR="00B43421">
        <w:t>’</w:t>
      </w:r>
      <w:r>
        <w:t xml:space="preserve">éroder le paisible ordre mondial qui, selon eux, prévalait avant le conflit, et certains </w:t>
      </w:r>
      <w:r w:rsidR="00113466">
        <w:t xml:space="preserve">participants </w:t>
      </w:r>
      <w:r>
        <w:t>craignaient que cela n</w:t>
      </w:r>
      <w:r w:rsidR="00B43421">
        <w:t>’</w:t>
      </w:r>
      <w:r>
        <w:t>incite à l</w:t>
      </w:r>
      <w:r w:rsidR="00B43421">
        <w:t>’</w:t>
      </w:r>
      <w:r>
        <w:t>avenir d</w:t>
      </w:r>
      <w:r w:rsidR="00B43421">
        <w:t>’</w:t>
      </w:r>
      <w:r>
        <w:t>autres pays à poursuivre de</w:t>
      </w:r>
      <w:r w:rsidR="00113466">
        <w:t xml:space="preserve">s </w:t>
      </w:r>
      <w:r>
        <w:t>objectifs militaristes</w:t>
      </w:r>
      <w:r w:rsidR="00113466" w:rsidRPr="00113466">
        <w:t xml:space="preserve"> </w:t>
      </w:r>
      <w:r w:rsidR="00113466">
        <w:t>semblables</w:t>
      </w:r>
      <w:r>
        <w:t xml:space="preserve">.  </w:t>
      </w:r>
    </w:p>
    <w:p w14:paraId="35D41347" w14:textId="3F64EC44" w:rsidR="4A61FB91" w:rsidRDefault="50D59601" w:rsidP="4A61FB91">
      <w:pPr>
        <w:ind w:left="-20" w:right="-20"/>
        <w:rPr>
          <w:rFonts w:eastAsia="Segoe UI" w:cs="Segoe UI"/>
          <w:color w:val="5A5B5D"/>
        </w:rPr>
      </w:pPr>
      <w:r>
        <w:rPr>
          <w:color w:val="5A5B5D"/>
        </w:rPr>
        <w:t>Tous les participants estimaient qu</w:t>
      </w:r>
      <w:r w:rsidR="00B43421">
        <w:rPr>
          <w:color w:val="5A5B5D"/>
        </w:rPr>
        <w:t>’</w:t>
      </w:r>
      <w:r>
        <w:rPr>
          <w:color w:val="5A5B5D"/>
        </w:rPr>
        <w:t>il était important que le gouvernement du Canada continue à soutenir l</w:t>
      </w:r>
      <w:r w:rsidR="00B43421">
        <w:rPr>
          <w:color w:val="5A5B5D"/>
        </w:rPr>
        <w:t>’</w:t>
      </w:r>
      <w:r>
        <w:rPr>
          <w:color w:val="5A5B5D"/>
        </w:rPr>
        <w:t>Ukraine. De l</w:t>
      </w:r>
      <w:r w:rsidR="00B43421">
        <w:rPr>
          <w:color w:val="5A5B5D"/>
        </w:rPr>
        <w:t>’</w:t>
      </w:r>
      <w:r>
        <w:rPr>
          <w:color w:val="5A5B5D"/>
        </w:rPr>
        <w:t xml:space="preserve">avis général, </w:t>
      </w:r>
      <w:r w:rsidR="00113466">
        <w:rPr>
          <w:color w:val="5A5B5D"/>
        </w:rPr>
        <w:t>ce soutien</w:t>
      </w:r>
      <w:r>
        <w:rPr>
          <w:color w:val="5A5B5D"/>
        </w:rPr>
        <w:t xml:space="preserve"> était essentiel, non seulement pour protéger l</w:t>
      </w:r>
      <w:r w:rsidR="00B43421">
        <w:rPr>
          <w:color w:val="5A5B5D"/>
        </w:rPr>
        <w:t>’</w:t>
      </w:r>
      <w:r>
        <w:rPr>
          <w:color w:val="5A5B5D"/>
        </w:rPr>
        <w:t>Ukraine, mais aussi pour préserver la souveraineté d</w:t>
      </w:r>
      <w:r w:rsidR="00B43421">
        <w:rPr>
          <w:color w:val="5A5B5D"/>
        </w:rPr>
        <w:t>’</w:t>
      </w:r>
      <w:r>
        <w:rPr>
          <w:color w:val="5A5B5D"/>
        </w:rPr>
        <w:t>autres pays et empêcher la Russie de se livrer à de semblables incursions à l</w:t>
      </w:r>
      <w:r w:rsidR="00B43421">
        <w:rPr>
          <w:color w:val="5A5B5D"/>
        </w:rPr>
        <w:t>’</w:t>
      </w:r>
      <w:r>
        <w:rPr>
          <w:color w:val="5A5B5D"/>
        </w:rPr>
        <w:t xml:space="preserve">avenir. En se prêtant à un exercice dans le cadre duquel il leur </w:t>
      </w:r>
      <w:r w:rsidR="00113466">
        <w:rPr>
          <w:color w:val="5A5B5D"/>
        </w:rPr>
        <w:t>a été</w:t>
      </w:r>
      <w:r>
        <w:rPr>
          <w:color w:val="5A5B5D"/>
        </w:rPr>
        <w:t xml:space="preserve"> demandé de choisir un mot pour décrire l</w:t>
      </w:r>
      <w:r w:rsidR="00B43421">
        <w:rPr>
          <w:color w:val="5A5B5D"/>
        </w:rPr>
        <w:t>’</w:t>
      </w:r>
      <w:r>
        <w:rPr>
          <w:color w:val="5A5B5D"/>
        </w:rPr>
        <w:t xml:space="preserve">approche du gouvernement fédéral vis-à-vis de la guerre en Ukraine, la plupart ont choisi des mots à connotation positive </w:t>
      </w:r>
      <w:r w:rsidR="00113466">
        <w:rPr>
          <w:color w:val="5A5B5D"/>
        </w:rPr>
        <w:t>comme</w:t>
      </w:r>
      <w:r>
        <w:rPr>
          <w:color w:val="5A5B5D"/>
        </w:rPr>
        <w:t xml:space="preserve"> </w:t>
      </w:r>
      <w:r w:rsidR="00363D35">
        <w:rPr>
          <w:color w:val="5A5B5D"/>
        </w:rPr>
        <w:t>« </w:t>
      </w:r>
      <w:r>
        <w:rPr>
          <w:color w:val="5A5B5D"/>
        </w:rPr>
        <w:t>fort</w:t>
      </w:r>
      <w:r w:rsidR="00363D35">
        <w:rPr>
          <w:color w:val="5A5B5D"/>
        </w:rPr>
        <w:t> »</w:t>
      </w:r>
      <w:r>
        <w:rPr>
          <w:color w:val="5A5B5D"/>
        </w:rPr>
        <w:t xml:space="preserve">, </w:t>
      </w:r>
      <w:r w:rsidR="00363D35">
        <w:rPr>
          <w:color w:val="5A5B5D"/>
        </w:rPr>
        <w:t>« </w:t>
      </w:r>
      <w:r>
        <w:rPr>
          <w:color w:val="5A5B5D"/>
        </w:rPr>
        <w:t>confiance</w:t>
      </w:r>
      <w:r w:rsidR="00363D35">
        <w:rPr>
          <w:color w:val="5A5B5D"/>
        </w:rPr>
        <w:t> »</w:t>
      </w:r>
      <w:r>
        <w:rPr>
          <w:color w:val="5A5B5D"/>
        </w:rPr>
        <w:t xml:space="preserve"> et </w:t>
      </w:r>
      <w:r w:rsidR="00363D35">
        <w:rPr>
          <w:color w:val="5A5B5D"/>
        </w:rPr>
        <w:t>« </w:t>
      </w:r>
      <w:r>
        <w:rPr>
          <w:color w:val="5A5B5D"/>
        </w:rPr>
        <w:t>soutien</w:t>
      </w:r>
      <w:r w:rsidR="00363D35">
        <w:rPr>
          <w:color w:val="5A5B5D"/>
        </w:rPr>
        <w:t> »</w:t>
      </w:r>
      <w:r>
        <w:rPr>
          <w:color w:val="5A5B5D"/>
        </w:rPr>
        <w:t>. Un petit nombre d</w:t>
      </w:r>
      <w:r w:rsidR="00B43421">
        <w:rPr>
          <w:color w:val="5A5B5D"/>
        </w:rPr>
        <w:t>’</w:t>
      </w:r>
      <w:r>
        <w:rPr>
          <w:color w:val="5A5B5D"/>
        </w:rPr>
        <w:t xml:space="preserve">entre eux ont choisi des mots comme </w:t>
      </w:r>
      <w:r w:rsidR="00363D35">
        <w:rPr>
          <w:color w:val="5A5B5D"/>
        </w:rPr>
        <w:t>« </w:t>
      </w:r>
      <w:r w:rsidR="0062173F">
        <w:rPr>
          <w:color w:val="5A5B5D"/>
        </w:rPr>
        <w:t>indécis</w:t>
      </w:r>
      <w:r w:rsidR="00363D35">
        <w:rPr>
          <w:color w:val="5A5B5D"/>
        </w:rPr>
        <w:t> »</w:t>
      </w:r>
      <w:r>
        <w:rPr>
          <w:color w:val="5A5B5D"/>
        </w:rPr>
        <w:t>, estimant que le gouvernement du Canada pouvait faire davantage pour apporter une aide financière et militaire à l</w:t>
      </w:r>
      <w:r w:rsidR="00B43421">
        <w:rPr>
          <w:color w:val="5A5B5D"/>
        </w:rPr>
        <w:t>’</w:t>
      </w:r>
      <w:r>
        <w:rPr>
          <w:color w:val="5A5B5D"/>
        </w:rPr>
        <w:t>Ukraine. À la question de savoir si, le gouvernement fédéral était à leur avis sur la bonne voie en ce qui concerne l</w:t>
      </w:r>
      <w:r w:rsidR="00B43421">
        <w:rPr>
          <w:color w:val="5A5B5D"/>
        </w:rPr>
        <w:t>’</w:t>
      </w:r>
      <w:r>
        <w:rPr>
          <w:color w:val="5A5B5D"/>
        </w:rPr>
        <w:t>aide apportée à l</w:t>
      </w:r>
      <w:r w:rsidR="00B43421">
        <w:rPr>
          <w:color w:val="5A5B5D"/>
        </w:rPr>
        <w:t>’</w:t>
      </w:r>
      <w:r>
        <w:rPr>
          <w:color w:val="5A5B5D"/>
        </w:rPr>
        <w:t>Ukraine, la quasi-totalité des participants ont répondu par l</w:t>
      </w:r>
      <w:r w:rsidR="00B43421">
        <w:rPr>
          <w:color w:val="5A5B5D"/>
        </w:rPr>
        <w:t>’</w:t>
      </w:r>
      <w:r>
        <w:rPr>
          <w:color w:val="5A5B5D"/>
        </w:rPr>
        <w:t>affirmative. Plusieurs d</w:t>
      </w:r>
      <w:r w:rsidR="00B43421">
        <w:rPr>
          <w:color w:val="5A5B5D"/>
        </w:rPr>
        <w:t>’</w:t>
      </w:r>
      <w:r>
        <w:rPr>
          <w:color w:val="5A5B5D"/>
        </w:rPr>
        <w:t>entre eux estimaient que le Canada avait été un fervent défenseur de l</w:t>
      </w:r>
      <w:r w:rsidR="00B43421">
        <w:rPr>
          <w:color w:val="5A5B5D"/>
        </w:rPr>
        <w:t>’</w:t>
      </w:r>
      <w:r>
        <w:rPr>
          <w:color w:val="5A5B5D"/>
        </w:rPr>
        <w:t>Ukraine dès le début de ce conflit et qu</w:t>
      </w:r>
      <w:r w:rsidR="00B43421">
        <w:rPr>
          <w:color w:val="5A5B5D"/>
        </w:rPr>
        <w:t>’</w:t>
      </w:r>
      <w:r>
        <w:rPr>
          <w:color w:val="5A5B5D"/>
        </w:rPr>
        <w:t>il avait été l</w:t>
      </w:r>
      <w:r w:rsidR="00B43421">
        <w:rPr>
          <w:color w:val="5A5B5D"/>
        </w:rPr>
        <w:t>’</w:t>
      </w:r>
      <w:r>
        <w:rPr>
          <w:color w:val="5A5B5D"/>
        </w:rPr>
        <w:t>un des pays à s</w:t>
      </w:r>
      <w:r w:rsidR="00B43421">
        <w:rPr>
          <w:color w:val="5A5B5D"/>
        </w:rPr>
        <w:t>’</w:t>
      </w:r>
      <w:r>
        <w:rPr>
          <w:color w:val="5A5B5D"/>
        </w:rPr>
        <w:t>opposer le plus vigoureusement à l</w:t>
      </w:r>
      <w:r w:rsidR="00B43421">
        <w:rPr>
          <w:color w:val="5A5B5D"/>
        </w:rPr>
        <w:t>’</w:t>
      </w:r>
      <w:r>
        <w:rPr>
          <w:color w:val="5A5B5D"/>
        </w:rPr>
        <w:t>invasion russe. Un petit nombre d</w:t>
      </w:r>
      <w:r w:rsidR="00B43421">
        <w:rPr>
          <w:color w:val="5A5B5D"/>
        </w:rPr>
        <w:t>’</w:t>
      </w:r>
      <w:r>
        <w:rPr>
          <w:color w:val="5A5B5D"/>
        </w:rPr>
        <w:t>entre eux estimait toutefois que</w:t>
      </w:r>
      <w:r w:rsidR="0062173F">
        <w:rPr>
          <w:color w:val="5A5B5D"/>
        </w:rPr>
        <w:t>,</w:t>
      </w:r>
      <w:r>
        <w:rPr>
          <w:color w:val="5A5B5D"/>
        </w:rPr>
        <w:t xml:space="preserve"> si le gouvernement canadien </w:t>
      </w:r>
      <w:r w:rsidR="0062173F">
        <w:rPr>
          <w:color w:val="5A5B5D"/>
        </w:rPr>
        <w:t>s’était montré</w:t>
      </w:r>
      <w:r>
        <w:rPr>
          <w:color w:val="5A5B5D"/>
        </w:rPr>
        <w:t xml:space="preserve"> généreux </w:t>
      </w:r>
      <w:r w:rsidR="0062173F">
        <w:rPr>
          <w:color w:val="5A5B5D"/>
        </w:rPr>
        <w:t>quant à</w:t>
      </w:r>
      <w:r>
        <w:rPr>
          <w:color w:val="5A5B5D"/>
        </w:rPr>
        <w:t xml:space="preserve"> son soutien financier, il aurait pu en faire davantage pour fournir des armes et des munitions de plus gros calibre </w:t>
      </w:r>
      <w:r w:rsidR="0062173F">
        <w:rPr>
          <w:color w:val="5A5B5D"/>
        </w:rPr>
        <w:t>à l</w:t>
      </w:r>
      <w:r w:rsidR="00B43421">
        <w:rPr>
          <w:color w:val="5A5B5D"/>
        </w:rPr>
        <w:t>’</w:t>
      </w:r>
      <w:r w:rsidR="0062173F">
        <w:rPr>
          <w:color w:val="5A5B5D"/>
        </w:rPr>
        <w:t xml:space="preserve">Ukraine </w:t>
      </w:r>
      <w:r>
        <w:rPr>
          <w:color w:val="5A5B5D"/>
        </w:rPr>
        <w:t xml:space="preserve">afin de protéger son territoire. </w:t>
      </w:r>
    </w:p>
    <w:p w14:paraId="0959780D" w14:textId="55EE31E2" w:rsidR="50D59601" w:rsidRDefault="50D59601" w:rsidP="50D59601">
      <w:pPr>
        <w:ind w:left="-20" w:right="-20"/>
        <w:rPr>
          <w:rFonts w:eastAsia="Segoe UI" w:cs="Segoe UI"/>
        </w:rPr>
      </w:pPr>
      <w:r>
        <w:t>À la question de savoir si le gouvernement du Canada devait en faire plus ou moins en réponse à la guerre en Ukraine, tous les participants ont répondu par l</w:t>
      </w:r>
      <w:r w:rsidR="00B43421">
        <w:t>’</w:t>
      </w:r>
      <w:r>
        <w:t>affirmative. En discutant des aides les plus importantes à apporter à l</w:t>
      </w:r>
      <w:r w:rsidR="00B43421">
        <w:t>’</w:t>
      </w:r>
      <w:r>
        <w:t>Ukraine, bon nombre de participants ont de nouveau souligné qu</w:t>
      </w:r>
      <w:r w:rsidR="00B43421">
        <w:t>’</w:t>
      </w:r>
      <w:r>
        <w:t>un soutien financier et militaire permanent était nécessaire pour permettre à l</w:t>
      </w:r>
      <w:r w:rsidR="00B43421">
        <w:t>’</w:t>
      </w:r>
      <w:r>
        <w:t>Ukraine de disposer des ressources dont elle a besoin pour repousser l</w:t>
      </w:r>
      <w:r w:rsidR="00B43421">
        <w:t>’</w:t>
      </w:r>
      <w:r>
        <w:t>invasion russe. Un certain nombre d</w:t>
      </w:r>
      <w:r w:rsidR="00B43421">
        <w:t>’</w:t>
      </w:r>
      <w:r>
        <w:t xml:space="preserve">entre eux estimaient </w:t>
      </w:r>
      <w:r w:rsidR="0062173F">
        <w:t xml:space="preserve">en outre </w:t>
      </w:r>
      <w:r>
        <w:t xml:space="preserve">que le gouvernement du Canada devait continuer à apporter un soutien diplomatique à la résolution de ce conflit en </w:t>
      </w:r>
      <w:r w:rsidR="0062173F">
        <w:t>collaborant</w:t>
      </w:r>
      <w:r>
        <w:t xml:space="preserve"> avec ses alliés et d</w:t>
      </w:r>
      <w:r w:rsidR="00B43421">
        <w:t>’</w:t>
      </w:r>
      <w:r>
        <w:t xml:space="preserve">autres membres de la communauté internationale pour </w:t>
      </w:r>
      <w:r>
        <w:lastRenderedPageBreak/>
        <w:t xml:space="preserve">mettre fin aux combats et lever les blocus sur les exportations ukrainiennes essentielles (dont les exportations céréalières) qui avaient, selon eux, été imposés par la Russie.  </w:t>
      </w:r>
    </w:p>
    <w:p w14:paraId="7FD2AB87" w14:textId="1F6177BE" w:rsidR="50D59601" w:rsidRDefault="50D59601" w:rsidP="50D59601">
      <w:pPr>
        <w:ind w:left="-20" w:right="-20"/>
      </w:pPr>
      <w:r>
        <w:t>À la question de savoir s</w:t>
      </w:r>
      <w:r w:rsidR="00B43421">
        <w:t>’</w:t>
      </w:r>
      <w:r>
        <w:t>ils avaient connaissance d</w:t>
      </w:r>
      <w:r w:rsidR="00B43421">
        <w:t>’</w:t>
      </w:r>
      <w:r>
        <w:t>une quelconque aide humanitaire que le gouvernement du Canada aurait apportée à l</w:t>
      </w:r>
      <w:r w:rsidR="00B43421">
        <w:t>’</w:t>
      </w:r>
      <w:r>
        <w:t>Ukraine, les participants se souvenaient d</w:t>
      </w:r>
      <w:r w:rsidR="00B43421">
        <w:t>’</w:t>
      </w:r>
      <w:r>
        <w:t>avoir entendu parler de certaines mesures, dont la fourniture de denrées alimentaires, de fournitures médicales, de vêtements et d</w:t>
      </w:r>
      <w:r w:rsidR="00B43421">
        <w:t>’</w:t>
      </w:r>
      <w:r>
        <w:t>autres produits de première nécessité. Un certain nombre d</w:t>
      </w:r>
      <w:r w:rsidR="00B43421">
        <w:t>’</w:t>
      </w:r>
      <w:r>
        <w:t>entre eux avaient également le sentiment que certains Canadiens s</w:t>
      </w:r>
      <w:r w:rsidR="00B43421">
        <w:t>’</w:t>
      </w:r>
      <w:r>
        <w:t>étaient rendus en Ukraine ou dans les régions avoisinantes pour aider les personnes qui avaient été déplacées par le conflit. Lorsqu</w:t>
      </w:r>
      <w:r w:rsidR="00B43421">
        <w:t>’</w:t>
      </w:r>
      <w:r>
        <w:t>on leur a demandé s</w:t>
      </w:r>
      <w:r w:rsidR="00B43421">
        <w:t>’</w:t>
      </w:r>
      <w:r>
        <w:t>ils avaient vu, lu ou entendu quoi que ce soit au sujet de sanctions imposées par le gouvernement fédéral à des particuliers ou à des entités russes, la plupart d</w:t>
      </w:r>
      <w:r w:rsidR="00B43421">
        <w:t>’</w:t>
      </w:r>
      <w:r>
        <w:t>entre eux ont répondu par l</w:t>
      </w:r>
      <w:r w:rsidR="00B43421">
        <w:t>’</w:t>
      </w:r>
      <w:r>
        <w:t>affirmative. S</w:t>
      </w:r>
      <w:r w:rsidR="00B43421">
        <w:t>’</w:t>
      </w:r>
      <w:r>
        <w:t>ils estimaient que ces sanctions auraient probablement un certain effet à long terme, la plupart des participants étaient d</w:t>
      </w:r>
      <w:r w:rsidR="00B43421">
        <w:t>’</w:t>
      </w:r>
      <w:r>
        <w:t>avis qu</w:t>
      </w:r>
      <w:r w:rsidR="00B43421">
        <w:t>’</w:t>
      </w:r>
      <w:r>
        <w:t>elles ne parviendraient pas à dissuader la Russie ou à mettre fin au conflit. Quelques-uns d</w:t>
      </w:r>
      <w:r w:rsidR="00B43421">
        <w:t>’</w:t>
      </w:r>
      <w:r>
        <w:t>entre eux étaient d</w:t>
      </w:r>
      <w:r w:rsidR="00B43421">
        <w:t>’</w:t>
      </w:r>
      <w:r>
        <w:t>avis que des sanctions supplémentaires devaient être imposées, notamment des exigences plus strictes concernant les visas ou une éventuelle interdiction pour les citoyens russes de se rendre au Canada, ainsi qu</w:t>
      </w:r>
      <w:r w:rsidR="00B43421">
        <w:t>’</w:t>
      </w:r>
      <w:r>
        <w:t>une interdiction totale d</w:t>
      </w:r>
      <w:r w:rsidR="00B43421">
        <w:t>’</w:t>
      </w:r>
      <w:r>
        <w:t xml:space="preserve">importer et de vendre des produits de fabrication russe au Canada. </w:t>
      </w:r>
    </w:p>
    <w:p w14:paraId="758853E6" w14:textId="67E21D80" w:rsidR="50D59601" w:rsidRDefault="50D59601" w:rsidP="74CBEFC8">
      <w:pPr>
        <w:spacing w:line="259" w:lineRule="auto"/>
        <w:ind w:left="-20" w:right="-20"/>
      </w:pPr>
      <w:r>
        <w:t>Tous les participants étaient au courant que le gouvernement du Canada s</w:t>
      </w:r>
      <w:r w:rsidR="00B43421">
        <w:t>’</w:t>
      </w:r>
      <w:r>
        <w:t>était engagé à accueillir et à loger les Ukrainiens déplacés par le conflit. Plusieurs d’entre eux ont déclaré avoir personnellement travaillé pour des organismes qui aidaient ces personnes à s</w:t>
      </w:r>
      <w:r w:rsidR="00B43421">
        <w:t>’</w:t>
      </w:r>
      <w:r>
        <w:t>acclimater à la vie au Canada. Dans l</w:t>
      </w:r>
      <w:r w:rsidR="00B43421">
        <w:t>’</w:t>
      </w:r>
      <w:r>
        <w:t>ensemble, la plupart des participants estimaient important que le gouvernement du Canada aide le plus grand nombre possible d</w:t>
      </w:r>
      <w:r w:rsidR="00B43421">
        <w:t>’</w:t>
      </w:r>
      <w:r>
        <w:t>Ukrainiens à fuir le conflit. Un certain nombre d</w:t>
      </w:r>
      <w:r w:rsidR="00B43421">
        <w:t>’</w:t>
      </w:r>
      <w:r>
        <w:t>entre eux se sont toutefois dit préoccupés par l</w:t>
      </w:r>
      <w:r w:rsidR="00B43421">
        <w:t>’</w:t>
      </w:r>
      <w:r>
        <w:t>impact que cela pourrait à l</w:t>
      </w:r>
      <w:r w:rsidR="00B43421">
        <w:t>’</w:t>
      </w:r>
      <w:r>
        <w:t xml:space="preserve">avenir avoir sur la population ukrainienne, et ce, à plus forte raison, si un grand nombre </w:t>
      </w:r>
      <w:r w:rsidR="0062173F">
        <w:t xml:space="preserve">d’Ukrainiens </w:t>
      </w:r>
      <w:r>
        <w:t>décidaient de rester au Canada sur le long terme. Quelques</w:t>
      </w:r>
      <w:r w:rsidR="000C5CBB">
        <w:t xml:space="preserve"> participants</w:t>
      </w:r>
      <w:r>
        <w:t xml:space="preserve"> étaient d</w:t>
      </w:r>
      <w:r w:rsidR="00B43421">
        <w:t>’</w:t>
      </w:r>
      <w:r>
        <w:t>avis qu</w:t>
      </w:r>
      <w:r w:rsidR="00B43421">
        <w:t>’</w:t>
      </w:r>
      <w:r>
        <w:t>il fallait redoubler d</w:t>
      </w:r>
      <w:r w:rsidR="00B43421">
        <w:t>’</w:t>
      </w:r>
      <w:r>
        <w:t>efforts pour différencier les personnes ayant recours à ce programme parce qu</w:t>
      </w:r>
      <w:r w:rsidR="00B43421">
        <w:t>’</w:t>
      </w:r>
      <w:r>
        <w:t xml:space="preserve">elles ont été déplacées par le conflit </w:t>
      </w:r>
      <w:r w:rsidR="000C5CBB">
        <w:t>de</w:t>
      </w:r>
      <w:r>
        <w:t xml:space="preserve"> celles qui profitaient de leur citoyenneté ukrainienne (et qui n</w:t>
      </w:r>
      <w:r w:rsidR="00B43421">
        <w:t>’</w:t>
      </w:r>
      <w:r>
        <w:t xml:space="preserve">habitent peut-être même pas en Ukraine) pour venir vivre au Canada. Afin de faciliter la discussion, les participants se sont vu </w:t>
      </w:r>
      <w:r w:rsidR="000C5CBB">
        <w:t>présenter l’information</w:t>
      </w:r>
      <w:r>
        <w:t xml:space="preserve"> suivant</w:t>
      </w:r>
      <w:r w:rsidR="000C5CBB">
        <w:t>e</w:t>
      </w:r>
      <w:r>
        <w:t xml:space="preserve"> :</w:t>
      </w:r>
    </w:p>
    <w:p w14:paraId="6D2FB953" w14:textId="393E1F65" w:rsidR="50D59601" w:rsidRDefault="50D59601" w:rsidP="50D59601">
      <w:pPr>
        <w:ind w:left="-20" w:right="-20"/>
      </w:pPr>
      <w:r>
        <w:rPr>
          <w:i/>
        </w:rPr>
        <w:t>Le gouvernement du Canada a créé l</w:t>
      </w:r>
      <w:r w:rsidR="00B43421">
        <w:rPr>
          <w:i/>
        </w:rPr>
        <w:t>’</w:t>
      </w:r>
      <w:r w:rsidR="000C5CBB">
        <w:rPr>
          <w:i/>
        </w:rPr>
        <w:t>A</w:t>
      </w:r>
      <w:r>
        <w:rPr>
          <w:i/>
        </w:rPr>
        <w:t>utorisation de voyage d</w:t>
      </w:r>
      <w:r w:rsidR="00B43421">
        <w:rPr>
          <w:i/>
        </w:rPr>
        <w:t>’</w:t>
      </w:r>
      <w:r>
        <w:rPr>
          <w:i/>
        </w:rPr>
        <w:t>urgence Canada-Ukraine (AVUCU) pour aider les Ukrainiens et les membres de leur famille à venir au Canada le plus rapidement possible et pour leur permettre de travailler et d</w:t>
      </w:r>
      <w:r w:rsidR="00B43421">
        <w:rPr>
          <w:i/>
        </w:rPr>
        <w:t>’</w:t>
      </w:r>
      <w:r>
        <w:rPr>
          <w:i/>
        </w:rPr>
        <w:t>étudier durant leur séjour au Canada.</w:t>
      </w:r>
    </w:p>
    <w:p w14:paraId="052FAEB7" w14:textId="393B7097" w:rsidR="50D59601" w:rsidRDefault="50D59601" w:rsidP="50D59601">
      <w:pPr>
        <w:ind w:left="-20" w:right="-20"/>
      </w:pPr>
      <w:r>
        <w:rPr>
          <w:i/>
        </w:rPr>
        <w:t>L</w:t>
      </w:r>
      <w:r w:rsidR="00B43421">
        <w:rPr>
          <w:i/>
        </w:rPr>
        <w:t>’</w:t>
      </w:r>
      <w:r w:rsidR="000C5CBB">
        <w:rPr>
          <w:i/>
        </w:rPr>
        <w:t>A</w:t>
      </w:r>
      <w:r>
        <w:rPr>
          <w:i/>
        </w:rPr>
        <w:t>utorisation de voyage d</w:t>
      </w:r>
      <w:r w:rsidR="00B43421">
        <w:rPr>
          <w:i/>
        </w:rPr>
        <w:t>’</w:t>
      </w:r>
      <w:r>
        <w:rPr>
          <w:i/>
        </w:rPr>
        <w:t>urgence Canada-Ukraine a permis aux ressortissants ukrainiens vivant à l</w:t>
      </w:r>
      <w:r w:rsidR="00B43421">
        <w:rPr>
          <w:i/>
        </w:rPr>
        <w:t>’</w:t>
      </w:r>
      <w:r>
        <w:rPr>
          <w:i/>
        </w:rPr>
        <w:t>étranger d</w:t>
      </w:r>
      <w:r w:rsidR="00B43421">
        <w:rPr>
          <w:i/>
        </w:rPr>
        <w:t>’</w:t>
      </w:r>
      <w:r>
        <w:rPr>
          <w:i/>
        </w:rPr>
        <w:t>obtenir un visa de visiteur pour venir temporairement au Canada, jusqu</w:t>
      </w:r>
      <w:r w:rsidR="00B43421">
        <w:rPr>
          <w:i/>
        </w:rPr>
        <w:t>’</w:t>
      </w:r>
      <w:r>
        <w:rPr>
          <w:i/>
        </w:rPr>
        <w:t>à ce qu</w:t>
      </w:r>
      <w:r w:rsidR="00B43421">
        <w:rPr>
          <w:i/>
        </w:rPr>
        <w:t>’</w:t>
      </w:r>
      <w:r>
        <w:rPr>
          <w:i/>
        </w:rPr>
        <w:t>ils puissent retourner en Ukraine en toute sécurité. Ce visa de visiteur leur offre également la possibilité de demander un permis de travail en même temps ou d</w:t>
      </w:r>
      <w:r w:rsidR="00B43421">
        <w:rPr>
          <w:i/>
        </w:rPr>
        <w:t>’</w:t>
      </w:r>
      <w:r>
        <w:rPr>
          <w:i/>
        </w:rPr>
        <w:t>obtenir le statut d</w:t>
      </w:r>
      <w:r w:rsidR="00B43421">
        <w:rPr>
          <w:i/>
        </w:rPr>
        <w:t>’</w:t>
      </w:r>
      <w:r>
        <w:rPr>
          <w:i/>
        </w:rPr>
        <w:t>étudiant s</w:t>
      </w:r>
      <w:r w:rsidR="00B43421">
        <w:rPr>
          <w:i/>
        </w:rPr>
        <w:t>’</w:t>
      </w:r>
      <w:r>
        <w:rPr>
          <w:i/>
        </w:rPr>
        <w:t>ils sont âgés de moins de 18</w:t>
      </w:r>
      <w:r w:rsidR="00363D35">
        <w:rPr>
          <w:i/>
        </w:rPr>
        <w:t> </w:t>
      </w:r>
      <w:r>
        <w:rPr>
          <w:i/>
        </w:rPr>
        <w:t>ans et souhaitent étudier au Canada. En vertu des mesures spéciales prévues dans le cadre de l’AVUCU, le dernier jour pour entrer au Canada est le 31</w:t>
      </w:r>
      <w:r w:rsidR="00363D35">
        <w:rPr>
          <w:i/>
        </w:rPr>
        <w:t> </w:t>
      </w:r>
      <w:r>
        <w:rPr>
          <w:i/>
        </w:rPr>
        <w:t>mars</w:t>
      </w:r>
      <w:r w:rsidR="00363D35">
        <w:rPr>
          <w:i/>
        </w:rPr>
        <w:t> </w:t>
      </w:r>
      <w:r>
        <w:rPr>
          <w:i/>
        </w:rPr>
        <w:t>2024. Les personnes arrivées avant cette date peuvent demander une prolongation de leur séjour pour une durée maximale de trois ans ou jusqu</w:t>
      </w:r>
      <w:r w:rsidR="00B43421">
        <w:rPr>
          <w:i/>
        </w:rPr>
        <w:t>’</w:t>
      </w:r>
      <w:r>
        <w:rPr>
          <w:i/>
        </w:rPr>
        <w:t xml:space="preserve">à expiration de leur passeport. </w:t>
      </w:r>
    </w:p>
    <w:p w14:paraId="223D087F" w14:textId="72C76BB4" w:rsidR="50D59601" w:rsidRDefault="50D59601" w:rsidP="50D59601">
      <w:pPr>
        <w:ind w:left="-20" w:right="-20"/>
      </w:pPr>
      <w:r>
        <w:lastRenderedPageBreak/>
        <w:t>Tous les participants connaissaient des gens qui étaient arrivés dans leur collectivité en vertu de l</w:t>
      </w:r>
      <w:r w:rsidR="00B43421">
        <w:t>’</w:t>
      </w:r>
      <w:r w:rsidR="000C5CBB">
        <w:t>A</w:t>
      </w:r>
      <w:r>
        <w:t>utorisation de voyage d</w:t>
      </w:r>
      <w:r w:rsidR="00B43421">
        <w:t>’</w:t>
      </w:r>
      <w:r>
        <w:t>urgence Canada-Ukraine (AVUCU). La plupart d</w:t>
      </w:r>
      <w:r w:rsidR="00B43421">
        <w:t>’</w:t>
      </w:r>
      <w:r>
        <w:t>entre eux ont exprimé leur soutien à ce programme, estimant qu</w:t>
      </w:r>
      <w:r w:rsidR="00B43421">
        <w:t>’</w:t>
      </w:r>
      <w:r>
        <w:t>il était important d</w:t>
      </w:r>
      <w:r w:rsidR="00B43421">
        <w:t>’</w:t>
      </w:r>
      <w:r>
        <w:t xml:space="preserve">offrir aux personnes dont les </w:t>
      </w:r>
      <w:r w:rsidR="000C5CBB">
        <w:t>demeures</w:t>
      </w:r>
      <w:r>
        <w:t xml:space="preserve"> ont été détruites et pour lesquelles un retour en Ukraine pourrait s</w:t>
      </w:r>
      <w:r w:rsidR="00B43421">
        <w:t>’</w:t>
      </w:r>
      <w:r>
        <w:t>avérer difficile, une voie à suivre pour rester au Canada de manière permanente. Un certain nombre d</w:t>
      </w:r>
      <w:r w:rsidR="00B43421">
        <w:t>’</w:t>
      </w:r>
      <w:r>
        <w:t>entre eux estimaient que cette mesure aurait probablement des retombées positives sur l</w:t>
      </w:r>
      <w:r w:rsidR="00B43421">
        <w:t>’</w:t>
      </w:r>
      <w:r>
        <w:t>économie canadienne, puisqu</w:t>
      </w:r>
      <w:r w:rsidR="00B43421">
        <w:t>’</w:t>
      </w:r>
      <w:r>
        <w:t>elle mettrait à profit l</w:t>
      </w:r>
      <w:r w:rsidR="00B43421">
        <w:t>’</w:t>
      </w:r>
      <w:r>
        <w:t xml:space="preserve">expertise et les compétences de ceux qui </w:t>
      </w:r>
      <w:r w:rsidR="000C5CBB">
        <w:t>arriveraient au pays</w:t>
      </w:r>
      <w:r>
        <w:t xml:space="preserve"> en vertu de l</w:t>
      </w:r>
      <w:r w:rsidR="00B43421">
        <w:t>’</w:t>
      </w:r>
      <w:r>
        <w:t>AVUCU. Quelques participants ont exprimé des opinions plus partagées. Parmi ces derniers, on estimait que s</w:t>
      </w:r>
      <w:r w:rsidR="00B43421">
        <w:t>’</w:t>
      </w:r>
      <w:r>
        <w:t xml:space="preserve">il était important que le Canada ouvre à ces personnes une voie vers la résidence permanente, ils ne souhaitaient pas que la priorité soit accordée </w:t>
      </w:r>
      <w:r w:rsidR="000C5CBB">
        <w:t>à des</w:t>
      </w:r>
      <w:r>
        <w:t xml:space="preserve"> Ukrainiens plutôt qu</w:t>
      </w:r>
      <w:r w:rsidR="00B43421">
        <w:t>’</w:t>
      </w:r>
      <w:r w:rsidR="000C5CBB">
        <w:t>à des</w:t>
      </w:r>
      <w:r>
        <w:t xml:space="preserve"> personnes vivant au Canada et ayant également été déplacées par des conflits dans d</w:t>
      </w:r>
      <w:r w:rsidR="00B43421">
        <w:t>’</w:t>
      </w:r>
      <w:r>
        <w:t>autres parties du monde. En discutant d</w:t>
      </w:r>
      <w:r w:rsidR="00B43421">
        <w:t>’</w:t>
      </w:r>
      <w:r>
        <w:t>autres mesures de soutien qu</w:t>
      </w:r>
      <w:r w:rsidR="00B43421">
        <w:t>’</w:t>
      </w:r>
      <w:r>
        <w:t>ils jugeaient importantes pour venir en aide aux Ukrainiens nouvellement arrivés au Canada, les participants ont mentionné plusieurs, dont une formation linguistique en anglais ou en français, la fourniture de logements sûrs et abordables et de possibilités d</w:t>
      </w:r>
      <w:r w:rsidR="00B43421">
        <w:t>’</w:t>
      </w:r>
      <w:r>
        <w:t xml:space="preserve">emploi ainsi que des places en garderie pour </w:t>
      </w:r>
      <w:r w:rsidR="000C5CBB">
        <w:t>les personnes ayant</w:t>
      </w:r>
      <w:r>
        <w:t xml:space="preserve"> des enfants en bas âge. Un certain nombre d</w:t>
      </w:r>
      <w:r w:rsidR="00B43421">
        <w:t>’</w:t>
      </w:r>
      <w:r>
        <w:t>entre eux étaient également d</w:t>
      </w:r>
      <w:r w:rsidR="00B43421">
        <w:t>’</w:t>
      </w:r>
      <w:r>
        <w:t>avis que des aides en matière de santé mentale devaient être mises à disposition des personnes ayant fui le conflit, estimant que nombre d</w:t>
      </w:r>
      <w:r w:rsidR="00B43421">
        <w:t>’</w:t>
      </w:r>
      <w:r>
        <w:t xml:space="preserve">entre elles </w:t>
      </w:r>
      <w:r w:rsidR="000C5CBB">
        <w:t>vivaient</w:t>
      </w:r>
      <w:r>
        <w:t xml:space="preserve"> probablement une forme ou une autre de traumatisme. </w:t>
      </w:r>
    </w:p>
    <w:p w14:paraId="1349DEAB" w14:textId="11263F87" w:rsidR="50D59601" w:rsidRDefault="50D59601" w:rsidP="50D59601">
      <w:pPr>
        <w:ind w:left="-20" w:right="-20"/>
      </w:pPr>
      <w:r>
        <w:t>Les participants se sont ensuite vu présenter l</w:t>
      </w:r>
      <w:r w:rsidR="00B43421">
        <w:t>’</w:t>
      </w:r>
      <w:r>
        <w:t>information suivante concernant le Fonds pour accélérer la construction de logements du gouvernement du Canada.</w:t>
      </w:r>
    </w:p>
    <w:p w14:paraId="7127E543" w14:textId="528C43DC" w:rsidR="50D59601" w:rsidRDefault="50D59601" w:rsidP="50D59601">
      <w:pPr>
        <w:ind w:left="-20" w:right="-20"/>
      </w:pPr>
      <w:r>
        <w:rPr>
          <w:i/>
        </w:rPr>
        <w:t>Lors de la visite du président ukrainien en septembre</w:t>
      </w:r>
      <w:r w:rsidR="00363D35">
        <w:rPr>
          <w:i/>
        </w:rPr>
        <w:t> </w:t>
      </w:r>
      <w:r>
        <w:rPr>
          <w:i/>
        </w:rPr>
        <w:t>2017, le gouvernement du Canada s</w:t>
      </w:r>
      <w:r w:rsidR="00B43421">
        <w:rPr>
          <w:i/>
        </w:rPr>
        <w:t>’</w:t>
      </w:r>
      <w:r>
        <w:rPr>
          <w:i/>
        </w:rPr>
        <w:t>est engagé à fournir une aide financière et militaire de 650</w:t>
      </w:r>
      <w:r w:rsidR="00363D35">
        <w:rPr>
          <w:i/>
        </w:rPr>
        <w:t> </w:t>
      </w:r>
      <w:r>
        <w:rPr>
          <w:i/>
        </w:rPr>
        <w:t>millions de dollars sur trois ans, comprenant la fourniture à l</w:t>
      </w:r>
      <w:r w:rsidR="00B43421">
        <w:rPr>
          <w:i/>
        </w:rPr>
        <w:t>’</w:t>
      </w:r>
      <w:r>
        <w:rPr>
          <w:i/>
        </w:rPr>
        <w:t>Ukraine de 50</w:t>
      </w:r>
      <w:r w:rsidR="00363D35">
        <w:rPr>
          <w:i/>
        </w:rPr>
        <w:t> </w:t>
      </w:r>
      <w:r>
        <w:rPr>
          <w:i/>
        </w:rPr>
        <w:t>véhicules blindés fabriqués au Canada. Cette mesure vient s</w:t>
      </w:r>
      <w:r w:rsidR="00B43421">
        <w:rPr>
          <w:i/>
        </w:rPr>
        <w:t>’</w:t>
      </w:r>
      <w:r>
        <w:rPr>
          <w:i/>
        </w:rPr>
        <w:t>ajouter au soutien militaire qu</w:t>
      </w:r>
      <w:r w:rsidR="00B43421">
        <w:rPr>
          <w:i/>
        </w:rPr>
        <w:t>’</w:t>
      </w:r>
      <w:r>
        <w:rPr>
          <w:i/>
        </w:rPr>
        <w:t>apporte actuellement le Canada à l</w:t>
      </w:r>
      <w:r w:rsidR="00B43421">
        <w:rPr>
          <w:i/>
        </w:rPr>
        <w:t>’</w:t>
      </w:r>
      <w:r>
        <w:rPr>
          <w:i/>
        </w:rPr>
        <w:t>Ukraine en formant ses soldats et son personnel, en lui fournissant de l</w:t>
      </w:r>
      <w:r w:rsidR="00B43421">
        <w:rPr>
          <w:i/>
        </w:rPr>
        <w:t>’</w:t>
      </w:r>
      <w:r>
        <w:rPr>
          <w:i/>
        </w:rPr>
        <w:t xml:space="preserve">équipement et du matériel, ainsi que des armes et des munitions. </w:t>
      </w:r>
    </w:p>
    <w:p w14:paraId="582C35F8" w14:textId="16B8A0E2" w:rsidR="50D59601" w:rsidRDefault="50D59601" w:rsidP="50D59601">
      <w:pPr>
        <w:ind w:left="-20" w:right="-20"/>
        <w:rPr>
          <w:rFonts w:eastAsia="Segoe UI" w:cs="Segoe UI"/>
        </w:rPr>
      </w:pPr>
      <w:r>
        <w:t>Tous les participants ont réaffirmé que ce type de soutien militaire était essentiel pour que l</w:t>
      </w:r>
      <w:r w:rsidR="00B43421">
        <w:t>’</w:t>
      </w:r>
      <w:r>
        <w:t>Ukraine puisse continuer à défendre son territoire. Un certain nombre d</w:t>
      </w:r>
      <w:r w:rsidR="00B43421">
        <w:t>’</w:t>
      </w:r>
      <w:r>
        <w:t>entre eux estimaient que le gouvernement du Canada devait se donner pour priorité de fournir cette aide dès que possible, étant donné qu</w:t>
      </w:r>
      <w:r w:rsidR="00B43421">
        <w:t>’</w:t>
      </w:r>
      <w:r>
        <w:t>ils avaient l</w:t>
      </w:r>
      <w:r w:rsidR="00B43421">
        <w:t>’</w:t>
      </w:r>
      <w:r>
        <w:t>impression que l</w:t>
      </w:r>
      <w:r w:rsidR="00B43421">
        <w:t>’</w:t>
      </w:r>
      <w:r>
        <w:t>armée ukrainienne était actuellement à court d</w:t>
      </w:r>
      <w:r w:rsidR="00B43421">
        <w:t>’</w:t>
      </w:r>
      <w:r>
        <w:t xml:space="preserve">armes et de munitions.  </w:t>
      </w:r>
    </w:p>
    <w:p w14:paraId="2BC64479" w14:textId="4473E289" w:rsidR="50D59601" w:rsidRDefault="50D59601" w:rsidP="50D59601">
      <w:pPr>
        <w:ind w:left="-20" w:right="-20"/>
      </w:pPr>
      <w:r>
        <w:t>Si un grand nombre d</w:t>
      </w:r>
      <w:r w:rsidR="00B43421">
        <w:t>’</w:t>
      </w:r>
      <w:r>
        <w:t>entre eux avaient eu vent de l</w:t>
      </w:r>
      <w:r w:rsidR="00B43421">
        <w:t>’</w:t>
      </w:r>
      <w:r>
        <w:t>annonce de l</w:t>
      </w:r>
      <w:r w:rsidR="00B43421">
        <w:t>’</w:t>
      </w:r>
      <w:r w:rsidR="000C5CBB">
        <w:t>A</w:t>
      </w:r>
      <w:r>
        <w:t>ccord de libre-échange Canada</w:t>
      </w:r>
      <w:r w:rsidR="00DC698D">
        <w:t>-U</w:t>
      </w:r>
      <w:r>
        <w:t>kraine (ALEC</w:t>
      </w:r>
      <w:r w:rsidR="000C5CBB">
        <w:t>U</w:t>
      </w:r>
      <w:r>
        <w:t>), peu d</w:t>
      </w:r>
      <w:r w:rsidR="00B43421">
        <w:t>’</w:t>
      </w:r>
      <w:r>
        <w:t>entre eux se souvenaient de détails précis à son sujet. En guise d</w:t>
      </w:r>
      <w:r w:rsidR="00B43421">
        <w:t>’</w:t>
      </w:r>
      <w:r>
        <w:t>éclaircissements, les participants se sont vu présenter l</w:t>
      </w:r>
      <w:r w:rsidR="00B43421">
        <w:t>’</w:t>
      </w:r>
      <w:r>
        <w:t xml:space="preserve">information suivante : </w:t>
      </w:r>
    </w:p>
    <w:p w14:paraId="4EE3AF84" w14:textId="7D37B8BB" w:rsidR="50D59601" w:rsidRDefault="50D59601" w:rsidP="50D59601">
      <w:pPr>
        <w:ind w:left="-20" w:right="-20"/>
      </w:pPr>
      <w:r>
        <w:rPr>
          <w:i/>
        </w:rPr>
        <w:t>L</w:t>
      </w:r>
      <w:r w:rsidR="00B43421">
        <w:rPr>
          <w:i/>
        </w:rPr>
        <w:t>’</w:t>
      </w:r>
      <w:r>
        <w:rPr>
          <w:i/>
        </w:rPr>
        <w:t>Accord de libre-échange Canada-Ukraine vise à améliorer les relations commerciales entre le Canada et l</w:t>
      </w:r>
      <w:r w:rsidR="00B43421">
        <w:rPr>
          <w:i/>
        </w:rPr>
        <w:t>’</w:t>
      </w:r>
      <w:r>
        <w:rPr>
          <w:i/>
        </w:rPr>
        <w:t>Ukraine. L</w:t>
      </w:r>
      <w:r w:rsidR="00B43421">
        <w:rPr>
          <w:i/>
        </w:rPr>
        <w:t>’</w:t>
      </w:r>
      <w:r>
        <w:rPr>
          <w:i/>
        </w:rPr>
        <w:t>Accord de libre-échange Canada-Ukraine vise à améliorer les relations commerciales entre le Canada et l</w:t>
      </w:r>
      <w:r w:rsidR="00B43421">
        <w:rPr>
          <w:i/>
        </w:rPr>
        <w:t>’</w:t>
      </w:r>
      <w:r>
        <w:rPr>
          <w:i/>
        </w:rPr>
        <w:t>Ukraine.</w:t>
      </w:r>
      <w:r>
        <w:rPr>
          <w:i/>
        </w:rPr>
        <w:br/>
        <w:t>À cette fin, cet accord prévoit un traitement spécial des marchandises échangées entre les deux pays et établit de nouvelles règles pour le commerce des services et les investissements. L</w:t>
      </w:r>
      <w:r w:rsidR="00B43421">
        <w:rPr>
          <w:i/>
        </w:rPr>
        <w:t>’</w:t>
      </w:r>
      <w:r w:rsidR="00DC698D">
        <w:rPr>
          <w:i/>
        </w:rPr>
        <w:t>A</w:t>
      </w:r>
      <w:r>
        <w:rPr>
          <w:i/>
        </w:rPr>
        <w:t xml:space="preserve">ccord comporte désormais des articles supplémentaires portant tout particulièrement sur le commerce équitable, ce qui inclut un soutien aux petites entreprises, la garantie que le commerce profite de manière égale tant aux </w:t>
      </w:r>
      <w:r>
        <w:rPr>
          <w:i/>
        </w:rPr>
        <w:lastRenderedPageBreak/>
        <w:t>hommes qu</w:t>
      </w:r>
      <w:r w:rsidR="00B43421">
        <w:rPr>
          <w:i/>
        </w:rPr>
        <w:t>’</w:t>
      </w:r>
      <w:r>
        <w:rPr>
          <w:i/>
        </w:rPr>
        <w:t>aux femmes, et qu</w:t>
      </w:r>
      <w:r w:rsidR="00B43421">
        <w:rPr>
          <w:i/>
        </w:rPr>
        <w:t>’</w:t>
      </w:r>
      <w:r>
        <w:rPr>
          <w:i/>
        </w:rPr>
        <w:t xml:space="preserve">il soit avantageux pour les populations </w:t>
      </w:r>
      <w:r w:rsidR="00DC698D">
        <w:rPr>
          <w:i/>
        </w:rPr>
        <w:t>a</w:t>
      </w:r>
      <w:r>
        <w:rPr>
          <w:i/>
        </w:rPr>
        <w:t>utochtones. Cet accord vise à apporter un soutien à l</w:t>
      </w:r>
      <w:r w:rsidR="00B43421">
        <w:rPr>
          <w:i/>
        </w:rPr>
        <w:t>’</w:t>
      </w:r>
      <w:r>
        <w:rPr>
          <w:i/>
        </w:rPr>
        <w:t>Ukraine dans le cadre de la reconstruction de son économie après l</w:t>
      </w:r>
      <w:r w:rsidR="00B43421">
        <w:rPr>
          <w:i/>
        </w:rPr>
        <w:t>’</w:t>
      </w:r>
      <w:r>
        <w:rPr>
          <w:i/>
        </w:rPr>
        <w:t>invasion de la Russie.</w:t>
      </w:r>
    </w:p>
    <w:p w14:paraId="100F386A" w14:textId="1D721400" w:rsidR="50D59601" w:rsidRDefault="50D59601" w:rsidP="50D59601">
      <w:pPr>
        <w:ind w:left="-20" w:right="-20"/>
      </w:pPr>
      <w:r>
        <w:t>Tous les participants ont positivement réagi à l</w:t>
      </w:r>
      <w:r w:rsidR="00B43421">
        <w:t>’</w:t>
      </w:r>
      <w:r>
        <w:t>annonce de l</w:t>
      </w:r>
      <w:r w:rsidR="00B43421">
        <w:t>’</w:t>
      </w:r>
      <w:r w:rsidR="00DC698D">
        <w:t>A</w:t>
      </w:r>
      <w:r>
        <w:t>ccord de libre-échange Canada</w:t>
      </w:r>
      <w:r w:rsidR="00DC698D">
        <w:t>-</w:t>
      </w:r>
      <w:r>
        <w:t>Ukraine (ALECU), plusieurs d</w:t>
      </w:r>
      <w:r w:rsidR="00B43421">
        <w:t>’</w:t>
      </w:r>
      <w:r>
        <w:t xml:space="preserve">entre eux estimant que cet accord </w:t>
      </w:r>
      <w:r w:rsidR="00DC698D">
        <w:t>contribuerait au redressement économique de l’</w:t>
      </w:r>
      <w:r>
        <w:t>Ukraine</w:t>
      </w:r>
      <w:r w:rsidR="00DC698D">
        <w:t xml:space="preserve"> </w:t>
      </w:r>
      <w:r>
        <w:t>après la guerre. On estimait que cette mesure profiterait également aux membres de la diaspora ukrainienne vivant au Canada, en leur permettant d</w:t>
      </w:r>
      <w:r w:rsidR="00B43421">
        <w:t>’</w:t>
      </w:r>
      <w:r>
        <w:t>importer plus facilement et à un prix plus abordable des produits et des articles culturels ukrainiens. Au sujet des types de soutiens dont ils prévoyaient que l</w:t>
      </w:r>
      <w:r w:rsidR="00B43421">
        <w:t>’</w:t>
      </w:r>
      <w:r>
        <w:t>Ukraine aurait besoin une fois le conflit résolu, les participants ont mentionné diverses initiatives</w:t>
      </w:r>
      <w:r w:rsidR="00576055">
        <w:t>,</w:t>
      </w:r>
      <w:r>
        <w:t xml:space="preserve"> dont la reconstruction des infrastructures endommagées ou détruites, une aide </w:t>
      </w:r>
      <w:r w:rsidR="00DC698D">
        <w:t xml:space="preserve">financière </w:t>
      </w:r>
      <w:r>
        <w:t xml:space="preserve">aux entreprises ukrainiennes et la fourniture de soins de santé et de soins </w:t>
      </w:r>
      <w:r w:rsidR="00DC698D">
        <w:t xml:space="preserve">en matière </w:t>
      </w:r>
      <w:r>
        <w:t>de santé mentale aux soldats ukrainiens. La plupart des participants estimaient qu</w:t>
      </w:r>
      <w:r w:rsidR="00B43421">
        <w:t>’</w:t>
      </w:r>
      <w:r>
        <w:t>il était très important que le gouvernement du Canada continue à soutenir l</w:t>
      </w:r>
      <w:r w:rsidR="00B43421">
        <w:t>’</w:t>
      </w:r>
      <w:r>
        <w:t>Ukraine au sortir de la guerre. On était d</w:t>
      </w:r>
      <w:r w:rsidR="00B43421">
        <w:t>’</w:t>
      </w:r>
      <w:r>
        <w:t>avis que cela serait non seulement bénéfique pour les Ukrainiens, mais aussi pour les nombreux pays dont une part importante de l</w:t>
      </w:r>
      <w:r w:rsidR="00B43421">
        <w:t>’</w:t>
      </w:r>
      <w:r>
        <w:t>approvisionnement alimentaire dépend selon eux des exportations agricoles ukrainiennes.</w:t>
      </w:r>
    </w:p>
    <w:p w14:paraId="2E9DD4BE" w14:textId="07A42691" w:rsidR="441EE6FD" w:rsidRPr="00C1132B" w:rsidRDefault="7EA52DD0" w:rsidP="4A61FB91">
      <w:pPr>
        <w:ind w:left="-20" w:right="-20"/>
        <w:rPr>
          <w:rFonts w:eastAsia="Segoe UI" w:cs="Segoe UI"/>
          <w:color w:val="5A5B5D"/>
        </w:rPr>
      </w:pPr>
      <w:r>
        <w:rPr>
          <w:color w:val="5A5B5D"/>
        </w:rPr>
        <w:t>À la question de savoir s</w:t>
      </w:r>
      <w:r w:rsidR="00B43421">
        <w:rPr>
          <w:color w:val="5A5B5D"/>
        </w:rPr>
        <w:t>’</w:t>
      </w:r>
      <w:r>
        <w:rPr>
          <w:color w:val="5A5B5D"/>
        </w:rPr>
        <w:t>ils avaient eu connaissance d</w:t>
      </w:r>
      <w:r w:rsidR="00B43421">
        <w:rPr>
          <w:color w:val="5A5B5D"/>
        </w:rPr>
        <w:t>’</w:t>
      </w:r>
      <w:r>
        <w:rPr>
          <w:color w:val="5A5B5D"/>
        </w:rPr>
        <w:t>informations relatives à l</w:t>
      </w:r>
      <w:r w:rsidR="00B43421">
        <w:rPr>
          <w:color w:val="5A5B5D"/>
        </w:rPr>
        <w:t>’</w:t>
      </w:r>
      <w:r>
        <w:rPr>
          <w:color w:val="5A5B5D"/>
        </w:rPr>
        <w:t>invasion de l</w:t>
      </w:r>
      <w:r w:rsidR="00B43421">
        <w:rPr>
          <w:color w:val="5A5B5D"/>
        </w:rPr>
        <w:t>’</w:t>
      </w:r>
      <w:r>
        <w:rPr>
          <w:color w:val="5A5B5D"/>
        </w:rPr>
        <w:t>Ukraine par la Russie qu</w:t>
      </w:r>
      <w:r w:rsidR="00B43421">
        <w:rPr>
          <w:color w:val="5A5B5D"/>
        </w:rPr>
        <w:t>’</w:t>
      </w:r>
      <w:r>
        <w:rPr>
          <w:color w:val="5A5B5D"/>
        </w:rPr>
        <w:t>ils jugeaient fausses ou trompeuses, tous les participants ont répondu par l</w:t>
      </w:r>
      <w:r w:rsidR="00B43421">
        <w:rPr>
          <w:color w:val="5A5B5D"/>
        </w:rPr>
        <w:t>’</w:t>
      </w:r>
      <w:r>
        <w:rPr>
          <w:color w:val="5A5B5D"/>
        </w:rPr>
        <w:t>affirmative. Bon nombre d</w:t>
      </w:r>
      <w:r w:rsidR="00B43421">
        <w:rPr>
          <w:color w:val="5A5B5D"/>
        </w:rPr>
        <w:t>’</w:t>
      </w:r>
      <w:r>
        <w:rPr>
          <w:color w:val="5A5B5D"/>
        </w:rPr>
        <w:t>entre eux avaient déjà eu connaissance de ce type d</w:t>
      </w:r>
      <w:r w:rsidR="00B43421">
        <w:rPr>
          <w:color w:val="5A5B5D"/>
        </w:rPr>
        <w:t>’</w:t>
      </w:r>
      <w:r>
        <w:rPr>
          <w:color w:val="5A5B5D"/>
        </w:rPr>
        <w:t>informations en ligne ou par l</w:t>
      </w:r>
      <w:r w:rsidR="00DC698D">
        <w:rPr>
          <w:color w:val="5A5B5D"/>
        </w:rPr>
        <w:t>e biais</w:t>
      </w:r>
      <w:r>
        <w:rPr>
          <w:color w:val="5A5B5D"/>
        </w:rPr>
        <w:t xml:space="preserve"> d</w:t>
      </w:r>
      <w:r w:rsidR="00B43421">
        <w:rPr>
          <w:color w:val="5A5B5D"/>
        </w:rPr>
        <w:t>’</w:t>
      </w:r>
      <w:r>
        <w:rPr>
          <w:color w:val="5A5B5D"/>
        </w:rPr>
        <w:t xml:space="preserve">organismes de radiodiffusion basés en Russie, </w:t>
      </w:r>
      <w:r w:rsidR="00DC698D">
        <w:rPr>
          <w:color w:val="5A5B5D"/>
        </w:rPr>
        <w:t xml:space="preserve">dont </w:t>
      </w:r>
      <w:proofErr w:type="spellStart"/>
      <w:r w:rsidR="00DC698D">
        <w:rPr>
          <w:color w:val="5A5B5D"/>
        </w:rPr>
        <w:t>Russia</w:t>
      </w:r>
      <w:proofErr w:type="spellEnd"/>
      <w:r w:rsidR="00DC698D">
        <w:rPr>
          <w:color w:val="5A5B5D"/>
        </w:rPr>
        <w:t xml:space="preserve"> </w:t>
      </w:r>
      <w:proofErr w:type="spellStart"/>
      <w:r w:rsidR="00DC698D">
        <w:rPr>
          <w:color w:val="5A5B5D"/>
        </w:rPr>
        <w:t>Today</w:t>
      </w:r>
      <w:proofErr w:type="spellEnd"/>
      <w:r w:rsidR="00DC698D">
        <w:rPr>
          <w:color w:val="5A5B5D"/>
        </w:rPr>
        <w:t xml:space="preserve"> (</w:t>
      </w:r>
      <w:r>
        <w:rPr>
          <w:color w:val="5A5B5D"/>
        </w:rPr>
        <w:t>RT</w:t>
      </w:r>
      <w:r w:rsidR="00DC698D">
        <w:rPr>
          <w:color w:val="5A5B5D"/>
        </w:rPr>
        <w:t>)</w:t>
      </w:r>
      <w:r>
        <w:rPr>
          <w:color w:val="5A5B5D"/>
        </w:rPr>
        <w:t>. On était d</w:t>
      </w:r>
      <w:r w:rsidR="00B43421">
        <w:rPr>
          <w:color w:val="5A5B5D"/>
        </w:rPr>
        <w:t>’</w:t>
      </w:r>
      <w:r>
        <w:rPr>
          <w:color w:val="5A5B5D"/>
        </w:rPr>
        <w:t xml:space="preserve">avis que cette mésinformation avait, plus particulièrement au cours des premiers mois du conflit, présenté les militaires russes comme des libérateurs et véhiculé le message fallacieux selon lequel cette invasion avait </w:t>
      </w:r>
      <w:r w:rsidR="00DC698D">
        <w:rPr>
          <w:color w:val="5A5B5D"/>
        </w:rPr>
        <w:t xml:space="preserve">très bien </w:t>
      </w:r>
      <w:r>
        <w:rPr>
          <w:color w:val="5A5B5D"/>
        </w:rPr>
        <w:t>été accueillie par le peuple ukrainien. Si, en raison de leurs liens étroits avec l</w:t>
      </w:r>
      <w:r w:rsidR="00B43421">
        <w:rPr>
          <w:color w:val="5A5B5D"/>
        </w:rPr>
        <w:t>’</w:t>
      </w:r>
      <w:r>
        <w:rPr>
          <w:color w:val="5A5B5D"/>
        </w:rPr>
        <w:t>Ukraine, aucun d</w:t>
      </w:r>
      <w:r w:rsidR="00B43421">
        <w:rPr>
          <w:color w:val="5A5B5D"/>
        </w:rPr>
        <w:t>’</w:t>
      </w:r>
      <w:r>
        <w:rPr>
          <w:color w:val="5A5B5D"/>
        </w:rPr>
        <w:t>entre eux ne s</w:t>
      </w:r>
      <w:r w:rsidR="00B43421">
        <w:rPr>
          <w:color w:val="5A5B5D"/>
        </w:rPr>
        <w:t>’</w:t>
      </w:r>
      <w:r>
        <w:rPr>
          <w:color w:val="5A5B5D"/>
        </w:rPr>
        <w:t>attendait à ce que ce type d</w:t>
      </w:r>
      <w:r w:rsidR="00B43421">
        <w:rPr>
          <w:color w:val="5A5B5D"/>
        </w:rPr>
        <w:t>’</w:t>
      </w:r>
      <w:r>
        <w:rPr>
          <w:color w:val="5A5B5D"/>
        </w:rPr>
        <w:t xml:space="preserve">informations erronées ait une incidence sur leur propre point de vue </w:t>
      </w:r>
      <w:r w:rsidR="00DC698D">
        <w:rPr>
          <w:color w:val="5A5B5D"/>
        </w:rPr>
        <w:t>sur</w:t>
      </w:r>
      <w:r>
        <w:rPr>
          <w:color w:val="5A5B5D"/>
        </w:rPr>
        <w:t xml:space="preserve"> la guerre, plusieurs participants se sont dit préoccupés par la mésinformation et la désinformation véhiculées par la Russie, </w:t>
      </w:r>
      <w:r w:rsidR="00DC698D">
        <w:rPr>
          <w:color w:val="5A5B5D"/>
        </w:rPr>
        <w:t xml:space="preserve">estimant qu’elles </w:t>
      </w:r>
      <w:r>
        <w:rPr>
          <w:color w:val="5A5B5D"/>
        </w:rPr>
        <w:t>avaient eu pour effet d</w:t>
      </w:r>
      <w:r w:rsidR="00B43421">
        <w:rPr>
          <w:color w:val="5A5B5D"/>
        </w:rPr>
        <w:t>’</w:t>
      </w:r>
      <w:r>
        <w:rPr>
          <w:color w:val="5A5B5D"/>
        </w:rPr>
        <w:t>influencer négativement l</w:t>
      </w:r>
      <w:r w:rsidR="00DC698D">
        <w:rPr>
          <w:color w:val="5A5B5D"/>
        </w:rPr>
        <w:t>’opinion</w:t>
      </w:r>
      <w:r>
        <w:rPr>
          <w:color w:val="5A5B5D"/>
        </w:rPr>
        <w:t xml:space="preserve"> de certains Canadiens s</w:t>
      </w:r>
      <w:r w:rsidR="00B43421">
        <w:rPr>
          <w:color w:val="5A5B5D"/>
        </w:rPr>
        <w:t>’</w:t>
      </w:r>
      <w:r>
        <w:rPr>
          <w:color w:val="5A5B5D"/>
        </w:rPr>
        <w:t xml:space="preserve">opposant à tout soutien supplémentaire </w:t>
      </w:r>
      <w:r w:rsidR="00DC698D">
        <w:rPr>
          <w:color w:val="5A5B5D"/>
        </w:rPr>
        <w:t>à</w:t>
      </w:r>
      <w:r>
        <w:rPr>
          <w:color w:val="5A5B5D"/>
        </w:rPr>
        <w:t xml:space="preserve"> l</w:t>
      </w:r>
      <w:r w:rsidR="00B43421">
        <w:rPr>
          <w:color w:val="5A5B5D"/>
        </w:rPr>
        <w:t>’</w:t>
      </w:r>
      <w:r>
        <w:rPr>
          <w:color w:val="5A5B5D"/>
        </w:rPr>
        <w:t>Ukraine. Dans le même ordre d</w:t>
      </w:r>
      <w:r w:rsidR="00B43421">
        <w:rPr>
          <w:color w:val="5A5B5D"/>
        </w:rPr>
        <w:t>’</w:t>
      </w:r>
      <w:r>
        <w:rPr>
          <w:color w:val="5A5B5D"/>
        </w:rPr>
        <w:t>idées, un certain nombre de participants ont salué la décision du Conseil de la radiodiffusion et des télécommunications canadiennes (CRTC) d</w:t>
      </w:r>
      <w:r w:rsidR="00B43421">
        <w:rPr>
          <w:color w:val="5A5B5D"/>
        </w:rPr>
        <w:t>’</w:t>
      </w:r>
      <w:r>
        <w:rPr>
          <w:color w:val="5A5B5D"/>
        </w:rPr>
        <w:t xml:space="preserve">interdire des chaînes comme RT au Canada et </w:t>
      </w:r>
      <w:r w:rsidR="00BA281F">
        <w:rPr>
          <w:color w:val="5A5B5D"/>
        </w:rPr>
        <w:t>espéraient</w:t>
      </w:r>
      <w:r>
        <w:rPr>
          <w:color w:val="5A5B5D"/>
        </w:rPr>
        <w:t xml:space="preserve"> qu</w:t>
      </w:r>
      <w:r w:rsidR="00B43421">
        <w:rPr>
          <w:color w:val="5A5B5D"/>
        </w:rPr>
        <w:t>’</w:t>
      </w:r>
      <w:r>
        <w:rPr>
          <w:color w:val="5A5B5D"/>
        </w:rPr>
        <w:t>à l</w:t>
      </w:r>
      <w:r w:rsidR="00B43421">
        <w:rPr>
          <w:color w:val="5A5B5D"/>
        </w:rPr>
        <w:t>’</w:t>
      </w:r>
      <w:r>
        <w:rPr>
          <w:color w:val="5A5B5D"/>
        </w:rPr>
        <w:t>avenir, davantage d</w:t>
      </w:r>
      <w:r w:rsidR="00B43421">
        <w:rPr>
          <w:color w:val="5A5B5D"/>
        </w:rPr>
        <w:t>’</w:t>
      </w:r>
      <w:r>
        <w:rPr>
          <w:color w:val="5A5B5D"/>
        </w:rPr>
        <w:t>efforts ser</w:t>
      </w:r>
      <w:r w:rsidR="00576055">
        <w:rPr>
          <w:color w:val="5A5B5D"/>
        </w:rPr>
        <w:t>aie</w:t>
      </w:r>
      <w:r>
        <w:rPr>
          <w:color w:val="5A5B5D"/>
        </w:rPr>
        <w:t xml:space="preserve">nt déployés pour lutter contre la mésinformation et la désinformation.  </w:t>
      </w:r>
    </w:p>
    <w:p w14:paraId="134F5F96" w14:textId="54C9C87A" w:rsidR="4A61FB91" w:rsidRDefault="4A61FB91" w:rsidP="4A61FB91">
      <w:pPr>
        <w:ind w:left="-20" w:right="-20"/>
        <w:rPr>
          <w:rFonts w:eastAsia="Segoe UI" w:cs="Segoe UI"/>
          <w:color w:val="5A5B5D"/>
        </w:rPr>
      </w:pPr>
    </w:p>
    <w:p w14:paraId="5865963F" w14:textId="76D11079" w:rsidR="00BA0E8B" w:rsidRPr="00BA281F" w:rsidRDefault="009B7DBC" w:rsidP="4A61FB91">
      <w:pPr>
        <w:pStyle w:val="Heading1"/>
        <w:ind w:left="-20"/>
        <w:rPr>
          <w:sz w:val="32"/>
          <w:szCs w:val="32"/>
        </w:rPr>
      </w:pPr>
      <w:bookmarkStart w:id="54" w:name="_Toc166060224"/>
      <w:r>
        <w:t xml:space="preserve">Enjeux relatifs aux études postsecondaires </w:t>
      </w:r>
      <w:r w:rsidRPr="00BA281F">
        <w:rPr>
          <w:sz w:val="32"/>
          <w:szCs w:val="32"/>
        </w:rPr>
        <w:t>(étudiants de niveau postsecondaire de l’île de Vancouver)</w:t>
      </w:r>
      <w:bookmarkEnd w:id="54"/>
    </w:p>
    <w:p w14:paraId="2501D4E6" w14:textId="230E21EC" w:rsidR="4A61FB91" w:rsidRDefault="4A61FB91" w:rsidP="4A61FB91">
      <w:pPr>
        <w:ind w:left="-20" w:right="-20"/>
        <w:rPr>
          <w:rFonts w:eastAsia="Segoe UI" w:cs="Segoe UI"/>
          <w:i/>
          <w:iCs/>
          <w:color w:val="5A5B5D"/>
        </w:rPr>
      </w:pPr>
      <w:r>
        <w:t>Les participants d</w:t>
      </w:r>
      <w:r w:rsidR="00B43421">
        <w:t>’</w:t>
      </w:r>
      <w:r>
        <w:t>un groupe composé d</w:t>
      </w:r>
      <w:r w:rsidR="00B43421">
        <w:t>’</w:t>
      </w:r>
      <w:r>
        <w:t>étudiants de niveau postsecondaire résidant dans l</w:t>
      </w:r>
      <w:r w:rsidR="00B43421">
        <w:t>’</w:t>
      </w:r>
      <w:r>
        <w:t xml:space="preserve">île de Vancouver ont entamé une discussion sur les </w:t>
      </w:r>
      <w:r w:rsidR="00BA281F">
        <w:t xml:space="preserve">obstacles </w:t>
      </w:r>
      <w:r w:rsidR="00576055">
        <w:t>auxquels</w:t>
      </w:r>
      <w:r>
        <w:t xml:space="preserve"> sont actuellement confrontés les </w:t>
      </w:r>
      <w:r>
        <w:lastRenderedPageBreak/>
        <w:t>étudiants au Canada. Lorsqu</w:t>
      </w:r>
      <w:r w:rsidR="00B43421">
        <w:t>’</w:t>
      </w:r>
      <w:r>
        <w:t>on leur a demandé s</w:t>
      </w:r>
      <w:r w:rsidR="00B43421">
        <w:t>’</w:t>
      </w:r>
      <w:r>
        <w:t xml:space="preserve">ils estimaient que le gouvernement fédéral avait </w:t>
      </w:r>
      <w:proofErr w:type="gramStart"/>
      <w:r>
        <w:t>fait</w:t>
      </w:r>
      <w:proofErr w:type="gramEnd"/>
      <w:r>
        <w:t xml:space="preserve"> des efforts pour venir en aide aux étudiants, tous les participants étaient d</w:t>
      </w:r>
      <w:r w:rsidR="00B43421">
        <w:t>’</w:t>
      </w:r>
      <w:r>
        <w:t>avis qu</w:t>
      </w:r>
      <w:r w:rsidR="00B43421">
        <w:t>’</w:t>
      </w:r>
      <w:r>
        <w:t>il avait été plutôt inefficace à cet égard. À la question de savoir si le gouvernement du Canada avait fait quoi que ce soit pour rendre l</w:t>
      </w:r>
      <w:r w:rsidR="00B43421">
        <w:t>’</w:t>
      </w:r>
      <w:r>
        <w:t xml:space="preserve">enseignement postsecondaire plus abordable, si quelques participants </w:t>
      </w:r>
      <w:r w:rsidR="00BA281F">
        <w:t>disaient croire</w:t>
      </w:r>
      <w:r>
        <w:t xml:space="preserve"> qu</w:t>
      </w:r>
      <w:r w:rsidR="00B43421">
        <w:t>’</w:t>
      </w:r>
      <w:r>
        <w:t>il avait supprimé les intérêts sur les prêts étudiants fédéraux et qu</w:t>
      </w:r>
      <w:r w:rsidR="00B43421">
        <w:t>’</w:t>
      </w:r>
      <w:r>
        <w:t>il avait apporté un soutien financier aux étudiants pendant la pandémie de COVID-19, aucune autre mesure n</w:t>
      </w:r>
      <w:r w:rsidR="00B43421">
        <w:t>’</w:t>
      </w:r>
      <w:r>
        <w:t>a pu être citée. Afin de faciliter la discussion, les participants se sont vu fournir de l</w:t>
      </w:r>
      <w:r w:rsidR="00B43421">
        <w:t>’</w:t>
      </w:r>
      <w:r>
        <w:t>information relative aux nombreuses mesures prises par le gouvernement fédéral pour rendre la vie plus abordable dans l</w:t>
      </w:r>
      <w:r w:rsidR="00B43421">
        <w:t>’</w:t>
      </w:r>
      <w:r>
        <w:t>intérêt des étudiants de niveau postsecondaire. Au nombre de ces mesures figuraient :</w:t>
      </w:r>
    </w:p>
    <w:p w14:paraId="45BAC591" w14:textId="64C483DF" w:rsidR="4A61FB91" w:rsidRDefault="4A61FB91" w:rsidP="00525350">
      <w:pPr>
        <w:pStyle w:val="ListParagraph"/>
        <w:numPr>
          <w:ilvl w:val="0"/>
          <w:numId w:val="38"/>
        </w:numPr>
        <w:ind w:right="-20"/>
        <w:rPr>
          <w:rFonts w:eastAsia="Segoe UI" w:cs="Segoe UI"/>
          <w:i/>
          <w:iCs/>
          <w:color w:val="5A5B5D"/>
        </w:rPr>
      </w:pPr>
      <w:r>
        <w:rPr>
          <w:i/>
        </w:rPr>
        <w:t>L’élimination définitive des intérêts sur les prêts d’études canadiens et les prêts canadiens aux apprentis.</w:t>
      </w:r>
    </w:p>
    <w:p w14:paraId="52C2DAF7" w14:textId="79D3CF5D" w:rsidR="4A61FB91" w:rsidRDefault="4A61FB91" w:rsidP="00525350">
      <w:pPr>
        <w:pStyle w:val="ListParagraph"/>
        <w:numPr>
          <w:ilvl w:val="0"/>
          <w:numId w:val="38"/>
        </w:numPr>
        <w:ind w:right="-20"/>
        <w:rPr>
          <w:rFonts w:eastAsia="Segoe UI" w:cs="Segoe UI"/>
          <w:i/>
          <w:iCs/>
          <w:color w:val="5A5B5D"/>
        </w:rPr>
      </w:pPr>
      <w:r>
        <w:rPr>
          <w:i/>
        </w:rPr>
        <w:t>L’augmentation des bourses d’études canadiennes de 40</w:t>
      </w:r>
      <w:r w:rsidR="00363D35">
        <w:rPr>
          <w:i/>
        </w:rPr>
        <w:t> </w:t>
      </w:r>
      <w:r>
        <w:rPr>
          <w:i/>
        </w:rPr>
        <w:t>%, portant ainsi à 4</w:t>
      </w:r>
      <w:r w:rsidR="00363D35">
        <w:rPr>
          <w:i/>
        </w:rPr>
        <w:t> </w:t>
      </w:r>
      <w:r>
        <w:rPr>
          <w:i/>
        </w:rPr>
        <w:t>200</w:t>
      </w:r>
      <w:r w:rsidR="00363D35">
        <w:rPr>
          <w:i/>
        </w:rPr>
        <w:t> </w:t>
      </w:r>
      <w:r>
        <w:rPr>
          <w:i/>
        </w:rPr>
        <w:t xml:space="preserve">$ le montant offert par année d’études aux étudiants inscrits à temps plein. </w:t>
      </w:r>
    </w:p>
    <w:p w14:paraId="7D99C5A4" w14:textId="6A87E1D0" w:rsidR="4A61FB91" w:rsidRDefault="4A61FB91" w:rsidP="00525350">
      <w:pPr>
        <w:pStyle w:val="ListParagraph"/>
        <w:numPr>
          <w:ilvl w:val="0"/>
          <w:numId w:val="38"/>
        </w:numPr>
        <w:ind w:right="-20"/>
        <w:rPr>
          <w:rFonts w:eastAsia="Segoe UI" w:cs="Segoe UI"/>
          <w:i/>
          <w:iCs/>
          <w:color w:val="5A5B5D"/>
        </w:rPr>
      </w:pPr>
      <w:r>
        <w:rPr>
          <w:i/>
        </w:rPr>
        <w:t>L</w:t>
      </w:r>
      <w:r w:rsidR="00B43421">
        <w:rPr>
          <w:i/>
        </w:rPr>
        <w:t>’</w:t>
      </w:r>
      <w:r>
        <w:rPr>
          <w:i/>
        </w:rPr>
        <w:t>amélioration du programme d</w:t>
      </w:r>
      <w:r w:rsidR="00B43421">
        <w:rPr>
          <w:i/>
        </w:rPr>
        <w:t>’</w:t>
      </w:r>
      <w:r>
        <w:rPr>
          <w:i/>
        </w:rPr>
        <w:t>aide au remboursement afin qu</w:t>
      </w:r>
      <w:r w:rsidR="00B43421">
        <w:rPr>
          <w:i/>
        </w:rPr>
        <w:t>’</w:t>
      </w:r>
      <w:r>
        <w:rPr>
          <w:i/>
        </w:rPr>
        <w:t>une personne dont le revenu annuel est inférieur à 40</w:t>
      </w:r>
      <w:r w:rsidR="00363D35">
        <w:rPr>
          <w:i/>
        </w:rPr>
        <w:t> </w:t>
      </w:r>
      <w:r>
        <w:rPr>
          <w:i/>
        </w:rPr>
        <w:t>000</w:t>
      </w:r>
      <w:r w:rsidR="00363D35">
        <w:rPr>
          <w:i/>
        </w:rPr>
        <w:t> </w:t>
      </w:r>
      <w:r>
        <w:rPr>
          <w:i/>
        </w:rPr>
        <w:t>dollars ne soit plus obligée de rembourser ses prêts étudiants, le seuil de revenu augmentant en fonction de la taille du ménage.</w:t>
      </w:r>
    </w:p>
    <w:p w14:paraId="2AF61366" w14:textId="592E895F" w:rsidR="4A61FB91" w:rsidRDefault="4A61FB91" w:rsidP="4A61FB91">
      <w:pPr>
        <w:ind w:left="-20" w:right="-20"/>
      </w:pPr>
      <w:r>
        <w:t>Si la plupart des participants estimaient que ces mesures représentaient un pas dans la bonne direction, peu d</w:t>
      </w:r>
      <w:r w:rsidR="00B43421">
        <w:t>’</w:t>
      </w:r>
      <w:r>
        <w:t>entre eux s</w:t>
      </w:r>
      <w:r w:rsidR="00B43421">
        <w:t>’</w:t>
      </w:r>
      <w:r>
        <w:t>attendaient à ce qu</w:t>
      </w:r>
      <w:r w:rsidR="00B43421">
        <w:t>’</w:t>
      </w:r>
      <w:r>
        <w:t xml:space="preserve">elles suffisent à </w:t>
      </w:r>
      <w:r w:rsidR="00BA281F">
        <w:t xml:space="preserve">elles seules à </w:t>
      </w:r>
      <w:r>
        <w:t>rendre les études postsecondaires plus abordables. Plusieurs d</w:t>
      </w:r>
      <w:r w:rsidR="00B43421">
        <w:t>’</w:t>
      </w:r>
      <w:r>
        <w:t>entre eux ont déclaré ne pas avoir été au courant de ces mesures et estimaient que le gouvernement du Canada devait en faire plus pour communiquer les mesures qu</w:t>
      </w:r>
      <w:r w:rsidR="00B43421">
        <w:t>’</w:t>
      </w:r>
      <w:r>
        <w:t>il prenait pour venir en aide aux étudiants. Concernant l</w:t>
      </w:r>
      <w:r w:rsidR="00B43421">
        <w:t>’</w:t>
      </w:r>
      <w:r>
        <w:t>initiative visant à améliorer le programme d</w:t>
      </w:r>
      <w:r w:rsidR="00B43421">
        <w:t>’</w:t>
      </w:r>
      <w:r>
        <w:t>aide au remboursement, certains se demandaient pourquoi le seuil d</w:t>
      </w:r>
      <w:r w:rsidR="00B43421">
        <w:t>’</w:t>
      </w:r>
      <w:r>
        <w:t>admissibilité à ce programme avait été fixé à 40</w:t>
      </w:r>
      <w:r w:rsidR="00363D35">
        <w:t> </w:t>
      </w:r>
      <w:r>
        <w:t>000</w:t>
      </w:r>
      <w:r w:rsidR="00363D35">
        <w:t> </w:t>
      </w:r>
      <w:r>
        <w:t>$, estimant que ce seuil était trop bas et qu</w:t>
      </w:r>
      <w:r w:rsidR="00B43421">
        <w:t>’</w:t>
      </w:r>
      <w:r>
        <w:t>il empêcherait une proportion importante de diplômés de l</w:t>
      </w:r>
      <w:r w:rsidR="00B43421">
        <w:t>’</w:t>
      </w:r>
      <w:r>
        <w:t>enseignement postsecondaire d</w:t>
      </w:r>
      <w:r w:rsidR="00B43421">
        <w:t>’</w:t>
      </w:r>
      <w:r>
        <w:t>avoir accès à cette aide.</w:t>
      </w:r>
    </w:p>
    <w:p w14:paraId="34A02A88" w14:textId="5BF1B79E" w:rsidR="4A61FB91" w:rsidRDefault="4A61FB91" w:rsidP="4A61FB91">
      <w:pPr>
        <w:ind w:left="-20" w:right="-20"/>
      </w:pPr>
      <w:r>
        <w:t>À la question de savoir ce que le gouvernement fédéral pourrait faire d</w:t>
      </w:r>
      <w:r w:rsidR="00B43421">
        <w:t>’</w:t>
      </w:r>
      <w:r>
        <w:t>autre pour venir en aide aux étudiants, certains participants ont suggéré de consacrer davantage de fonds à l</w:t>
      </w:r>
      <w:r w:rsidR="00B43421">
        <w:t>’</w:t>
      </w:r>
      <w:r>
        <w:t>extension des services de transport public au sein des collectivités à forte population étudiante et d</w:t>
      </w:r>
      <w:r w:rsidR="00B43421">
        <w:t>’</w:t>
      </w:r>
      <w:r>
        <w:t>offrir des tarifs subventionnés aux étudiants actuellement inscrits à un programme d</w:t>
      </w:r>
      <w:r w:rsidR="00B43421">
        <w:t>’</w:t>
      </w:r>
      <w:r>
        <w:t>études postsecondaire</w:t>
      </w:r>
      <w:r w:rsidR="00BA281F">
        <w:t>s</w:t>
      </w:r>
      <w:r>
        <w:t>. Quelques-uns d</w:t>
      </w:r>
      <w:r w:rsidR="00B43421">
        <w:t>’</w:t>
      </w:r>
      <w:r>
        <w:t xml:space="preserve">entre eux ont suggéré que le gouvernement fédéral </w:t>
      </w:r>
      <w:r w:rsidR="00BA281F">
        <w:t>envisage</w:t>
      </w:r>
      <w:r>
        <w:t xml:space="preserve"> de prendre des mesures </w:t>
      </w:r>
      <w:r w:rsidR="00BA281F">
        <w:t>visant à</w:t>
      </w:r>
      <w:r>
        <w:t xml:space="preserve"> annuler la dette sur les prêts étudiants fédéraux actuels ainsi qu</w:t>
      </w:r>
      <w:r w:rsidR="00BA281F">
        <w:t xml:space="preserve">’à </w:t>
      </w:r>
      <w:r>
        <w:t>réduire les frais de scolarité postsecondaires partout au Canada.</w:t>
      </w:r>
    </w:p>
    <w:p w14:paraId="759DEBAF" w14:textId="753CE746" w:rsidR="009B7DBC" w:rsidRPr="00B04257" w:rsidRDefault="009B7DBC" w:rsidP="674DABA0">
      <w:pPr>
        <w:spacing w:line="259" w:lineRule="auto"/>
        <w:rPr>
          <w:rFonts w:eastAsia="Segoe UI" w:cs="Segoe UI"/>
          <w:color w:val="5A5B5D"/>
        </w:rPr>
      </w:pPr>
    </w:p>
    <w:p w14:paraId="295C7AEE" w14:textId="77777777" w:rsidR="00C15FCB" w:rsidRPr="00B04257" w:rsidRDefault="00C15FCB" w:rsidP="674DABA0">
      <w:pPr>
        <w:spacing w:line="259" w:lineRule="auto"/>
        <w:rPr>
          <w:rFonts w:eastAsia="Segoe UI" w:cs="Segoe UI"/>
          <w:color w:val="5A5B5D"/>
        </w:rPr>
      </w:pPr>
    </w:p>
    <w:p w14:paraId="73FB6548" w14:textId="77777777" w:rsidR="00C15FCB" w:rsidRDefault="00C15FCB" w:rsidP="674DABA0">
      <w:pPr>
        <w:spacing w:line="259" w:lineRule="auto"/>
        <w:rPr>
          <w:rFonts w:eastAsia="Segoe UI" w:cs="Segoe UI"/>
          <w:color w:val="5A5B5D"/>
        </w:rPr>
      </w:pPr>
    </w:p>
    <w:p w14:paraId="40E26739" w14:textId="77777777" w:rsidR="00BA281F" w:rsidRDefault="00BA281F" w:rsidP="674DABA0">
      <w:pPr>
        <w:spacing w:line="259" w:lineRule="auto"/>
        <w:rPr>
          <w:rFonts w:eastAsia="Segoe UI" w:cs="Segoe UI"/>
          <w:color w:val="5A5B5D"/>
        </w:rPr>
      </w:pPr>
    </w:p>
    <w:p w14:paraId="0F19627D" w14:textId="77777777" w:rsidR="00BA281F" w:rsidRPr="00B04257" w:rsidRDefault="00BA281F" w:rsidP="674DABA0">
      <w:pPr>
        <w:spacing w:line="259" w:lineRule="auto"/>
        <w:rPr>
          <w:rFonts w:eastAsia="Segoe UI" w:cs="Segoe UI"/>
          <w:color w:val="5A5B5D"/>
        </w:rPr>
      </w:pPr>
    </w:p>
    <w:p w14:paraId="1ADBDDD2" w14:textId="2133589C" w:rsidR="14ABD907" w:rsidRPr="00BA281F" w:rsidRDefault="14ABD907" w:rsidP="14ABD907">
      <w:pPr>
        <w:pStyle w:val="Heading1"/>
        <w:ind w:left="-20"/>
        <w:rPr>
          <w:sz w:val="32"/>
          <w:szCs w:val="32"/>
        </w:rPr>
      </w:pPr>
      <w:bookmarkStart w:id="55" w:name="_Toc166060225"/>
      <w:r>
        <w:lastRenderedPageBreak/>
        <w:t xml:space="preserve">Vol de véhicules </w:t>
      </w:r>
      <w:r w:rsidRPr="00BA281F">
        <w:rPr>
          <w:sz w:val="32"/>
          <w:szCs w:val="32"/>
        </w:rPr>
        <w:t>(résidents de centres de taille moyenne et de grands centres de l’Ontario ayant indiqué que les soins de santé constituaient une priorité majeure)</w:t>
      </w:r>
      <w:bookmarkEnd w:id="55"/>
    </w:p>
    <w:p w14:paraId="359D960E" w14:textId="1998AA4B" w:rsidR="14ABD907" w:rsidRDefault="14ABD907" w:rsidP="14ABD907">
      <w:pPr>
        <w:ind w:left="-20" w:right="-20"/>
        <w:rPr>
          <w:rFonts w:eastAsia="Segoe UI" w:cs="Segoe UI"/>
        </w:rPr>
      </w:pPr>
      <w:r>
        <w:t>Les participants d</w:t>
      </w:r>
      <w:r w:rsidR="00B43421">
        <w:t>’</w:t>
      </w:r>
      <w:r>
        <w:t>un groupe ont brièvement discuté du phénomène de vol de véhicules et des mesures prises par le gouvernement du Canada pour s</w:t>
      </w:r>
      <w:r w:rsidR="00B43421">
        <w:t>’</w:t>
      </w:r>
      <w:r>
        <w:t>attaquer à ce problème. Lorsqu</w:t>
      </w:r>
      <w:r w:rsidR="00B43421">
        <w:t>’</w:t>
      </w:r>
      <w:r>
        <w:t>on leur a demandé s</w:t>
      </w:r>
      <w:r w:rsidR="00B43421">
        <w:t>’</w:t>
      </w:r>
      <w:r>
        <w:t xml:space="preserve">ils </w:t>
      </w:r>
      <w:r w:rsidR="00BA281F">
        <w:t>avaient connaissance</w:t>
      </w:r>
      <w:r>
        <w:t xml:space="preserve"> de mesures récemment prises par le gouvernement fédéral pour lutter contre le vol de véhicules, peu d</w:t>
      </w:r>
      <w:r w:rsidR="00B43421">
        <w:t>’</w:t>
      </w:r>
      <w:r>
        <w:t>entre eux ont répondu par l</w:t>
      </w:r>
      <w:r w:rsidR="00B43421">
        <w:t>’</w:t>
      </w:r>
      <w:r>
        <w:t xml:space="preserve">affirmative. Parmi ceux qui en avaient entendu parler, </w:t>
      </w:r>
      <w:r w:rsidR="00BA281F">
        <w:t xml:space="preserve">on </w:t>
      </w:r>
      <w:r>
        <w:t>avait l</w:t>
      </w:r>
      <w:r w:rsidR="00B43421">
        <w:t>’</w:t>
      </w:r>
      <w:r>
        <w:t>impression que le gouvernement fédéral avait récemment organisé un sommet pour débattre de la meilleure façon de répondre à ce problème. Un petit nombre d</w:t>
      </w:r>
      <w:r w:rsidR="00B43421">
        <w:t>’</w:t>
      </w:r>
      <w:r>
        <w:t xml:space="preserve">entre eux avaient également le sentiment que le gouvernement du Canada avait cherché à augmenter les sanctions légales imposées aux personnes se livrant à ce type de comportement illégal. Afin de faciliter la discussion, les participants se sont vu </w:t>
      </w:r>
      <w:r w:rsidR="00BA281F">
        <w:t>présenter</w:t>
      </w:r>
      <w:r>
        <w:t xml:space="preserve"> l</w:t>
      </w:r>
      <w:r w:rsidR="00B43421">
        <w:t>’</w:t>
      </w:r>
      <w:r>
        <w:t xml:space="preserve">information suivante : </w:t>
      </w:r>
    </w:p>
    <w:p w14:paraId="27261096" w14:textId="7657EB54" w:rsidR="14ABD907" w:rsidRDefault="14ABD907" w:rsidP="14ABD907">
      <w:pPr>
        <w:ind w:left="-20" w:right="-20"/>
      </w:pPr>
      <w:r>
        <w:rPr>
          <w:i/>
        </w:rPr>
        <w:t>Le gouvernement du Canada s’est récemment réuni avec des représentants des gouvernements provinciaux, territoriaux et municipaux, des dirigeants de l</w:t>
      </w:r>
      <w:r w:rsidR="00B43421">
        <w:rPr>
          <w:i/>
        </w:rPr>
        <w:t>’</w:t>
      </w:r>
      <w:r>
        <w:rPr>
          <w:i/>
        </w:rPr>
        <w:t>industrie automobile et des représentants des forces de l</w:t>
      </w:r>
      <w:r w:rsidR="00B43421">
        <w:rPr>
          <w:i/>
        </w:rPr>
        <w:t>’</w:t>
      </w:r>
      <w:r>
        <w:rPr>
          <w:i/>
        </w:rPr>
        <w:t>ordre de tout le pays à l</w:t>
      </w:r>
      <w:r w:rsidR="00B43421">
        <w:rPr>
          <w:i/>
        </w:rPr>
        <w:t>’</w:t>
      </w:r>
      <w:r>
        <w:rPr>
          <w:i/>
        </w:rPr>
        <w:t xml:space="preserve">occasion du </w:t>
      </w:r>
      <w:r w:rsidR="003F71F5">
        <w:rPr>
          <w:i/>
        </w:rPr>
        <w:t>sommet</w:t>
      </w:r>
      <w:r>
        <w:rPr>
          <w:i/>
        </w:rPr>
        <w:t xml:space="preserve"> national pour lutter contre le vol de véhicules. </w:t>
      </w:r>
    </w:p>
    <w:p w14:paraId="1182516B" w14:textId="5BDE5E27" w:rsidR="14ABD907" w:rsidRDefault="14ABD907" w:rsidP="14ABD907">
      <w:pPr>
        <w:ind w:left="-20" w:right="-20"/>
        <w:rPr>
          <w:rFonts w:eastAsia="Segoe UI" w:cs="Segoe UI"/>
          <w:i/>
        </w:rPr>
      </w:pPr>
      <w:r>
        <w:rPr>
          <w:i/>
        </w:rPr>
        <w:t xml:space="preserve">Le gouvernement du Canada coordonne des initiatives </w:t>
      </w:r>
      <w:r w:rsidR="001563D1">
        <w:rPr>
          <w:i/>
        </w:rPr>
        <w:t>d’un bout à l’autre du</w:t>
      </w:r>
      <w:r>
        <w:rPr>
          <w:i/>
        </w:rPr>
        <w:t xml:space="preserve"> pays et prend des mesures immédiates pour lutter contre le vol de véhicules, à savoir :</w:t>
      </w:r>
    </w:p>
    <w:p w14:paraId="03755EC7" w14:textId="64DD2C97" w:rsidR="14ABD907" w:rsidRDefault="14ABD907" w:rsidP="00445285">
      <w:pPr>
        <w:pStyle w:val="ListParagraph"/>
        <w:numPr>
          <w:ilvl w:val="0"/>
          <w:numId w:val="1"/>
        </w:numPr>
        <w:ind w:right="-20"/>
        <w:rPr>
          <w:rFonts w:eastAsia="Segoe UI" w:cs="Segoe UI"/>
          <w:i/>
        </w:rPr>
      </w:pPr>
      <w:r>
        <w:rPr>
          <w:i/>
        </w:rPr>
        <w:t>Étudier la possibilité d’apporter d</w:t>
      </w:r>
      <w:r w:rsidR="00B43421">
        <w:rPr>
          <w:i/>
        </w:rPr>
        <w:t>’</w:t>
      </w:r>
      <w:r>
        <w:rPr>
          <w:i/>
        </w:rPr>
        <w:t xml:space="preserve">éventuelles modifications au </w:t>
      </w:r>
      <w:r w:rsidR="001563D1">
        <w:rPr>
          <w:i/>
        </w:rPr>
        <w:t>C</w:t>
      </w:r>
      <w:r>
        <w:rPr>
          <w:i/>
        </w:rPr>
        <w:t>ode pénal, notamment en revoyant les infractions et les sanctions existantes relatives au vol de véhicules.</w:t>
      </w:r>
    </w:p>
    <w:p w14:paraId="2119ED14" w14:textId="0E3B4EF2" w:rsidR="14ABD907" w:rsidRDefault="14ABD907" w:rsidP="00445285">
      <w:pPr>
        <w:pStyle w:val="ListParagraph"/>
        <w:numPr>
          <w:ilvl w:val="0"/>
          <w:numId w:val="1"/>
        </w:numPr>
        <w:ind w:right="-20"/>
        <w:rPr>
          <w:rFonts w:eastAsia="Segoe UI" w:cs="Segoe UI"/>
          <w:i/>
        </w:rPr>
      </w:pPr>
      <w:r>
        <w:rPr>
          <w:i/>
        </w:rPr>
        <w:t>Collaborer avec des entreprises canadiennes, y compris l</w:t>
      </w:r>
      <w:r w:rsidR="00B43421">
        <w:rPr>
          <w:i/>
        </w:rPr>
        <w:t>’</w:t>
      </w:r>
      <w:r>
        <w:rPr>
          <w:i/>
        </w:rPr>
        <w:t>industrie automobile, afin de mettre au point des solutions innovantes pour protéger les véhicules contre le vol.</w:t>
      </w:r>
    </w:p>
    <w:p w14:paraId="72205BE3" w14:textId="6956943F" w:rsidR="14ABD907" w:rsidRDefault="14ABD907" w:rsidP="00445285">
      <w:pPr>
        <w:pStyle w:val="ListParagraph"/>
        <w:numPr>
          <w:ilvl w:val="0"/>
          <w:numId w:val="1"/>
        </w:numPr>
        <w:ind w:right="-20"/>
        <w:rPr>
          <w:rFonts w:eastAsia="Segoe UI" w:cs="Segoe UI"/>
          <w:i/>
        </w:rPr>
      </w:pPr>
      <w:r>
        <w:rPr>
          <w:i/>
        </w:rPr>
        <w:t>Rechercher tous les moyens d</w:t>
      </w:r>
      <w:r w:rsidR="00B43421">
        <w:rPr>
          <w:i/>
        </w:rPr>
        <w:t>’</w:t>
      </w:r>
      <w:r>
        <w:rPr>
          <w:i/>
        </w:rPr>
        <w:t xml:space="preserve">interdire les dispositifs utilisés pour voler des véhicules, </w:t>
      </w:r>
      <w:r w:rsidR="001563D1">
        <w:rPr>
          <w:i/>
        </w:rPr>
        <w:t>comme</w:t>
      </w:r>
      <w:r>
        <w:rPr>
          <w:i/>
        </w:rPr>
        <w:t xml:space="preserve"> le Flipper </w:t>
      </w:r>
      <w:proofErr w:type="spellStart"/>
      <w:r>
        <w:rPr>
          <w:i/>
        </w:rPr>
        <w:t>Zero</w:t>
      </w:r>
      <w:proofErr w:type="spellEnd"/>
      <w:r>
        <w:rPr>
          <w:i/>
        </w:rPr>
        <w:t xml:space="preserve"> (un outil de piratage porta</w:t>
      </w:r>
      <w:r w:rsidR="00B43421">
        <w:rPr>
          <w:i/>
        </w:rPr>
        <w:t>tif</w:t>
      </w:r>
      <w:r>
        <w:rPr>
          <w:i/>
        </w:rPr>
        <w:t xml:space="preserve"> pouvant copier les signaux sans fil pour </w:t>
      </w:r>
      <w:r w:rsidR="00B43421">
        <w:rPr>
          <w:i/>
        </w:rPr>
        <w:t>ouvrir un véhicule</w:t>
      </w:r>
      <w:r>
        <w:rPr>
          <w:i/>
        </w:rPr>
        <w:t xml:space="preserve"> </w:t>
      </w:r>
      <w:r w:rsidR="00B43421">
        <w:rPr>
          <w:i/>
        </w:rPr>
        <w:t xml:space="preserve">à distance </w:t>
      </w:r>
      <w:r>
        <w:rPr>
          <w:i/>
        </w:rPr>
        <w:t>sans clé).</w:t>
      </w:r>
    </w:p>
    <w:p w14:paraId="59C599E2" w14:textId="06495476" w:rsidR="14ABD907" w:rsidRDefault="001100A1" w:rsidP="00445285">
      <w:pPr>
        <w:pStyle w:val="ListParagraph"/>
        <w:numPr>
          <w:ilvl w:val="0"/>
          <w:numId w:val="1"/>
        </w:numPr>
        <w:ind w:right="-20"/>
        <w:rPr>
          <w:rFonts w:eastAsia="Segoe UI" w:cs="Segoe UI"/>
          <w:i/>
        </w:rPr>
      </w:pPr>
      <w:hyperlink r:id="rId18">
        <w:r w:rsidR="00634366">
          <w:rPr>
            <w:rStyle w:val="Hyperlink"/>
            <w:i/>
            <w:color w:val="5A5B5E" w:themeColor="text1"/>
            <w:u w:val="none"/>
          </w:rPr>
          <w:t>Accroître la capacité de l</w:t>
        </w:r>
        <w:r w:rsidR="00B43421">
          <w:rPr>
            <w:rStyle w:val="Hyperlink"/>
            <w:i/>
            <w:color w:val="5A5B5E" w:themeColor="text1"/>
            <w:u w:val="none"/>
          </w:rPr>
          <w:t>’</w:t>
        </w:r>
        <w:r w:rsidR="00634366">
          <w:rPr>
            <w:rStyle w:val="Hyperlink"/>
            <w:i/>
            <w:color w:val="5A5B5E" w:themeColor="text1"/>
            <w:u w:val="none"/>
          </w:rPr>
          <w:t>Agence des services frontaliers du Canada (ASFC)</w:t>
        </w:r>
      </w:hyperlink>
      <w:r w:rsidR="00634366">
        <w:rPr>
          <w:i/>
        </w:rPr>
        <w:t> à mener davantage d</w:t>
      </w:r>
      <w:r w:rsidR="00B43421">
        <w:rPr>
          <w:i/>
        </w:rPr>
        <w:t>’</w:t>
      </w:r>
      <w:r w:rsidR="00634366">
        <w:rPr>
          <w:i/>
        </w:rPr>
        <w:t>enquêtes et d</w:t>
      </w:r>
      <w:r w:rsidR="00B43421">
        <w:rPr>
          <w:i/>
        </w:rPr>
        <w:t>’</w:t>
      </w:r>
      <w:r w:rsidR="00634366">
        <w:rPr>
          <w:i/>
        </w:rPr>
        <w:t>examens sur des véhicules volés.</w:t>
      </w:r>
    </w:p>
    <w:p w14:paraId="71ABDC9C" w14:textId="5A377576" w:rsidR="14ABD907" w:rsidRDefault="14ABD907" w:rsidP="00445285">
      <w:pPr>
        <w:pStyle w:val="ListParagraph"/>
        <w:numPr>
          <w:ilvl w:val="0"/>
          <w:numId w:val="1"/>
        </w:numPr>
        <w:ind w:right="-20"/>
        <w:rPr>
          <w:rFonts w:eastAsia="Segoe UI" w:cs="Segoe UI"/>
          <w:i/>
        </w:rPr>
      </w:pPr>
      <w:r>
        <w:rPr>
          <w:i/>
        </w:rPr>
        <w:t>Favoriser un meilleur échange de renseignements entre la police locale et la police des chemins de fer afin qu</w:t>
      </w:r>
      <w:r w:rsidR="00B43421">
        <w:rPr>
          <w:i/>
        </w:rPr>
        <w:t>’</w:t>
      </w:r>
      <w:r>
        <w:rPr>
          <w:i/>
        </w:rPr>
        <w:t>elles puissent identifier et retrouver les véhicules volés avant qu</w:t>
      </w:r>
      <w:r w:rsidR="00B43421">
        <w:rPr>
          <w:i/>
        </w:rPr>
        <w:t>’</w:t>
      </w:r>
      <w:r w:rsidR="001563D1">
        <w:rPr>
          <w:i/>
        </w:rPr>
        <w:t>ils</w:t>
      </w:r>
      <w:r>
        <w:rPr>
          <w:i/>
        </w:rPr>
        <w:t xml:space="preserve"> n</w:t>
      </w:r>
      <w:r w:rsidR="00B43421">
        <w:rPr>
          <w:i/>
        </w:rPr>
        <w:t>’</w:t>
      </w:r>
      <w:r>
        <w:rPr>
          <w:i/>
        </w:rPr>
        <w:t>arrivent dans les ports.</w:t>
      </w:r>
    </w:p>
    <w:p w14:paraId="7C3B47CF" w14:textId="607F22E4" w:rsidR="14ABD907" w:rsidRDefault="14ABD907" w:rsidP="00445285">
      <w:pPr>
        <w:pStyle w:val="ListParagraph"/>
        <w:numPr>
          <w:ilvl w:val="0"/>
          <w:numId w:val="1"/>
        </w:numPr>
        <w:ind w:right="-20"/>
        <w:rPr>
          <w:rFonts w:eastAsia="Segoe UI" w:cs="Segoe UI"/>
          <w:i/>
        </w:rPr>
      </w:pPr>
      <w:r>
        <w:rPr>
          <w:i/>
        </w:rPr>
        <w:t xml:space="preserve">Collaborer avec des partenaires </w:t>
      </w:r>
      <w:r w:rsidR="001563D1">
        <w:rPr>
          <w:i/>
        </w:rPr>
        <w:t>œuvrant partout au Canada et à l</w:t>
      </w:r>
      <w:r w:rsidR="00B43421">
        <w:rPr>
          <w:i/>
        </w:rPr>
        <w:t>’</w:t>
      </w:r>
      <w:r w:rsidR="001563D1">
        <w:rPr>
          <w:i/>
        </w:rPr>
        <w:t xml:space="preserve">étranger </w:t>
      </w:r>
      <w:r>
        <w:rPr>
          <w:i/>
        </w:rPr>
        <w:t>dans le domaine de la sécurité afin d</w:t>
      </w:r>
      <w:r w:rsidR="00B43421">
        <w:rPr>
          <w:i/>
        </w:rPr>
        <w:t>’</w:t>
      </w:r>
      <w:r>
        <w:rPr>
          <w:i/>
        </w:rPr>
        <w:t>accroître la collaboration et l</w:t>
      </w:r>
      <w:r w:rsidR="00B43421">
        <w:rPr>
          <w:i/>
        </w:rPr>
        <w:t>’</w:t>
      </w:r>
      <w:r>
        <w:rPr>
          <w:i/>
        </w:rPr>
        <w:t xml:space="preserve">échange de renseignements. </w:t>
      </w:r>
    </w:p>
    <w:p w14:paraId="597AFD2D" w14:textId="0A99F2BC" w:rsidR="14ABD907" w:rsidRDefault="14ABD907" w:rsidP="00445285">
      <w:pPr>
        <w:pStyle w:val="ListParagraph"/>
        <w:numPr>
          <w:ilvl w:val="0"/>
          <w:numId w:val="1"/>
        </w:numPr>
        <w:ind w:right="-20"/>
        <w:rPr>
          <w:rFonts w:eastAsia="Segoe UI" w:cs="Segoe UI"/>
          <w:i/>
        </w:rPr>
      </w:pPr>
      <w:r>
        <w:rPr>
          <w:i/>
        </w:rPr>
        <w:t>Moderniser les Normes de sécurité des véhicules automobiles du Canada pour s</w:t>
      </w:r>
      <w:r w:rsidR="00B43421">
        <w:rPr>
          <w:i/>
        </w:rPr>
        <w:t>’</w:t>
      </w:r>
      <w:r>
        <w:rPr>
          <w:i/>
        </w:rPr>
        <w:t>assurer qu</w:t>
      </w:r>
      <w:r w:rsidR="00B43421">
        <w:rPr>
          <w:i/>
        </w:rPr>
        <w:t>’</w:t>
      </w:r>
      <w:r>
        <w:rPr>
          <w:i/>
        </w:rPr>
        <w:t>elles tiennent compte des progrès technologiques visant à décourager et à prévenir le vol de véhicules.</w:t>
      </w:r>
    </w:p>
    <w:p w14:paraId="18B4E355" w14:textId="112833CE" w:rsidR="14ABD907" w:rsidRDefault="14ABD907" w:rsidP="00445285">
      <w:pPr>
        <w:pStyle w:val="ListParagraph"/>
        <w:numPr>
          <w:ilvl w:val="0"/>
          <w:numId w:val="1"/>
        </w:numPr>
        <w:ind w:right="-20"/>
        <w:rPr>
          <w:rFonts w:eastAsia="Segoe UI" w:cs="Segoe UI"/>
          <w:i/>
        </w:rPr>
      </w:pPr>
      <w:r>
        <w:rPr>
          <w:i/>
        </w:rPr>
        <w:t>Travailler</w:t>
      </w:r>
      <w:r w:rsidR="001563D1">
        <w:rPr>
          <w:i/>
        </w:rPr>
        <w:t>, en collaboration</w:t>
      </w:r>
      <w:r>
        <w:rPr>
          <w:i/>
        </w:rPr>
        <w:t xml:space="preserve"> avec les autorités portuaires</w:t>
      </w:r>
      <w:r w:rsidR="001563D1">
        <w:rPr>
          <w:i/>
        </w:rPr>
        <w:t>,</w:t>
      </w:r>
      <w:r>
        <w:rPr>
          <w:i/>
        </w:rPr>
        <w:t xml:space="preserve"> à l</w:t>
      </w:r>
      <w:r w:rsidR="00B43421">
        <w:rPr>
          <w:i/>
        </w:rPr>
        <w:t>’</w:t>
      </w:r>
      <w:r>
        <w:rPr>
          <w:i/>
        </w:rPr>
        <w:t>élaboration de mesures et de plans de sécurité visant à remédier aux vulnérabilités liées à la manutention des marchandises.</w:t>
      </w:r>
    </w:p>
    <w:p w14:paraId="73661857" w14:textId="722C6B5A" w:rsidR="14ABD907" w:rsidRDefault="14ABD907" w:rsidP="14ABD907">
      <w:pPr>
        <w:ind w:left="-20" w:right="-20"/>
        <w:rPr>
          <w:rFonts w:eastAsia="Segoe UI" w:cs="Segoe UI"/>
        </w:rPr>
      </w:pPr>
      <w:r>
        <w:lastRenderedPageBreak/>
        <w:t>Tous les participants ont favorablement accueilli ces mesures, bon nombre d</w:t>
      </w:r>
      <w:r w:rsidR="00B43421">
        <w:t>’</w:t>
      </w:r>
      <w:r>
        <w:t>entre eux estimant qu</w:t>
      </w:r>
      <w:r w:rsidR="00B43421">
        <w:t>’</w:t>
      </w:r>
      <w:r>
        <w:t xml:space="preserve">une approche </w:t>
      </w:r>
      <w:r w:rsidR="001563D1">
        <w:t>multidimensionnelle</w:t>
      </w:r>
      <w:r>
        <w:t xml:space="preserve"> de ce type serait essentielle à la résolution de ce problème et à la réduction du nombre de vols de véhicules au sein des communautés canadiennes. Un grand nombre d’entre eux se sont déclarés favorables à la mesure visant à améliorer l</w:t>
      </w:r>
      <w:r w:rsidR="00B43421">
        <w:t>’</w:t>
      </w:r>
      <w:r>
        <w:t>échange de renseignements entre la police locale et la police des chemins de fer. On estimait que l</w:t>
      </w:r>
      <w:r w:rsidR="00B43421">
        <w:t>’</w:t>
      </w:r>
      <w:r>
        <w:t xml:space="preserve">inefficacité des communications entre les différents corps policiers avait largement contribué à </w:t>
      </w:r>
      <w:r w:rsidR="009E0951">
        <w:t xml:space="preserve">ce qui était perçu comme une </w:t>
      </w:r>
      <w:r>
        <w:t>augmentation de</w:t>
      </w:r>
      <w:r w:rsidR="009E0951">
        <w:t>s</w:t>
      </w:r>
      <w:r>
        <w:t xml:space="preserve"> vols de véhicules dans l</w:t>
      </w:r>
      <w:r w:rsidR="00B43421">
        <w:t>’</w:t>
      </w:r>
      <w:r>
        <w:t>ensemble du pays. Plusieurs participants estimaient également qu</w:t>
      </w:r>
      <w:r w:rsidR="00B43421">
        <w:t>’</w:t>
      </w:r>
      <w:r>
        <w:t xml:space="preserve">il était essentiel que le gouvernement fédéral accroisse </w:t>
      </w:r>
      <w:r w:rsidR="009E0951">
        <w:t>les pouvoirs</w:t>
      </w:r>
      <w:r>
        <w:t xml:space="preserve"> de l</w:t>
      </w:r>
      <w:r w:rsidR="00B43421">
        <w:t>’</w:t>
      </w:r>
      <w:r>
        <w:t xml:space="preserve">Agence des services frontaliers du Canada (ASFC) </w:t>
      </w:r>
      <w:r w:rsidR="009E0951">
        <w:t xml:space="preserve">pour qu’elle puisse </w:t>
      </w:r>
      <w:r>
        <w:t>mener un plus grand nombre d</w:t>
      </w:r>
      <w:r w:rsidR="00B43421">
        <w:t>’</w:t>
      </w:r>
      <w:r>
        <w:t>enquêtes et d</w:t>
      </w:r>
      <w:r w:rsidR="00B43421">
        <w:t>’</w:t>
      </w:r>
      <w:r>
        <w:t>examens sur des véhicules volés, en particulier dans les ports canadiens d</w:t>
      </w:r>
      <w:r w:rsidR="00B43421">
        <w:t>’</w:t>
      </w:r>
      <w:r>
        <w:t>où l</w:t>
      </w:r>
      <w:r w:rsidR="00B43421">
        <w:t>’</w:t>
      </w:r>
      <w:r>
        <w:t>on pensait que de nombreux véhicules volés étaient illégalement exportés. De l</w:t>
      </w:r>
      <w:r w:rsidR="00B43421">
        <w:t>’</w:t>
      </w:r>
      <w:r>
        <w:t>avis général, il était également essentiel d</w:t>
      </w:r>
      <w:r w:rsidR="00B43421">
        <w:t>’</w:t>
      </w:r>
      <w:r>
        <w:t>envisager d</w:t>
      </w:r>
      <w:r w:rsidR="00B43421">
        <w:t>’</w:t>
      </w:r>
      <w:r>
        <w:t>éventuelles modifications au Code pénal afin de revoir et d</w:t>
      </w:r>
      <w:r w:rsidR="00B43421">
        <w:t>’</w:t>
      </w:r>
      <w:r>
        <w:t>alourdir les peines liées au vol d</w:t>
      </w:r>
      <w:r w:rsidR="009E0951">
        <w:t>e véhicules</w:t>
      </w:r>
      <w:r>
        <w:t>. Un certain nombre d</w:t>
      </w:r>
      <w:r w:rsidR="00B43421">
        <w:t>’</w:t>
      </w:r>
      <w:r>
        <w:t>entre eux étaient d</w:t>
      </w:r>
      <w:r w:rsidR="00B43421">
        <w:t>’</w:t>
      </w:r>
      <w:r>
        <w:t>avis que l</w:t>
      </w:r>
      <w:r w:rsidR="00B43421">
        <w:t>’</w:t>
      </w:r>
      <w:r>
        <w:t>imposition de sanctions juridiques plus lourdes pour ce type d</w:t>
      </w:r>
      <w:r w:rsidR="00B43421">
        <w:t>’</w:t>
      </w:r>
      <w:r>
        <w:t>activité illégale constituerait un moyen efficace de dissuader les personnes susceptibles d</w:t>
      </w:r>
      <w:r w:rsidR="00B43421">
        <w:t>’</w:t>
      </w:r>
      <w:r>
        <w:t>envisager de se livrer au vol de véhicules. Si quelques-uns d</w:t>
      </w:r>
      <w:r w:rsidR="00B43421">
        <w:t>’</w:t>
      </w:r>
      <w:r>
        <w:t xml:space="preserve">entre eux considéraient que la mesure visant à interdire les dispositifs utilisés pour voler des véhicules, et notamment le Flipper </w:t>
      </w:r>
      <w:proofErr w:type="spellStart"/>
      <w:r>
        <w:t>Zero</w:t>
      </w:r>
      <w:proofErr w:type="spellEnd"/>
      <w:r>
        <w:t>, pourrait contribuer à freiner temporairement les vols de véhicules, un certain nombre de participants étaient d</w:t>
      </w:r>
      <w:r w:rsidR="00B43421">
        <w:t>’</w:t>
      </w:r>
      <w:r>
        <w:t xml:space="preserve">un autre avis. Parmi ceux-ci, certains estimaient </w:t>
      </w:r>
      <w:r w:rsidR="009E0951">
        <w:t>que compte tenu de</w:t>
      </w:r>
      <w:r>
        <w:t xml:space="preserve"> la rapidité avec laquelle la technologie évoluait actuellement, les voleurs continueraient probablement </w:t>
      </w:r>
      <w:r w:rsidR="009E0951">
        <w:t>de</w:t>
      </w:r>
      <w:r>
        <w:t xml:space="preserve"> trouver de nouveaux moyens </w:t>
      </w:r>
      <w:r w:rsidR="009E0951">
        <w:t>de s’introduire</w:t>
      </w:r>
      <w:r>
        <w:t xml:space="preserve"> dans les véhicules et de les voler, et qu</w:t>
      </w:r>
      <w:r w:rsidR="00B43421">
        <w:t>’</w:t>
      </w:r>
      <w:r>
        <w:t>il fallait avant tout veiller à renforcer l</w:t>
      </w:r>
      <w:r w:rsidR="00B43421">
        <w:t>’</w:t>
      </w:r>
      <w:r>
        <w:t xml:space="preserve">application de la loi et les conséquences juridiques liées à ces délits. </w:t>
      </w:r>
    </w:p>
    <w:p w14:paraId="22992801" w14:textId="34D3B3A2" w:rsidR="14ABD907" w:rsidRDefault="14ABD907" w:rsidP="14ABD907">
      <w:pPr>
        <w:ind w:left="-20" w:right="-20"/>
        <w:rPr>
          <w:rFonts w:eastAsia="Segoe UI" w:cs="Segoe UI"/>
        </w:rPr>
      </w:pPr>
      <w:r>
        <w:t>Au sujet de l</w:t>
      </w:r>
      <w:r w:rsidR="00B43421">
        <w:t>’</w:t>
      </w:r>
      <w:r>
        <w:t xml:space="preserve">impact potentiel de ces mesures dans la lutte contre le vol de véhicules, </w:t>
      </w:r>
      <w:r w:rsidR="009E0951">
        <w:t>les participants estimant que ces actions auraient un impact limité étai</w:t>
      </w:r>
      <w:r w:rsidR="00576055">
        <w:t>en</w:t>
      </w:r>
      <w:r w:rsidR="009E0951">
        <w:t xml:space="preserve">t </w:t>
      </w:r>
      <w:r>
        <w:t xml:space="preserve">légèrement </w:t>
      </w:r>
      <w:r w:rsidR="00576055">
        <w:t xml:space="preserve">plus </w:t>
      </w:r>
      <w:r w:rsidR="009E0951">
        <w:t>nombreux</w:t>
      </w:r>
      <w:r>
        <w:t xml:space="preserve"> </w:t>
      </w:r>
      <w:r w:rsidR="009E0951">
        <w:t>que</w:t>
      </w:r>
      <w:r>
        <w:t xml:space="preserve"> ceux qui </w:t>
      </w:r>
      <w:r w:rsidR="009E0951">
        <w:t xml:space="preserve">étaient d’avis </w:t>
      </w:r>
      <w:r>
        <w:t>qu</w:t>
      </w:r>
      <w:r w:rsidR="00B43421">
        <w:t>’</w:t>
      </w:r>
      <w:r>
        <w:t>elles auraient un impact important. À la question de savoir si, après avoir pris connaissance de cette information, ils appuyaient le plan du gouvernement du Canada pour lutter contre le vol de véhicules, tous les participants ont indiqué y être favorables. De l</w:t>
      </w:r>
      <w:r w:rsidR="00B43421">
        <w:t>’</w:t>
      </w:r>
      <w:r>
        <w:t>avis général, ce plan proposait une stratégie exhaustive pour s</w:t>
      </w:r>
      <w:r w:rsidR="00B43421">
        <w:t>’</w:t>
      </w:r>
      <w:r>
        <w:t xml:space="preserve">attaquer à ce problème, et </w:t>
      </w:r>
      <w:r w:rsidR="009E0951">
        <w:t>on</w:t>
      </w:r>
      <w:r>
        <w:t xml:space="preserve"> était d’avis qu</w:t>
      </w:r>
      <w:r w:rsidR="00B43421">
        <w:t>’</w:t>
      </w:r>
      <w:r>
        <w:t>à l</w:t>
      </w:r>
      <w:r w:rsidR="00B43421">
        <w:t>’</w:t>
      </w:r>
      <w:r>
        <w:t xml:space="preserve">avenir, ces mesures contribueraient, au moins en partie, à réduire le nombre de vols de véhicules. </w:t>
      </w:r>
    </w:p>
    <w:p w14:paraId="44A127EE" w14:textId="77777777" w:rsidR="009B7DBC" w:rsidRDefault="009B7DBC" w:rsidP="009B7DBC"/>
    <w:p w14:paraId="30A0D043" w14:textId="4176D460" w:rsidR="18F527BF" w:rsidRPr="009E0951" w:rsidRDefault="18F527BF" w:rsidP="18F527BF">
      <w:pPr>
        <w:pStyle w:val="Heading1"/>
        <w:ind w:left="-20"/>
        <w:rPr>
          <w:sz w:val="32"/>
          <w:szCs w:val="32"/>
        </w:rPr>
      </w:pPr>
      <w:bookmarkStart w:id="56" w:name="_Toc166060226"/>
      <w:r>
        <w:t xml:space="preserve">Défis communautaires </w:t>
      </w:r>
      <w:r w:rsidRPr="009E0951">
        <w:rPr>
          <w:sz w:val="32"/>
          <w:szCs w:val="32"/>
        </w:rPr>
        <w:t>(ville de Québec, région de la Mauricie, au Québec)</w:t>
      </w:r>
      <w:bookmarkEnd w:id="56"/>
    </w:p>
    <w:p w14:paraId="7D86AEC0" w14:textId="389F0BE5" w:rsidR="18F527BF" w:rsidRDefault="18F527BF" w:rsidP="18F527BF">
      <w:pPr>
        <w:ind w:left="-20" w:right="-20"/>
      </w:pPr>
      <w:r>
        <w:t xml:space="preserve">Deux groupes composés de participants résidant respectivement dans la ville de Québec et dans la région de la Mauricie ont </w:t>
      </w:r>
      <w:r w:rsidR="009E0951">
        <w:t>entamé</w:t>
      </w:r>
      <w:r>
        <w:t xml:space="preserve"> des discussions portant sur leurs collectivités locales. Invités à énumérer les principaux problèmes auxquels </w:t>
      </w:r>
      <w:r w:rsidR="009E0951">
        <w:t>ces dernières</w:t>
      </w:r>
      <w:r>
        <w:t xml:space="preserve"> étai</w:t>
      </w:r>
      <w:r w:rsidR="00576055">
        <w:t>en</w:t>
      </w:r>
      <w:r>
        <w:t>t confrontée</w:t>
      </w:r>
      <w:r w:rsidR="009E0951">
        <w:t>s</w:t>
      </w:r>
      <w:r>
        <w:t xml:space="preserve"> et auxquels le gouvernement fédéral devait accorder une plus grande priorité, les participants de la ville de Québec ont mentionné des problèmes liés à ce qu</w:t>
      </w:r>
      <w:r w:rsidR="00B43421">
        <w:t>’</w:t>
      </w:r>
      <w:r>
        <w:t>ils considéraient comme étant une pénurie de logements abordables, la nécessité de construire davantage d</w:t>
      </w:r>
      <w:r w:rsidR="00B43421">
        <w:t>’</w:t>
      </w:r>
      <w:r>
        <w:t>infrastructures (p. ex., des écoles, des hôpitaux et des services de transport en commun) ainsi que l</w:t>
      </w:r>
      <w:r w:rsidR="00B43421">
        <w:t>’</w:t>
      </w:r>
      <w:r>
        <w:t xml:space="preserve">importance de mieux protéger et promouvoir la diversité et le multiculturalisme </w:t>
      </w:r>
      <w:r w:rsidR="009E0951">
        <w:t>dans</w:t>
      </w:r>
      <w:r>
        <w:t xml:space="preserve"> la province. Quelques participants de ce groupe étaient </w:t>
      </w:r>
      <w:r>
        <w:lastRenderedPageBreak/>
        <w:t>également d</w:t>
      </w:r>
      <w:r w:rsidR="00B43421">
        <w:t>’</w:t>
      </w:r>
      <w:r>
        <w:t>avis qu</w:t>
      </w:r>
      <w:r w:rsidR="00B43421">
        <w:t>’</w:t>
      </w:r>
      <w:r>
        <w:t>il fallait se focaliser sur le financement de projets précis dans leur région, comme le projet du troisième lien autoroutier. Au nombre des problèmes urgents auxquels sont confrontées leurs collectivités, les participants de la région de la Mauricie ont mentionné le coût élevé de la vie et ce qu</w:t>
      </w:r>
      <w:r w:rsidR="00B43421">
        <w:t>’</w:t>
      </w:r>
      <w:r>
        <w:t>ils percevaient comme étant une pénurie de travailleurs de la santé et notamment de médecins et d</w:t>
      </w:r>
      <w:r w:rsidR="00B43421">
        <w:t>’</w:t>
      </w:r>
      <w:r>
        <w:t>infirmières. Les participants des deux groupes ont indiqué que la santé mentale constituait une préoccupation croissante au sein de leur collectivité et qu</w:t>
      </w:r>
      <w:r w:rsidR="00B43421">
        <w:t>’</w:t>
      </w:r>
      <w:r>
        <w:t>ils estimaient que le gouvernement fédéral devait à l</w:t>
      </w:r>
      <w:r w:rsidR="00B43421">
        <w:t>’</w:t>
      </w:r>
      <w:r>
        <w:t xml:space="preserve">avenir </w:t>
      </w:r>
      <w:r w:rsidR="00B43421">
        <w:t>consacrer dav</w:t>
      </w:r>
      <w:r>
        <w:t>antage de ressources à cet effet.</w:t>
      </w:r>
    </w:p>
    <w:p w14:paraId="270EF5C0" w14:textId="3C871BCA" w:rsidR="18F527BF" w:rsidRDefault="18F527BF" w:rsidP="18F527BF">
      <w:pPr>
        <w:ind w:left="-20" w:right="-20"/>
      </w:pPr>
      <w:r>
        <w:t>À la question de savoir quels étaient, selon eux, les secteurs d</w:t>
      </w:r>
      <w:r w:rsidR="00B43421">
        <w:t>’</w:t>
      </w:r>
      <w:r>
        <w:t xml:space="preserve">activité les plus </w:t>
      </w:r>
      <w:r w:rsidR="00072B37">
        <w:t>essentiels à</w:t>
      </w:r>
      <w:r>
        <w:t xml:space="preserve"> leur collectivité, les participants des deux groupes ont mentionné l</w:t>
      </w:r>
      <w:r w:rsidR="00B43421">
        <w:t>’</w:t>
      </w:r>
      <w:r>
        <w:t>agriculture, la technologie et le tourisme. Un certain nombre de participants de la ville de Québec ont également désigné le secteur de la culture comme jouant un rôle économique majeur au sein de leur collectivité, tandis que ceux de la région de la Mauricie ont cité l</w:t>
      </w:r>
      <w:r w:rsidR="00B43421">
        <w:t>’</w:t>
      </w:r>
      <w:r>
        <w:t>industrie manufacturière, la sylviculture, les soins de santé et l</w:t>
      </w:r>
      <w:r w:rsidR="00B43421">
        <w:t>’</w:t>
      </w:r>
      <w:r>
        <w:t>éducation comme autant de secteurs d</w:t>
      </w:r>
      <w:r w:rsidR="00B43421">
        <w:t>’</w:t>
      </w:r>
      <w:r>
        <w:t>activité essentiels. En discutant des secteurs d</w:t>
      </w:r>
      <w:r w:rsidR="00B43421">
        <w:t>’</w:t>
      </w:r>
      <w:r>
        <w:t>activité qui, selon eux, avaient le plus besoin de soutien à l</w:t>
      </w:r>
      <w:r w:rsidR="00B43421">
        <w:t>’</w:t>
      </w:r>
      <w:r>
        <w:t>heure actuelle, un certain nombre de participants de la ville de Québec considéraient que les secteurs de la restauration et de l</w:t>
      </w:r>
      <w:r w:rsidR="00B43421">
        <w:t>’</w:t>
      </w:r>
      <w:r>
        <w:t xml:space="preserve">hôtellerie </w:t>
      </w:r>
      <w:r w:rsidR="00DA393F">
        <w:t xml:space="preserve">nécessitaient un </w:t>
      </w:r>
      <w:r>
        <w:t>soutien supplémentaire, tandis que les participants résidant dans la région de la Mauricie estimaient qu</w:t>
      </w:r>
      <w:r w:rsidR="00B43421">
        <w:t>’</w:t>
      </w:r>
      <w:r>
        <w:t>il fallait en faire plus pour soutenir les petites entreprises de leur région. Un certain nombre d</w:t>
      </w:r>
      <w:r w:rsidR="00B43421">
        <w:t>’</w:t>
      </w:r>
      <w:r>
        <w:t>entre eux estimaient également que des aides financières supplémentaires devraient être accordées aux personnes contraintes de parcourir de longues distances pour se rendre à leur travail (comme les personnes travaillant dans le secteur des transports), afin de les aider à assumer les hausses du prix de l</w:t>
      </w:r>
      <w:r w:rsidR="00B43421">
        <w:t>’</w:t>
      </w:r>
      <w:r>
        <w:t xml:space="preserve">essence.  </w:t>
      </w:r>
    </w:p>
    <w:p w14:paraId="033BD24F" w14:textId="07F81C34" w:rsidR="2AB1F15D" w:rsidRPr="00C15FCB" w:rsidRDefault="1F8164C3" w:rsidP="00C15FCB">
      <w:pPr>
        <w:ind w:left="-20" w:right="-20"/>
      </w:pPr>
      <w:r>
        <w:rPr>
          <w:color w:val="5A5B5D"/>
        </w:rPr>
        <w:t>À la question de savoir s</w:t>
      </w:r>
      <w:r w:rsidR="00B43421">
        <w:rPr>
          <w:color w:val="5A5B5D"/>
        </w:rPr>
        <w:t>’</w:t>
      </w:r>
      <w:r>
        <w:rPr>
          <w:color w:val="5A5B5D"/>
        </w:rPr>
        <w:t>il y avait actuellement des pénuries de main-d</w:t>
      </w:r>
      <w:r w:rsidR="00B43421">
        <w:rPr>
          <w:color w:val="5A5B5D"/>
        </w:rPr>
        <w:t>’</w:t>
      </w:r>
      <w:r>
        <w:rPr>
          <w:color w:val="5A5B5D"/>
        </w:rPr>
        <w:t xml:space="preserve">œuvre dans leur région, presque tous les participants des deux groupes </w:t>
      </w:r>
      <w:r w:rsidR="00DA393F">
        <w:rPr>
          <w:color w:val="5A5B5D"/>
        </w:rPr>
        <w:t>ont répondu par l’affirmative</w:t>
      </w:r>
      <w:r>
        <w:rPr>
          <w:color w:val="5A5B5D"/>
        </w:rPr>
        <w:t>. Plusieurs d</w:t>
      </w:r>
      <w:r w:rsidR="00B43421">
        <w:rPr>
          <w:color w:val="5A5B5D"/>
        </w:rPr>
        <w:t>’</w:t>
      </w:r>
      <w:r>
        <w:rPr>
          <w:color w:val="5A5B5D"/>
        </w:rPr>
        <w:t>entre eux avaient l</w:t>
      </w:r>
      <w:r w:rsidR="00B43421">
        <w:rPr>
          <w:color w:val="5A5B5D"/>
        </w:rPr>
        <w:t>’</w:t>
      </w:r>
      <w:r>
        <w:rPr>
          <w:color w:val="5A5B5D"/>
        </w:rPr>
        <w:t>impression qu</w:t>
      </w:r>
      <w:r w:rsidR="00B43421">
        <w:rPr>
          <w:color w:val="5A5B5D"/>
        </w:rPr>
        <w:t>’</w:t>
      </w:r>
      <w:r>
        <w:rPr>
          <w:color w:val="5A5B5D"/>
        </w:rPr>
        <w:t>il s</w:t>
      </w:r>
      <w:r w:rsidR="00B43421">
        <w:rPr>
          <w:color w:val="5A5B5D"/>
        </w:rPr>
        <w:t>’</w:t>
      </w:r>
      <w:r>
        <w:rPr>
          <w:color w:val="5A5B5D"/>
        </w:rPr>
        <w:t>agissait d</w:t>
      </w:r>
      <w:r w:rsidR="00B43421">
        <w:rPr>
          <w:color w:val="5A5B5D"/>
        </w:rPr>
        <w:t>’</w:t>
      </w:r>
      <w:r>
        <w:rPr>
          <w:color w:val="5A5B5D"/>
        </w:rPr>
        <w:t>un problème particulièrement préoccupant dans des secteurs clés comme les soins de santé et l</w:t>
      </w:r>
      <w:r w:rsidR="00B43421">
        <w:rPr>
          <w:color w:val="5A5B5D"/>
        </w:rPr>
        <w:t>’</w:t>
      </w:r>
      <w:r>
        <w:rPr>
          <w:color w:val="5A5B5D"/>
        </w:rPr>
        <w:t xml:space="preserve">éducation, et estimaient que cette situation </w:t>
      </w:r>
      <w:proofErr w:type="gramStart"/>
      <w:r>
        <w:rPr>
          <w:color w:val="5A5B5D"/>
        </w:rPr>
        <w:t>avait</w:t>
      </w:r>
      <w:proofErr w:type="gramEnd"/>
      <w:r>
        <w:rPr>
          <w:color w:val="5A5B5D"/>
        </w:rPr>
        <w:t xml:space="preserve"> des conséquences négatives sur la disponibilité des services dans ces domaines. En fonction de leur</w:t>
      </w:r>
      <w:r w:rsidR="00576055">
        <w:rPr>
          <w:color w:val="5A5B5D"/>
        </w:rPr>
        <w:t>s</w:t>
      </w:r>
      <w:r>
        <w:rPr>
          <w:color w:val="5A5B5D"/>
        </w:rPr>
        <w:t xml:space="preserve"> région</w:t>
      </w:r>
      <w:r w:rsidR="00576055">
        <w:rPr>
          <w:color w:val="5A5B5D"/>
        </w:rPr>
        <w:t>s</w:t>
      </w:r>
      <w:r>
        <w:rPr>
          <w:color w:val="5A5B5D"/>
        </w:rPr>
        <w:t xml:space="preserve"> respectives, les personnes résidant en Mauricie ont cité les secteurs du transport et l</w:t>
      </w:r>
      <w:r w:rsidR="00B43421">
        <w:rPr>
          <w:color w:val="5A5B5D"/>
        </w:rPr>
        <w:t>’</w:t>
      </w:r>
      <w:r>
        <w:rPr>
          <w:color w:val="5A5B5D"/>
        </w:rPr>
        <w:t>industrie manufacturière comme étant des secteurs confrontés à une pénurie de main-d</w:t>
      </w:r>
      <w:r w:rsidR="00B43421">
        <w:rPr>
          <w:color w:val="5A5B5D"/>
        </w:rPr>
        <w:t>’</w:t>
      </w:r>
      <w:r>
        <w:rPr>
          <w:color w:val="5A5B5D"/>
        </w:rPr>
        <w:t>œuvre, tandis que les participants de la ville de Québec ont fait état de difficultés liées à un manque de travailleurs qualifiés dans le secteur des technologies. En discutant des éventuelles causes sous-jacentes à ces pénuries, les participants ont mentionné une série de facteurs, dont la pandémie de COVID-19, le nombre croissant de personnes approchant de la retraite et le manque d</w:t>
      </w:r>
      <w:r w:rsidR="00B43421">
        <w:rPr>
          <w:color w:val="5A5B5D"/>
        </w:rPr>
        <w:t>’</w:t>
      </w:r>
      <w:r>
        <w:rPr>
          <w:color w:val="5A5B5D"/>
        </w:rPr>
        <w:t xml:space="preserve">emplois bien rémunérés offerts par les employeurs. En décrivant les éventuelles mesures que pourrait prendre le gouvernement fédéral pour résoudre ce problème, </w:t>
      </w:r>
      <w:r w:rsidR="00DA393F">
        <w:rPr>
          <w:color w:val="5A5B5D"/>
        </w:rPr>
        <w:t>les participants</w:t>
      </w:r>
      <w:r>
        <w:rPr>
          <w:color w:val="5A5B5D"/>
        </w:rPr>
        <w:t xml:space="preserve"> ont suggéré des mesures visant à augmenter les salaires des Canadiens, à offrir des incitatifs aux personnes travaillant dans des secteurs confrontés à des pénuries de main-d</w:t>
      </w:r>
      <w:r w:rsidR="00B43421">
        <w:rPr>
          <w:color w:val="5A5B5D"/>
        </w:rPr>
        <w:t>’</w:t>
      </w:r>
      <w:r>
        <w:rPr>
          <w:color w:val="5A5B5D"/>
        </w:rPr>
        <w:t>œuvre et à rationaliser le processus de reconnaissance des titres de compétences étrangers afin que les nouveaux immigrants puissent plus facilement travailler dans leur domaine d</w:t>
      </w:r>
      <w:r w:rsidR="00B43421">
        <w:rPr>
          <w:color w:val="5A5B5D"/>
        </w:rPr>
        <w:t>’</w:t>
      </w:r>
      <w:r>
        <w:rPr>
          <w:color w:val="5A5B5D"/>
        </w:rPr>
        <w:t xml:space="preserve">expertise. </w:t>
      </w:r>
    </w:p>
    <w:p w14:paraId="1941E0D7" w14:textId="73926D4D" w:rsidR="18F527BF" w:rsidRDefault="18F527BF" w:rsidP="18F527BF">
      <w:pPr>
        <w:ind w:left="-20" w:right="-20"/>
      </w:pPr>
      <w:r>
        <w:t>Les participants résidant dans la ville de Québec ont été invités à répondre à quelques questions complémentaires concernant la construction de nouvelles infrastructures dans leur collectivité. À la question de savoir dans quels types d</w:t>
      </w:r>
      <w:r w:rsidR="00B43421">
        <w:t>’</w:t>
      </w:r>
      <w:r>
        <w:t xml:space="preserve">infrastructures le gouvernement fédéral devait, selon eux, investir, les participants ont fourni un éventail de suggestions. Au nombre de celles-ci figurait la </w:t>
      </w:r>
      <w:r>
        <w:lastRenderedPageBreak/>
        <w:t>construction de nouveaux hôpitaux et de nouvelles écoles, d</w:t>
      </w:r>
      <w:r w:rsidR="00B43421">
        <w:t>’</w:t>
      </w:r>
      <w:r>
        <w:t>espaces communautaires (comme des parcs et des terrains de jeux), d</w:t>
      </w:r>
      <w:r w:rsidR="00B43421">
        <w:t>’</w:t>
      </w:r>
      <w:r>
        <w:t xml:space="preserve">infrastructures de transport actif (comme des pistes cyclables et des sentiers pédestres) et </w:t>
      </w:r>
      <w:r w:rsidR="00576055">
        <w:t>l</w:t>
      </w:r>
      <w:r w:rsidR="00B43421">
        <w:t>’</w:t>
      </w:r>
      <w:r w:rsidR="00576055">
        <w:t xml:space="preserve">aménagement </w:t>
      </w:r>
      <w:r>
        <w:t>d</w:t>
      </w:r>
      <w:r w:rsidR="00B43421">
        <w:t>’</w:t>
      </w:r>
      <w:r>
        <w:t>espaces représentatifs du patrimoine culturel de la région. Lorsqu</w:t>
      </w:r>
      <w:r w:rsidR="00B43421">
        <w:t>’</w:t>
      </w:r>
      <w:r>
        <w:t>on leur a demandé s</w:t>
      </w:r>
      <w:r w:rsidR="00B43421">
        <w:t>’</w:t>
      </w:r>
      <w:r>
        <w:t>ils étaient au courant de mesures ou d</w:t>
      </w:r>
      <w:r w:rsidR="00B43421">
        <w:t>’</w:t>
      </w:r>
      <w:r>
        <w:t>initiatives qu</w:t>
      </w:r>
      <w:r w:rsidR="00B43421">
        <w:t>’</w:t>
      </w:r>
      <w:r>
        <w:t>avait récemment prises le gouvernement du Canada concernant la mise en place d</w:t>
      </w:r>
      <w:r w:rsidR="00B43421">
        <w:t>’</w:t>
      </w:r>
      <w:r>
        <w:t>infrastructures dans leur région, si quelques-uns d</w:t>
      </w:r>
      <w:r w:rsidR="00B43421">
        <w:t>’</w:t>
      </w:r>
      <w:r>
        <w:t>entre eux avaient le sentiment qu</w:t>
      </w:r>
      <w:r w:rsidR="00B43421">
        <w:t>’</w:t>
      </w:r>
      <w:r>
        <w:t>il avait accordé des fonds pour le projet de tramway de la ville, ils ne pouvaient se souvenir d</w:t>
      </w:r>
      <w:r w:rsidR="00B43421">
        <w:t>’</w:t>
      </w:r>
      <w:r>
        <w:t>aucune autre activité. Décrivant les types de projets d</w:t>
      </w:r>
      <w:r w:rsidR="00B43421">
        <w:t>’</w:t>
      </w:r>
      <w:r>
        <w:t xml:space="preserve">infrastructure locaux qui, selon eux, seraient les plus déterminants pour leur région, les participants ont énuméré des mesures visant notamment à réparer et à améliorer les routes, à étendre les réseaux de transport en commun et à rénover les bâtiments et les espaces de bureaux inutilisés pour y construire davantage </w:t>
      </w:r>
      <w:r w:rsidR="00264621">
        <w:t>de logements</w:t>
      </w:r>
      <w:r>
        <w:t xml:space="preserve"> résidentiels.</w:t>
      </w:r>
    </w:p>
    <w:p w14:paraId="586F2A22" w14:textId="6E39FE2F" w:rsidR="18F527BF" w:rsidRDefault="18F527BF" w:rsidP="18F527BF"/>
    <w:p w14:paraId="033BE063" w14:textId="1BD6491D" w:rsidR="009A3A3A" w:rsidRPr="00F62F3C" w:rsidRDefault="009A3A3A" w:rsidP="00F62F3C">
      <w:pPr>
        <w:rPr>
          <w:highlight w:val="yellow"/>
        </w:rPr>
      </w:pPr>
    </w:p>
    <w:p w14:paraId="3F52D8A6" w14:textId="77777777" w:rsidR="00354352" w:rsidRPr="00F62F3C" w:rsidRDefault="00354352" w:rsidP="00F62F3C"/>
    <w:p w14:paraId="618F2961" w14:textId="27F383ED" w:rsidR="0C6166F3" w:rsidRPr="00F62F3C" w:rsidRDefault="0C6166F3" w:rsidP="00F62F3C">
      <w:pPr>
        <w:rPr>
          <w:highlight w:val="yellow"/>
        </w:rPr>
      </w:pPr>
    </w:p>
    <w:p w14:paraId="42309737" w14:textId="77777777" w:rsidR="00CD39A3" w:rsidRPr="00F62F3C" w:rsidRDefault="00CD39A3" w:rsidP="00F62F3C"/>
    <w:p w14:paraId="043DF9DF" w14:textId="237AC37A" w:rsidR="1B8A4C4B" w:rsidRPr="00F62F3C" w:rsidRDefault="1B8A4C4B" w:rsidP="00F62F3C">
      <w:pPr>
        <w:rPr>
          <w:highlight w:val="yellow"/>
        </w:rPr>
      </w:pPr>
    </w:p>
    <w:p w14:paraId="0EF23B0A" w14:textId="77777777" w:rsidR="008F6E4B" w:rsidRPr="00F62F3C" w:rsidRDefault="008F6E4B" w:rsidP="00F62F3C"/>
    <w:p w14:paraId="038A98F1" w14:textId="77777777" w:rsidR="008F6E4B" w:rsidRPr="00F62F3C" w:rsidRDefault="008F6E4B" w:rsidP="00F62F3C"/>
    <w:p w14:paraId="2FAEFF01" w14:textId="77777777" w:rsidR="008F6E4B" w:rsidRPr="00F62F3C" w:rsidRDefault="008F6E4B" w:rsidP="00F62F3C"/>
    <w:p w14:paraId="641B4C6D" w14:textId="7F6CDB9C" w:rsidR="008F6E4B" w:rsidRPr="00F62F3C" w:rsidRDefault="008F6E4B" w:rsidP="00F62F3C"/>
    <w:p w14:paraId="5BE34BDB" w14:textId="476DB804" w:rsidR="25D4EDC7" w:rsidRDefault="25D4EDC7" w:rsidP="25D4EDC7"/>
    <w:p w14:paraId="10EE8E96" w14:textId="77777777" w:rsidR="00853FCB" w:rsidRDefault="00853FCB" w:rsidP="25D4EDC7"/>
    <w:p w14:paraId="0F5A09C6" w14:textId="77777777" w:rsidR="00853FCB" w:rsidRDefault="00853FCB" w:rsidP="25D4EDC7"/>
    <w:p w14:paraId="5389A7ED" w14:textId="77777777" w:rsidR="00853FCB" w:rsidRDefault="00853FCB" w:rsidP="25D4EDC7"/>
    <w:p w14:paraId="6572FA8C" w14:textId="77777777" w:rsidR="00853FCB" w:rsidRDefault="00853FCB" w:rsidP="25D4EDC7"/>
    <w:p w14:paraId="4F22A626" w14:textId="77777777" w:rsidR="00853FCB" w:rsidRDefault="00853FCB" w:rsidP="25D4EDC7"/>
    <w:p w14:paraId="23222905" w14:textId="77777777" w:rsidR="00853FCB" w:rsidRDefault="00853FCB" w:rsidP="25D4EDC7"/>
    <w:p w14:paraId="66922CE8" w14:textId="77777777" w:rsidR="00853FCB" w:rsidRDefault="00853FCB" w:rsidP="25D4EDC7"/>
    <w:p w14:paraId="74AA6B62" w14:textId="77777777" w:rsidR="00853FCB" w:rsidRDefault="00853FCB" w:rsidP="25D4EDC7"/>
    <w:p w14:paraId="3BB3BC5C" w14:textId="77777777" w:rsidR="00853FCB" w:rsidRDefault="00853FCB" w:rsidP="25D4EDC7"/>
    <w:p w14:paraId="06FF4C60" w14:textId="77777777" w:rsidR="00853FCB" w:rsidRDefault="00853FCB" w:rsidP="25D4EDC7"/>
    <w:p w14:paraId="621594E1" w14:textId="6F76995F" w:rsidR="008F6E4B" w:rsidRPr="00F62F3C" w:rsidRDefault="005C5D8E" w:rsidP="005C5D8E">
      <w:pPr>
        <w:pStyle w:val="SectionDivider"/>
      </w:pPr>
      <w:bookmarkStart w:id="57" w:name="_Toc166060227"/>
      <w:r>
        <w:t>Annexes</w:t>
      </w:r>
      <w:bookmarkEnd w:id="57"/>
    </w:p>
    <w:p w14:paraId="06FA9746" w14:textId="77777777" w:rsidR="008F6E4B" w:rsidRPr="00F62F3C" w:rsidRDefault="008F6E4B" w:rsidP="00F62F3C"/>
    <w:p w14:paraId="0FD860B7" w14:textId="77777777" w:rsidR="00BC5D0E" w:rsidRDefault="00BC5D0E" w:rsidP="00F62F3C"/>
    <w:p w14:paraId="75EC4F05" w14:textId="77777777" w:rsidR="00BC5D0E" w:rsidRDefault="00BC5D0E" w:rsidP="00F62F3C"/>
    <w:p w14:paraId="1B7316D3" w14:textId="77777777" w:rsidR="00BC5D0E" w:rsidRDefault="00BC5D0E" w:rsidP="00F62F3C"/>
    <w:p w14:paraId="5B301C20" w14:textId="77777777" w:rsidR="00BC5D0E" w:rsidRDefault="00BC5D0E" w:rsidP="00F62F3C"/>
    <w:p w14:paraId="383D3AD1" w14:textId="77777777" w:rsidR="00BC5D0E" w:rsidRDefault="00BC5D0E" w:rsidP="00F62F3C"/>
    <w:p w14:paraId="687B99EF" w14:textId="77777777" w:rsidR="005C5D8E" w:rsidRDefault="005C5D8E" w:rsidP="00F62F3C"/>
    <w:p w14:paraId="2A34B333" w14:textId="77777777" w:rsidR="005C5D8E" w:rsidRDefault="005C5D8E" w:rsidP="00F62F3C"/>
    <w:p w14:paraId="6A0A2696" w14:textId="77777777" w:rsidR="005C5D8E" w:rsidRDefault="005C5D8E" w:rsidP="00F62F3C"/>
    <w:p w14:paraId="317E003B" w14:textId="77777777" w:rsidR="005C5D8E" w:rsidRDefault="005C5D8E" w:rsidP="00F62F3C"/>
    <w:p w14:paraId="4244F18A" w14:textId="77777777" w:rsidR="005C5D8E" w:rsidRDefault="005C5D8E" w:rsidP="00F62F3C"/>
    <w:p w14:paraId="7A9E58AC" w14:textId="77777777" w:rsidR="005C5D8E" w:rsidRDefault="005C5D8E" w:rsidP="00F62F3C"/>
    <w:p w14:paraId="6C27141D" w14:textId="77777777" w:rsidR="005C5D8E" w:rsidRDefault="005C5D8E" w:rsidP="00F62F3C"/>
    <w:p w14:paraId="542ADCC7" w14:textId="77777777" w:rsidR="005C5D8E" w:rsidRDefault="005C5D8E" w:rsidP="00F62F3C"/>
    <w:p w14:paraId="1F194D1F" w14:textId="77777777" w:rsidR="005C5D8E" w:rsidRDefault="005C5D8E" w:rsidP="00F62F3C"/>
    <w:p w14:paraId="059B87E7" w14:textId="77777777" w:rsidR="005C5D8E" w:rsidRDefault="005C5D8E" w:rsidP="00F62F3C"/>
    <w:p w14:paraId="560A9246" w14:textId="77777777" w:rsidR="005C5D8E" w:rsidRDefault="005C5D8E" w:rsidP="00F62F3C"/>
    <w:p w14:paraId="2A4DD900" w14:textId="77777777" w:rsidR="005C5D8E" w:rsidRDefault="005C5D8E" w:rsidP="00F62F3C"/>
    <w:p w14:paraId="0D9B60EA" w14:textId="77777777" w:rsidR="005C5D8E" w:rsidRDefault="005C5D8E" w:rsidP="00F62F3C"/>
    <w:p w14:paraId="5FBAFACD" w14:textId="77777777" w:rsidR="005C5D8E" w:rsidRDefault="005C5D8E" w:rsidP="00F62F3C"/>
    <w:p w14:paraId="03C2FA92" w14:textId="77777777" w:rsidR="005C5D8E" w:rsidRDefault="005C5D8E" w:rsidP="00F62F3C"/>
    <w:p w14:paraId="423424EF" w14:textId="77777777" w:rsidR="005C5D8E" w:rsidRDefault="005C5D8E" w:rsidP="00F62F3C"/>
    <w:p w14:paraId="00B00CF8" w14:textId="77777777" w:rsidR="005C5D8E" w:rsidRDefault="005C5D8E" w:rsidP="00F62F3C"/>
    <w:p w14:paraId="5F1DD899" w14:textId="77777777" w:rsidR="005C5D8E" w:rsidRPr="00F62F3C" w:rsidRDefault="005C5D8E" w:rsidP="00F62F3C"/>
    <w:p w14:paraId="4659474E" w14:textId="5A04B4A9" w:rsidR="00DD3777" w:rsidRPr="00040F88" w:rsidRDefault="00DD3777" w:rsidP="004555B7">
      <w:pPr>
        <w:pStyle w:val="Heading1"/>
      </w:pPr>
      <w:bookmarkStart w:id="58" w:name="_Toc166060228"/>
      <w:r>
        <w:t>Annexe A - Questionnaires de recrutement</w:t>
      </w:r>
      <w:bookmarkEnd w:id="58"/>
    </w:p>
    <w:p w14:paraId="28EAFD50" w14:textId="65D247FB" w:rsidR="00DC475C" w:rsidRDefault="00DC475C">
      <w:pPr>
        <w:spacing w:after="0"/>
        <w:rPr>
          <w:rFonts w:ascii="Segoe UI Light" w:hAnsi="Segoe UI Light" w:cs="Segoe UI Light"/>
          <w:sz w:val="44"/>
          <w:szCs w:val="44"/>
        </w:rPr>
      </w:pPr>
      <w:r>
        <w:br w:type="page"/>
      </w:r>
    </w:p>
    <w:p w14:paraId="1A4A5E4E" w14:textId="70F66085" w:rsidR="005A7915" w:rsidRDefault="4C4A41EC" w:rsidP="004C46E0">
      <w:pPr>
        <w:pStyle w:val="Heading1"/>
        <w:spacing w:after="0"/>
      </w:pPr>
      <w:bookmarkStart w:id="59" w:name="_Toc166060229"/>
      <w:r>
        <w:lastRenderedPageBreak/>
        <w:t>Questionnaire de recrutement anglais</w:t>
      </w:r>
      <w:bookmarkEnd w:id="59"/>
    </w:p>
    <w:p w14:paraId="63A21714" w14:textId="77777777" w:rsidR="001909A1" w:rsidRPr="001909A1" w:rsidRDefault="001909A1" w:rsidP="001909A1"/>
    <w:p w14:paraId="421CE96B" w14:textId="77777777" w:rsidR="00CE227A" w:rsidRPr="00CE227A" w:rsidRDefault="00CE227A" w:rsidP="00CE227A">
      <w:pPr>
        <w:spacing w:after="0"/>
        <w:jc w:val="center"/>
        <w:rPr>
          <w:rFonts w:ascii="Calibri" w:hAnsi="Calibri" w:cs="Calibri"/>
          <w:b/>
          <w:color w:val="auto"/>
          <w:sz w:val="22"/>
          <w:szCs w:val="22"/>
        </w:rPr>
      </w:pPr>
      <w:bookmarkStart w:id="60" w:name="_Hlk130494603"/>
      <w:r>
        <w:rPr>
          <w:rFonts w:ascii="Calibri" w:hAnsi="Calibri"/>
          <w:b/>
          <w:color w:val="auto"/>
          <w:sz w:val="22"/>
        </w:rPr>
        <w:t>FIN</w:t>
      </w:r>
    </w:p>
    <w:p w14:paraId="6A3391C0" w14:textId="2FCFC48C" w:rsidR="00CE227A" w:rsidRPr="00CE227A" w:rsidRDefault="00CE227A" w:rsidP="00CE227A">
      <w:pPr>
        <w:spacing w:after="0"/>
        <w:jc w:val="center"/>
        <w:rPr>
          <w:rFonts w:ascii="Calibri" w:hAnsi="Calibri" w:cs="Calibri"/>
          <w:b/>
          <w:color w:val="auto"/>
          <w:sz w:val="22"/>
          <w:szCs w:val="22"/>
        </w:rPr>
      </w:pPr>
      <w:proofErr w:type="spellStart"/>
      <w:r>
        <w:rPr>
          <w:rFonts w:ascii="Calibri" w:hAnsi="Calibri"/>
          <w:b/>
          <w:color w:val="auto"/>
          <w:sz w:val="22"/>
        </w:rPr>
        <w:t>Recruiting</w:t>
      </w:r>
      <w:proofErr w:type="spellEnd"/>
      <w:r>
        <w:rPr>
          <w:rFonts w:ascii="Calibri" w:hAnsi="Calibri"/>
          <w:b/>
          <w:color w:val="auto"/>
          <w:sz w:val="22"/>
        </w:rPr>
        <w:t xml:space="preserve"> Script – </w:t>
      </w:r>
      <w:proofErr w:type="spellStart"/>
      <w:r>
        <w:rPr>
          <w:rFonts w:ascii="Calibri" w:hAnsi="Calibri"/>
          <w:b/>
          <w:color w:val="auto"/>
          <w:sz w:val="22"/>
        </w:rPr>
        <w:t>February</w:t>
      </w:r>
      <w:proofErr w:type="spellEnd"/>
      <w:r>
        <w:rPr>
          <w:rFonts w:ascii="Calibri" w:hAnsi="Calibri"/>
          <w:b/>
          <w:color w:val="auto"/>
          <w:sz w:val="22"/>
        </w:rPr>
        <w:t xml:space="preserve"> 2024 </w:t>
      </w:r>
    </w:p>
    <w:p w14:paraId="576B5175" w14:textId="77777777" w:rsidR="00CE227A" w:rsidRPr="00CE227A" w:rsidRDefault="00CE227A" w:rsidP="00CE227A">
      <w:pPr>
        <w:spacing w:after="0"/>
        <w:jc w:val="center"/>
        <w:rPr>
          <w:rFonts w:ascii="Calibri" w:hAnsi="Calibri" w:cs="Calibri"/>
          <w:b/>
          <w:color w:val="auto"/>
          <w:sz w:val="22"/>
          <w:szCs w:val="22"/>
        </w:rPr>
      </w:pPr>
      <w:r>
        <w:rPr>
          <w:rFonts w:ascii="Calibri" w:hAnsi="Calibri"/>
          <w:b/>
          <w:color w:val="auto"/>
          <w:sz w:val="22"/>
        </w:rPr>
        <w:t xml:space="preserve">English Groups </w:t>
      </w:r>
    </w:p>
    <w:p w14:paraId="4B20E61F" w14:textId="77777777" w:rsidR="00CE227A" w:rsidRPr="00CE227A" w:rsidRDefault="00CE227A" w:rsidP="00CE227A">
      <w:pPr>
        <w:spacing w:after="0"/>
        <w:jc w:val="center"/>
        <w:rPr>
          <w:rFonts w:ascii="Calibri" w:hAnsi="Calibri" w:cs="Calibri"/>
          <w:color w:val="auto"/>
          <w:sz w:val="22"/>
          <w:szCs w:val="22"/>
          <w:lang w:eastAsia="en-CA"/>
        </w:rPr>
      </w:pPr>
    </w:p>
    <w:p w14:paraId="48290D53" w14:textId="77777777" w:rsidR="00CE227A" w:rsidRPr="00CE227A" w:rsidRDefault="00CE227A" w:rsidP="00CE227A">
      <w:pPr>
        <w:spacing w:after="0"/>
        <w:rPr>
          <w:rFonts w:ascii="Calibri" w:hAnsi="Calibri" w:cs="Calibri"/>
          <w:color w:val="auto"/>
          <w:sz w:val="22"/>
          <w:szCs w:val="22"/>
          <w:lang w:eastAsia="en-CA"/>
        </w:rPr>
      </w:pPr>
    </w:p>
    <w:bookmarkEnd w:id="60"/>
    <w:p w14:paraId="2DF4C509" w14:textId="77777777" w:rsidR="009B7DBC" w:rsidRPr="009B7DBC" w:rsidRDefault="009B7DBC" w:rsidP="009B7DBC">
      <w:pPr>
        <w:spacing w:after="0"/>
        <w:rPr>
          <w:rFonts w:ascii="Calibri" w:hAnsi="Calibri" w:cs="Calibri"/>
          <w:b/>
          <w:color w:val="auto"/>
          <w:sz w:val="22"/>
          <w:szCs w:val="22"/>
        </w:rPr>
      </w:pPr>
      <w:r>
        <w:rPr>
          <w:rFonts w:ascii="Calibri" w:hAnsi="Calibri"/>
          <w:b/>
          <w:color w:val="auto"/>
          <w:sz w:val="22"/>
        </w:rPr>
        <w:t xml:space="preserve">Recruitment </w:t>
      </w:r>
      <w:proofErr w:type="spellStart"/>
      <w:r>
        <w:rPr>
          <w:rFonts w:ascii="Calibri" w:hAnsi="Calibri"/>
          <w:b/>
          <w:color w:val="auto"/>
          <w:sz w:val="22"/>
        </w:rPr>
        <w:t>Specifications</w:t>
      </w:r>
      <w:proofErr w:type="spellEnd"/>
      <w:r>
        <w:rPr>
          <w:rFonts w:ascii="Calibri" w:hAnsi="Calibri"/>
          <w:b/>
          <w:color w:val="auto"/>
          <w:sz w:val="22"/>
        </w:rPr>
        <w:t xml:space="preserve"> </w:t>
      </w:r>
      <w:proofErr w:type="spellStart"/>
      <w:r>
        <w:rPr>
          <w:rFonts w:ascii="Calibri" w:hAnsi="Calibri"/>
          <w:b/>
          <w:color w:val="auto"/>
          <w:sz w:val="22"/>
        </w:rPr>
        <w:t>Summary</w:t>
      </w:r>
      <w:proofErr w:type="spellEnd"/>
      <w:r>
        <w:rPr>
          <w:rFonts w:ascii="Calibri" w:hAnsi="Calibri"/>
          <w:b/>
          <w:color w:val="auto"/>
          <w:sz w:val="22"/>
        </w:rPr>
        <w:t xml:space="preserve"> </w:t>
      </w:r>
    </w:p>
    <w:p w14:paraId="2237C1DD" w14:textId="77777777" w:rsidR="009B7DBC" w:rsidRPr="009B7DBC" w:rsidRDefault="009B7DBC" w:rsidP="009B7DBC">
      <w:pPr>
        <w:spacing w:after="0"/>
        <w:rPr>
          <w:rFonts w:ascii="Calibri" w:hAnsi="Calibri" w:cs="Calibri"/>
          <w:b/>
          <w:color w:val="auto"/>
          <w:sz w:val="22"/>
          <w:szCs w:val="22"/>
          <w:lang w:eastAsia="en-CA"/>
        </w:rPr>
      </w:pPr>
    </w:p>
    <w:p w14:paraId="5014FBB9" w14:textId="77777777" w:rsidR="009B7DBC" w:rsidRPr="009B7DBC" w:rsidRDefault="009B7DBC" w:rsidP="00445285">
      <w:pPr>
        <w:numPr>
          <w:ilvl w:val="0"/>
          <w:numId w:val="15"/>
        </w:numPr>
        <w:spacing w:after="0"/>
        <w:contextualSpacing/>
        <w:rPr>
          <w:rFonts w:ascii="Calibri" w:hAnsi="Calibri" w:cs="Calibri"/>
          <w:color w:val="auto"/>
        </w:rPr>
      </w:pPr>
      <w:r>
        <w:rPr>
          <w:rFonts w:ascii="Calibri" w:hAnsi="Calibri"/>
          <w:color w:val="auto"/>
        </w:rPr>
        <w:t xml:space="preserve">Groups </w:t>
      </w:r>
      <w:proofErr w:type="spellStart"/>
      <w:r>
        <w:rPr>
          <w:rFonts w:ascii="Calibri" w:hAnsi="Calibri"/>
          <w:color w:val="auto"/>
          <w:u w:val="single"/>
        </w:rPr>
        <w:t>conducted</w:t>
      </w:r>
      <w:proofErr w:type="spellEnd"/>
      <w:r>
        <w:rPr>
          <w:rFonts w:ascii="Calibri" w:hAnsi="Calibri"/>
          <w:color w:val="auto"/>
          <w:u w:val="single"/>
        </w:rPr>
        <w:t xml:space="preserve"> online.</w:t>
      </w:r>
    </w:p>
    <w:p w14:paraId="5009CA23" w14:textId="77777777" w:rsidR="009B7DBC" w:rsidRPr="00B04257" w:rsidRDefault="009B7DBC" w:rsidP="00445285">
      <w:pPr>
        <w:numPr>
          <w:ilvl w:val="0"/>
          <w:numId w:val="15"/>
        </w:numPr>
        <w:spacing w:after="0"/>
        <w:contextualSpacing/>
        <w:rPr>
          <w:rFonts w:ascii="Calibri" w:hAnsi="Calibri" w:cs="Calibri"/>
          <w:color w:val="auto"/>
          <w:lang w:val="en-US"/>
        </w:rPr>
      </w:pPr>
      <w:r w:rsidRPr="00B04257">
        <w:rPr>
          <w:rFonts w:ascii="Calibri" w:hAnsi="Calibri"/>
          <w:color w:val="auto"/>
          <w:lang w:val="en-US"/>
        </w:rPr>
        <w:t>Each group is expected to last for two hours.</w:t>
      </w:r>
    </w:p>
    <w:p w14:paraId="229C8A11" w14:textId="77777777" w:rsidR="009B7DBC" w:rsidRPr="009B7DBC" w:rsidRDefault="009B7DBC" w:rsidP="00445285">
      <w:pPr>
        <w:numPr>
          <w:ilvl w:val="0"/>
          <w:numId w:val="15"/>
        </w:numPr>
        <w:spacing w:after="0"/>
        <w:contextualSpacing/>
        <w:rPr>
          <w:rFonts w:ascii="Calibri" w:hAnsi="Calibri" w:cs="Calibri"/>
          <w:color w:val="auto"/>
        </w:rPr>
      </w:pPr>
      <w:proofErr w:type="spellStart"/>
      <w:r>
        <w:rPr>
          <w:rFonts w:ascii="Calibri" w:hAnsi="Calibri"/>
          <w:color w:val="auto"/>
        </w:rPr>
        <w:t>Recruit</w:t>
      </w:r>
      <w:proofErr w:type="spellEnd"/>
      <w:r>
        <w:rPr>
          <w:rFonts w:ascii="Calibri" w:hAnsi="Calibri"/>
          <w:color w:val="auto"/>
        </w:rPr>
        <w:t xml:space="preserve"> 8 participants.</w:t>
      </w:r>
    </w:p>
    <w:p w14:paraId="6A69707C" w14:textId="77777777" w:rsidR="009B7DBC" w:rsidRPr="00B04257" w:rsidRDefault="009B7DBC" w:rsidP="00445285">
      <w:pPr>
        <w:numPr>
          <w:ilvl w:val="0"/>
          <w:numId w:val="15"/>
        </w:numPr>
        <w:spacing w:after="0"/>
        <w:contextualSpacing/>
        <w:rPr>
          <w:rFonts w:ascii="Calibri" w:hAnsi="Calibri" w:cs="Calibri"/>
          <w:color w:val="auto"/>
          <w:lang w:val="en-US"/>
        </w:rPr>
      </w:pPr>
      <w:r w:rsidRPr="00B04257">
        <w:rPr>
          <w:rFonts w:ascii="Calibri" w:hAnsi="Calibri"/>
          <w:color w:val="auto"/>
          <w:lang w:val="en-US"/>
        </w:rPr>
        <w:t xml:space="preserve">Incentives will be $125 per person and will be sent to participants via e-transfer following the group. </w:t>
      </w:r>
    </w:p>
    <w:p w14:paraId="6A0D3BBB" w14:textId="77777777" w:rsidR="009B7DBC" w:rsidRPr="00B04257" w:rsidRDefault="009B7DBC" w:rsidP="009B7DBC">
      <w:pPr>
        <w:spacing w:after="0"/>
        <w:rPr>
          <w:rFonts w:ascii="Calibri" w:hAnsi="Calibri" w:cs="Calibri"/>
          <w:color w:val="auto"/>
          <w:lang w:val="en-US" w:eastAsia="en-CA"/>
        </w:rPr>
      </w:pPr>
    </w:p>
    <w:p w14:paraId="18B96A59"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Specifications for the focus groups are as follows:</w:t>
      </w:r>
    </w:p>
    <w:tbl>
      <w:tblPr>
        <w:tblStyle w:val="TableGrid94"/>
        <w:tblW w:w="5151" w:type="pct"/>
        <w:jc w:val="center"/>
        <w:tblLook w:val="04A0" w:firstRow="1" w:lastRow="0" w:firstColumn="1" w:lastColumn="0" w:noHBand="0" w:noVBand="1"/>
      </w:tblPr>
      <w:tblGrid>
        <w:gridCol w:w="685"/>
        <w:gridCol w:w="1327"/>
        <w:gridCol w:w="1307"/>
        <w:gridCol w:w="1316"/>
        <w:gridCol w:w="1912"/>
        <w:gridCol w:w="1736"/>
        <w:gridCol w:w="1053"/>
      </w:tblGrid>
      <w:tr w:rsidR="009B7DBC" w:rsidRPr="009B7DBC" w14:paraId="376CB48D" w14:textId="77777777" w:rsidTr="0013308A">
        <w:trPr>
          <w:trHeight w:val="236"/>
          <w:jc w:val="center"/>
        </w:trPr>
        <w:tc>
          <w:tcPr>
            <w:tcW w:w="348" w:type="pct"/>
          </w:tcPr>
          <w:p w14:paraId="1C31A403" w14:textId="77777777" w:rsidR="009B7DBC" w:rsidRPr="009B7DBC" w:rsidRDefault="009B7DBC" w:rsidP="009B7DBC">
            <w:pPr>
              <w:spacing w:after="0"/>
              <w:jc w:val="center"/>
              <w:rPr>
                <w:rFonts w:ascii="Calibri" w:hAnsi="Calibri" w:cs="Calibri"/>
                <w:b/>
                <w:color w:val="auto"/>
                <w:sz w:val="18"/>
                <w:szCs w:val="18"/>
              </w:rPr>
            </w:pPr>
            <w:bookmarkStart w:id="61" w:name="_Hlk146288972"/>
            <w:r>
              <w:rPr>
                <w:rFonts w:ascii="Calibri" w:hAnsi="Calibri"/>
                <w:b/>
                <w:color w:val="auto"/>
                <w:sz w:val="18"/>
              </w:rPr>
              <w:t>Group</w:t>
            </w:r>
          </w:p>
        </w:tc>
        <w:tc>
          <w:tcPr>
            <w:tcW w:w="714" w:type="pct"/>
          </w:tcPr>
          <w:p w14:paraId="376DCC1A" w14:textId="77777777" w:rsidR="009B7DBC" w:rsidRPr="009B7DBC" w:rsidRDefault="009B7DBC" w:rsidP="009B7DBC">
            <w:pPr>
              <w:spacing w:after="0"/>
              <w:jc w:val="center"/>
              <w:rPr>
                <w:rFonts w:ascii="Calibri" w:hAnsi="Calibri" w:cs="Calibri"/>
                <w:b/>
                <w:color w:val="auto"/>
                <w:sz w:val="18"/>
                <w:szCs w:val="18"/>
              </w:rPr>
            </w:pPr>
            <w:r>
              <w:rPr>
                <w:rFonts w:ascii="Calibri" w:hAnsi="Calibri"/>
                <w:b/>
                <w:color w:val="auto"/>
                <w:sz w:val="18"/>
              </w:rPr>
              <w:t>Date</w:t>
            </w:r>
          </w:p>
        </w:tc>
        <w:tc>
          <w:tcPr>
            <w:tcW w:w="703" w:type="pct"/>
          </w:tcPr>
          <w:p w14:paraId="0A3BC017" w14:textId="77777777" w:rsidR="009B7DBC" w:rsidRPr="009B7DBC" w:rsidRDefault="009B7DBC" w:rsidP="009B7DBC">
            <w:pPr>
              <w:spacing w:after="0"/>
              <w:jc w:val="center"/>
              <w:rPr>
                <w:rFonts w:ascii="Calibri" w:hAnsi="Calibri" w:cs="Calibri"/>
                <w:b/>
                <w:color w:val="auto"/>
                <w:sz w:val="18"/>
                <w:szCs w:val="18"/>
              </w:rPr>
            </w:pPr>
            <w:r>
              <w:rPr>
                <w:rFonts w:ascii="Calibri" w:hAnsi="Calibri"/>
                <w:b/>
                <w:color w:val="auto"/>
                <w:sz w:val="18"/>
              </w:rPr>
              <w:t>Time (EST)</w:t>
            </w:r>
          </w:p>
        </w:tc>
        <w:tc>
          <w:tcPr>
            <w:tcW w:w="708" w:type="pct"/>
          </w:tcPr>
          <w:p w14:paraId="3144E023" w14:textId="77777777" w:rsidR="009B7DBC" w:rsidRPr="009B7DBC" w:rsidRDefault="009B7DBC" w:rsidP="009B7DBC">
            <w:pPr>
              <w:spacing w:after="0"/>
              <w:jc w:val="center"/>
              <w:rPr>
                <w:rFonts w:ascii="Calibri" w:hAnsi="Calibri" w:cs="Calibri"/>
                <w:b/>
                <w:color w:val="auto"/>
                <w:sz w:val="18"/>
                <w:szCs w:val="18"/>
              </w:rPr>
            </w:pPr>
            <w:r>
              <w:rPr>
                <w:rFonts w:ascii="Calibri" w:hAnsi="Calibri"/>
                <w:b/>
                <w:color w:val="auto"/>
                <w:sz w:val="18"/>
              </w:rPr>
              <w:t>Local Time</w:t>
            </w:r>
          </w:p>
        </w:tc>
        <w:tc>
          <w:tcPr>
            <w:tcW w:w="1027" w:type="pct"/>
          </w:tcPr>
          <w:p w14:paraId="3A5777E1" w14:textId="77777777" w:rsidR="009B7DBC" w:rsidRPr="009B7DBC" w:rsidRDefault="009B7DBC" w:rsidP="009B7DBC">
            <w:pPr>
              <w:spacing w:after="0"/>
              <w:jc w:val="center"/>
              <w:rPr>
                <w:rFonts w:ascii="Calibri" w:hAnsi="Calibri" w:cs="Calibri"/>
                <w:b/>
                <w:color w:val="auto"/>
                <w:sz w:val="18"/>
                <w:szCs w:val="18"/>
              </w:rPr>
            </w:pPr>
            <w:r>
              <w:rPr>
                <w:rFonts w:ascii="Calibri" w:hAnsi="Calibri"/>
                <w:b/>
                <w:color w:val="auto"/>
                <w:sz w:val="18"/>
              </w:rPr>
              <w:t>Location</w:t>
            </w:r>
          </w:p>
        </w:tc>
        <w:tc>
          <w:tcPr>
            <w:tcW w:w="933" w:type="pct"/>
          </w:tcPr>
          <w:p w14:paraId="489ED26C" w14:textId="77777777" w:rsidR="009B7DBC" w:rsidRPr="009B7DBC" w:rsidRDefault="009B7DBC" w:rsidP="009B7DBC">
            <w:pPr>
              <w:spacing w:after="0"/>
              <w:jc w:val="center"/>
              <w:rPr>
                <w:rFonts w:ascii="Calibri" w:hAnsi="Calibri" w:cs="Calibri"/>
                <w:b/>
                <w:color w:val="auto"/>
                <w:sz w:val="18"/>
                <w:szCs w:val="18"/>
              </w:rPr>
            </w:pPr>
            <w:r>
              <w:rPr>
                <w:rFonts w:ascii="Calibri" w:hAnsi="Calibri"/>
                <w:b/>
                <w:color w:val="auto"/>
                <w:sz w:val="18"/>
              </w:rPr>
              <w:t>Composition</w:t>
            </w:r>
          </w:p>
        </w:tc>
        <w:tc>
          <w:tcPr>
            <w:tcW w:w="567" w:type="pct"/>
          </w:tcPr>
          <w:p w14:paraId="0FFB515A" w14:textId="77777777" w:rsidR="009B7DBC" w:rsidRPr="009B7DBC" w:rsidRDefault="009B7DBC" w:rsidP="009B7DBC">
            <w:pPr>
              <w:spacing w:after="0"/>
              <w:jc w:val="center"/>
              <w:rPr>
                <w:rFonts w:ascii="Calibri" w:hAnsi="Calibri" w:cs="Calibri"/>
                <w:b/>
                <w:color w:val="auto"/>
                <w:sz w:val="18"/>
                <w:szCs w:val="18"/>
                <w:highlight w:val="yellow"/>
              </w:rPr>
            </w:pPr>
            <w:proofErr w:type="spellStart"/>
            <w:r>
              <w:rPr>
                <w:rFonts w:ascii="Calibri" w:hAnsi="Calibri"/>
                <w:b/>
                <w:color w:val="auto"/>
                <w:sz w:val="18"/>
              </w:rPr>
              <w:t>Moderator</w:t>
            </w:r>
            <w:proofErr w:type="spellEnd"/>
          </w:p>
        </w:tc>
      </w:tr>
      <w:bookmarkEnd w:id="61"/>
      <w:tr w:rsidR="009B7DBC" w:rsidRPr="009B7DBC" w14:paraId="1BAF63ED" w14:textId="77777777" w:rsidTr="0013308A">
        <w:trPr>
          <w:trHeight w:val="711"/>
          <w:jc w:val="center"/>
        </w:trPr>
        <w:tc>
          <w:tcPr>
            <w:tcW w:w="348" w:type="pct"/>
            <w:vAlign w:val="center"/>
          </w:tcPr>
          <w:p w14:paraId="60574A4E"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1</w:t>
            </w:r>
          </w:p>
        </w:tc>
        <w:tc>
          <w:tcPr>
            <w:tcW w:w="714" w:type="pct"/>
            <w:vAlign w:val="center"/>
          </w:tcPr>
          <w:p w14:paraId="0FCA7E50"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 xml:space="preserve">Mercredi 7 février </w:t>
            </w:r>
          </w:p>
        </w:tc>
        <w:tc>
          <w:tcPr>
            <w:tcW w:w="703" w:type="pct"/>
            <w:vAlign w:val="center"/>
          </w:tcPr>
          <w:p w14:paraId="665C6CB8" w14:textId="7086FFAF" w:rsidR="009B7DBC" w:rsidRPr="009B7DBC" w:rsidRDefault="00F92B2E" w:rsidP="009B7DBC">
            <w:pPr>
              <w:spacing w:after="0"/>
              <w:jc w:val="center"/>
              <w:rPr>
                <w:rFonts w:ascii="Calibri" w:hAnsi="Calibri" w:cs="Calibri"/>
                <w:color w:val="auto"/>
                <w:sz w:val="18"/>
                <w:szCs w:val="18"/>
              </w:rPr>
            </w:pPr>
            <w:r>
              <w:rPr>
                <w:rFonts w:ascii="Calibri" w:hAnsi="Calibri"/>
                <w:color w:val="auto"/>
                <w:sz w:val="18"/>
              </w:rPr>
              <w:t>6:00-8:00 PM</w:t>
            </w:r>
          </w:p>
        </w:tc>
        <w:tc>
          <w:tcPr>
            <w:tcW w:w="708" w:type="pct"/>
          </w:tcPr>
          <w:p w14:paraId="02C3CEC0" w14:textId="77777777" w:rsidR="009B7DBC" w:rsidRPr="009B7DBC" w:rsidRDefault="009B7DBC" w:rsidP="009B7DBC">
            <w:pPr>
              <w:spacing w:after="0"/>
              <w:jc w:val="center"/>
              <w:rPr>
                <w:rFonts w:ascii="Calibri" w:hAnsi="Calibri" w:cs="Calibri"/>
                <w:color w:val="auto"/>
                <w:sz w:val="18"/>
                <w:szCs w:val="18"/>
                <w:lang w:val="en-US" w:eastAsia="en-CA"/>
              </w:rPr>
            </w:pPr>
          </w:p>
          <w:p w14:paraId="2CDF518D"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6:00-8:00 (EST)</w:t>
            </w:r>
          </w:p>
        </w:tc>
        <w:tc>
          <w:tcPr>
            <w:tcW w:w="1027" w:type="pct"/>
            <w:vAlign w:val="center"/>
          </w:tcPr>
          <w:p w14:paraId="0E4851BD" w14:textId="77777777" w:rsidR="009B7DBC" w:rsidRPr="009B7DBC" w:rsidRDefault="009B7DBC" w:rsidP="009B7DBC">
            <w:pPr>
              <w:spacing w:after="0"/>
              <w:jc w:val="center"/>
              <w:rPr>
                <w:rFonts w:ascii="Calibri" w:hAnsi="Calibri" w:cs="Calibri"/>
                <w:color w:val="auto"/>
                <w:sz w:val="18"/>
                <w:szCs w:val="18"/>
              </w:rPr>
            </w:pPr>
            <w:proofErr w:type="spellStart"/>
            <w:r>
              <w:rPr>
                <w:rFonts w:ascii="Calibri" w:hAnsi="Calibri"/>
                <w:color w:val="auto"/>
                <w:sz w:val="18"/>
              </w:rPr>
              <w:t>Southwestern</w:t>
            </w:r>
            <w:proofErr w:type="spellEnd"/>
            <w:r>
              <w:rPr>
                <w:rFonts w:ascii="Calibri" w:hAnsi="Calibri"/>
                <w:color w:val="auto"/>
                <w:sz w:val="18"/>
              </w:rPr>
              <w:t xml:space="preserve"> Ontario</w:t>
            </w:r>
          </w:p>
        </w:tc>
        <w:tc>
          <w:tcPr>
            <w:tcW w:w="933" w:type="pct"/>
            <w:vAlign w:val="center"/>
          </w:tcPr>
          <w:p w14:paraId="07747D08" w14:textId="77777777" w:rsidR="009B7DBC" w:rsidRPr="009B7DBC" w:rsidRDefault="009B7DBC" w:rsidP="009B7DBC">
            <w:pPr>
              <w:spacing w:after="0"/>
              <w:jc w:val="center"/>
              <w:rPr>
                <w:rFonts w:ascii="Calibri" w:hAnsi="Calibri" w:cs="Calibri"/>
                <w:color w:val="auto"/>
                <w:sz w:val="18"/>
                <w:szCs w:val="18"/>
                <w:highlight w:val="green"/>
              </w:rPr>
            </w:pPr>
            <w:r>
              <w:rPr>
                <w:rFonts w:ascii="Calibri" w:hAnsi="Calibri"/>
                <w:color w:val="auto"/>
                <w:sz w:val="18"/>
              </w:rPr>
              <w:t>General Population</w:t>
            </w:r>
          </w:p>
        </w:tc>
        <w:tc>
          <w:tcPr>
            <w:tcW w:w="567" w:type="pct"/>
            <w:vAlign w:val="center"/>
          </w:tcPr>
          <w:p w14:paraId="1AED4651"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DN</w:t>
            </w:r>
          </w:p>
        </w:tc>
      </w:tr>
      <w:tr w:rsidR="009B7DBC" w:rsidRPr="009B7DBC" w14:paraId="533DCE4A" w14:textId="77777777" w:rsidTr="0013308A">
        <w:trPr>
          <w:trHeight w:val="711"/>
          <w:jc w:val="center"/>
        </w:trPr>
        <w:tc>
          <w:tcPr>
            <w:tcW w:w="348" w:type="pct"/>
            <w:vAlign w:val="center"/>
          </w:tcPr>
          <w:p w14:paraId="32992E0D"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2</w:t>
            </w:r>
          </w:p>
        </w:tc>
        <w:tc>
          <w:tcPr>
            <w:tcW w:w="714" w:type="pct"/>
            <w:vAlign w:val="center"/>
          </w:tcPr>
          <w:p w14:paraId="39886FFB" w14:textId="77777777" w:rsidR="009B7DBC" w:rsidRPr="009B7DBC" w:rsidRDefault="009B7DBC" w:rsidP="009B7DBC">
            <w:pPr>
              <w:spacing w:after="0"/>
              <w:jc w:val="center"/>
              <w:rPr>
                <w:rFonts w:ascii="Calibri" w:hAnsi="Calibri" w:cs="Calibri"/>
                <w:color w:val="auto"/>
                <w:sz w:val="18"/>
                <w:szCs w:val="18"/>
              </w:rPr>
            </w:pPr>
            <w:proofErr w:type="spellStart"/>
            <w:r>
              <w:rPr>
                <w:rFonts w:ascii="Calibri" w:hAnsi="Calibri"/>
                <w:color w:val="auto"/>
                <w:sz w:val="18"/>
              </w:rPr>
              <w:t>Thurs</w:t>
            </w:r>
            <w:proofErr w:type="spellEnd"/>
            <w:r>
              <w:rPr>
                <w:rFonts w:ascii="Calibri" w:hAnsi="Calibri"/>
                <w:color w:val="auto"/>
                <w:sz w:val="18"/>
              </w:rPr>
              <w:t xml:space="preserve">, </w:t>
            </w:r>
            <w:proofErr w:type="spellStart"/>
            <w:r>
              <w:rPr>
                <w:rFonts w:ascii="Calibri" w:hAnsi="Calibri"/>
                <w:color w:val="auto"/>
                <w:sz w:val="18"/>
              </w:rPr>
              <w:t>Feb</w:t>
            </w:r>
            <w:proofErr w:type="spellEnd"/>
            <w:r>
              <w:rPr>
                <w:rFonts w:ascii="Calibri" w:hAnsi="Calibri"/>
                <w:color w:val="auto"/>
                <w:sz w:val="18"/>
              </w:rPr>
              <w:t xml:space="preserve"> 8</w:t>
            </w:r>
            <w:r>
              <w:rPr>
                <w:rFonts w:ascii="Calibri" w:hAnsi="Calibri"/>
                <w:color w:val="auto"/>
                <w:sz w:val="18"/>
                <w:vertAlign w:val="superscript"/>
              </w:rPr>
              <w:t>th</w:t>
            </w:r>
          </w:p>
        </w:tc>
        <w:tc>
          <w:tcPr>
            <w:tcW w:w="703" w:type="pct"/>
            <w:vAlign w:val="center"/>
          </w:tcPr>
          <w:p w14:paraId="423CC00F"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8:00-10:00 PM</w:t>
            </w:r>
          </w:p>
        </w:tc>
        <w:tc>
          <w:tcPr>
            <w:tcW w:w="708" w:type="pct"/>
          </w:tcPr>
          <w:p w14:paraId="2FA0CB0E" w14:textId="77777777" w:rsidR="009B7DBC" w:rsidRPr="009B7DBC" w:rsidRDefault="009B7DBC" w:rsidP="009B7DBC">
            <w:pPr>
              <w:spacing w:after="0"/>
              <w:jc w:val="center"/>
              <w:rPr>
                <w:rFonts w:ascii="Calibri" w:hAnsi="Calibri" w:cs="Calibri"/>
                <w:color w:val="auto"/>
                <w:sz w:val="18"/>
                <w:szCs w:val="18"/>
                <w:lang w:val="en-US" w:eastAsia="en-CA"/>
              </w:rPr>
            </w:pPr>
          </w:p>
          <w:p w14:paraId="469A9620"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6:00-8:00 (MST)</w:t>
            </w:r>
          </w:p>
        </w:tc>
        <w:tc>
          <w:tcPr>
            <w:tcW w:w="1027" w:type="pct"/>
            <w:vAlign w:val="center"/>
          </w:tcPr>
          <w:p w14:paraId="337E32C0"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Alberta</w:t>
            </w:r>
          </w:p>
        </w:tc>
        <w:tc>
          <w:tcPr>
            <w:tcW w:w="933" w:type="pct"/>
            <w:vAlign w:val="center"/>
          </w:tcPr>
          <w:p w14:paraId="0B6DC386" w14:textId="77777777" w:rsidR="009B7DBC" w:rsidRPr="00B04257" w:rsidRDefault="009B7DBC" w:rsidP="009B7DBC">
            <w:pPr>
              <w:spacing w:after="0"/>
              <w:jc w:val="center"/>
              <w:rPr>
                <w:rFonts w:ascii="Calibri" w:hAnsi="Calibri" w:cs="Calibri"/>
                <w:color w:val="auto"/>
                <w:sz w:val="18"/>
                <w:szCs w:val="18"/>
                <w:lang w:val="en-US"/>
              </w:rPr>
            </w:pPr>
            <w:r w:rsidRPr="00B04257">
              <w:rPr>
                <w:rFonts w:ascii="Calibri" w:hAnsi="Calibri"/>
                <w:color w:val="auto"/>
                <w:sz w:val="18"/>
                <w:highlight w:val="green"/>
                <w:lang w:val="en-US"/>
              </w:rPr>
              <w:t>Albertans Concerned About the Energy Grid</w:t>
            </w:r>
          </w:p>
        </w:tc>
        <w:tc>
          <w:tcPr>
            <w:tcW w:w="567" w:type="pct"/>
            <w:vAlign w:val="center"/>
          </w:tcPr>
          <w:p w14:paraId="0CF2A202"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TBW</w:t>
            </w:r>
          </w:p>
        </w:tc>
      </w:tr>
      <w:tr w:rsidR="009B7DBC" w:rsidRPr="009B7DBC" w14:paraId="6298C079" w14:textId="77777777" w:rsidTr="0013308A">
        <w:trPr>
          <w:trHeight w:val="701"/>
          <w:jc w:val="center"/>
        </w:trPr>
        <w:tc>
          <w:tcPr>
            <w:tcW w:w="348" w:type="pct"/>
            <w:vAlign w:val="center"/>
          </w:tcPr>
          <w:p w14:paraId="051FC321"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3</w:t>
            </w:r>
          </w:p>
        </w:tc>
        <w:tc>
          <w:tcPr>
            <w:tcW w:w="714" w:type="pct"/>
            <w:vAlign w:val="center"/>
          </w:tcPr>
          <w:p w14:paraId="2E8D7F17" w14:textId="49D39F08" w:rsidR="009B7DBC" w:rsidRPr="009B7DBC" w:rsidRDefault="00F92B2E" w:rsidP="009B7DBC">
            <w:pPr>
              <w:spacing w:after="0"/>
              <w:jc w:val="center"/>
              <w:rPr>
                <w:rFonts w:ascii="Calibri" w:hAnsi="Calibri" w:cs="Calibri"/>
                <w:color w:val="auto"/>
                <w:sz w:val="18"/>
                <w:szCs w:val="18"/>
              </w:rPr>
            </w:pPr>
            <w:r>
              <w:rPr>
                <w:rFonts w:ascii="Calibri" w:hAnsi="Calibri"/>
                <w:color w:val="auto"/>
                <w:sz w:val="18"/>
              </w:rPr>
              <w:t>Tues,</w:t>
            </w:r>
            <w:r w:rsidR="009B7DBC">
              <w:rPr>
                <w:rFonts w:ascii="Calibri" w:hAnsi="Calibri"/>
                <w:color w:val="auto"/>
                <w:sz w:val="18"/>
              </w:rPr>
              <w:t xml:space="preserve"> </w:t>
            </w:r>
            <w:proofErr w:type="spellStart"/>
            <w:r>
              <w:rPr>
                <w:rFonts w:ascii="Calibri" w:hAnsi="Calibri"/>
                <w:color w:val="auto"/>
                <w:sz w:val="18"/>
              </w:rPr>
              <w:t>Feb</w:t>
            </w:r>
            <w:proofErr w:type="spellEnd"/>
            <w:r>
              <w:rPr>
                <w:rFonts w:ascii="Calibri" w:hAnsi="Calibri"/>
                <w:color w:val="auto"/>
                <w:sz w:val="18"/>
              </w:rPr>
              <w:t xml:space="preserve"> </w:t>
            </w:r>
            <w:r w:rsidR="009B7DBC">
              <w:rPr>
                <w:rFonts w:ascii="Calibri" w:hAnsi="Calibri"/>
                <w:color w:val="auto"/>
                <w:sz w:val="18"/>
              </w:rPr>
              <w:t>13</w:t>
            </w:r>
            <w:r w:rsidRPr="00F92B2E">
              <w:rPr>
                <w:rFonts w:ascii="Calibri" w:hAnsi="Calibri"/>
                <w:color w:val="auto"/>
                <w:sz w:val="18"/>
                <w:vertAlign w:val="superscript"/>
              </w:rPr>
              <w:t>th</w:t>
            </w:r>
            <w:r w:rsidR="009B7DBC">
              <w:rPr>
                <w:rFonts w:ascii="Calibri" w:hAnsi="Calibri"/>
                <w:color w:val="auto"/>
                <w:sz w:val="18"/>
              </w:rPr>
              <w:t xml:space="preserve"> </w:t>
            </w:r>
          </w:p>
        </w:tc>
        <w:tc>
          <w:tcPr>
            <w:tcW w:w="703" w:type="pct"/>
            <w:vAlign w:val="center"/>
          </w:tcPr>
          <w:p w14:paraId="05514E61" w14:textId="61456AAD" w:rsidR="009B7DBC" w:rsidRPr="009B7DBC" w:rsidRDefault="00083542" w:rsidP="009B7DBC">
            <w:pPr>
              <w:spacing w:after="0"/>
              <w:jc w:val="center"/>
              <w:rPr>
                <w:rFonts w:ascii="Calibri" w:hAnsi="Calibri" w:cs="Calibri"/>
                <w:color w:val="auto"/>
                <w:sz w:val="18"/>
                <w:szCs w:val="18"/>
              </w:rPr>
            </w:pPr>
            <w:r>
              <w:rPr>
                <w:rFonts w:ascii="Calibri" w:hAnsi="Calibri"/>
                <w:color w:val="auto"/>
                <w:sz w:val="18"/>
              </w:rPr>
              <w:t>6:00-8:00 PM</w:t>
            </w:r>
          </w:p>
        </w:tc>
        <w:tc>
          <w:tcPr>
            <w:tcW w:w="708" w:type="pct"/>
          </w:tcPr>
          <w:p w14:paraId="1B389B7C" w14:textId="77777777" w:rsidR="009B7DBC" w:rsidRPr="009B7DBC" w:rsidRDefault="009B7DBC" w:rsidP="009B7DBC">
            <w:pPr>
              <w:spacing w:after="0"/>
              <w:jc w:val="center"/>
              <w:rPr>
                <w:rFonts w:ascii="Calibri" w:hAnsi="Calibri" w:cs="Calibri"/>
                <w:color w:val="auto"/>
                <w:sz w:val="18"/>
                <w:szCs w:val="18"/>
                <w:lang w:val="en-US" w:eastAsia="en-CA"/>
              </w:rPr>
            </w:pPr>
          </w:p>
          <w:p w14:paraId="65B19905"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6:00-8:00 (EST)</w:t>
            </w:r>
          </w:p>
        </w:tc>
        <w:tc>
          <w:tcPr>
            <w:tcW w:w="1027" w:type="pct"/>
            <w:vAlign w:val="center"/>
          </w:tcPr>
          <w:p w14:paraId="69483EC3" w14:textId="77777777" w:rsidR="009B7DBC" w:rsidRPr="00B04257" w:rsidRDefault="009B7DBC" w:rsidP="009B7DBC">
            <w:pPr>
              <w:spacing w:after="0"/>
              <w:jc w:val="center"/>
              <w:rPr>
                <w:rFonts w:ascii="Calibri" w:hAnsi="Calibri" w:cs="Calibri"/>
                <w:color w:val="auto"/>
                <w:sz w:val="18"/>
                <w:szCs w:val="18"/>
                <w:lang w:val="en-US"/>
              </w:rPr>
            </w:pPr>
            <w:r w:rsidRPr="00B04257">
              <w:rPr>
                <w:rFonts w:ascii="Calibri" w:hAnsi="Calibri"/>
                <w:color w:val="auto"/>
                <w:sz w:val="18"/>
                <w:lang w:val="en-US"/>
              </w:rPr>
              <w:t xml:space="preserve">Mid-Size and Major </w:t>
            </w:r>
            <w:proofErr w:type="spellStart"/>
            <w:r w:rsidRPr="00B04257">
              <w:rPr>
                <w:rFonts w:ascii="Calibri" w:hAnsi="Calibri"/>
                <w:color w:val="auto"/>
                <w:sz w:val="18"/>
                <w:lang w:val="en-US"/>
              </w:rPr>
              <w:t>Centres</w:t>
            </w:r>
            <w:proofErr w:type="spellEnd"/>
            <w:r w:rsidRPr="00B04257">
              <w:rPr>
                <w:rFonts w:ascii="Calibri" w:hAnsi="Calibri"/>
                <w:color w:val="auto"/>
                <w:sz w:val="18"/>
                <w:lang w:val="en-US"/>
              </w:rPr>
              <w:t xml:space="preserve"> Ontario</w:t>
            </w:r>
          </w:p>
        </w:tc>
        <w:tc>
          <w:tcPr>
            <w:tcW w:w="933" w:type="pct"/>
            <w:vAlign w:val="center"/>
          </w:tcPr>
          <w:p w14:paraId="139CB8E7" w14:textId="77777777" w:rsidR="009B7DBC" w:rsidRPr="00B04257" w:rsidRDefault="009B7DBC" w:rsidP="009B7DBC">
            <w:pPr>
              <w:spacing w:after="0"/>
              <w:jc w:val="center"/>
              <w:rPr>
                <w:rFonts w:ascii="Calibri" w:hAnsi="Calibri" w:cs="Calibri"/>
                <w:color w:val="auto"/>
                <w:sz w:val="18"/>
                <w:szCs w:val="18"/>
                <w:lang w:val="en-US"/>
              </w:rPr>
            </w:pPr>
            <w:r w:rsidRPr="00B04257">
              <w:rPr>
                <w:rFonts w:ascii="Calibri" w:hAnsi="Calibri"/>
                <w:color w:val="auto"/>
                <w:sz w:val="18"/>
                <w:highlight w:val="cyan"/>
                <w:lang w:val="en-US"/>
              </w:rPr>
              <w:t>Ontarians who say Healthcare is their top Priority</w:t>
            </w:r>
          </w:p>
        </w:tc>
        <w:tc>
          <w:tcPr>
            <w:tcW w:w="567" w:type="pct"/>
            <w:vAlign w:val="center"/>
          </w:tcPr>
          <w:p w14:paraId="7E6E2545"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DN</w:t>
            </w:r>
          </w:p>
        </w:tc>
      </w:tr>
      <w:tr w:rsidR="009B7DBC" w:rsidRPr="009B7DBC" w14:paraId="3C69EAB9" w14:textId="77777777" w:rsidTr="0013308A">
        <w:trPr>
          <w:trHeight w:val="727"/>
          <w:jc w:val="center"/>
        </w:trPr>
        <w:tc>
          <w:tcPr>
            <w:tcW w:w="348" w:type="pct"/>
            <w:vAlign w:val="center"/>
          </w:tcPr>
          <w:p w14:paraId="191CDE44"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4</w:t>
            </w:r>
          </w:p>
        </w:tc>
        <w:tc>
          <w:tcPr>
            <w:tcW w:w="714" w:type="pct"/>
            <w:vAlign w:val="center"/>
          </w:tcPr>
          <w:p w14:paraId="0387974C" w14:textId="28C6E57B" w:rsidR="009B7DBC" w:rsidRPr="009B7DBC" w:rsidRDefault="00F92B2E" w:rsidP="009B7DBC">
            <w:pPr>
              <w:spacing w:after="0"/>
              <w:jc w:val="center"/>
              <w:rPr>
                <w:rFonts w:ascii="Calibri" w:hAnsi="Calibri" w:cs="Calibri"/>
                <w:color w:val="auto"/>
                <w:sz w:val="18"/>
                <w:szCs w:val="18"/>
              </w:rPr>
            </w:pPr>
            <w:r>
              <w:rPr>
                <w:rFonts w:ascii="Calibri" w:hAnsi="Calibri"/>
                <w:color w:val="auto"/>
                <w:sz w:val="18"/>
              </w:rPr>
              <w:t xml:space="preserve">Tues, </w:t>
            </w:r>
            <w:proofErr w:type="spellStart"/>
            <w:r>
              <w:rPr>
                <w:rFonts w:ascii="Calibri" w:hAnsi="Calibri"/>
                <w:color w:val="auto"/>
                <w:sz w:val="18"/>
              </w:rPr>
              <w:t>Feb</w:t>
            </w:r>
            <w:proofErr w:type="spellEnd"/>
            <w:r w:rsidR="009B7DBC">
              <w:rPr>
                <w:rFonts w:ascii="Calibri" w:hAnsi="Calibri"/>
                <w:color w:val="auto"/>
                <w:sz w:val="18"/>
              </w:rPr>
              <w:t xml:space="preserve"> 20</w:t>
            </w:r>
            <w:r w:rsidRPr="00F92B2E">
              <w:rPr>
                <w:rFonts w:ascii="Calibri" w:hAnsi="Calibri"/>
                <w:color w:val="auto"/>
                <w:sz w:val="18"/>
                <w:vertAlign w:val="superscript"/>
              </w:rPr>
              <w:t>th</w:t>
            </w:r>
            <w:r w:rsidR="009B7DBC">
              <w:rPr>
                <w:rFonts w:ascii="Calibri" w:hAnsi="Calibri"/>
                <w:color w:val="auto"/>
                <w:sz w:val="18"/>
              </w:rPr>
              <w:t xml:space="preserve"> </w:t>
            </w:r>
          </w:p>
        </w:tc>
        <w:tc>
          <w:tcPr>
            <w:tcW w:w="703" w:type="pct"/>
            <w:vAlign w:val="center"/>
          </w:tcPr>
          <w:p w14:paraId="03C3E1C1" w14:textId="0968803C" w:rsidR="009B7DBC" w:rsidRPr="009B7DBC" w:rsidRDefault="00083542" w:rsidP="009B7DBC">
            <w:pPr>
              <w:spacing w:after="0"/>
              <w:jc w:val="center"/>
              <w:rPr>
                <w:rFonts w:ascii="Calibri" w:hAnsi="Calibri" w:cs="Calibri"/>
                <w:color w:val="auto"/>
                <w:sz w:val="18"/>
                <w:szCs w:val="18"/>
              </w:rPr>
            </w:pPr>
            <w:r>
              <w:rPr>
                <w:rFonts w:ascii="Calibri" w:hAnsi="Calibri"/>
                <w:color w:val="auto"/>
                <w:sz w:val="18"/>
              </w:rPr>
              <w:t>6:00-8:00 PM</w:t>
            </w:r>
          </w:p>
        </w:tc>
        <w:tc>
          <w:tcPr>
            <w:tcW w:w="708" w:type="pct"/>
          </w:tcPr>
          <w:p w14:paraId="0CB863DC" w14:textId="77777777" w:rsidR="009B7DBC" w:rsidRPr="009B7DBC" w:rsidRDefault="009B7DBC" w:rsidP="009B7DBC">
            <w:pPr>
              <w:spacing w:after="0"/>
              <w:jc w:val="center"/>
              <w:rPr>
                <w:rFonts w:ascii="Calibri" w:hAnsi="Calibri" w:cs="Calibri"/>
                <w:color w:val="auto"/>
                <w:sz w:val="18"/>
                <w:szCs w:val="18"/>
                <w:lang w:val="en-US" w:eastAsia="en-CA"/>
              </w:rPr>
            </w:pPr>
          </w:p>
          <w:p w14:paraId="18DBB1FC"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6:00-8:00 (EST)</w:t>
            </w:r>
          </w:p>
        </w:tc>
        <w:tc>
          <w:tcPr>
            <w:tcW w:w="1027" w:type="pct"/>
            <w:vAlign w:val="center"/>
          </w:tcPr>
          <w:p w14:paraId="3F47D9D4"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Ontario</w:t>
            </w:r>
          </w:p>
        </w:tc>
        <w:tc>
          <w:tcPr>
            <w:tcW w:w="933" w:type="pct"/>
            <w:vAlign w:val="center"/>
          </w:tcPr>
          <w:p w14:paraId="427C6638" w14:textId="739A6F1F" w:rsidR="009B7DBC" w:rsidRPr="00B04257" w:rsidRDefault="009B7DBC" w:rsidP="009B7DBC">
            <w:pPr>
              <w:spacing w:after="0"/>
              <w:jc w:val="center"/>
              <w:rPr>
                <w:rFonts w:ascii="Calibri" w:hAnsi="Calibri" w:cs="Calibri"/>
                <w:color w:val="auto"/>
                <w:sz w:val="18"/>
                <w:szCs w:val="18"/>
                <w:lang w:val="en-US"/>
              </w:rPr>
            </w:pPr>
            <w:r w:rsidRPr="00B04257">
              <w:rPr>
                <w:rFonts w:ascii="Calibri" w:hAnsi="Calibri"/>
                <w:color w:val="auto"/>
                <w:sz w:val="18"/>
                <w:highlight w:val="magenta"/>
                <w:lang w:val="en-US"/>
              </w:rPr>
              <w:t>Parents with Children in or Seeking Child Care</w:t>
            </w:r>
          </w:p>
        </w:tc>
        <w:tc>
          <w:tcPr>
            <w:tcW w:w="567" w:type="pct"/>
            <w:vAlign w:val="center"/>
          </w:tcPr>
          <w:p w14:paraId="396A41C5"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DN</w:t>
            </w:r>
          </w:p>
        </w:tc>
      </w:tr>
      <w:tr w:rsidR="009B7DBC" w:rsidRPr="009B7DBC" w14:paraId="622C73AA" w14:textId="77777777" w:rsidTr="0013308A">
        <w:trPr>
          <w:trHeight w:val="709"/>
          <w:jc w:val="center"/>
        </w:trPr>
        <w:tc>
          <w:tcPr>
            <w:tcW w:w="348" w:type="pct"/>
            <w:vAlign w:val="center"/>
          </w:tcPr>
          <w:p w14:paraId="465E91F9"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6</w:t>
            </w:r>
          </w:p>
        </w:tc>
        <w:tc>
          <w:tcPr>
            <w:tcW w:w="714" w:type="pct"/>
            <w:vAlign w:val="center"/>
          </w:tcPr>
          <w:p w14:paraId="3512E456" w14:textId="77777777" w:rsidR="009B7DBC" w:rsidRPr="009B7DBC" w:rsidRDefault="009B7DBC" w:rsidP="009B7DBC">
            <w:pPr>
              <w:spacing w:after="0"/>
              <w:jc w:val="center"/>
              <w:rPr>
                <w:rFonts w:ascii="Calibri" w:hAnsi="Calibri" w:cs="Calibri"/>
                <w:color w:val="auto"/>
                <w:sz w:val="18"/>
                <w:szCs w:val="18"/>
              </w:rPr>
            </w:pPr>
            <w:proofErr w:type="spellStart"/>
            <w:r>
              <w:rPr>
                <w:rFonts w:ascii="Calibri" w:hAnsi="Calibri"/>
                <w:color w:val="auto"/>
                <w:sz w:val="18"/>
              </w:rPr>
              <w:t>Thurs</w:t>
            </w:r>
            <w:proofErr w:type="spellEnd"/>
            <w:r>
              <w:rPr>
                <w:rFonts w:ascii="Calibri" w:hAnsi="Calibri"/>
                <w:color w:val="auto"/>
                <w:sz w:val="18"/>
              </w:rPr>
              <w:t xml:space="preserve">, </w:t>
            </w:r>
            <w:proofErr w:type="spellStart"/>
            <w:r>
              <w:rPr>
                <w:rFonts w:ascii="Calibri" w:hAnsi="Calibri"/>
                <w:color w:val="auto"/>
                <w:sz w:val="18"/>
              </w:rPr>
              <w:t>Feb</w:t>
            </w:r>
            <w:proofErr w:type="spellEnd"/>
            <w:r>
              <w:rPr>
                <w:rFonts w:ascii="Calibri" w:hAnsi="Calibri"/>
                <w:color w:val="auto"/>
                <w:sz w:val="18"/>
              </w:rPr>
              <w:t xml:space="preserve"> 22</w:t>
            </w:r>
            <w:r>
              <w:rPr>
                <w:rFonts w:ascii="Calibri" w:hAnsi="Calibri"/>
                <w:color w:val="auto"/>
                <w:sz w:val="18"/>
                <w:vertAlign w:val="superscript"/>
              </w:rPr>
              <w:t>nd</w:t>
            </w:r>
            <w:r>
              <w:rPr>
                <w:rFonts w:ascii="Calibri" w:hAnsi="Calibri"/>
                <w:color w:val="auto"/>
                <w:sz w:val="18"/>
              </w:rPr>
              <w:t xml:space="preserve"> </w:t>
            </w:r>
          </w:p>
        </w:tc>
        <w:tc>
          <w:tcPr>
            <w:tcW w:w="703" w:type="pct"/>
            <w:vAlign w:val="center"/>
          </w:tcPr>
          <w:p w14:paraId="30CE79C8"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9:00-11:00 PM</w:t>
            </w:r>
          </w:p>
        </w:tc>
        <w:tc>
          <w:tcPr>
            <w:tcW w:w="708" w:type="pct"/>
          </w:tcPr>
          <w:p w14:paraId="7C22AC85" w14:textId="77777777" w:rsidR="009B7DBC" w:rsidRPr="009B7DBC" w:rsidRDefault="009B7DBC" w:rsidP="009B7DBC">
            <w:pPr>
              <w:spacing w:after="0"/>
              <w:jc w:val="center"/>
              <w:rPr>
                <w:rFonts w:ascii="Calibri" w:hAnsi="Calibri" w:cs="Calibri"/>
                <w:color w:val="auto"/>
                <w:sz w:val="18"/>
                <w:szCs w:val="18"/>
                <w:lang w:val="en-US" w:eastAsia="en-CA"/>
              </w:rPr>
            </w:pPr>
          </w:p>
          <w:p w14:paraId="5941535D"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6:00-8:00 (PST)</w:t>
            </w:r>
          </w:p>
        </w:tc>
        <w:tc>
          <w:tcPr>
            <w:tcW w:w="1027" w:type="pct"/>
            <w:vAlign w:val="center"/>
          </w:tcPr>
          <w:p w14:paraId="3A280A1A" w14:textId="4BA72CB6" w:rsidR="009B7DBC" w:rsidRPr="009B7DBC" w:rsidRDefault="00F92B2E" w:rsidP="009B7DBC">
            <w:pPr>
              <w:spacing w:after="0"/>
              <w:jc w:val="center"/>
              <w:rPr>
                <w:rFonts w:ascii="Calibri" w:hAnsi="Calibri" w:cs="Calibri"/>
                <w:color w:val="auto"/>
                <w:sz w:val="18"/>
                <w:szCs w:val="18"/>
              </w:rPr>
            </w:pPr>
            <w:r>
              <w:rPr>
                <w:rFonts w:ascii="Calibri" w:hAnsi="Calibri"/>
                <w:color w:val="auto"/>
                <w:sz w:val="18"/>
              </w:rPr>
              <w:t>Vancouver Island</w:t>
            </w:r>
          </w:p>
        </w:tc>
        <w:tc>
          <w:tcPr>
            <w:tcW w:w="933" w:type="pct"/>
            <w:vAlign w:val="center"/>
          </w:tcPr>
          <w:p w14:paraId="2D184FD4" w14:textId="77777777" w:rsidR="009B7DBC" w:rsidRPr="009B7DBC" w:rsidRDefault="009B7DBC" w:rsidP="009B7DBC">
            <w:pPr>
              <w:spacing w:after="0"/>
              <w:jc w:val="center"/>
              <w:rPr>
                <w:rFonts w:ascii="Calibri" w:hAnsi="Calibri" w:cs="Calibri"/>
                <w:color w:val="auto"/>
                <w:sz w:val="18"/>
                <w:szCs w:val="18"/>
                <w:highlight w:val="green"/>
              </w:rPr>
            </w:pPr>
            <w:r>
              <w:rPr>
                <w:rFonts w:ascii="Calibri" w:hAnsi="Calibri"/>
                <w:color w:val="auto"/>
                <w:sz w:val="18"/>
                <w:highlight w:val="yellow"/>
              </w:rPr>
              <w:t>Post-</w:t>
            </w:r>
            <w:proofErr w:type="spellStart"/>
            <w:r>
              <w:rPr>
                <w:rFonts w:ascii="Calibri" w:hAnsi="Calibri"/>
                <w:color w:val="auto"/>
                <w:sz w:val="18"/>
                <w:highlight w:val="yellow"/>
              </w:rPr>
              <w:t>Secondary</w:t>
            </w:r>
            <w:proofErr w:type="spellEnd"/>
            <w:r>
              <w:rPr>
                <w:rFonts w:ascii="Calibri" w:hAnsi="Calibri"/>
                <w:color w:val="auto"/>
                <w:sz w:val="18"/>
                <w:highlight w:val="yellow"/>
              </w:rPr>
              <w:t xml:space="preserve"> </w:t>
            </w:r>
            <w:proofErr w:type="spellStart"/>
            <w:r>
              <w:rPr>
                <w:rFonts w:ascii="Calibri" w:hAnsi="Calibri"/>
                <w:color w:val="auto"/>
                <w:sz w:val="18"/>
                <w:highlight w:val="yellow"/>
              </w:rPr>
              <w:t>Students</w:t>
            </w:r>
            <w:proofErr w:type="spellEnd"/>
          </w:p>
        </w:tc>
        <w:tc>
          <w:tcPr>
            <w:tcW w:w="567" w:type="pct"/>
            <w:vAlign w:val="center"/>
          </w:tcPr>
          <w:p w14:paraId="18BB3D54"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TBW</w:t>
            </w:r>
          </w:p>
        </w:tc>
      </w:tr>
      <w:tr w:rsidR="009B7DBC" w:rsidRPr="009B7DBC" w14:paraId="023D7AFB" w14:textId="77777777" w:rsidTr="0013308A">
        <w:trPr>
          <w:trHeight w:val="709"/>
          <w:jc w:val="center"/>
        </w:trPr>
        <w:tc>
          <w:tcPr>
            <w:tcW w:w="348" w:type="pct"/>
            <w:vAlign w:val="center"/>
          </w:tcPr>
          <w:p w14:paraId="5E5E2AC8"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7</w:t>
            </w:r>
          </w:p>
        </w:tc>
        <w:tc>
          <w:tcPr>
            <w:tcW w:w="714" w:type="pct"/>
            <w:vAlign w:val="center"/>
          </w:tcPr>
          <w:p w14:paraId="5D9C1551" w14:textId="085664C8" w:rsidR="009B7DBC" w:rsidRPr="009B7DBC" w:rsidRDefault="00F92B2E" w:rsidP="009B7DBC">
            <w:pPr>
              <w:spacing w:after="0"/>
              <w:jc w:val="center"/>
              <w:rPr>
                <w:rFonts w:ascii="Calibri" w:hAnsi="Calibri" w:cs="Calibri"/>
                <w:color w:val="auto"/>
                <w:sz w:val="18"/>
                <w:szCs w:val="18"/>
              </w:rPr>
            </w:pPr>
            <w:r>
              <w:rPr>
                <w:rFonts w:ascii="Calibri" w:hAnsi="Calibri"/>
                <w:color w:val="auto"/>
                <w:sz w:val="18"/>
              </w:rPr>
              <w:t xml:space="preserve">Tues, </w:t>
            </w:r>
            <w:proofErr w:type="spellStart"/>
            <w:r>
              <w:rPr>
                <w:rFonts w:ascii="Calibri" w:hAnsi="Calibri"/>
                <w:color w:val="auto"/>
                <w:sz w:val="18"/>
              </w:rPr>
              <w:t>Feb</w:t>
            </w:r>
            <w:proofErr w:type="spellEnd"/>
            <w:r w:rsidR="009B7DBC">
              <w:rPr>
                <w:rFonts w:ascii="Calibri" w:hAnsi="Calibri"/>
                <w:color w:val="auto"/>
                <w:sz w:val="18"/>
              </w:rPr>
              <w:t xml:space="preserve"> 27</w:t>
            </w:r>
            <w:r w:rsidRPr="00F92B2E">
              <w:rPr>
                <w:rFonts w:ascii="Calibri" w:hAnsi="Calibri"/>
                <w:color w:val="auto"/>
                <w:sz w:val="18"/>
                <w:vertAlign w:val="superscript"/>
              </w:rPr>
              <w:t>th</w:t>
            </w:r>
            <w:r w:rsidR="009B7DBC">
              <w:rPr>
                <w:rFonts w:ascii="Calibri" w:hAnsi="Calibri"/>
                <w:color w:val="auto"/>
                <w:sz w:val="18"/>
              </w:rPr>
              <w:t xml:space="preserve">  </w:t>
            </w:r>
          </w:p>
        </w:tc>
        <w:tc>
          <w:tcPr>
            <w:tcW w:w="703" w:type="pct"/>
            <w:vAlign w:val="center"/>
          </w:tcPr>
          <w:p w14:paraId="47EABC63" w14:textId="77777777" w:rsidR="009B7DBC" w:rsidRPr="009B7DBC" w:rsidRDefault="009B7DBC" w:rsidP="009B7DBC">
            <w:pPr>
              <w:spacing w:after="0"/>
              <w:jc w:val="center"/>
              <w:rPr>
                <w:rFonts w:ascii="Calibri" w:hAnsi="Calibri" w:cs="Calibri"/>
                <w:color w:val="auto"/>
                <w:sz w:val="18"/>
                <w:szCs w:val="18"/>
                <w:highlight w:val="yellow"/>
              </w:rPr>
            </w:pPr>
            <w:r>
              <w:rPr>
                <w:rFonts w:ascii="Calibri" w:hAnsi="Calibri"/>
                <w:color w:val="auto"/>
                <w:sz w:val="18"/>
              </w:rPr>
              <w:t>7:00-9:00 PM</w:t>
            </w:r>
          </w:p>
        </w:tc>
        <w:tc>
          <w:tcPr>
            <w:tcW w:w="708" w:type="pct"/>
          </w:tcPr>
          <w:p w14:paraId="1349F464" w14:textId="77777777" w:rsidR="009B7DBC" w:rsidRPr="009B7DBC" w:rsidRDefault="009B7DBC" w:rsidP="009B7DBC">
            <w:pPr>
              <w:spacing w:after="0"/>
              <w:jc w:val="center"/>
              <w:rPr>
                <w:rFonts w:ascii="Calibri" w:hAnsi="Calibri" w:cs="Calibri"/>
                <w:color w:val="auto"/>
                <w:sz w:val="18"/>
                <w:szCs w:val="18"/>
                <w:lang w:val="en-US" w:eastAsia="en-CA"/>
              </w:rPr>
            </w:pPr>
          </w:p>
          <w:p w14:paraId="17314C50"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6:00-8:00 (CST)</w:t>
            </w:r>
          </w:p>
        </w:tc>
        <w:tc>
          <w:tcPr>
            <w:tcW w:w="1027" w:type="pct"/>
            <w:vAlign w:val="center"/>
          </w:tcPr>
          <w:p w14:paraId="59496470" w14:textId="77777777" w:rsidR="009B7DBC" w:rsidRPr="00B04257" w:rsidRDefault="009B7DBC" w:rsidP="009B7DBC">
            <w:pPr>
              <w:spacing w:after="0"/>
              <w:jc w:val="center"/>
              <w:rPr>
                <w:rFonts w:ascii="Calibri" w:hAnsi="Calibri" w:cs="Calibri"/>
                <w:color w:val="auto"/>
                <w:sz w:val="18"/>
                <w:szCs w:val="18"/>
                <w:lang w:val="en-US"/>
              </w:rPr>
            </w:pPr>
            <w:r w:rsidRPr="00B04257">
              <w:rPr>
                <w:rFonts w:ascii="Calibri" w:hAnsi="Calibri"/>
                <w:color w:val="auto"/>
                <w:sz w:val="18"/>
                <w:lang w:val="en-US"/>
              </w:rPr>
              <w:t xml:space="preserve">Mid-Size and Major </w:t>
            </w:r>
            <w:proofErr w:type="spellStart"/>
            <w:r w:rsidRPr="00B04257">
              <w:rPr>
                <w:rFonts w:ascii="Calibri" w:hAnsi="Calibri"/>
                <w:color w:val="auto"/>
                <w:sz w:val="18"/>
                <w:lang w:val="en-US"/>
              </w:rPr>
              <w:t>Centres</w:t>
            </w:r>
            <w:proofErr w:type="spellEnd"/>
            <w:r w:rsidRPr="00B04257">
              <w:rPr>
                <w:rFonts w:ascii="Calibri" w:hAnsi="Calibri"/>
                <w:color w:val="auto"/>
                <w:sz w:val="18"/>
                <w:lang w:val="en-US"/>
              </w:rPr>
              <w:t xml:space="preserve"> Saskatchewan</w:t>
            </w:r>
          </w:p>
        </w:tc>
        <w:tc>
          <w:tcPr>
            <w:tcW w:w="933" w:type="pct"/>
            <w:vAlign w:val="center"/>
          </w:tcPr>
          <w:p w14:paraId="6F9F128C" w14:textId="77777777" w:rsidR="009B7DBC" w:rsidRPr="009B7DBC" w:rsidRDefault="009B7DBC" w:rsidP="009B7DBC">
            <w:pPr>
              <w:spacing w:after="0"/>
              <w:jc w:val="center"/>
              <w:rPr>
                <w:rFonts w:ascii="Calibri" w:hAnsi="Calibri" w:cs="Calibri"/>
                <w:color w:val="auto"/>
                <w:sz w:val="18"/>
                <w:szCs w:val="18"/>
                <w:highlight w:val="darkYellow"/>
              </w:rPr>
            </w:pPr>
            <w:proofErr w:type="spellStart"/>
            <w:r>
              <w:rPr>
                <w:rFonts w:ascii="Calibri" w:hAnsi="Calibri"/>
                <w:color w:val="auto"/>
                <w:sz w:val="18"/>
                <w:highlight w:val="lightGray"/>
              </w:rPr>
              <w:t>Ukrainian</w:t>
            </w:r>
            <w:proofErr w:type="spellEnd"/>
            <w:r>
              <w:rPr>
                <w:rFonts w:ascii="Calibri" w:hAnsi="Calibri"/>
                <w:color w:val="auto"/>
                <w:sz w:val="18"/>
                <w:highlight w:val="lightGray"/>
              </w:rPr>
              <w:t xml:space="preserve"> Diaspora</w:t>
            </w:r>
          </w:p>
        </w:tc>
        <w:tc>
          <w:tcPr>
            <w:tcW w:w="567" w:type="pct"/>
            <w:vAlign w:val="center"/>
          </w:tcPr>
          <w:p w14:paraId="44977A59" w14:textId="77777777" w:rsidR="009B7DBC" w:rsidRPr="009B7DBC" w:rsidRDefault="009B7DBC" w:rsidP="009B7DBC">
            <w:pPr>
              <w:spacing w:after="0"/>
              <w:jc w:val="center"/>
              <w:rPr>
                <w:rFonts w:ascii="Calibri" w:hAnsi="Calibri" w:cs="Calibri"/>
                <w:color w:val="auto"/>
                <w:sz w:val="18"/>
                <w:szCs w:val="18"/>
                <w:highlight w:val="yellow"/>
              </w:rPr>
            </w:pPr>
            <w:r>
              <w:rPr>
                <w:rFonts w:ascii="Calibri" w:hAnsi="Calibri"/>
                <w:color w:val="auto"/>
                <w:sz w:val="18"/>
              </w:rPr>
              <w:t>MP</w:t>
            </w:r>
          </w:p>
        </w:tc>
      </w:tr>
    </w:tbl>
    <w:p w14:paraId="0BA3B013" w14:textId="77777777" w:rsidR="009B7DBC" w:rsidRPr="009B7DBC" w:rsidRDefault="009B7DBC" w:rsidP="009B7DBC">
      <w:pPr>
        <w:spacing w:after="0"/>
        <w:rPr>
          <w:rFonts w:ascii="Calibri" w:hAnsi="Calibri" w:cs="Calibri"/>
          <w:b/>
          <w:color w:val="auto"/>
          <w:sz w:val="22"/>
          <w:szCs w:val="22"/>
          <w:lang w:eastAsia="en-CA"/>
        </w:rPr>
      </w:pPr>
    </w:p>
    <w:p w14:paraId="21A687EC" w14:textId="77777777" w:rsidR="009B7DBC" w:rsidRPr="009B7DBC" w:rsidRDefault="009B7DBC" w:rsidP="009B7DBC">
      <w:pPr>
        <w:spacing w:after="0"/>
        <w:rPr>
          <w:rFonts w:ascii="Calibri" w:hAnsi="Calibri" w:cs="Calibri"/>
          <w:b/>
          <w:color w:val="auto"/>
          <w:sz w:val="22"/>
          <w:szCs w:val="22"/>
        </w:rPr>
      </w:pPr>
      <w:proofErr w:type="spellStart"/>
      <w:r>
        <w:rPr>
          <w:rFonts w:ascii="Calibri" w:hAnsi="Calibri"/>
          <w:b/>
          <w:color w:val="auto"/>
          <w:sz w:val="22"/>
        </w:rPr>
        <w:t>Recruiting</w:t>
      </w:r>
      <w:proofErr w:type="spellEnd"/>
      <w:r>
        <w:rPr>
          <w:rFonts w:ascii="Calibri" w:hAnsi="Calibri"/>
          <w:b/>
          <w:color w:val="auto"/>
          <w:sz w:val="22"/>
        </w:rPr>
        <w:t xml:space="preserve"> Script </w:t>
      </w:r>
    </w:p>
    <w:p w14:paraId="0CB929FE" w14:textId="77777777" w:rsidR="009B7DBC" w:rsidRPr="009B7DBC" w:rsidRDefault="009B7DBC" w:rsidP="009B7DBC">
      <w:pPr>
        <w:spacing w:after="0"/>
        <w:rPr>
          <w:rFonts w:ascii="Calibri" w:hAnsi="Calibri" w:cs="Calibri"/>
          <w:color w:val="auto"/>
          <w:lang w:eastAsia="en-CA"/>
        </w:rPr>
      </w:pPr>
    </w:p>
    <w:p w14:paraId="368CA185" w14:textId="77777777" w:rsidR="009B7DBC" w:rsidRPr="009B7DBC" w:rsidRDefault="009B7DBC" w:rsidP="009B7DBC">
      <w:pPr>
        <w:spacing w:after="0"/>
        <w:rPr>
          <w:rFonts w:ascii="Calibri" w:hAnsi="Calibri" w:cs="Calibri"/>
          <w:b/>
          <w:color w:val="auto"/>
        </w:rPr>
      </w:pPr>
      <w:r>
        <w:rPr>
          <w:rFonts w:ascii="Calibri" w:hAnsi="Calibri"/>
          <w:b/>
          <w:color w:val="auto"/>
        </w:rPr>
        <w:t>INTRODUCTION</w:t>
      </w:r>
    </w:p>
    <w:p w14:paraId="4C1D3BE7" w14:textId="77777777" w:rsidR="009B7DBC" w:rsidRPr="009B7DBC" w:rsidRDefault="009B7DBC" w:rsidP="009B7DBC">
      <w:pPr>
        <w:spacing w:after="0"/>
        <w:rPr>
          <w:rFonts w:ascii="Calibri" w:hAnsi="Calibri" w:cs="Calibri"/>
          <w:b/>
          <w:color w:val="auto"/>
          <w:sz w:val="22"/>
          <w:szCs w:val="22"/>
          <w:lang w:eastAsia="en-CA"/>
        </w:rPr>
      </w:pPr>
    </w:p>
    <w:p w14:paraId="188FE124" w14:textId="77777777" w:rsidR="009B7DBC" w:rsidRPr="009B7DBC" w:rsidRDefault="009B7DBC" w:rsidP="009B7DBC">
      <w:pPr>
        <w:spacing w:after="0"/>
        <w:rPr>
          <w:rFonts w:ascii="Calibri" w:hAnsi="Calibri" w:cs="Arial"/>
          <w:color w:val="auto"/>
        </w:rPr>
      </w:pPr>
      <w:r w:rsidRPr="00B04257">
        <w:rPr>
          <w:rFonts w:ascii="Calibri" w:hAnsi="Calibri"/>
          <w:color w:val="auto"/>
          <w:lang w:val="en-US"/>
        </w:rPr>
        <w:t xml:space="preserve">Hello, my name is </w:t>
      </w:r>
      <w:r w:rsidRPr="00B04257">
        <w:rPr>
          <w:rFonts w:ascii="Calibri" w:hAnsi="Calibri"/>
          <w:b/>
          <w:color w:val="auto"/>
          <w:lang w:val="en-US"/>
        </w:rPr>
        <w:t>[RECRUITER NAME]</w:t>
      </w:r>
      <w:r w:rsidRPr="00B04257">
        <w:rPr>
          <w:rFonts w:ascii="Calibri" w:hAnsi="Calibri"/>
          <w:color w:val="auto"/>
          <w:lang w:val="en-US"/>
        </w:rPr>
        <w:t xml:space="preserve">.  I'm calling from The Strategic Counsel, a national public opinion research firm, on behalf of the Government of Canada. / Bonjour, je </w:t>
      </w:r>
      <w:proofErr w:type="spellStart"/>
      <w:r w:rsidRPr="00B04257">
        <w:rPr>
          <w:rFonts w:ascii="Calibri" w:hAnsi="Calibri"/>
          <w:color w:val="auto"/>
          <w:lang w:val="en-US"/>
        </w:rPr>
        <w:t>m’appelle</w:t>
      </w:r>
      <w:proofErr w:type="spellEnd"/>
      <w:r w:rsidRPr="00B04257">
        <w:rPr>
          <w:rFonts w:ascii="Calibri" w:hAnsi="Calibri"/>
          <w:color w:val="auto"/>
          <w:lang w:val="en-US"/>
        </w:rPr>
        <w:t xml:space="preserve"> </w:t>
      </w:r>
      <w:r w:rsidRPr="00B04257">
        <w:rPr>
          <w:rFonts w:ascii="Calibri" w:hAnsi="Calibri"/>
          <w:b/>
          <w:color w:val="auto"/>
          <w:lang w:val="en-US"/>
        </w:rPr>
        <w:t xml:space="preserve">[NOM DU RECRUTEUR]. </w:t>
      </w:r>
      <w:r>
        <w:rPr>
          <w:rFonts w:ascii="Calibri" w:hAnsi="Calibri"/>
          <w:color w:val="auto"/>
        </w:rPr>
        <w:t>Je vous téléphone du Strategic Counsel, une entreprise nationale de recherche sur l’opinion publique, pour le compte du gouvernement du Canada.</w:t>
      </w:r>
    </w:p>
    <w:p w14:paraId="62BCDBD9" w14:textId="77777777" w:rsidR="009B7DBC" w:rsidRPr="009B7DBC" w:rsidRDefault="009B7DBC" w:rsidP="009B7DBC">
      <w:pPr>
        <w:spacing w:after="0"/>
        <w:rPr>
          <w:rFonts w:ascii="Calibri" w:hAnsi="Calibri" w:cs="Arial"/>
          <w:color w:val="auto"/>
          <w:lang w:eastAsia="en-CA"/>
        </w:rPr>
      </w:pPr>
    </w:p>
    <w:p w14:paraId="024AEF66" w14:textId="77777777" w:rsidR="009B7DBC" w:rsidRPr="00B04257" w:rsidRDefault="009B7DBC" w:rsidP="009B7DBC">
      <w:pPr>
        <w:spacing w:after="0"/>
        <w:rPr>
          <w:rFonts w:ascii="Calibri" w:hAnsi="Calibri" w:cs="Arial"/>
          <w:b/>
          <w:color w:val="auto"/>
          <w:lang w:val="en-US"/>
        </w:rPr>
      </w:pPr>
      <w:proofErr w:type="spellStart"/>
      <w:r>
        <w:rPr>
          <w:rFonts w:ascii="Calibri" w:hAnsi="Calibri"/>
          <w:color w:val="auto"/>
        </w:rPr>
        <w:lastRenderedPageBreak/>
        <w:t>Would</w:t>
      </w:r>
      <w:proofErr w:type="spellEnd"/>
      <w:r>
        <w:rPr>
          <w:rFonts w:ascii="Calibri" w:hAnsi="Calibri"/>
          <w:color w:val="auto"/>
        </w:rPr>
        <w:t xml:space="preserve"> </w:t>
      </w:r>
      <w:proofErr w:type="spellStart"/>
      <w:r>
        <w:rPr>
          <w:rFonts w:ascii="Calibri" w:hAnsi="Calibri"/>
          <w:color w:val="auto"/>
        </w:rPr>
        <w:t>you</w:t>
      </w:r>
      <w:proofErr w:type="spellEnd"/>
      <w:r>
        <w:rPr>
          <w:rFonts w:ascii="Calibri" w:hAnsi="Calibri"/>
          <w:color w:val="auto"/>
        </w:rPr>
        <w:t xml:space="preserve"> </w:t>
      </w:r>
      <w:proofErr w:type="spellStart"/>
      <w:r>
        <w:rPr>
          <w:rFonts w:ascii="Calibri" w:hAnsi="Calibri"/>
          <w:color w:val="auto"/>
        </w:rPr>
        <w:t>prefer</w:t>
      </w:r>
      <w:proofErr w:type="spellEnd"/>
      <w:r>
        <w:rPr>
          <w:rFonts w:ascii="Calibri" w:hAnsi="Calibri"/>
          <w:color w:val="auto"/>
        </w:rPr>
        <w:t xml:space="preserve"> to continue in English or French? / Préfériez-vous continuer en français ou en anglais?  </w:t>
      </w:r>
      <w:r w:rsidRPr="00B04257">
        <w:rPr>
          <w:rFonts w:ascii="Calibri" w:hAnsi="Calibri"/>
          <w:b/>
          <w:color w:val="auto"/>
          <w:lang w:val="en-US"/>
        </w:rPr>
        <w:t>[CONTINUE IN LANGUAGE OF PREFERENCE]</w:t>
      </w:r>
    </w:p>
    <w:p w14:paraId="0FCECE2F" w14:textId="77777777" w:rsidR="009B7DBC" w:rsidRPr="00B04257" w:rsidRDefault="009B7DBC" w:rsidP="009B7DBC">
      <w:pPr>
        <w:spacing w:after="0"/>
        <w:rPr>
          <w:rFonts w:ascii="Calibri" w:hAnsi="Calibri" w:cs="Calibri"/>
          <w:b/>
          <w:color w:val="auto"/>
          <w:lang w:val="en-US" w:eastAsia="en-CA"/>
        </w:rPr>
      </w:pPr>
    </w:p>
    <w:p w14:paraId="0BC8A869" w14:textId="77777777" w:rsidR="009B7DBC" w:rsidRPr="00B04257" w:rsidRDefault="009B7DBC" w:rsidP="009B7DBC">
      <w:pPr>
        <w:spacing w:after="0"/>
        <w:rPr>
          <w:rFonts w:ascii="Calibri" w:hAnsi="Calibri" w:cs="Calibri"/>
          <w:b/>
          <w:color w:val="auto"/>
          <w:lang w:val="en-US"/>
        </w:rPr>
      </w:pPr>
      <w:r w:rsidRPr="00B04257">
        <w:rPr>
          <w:rFonts w:ascii="Calibri" w:hAnsi="Calibri"/>
          <w:b/>
          <w:color w:val="auto"/>
          <w:lang w:val="en-US"/>
        </w:rPr>
        <w:t xml:space="preserve">RECORD LANGUAGE </w:t>
      </w:r>
    </w:p>
    <w:p w14:paraId="2BF18BA1"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val="en-US"/>
        </w:rPr>
      </w:pPr>
      <w:r w:rsidRPr="00B04257">
        <w:rPr>
          <w:rFonts w:ascii="Calibri" w:hAnsi="Calibri"/>
          <w:color w:val="auto"/>
          <w:lang w:val="en-US"/>
        </w:rPr>
        <w:tab/>
        <w:t xml:space="preserve">English </w:t>
      </w:r>
      <w:r w:rsidRPr="00B04257">
        <w:rPr>
          <w:rFonts w:ascii="Calibri" w:hAnsi="Calibri"/>
          <w:color w:val="auto"/>
          <w:lang w:val="en-US"/>
        </w:rPr>
        <w:tab/>
      </w:r>
      <w:r w:rsidRPr="00B04257">
        <w:rPr>
          <w:rFonts w:ascii="Calibri" w:hAnsi="Calibri"/>
          <w:b/>
          <w:color w:val="auto"/>
          <w:lang w:val="en-US"/>
        </w:rPr>
        <w:t>CONTINUE</w:t>
      </w:r>
    </w:p>
    <w:p w14:paraId="6C865DE7"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val="en-US"/>
        </w:rPr>
      </w:pPr>
      <w:r w:rsidRPr="00B04257">
        <w:rPr>
          <w:rFonts w:ascii="Calibri" w:hAnsi="Calibri"/>
          <w:color w:val="auto"/>
          <w:lang w:val="en-US"/>
        </w:rPr>
        <w:tab/>
        <w:t>French</w:t>
      </w:r>
      <w:r w:rsidRPr="00B04257">
        <w:rPr>
          <w:rFonts w:ascii="Calibri" w:hAnsi="Calibri"/>
          <w:color w:val="auto"/>
          <w:lang w:val="en-US"/>
        </w:rPr>
        <w:tab/>
      </w:r>
      <w:r w:rsidRPr="00B04257">
        <w:rPr>
          <w:rFonts w:ascii="Calibri" w:hAnsi="Calibri"/>
          <w:b/>
          <w:color w:val="auto"/>
          <w:lang w:val="en-US"/>
        </w:rPr>
        <w:t>SWITCH TO FRENCH SCREENER</w:t>
      </w:r>
    </w:p>
    <w:p w14:paraId="79CD4C84" w14:textId="77777777" w:rsidR="009B7DBC" w:rsidRPr="00B04257" w:rsidRDefault="009B7DBC" w:rsidP="009B7DBC">
      <w:pPr>
        <w:spacing w:after="0"/>
        <w:rPr>
          <w:rFonts w:ascii="Calibri" w:hAnsi="Calibri" w:cs="Arial"/>
          <w:color w:val="auto"/>
          <w:lang w:val="en-US" w:eastAsia="en-CA"/>
        </w:rPr>
      </w:pPr>
    </w:p>
    <w:p w14:paraId="53FD6FD8" w14:textId="77777777" w:rsidR="009B7DBC" w:rsidRPr="00B04257" w:rsidRDefault="009B7DBC" w:rsidP="009B7DBC">
      <w:pPr>
        <w:spacing w:after="0"/>
        <w:rPr>
          <w:rFonts w:ascii="Calibri" w:hAnsi="Calibri" w:cs="Calibri"/>
          <w:b/>
          <w:color w:val="auto"/>
          <w:sz w:val="22"/>
          <w:szCs w:val="22"/>
          <w:lang w:val="en-US"/>
        </w:rPr>
      </w:pPr>
      <w:r w:rsidRPr="00B04257">
        <w:rPr>
          <w:rFonts w:ascii="Calibri" w:hAnsi="Calibri"/>
          <w:color w:val="auto"/>
          <w:lang w:val="en-US"/>
        </w:rPr>
        <w:t>On behalf of the Government of Canada, we’re organizing a series of online video focus group discussions to explore current issues of interest to Canadians.</w:t>
      </w:r>
      <w:r w:rsidRPr="00B04257">
        <w:rPr>
          <w:rFonts w:ascii="Calibri" w:hAnsi="Calibri"/>
          <w:b/>
          <w:color w:val="auto"/>
          <w:sz w:val="22"/>
          <w:lang w:val="en-US"/>
        </w:rPr>
        <w:t xml:space="preserve"> </w:t>
      </w:r>
    </w:p>
    <w:p w14:paraId="3CB8901B" w14:textId="77777777" w:rsidR="009B7DBC" w:rsidRPr="00B04257" w:rsidRDefault="009B7DBC" w:rsidP="009B7DBC">
      <w:pPr>
        <w:spacing w:after="0"/>
        <w:rPr>
          <w:rFonts w:ascii="Calibri" w:hAnsi="Calibri" w:cs="Calibri"/>
          <w:b/>
          <w:color w:val="auto"/>
          <w:sz w:val="22"/>
          <w:szCs w:val="22"/>
          <w:lang w:val="en-US" w:eastAsia="en-CA"/>
        </w:rPr>
      </w:pPr>
    </w:p>
    <w:p w14:paraId="0F7D1F19" w14:textId="77777777" w:rsidR="009B7DBC" w:rsidRPr="00B04257" w:rsidRDefault="009B7DBC" w:rsidP="009B7DBC">
      <w:pPr>
        <w:spacing w:after="0"/>
        <w:rPr>
          <w:rFonts w:ascii="Calibri" w:hAnsi="Calibri" w:cs="Calibri"/>
          <w:b/>
          <w:color w:val="auto"/>
          <w:sz w:val="22"/>
          <w:szCs w:val="22"/>
          <w:lang w:val="en-US"/>
        </w:rPr>
      </w:pPr>
      <w:r w:rsidRPr="00B04257">
        <w:rPr>
          <w:rFonts w:ascii="Calibri" w:hAnsi="Calibri"/>
          <w:color w:val="auto"/>
          <w:lang w:val="en-US"/>
        </w:rPr>
        <w:t>The format is a “round table” discussion, led by an experienced moderator.  Participants will be given a cash honorarium in appreciation of their time.</w:t>
      </w:r>
    </w:p>
    <w:p w14:paraId="4E1EB9E7" w14:textId="77777777" w:rsidR="009B7DBC" w:rsidRPr="00B04257" w:rsidRDefault="009B7DBC" w:rsidP="009B7DBC">
      <w:pPr>
        <w:spacing w:after="0"/>
        <w:rPr>
          <w:rFonts w:ascii="Calibri" w:hAnsi="Calibri" w:cs="Calibri"/>
          <w:color w:val="auto"/>
          <w:lang w:val="en-US" w:eastAsia="en-CA"/>
        </w:rPr>
      </w:pPr>
    </w:p>
    <w:p w14:paraId="0BCEB920" w14:textId="77777777" w:rsidR="009B7DBC" w:rsidRPr="00B04257" w:rsidRDefault="009B7DBC" w:rsidP="009B7DBC">
      <w:pPr>
        <w:spacing w:after="0"/>
        <w:rPr>
          <w:rFonts w:ascii="Calibri" w:hAnsi="Calibri" w:cs="Calibri"/>
          <w:b/>
          <w:color w:val="auto"/>
          <w:sz w:val="22"/>
          <w:szCs w:val="22"/>
          <w:lang w:val="en-US"/>
        </w:rPr>
      </w:pPr>
      <w:r w:rsidRPr="00B04257">
        <w:rPr>
          <w:rFonts w:ascii="Calibri" w:hAnsi="Calibri"/>
          <w:color w:val="auto"/>
          <w:lang w:val="en-US"/>
        </w:rPr>
        <w:t xml:space="preserve">Your participation is completely voluntary, and all your answers will be kept confidential. We are only interested in hearing your opinions - no attempt will be made to sell or market you anything.  The report that is produced from the series of discussion groups we are holding will not contain comments that are attributed to specific individuals.    </w:t>
      </w:r>
    </w:p>
    <w:p w14:paraId="14A0AAD0" w14:textId="77777777" w:rsidR="009B7DBC" w:rsidRPr="00B04257" w:rsidRDefault="009B7DBC" w:rsidP="009B7DBC">
      <w:pPr>
        <w:spacing w:after="0"/>
        <w:ind w:left="-90"/>
        <w:jc w:val="both"/>
        <w:rPr>
          <w:rFonts w:ascii="Calibri" w:hAnsi="Calibri" w:cs="Calibri"/>
          <w:color w:val="auto"/>
          <w:lang w:val="en-US" w:eastAsia="en-CA"/>
        </w:rPr>
      </w:pPr>
    </w:p>
    <w:p w14:paraId="72C5AB27" w14:textId="77777777" w:rsidR="009B7DBC" w:rsidRPr="00B04257" w:rsidRDefault="009B7DBC" w:rsidP="009B7DBC">
      <w:pPr>
        <w:spacing w:after="0"/>
        <w:jc w:val="both"/>
        <w:rPr>
          <w:rFonts w:ascii="Calibri" w:hAnsi="Calibri" w:cs="Arial"/>
          <w:color w:val="auto"/>
          <w:lang w:val="en-US"/>
        </w:rPr>
      </w:pPr>
      <w:r w:rsidRPr="00B04257">
        <w:rPr>
          <w:rFonts w:ascii="Calibri" w:hAnsi="Calibri"/>
          <w:color w:val="auto"/>
          <w:lang w:val="en-US"/>
        </w:rPr>
        <w:t>But before we invite you to attend, we need to ask you a few questions to ensure that we get a good mix/variety of people in each of the groups.  May I ask you a few questions?</w:t>
      </w:r>
    </w:p>
    <w:p w14:paraId="2443DCD9"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sz w:val="22"/>
          <w:szCs w:val="22"/>
          <w:lang w:val="en-US" w:eastAsia="en-CA"/>
        </w:rPr>
      </w:pPr>
    </w:p>
    <w:p w14:paraId="5A7C370A"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val="en-US"/>
        </w:rPr>
      </w:pPr>
      <w:r w:rsidRPr="00B04257">
        <w:rPr>
          <w:rFonts w:ascii="Calibri" w:hAnsi="Calibri"/>
          <w:color w:val="auto"/>
          <w:sz w:val="22"/>
          <w:lang w:val="en-US"/>
        </w:rPr>
        <w:tab/>
      </w:r>
      <w:r w:rsidRPr="00B04257">
        <w:rPr>
          <w:rFonts w:ascii="Calibri" w:hAnsi="Calibri"/>
          <w:color w:val="auto"/>
          <w:lang w:val="en-US"/>
        </w:rPr>
        <w:t>Yes</w:t>
      </w:r>
      <w:r w:rsidRPr="00B04257">
        <w:rPr>
          <w:rFonts w:ascii="Calibri" w:hAnsi="Calibri"/>
          <w:color w:val="auto"/>
          <w:lang w:val="en-US"/>
        </w:rPr>
        <w:tab/>
      </w:r>
      <w:r w:rsidRPr="00B04257">
        <w:rPr>
          <w:rFonts w:ascii="Calibri" w:hAnsi="Calibri"/>
          <w:b/>
          <w:color w:val="auto"/>
          <w:lang w:val="en-US"/>
        </w:rPr>
        <w:t>CONTINUE</w:t>
      </w:r>
    </w:p>
    <w:p w14:paraId="6A585C0A"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val="en-US"/>
        </w:rPr>
      </w:pPr>
      <w:r w:rsidRPr="00B04257">
        <w:rPr>
          <w:rFonts w:ascii="Calibri" w:hAnsi="Calibri"/>
          <w:color w:val="auto"/>
          <w:lang w:val="en-US"/>
        </w:rPr>
        <w:tab/>
        <w:t>No</w:t>
      </w:r>
      <w:r w:rsidRPr="00B04257">
        <w:rPr>
          <w:rFonts w:ascii="Calibri" w:hAnsi="Calibri"/>
          <w:color w:val="auto"/>
          <w:lang w:val="en-US"/>
        </w:rPr>
        <w:tab/>
      </w:r>
      <w:r w:rsidRPr="00B04257">
        <w:rPr>
          <w:rFonts w:ascii="Calibri" w:hAnsi="Calibri"/>
          <w:b/>
          <w:color w:val="auto"/>
          <w:lang w:val="en-US"/>
        </w:rPr>
        <w:t>THANK AND END</w:t>
      </w:r>
    </w:p>
    <w:p w14:paraId="5ACFCA91" w14:textId="77777777" w:rsidR="009B7DBC" w:rsidRPr="00B04257" w:rsidRDefault="009B7DBC" w:rsidP="009B7DBC">
      <w:pPr>
        <w:spacing w:after="0"/>
        <w:rPr>
          <w:rFonts w:ascii="Calibri" w:hAnsi="Calibri" w:cs="Calibri"/>
          <w:b/>
          <w:color w:val="auto"/>
          <w:lang w:val="en-US" w:eastAsia="en-CA"/>
        </w:rPr>
      </w:pPr>
    </w:p>
    <w:p w14:paraId="709AFBD5" w14:textId="77777777" w:rsidR="009B7DBC" w:rsidRPr="009B7DBC" w:rsidRDefault="009B7DBC" w:rsidP="009B7DBC">
      <w:pPr>
        <w:spacing w:after="0"/>
        <w:rPr>
          <w:rFonts w:ascii="Calibri" w:hAnsi="Calibri" w:cs="Calibri"/>
          <w:b/>
          <w:color w:val="auto"/>
        </w:rPr>
      </w:pPr>
      <w:r>
        <w:rPr>
          <w:rFonts w:ascii="Calibri" w:hAnsi="Calibri"/>
          <w:b/>
          <w:color w:val="auto"/>
        </w:rPr>
        <w:t>SCREENING QUESTIONS</w:t>
      </w:r>
    </w:p>
    <w:p w14:paraId="04BC0E72" w14:textId="77777777" w:rsidR="009B7DBC" w:rsidRPr="009B7DBC" w:rsidRDefault="009B7DBC" w:rsidP="009B7DBC">
      <w:pPr>
        <w:spacing w:after="0"/>
        <w:rPr>
          <w:rFonts w:ascii="Calibri" w:hAnsi="Calibri" w:cs="Calibri"/>
          <w:b/>
          <w:color w:val="auto"/>
          <w:lang w:eastAsia="en-CA"/>
        </w:rPr>
      </w:pPr>
    </w:p>
    <w:p w14:paraId="3D82ECD4" w14:textId="77777777" w:rsidR="009B7DBC" w:rsidRPr="00B04257" w:rsidRDefault="009B7DBC" w:rsidP="00445285">
      <w:pPr>
        <w:numPr>
          <w:ilvl w:val="0"/>
          <w:numId w:val="16"/>
        </w:numPr>
        <w:spacing w:after="0"/>
        <w:contextualSpacing/>
        <w:rPr>
          <w:rFonts w:ascii="Calibri" w:hAnsi="Calibri" w:cs="Calibri"/>
          <w:color w:val="auto"/>
          <w:lang w:val="en-US"/>
        </w:rPr>
      </w:pPr>
      <w:r w:rsidRPr="00B04257">
        <w:rPr>
          <w:rFonts w:ascii="Calibri" w:hAnsi="Calibri"/>
          <w:color w:val="auto"/>
          <w:lang w:val="en-US"/>
        </w:rPr>
        <w:t>Have you, or has anyone in your household, worked for any of the following types of organizations in the last 5 years?</w:t>
      </w:r>
    </w:p>
    <w:p w14:paraId="62C44A72" w14:textId="77777777" w:rsidR="009B7DBC" w:rsidRPr="00B04257" w:rsidRDefault="009B7DBC" w:rsidP="009B7DBC">
      <w:pPr>
        <w:spacing w:after="0"/>
        <w:ind w:left="360"/>
        <w:contextualSpacing/>
        <w:rPr>
          <w:rFonts w:ascii="Calibri" w:hAnsi="Calibri" w:cs="Calibri"/>
          <w:color w:val="auto"/>
          <w:lang w:val="en-US" w:eastAsia="en-CA"/>
        </w:rPr>
      </w:pPr>
    </w:p>
    <w:p w14:paraId="1F68D18E"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color w:val="auto"/>
          <w:lang w:val="en-US"/>
        </w:rPr>
      </w:pPr>
      <w:r w:rsidRPr="00B04257">
        <w:rPr>
          <w:rFonts w:ascii="Calibri" w:hAnsi="Calibri"/>
          <w:color w:val="auto"/>
          <w:lang w:val="en-US"/>
        </w:rPr>
        <w:t>A market research firm</w:t>
      </w:r>
      <w:r w:rsidRPr="00B04257">
        <w:rPr>
          <w:lang w:val="en-US"/>
        </w:rPr>
        <w:tab/>
      </w:r>
      <w:r w:rsidRPr="00B04257">
        <w:rPr>
          <w:lang w:val="en-US"/>
        </w:rPr>
        <w:tab/>
      </w:r>
      <w:r w:rsidRPr="00B04257">
        <w:rPr>
          <w:lang w:val="en-US"/>
        </w:rPr>
        <w:tab/>
      </w:r>
      <w:r w:rsidRPr="00B04257">
        <w:rPr>
          <w:lang w:val="en-US"/>
        </w:rPr>
        <w:tab/>
      </w:r>
      <w:r w:rsidRPr="00B04257">
        <w:rPr>
          <w:lang w:val="en-US"/>
        </w:rPr>
        <w:tab/>
      </w:r>
      <w:r w:rsidRPr="00B04257">
        <w:rPr>
          <w:lang w:val="en-US"/>
        </w:rPr>
        <w:tab/>
      </w:r>
      <w:r w:rsidRPr="00B04257">
        <w:rPr>
          <w:rFonts w:ascii="Calibri" w:hAnsi="Calibri"/>
          <w:b/>
          <w:color w:val="auto"/>
          <w:lang w:val="en-US"/>
        </w:rPr>
        <w:t>THANK AND END</w:t>
      </w:r>
    </w:p>
    <w:p w14:paraId="133BFBC5"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color w:val="auto"/>
          <w:lang w:val="en-US"/>
        </w:rPr>
      </w:pPr>
      <w:r w:rsidRPr="00B04257">
        <w:rPr>
          <w:rFonts w:ascii="Calibri" w:hAnsi="Calibri"/>
          <w:color w:val="auto"/>
          <w:lang w:val="en-US"/>
        </w:rPr>
        <w:t>A marketing, branding, or advertising agency</w:t>
      </w:r>
      <w:r w:rsidRPr="00B04257">
        <w:rPr>
          <w:lang w:val="en-US"/>
        </w:rPr>
        <w:tab/>
      </w:r>
      <w:r w:rsidRPr="00B04257">
        <w:rPr>
          <w:lang w:val="en-US"/>
        </w:rPr>
        <w:tab/>
      </w:r>
      <w:r w:rsidRPr="00B04257">
        <w:rPr>
          <w:lang w:val="en-US"/>
        </w:rPr>
        <w:tab/>
      </w:r>
      <w:r w:rsidRPr="00B04257">
        <w:rPr>
          <w:rFonts w:ascii="Calibri" w:hAnsi="Calibri"/>
          <w:b/>
          <w:color w:val="auto"/>
          <w:lang w:val="en-US"/>
        </w:rPr>
        <w:t>THANK AND END</w:t>
      </w:r>
    </w:p>
    <w:p w14:paraId="7F367D78"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color w:val="auto"/>
          <w:lang w:val="en-US"/>
        </w:rPr>
      </w:pPr>
      <w:r w:rsidRPr="00B04257">
        <w:rPr>
          <w:rFonts w:ascii="Calibri" w:hAnsi="Calibri"/>
          <w:color w:val="auto"/>
          <w:lang w:val="en-US"/>
        </w:rPr>
        <w:t>A magazine or newspaper</w:t>
      </w:r>
      <w:r w:rsidRPr="00B04257">
        <w:rPr>
          <w:lang w:val="en-US"/>
        </w:rPr>
        <w:tab/>
      </w:r>
      <w:r w:rsidRPr="00B04257">
        <w:rPr>
          <w:lang w:val="en-US"/>
        </w:rPr>
        <w:tab/>
      </w:r>
      <w:r w:rsidRPr="00B04257">
        <w:rPr>
          <w:lang w:val="en-US"/>
        </w:rPr>
        <w:tab/>
      </w:r>
      <w:r w:rsidRPr="00B04257">
        <w:rPr>
          <w:lang w:val="en-US"/>
        </w:rPr>
        <w:tab/>
      </w:r>
      <w:r w:rsidRPr="00B04257">
        <w:rPr>
          <w:lang w:val="en-US"/>
        </w:rPr>
        <w:tab/>
      </w:r>
      <w:r w:rsidRPr="00B04257">
        <w:rPr>
          <w:lang w:val="en-US"/>
        </w:rPr>
        <w:tab/>
      </w:r>
      <w:r w:rsidRPr="00B04257">
        <w:rPr>
          <w:rFonts w:ascii="Calibri" w:hAnsi="Calibri"/>
          <w:b/>
          <w:color w:val="auto"/>
          <w:lang w:val="en-US"/>
        </w:rPr>
        <w:t>THANK AND END</w:t>
      </w:r>
    </w:p>
    <w:p w14:paraId="68785AAE" w14:textId="77777777" w:rsidR="009B7DBC" w:rsidRPr="00B04257" w:rsidRDefault="009B7DBC" w:rsidP="009B7DBC">
      <w:pPr>
        <w:spacing w:after="0"/>
        <w:ind w:left="720"/>
        <w:contextualSpacing/>
        <w:rPr>
          <w:rFonts w:ascii="Calibri" w:hAnsi="Calibri" w:cs="Calibri"/>
          <w:b/>
          <w:color w:val="auto"/>
          <w:lang w:val="en-US"/>
        </w:rPr>
      </w:pPr>
      <w:r w:rsidRPr="00B04257">
        <w:rPr>
          <w:rFonts w:ascii="Calibri" w:hAnsi="Calibri"/>
          <w:color w:val="auto"/>
          <w:lang w:val="en-US"/>
        </w:rPr>
        <w:t>A federal/provincial/territorial government department or agency</w:t>
      </w:r>
      <w:r w:rsidRPr="00B04257">
        <w:rPr>
          <w:lang w:val="en-US"/>
        </w:rPr>
        <w:tab/>
      </w:r>
      <w:r w:rsidRPr="00B04257">
        <w:rPr>
          <w:rFonts w:ascii="Calibri" w:hAnsi="Calibri"/>
          <w:b/>
          <w:color w:val="auto"/>
          <w:lang w:val="en-US"/>
        </w:rPr>
        <w:t>THANK AND END</w:t>
      </w:r>
    </w:p>
    <w:p w14:paraId="6C3BA93D" w14:textId="77777777" w:rsidR="009B7DBC" w:rsidRPr="00B04257" w:rsidRDefault="009B7DBC" w:rsidP="009B7DBC">
      <w:pPr>
        <w:spacing w:after="0"/>
        <w:ind w:left="720"/>
        <w:contextualSpacing/>
        <w:rPr>
          <w:rFonts w:ascii="Calibri" w:hAnsi="Calibri" w:cs="Calibri"/>
          <w:color w:val="auto"/>
          <w:lang w:val="en-US"/>
        </w:rPr>
      </w:pPr>
      <w:r w:rsidRPr="00B04257">
        <w:rPr>
          <w:rFonts w:ascii="Calibri" w:hAnsi="Calibri"/>
          <w:color w:val="auto"/>
          <w:lang w:val="en-US"/>
        </w:rPr>
        <w:t xml:space="preserve">A political party </w:t>
      </w:r>
      <w:r w:rsidRPr="00B04257">
        <w:rPr>
          <w:lang w:val="en-US"/>
        </w:rPr>
        <w:tab/>
      </w:r>
      <w:r w:rsidRPr="00B04257">
        <w:rPr>
          <w:lang w:val="en-US"/>
        </w:rPr>
        <w:tab/>
      </w:r>
      <w:r w:rsidRPr="00B04257">
        <w:rPr>
          <w:lang w:val="en-US"/>
        </w:rPr>
        <w:tab/>
      </w:r>
      <w:r w:rsidRPr="00B04257">
        <w:rPr>
          <w:lang w:val="en-US"/>
        </w:rPr>
        <w:tab/>
      </w:r>
      <w:r w:rsidRPr="00B04257">
        <w:rPr>
          <w:lang w:val="en-US"/>
        </w:rPr>
        <w:tab/>
      </w:r>
      <w:r w:rsidRPr="00B04257">
        <w:rPr>
          <w:lang w:val="en-US"/>
        </w:rPr>
        <w:tab/>
      </w:r>
      <w:r w:rsidRPr="00B04257">
        <w:rPr>
          <w:lang w:val="en-US"/>
        </w:rPr>
        <w:tab/>
      </w:r>
      <w:r w:rsidRPr="00B04257">
        <w:rPr>
          <w:rFonts w:ascii="Calibri" w:hAnsi="Calibri"/>
          <w:b/>
          <w:color w:val="auto"/>
          <w:lang w:val="en-US"/>
        </w:rPr>
        <w:t>THANK AND END</w:t>
      </w:r>
    </w:p>
    <w:p w14:paraId="47D875CE" w14:textId="77777777" w:rsidR="009B7DBC" w:rsidRPr="00B04257" w:rsidRDefault="009B7DBC" w:rsidP="009B7DBC">
      <w:pPr>
        <w:spacing w:after="0"/>
        <w:ind w:left="720"/>
        <w:contextualSpacing/>
        <w:rPr>
          <w:rFonts w:ascii="Calibri" w:hAnsi="Calibri" w:cs="Calibri"/>
          <w:color w:val="auto"/>
          <w:lang w:val="en-US"/>
        </w:rPr>
      </w:pPr>
      <w:r w:rsidRPr="00B04257">
        <w:rPr>
          <w:rFonts w:ascii="Calibri" w:hAnsi="Calibri"/>
          <w:color w:val="auto"/>
          <w:lang w:val="en-US"/>
        </w:rPr>
        <w:t xml:space="preserve">In public/media relations </w:t>
      </w:r>
      <w:r w:rsidRPr="00B04257">
        <w:rPr>
          <w:lang w:val="en-US"/>
        </w:rPr>
        <w:tab/>
      </w:r>
      <w:r w:rsidRPr="00B04257">
        <w:rPr>
          <w:lang w:val="en-US"/>
        </w:rPr>
        <w:tab/>
      </w:r>
      <w:r w:rsidRPr="00B04257">
        <w:rPr>
          <w:lang w:val="en-US"/>
        </w:rPr>
        <w:tab/>
      </w:r>
      <w:r w:rsidRPr="00B04257">
        <w:rPr>
          <w:lang w:val="en-US"/>
        </w:rPr>
        <w:tab/>
      </w:r>
      <w:r w:rsidRPr="00B04257">
        <w:rPr>
          <w:lang w:val="en-US"/>
        </w:rPr>
        <w:tab/>
      </w:r>
      <w:r w:rsidRPr="00B04257">
        <w:rPr>
          <w:lang w:val="en-US"/>
        </w:rPr>
        <w:tab/>
      </w:r>
      <w:r w:rsidRPr="00B04257">
        <w:rPr>
          <w:rFonts w:ascii="Calibri" w:hAnsi="Calibri"/>
          <w:b/>
          <w:color w:val="auto"/>
          <w:lang w:val="en-US"/>
        </w:rPr>
        <w:t>THANK AND END</w:t>
      </w:r>
    </w:p>
    <w:p w14:paraId="562C485C" w14:textId="77777777" w:rsidR="009B7DBC" w:rsidRPr="00B04257" w:rsidRDefault="009B7DBC" w:rsidP="009B7DBC">
      <w:pPr>
        <w:spacing w:after="0"/>
        <w:ind w:left="720"/>
        <w:contextualSpacing/>
        <w:rPr>
          <w:rFonts w:ascii="Calibri" w:hAnsi="Calibri" w:cs="Calibri"/>
          <w:b/>
          <w:color w:val="auto"/>
          <w:lang w:val="en-US"/>
        </w:rPr>
      </w:pPr>
      <w:r w:rsidRPr="00B04257">
        <w:rPr>
          <w:rFonts w:ascii="Calibri" w:hAnsi="Calibri"/>
          <w:color w:val="auto"/>
          <w:lang w:val="en-US"/>
        </w:rPr>
        <w:t>In radio/television</w:t>
      </w:r>
      <w:r w:rsidRPr="00B04257">
        <w:rPr>
          <w:lang w:val="en-US"/>
        </w:rPr>
        <w:tab/>
      </w:r>
      <w:r w:rsidRPr="00B04257">
        <w:rPr>
          <w:lang w:val="en-US"/>
        </w:rPr>
        <w:tab/>
      </w:r>
      <w:r w:rsidRPr="00B04257">
        <w:rPr>
          <w:lang w:val="en-US"/>
        </w:rPr>
        <w:tab/>
      </w:r>
      <w:r w:rsidRPr="00B04257">
        <w:rPr>
          <w:lang w:val="en-US"/>
        </w:rPr>
        <w:tab/>
      </w:r>
      <w:r w:rsidRPr="00B04257">
        <w:rPr>
          <w:lang w:val="en-US"/>
        </w:rPr>
        <w:tab/>
      </w:r>
      <w:r w:rsidRPr="00B04257">
        <w:rPr>
          <w:lang w:val="en-US"/>
        </w:rPr>
        <w:tab/>
      </w:r>
      <w:r w:rsidRPr="00B04257">
        <w:rPr>
          <w:rFonts w:ascii="Calibri" w:hAnsi="Calibri"/>
          <w:b/>
          <w:color w:val="auto"/>
          <w:lang w:val="en-US"/>
        </w:rPr>
        <w:t>THANK AND END</w:t>
      </w:r>
    </w:p>
    <w:p w14:paraId="7BE0DA2B" w14:textId="77777777" w:rsidR="009B7DBC" w:rsidRPr="00B04257" w:rsidRDefault="009B7DBC" w:rsidP="009B7DBC">
      <w:pPr>
        <w:spacing w:after="0"/>
        <w:ind w:left="720"/>
        <w:contextualSpacing/>
        <w:rPr>
          <w:rFonts w:ascii="Calibri" w:hAnsi="Calibri" w:cs="Calibri"/>
          <w:color w:val="auto"/>
          <w:sz w:val="22"/>
          <w:szCs w:val="22"/>
          <w:lang w:val="en-US"/>
        </w:rPr>
      </w:pPr>
      <w:r w:rsidRPr="00B04257">
        <w:rPr>
          <w:rFonts w:ascii="Calibri" w:hAnsi="Calibri"/>
          <w:color w:val="auto"/>
          <w:lang w:val="en-US"/>
        </w:rPr>
        <w:t xml:space="preserve">No, none of the above </w:t>
      </w:r>
      <w:r w:rsidRPr="00B04257">
        <w:rPr>
          <w:lang w:val="en-US"/>
        </w:rPr>
        <w:tab/>
      </w:r>
      <w:r w:rsidRPr="00B04257">
        <w:rPr>
          <w:lang w:val="en-US"/>
        </w:rPr>
        <w:tab/>
      </w:r>
      <w:r w:rsidRPr="00B04257">
        <w:rPr>
          <w:lang w:val="en-US"/>
        </w:rPr>
        <w:tab/>
      </w:r>
      <w:r w:rsidRPr="00B04257">
        <w:rPr>
          <w:lang w:val="en-US"/>
        </w:rPr>
        <w:tab/>
      </w:r>
      <w:r w:rsidRPr="00B04257">
        <w:rPr>
          <w:lang w:val="en-US"/>
        </w:rPr>
        <w:tab/>
      </w:r>
      <w:r w:rsidRPr="00B04257">
        <w:rPr>
          <w:lang w:val="en-US"/>
        </w:rPr>
        <w:tab/>
      </w:r>
      <w:r w:rsidRPr="00B04257">
        <w:rPr>
          <w:rFonts w:ascii="Calibri" w:hAnsi="Calibri"/>
          <w:b/>
          <w:color w:val="auto"/>
          <w:lang w:val="en-US"/>
        </w:rPr>
        <w:t>CONTINUE</w:t>
      </w:r>
    </w:p>
    <w:p w14:paraId="7C1EA146" w14:textId="77777777" w:rsidR="009B7DBC" w:rsidRPr="00B04257" w:rsidRDefault="009B7DBC" w:rsidP="009B7DBC">
      <w:pPr>
        <w:spacing w:after="0"/>
        <w:rPr>
          <w:rFonts w:ascii="Calibri" w:hAnsi="Calibri" w:cs="Calibri"/>
          <w:b/>
          <w:color w:val="auto"/>
          <w:lang w:val="en-US" w:eastAsia="en-CA"/>
        </w:rPr>
      </w:pPr>
    </w:p>
    <w:p w14:paraId="3E1DEBCC" w14:textId="77777777" w:rsidR="009B7DBC" w:rsidRPr="00B04257" w:rsidRDefault="009B7DBC" w:rsidP="009B7DBC">
      <w:pPr>
        <w:spacing w:after="0"/>
        <w:ind w:left="360" w:hanging="360"/>
        <w:rPr>
          <w:rFonts w:ascii="Calibri" w:hAnsi="Calibri" w:cs="Calibri"/>
          <w:b/>
          <w:color w:val="auto"/>
          <w:lang w:val="en-US" w:eastAsia="en-CA"/>
        </w:rPr>
      </w:pPr>
    </w:p>
    <w:p w14:paraId="1CEBC435" w14:textId="77777777" w:rsidR="009B7DBC" w:rsidRPr="00B04257" w:rsidRDefault="009B7DBC" w:rsidP="009B7DBC">
      <w:pPr>
        <w:spacing w:after="0"/>
        <w:ind w:left="360" w:hanging="360"/>
        <w:rPr>
          <w:rFonts w:ascii="Calibri" w:hAnsi="Calibri" w:cs="Calibri"/>
          <w:color w:val="auto"/>
          <w:lang w:val="en-US"/>
        </w:rPr>
      </w:pPr>
      <w:r w:rsidRPr="00B04257">
        <w:rPr>
          <w:rFonts w:ascii="Calibri" w:hAnsi="Calibri"/>
          <w:b/>
          <w:color w:val="auto"/>
          <w:lang w:val="en-US"/>
        </w:rPr>
        <w:t xml:space="preserve">1a. </w:t>
      </w:r>
      <w:r w:rsidRPr="00B04257">
        <w:rPr>
          <w:lang w:val="en-US"/>
        </w:rPr>
        <w:tab/>
      </w:r>
      <w:r w:rsidRPr="00B04257">
        <w:rPr>
          <w:rFonts w:ascii="Calibri" w:hAnsi="Calibri"/>
          <w:b/>
          <w:color w:val="auto"/>
          <w:lang w:val="en-US"/>
        </w:rPr>
        <w:t>IN ALL LOCATIONS:</w:t>
      </w:r>
      <w:r w:rsidRPr="00B04257">
        <w:rPr>
          <w:rFonts w:ascii="Calibri" w:hAnsi="Calibri"/>
          <w:color w:val="auto"/>
          <w:lang w:val="en-US"/>
        </w:rPr>
        <w:t xml:space="preserve">  Are you a retired Government of Canada employee?  </w:t>
      </w:r>
    </w:p>
    <w:p w14:paraId="1BD2E997" w14:textId="77777777" w:rsidR="009B7DBC" w:rsidRPr="00B04257" w:rsidRDefault="009B7DBC" w:rsidP="009B7DBC">
      <w:pPr>
        <w:spacing w:after="0"/>
        <w:rPr>
          <w:rFonts w:ascii="Calibri" w:hAnsi="Calibri" w:cs="Arial"/>
          <w:color w:val="auto"/>
          <w:sz w:val="22"/>
          <w:szCs w:val="22"/>
          <w:lang w:val="en-US"/>
        </w:rPr>
      </w:pPr>
      <w:r w:rsidRPr="00B04257">
        <w:rPr>
          <w:rFonts w:ascii="Calibri" w:hAnsi="Calibri"/>
          <w:color w:val="auto"/>
          <w:lang w:val="en-US"/>
        </w:rPr>
        <w:t xml:space="preserve"> </w:t>
      </w:r>
    </w:p>
    <w:p w14:paraId="05581283"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val="en-US"/>
        </w:rPr>
      </w:pPr>
      <w:r w:rsidRPr="00B04257">
        <w:rPr>
          <w:rFonts w:ascii="Calibri" w:hAnsi="Calibri"/>
          <w:color w:val="auto"/>
          <w:sz w:val="22"/>
          <w:lang w:val="en-US"/>
        </w:rPr>
        <w:tab/>
      </w:r>
      <w:proofErr w:type="gramStart"/>
      <w:r w:rsidRPr="00B04257">
        <w:rPr>
          <w:rFonts w:ascii="Calibri" w:hAnsi="Calibri"/>
          <w:color w:val="auto"/>
          <w:lang w:val="en-US"/>
        </w:rPr>
        <w:t>Yes</w:t>
      </w:r>
      <w:proofErr w:type="gramEnd"/>
      <w:r w:rsidRPr="00B04257">
        <w:rPr>
          <w:rFonts w:ascii="Calibri" w:hAnsi="Calibri"/>
          <w:color w:val="auto"/>
          <w:lang w:val="en-US"/>
        </w:rPr>
        <w:tab/>
      </w:r>
      <w:r w:rsidRPr="00B04257">
        <w:rPr>
          <w:rFonts w:ascii="Calibri" w:hAnsi="Calibri"/>
          <w:b/>
          <w:color w:val="auto"/>
          <w:lang w:val="en-US"/>
        </w:rPr>
        <w:t xml:space="preserve">THANK AND END </w:t>
      </w:r>
      <w:r w:rsidRPr="00B04257">
        <w:rPr>
          <w:rFonts w:ascii="Calibri" w:hAnsi="Calibri"/>
          <w:b/>
          <w:color w:val="auto"/>
          <w:lang w:val="en-US"/>
        </w:rPr>
        <w:tab/>
        <w:t xml:space="preserve"> </w:t>
      </w:r>
    </w:p>
    <w:p w14:paraId="1ECAD819"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val="en-US"/>
        </w:rPr>
      </w:pPr>
      <w:r w:rsidRPr="00B04257">
        <w:rPr>
          <w:rFonts w:ascii="Calibri" w:hAnsi="Calibri"/>
          <w:color w:val="auto"/>
          <w:lang w:val="en-US"/>
        </w:rPr>
        <w:tab/>
        <w:t>No</w:t>
      </w:r>
      <w:r w:rsidRPr="00B04257">
        <w:rPr>
          <w:rFonts w:ascii="Calibri" w:hAnsi="Calibri"/>
          <w:color w:val="auto"/>
          <w:lang w:val="en-US"/>
        </w:rPr>
        <w:tab/>
      </w:r>
      <w:r w:rsidRPr="00B04257">
        <w:rPr>
          <w:rFonts w:ascii="Calibri" w:hAnsi="Calibri"/>
          <w:b/>
          <w:color w:val="auto"/>
          <w:lang w:val="en-US"/>
        </w:rPr>
        <w:t>CONTINUE</w:t>
      </w:r>
    </w:p>
    <w:p w14:paraId="66D10CDF"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val="en-US" w:eastAsia="en-CA"/>
        </w:rPr>
      </w:pPr>
    </w:p>
    <w:p w14:paraId="21E72657"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val="en-US" w:eastAsia="en-CA"/>
        </w:rPr>
      </w:pPr>
    </w:p>
    <w:p w14:paraId="69DC3E6E"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val="en-US" w:eastAsia="en-CA"/>
        </w:rPr>
      </w:pPr>
    </w:p>
    <w:p w14:paraId="7CE7C663" w14:textId="77777777" w:rsidR="009B7DBC" w:rsidRPr="00B04257" w:rsidRDefault="009B7DBC" w:rsidP="00445285">
      <w:pPr>
        <w:numPr>
          <w:ilvl w:val="0"/>
          <w:numId w:val="16"/>
        </w:numPr>
        <w:spacing w:after="0"/>
        <w:contextualSpacing/>
        <w:rPr>
          <w:rFonts w:ascii="Calibri" w:hAnsi="Calibri" w:cs="Calibri"/>
          <w:b/>
          <w:color w:val="auto"/>
          <w:lang w:val="en-US"/>
        </w:rPr>
      </w:pPr>
      <w:r w:rsidRPr="00B04257">
        <w:rPr>
          <w:rFonts w:ascii="Calibri" w:hAnsi="Calibri"/>
          <w:color w:val="auto"/>
          <w:lang w:val="en-US"/>
        </w:rPr>
        <w:lastRenderedPageBreak/>
        <w:t xml:space="preserve">In which city do you reside? </w:t>
      </w:r>
    </w:p>
    <w:p w14:paraId="62B2BC13" w14:textId="77777777" w:rsidR="009B7DBC" w:rsidRPr="00B04257" w:rsidRDefault="009B7DBC" w:rsidP="009B7DBC">
      <w:pPr>
        <w:spacing w:after="0"/>
        <w:ind w:left="360"/>
        <w:contextualSpacing/>
        <w:rPr>
          <w:rFonts w:ascii="Calibri" w:hAnsi="Calibri" w:cs="Calibri"/>
          <w:b/>
          <w:color w:val="auto"/>
          <w:lang w:val="en-US" w:eastAsia="en-CA"/>
        </w:rPr>
      </w:pPr>
    </w:p>
    <w:tbl>
      <w:tblPr>
        <w:tblStyle w:val="TableGrid94"/>
        <w:tblW w:w="8914" w:type="dxa"/>
        <w:tblInd w:w="720" w:type="dxa"/>
        <w:tblLook w:val="04A0" w:firstRow="1" w:lastRow="0" w:firstColumn="1" w:lastColumn="0" w:noHBand="0" w:noVBand="1"/>
      </w:tblPr>
      <w:tblGrid>
        <w:gridCol w:w="2225"/>
        <w:gridCol w:w="4492"/>
        <w:gridCol w:w="2197"/>
      </w:tblGrid>
      <w:tr w:rsidR="009B7DBC" w:rsidRPr="009B7DBC" w14:paraId="7B8AF6F8" w14:textId="77777777" w:rsidTr="0013308A">
        <w:trPr>
          <w:trHeight w:val="256"/>
        </w:trPr>
        <w:tc>
          <w:tcPr>
            <w:tcW w:w="2225" w:type="dxa"/>
            <w:vAlign w:val="center"/>
          </w:tcPr>
          <w:p w14:paraId="7DE60555" w14:textId="77777777" w:rsidR="009B7DBC" w:rsidRPr="009B7DBC" w:rsidRDefault="009B7DBC" w:rsidP="009B7DBC">
            <w:pPr>
              <w:spacing w:after="0"/>
              <w:rPr>
                <w:rFonts w:ascii="Calibri" w:hAnsi="Calibri" w:cs="Calibri"/>
                <w:b/>
                <w:color w:val="auto"/>
              </w:rPr>
            </w:pPr>
            <w:r>
              <w:rPr>
                <w:rFonts w:ascii="Calibri" w:hAnsi="Calibri"/>
                <w:b/>
                <w:color w:val="auto"/>
              </w:rPr>
              <w:t>LOCATION</w:t>
            </w:r>
          </w:p>
        </w:tc>
        <w:tc>
          <w:tcPr>
            <w:tcW w:w="4492" w:type="dxa"/>
          </w:tcPr>
          <w:p w14:paraId="7C678550" w14:textId="77777777" w:rsidR="009B7DBC" w:rsidRPr="009B7DBC" w:rsidRDefault="009B7DBC" w:rsidP="009B7DBC">
            <w:pPr>
              <w:spacing w:after="0"/>
              <w:rPr>
                <w:rFonts w:ascii="Calibri" w:hAnsi="Calibri" w:cs="Calibri"/>
                <w:b/>
                <w:color w:val="auto"/>
              </w:rPr>
            </w:pPr>
            <w:r>
              <w:rPr>
                <w:rFonts w:ascii="Calibri" w:hAnsi="Calibri"/>
                <w:b/>
                <w:color w:val="auto"/>
              </w:rPr>
              <w:t xml:space="preserve">CITIES </w:t>
            </w:r>
          </w:p>
        </w:tc>
        <w:tc>
          <w:tcPr>
            <w:tcW w:w="2197" w:type="dxa"/>
            <w:vAlign w:val="center"/>
          </w:tcPr>
          <w:p w14:paraId="2A723C95" w14:textId="77777777" w:rsidR="009B7DBC" w:rsidRPr="009B7DBC" w:rsidRDefault="009B7DBC" w:rsidP="009B7DBC">
            <w:pPr>
              <w:spacing w:after="0"/>
              <w:rPr>
                <w:rFonts w:ascii="Calibri" w:hAnsi="Calibri" w:cs="Calibri"/>
                <w:b/>
                <w:color w:val="auto"/>
                <w:lang w:val="en-US" w:eastAsia="en-CA"/>
              </w:rPr>
            </w:pPr>
          </w:p>
        </w:tc>
      </w:tr>
      <w:tr w:rsidR="009B7DBC" w:rsidRPr="009B7DBC" w14:paraId="7D852210" w14:textId="77777777" w:rsidTr="0013308A">
        <w:trPr>
          <w:trHeight w:val="548"/>
        </w:trPr>
        <w:tc>
          <w:tcPr>
            <w:tcW w:w="2225" w:type="dxa"/>
            <w:vAlign w:val="center"/>
          </w:tcPr>
          <w:p w14:paraId="1D3175F1" w14:textId="77777777" w:rsidR="009B7DBC" w:rsidRPr="009B7DBC" w:rsidRDefault="009B7DBC" w:rsidP="009B7DBC">
            <w:pPr>
              <w:spacing w:after="0"/>
              <w:rPr>
                <w:rFonts w:ascii="Calibri" w:hAnsi="Calibri" w:cs="Calibri"/>
                <w:color w:val="auto"/>
              </w:rPr>
            </w:pPr>
            <w:proofErr w:type="spellStart"/>
            <w:r>
              <w:rPr>
                <w:rFonts w:ascii="Calibri" w:hAnsi="Calibri"/>
                <w:color w:val="auto"/>
              </w:rPr>
              <w:t>Southwestern</w:t>
            </w:r>
            <w:proofErr w:type="spellEnd"/>
            <w:r>
              <w:rPr>
                <w:rFonts w:ascii="Calibri" w:hAnsi="Calibri"/>
                <w:color w:val="auto"/>
              </w:rPr>
              <w:t xml:space="preserve"> Ontario</w:t>
            </w:r>
          </w:p>
        </w:tc>
        <w:tc>
          <w:tcPr>
            <w:tcW w:w="4492" w:type="dxa"/>
            <w:vAlign w:val="center"/>
          </w:tcPr>
          <w:p w14:paraId="0D865D1F"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Cities include (but are not limited to):</w:t>
            </w:r>
          </w:p>
          <w:p w14:paraId="76AF1512" w14:textId="77777777" w:rsidR="009B7DBC" w:rsidRPr="009B7DBC" w:rsidRDefault="009B7DBC" w:rsidP="009B7DBC">
            <w:pPr>
              <w:spacing w:after="0"/>
              <w:rPr>
                <w:rFonts w:ascii="Calibri" w:hAnsi="Calibri" w:cs="Calibri"/>
                <w:color w:val="auto"/>
                <w:lang w:val="en-US" w:eastAsia="en-CA"/>
              </w:rPr>
            </w:pPr>
          </w:p>
          <w:p w14:paraId="35C85730"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Brantford, Chatham, Guelph, Kitchener, London, Orangeville, Owen Sound, Stratford, Windsor, Woodstock</w:t>
            </w:r>
          </w:p>
          <w:p w14:paraId="61C5ABD2" w14:textId="77777777" w:rsidR="009B7DBC" w:rsidRPr="009B7DBC" w:rsidRDefault="009B7DBC" w:rsidP="009B7DBC">
            <w:pPr>
              <w:spacing w:after="0"/>
              <w:rPr>
                <w:rFonts w:ascii="Calibri" w:hAnsi="Calibri" w:cs="Calibri"/>
                <w:color w:val="auto"/>
                <w:lang w:val="en-US" w:eastAsia="en-CA"/>
              </w:rPr>
            </w:pPr>
          </w:p>
          <w:p w14:paraId="775D79E4" w14:textId="77777777" w:rsidR="009B7DBC" w:rsidRPr="009B7DBC" w:rsidRDefault="009B7DBC" w:rsidP="009B7DBC">
            <w:pPr>
              <w:spacing w:after="0"/>
              <w:rPr>
                <w:rFonts w:ascii="Calibri" w:hAnsi="Calibri" w:cs="Calibri"/>
                <w:color w:val="C00000"/>
              </w:rPr>
            </w:pPr>
            <w:r w:rsidRPr="00B04257">
              <w:rPr>
                <w:rFonts w:ascii="Calibri" w:hAnsi="Calibri"/>
                <w:b/>
                <w:color w:val="C00000"/>
                <w:lang w:val="en-US"/>
              </w:rPr>
              <w:t xml:space="preserve">NO MORE THAN TWO PER CITY. ENSURE A GOOD MIX OF CITIES ACROSS THE REGION. </w:t>
            </w:r>
            <w:r>
              <w:rPr>
                <w:rFonts w:ascii="Calibri" w:hAnsi="Calibri"/>
                <w:b/>
                <w:color w:val="C00000"/>
              </w:rPr>
              <w:t>INCLUDE THOSE RESIDING IN LARGER AND SMALLER COMMUNITIES.</w:t>
            </w:r>
          </w:p>
        </w:tc>
        <w:tc>
          <w:tcPr>
            <w:tcW w:w="2197" w:type="dxa"/>
            <w:shd w:val="clear" w:color="auto" w:fill="auto"/>
            <w:vAlign w:val="center"/>
          </w:tcPr>
          <w:p w14:paraId="581A2187" w14:textId="77777777" w:rsidR="009B7DBC" w:rsidRPr="009B7DBC" w:rsidRDefault="009B7DBC" w:rsidP="009B7DBC">
            <w:pPr>
              <w:spacing w:after="0"/>
              <w:rPr>
                <w:rFonts w:ascii="Calibri" w:hAnsi="Calibri" w:cs="Calibri"/>
                <w:b/>
                <w:color w:val="auto"/>
                <w:highlight w:val="magenta"/>
              </w:rPr>
            </w:pPr>
            <w:r>
              <w:rPr>
                <w:rFonts w:ascii="Calibri" w:hAnsi="Calibri"/>
                <w:b/>
                <w:color w:val="auto"/>
              </w:rPr>
              <w:t xml:space="preserve">CONTINUE – </w:t>
            </w:r>
            <w:r>
              <w:rPr>
                <w:rFonts w:ascii="Calibri" w:hAnsi="Calibri"/>
                <w:b/>
                <w:color w:val="C00000"/>
              </w:rPr>
              <w:t>GROUP 1</w:t>
            </w:r>
          </w:p>
        </w:tc>
      </w:tr>
      <w:tr w:rsidR="009B7DBC" w:rsidRPr="009B7DBC" w14:paraId="6B830640" w14:textId="77777777" w:rsidTr="0013308A">
        <w:trPr>
          <w:trHeight w:val="548"/>
        </w:trPr>
        <w:tc>
          <w:tcPr>
            <w:tcW w:w="2225" w:type="dxa"/>
            <w:vAlign w:val="center"/>
          </w:tcPr>
          <w:p w14:paraId="7778C0D6" w14:textId="77777777" w:rsidR="009B7DBC" w:rsidRPr="009B7DBC" w:rsidRDefault="009B7DBC" w:rsidP="009B7DBC">
            <w:pPr>
              <w:spacing w:after="0"/>
              <w:rPr>
                <w:rFonts w:ascii="Calibri" w:hAnsi="Calibri" w:cs="Calibri"/>
                <w:color w:val="auto"/>
              </w:rPr>
            </w:pPr>
            <w:r>
              <w:rPr>
                <w:rFonts w:ascii="Calibri" w:hAnsi="Calibri"/>
                <w:color w:val="auto"/>
              </w:rPr>
              <w:t>Alberta</w:t>
            </w:r>
          </w:p>
        </w:tc>
        <w:tc>
          <w:tcPr>
            <w:tcW w:w="4492" w:type="dxa"/>
            <w:vAlign w:val="center"/>
          </w:tcPr>
          <w:p w14:paraId="6E8AC9DA"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Cities/towns could include (but are not limited to):</w:t>
            </w:r>
          </w:p>
          <w:p w14:paraId="5D6E90A0" w14:textId="77777777" w:rsidR="009B7DBC" w:rsidRPr="009B7DBC" w:rsidRDefault="009B7DBC" w:rsidP="009B7DBC">
            <w:pPr>
              <w:spacing w:after="0"/>
              <w:rPr>
                <w:rFonts w:ascii="Calibri" w:hAnsi="Calibri" w:cs="Calibri"/>
                <w:color w:val="auto"/>
                <w:lang w:val="en-US" w:eastAsia="en-CA"/>
              </w:rPr>
            </w:pPr>
          </w:p>
          <w:p w14:paraId="75AF41A2"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 xml:space="preserve">Calgary, Edmonton, Red Deer, Lethbridge, Wood Buffalo, Airdrie, Fort McMurray, Medicine Hat, </w:t>
            </w:r>
            <w:proofErr w:type="spellStart"/>
            <w:r w:rsidRPr="00B04257">
              <w:rPr>
                <w:rFonts w:ascii="Calibri" w:hAnsi="Calibri"/>
                <w:color w:val="auto"/>
                <w:lang w:val="en-US"/>
              </w:rPr>
              <w:t>Grande</w:t>
            </w:r>
            <w:proofErr w:type="spellEnd"/>
            <w:r w:rsidRPr="00B04257">
              <w:rPr>
                <w:rFonts w:ascii="Calibri" w:hAnsi="Calibri"/>
                <w:color w:val="auto"/>
                <w:lang w:val="en-US"/>
              </w:rPr>
              <w:t xml:space="preserve"> Prairie</w:t>
            </w:r>
          </w:p>
          <w:p w14:paraId="5F75D930" w14:textId="77777777" w:rsidR="009B7DBC" w:rsidRPr="009B7DBC" w:rsidRDefault="009B7DBC" w:rsidP="009B7DBC">
            <w:pPr>
              <w:spacing w:after="0"/>
              <w:rPr>
                <w:rFonts w:ascii="Calibri" w:hAnsi="Calibri" w:cs="Calibri"/>
                <w:color w:val="auto"/>
                <w:lang w:val="en-US" w:eastAsia="en-CA"/>
              </w:rPr>
            </w:pPr>
          </w:p>
          <w:p w14:paraId="4719F1A9" w14:textId="77777777" w:rsidR="009B7DBC" w:rsidRPr="00B04257" w:rsidRDefault="009B7DBC" w:rsidP="009B7DBC">
            <w:pPr>
              <w:spacing w:after="0"/>
              <w:rPr>
                <w:rFonts w:ascii="Calibri" w:hAnsi="Calibri" w:cs="Calibri"/>
                <w:color w:val="auto"/>
                <w:lang w:val="en-US"/>
              </w:rPr>
            </w:pPr>
            <w:r w:rsidRPr="00B04257">
              <w:rPr>
                <w:rFonts w:ascii="Calibri" w:hAnsi="Calibri"/>
                <w:b/>
                <w:color w:val="C00000"/>
                <w:lang w:val="en-US"/>
              </w:rPr>
              <w:t>ENSURE A GOOD MIX OF CITIES/TOWNS ACROSS THE REGION.</w:t>
            </w:r>
          </w:p>
        </w:tc>
        <w:tc>
          <w:tcPr>
            <w:tcW w:w="2197" w:type="dxa"/>
            <w:shd w:val="clear" w:color="auto" w:fill="auto"/>
            <w:vAlign w:val="center"/>
          </w:tcPr>
          <w:p w14:paraId="4958B776" w14:textId="77777777" w:rsidR="009B7DBC" w:rsidRPr="009B7DBC" w:rsidRDefault="009B7DBC" w:rsidP="009B7DBC">
            <w:pPr>
              <w:spacing w:after="0"/>
              <w:rPr>
                <w:rFonts w:ascii="Calibri" w:hAnsi="Calibri" w:cs="Calibri"/>
                <w:b/>
                <w:color w:val="auto"/>
                <w:highlight w:val="cyan"/>
              </w:rPr>
            </w:pPr>
            <w:r>
              <w:rPr>
                <w:rFonts w:ascii="Calibri" w:hAnsi="Calibri"/>
                <w:b/>
                <w:color w:val="auto"/>
                <w:highlight w:val="green"/>
              </w:rPr>
              <w:t xml:space="preserve">CONTINUE – </w:t>
            </w:r>
            <w:r>
              <w:rPr>
                <w:rFonts w:ascii="Calibri" w:hAnsi="Calibri"/>
                <w:b/>
                <w:color w:val="C00000"/>
                <w:highlight w:val="green"/>
              </w:rPr>
              <w:t xml:space="preserve">GROUP 2 </w:t>
            </w:r>
          </w:p>
        </w:tc>
      </w:tr>
      <w:tr w:rsidR="009B7DBC" w:rsidRPr="009B7DBC" w14:paraId="2E630BE3" w14:textId="77777777" w:rsidTr="0013308A">
        <w:trPr>
          <w:trHeight w:val="548"/>
        </w:trPr>
        <w:tc>
          <w:tcPr>
            <w:tcW w:w="2225" w:type="dxa"/>
            <w:vAlign w:val="center"/>
          </w:tcPr>
          <w:p w14:paraId="1C93C408"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 xml:space="preserve">Mid-Size and Major </w:t>
            </w:r>
            <w:proofErr w:type="spellStart"/>
            <w:r w:rsidRPr="00B04257">
              <w:rPr>
                <w:rFonts w:ascii="Calibri" w:hAnsi="Calibri"/>
                <w:color w:val="auto"/>
                <w:lang w:val="en-US"/>
              </w:rPr>
              <w:t>Centres</w:t>
            </w:r>
            <w:proofErr w:type="spellEnd"/>
            <w:r w:rsidRPr="00B04257">
              <w:rPr>
                <w:rFonts w:ascii="Calibri" w:hAnsi="Calibri"/>
                <w:color w:val="auto"/>
                <w:lang w:val="en-US"/>
              </w:rPr>
              <w:t xml:space="preserve"> Ontario</w:t>
            </w:r>
          </w:p>
        </w:tc>
        <w:tc>
          <w:tcPr>
            <w:tcW w:w="4492" w:type="dxa"/>
            <w:vAlign w:val="center"/>
          </w:tcPr>
          <w:p w14:paraId="6BD42744" w14:textId="77777777" w:rsidR="009B7DBC" w:rsidRPr="00B04257" w:rsidRDefault="009B7DBC" w:rsidP="009B7DBC">
            <w:pPr>
              <w:spacing w:after="0"/>
              <w:rPr>
                <w:rFonts w:ascii="Calibri" w:hAnsi="Calibri" w:cs="Calibri"/>
                <w:b/>
                <w:color w:val="auto"/>
                <w:lang w:val="en-US"/>
              </w:rPr>
            </w:pPr>
            <w:r w:rsidRPr="00B04257">
              <w:rPr>
                <w:rFonts w:ascii="Calibri" w:hAnsi="Calibri"/>
                <w:b/>
                <w:color w:val="auto"/>
                <w:lang w:val="en-US"/>
              </w:rPr>
              <w:t xml:space="preserve">Mid-size </w:t>
            </w:r>
            <w:proofErr w:type="spellStart"/>
            <w:r w:rsidRPr="00B04257">
              <w:rPr>
                <w:rFonts w:ascii="Calibri" w:hAnsi="Calibri"/>
                <w:b/>
                <w:color w:val="auto"/>
                <w:lang w:val="en-US"/>
              </w:rPr>
              <w:t>Centres</w:t>
            </w:r>
            <w:proofErr w:type="spellEnd"/>
            <w:r w:rsidRPr="00B04257">
              <w:rPr>
                <w:rFonts w:ascii="Calibri" w:hAnsi="Calibri"/>
                <w:b/>
                <w:color w:val="auto"/>
                <w:lang w:val="en-US"/>
              </w:rPr>
              <w:t>: Population of 100,000 – 300,000</w:t>
            </w:r>
          </w:p>
          <w:p w14:paraId="44F35D08" w14:textId="77777777" w:rsidR="009B7DBC" w:rsidRPr="009B7DBC" w:rsidRDefault="009B7DBC" w:rsidP="009B7DBC">
            <w:pPr>
              <w:spacing w:after="0"/>
              <w:rPr>
                <w:rFonts w:ascii="Calibri" w:hAnsi="Calibri" w:cs="Calibri"/>
                <w:color w:val="auto"/>
                <w:lang w:val="en-US" w:eastAsia="en-CA"/>
              </w:rPr>
            </w:pPr>
          </w:p>
          <w:p w14:paraId="4744C32A"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 xml:space="preserve">Cities could include (but are not limited to): Barrie, Brantford, Cambridge, Chatham-Kent, Guelph, Kingston, Kitchener, London, Milton, St. </w:t>
            </w:r>
            <w:proofErr w:type="spellStart"/>
            <w:r w:rsidRPr="00B04257">
              <w:rPr>
                <w:rFonts w:ascii="Calibri" w:hAnsi="Calibri"/>
                <w:color w:val="auto"/>
                <w:lang w:val="en-US"/>
              </w:rPr>
              <w:t>Catharines</w:t>
            </w:r>
            <w:proofErr w:type="spellEnd"/>
            <w:r w:rsidRPr="00B04257">
              <w:rPr>
                <w:rFonts w:ascii="Calibri" w:hAnsi="Calibri"/>
                <w:color w:val="auto"/>
                <w:lang w:val="en-US"/>
              </w:rPr>
              <w:t xml:space="preserve">-Niagara, Sudbury, Waterloo, Windsor </w:t>
            </w:r>
          </w:p>
          <w:p w14:paraId="33FFF222" w14:textId="77777777" w:rsidR="009B7DBC" w:rsidRPr="00B04257" w:rsidRDefault="009B7DBC" w:rsidP="009B7DBC">
            <w:pPr>
              <w:spacing w:after="0"/>
              <w:rPr>
                <w:rFonts w:ascii="Calibri" w:hAnsi="Calibri" w:cs="Calibri"/>
                <w:b/>
                <w:color w:val="E7E6E6"/>
                <w:lang w:val="en-US" w:eastAsia="en-CA"/>
              </w:rPr>
            </w:pPr>
          </w:p>
          <w:p w14:paraId="7CF8CDF3" w14:textId="77777777" w:rsidR="009B7DBC" w:rsidRPr="00B04257" w:rsidRDefault="009B7DBC" w:rsidP="009B7DBC">
            <w:pPr>
              <w:spacing w:after="0"/>
              <w:rPr>
                <w:rFonts w:ascii="Calibri" w:hAnsi="Calibri" w:cs="Calibri"/>
                <w:b/>
                <w:color w:val="auto"/>
                <w:lang w:val="en-US"/>
              </w:rPr>
            </w:pPr>
            <w:r w:rsidRPr="00B04257">
              <w:rPr>
                <w:rFonts w:ascii="Calibri" w:hAnsi="Calibri"/>
                <w:b/>
                <w:color w:val="auto"/>
                <w:lang w:val="en-US"/>
              </w:rPr>
              <w:t xml:space="preserve">Major </w:t>
            </w:r>
            <w:proofErr w:type="spellStart"/>
            <w:r w:rsidRPr="00B04257">
              <w:rPr>
                <w:rFonts w:ascii="Calibri" w:hAnsi="Calibri"/>
                <w:b/>
                <w:color w:val="auto"/>
                <w:lang w:val="en-US"/>
              </w:rPr>
              <w:t>Centres</w:t>
            </w:r>
            <w:proofErr w:type="spellEnd"/>
            <w:r w:rsidRPr="00B04257">
              <w:rPr>
                <w:rFonts w:ascii="Calibri" w:hAnsi="Calibri"/>
                <w:b/>
                <w:color w:val="auto"/>
                <w:lang w:val="en-US"/>
              </w:rPr>
              <w:t>: Population of 300,000+</w:t>
            </w:r>
          </w:p>
          <w:p w14:paraId="7001EE0B" w14:textId="77777777" w:rsidR="009B7DBC" w:rsidRPr="009B7DBC" w:rsidRDefault="009B7DBC" w:rsidP="009B7DBC">
            <w:pPr>
              <w:spacing w:after="0"/>
              <w:rPr>
                <w:rFonts w:ascii="Calibri" w:hAnsi="Calibri" w:cs="Calibri"/>
                <w:b/>
                <w:color w:val="auto"/>
                <w:lang w:val="en-US" w:eastAsia="en-CA"/>
              </w:rPr>
            </w:pPr>
          </w:p>
          <w:p w14:paraId="15160520"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 xml:space="preserve">Cities include Toronto, Ottawa-Gatineau, Mississauga, Brampton, Hamilton </w:t>
            </w:r>
          </w:p>
          <w:p w14:paraId="08CF4A1C" w14:textId="77777777" w:rsidR="009B7DBC" w:rsidRPr="00B04257" w:rsidRDefault="009B7DBC" w:rsidP="009B7DBC">
            <w:pPr>
              <w:spacing w:after="0"/>
              <w:rPr>
                <w:rFonts w:ascii="Calibri" w:hAnsi="Calibri" w:cs="Calibri"/>
                <w:b/>
                <w:color w:val="E7E6E6"/>
                <w:lang w:val="en-US" w:eastAsia="en-CA"/>
              </w:rPr>
            </w:pPr>
          </w:p>
          <w:p w14:paraId="135AD177" w14:textId="77777777" w:rsidR="009B7DBC" w:rsidRPr="00B04257" w:rsidRDefault="009B7DBC" w:rsidP="009B7DBC">
            <w:pPr>
              <w:spacing w:after="0"/>
              <w:rPr>
                <w:rFonts w:ascii="Calibri" w:hAnsi="Calibri" w:cs="Calibri"/>
                <w:b/>
                <w:color w:val="C00000"/>
                <w:lang w:val="en-US"/>
              </w:rPr>
            </w:pPr>
            <w:r w:rsidRPr="00B04257">
              <w:rPr>
                <w:rFonts w:ascii="Calibri" w:hAnsi="Calibri"/>
                <w:b/>
                <w:color w:val="C00000"/>
                <w:lang w:val="en-US"/>
              </w:rPr>
              <w:t>ENSURE A GOOD MIX OF CITIES ACROSS THE REGION.</w:t>
            </w:r>
          </w:p>
        </w:tc>
        <w:tc>
          <w:tcPr>
            <w:tcW w:w="2197" w:type="dxa"/>
            <w:shd w:val="clear" w:color="auto" w:fill="auto"/>
            <w:vAlign w:val="center"/>
          </w:tcPr>
          <w:p w14:paraId="1E228C0A" w14:textId="77777777" w:rsidR="009B7DBC" w:rsidRPr="009B7DBC" w:rsidRDefault="009B7DBC" w:rsidP="009B7DBC">
            <w:pPr>
              <w:spacing w:after="0"/>
              <w:rPr>
                <w:rFonts w:ascii="Calibri" w:hAnsi="Calibri" w:cs="Calibri"/>
                <w:b/>
                <w:color w:val="auto"/>
              </w:rPr>
            </w:pPr>
            <w:r>
              <w:rPr>
                <w:rFonts w:ascii="Calibri" w:hAnsi="Calibri"/>
                <w:b/>
                <w:color w:val="auto"/>
                <w:highlight w:val="cyan"/>
              </w:rPr>
              <w:t xml:space="preserve">CONTINUE – </w:t>
            </w:r>
            <w:r>
              <w:rPr>
                <w:rFonts w:ascii="Calibri" w:hAnsi="Calibri"/>
                <w:b/>
                <w:color w:val="C00000"/>
                <w:highlight w:val="cyan"/>
              </w:rPr>
              <w:t>GROUP 3</w:t>
            </w:r>
            <w:r>
              <w:rPr>
                <w:rFonts w:ascii="Calibri" w:hAnsi="Calibri"/>
                <w:b/>
                <w:color w:val="C00000"/>
              </w:rPr>
              <w:t xml:space="preserve"> </w:t>
            </w:r>
          </w:p>
        </w:tc>
      </w:tr>
      <w:tr w:rsidR="009B7DBC" w:rsidRPr="009B7DBC" w14:paraId="3C384BBA" w14:textId="77777777" w:rsidTr="0013308A">
        <w:trPr>
          <w:trHeight w:val="548"/>
        </w:trPr>
        <w:tc>
          <w:tcPr>
            <w:tcW w:w="2225" w:type="dxa"/>
            <w:vAlign w:val="center"/>
          </w:tcPr>
          <w:p w14:paraId="28CBDC68" w14:textId="77777777" w:rsidR="009B7DBC" w:rsidRPr="009B7DBC" w:rsidRDefault="009B7DBC" w:rsidP="009B7DBC">
            <w:pPr>
              <w:spacing w:after="0"/>
              <w:rPr>
                <w:rFonts w:ascii="Calibri" w:hAnsi="Calibri" w:cs="Calibri"/>
                <w:color w:val="auto"/>
                <w:highlight w:val="yellow"/>
              </w:rPr>
            </w:pPr>
            <w:r>
              <w:rPr>
                <w:rFonts w:ascii="Calibri" w:hAnsi="Calibri"/>
                <w:color w:val="auto"/>
              </w:rPr>
              <w:t>Ontario</w:t>
            </w:r>
          </w:p>
        </w:tc>
        <w:tc>
          <w:tcPr>
            <w:tcW w:w="4492" w:type="dxa"/>
            <w:vAlign w:val="center"/>
          </w:tcPr>
          <w:p w14:paraId="2FD34C90"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Cities include (but are not limited to):</w:t>
            </w:r>
          </w:p>
          <w:p w14:paraId="582CEE6D" w14:textId="77777777" w:rsidR="009B7DBC" w:rsidRPr="009B7DBC" w:rsidRDefault="009B7DBC" w:rsidP="009B7DBC">
            <w:pPr>
              <w:spacing w:after="0"/>
              <w:rPr>
                <w:rFonts w:ascii="Calibri" w:hAnsi="Calibri" w:cs="Calibri"/>
                <w:color w:val="auto"/>
                <w:lang w:val="en-US" w:eastAsia="en-CA"/>
              </w:rPr>
            </w:pPr>
          </w:p>
          <w:p w14:paraId="4EC3BBB1"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Toronto, Ottawa, Mississauga, Brampton, Hamilton, London, Markham, Vaughan, Kitchener, Windsor, Richmond Hill, Burlington, Greater Sudbury, Oshawa, Barrie</w:t>
            </w:r>
          </w:p>
          <w:p w14:paraId="460444F3" w14:textId="77777777" w:rsidR="009B7DBC" w:rsidRPr="009B7DBC" w:rsidRDefault="009B7DBC" w:rsidP="009B7DBC">
            <w:pPr>
              <w:spacing w:after="0"/>
              <w:rPr>
                <w:rFonts w:ascii="Calibri" w:hAnsi="Calibri" w:cs="Calibri"/>
                <w:color w:val="auto"/>
                <w:lang w:val="en-US" w:eastAsia="en-CA"/>
              </w:rPr>
            </w:pPr>
          </w:p>
          <w:p w14:paraId="2CD5FB57" w14:textId="77777777" w:rsidR="009B7DBC" w:rsidRPr="009B7DBC" w:rsidRDefault="009B7DBC" w:rsidP="009B7DBC">
            <w:pPr>
              <w:spacing w:after="0"/>
              <w:rPr>
                <w:rFonts w:ascii="Calibri" w:hAnsi="Calibri" w:cs="Calibri"/>
                <w:b/>
                <w:bCs/>
                <w:color w:val="C00000"/>
              </w:rPr>
            </w:pPr>
            <w:r w:rsidRPr="00B04257">
              <w:rPr>
                <w:rFonts w:ascii="Calibri" w:hAnsi="Calibri"/>
                <w:b/>
                <w:color w:val="C00000"/>
                <w:lang w:val="en-US"/>
              </w:rPr>
              <w:t xml:space="preserve">NO MORE THAN TWO PER CITY. ENSURE A GOOD MIX OF CITIES ACROSS THE REGION. </w:t>
            </w:r>
            <w:r>
              <w:rPr>
                <w:rFonts w:ascii="Calibri" w:hAnsi="Calibri"/>
                <w:b/>
                <w:color w:val="C00000"/>
              </w:rPr>
              <w:t>INCLUDE THOSE RESIDING IN LARGER AND SMALLER COMMUNITIES.</w:t>
            </w:r>
          </w:p>
        </w:tc>
        <w:tc>
          <w:tcPr>
            <w:tcW w:w="2197" w:type="dxa"/>
            <w:shd w:val="clear" w:color="auto" w:fill="auto"/>
            <w:vAlign w:val="center"/>
          </w:tcPr>
          <w:p w14:paraId="28180303" w14:textId="77777777" w:rsidR="009B7DBC" w:rsidRPr="009B7DBC" w:rsidRDefault="009B7DBC" w:rsidP="009B7DBC">
            <w:pPr>
              <w:spacing w:after="0"/>
              <w:rPr>
                <w:rFonts w:ascii="Calibri" w:hAnsi="Calibri" w:cs="Calibri"/>
                <w:b/>
                <w:color w:val="auto"/>
              </w:rPr>
            </w:pPr>
            <w:r>
              <w:rPr>
                <w:rFonts w:ascii="Calibri" w:hAnsi="Calibri"/>
                <w:b/>
                <w:color w:val="auto"/>
                <w:highlight w:val="magenta"/>
              </w:rPr>
              <w:t xml:space="preserve">CONTINUE – </w:t>
            </w:r>
            <w:r>
              <w:rPr>
                <w:rFonts w:ascii="Calibri" w:hAnsi="Calibri"/>
                <w:b/>
                <w:color w:val="C00000"/>
                <w:highlight w:val="magenta"/>
              </w:rPr>
              <w:t>GROUP 4</w:t>
            </w:r>
          </w:p>
        </w:tc>
      </w:tr>
      <w:tr w:rsidR="009B7DBC" w:rsidRPr="009B7DBC" w14:paraId="345A7C68" w14:textId="77777777" w:rsidTr="0013308A">
        <w:trPr>
          <w:trHeight w:val="548"/>
        </w:trPr>
        <w:tc>
          <w:tcPr>
            <w:tcW w:w="2225" w:type="dxa"/>
            <w:vAlign w:val="center"/>
          </w:tcPr>
          <w:p w14:paraId="56BDFCE7" w14:textId="77777777" w:rsidR="009B7DBC" w:rsidRPr="009B7DBC" w:rsidRDefault="009B7DBC" w:rsidP="009B7DBC">
            <w:pPr>
              <w:spacing w:after="0"/>
              <w:rPr>
                <w:rFonts w:ascii="Calibri" w:hAnsi="Calibri" w:cs="Calibri"/>
                <w:color w:val="auto"/>
              </w:rPr>
            </w:pPr>
            <w:r>
              <w:rPr>
                <w:rFonts w:ascii="Calibri" w:hAnsi="Calibri"/>
                <w:color w:val="auto"/>
              </w:rPr>
              <w:lastRenderedPageBreak/>
              <w:t>Vancouver Island</w:t>
            </w:r>
          </w:p>
        </w:tc>
        <w:tc>
          <w:tcPr>
            <w:tcW w:w="4492" w:type="dxa"/>
            <w:vAlign w:val="center"/>
          </w:tcPr>
          <w:p w14:paraId="519C1E0E"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 xml:space="preserve">Cities include (but are not limited to): </w:t>
            </w:r>
          </w:p>
          <w:p w14:paraId="6D39EDC1" w14:textId="77777777" w:rsidR="009B7DBC" w:rsidRPr="009B7DBC" w:rsidRDefault="009B7DBC" w:rsidP="009B7DBC">
            <w:pPr>
              <w:spacing w:after="0"/>
              <w:rPr>
                <w:rFonts w:ascii="Calibri" w:hAnsi="Calibri" w:cs="Calibri"/>
                <w:color w:val="auto"/>
                <w:lang w:val="en-US" w:eastAsia="en-CA"/>
              </w:rPr>
            </w:pPr>
          </w:p>
          <w:p w14:paraId="6262E9D1"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Victoria, Nanaimo, Courtenay, Campbell River, Parksville, Duncan, Port Alberni, Lady Smith, Sooke</w:t>
            </w:r>
          </w:p>
          <w:p w14:paraId="07B0D590" w14:textId="77777777" w:rsidR="009B7DBC" w:rsidRPr="009B7DBC" w:rsidRDefault="009B7DBC" w:rsidP="009B7DBC">
            <w:pPr>
              <w:spacing w:after="0"/>
              <w:rPr>
                <w:rFonts w:ascii="Calibri" w:hAnsi="Calibri" w:cs="Calibri"/>
                <w:color w:val="auto"/>
                <w:lang w:val="en-US" w:eastAsia="en-CA"/>
              </w:rPr>
            </w:pPr>
          </w:p>
          <w:p w14:paraId="25FDB89A" w14:textId="77777777" w:rsidR="009B7DBC" w:rsidRPr="00B04257" w:rsidRDefault="009B7DBC" w:rsidP="009B7DBC">
            <w:pPr>
              <w:spacing w:after="0"/>
              <w:rPr>
                <w:rFonts w:ascii="Calibri" w:hAnsi="Calibri" w:cs="Calibri"/>
                <w:b/>
                <w:color w:val="C00000"/>
                <w:lang w:val="en-US"/>
              </w:rPr>
            </w:pPr>
            <w:r w:rsidRPr="00B04257">
              <w:rPr>
                <w:rFonts w:ascii="Calibri" w:hAnsi="Calibri"/>
                <w:b/>
                <w:color w:val="C00000"/>
                <w:lang w:val="en-US"/>
              </w:rPr>
              <w:t>ENSURE A GOOD MIX ACROSS THE REGION. NO MORE THAN TWO PER CITY. INCLUDE THOSE RESIDING IN LARGER AND SMALLER COMMUNITIES.</w:t>
            </w:r>
          </w:p>
        </w:tc>
        <w:tc>
          <w:tcPr>
            <w:tcW w:w="2197" w:type="dxa"/>
            <w:shd w:val="clear" w:color="auto" w:fill="auto"/>
            <w:vAlign w:val="center"/>
          </w:tcPr>
          <w:p w14:paraId="119FA3C5" w14:textId="77777777" w:rsidR="009B7DBC" w:rsidRPr="009B7DBC" w:rsidRDefault="009B7DBC" w:rsidP="009B7DBC">
            <w:pPr>
              <w:spacing w:after="0"/>
              <w:rPr>
                <w:rFonts w:ascii="Calibri" w:hAnsi="Calibri" w:cs="Calibri"/>
                <w:b/>
                <w:color w:val="auto"/>
                <w:highlight w:val="cyan"/>
              </w:rPr>
            </w:pPr>
            <w:r>
              <w:rPr>
                <w:rFonts w:ascii="Calibri" w:hAnsi="Calibri"/>
                <w:b/>
                <w:color w:val="auto"/>
                <w:highlight w:val="yellow"/>
              </w:rPr>
              <w:t xml:space="preserve">CONTINUE – </w:t>
            </w:r>
            <w:r>
              <w:rPr>
                <w:rFonts w:ascii="Calibri" w:hAnsi="Calibri"/>
                <w:b/>
                <w:color w:val="C00000"/>
                <w:highlight w:val="yellow"/>
              </w:rPr>
              <w:t>GROUP 6</w:t>
            </w:r>
            <w:r>
              <w:rPr>
                <w:rFonts w:ascii="Calibri" w:hAnsi="Calibri"/>
                <w:b/>
                <w:color w:val="C00000"/>
              </w:rPr>
              <w:t xml:space="preserve"> </w:t>
            </w:r>
          </w:p>
        </w:tc>
      </w:tr>
      <w:tr w:rsidR="009B7DBC" w:rsidRPr="009B7DBC" w14:paraId="3A48413F" w14:textId="77777777" w:rsidTr="0013308A">
        <w:trPr>
          <w:trHeight w:val="548"/>
        </w:trPr>
        <w:tc>
          <w:tcPr>
            <w:tcW w:w="2225" w:type="dxa"/>
            <w:vAlign w:val="center"/>
          </w:tcPr>
          <w:p w14:paraId="0E637255"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 xml:space="preserve">Mid-Size and Major </w:t>
            </w:r>
            <w:proofErr w:type="spellStart"/>
            <w:r w:rsidRPr="00B04257">
              <w:rPr>
                <w:rFonts w:ascii="Calibri" w:hAnsi="Calibri"/>
                <w:color w:val="auto"/>
                <w:lang w:val="en-US"/>
              </w:rPr>
              <w:t>Centres</w:t>
            </w:r>
            <w:proofErr w:type="spellEnd"/>
            <w:r w:rsidRPr="00B04257">
              <w:rPr>
                <w:rFonts w:ascii="Calibri" w:hAnsi="Calibri"/>
                <w:color w:val="auto"/>
                <w:lang w:val="en-US"/>
              </w:rPr>
              <w:t xml:space="preserve"> Saskatchewan</w:t>
            </w:r>
          </w:p>
        </w:tc>
        <w:tc>
          <w:tcPr>
            <w:tcW w:w="4492" w:type="dxa"/>
            <w:vAlign w:val="center"/>
          </w:tcPr>
          <w:p w14:paraId="1825E479" w14:textId="77777777" w:rsidR="009B7DBC" w:rsidRPr="00B04257" w:rsidRDefault="009B7DBC" w:rsidP="009B7DBC">
            <w:pPr>
              <w:spacing w:after="0"/>
              <w:rPr>
                <w:rFonts w:ascii="Calibri" w:hAnsi="Calibri" w:cs="Calibri"/>
                <w:b/>
                <w:color w:val="auto"/>
                <w:lang w:val="en-US"/>
              </w:rPr>
            </w:pPr>
            <w:r w:rsidRPr="00B04257">
              <w:rPr>
                <w:rFonts w:ascii="Calibri" w:hAnsi="Calibri"/>
                <w:b/>
                <w:color w:val="auto"/>
                <w:lang w:val="en-US"/>
              </w:rPr>
              <w:t xml:space="preserve">Major </w:t>
            </w:r>
            <w:proofErr w:type="spellStart"/>
            <w:r w:rsidRPr="00B04257">
              <w:rPr>
                <w:rFonts w:ascii="Calibri" w:hAnsi="Calibri"/>
                <w:b/>
                <w:color w:val="auto"/>
                <w:lang w:val="en-US"/>
              </w:rPr>
              <w:t>Centres</w:t>
            </w:r>
            <w:proofErr w:type="spellEnd"/>
            <w:r w:rsidRPr="00B04257">
              <w:rPr>
                <w:rFonts w:ascii="Calibri" w:hAnsi="Calibri"/>
                <w:b/>
                <w:color w:val="auto"/>
                <w:lang w:val="en-US"/>
              </w:rPr>
              <w:t>: Population of 100,000+</w:t>
            </w:r>
          </w:p>
          <w:p w14:paraId="00BAB547" w14:textId="77777777" w:rsidR="009B7DBC" w:rsidRPr="009B7DBC" w:rsidRDefault="009B7DBC" w:rsidP="009B7DBC">
            <w:pPr>
              <w:spacing w:after="0"/>
              <w:rPr>
                <w:rFonts w:ascii="Calibri" w:hAnsi="Calibri" w:cs="Calibri"/>
                <w:color w:val="auto"/>
                <w:lang w:val="en-US" w:eastAsia="en-CA"/>
              </w:rPr>
            </w:pPr>
          </w:p>
          <w:p w14:paraId="15C90491"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 xml:space="preserve">Cities </w:t>
            </w:r>
            <w:proofErr w:type="gramStart"/>
            <w:r w:rsidRPr="00B04257">
              <w:rPr>
                <w:rFonts w:ascii="Calibri" w:hAnsi="Calibri"/>
                <w:color w:val="auto"/>
                <w:lang w:val="en-US"/>
              </w:rPr>
              <w:t>include:</w:t>
            </w:r>
            <w:proofErr w:type="gramEnd"/>
            <w:r w:rsidRPr="00B04257">
              <w:rPr>
                <w:rFonts w:ascii="Calibri" w:hAnsi="Calibri"/>
                <w:color w:val="auto"/>
                <w:lang w:val="en-US"/>
              </w:rPr>
              <w:t xml:space="preserve"> Saskatoon, Regina</w:t>
            </w:r>
          </w:p>
          <w:p w14:paraId="5BC0E2C0" w14:textId="77777777" w:rsidR="009B7DBC" w:rsidRPr="009B7DBC" w:rsidRDefault="009B7DBC" w:rsidP="009B7DBC">
            <w:pPr>
              <w:spacing w:after="0"/>
              <w:rPr>
                <w:rFonts w:ascii="Calibri" w:hAnsi="Calibri" w:cs="Calibri"/>
                <w:color w:val="auto"/>
                <w:lang w:val="en-US" w:eastAsia="en-CA"/>
              </w:rPr>
            </w:pPr>
          </w:p>
          <w:p w14:paraId="11C7CE4F" w14:textId="77777777" w:rsidR="009B7DBC" w:rsidRPr="00B04257" w:rsidRDefault="009B7DBC" w:rsidP="009B7DBC">
            <w:pPr>
              <w:spacing w:after="0"/>
              <w:rPr>
                <w:rFonts w:ascii="Calibri" w:hAnsi="Calibri" w:cs="Calibri"/>
                <w:b/>
                <w:color w:val="auto"/>
                <w:lang w:val="en-US"/>
              </w:rPr>
            </w:pPr>
            <w:r w:rsidRPr="00B04257">
              <w:rPr>
                <w:rFonts w:ascii="Calibri" w:hAnsi="Calibri"/>
                <w:b/>
                <w:color w:val="auto"/>
                <w:lang w:val="en-US"/>
              </w:rPr>
              <w:t xml:space="preserve">Mid-size </w:t>
            </w:r>
            <w:proofErr w:type="spellStart"/>
            <w:r w:rsidRPr="00B04257">
              <w:rPr>
                <w:rFonts w:ascii="Calibri" w:hAnsi="Calibri"/>
                <w:b/>
                <w:color w:val="auto"/>
                <w:lang w:val="en-US"/>
              </w:rPr>
              <w:t>Centres</w:t>
            </w:r>
            <w:proofErr w:type="spellEnd"/>
            <w:r w:rsidRPr="00B04257">
              <w:rPr>
                <w:rFonts w:ascii="Calibri" w:hAnsi="Calibri"/>
                <w:b/>
                <w:color w:val="auto"/>
                <w:lang w:val="en-US"/>
              </w:rPr>
              <w:t>: Population of 15,000-100,000</w:t>
            </w:r>
          </w:p>
          <w:p w14:paraId="394273BB" w14:textId="77777777" w:rsidR="009B7DBC" w:rsidRPr="009B7DBC" w:rsidRDefault="009B7DBC" w:rsidP="009B7DBC">
            <w:pPr>
              <w:spacing w:after="0"/>
              <w:rPr>
                <w:rFonts w:ascii="Calibri" w:hAnsi="Calibri" w:cs="Calibri"/>
                <w:color w:val="auto"/>
                <w:lang w:val="en-US" w:eastAsia="en-CA"/>
              </w:rPr>
            </w:pPr>
          </w:p>
          <w:p w14:paraId="455EAE44"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 xml:space="preserve">Cities </w:t>
            </w:r>
            <w:proofErr w:type="gramStart"/>
            <w:r w:rsidRPr="00B04257">
              <w:rPr>
                <w:rFonts w:ascii="Calibri" w:hAnsi="Calibri"/>
                <w:color w:val="auto"/>
                <w:lang w:val="en-US"/>
              </w:rPr>
              <w:t>include:</w:t>
            </w:r>
            <w:proofErr w:type="gramEnd"/>
            <w:r w:rsidRPr="00B04257">
              <w:rPr>
                <w:rFonts w:ascii="Calibri" w:hAnsi="Calibri"/>
                <w:color w:val="auto"/>
                <w:lang w:val="en-US"/>
              </w:rPr>
              <w:t xml:space="preserve"> Prince Albert, Moose Jaw, Swift Current, Yorkton, Lloydminster </w:t>
            </w:r>
          </w:p>
          <w:p w14:paraId="5C503EAB" w14:textId="77777777" w:rsidR="009B7DBC" w:rsidRPr="009B7DBC" w:rsidRDefault="009B7DBC" w:rsidP="009B7DBC">
            <w:pPr>
              <w:spacing w:after="0"/>
              <w:rPr>
                <w:rFonts w:ascii="Calibri" w:hAnsi="Calibri" w:cs="Calibri"/>
                <w:color w:val="auto"/>
                <w:lang w:val="en-US" w:eastAsia="en-CA"/>
              </w:rPr>
            </w:pPr>
          </w:p>
          <w:p w14:paraId="0D810968" w14:textId="77777777" w:rsidR="009B7DBC" w:rsidRPr="00B04257" w:rsidRDefault="009B7DBC" w:rsidP="009B7DBC">
            <w:pPr>
              <w:spacing w:after="0"/>
              <w:rPr>
                <w:rFonts w:ascii="Calibri" w:hAnsi="Calibri" w:cs="Calibri"/>
                <w:color w:val="auto"/>
                <w:lang w:val="en-US"/>
              </w:rPr>
            </w:pPr>
            <w:r w:rsidRPr="00B04257">
              <w:rPr>
                <w:rFonts w:ascii="Calibri" w:hAnsi="Calibri"/>
                <w:b/>
                <w:color w:val="C00000"/>
                <w:lang w:val="en-US"/>
              </w:rPr>
              <w:t>MAX 2 PARTICIPANTS FROM EACH MAJOR CITY – SASKATOON AND REGINA.</w:t>
            </w:r>
            <w:r w:rsidRPr="00B04257">
              <w:rPr>
                <w:rFonts w:ascii="Calibri" w:hAnsi="Calibri"/>
                <w:color w:val="C00000"/>
                <w:lang w:val="en-US"/>
              </w:rPr>
              <w:t xml:space="preserve"> </w:t>
            </w:r>
            <w:r w:rsidRPr="00B04257">
              <w:rPr>
                <w:rFonts w:ascii="Calibri" w:hAnsi="Calibri"/>
                <w:b/>
                <w:color w:val="C00000"/>
                <w:lang w:val="en-US"/>
              </w:rPr>
              <w:t>ENSURE A GOOD MIX OF CITIES ACROSS THE REGION.</w:t>
            </w:r>
          </w:p>
        </w:tc>
        <w:tc>
          <w:tcPr>
            <w:tcW w:w="2197" w:type="dxa"/>
            <w:shd w:val="clear" w:color="auto" w:fill="auto"/>
            <w:vAlign w:val="center"/>
          </w:tcPr>
          <w:p w14:paraId="2A5281BF" w14:textId="77777777" w:rsidR="009B7DBC" w:rsidRPr="009B7DBC" w:rsidRDefault="009B7DBC" w:rsidP="009B7DBC">
            <w:pPr>
              <w:spacing w:after="0"/>
              <w:rPr>
                <w:rFonts w:ascii="Calibri" w:hAnsi="Calibri" w:cs="Calibri"/>
                <w:b/>
                <w:color w:val="auto"/>
              </w:rPr>
            </w:pPr>
            <w:r>
              <w:rPr>
                <w:rFonts w:ascii="Calibri" w:hAnsi="Calibri"/>
                <w:b/>
                <w:color w:val="auto"/>
                <w:shd w:val="clear" w:color="auto" w:fill="A5A5A5"/>
              </w:rPr>
              <w:t xml:space="preserve">CONTINUE – </w:t>
            </w:r>
            <w:r>
              <w:rPr>
                <w:rFonts w:ascii="Calibri" w:hAnsi="Calibri"/>
                <w:b/>
                <w:color w:val="C00000"/>
                <w:shd w:val="clear" w:color="auto" w:fill="A5A5A5"/>
              </w:rPr>
              <w:t>GROUP 7</w:t>
            </w:r>
          </w:p>
        </w:tc>
      </w:tr>
      <w:tr w:rsidR="009B7DBC" w:rsidRPr="009B7DBC" w14:paraId="64688631" w14:textId="77777777" w:rsidTr="0013308A">
        <w:trPr>
          <w:trHeight w:val="548"/>
        </w:trPr>
        <w:tc>
          <w:tcPr>
            <w:tcW w:w="2225" w:type="dxa"/>
            <w:vAlign w:val="center"/>
          </w:tcPr>
          <w:p w14:paraId="00FBE4F5" w14:textId="77777777" w:rsidR="009B7DBC" w:rsidRPr="00B04257" w:rsidRDefault="009B7DBC" w:rsidP="009B7DBC">
            <w:pPr>
              <w:spacing w:after="0"/>
              <w:rPr>
                <w:rFonts w:ascii="Calibri" w:hAnsi="Calibri" w:cs="Calibri"/>
                <w:color w:val="auto"/>
                <w:lang w:val="en-US"/>
              </w:rPr>
            </w:pPr>
            <w:r w:rsidRPr="00B04257">
              <w:rPr>
                <w:rFonts w:ascii="Calibri" w:hAnsi="Calibri"/>
                <w:b/>
                <w:color w:val="auto"/>
                <w:lang w:val="en-US"/>
              </w:rPr>
              <w:t>VOLUNTEERED</w:t>
            </w:r>
            <w:r w:rsidRPr="00B04257">
              <w:rPr>
                <w:rFonts w:ascii="Calibri" w:hAnsi="Calibri"/>
                <w:color w:val="auto"/>
                <w:lang w:val="en-US"/>
              </w:rPr>
              <w:t xml:space="preserve"> </w:t>
            </w:r>
            <w:r w:rsidRPr="00B04257">
              <w:rPr>
                <w:lang w:val="en-US"/>
              </w:rPr>
              <w:br/>
            </w:r>
            <w:r w:rsidRPr="00B04257">
              <w:rPr>
                <w:rFonts w:ascii="Calibri" w:hAnsi="Calibri"/>
                <w:color w:val="auto"/>
                <w:lang w:val="en-US"/>
              </w:rPr>
              <w:t>Prefer not to answer</w:t>
            </w:r>
          </w:p>
        </w:tc>
        <w:tc>
          <w:tcPr>
            <w:tcW w:w="4492" w:type="dxa"/>
            <w:vAlign w:val="center"/>
          </w:tcPr>
          <w:p w14:paraId="5A8B4107" w14:textId="77777777" w:rsidR="009B7DBC" w:rsidRPr="009B7DBC" w:rsidRDefault="009B7DBC" w:rsidP="009B7DBC">
            <w:pPr>
              <w:spacing w:after="0"/>
              <w:rPr>
                <w:rFonts w:ascii="Calibri" w:hAnsi="Calibri" w:cs="Calibri"/>
                <w:color w:val="auto"/>
                <w:lang w:val="en-US" w:eastAsia="en-CA"/>
              </w:rPr>
            </w:pPr>
          </w:p>
        </w:tc>
        <w:tc>
          <w:tcPr>
            <w:tcW w:w="2197" w:type="dxa"/>
            <w:shd w:val="clear" w:color="auto" w:fill="auto"/>
            <w:vAlign w:val="center"/>
          </w:tcPr>
          <w:p w14:paraId="2B4A81F6" w14:textId="77777777" w:rsidR="009B7DBC" w:rsidRPr="009B7DBC" w:rsidRDefault="009B7DBC" w:rsidP="009B7DBC">
            <w:pPr>
              <w:spacing w:after="0"/>
              <w:rPr>
                <w:rFonts w:ascii="Calibri" w:hAnsi="Calibri" w:cs="Calibri"/>
                <w:b/>
                <w:color w:val="auto"/>
              </w:rPr>
            </w:pPr>
            <w:r>
              <w:rPr>
                <w:rFonts w:ascii="Calibri" w:hAnsi="Calibri"/>
                <w:b/>
                <w:color w:val="auto"/>
              </w:rPr>
              <w:t>THANK AND END</w:t>
            </w:r>
          </w:p>
        </w:tc>
      </w:tr>
    </w:tbl>
    <w:p w14:paraId="7077B1EE" w14:textId="77777777" w:rsidR="009B7DBC" w:rsidRPr="009B7DBC" w:rsidRDefault="009B7DBC" w:rsidP="009B7DBC">
      <w:pPr>
        <w:spacing w:after="0"/>
        <w:rPr>
          <w:rFonts w:ascii="Calibri" w:hAnsi="Calibri" w:cs="Calibri"/>
          <w:b/>
          <w:color w:val="auto"/>
          <w:lang w:eastAsia="en-CA"/>
        </w:rPr>
      </w:pPr>
    </w:p>
    <w:p w14:paraId="3AF1F2B8" w14:textId="77777777" w:rsidR="009B7DBC" w:rsidRPr="009B7DBC" w:rsidRDefault="009B7DBC" w:rsidP="009B7DBC">
      <w:pPr>
        <w:spacing w:after="0"/>
        <w:rPr>
          <w:rFonts w:ascii="Calibri" w:hAnsi="Calibri" w:cs="Calibri"/>
          <w:color w:val="auto"/>
        </w:rPr>
      </w:pPr>
      <w:r w:rsidRPr="00B04257">
        <w:rPr>
          <w:rFonts w:ascii="Calibri" w:hAnsi="Calibri"/>
          <w:b/>
          <w:color w:val="auto"/>
          <w:lang w:val="en-US"/>
        </w:rPr>
        <w:t>2a</w:t>
      </w:r>
      <w:r w:rsidRPr="00B04257">
        <w:rPr>
          <w:rFonts w:ascii="Calibri" w:hAnsi="Calibri"/>
          <w:color w:val="auto"/>
          <w:lang w:val="en-US"/>
        </w:rPr>
        <w:t xml:space="preserve">. How long have you lived in [INSERT CITY]? </w:t>
      </w:r>
      <w:r>
        <w:rPr>
          <w:rFonts w:ascii="Calibri" w:hAnsi="Calibri"/>
          <w:b/>
          <w:color w:val="auto"/>
        </w:rPr>
        <w:t>RECORD NUMBER OF YEARS.</w:t>
      </w:r>
    </w:p>
    <w:p w14:paraId="6EF94F0A" w14:textId="77777777" w:rsidR="009B7DBC" w:rsidRPr="009B7DBC" w:rsidRDefault="009B7DBC" w:rsidP="009B7DBC">
      <w:pPr>
        <w:spacing w:after="0"/>
        <w:rPr>
          <w:rFonts w:ascii="Calibri" w:hAnsi="Calibri" w:cs="Calibri"/>
          <w:color w:val="auto"/>
          <w:lang w:eastAsia="en-CA"/>
        </w:rPr>
      </w:pPr>
    </w:p>
    <w:tbl>
      <w:tblPr>
        <w:tblStyle w:val="TableGrid94"/>
        <w:tblW w:w="0" w:type="auto"/>
        <w:tblInd w:w="720" w:type="dxa"/>
        <w:tblLook w:val="04A0" w:firstRow="1" w:lastRow="0" w:firstColumn="1" w:lastColumn="0" w:noHBand="0" w:noVBand="1"/>
      </w:tblPr>
      <w:tblGrid>
        <w:gridCol w:w="2178"/>
        <w:gridCol w:w="5467"/>
      </w:tblGrid>
      <w:tr w:rsidR="009B7DBC" w:rsidRPr="001100A1" w14:paraId="7D118CCC" w14:textId="77777777" w:rsidTr="0013308A">
        <w:trPr>
          <w:trHeight w:val="256"/>
        </w:trPr>
        <w:tc>
          <w:tcPr>
            <w:tcW w:w="2178" w:type="dxa"/>
            <w:vAlign w:val="center"/>
          </w:tcPr>
          <w:p w14:paraId="6D5A166F" w14:textId="77777777" w:rsidR="009B7DBC" w:rsidRPr="009B7DBC" w:rsidRDefault="009B7DBC" w:rsidP="009B7DBC">
            <w:pPr>
              <w:spacing w:after="0"/>
              <w:rPr>
                <w:rFonts w:ascii="Calibri" w:hAnsi="Calibri" w:cs="Calibri"/>
                <w:color w:val="auto"/>
              </w:rPr>
            </w:pPr>
            <w:proofErr w:type="spellStart"/>
            <w:r>
              <w:rPr>
                <w:rFonts w:ascii="Calibri" w:hAnsi="Calibri"/>
                <w:color w:val="auto"/>
              </w:rPr>
              <w:t>Less</w:t>
            </w:r>
            <w:proofErr w:type="spellEnd"/>
            <w:r>
              <w:rPr>
                <w:rFonts w:ascii="Calibri" w:hAnsi="Calibri"/>
                <w:color w:val="auto"/>
              </w:rPr>
              <w:t xml:space="preserve"> </w:t>
            </w:r>
            <w:proofErr w:type="spellStart"/>
            <w:r>
              <w:rPr>
                <w:rFonts w:ascii="Calibri" w:hAnsi="Calibri"/>
                <w:color w:val="auto"/>
              </w:rPr>
              <w:t>than</w:t>
            </w:r>
            <w:proofErr w:type="spellEnd"/>
            <w:r>
              <w:rPr>
                <w:rFonts w:ascii="Calibri" w:hAnsi="Calibri"/>
                <w:color w:val="auto"/>
              </w:rPr>
              <w:t xml:space="preserve"> </w:t>
            </w:r>
            <w:proofErr w:type="spellStart"/>
            <w:r>
              <w:rPr>
                <w:rFonts w:ascii="Calibri" w:hAnsi="Calibri"/>
                <w:color w:val="auto"/>
              </w:rPr>
              <w:t>two</w:t>
            </w:r>
            <w:proofErr w:type="spellEnd"/>
            <w:r>
              <w:rPr>
                <w:rFonts w:ascii="Calibri" w:hAnsi="Calibri"/>
                <w:color w:val="auto"/>
              </w:rPr>
              <w:t xml:space="preserve"> </w:t>
            </w:r>
            <w:proofErr w:type="spellStart"/>
            <w:r>
              <w:rPr>
                <w:rFonts w:ascii="Calibri" w:hAnsi="Calibri"/>
                <w:color w:val="auto"/>
              </w:rPr>
              <w:t>years</w:t>
            </w:r>
            <w:proofErr w:type="spellEnd"/>
          </w:p>
        </w:tc>
        <w:tc>
          <w:tcPr>
            <w:tcW w:w="5467" w:type="dxa"/>
            <w:vAlign w:val="center"/>
          </w:tcPr>
          <w:p w14:paraId="341B9E6E" w14:textId="77777777" w:rsidR="009B7DBC" w:rsidRPr="00B04257" w:rsidRDefault="009B7DBC" w:rsidP="009B7DBC">
            <w:pPr>
              <w:spacing w:after="0"/>
              <w:rPr>
                <w:rFonts w:ascii="Calibri" w:hAnsi="Calibri" w:cs="Calibri"/>
                <w:b/>
                <w:color w:val="auto"/>
                <w:lang w:val="en-US"/>
              </w:rPr>
            </w:pPr>
            <w:r w:rsidRPr="00B04257">
              <w:rPr>
                <w:rFonts w:ascii="Calibri" w:hAnsi="Calibri"/>
                <w:b/>
                <w:color w:val="C00000"/>
                <w:highlight w:val="yellow"/>
                <w:lang w:val="en-US"/>
              </w:rPr>
              <w:t>GROUP 6</w:t>
            </w:r>
            <w:r w:rsidRPr="00B04257">
              <w:rPr>
                <w:rFonts w:ascii="Calibri" w:hAnsi="Calibri"/>
                <w:b/>
                <w:color w:val="C00000"/>
                <w:lang w:val="en-US"/>
              </w:rPr>
              <w:t xml:space="preserve"> </w:t>
            </w:r>
            <w:r w:rsidRPr="00B04257">
              <w:rPr>
                <w:rFonts w:ascii="Calibri" w:hAnsi="Calibri"/>
                <w:b/>
                <w:color w:val="auto"/>
                <w:lang w:val="en-US"/>
              </w:rPr>
              <w:t xml:space="preserve">– CONTINUE </w:t>
            </w:r>
          </w:p>
          <w:p w14:paraId="2299B06A" w14:textId="77777777" w:rsidR="009B7DBC" w:rsidRPr="00B04257" w:rsidRDefault="009B7DBC" w:rsidP="009B7DBC">
            <w:pPr>
              <w:spacing w:after="0"/>
              <w:rPr>
                <w:rFonts w:ascii="Calibri" w:hAnsi="Calibri" w:cs="Calibri"/>
                <w:color w:val="E7E6E6"/>
                <w:lang w:val="en-US"/>
              </w:rPr>
            </w:pPr>
            <w:r w:rsidRPr="00B04257">
              <w:rPr>
                <w:rFonts w:ascii="Calibri" w:hAnsi="Calibri"/>
                <w:b/>
                <w:color w:val="auto"/>
                <w:lang w:val="en-US"/>
              </w:rPr>
              <w:t>ALL OTHER GROUPS - THANK AND END</w:t>
            </w:r>
          </w:p>
        </w:tc>
      </w:tr>
      <w:tr w:rsidR="009B7DBC" w:rsidRPr="009B7DBC" w14:paraId="63091BD8" w14:textId="77777777" w:rsidTr="0013308A">
        <w:trPr>
          <w:trHeight w:val="256"/>
        </w:trPr>
        <w:tc>
          <w:tcPr>
            <w:tcW w:w="2178" w:type="dxa"/>
            <w:vAlign w:val="center"/>
          </w:tcPr>
          <w:p w14:paraId="25537A74" w14:textId="77777777" w:rsidR="009B7DBC" w:rsidRPr="009B7DBC" w:rsidRDefault="009B7DBC" w:rsidP="009B7DBC">
            <w:pPr>
              <w:spacing w:after="0"/>
              <w:rPr>
                <w:rFonts w:ascii="Calibri" w:hAnsi="Calibri" w:cs="Calibri"/>
                <w:color w:val="auto"/>
              </w:rPr>
            </w:pPr>
            <w:proofErr w:type="spellStart"/>
            <w:r>
              <w:rPr>
                <w:rFonts w:ascii="Calibri" w:hAnsi="Calibri"/>
                <w:color w:val="auto"/>
              </w:rPr>
              <w:t>Two</w:t>
            </w:r>
            <w:proofErr w:type="spellEnd"/>
            <w:r>
              <w:rPr>
                <w:rFonts w:ascii="Calibri" w:hAnsi="Calibri"/>
                <w:color w:val="auto"/>
              </w:rPr>
              <w:t xml:space="preserve"> </w:t>
            </w:r>
            <w:proofErr w:type="spellStart"/>
            <w:r>
              <w:rPr>
                <w:rFonts w:ascii="Calibri" w:hAnsi="Calibri"/>
                <w:color w:val="auto"/>
              </w:rPr>
              <w:t>years</w:t>
            </w:r>
            <w:proofErr w:type="spellEnd"/>
            <w:r>
              <w:rPr>
                <w:rFonts w:ascii="Calibri" w:hAnsi="Calibri"/>
                <w:color w:val="auto"/>
              </w:rPr>
              <w:t xml:space="preserve"> or more</w:t>
            </w:r>
          </w:p>
        </w:tc>
        <w:tc>
          <w:tcPr>
            <w:tcW w:w="5467" w:type="dxa"/>
            <w:vAlign w:val="center"/>
          </w:tcPr>
          <w:p w14:paraId="0E8D6FDD" w14:textId="77777777" w:rsidR="009B7DBC" w:rsidRPr="009B7DBC" w:rsidRDefault="009B7DBC" w:rsidP="009B7DBC">
            <w:pPr>
              <w:spacing w:after="0"/>
              <w:rPr>
                <w:rFonts w:ascii="Calibri" w:hAnsi="Calibri" w:cs="Calibri"/>
                <w:b/>
                <w:color w:val="E7E6E6"/>
              </w:rPr>
            </w:pPr>
            <w:r>
              <w:rPr>
                <w:rFonts w:ascii="Calibri" w:hAnsi="Calibri"/>
                <w:b/>
                <w:color w:val="auto"/>
              </w:rPr>
              <w:t xml:space="preserve">CONTINUE </w:t>
            </w:r>
          </w:p>
        </w:tc>
      </w:tr>
      <w:tr w:rsidR="009B7DBC" w:rsidRPr="009B7DBC" w14:paraId="5253036E" w14:textId="77777777" w:rsidTr="0013308A">
        <w:trPr>
          <w:trHeight w:val="256"/>
        </w:trPr>
        <w:tc>
          <w:tcPr>
            <w:tcW w:w="2178" w:type="dxa"/>
            <w:vAlign w:val="center"/>
          </w:tcPr>
          <w:p w14:paraId="6F7E0DE6"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Don’t know/Prefer not to answer</w:t>
            </w:r>
          </w:p>
        </w:tc>
        <w:tc>
          <w:tcPr>
            <w:tcW w:w="5467" w:type="dxa"/>
            <w:vAlign w:val="center"/>
          </w:tcPr>
          <w:p w14:paraId="51E827FD" w14:textId="77777777" w:rsidR="009B7DBC" w:rsidRPr="009B7DBC" w:rsidRDefault="009B7DBC" w:rsidP="009B7DBC">
            <w:pPr>
              <w:spacing w:after="0"/>
              <w:rPr>
                <w:rFonts w:ascii="Calibri" w:hAnsi="Calibri" w:cs="Calibri"/>
                <w:b/>
                <w:color w:val="auto"/>
              </w:rPr>
            </w:pPr>
            <w:r>
              <w:rPr>
                <w:rFonts w:ascii="Calibri" w:hAnsi="Calibri"/>
                <w:b/>
                <w:color w:val="auto"/>
              </w:rPr>
              <w:t>THANK AND END</w:t>
            </w:r>
          </w:p>
        </w:tc>
      </w:tr>
    </w:tbl>
    <w:p w14:paraId="785FEB72" w14:textId="77777777" w:rsidR="009B7DBC" w:rsidRPr="009B7DBC" w:rsidRDefault="009B7DBC" w:rsidP="009B7DBC">
      <w:pPr>
        <w:spacing w:after="0"/>
        <w:contextualSpacing/>
        <w:rPr>
          <w:rFonts w:ascii="Calibri" w:hAnsi="Calibri" w:cs="Calibri"/>
          <w:color w:val="auto"/>
          <w:lang w:eastAsia="en-CA"/>
        </w:rPr>
      </w:pPr>
    </w:p>
    <w:p w14:paraId="12D85D51" w14:textId="77777777" w:rsidR="009B7DBC" w:rsidRPr="00B04257" w:rsidRDefault="009B7DBC" w:rsidP="00445285">
      <w:pPr>
        <w:numPr>
          <w:ilvl w:val="0"/>
          <w:numId w:val="16"/>
        </w:numPr>
        <w:spacing w:after="0"/>
        <w:contextualSpacing/>
        <w:rPr>
          <w:rFonts w:ascii="Calibri" w:hAnsi="Calibri" w:cs="Calibri"/>
          <w:color w:val="auto"/>
          <w:lang w:val="en-US"/>
        </w:rPr>
      </w:pPr>
      <w:r w:rsidRPr="00B04257">
        <w:rPr>
          <w:rFonts w:ascii="Calibri" w:hAnsi="Calibri"/>
          <w:color w:val="auto"/>
          <w:lang w:val="en-US"/>
        </w:rPr>
        <w:t xml:space="preserve">Would you be willing to tell me in which of the following age categories you belong? </w:t>
      </w:r>
    </w:p>
    <w:p w14:paraId="1180AB4B" w14:textId="77777777" w:rsidR="009B7DBC" w:rsidRPr="00B04257" w:rsidRDefault="009B7DBC" w:rsidP="009B7DBC">
      <w:pPr>
        <w:spacing w:after="0"/>
        <w:ind w:firstLine="360"/>
        <w:rPr>
          <w:rFonts w:ascii="Calibri" w:hAnsi="Calibri" w:cs="Calibri"/>
          <w:b/>
          <w:color w:val="E7E6E6"/>
          <w:lang w:val="en-US" w:eastAsia="en-CA"/>
        </w:rPr>
      </w:pPr>
    </w:p>
    <w:tbl>
      <w:tblPr>
        <w:tblStyle w:val="TableGrid94"/>
        <w:tblW w:w="0" w:type="auto"/>
        <w:tblInd w:w="720" w:type="dxa"/>
        <w:tblLook w:val="04A0" w:firstRow="1" w:lastRow="0" w:firstColumn="1" w:lastColumn="0" w:noHBand="0" w:noVBand="1"/>
      </w:tblPr>
      <w:tblGrid>
        <w:gridCol w:w="2178"/>
        <w:gridCol w:w="5467"/>
      </w:tblGrid>
      <w:tr w:rsidR="009B7DBC" w:rsidRPr="009B7DBC" w14:paraId="3F5171EF" w14:textId="77777777" w:rsidTr="0013308A">
        <w:trPr>
          <w:trHeight w:val="256"/>
        </w:trPr>
        <w:tc>
          <w:tcPr>
            <w:tcW w:w="2178" w:type="dxa"/>
            <w:vAlign w:val="center"/>
          </w:tcPr>
          <w:p w14:paraId="10381EEF" w14:textId="77777777" w:rsidR="009B7DBC" w:rsidRPr="009B7DBC" w:rsidRDefault="009B7DBC" w:rsidP="009B7DBC">
            <w:pPr>
              <w:spacing w:after="0"/>
              <w:rPr>
                <w:rFonts w:ascii="Calibri" w:hAnsi="Calibri" w:cs="Calibri"/>
                <w:color w:val="auto"/>
              </w:rPr>
            </w:pPr>
            <w:r>
              <w:rPr>
                <w:rFonts w:ascii="Calibri" w:hAnsi="Calibri"/>
                <w:color w:val="auto"/>
              </w:rPr>
              <w:t xml:space="preserve">Under 18 </w:t>
            </w:r>
            <w:proofErr w:type="spellStart"/>
            <w:r>
              <w:rPr>
                <w:rFonts w:ascii="Calibri" w:hAnsi="Calibri"/>
                <w:color w:val="auto"/>
              </w:rPr>
              <w:t>years</w:t>
            </w:r>
            <w:proofErr w:type="spellEnd"/>
            <w:r>
              <w:rPr>
                <w:rFonts w:ascii="Calibri" w:hAnsi="Calibri"/>
                <w:color w:val="auto"/>
              </w:rPr>
              <w:t xml:space="preserve"> of </w:t>
            </w:r>
            <w:proofErr w:type="spellStart"/>
            <w:r>
              <w:rPr>
                <w:rFonts w:ascii="Calibri" w:hAnsi="Calibri"/>
                <w:color w:val="auto"/>
              </w:rPr>
              <w:t>age</w:t>
            </w:r>
            <w:proofErr w:type="spellEnd"/>
          </w:p>
        </w:tc>
        <w:tc>
          <w:tcPr>
            <w:tcW w:w="5467" w:type="dxa"/>
            <w:tcBorders>
              <w:bottom w:val="single" w:sz="4" w:space="0" w:color="auto"/>
            </w:tcBorders>
            <w:vAlign w:val="center"/>
          </w:tcPr>
          <w:p w14:paraId="540783A0" w14:textId="77777777" w:rsidR="009B7DBC" w:rsidRPr="009B7DBC" w:rsidRDefault="009B7DBC" w:rsidP="009B7DBC">
            <w:pPr>
              <w:spacing w:after="0"/>
              <w:rPr>
                <w:rFonts w:ascii="Calibri" w:hAnsi="Calibri" w:cs="Calibri"/>
                <w:color w:val="auto"/>
              </w:rPr>
            </w:pPr>
            <w:r w:rsidRPr="00B04257">
              <w:rPr>
                <w:rFonts w:ascii="Calibri" w:hAnsi="Calibri"/>
                <w:b/>
                <w:color w:val="auto"/>
                <w:lang w:val="en-US"/>
              </w:rPr>
              <w:t xml:space="preserve">IF POSSIBLE, ASK FOR SOMEONE OVER 18 AND REINTRODUCE. </w:t>
            </w:r>
            <w:r>
              <w:rPr>
                <w:rFonts w:ascii="Calibri" w:hAnsi="Calibri"/>
                <w:b/>
                <w:color w:val="auto"/>
              </w:rPr>
              <w:t>OTHERWISE THANK AND END.</w:t>
            </w:r>
          </w:p>
        </w:tc>
      </w:tr>
      <w:tr w:rsidR="009B7DBC" w:rsidRPr="009B7DBC" w14:paraId="536736B9" w14:textId="77777777" w:rsidTr="0013308A">
        <w:trPr>
          <w:trHeight w:val="436"/>
        </w:trPr>
        <w:tc>
          <w:tcPr>
            <w:tcW w:w="2178" w:type="dxa"/>
            <w:vAlign w:val="center"/>
          </w:tcPr>
          <w:p w14:paraId="328CAB60" w14:textId="77777777" w:rsidR="009B7DBC" w:rsidRPr="009B7DBC" w:rsidRDefault="009B7DBC" w:rsidP="009B7DBC">
            <w:pPr>
              <w:spacing w:after="0"/>
              <w:rPr>
                <w:rFonts w:ascii="Calibri" w:hAnsi="Calibri" w:cs="Calibri"/>
                <w:color w:val="auto"/>
              </w:rPr>
            </w:pPr>
            <w:r>
              <w:rPr>
                <w:rFonts w:ascii="Calibri" w:hAnsi="Calibri"/>
                <w:color w:val="auto"/>
              </w:rPr>
              <w:t>18-24</w:t>
            </w:r>
          </w:p>
        </w:tc>
        <w:tc>
          <w:tcPr>
            <w:tcW w:w="5467" w:type="dxa"/>
            <w:vMerge w:val="restart"/>
          </w:tcPr>
          <w:p w14:paraId="59975BA3" w14:textId="77777777" w:rsidR="009B7DBC" w:rsidRPr="009B7DBC" w:rsidRDefault="009B7DBC" w:rsidP="009B7DBC">
            <w:pPr>
              <w:spacing w:after="0"/>
              <w:rPr>
                <w:rFonts w:ascii="Calibri" w:hAnsi="Calibri" w:cs="Calibri"/>
                <w:b/>
                <w:color w:val="auto"/>
                <w:lang w:val="en-US" w:eastAsia="en-CA"/>
              </w:rPr>
            </w:pPr>
          </w:p>
          <w:p w14:paraId="1EA36D49" w14:textId="77777777" w:rsidR="009B7DBC" w:rsidRPr="009B7DBC" w:rsidRDefault="009B7DBC" w:rsidP="009B7DBC">
            <w:pPr>
              <w:spacing w:after="0"/>
              <w:rPr>
                <w:rFonts w:ascii="Calibri" w:hAnsi="Calibri" w:cs="Calibri"/>
                <w:b/>
                <w:color w:val="auto"/>
                <w:lang w:val="en-US" w:eastAsia="en-CA"/>
              </w:rPr>
            </w:pPr>
          </w:p>
          <w:p w14:paraId="7EA440AA" w14:textId="77777777" w:rsidR="009B7DBC" w:rsidRPr="009B7DBC" w:rsidRDefault="009B7DBC" w:rsidP="009B7DBC">
            <w:pPr>
              <w:spacing w:after="0"/>
              <w:rPr>
                <w:rFonts w:ascii="Calibri" w:hAnsi="Calibri" w:cs="Calibri"/>
                <w:b/>
                <w:color w:val="auto"/>
                <w:lang w:val="en-US" w:eastAsia="en-CA"/>
              </w:rPr>
            </w:pPr>
          </w:p>
          <w:p w14:paraId="7E51ADF8" w14:textId="77777777" w:rsidR="009B7DBC" w:rsidRPr="009B7DBC" w:rsidRDefault="009B7DBC" w:rsidP="009B7DBC">
            <w:pPr>
              <w:spacing w:after="0"/>
              <w:rPr>
                <w:rFonts w:ascii="Calibri" w:hAnsi="Calibri" w:cs="Calibri"/>
                <w:b/>
                <w:color w:val="auto"/>
                <w:lang w:val="en-US" w:eastAsia="en-CA"/>
              </w:rPr>
            </w:pPr>
          </w:p>
          <w:p w14:paraId="1E8BF8CF" w14:textId="77777777" w:rsidR="009B7DBC" w:rsidRPr="009B7DBC" w:rsidRDefault="009B7DBC" w:rsidP="009B7DBC">
            <w:pPr>
              <w:spacing w:after="0"/>
              <w:rPr>
                <w:rFonts w:ascii="Calibri" w:hAnsi="Calibri" w:cs="Calibri"/>
                <w:b/>
                <w:color w:val="auto"/>
              </w:rPr>
            </w:pPr>
            <w:r>
              <w:rPr>
                <w:rFonts w:ascii="Calibri" w:hAnsi="Calibri"/>
                <w:b/>
                <w:color w:val="auto"/>
              </w:rPr>
              <w:t xml:space="preserve">CONTINUE </w:t>
            </w:r>
          </w:p>
          <w:p w14:paraId="7AD4DE75" w14:textId="77777777" w:rsidR="009B7DBC" w:rsidRPr="009B7DBC" w:rsidRDefault="009B7DBC" w:rsidP="009B7DBC">
            <w:pPr>
              <w:spacing w:after="0"/>
              <w:rPr>
                <w:rFonts w:ascii="Calibri" w:hAnsi="Calibri" w:cs="Calibri"/>
                <w:b/>
                <w:color w:val="auto"/>
                <w:lang w:val="en-US" w:eastAsia="en-CA"/>
              </w:rPr>
            </w:pPr>
          </w:p>
        </w:tc>
      </w:tr>
      <w:tr w:rsidR="009B7DBC" w:rsidRPr="009B7DBC" w14:paraId="4C4FE69D" w14:textId="77777777" w:rsidTr="0013308A">
        <w:trPr>
          <w:trHeight w:val="256"/>
        </w:trPr>
        <w:tc>
          <w:tcPr>
            <w:tcW w:w="2178" w:type="dxa"/>
            <w:vAlign w:val="center"/>
          </w:tcPr>
          <w:p w14:paraId="39AB39BD" w14:textId="77777777" w:rsidR="009B7DBC" w:rsidRPr="009B7DBC" w:rsidRDefault="009B7DBC" w:rsidP="009B7DBC">
            <w:pPr>
              <w:spacing w:after="0"/>
              <w:rPr>
                <w:rFonts w:ascii="Calibri" w:hAnsi="Calibri" w:cs="Calibri"/>
                <w:color w:val="auto"/>
              </w:rPr>
            </w:pPr>
            <w:r>
              <w:rPr>
                <w:rFonts w:ascii="Calibri" w:hAnsi="Calibri"/>
                <w:color w:val="auto"/>
              </w:rPr>
              <w:t>25-29</w:t>
            </w:r>
          </w:p>
        </w:tc>
        <w:tc>
          <w:tcPr>
            <w:tcW w:w="5467" w:type="dxa"/>
            <w:vMerge/>
          </w:tcPr>
          <w:p w14:paraId="78D2DC07" w14:textId="77777777" w:rsidR="009B7DBC" w:rsidRPr="009B7DBC" w:rsidRDefault="009B7DBC" w:rsidP="009B7DBC">
            <w:pPr>
              <w:spacing w:after="0"/>
              <w:rPr>
                <w:rFonts w:ascii="Calibri" w:hAnsi="Calibri" w:cs="Calibri"/>
                <w:b/>
                <w:color w:val="auto"/>
                <w:lang w:val="en-US" w:eastAsia="en-CA"/>
              </w:rPr>
            </w:pPr>
          </w:p>
        </w:tc>
      </w:tr>
      <w:tr w:rsidR="009B7DBC" w:rsidRPr="009B7DBC" w14:paraId="17A1E828" w14:textId="77777777" w:rsidTr="0013308A">
        <w:trPr>
          <w:trHeight w:val="256"/>
        </w:trPr>
        <w:tc>
          <w:tcPr>
            <w:tcW w:w="2178" w:type="dxa"/>
            <w:vAlign w:val="center"/>
          </w:tcPr>
          <w:p w14:paraId="304EE86E" w14:textId="77777777" w:rsidR="009B7DBC" w:rsidRPr="009B7DBC" w:rsidRDefault="009B7DBC" w:rsidP="009B7DBC">
            <w:pPr>
              <w:spacing w:after="0"/>
              <w:rPr>
                <w:rFonts w:ascii="Calibri" w:hAnsi="Calibri" w:cs="Calibri"/>
                <w:color w:val="auto"/>
              </w:rPr>
            </w:pPr>
            <w:r>
              <w:rPr>
                <w:rFonts w:ascii="Calibri" w:hAnsi="Calibri"/>
                <w:color w:val="auto"/>
              </w:rPr>
              <w:t>30-34</w:t>
            </w:r>
          </w:p>
        </w:tc>
        <w:tc>
          <w:tcPr>
            <w:tcW w:w="5467" w:type="dxa"/>
            <w:vMerge/>
          </w:tcPr>
          <w:p w14:paraId="5E37A42B" w14:textId="77777777" w:rsidR="009B7DBC" w:rsidRPr="009B7DBC" w:rsidRDefault="009B7DBC" w:rsidP="009B7DBC">
            <w:pPr>
              <w:spacing w:after="0"/>
              <w:rPr>
                <w:rFonts w:ascii="Calibri" w:hAnsi="Calibri" w:cs="Calibri"/>
                <w:b/>
                <w:color w:val="auto"/>
                <w:lang w:val="en-US" w:eastAsia="en-CA"/>
              </w:rPr>
            </w:pPr>
          </w:p>
        </w:tc>
      </w:tr>
      <w:tr w:rsidR="009B7DBC" w:rsidRPr="009B7DBC" w14:paraId="77C1206C" w14:textId="77777777" w:rsidTr="0013308A">
        <w:trPr>
          <w:trHeight w:val="70"/>
        </w:trPr>
        <w:tc>
          <w:tcPr>
            <w:tcW w:w="2178" w:type="dxa"/>
            <w:vAlign w:val="center"/>
          </w:tcPr>
          <w:p w14:paraId="3953F48A" w14:textId="77777777" w:rsidR="009B7DBC" w:rsidRPr="009B7DBC" w:rsidRDefault="009B7DBC" w:rsidP="009B7DBC">
            <w:pPr>
              <w:spacing w:after="0"/>
              <w:rPr>
                <w:rFonts w:ascii="Calibri" w:hAnsi="Calibri" w:cs="Calibri"/>
                <w:color w:val="auto"/>
              </w:rPr>
            </w:pPr>
            <w:r>
              <w:rPr>
                <w:rFonts w:ascii="Calibri" w:hAnsi="Calibri"/>
                <w:color w:val="auto"/>
              </w:rPr>
              <w:t>35-44</w:t>
            </w:r>
          </w:p>
        </w:tc>
        <w:tc>
          <w:tcPr>
            <w:tcW w:w="5467" w:type="dxa"/>
            <w:vMerge/>
          </w:tcPr>
          <w:p w14:paraId="64D919D6" w14:textId="77777777" w:rsidR="009B7DBC" w:rsidRPr="009B7DBC" w:rsidRDefault="009B7DBC" w:rsidP="009B7DBC">
            <w:pPr>
              <w:spacing w:after="0"/>
              <w:rPr>
                <w:rFonts w:ascii="Calibri" w:hAnsi="Calibri" w:cs="Calibri"/>
                <w:b/>
                <w:color w:val="auto"/>
                <w:lang w:val="en-US" w:eastAsia="en-CA"/>
              </w:rPr>
            </w:pPr>
          </w:p>
        </w:tc>
      </w:tr>
      <w:tr w:rsidR="009B7DBC" w:rsidRPr="009B7DBC" w14:paraId="65E9AC8E" w14:textId="77777777" w:rsidTr="0013308A">
        <w:trPr>
          <w:trHeight w:val="70"/>
        </w:trPr>
        <w:tc>
          <w:tcPr>
            <w:tcW w:w="2178" w:type="dxa"/>
            <w:vAlign w:val="center"/>
          </w:tcPr>
          <w:p w14:paraId="4705CED6" w14:textId="77777777" w:rsidR="009B7DBC" w:rsidRPr="009B7DBC" w:rsidRDefault="009B7DBC" w:rsidP="009B7DBC">
            <w:pPr>
              <w:spacing w:after="0"/>
              <w:rPr>
                <w:rFonts w:ascii="Calibri" w:hAnsi="Calibri" w:cs="Calibri"/>
                <w:color w:val="auto"/>
              </w:rPr>
            </w:pPr>
            <w:r>
              <w:rPr>
                <w:rFonts w:ascii="Calibri" w:hAnsi="Calibri"/>
                <w:color w:val="auto"/>
              </w:rPr>
              <w:t>45-49</w:t>
            </w:r>
          </w:p>
        </w:tc>
        <w:tc>
          <w:tcPr>
            <w:tcW w:w="5467" w:type="dxa"/>
            <w:vMerge/>
          </w:tcPr>
          <w:p w14:paraId="44DCCE78" w14:textId="77777777" w:rsidR="009B7DBC" w:rsidRPr="009B7DBC" w:rsidRDefault="009B7DBC" w:rsidP="009B7DBC">
            <w:pPr>
              <w:spacing w:after="0"/>
              <w:rPr>
                <w:rFonts w:ascii="Calibri" w:hAnsi="Calibri" w:cs="Calibri"/>
                <w:b/>
                <w:color w:val="auto"/>
                <w:lang w:val="en-US" w:eastAsia="en-CA"/>
              </w:rPr>
            </w:pPr>
          </w:p>
        </w:tc>
      </w:tr>
      <w:tr w:rsidR="009B7DBC" w:rsidRPr="009B7DBC" w14:paraId="13A1FFD0" w14:textId="77777777" w:rsidTr="0013308A">
        <w:trPr>
          <w:trHeight w:val="70"/>
        </w:trPr>
        <w:tc>
          <w:tcPr>
            <w:tcW w:w="2178" w:type="dxa"/>
            <w:vAlign w:val="center"/>
          </w:tcPr>
          <w:p w14:paraId="508DB10E" w14:textId="77777777" w:rsidR="009B7DBC" w:rsidRPr="009B7DBC" w:rsidRDefault="009B7DBC" w:rsidP="009B7DBC">
            <w:pPr>
              <w:spacing w:after="0"/>
              <w:rPr>
                <w:rFonts w:ascii="Calibri" w:hAnsi="Calibri" w:cs="Calibri"/>
                <w:color w:val="auto"/>
              </w:rPr>
            </w:pPr>
            <w:r>
              <w:rPr>
                <w:rFonts w:ascii="Calibri" w:hAnsi="Calibri"/>
                <w:color w:val="auto"/>
              </w:rPr>
              <w:t>50-54</w:t>
            </w:r>
          </w:p>
        </w:tc>
        <w:tc>
          <w:tcPr>
            <w:tcW w:w="5467" w:type="dxa"/>
            <w:vMerge/>
          </w:tcPr>
          <w:p w14:paraId="66CE4E62" w14:textId="77777777" w:rsidR="009B7DBC" w:rsidRPr="009B7DBC" w:rsidRDefault="009B7DBC" w:rsidP="009B7DBC">
            <w:pPr>
              <w:spacing w:after="0"/>
              <w:rPr>
                <w:rFonts w:ascii="Calibri" w:hAnsi="Calibri" w:cs="Calibri"/>
                <w:color w:val="auto"/>
                <w:lang w:val="en-US" w:eastAsia="en-CA"/>
              </w:rPr>
            </w:pPr>
          </w:p>
        </w:tc>
      </w:tr>
      <w:tr w:rsidR="009B7DBC" w:rsidRPr="009B7DBC" w14:paraId="35D13867" w14:textId="77777777" w:rsidTr="0013308A">
        <w:trPr>
          <w:trHeight w:val="70"/>
        </w:trPr>
        <w:tc>
          <w:tcPr>
            <w:tcW w:w="2178" w:type="dxa"/>
            <w:vAlign w:val="center"/>
          </w:tcPr>
          <w:p w14:paraId="48DF8BDB" w14:textId="77777777" w:rsidR="009B7DBC" w:rsidRPr="009B7DBC" w:rsidRDefault="009B7DBC" w:rsidP="009B7DBC">
            <w:pPr>
              <w:spacing w:after="0"/>
              <w:rPr>
                <w:rFonts w:ascii="Calibri" w:hAnsi="Calibri" w:cs="Calibri"/>
                <w:color w:val="auto"/>
              </w:rPr>
            </w:pPr>
            <w:r>
              <w:rPr>
                <w:rFonts w:ascii="Calibri" w:hAnsi="Calibri"/>
                <w:color w:val="auto"/>
              </w:rPr>
              <w:t>55+</w:t>
            </w:r>
          </w:p>
        </w:tc>
        <w:tc>
          <w:tcPr>
            <w:tcW w:w="5467" w:type="dxa"/>
            <w:vMerge/>
          </w:tcPr>
          <w:p w14:paraId="43051A5D" w14:textId="77777777" w:rsidR="009B7DBC" w:rsidRPr="009B7DBC" w:rsidRDefault="009B7DBC" w:rsidP="009B7DBC">
            <w:pPr>
              <w:spacing w:after="0"/>
              <w:rPr>
                <w:rFonts w:ascii="Calibri" w:hAnsi="Calibri" w:cs="Calibri"/>
                <w:b/>
                <w:color w:val="auto"/>
                <w:lang w:val="en-US" w:eastAsia="en-CA"/>
              </w:rPr>
            </w:pPr>
          </w:p>
        </w:tc>
      </w:tr>
      <w:tr w:rsidR="009B7DBC" w:rsidRPr="009B7DBC" w14:paraId="70E6ED01" w14:textId="77777777" w:rsidTr="0013308A">
        <w:trPr>
          <w:trHeight w:val="240"/>
        </w:trPr>
        <w:tc>
          <w:tcPr>
            <w:tcW w:w="2178" w:type="dxa"/>
            <w:vAlign w:val="center"/>
          </w:tcPr>
          <w:p w14:paraId="366DA05C" w14:textId="77777777" w:rsidR="009B7DBC" w:rsidRPr="00B04257" w:rsidRDefault="009B7DBC" w:rsidP="009B7DBC">
            <w:pPr>
              <w:spacing w:after="0"/>
              <w:rPr>
                <w:rFonts w:ascii="Calibri" w:hAnsi="Calibri" w:cs="Calibri"/>
                <w:color w:val="auto"/>
                <w:lang w:val="en-US"/>
              </w:rPr>
            </w:pPr>
            <w:r w:rsidRPr="00B04257">
              <w:rPr>
                <w:rFonts w:ascii="Calibri" w:hAnsi="Calibri"/>
                <w:b/>
                <w:color w:val="auto"/>
                <w:lang w:val="en-US"/>
              </w:rPr>
              <w:t>VOLUNTEERED</w:t>
            </w:r>
            <w:r w:rsidRPr="00B04257">
              <w:rPr>
                <w:rFonts w:ascii="Calibri" w:hAnsi="Calibri"/>
                <w:color w:val="auto"/>
                <w:lang w:val="en-US"/>
              </w:rPr>
              <w:t xml:space="preserve"> </w:t>
            </w:r>
            <w:r w:rsidRPr="00B04257">
              <w:rPr>
                <w:lang w:val="en-US"/>
              </w:rPr>
              <w:br/>
            </w:r>
            <w:r w:rsidRPr="00B04257">
              <w:rPr>
                <w:rFonts w:ascii="Calibri" w:hAnsi="Calibri"/>
                <w:color w:val="auto"/>
                <w:lang w:val="en-US"/>
              </w:rPr>
              <w:t>Prefer not to answer</w:t>
            </w:r>
          </w:p>
        </w:tc>
        <w:tc>
          <w:tcPr>
            <w:tcW w:w="5467" w:type="dxa"/>
            <w:vAlign w:val="center"/>
          </w:tcPr>
          <w:p w14:paraId="26ADB434" w14:textId="77777777" w:rsidR="009B7DBC" w:rsidRPr="009B7DBC" w:rsidRDefault="009B7DBC" w:rsidP="009B7DBC">
            <w:pPr>
              <w:spacing w:after="0"/>
              <w:rPr>
                <w:rFonts w:ascii="Calibri" w:hAnsi="Calibri" w:cs="Calibri"/>
                <w:color w:val="auto"/>
              </w:rPr>
            </w:pPr>
            <w:r>
              <w:rPr>
                <w:rFonts w:ascii="Calibri" w:hAnsi="Calibri"/>
                <w:b/>
                <w:color w:val="auto"/>
              </w:rPr>
              <w:t>THANK AND END</w:t>
            </w:r>
          </w:p>
        </w:tc>
      </w:tr>
    </w:tbl>
    <w:p w14:paraId="661F2F74" w14:textId="77777777" w:rsidR="009B7DBC" w:rsidRPr="009B7DBC" w:rsidRDefault="009B7DBC" w:rsidP="009B7DBC">
      <w:pPr>
        <w:spacing w:after="0"/>
        <w:rPr>
          <w:rFonts w:ascii="Calibri" w:hAnsi="Calibri" w:cs="Calibri"/>
          <w:color w:val="auto"/>
          <w:lang w:eastAsia="en-CA"/>
        </w:rPr>
      </w:pPr>
    </w:p>
    <w:p w14:paraId="556C6B27" w14:textId="77777777" w:rsidR="009B7DBC" w:rsidRPr="00B04257" w:rsidRDefault="009B7DBC" w:rsidP="009B7DBC">
      <w:pPr>
        <w:spacing w:after="0"/>
        <w:ind w:left="720"/>
        <w:rPr>
          <w:rFonts w:ascii="Calibri" w:hAnsi="Calibri" w:cs="Calibri"/>
          <w:b/>
          <w:color w:val="E7E6E6"/>
          <w:lang w:val="en-US"/>
        </w:rPr>
      </w:pPr>
      <w:r w:rsidRPr="00B04257">
        <w:rPr>
          <w:rFonts w:ascii="Calibri" w:hAnsi="Calibri"/>
          <w:b/>
          <w:color w:val="C00000"/>
          <w:lang w:val="en-US"/>
        </w:rPr>
        <w:t xml:space="preserve">ENSURE A GOOD MIX WHERE APPLICABLE. </w:t>
      </w:r>
      <w:r w:rsidRPr="00B04257">
        <w:rPr>
          <w:rFonts w:ascii="Calibri" w:hAnsi="Calibri"/>
          <w:b/>
          <w:color w:val="C00000"/>
          <w:highlight w:val="magenta"/>
          <w:lang w:val="en-US"/>
        </w:rPr>
        <w:t>GROUP 4</w:t>
      </w:r>
      <w:r w:rsidRPr="00B04257">
        <w:rPr>
          <w:rFonts w:ascii="Calibri" w:hAnsi="Calibri"/>
          <w:b/>
          <w:color w:val="C00000"/>
          <w:lang w:val="en-US"/>
        </w:rPr>
        <w:t xml:space="preserve"> </w:t>
      </w:r>
      <w:r w:rsidRPr="00B04257">
        <w:rPr>
          <w:rFonts w:ascii="Calibri" w:hAnsi="Calibri"/>
          <w:b/>
          <w:color w:val="C00000"/>
          <w:highlight w:val="yellow"/>
          <w:lang w:val="en-US"/>
        </w:rPr>
        <w:t>AND 6</w:t>
      </w:r>
      <w:r w:rsidRPr="00B04257">
        <w:rPr>
          <w:rFonts w:ascii="Calibri" w:hAnsi="Calibri"/>
          <w:b/>
          <w:color w:val="C00000"/>
          <w:lang w:val="en-US"/>
        </w:rPr>
        <w:t xml:space="preserve"> WILL SKEW YOUNGER.  </w:t>
      </w:r>
    </w:p>
    <w:p w14:paraId="3B57943B" w14:textId="77777777" w:rsidR="009B7DBC" w:rsidRPr="00B04257" w:rsidRDefault="009B7DBC" w:rsidP="009B7DBC">
      <w:pPr>
        <w:spacing w:after="0"/>
        <w:rPr>
          <w:rFonts w:ascii="Calibri" w:hAnsi="Calibri" w:cs="Calibri"/>
          <w:b/>
          <w:color w:val="E7E6E6"/>
          <w:lang w:val="en-US" w:eastAsia="en-CA"/>
        </w:rPr>
      </w:pPr>
    </w:p>
    <w:p w14:paraId="29DE65D7" w14:textId="77777777" w:rsidR="009B7DBC" w:rsidRPr="00B04257" w:rsidRDefault="009B7DBC" w:rsidP="00445285">
      <w:pPr>
        <w:numPr>
          <w:ilvl w:val="0"/>
          <w:numId w:val="16"/>
        </w:numPr>
        <w:spacing w:after="0"/>
        <w:contextualSpacing/>
        <w:rPr>
          <w:rFonts w:ascii="Calibri" w:eastAsia="Times New Roman" w:hAnsi="Calibri" w:cs="Calibri"/>
          <w:color w:val="auto"/>
          <w:lang w:val="en-US"/>
        </w:rPr>
      </w:pPr>
      <w:r w:rsidRPr="00B04257">
        <w:rPr>
          <w:rFonts w:ascii="Calibri" w:hAnsi="Calibri"/>
          <w:b/>
          <w:color w:val="auto"/>
          <w:lang w:val="en-US"/>
        </w:rPr>
        <w:t xml:space="preserve">ASK ALL GROUPS </w:t>
      </w:r>
      <w:r w:rsidRPr="00B04257">
        <w:rPr>
          <w:rFonts w:ascii="Calibri" w:hAnsi="Calibri"/>
          <w:color w:val="auto"/>
          <w:lang w:val="en-US"/>
        </w:rPr>
        <w:t>Do you own or rent your current residence?</w:t>
      </w:r>
      <w:r w:rsidRPr="00B04257">
        <w:rPr>
          <w:rFonts w:ascii="Calibri" w:hAnsi="Calibri"/>
          <w:b/>
          <w:color w:val="auto"/>
          <w:lang w:val="en-US"/>
        </w:rPr>
        <w:t> IF ASKED/CLARIFICATION REQUIRED:</w:t>
      </w:r>
      <w:r w:rsidRPr="00B04257">
        <w:rPr>
          <w:rFonts w:ascii="Calibri" w:hAnsi="Calibri"/>
          <w:color w:val="auto"/>
          <w:lang w:val="en-US"/>
        </w:rPr>
        <w:t>  You are considered a homeowner even if you have outstanding debt that you owe on your mortgage loan.</w:t>
      </w:r>
    </w:p>
    <w:p w14:paraId="53F5AABE" w14:textId="77777777" w:rsidR="009B7DBC" w:rsidRPr="009B7DBC" w:rsidRDefault="009B7DBC" w:rsidP="009B7DBC">
      <w:pPr>
        <w:spacing w:after="0"/>
        <w:rPr>
          <w:rFonts w:ascii="Calibri" w:hAnsi="Calibri" w:cs="Calibri"/>
          <w:color w:val="auto"/>
          <w:lang w:val="en-US" w:eastAsia="en-CA"/>
        </w:rPr>
      </w:pPr>
    </w:p>
    <w:tbl>
      <w:tblPr>
        <w:tblStyle w:val="TableGrid94"/>
        <w:tblW w:w="0" w:type="auto"/>
        <w:tblInd w:w="704" w:type="dxa"/>
        <w:tblLook w:val="04A0" w:firstRow="1" w:lastRow="0" w:firstColumn="1" w:lastColumn="0" w:noHBand="0" w:noVBand="1"/>
      </w:tblPr>
      <w:tblGrid>
        <w:gridCol w:w="4477"/>
        <w:gridCol w:w="3881"/>
      </w:tblGrid>
      <w:tr w:rsidR="009B7DBC" w:rsidRPr="009B7DBC" w14:paraId="61C33FFD" w14:textId="77777777" w:rsidTr="0013308A">
        <w:tc>
          <w:tcPr>
            <w:tcW w:w="4740" w:type="dxa"/>
          </w:tcPr>
          <w:p w14:paraId="12A4195C" w14:textId="77777777" w:rsidR="009B7DBC" w:rsidRPr="009B7DBC" w:rsidRDefault="009B7DBC" w:rsidP="009B7DBC">
            <w:pPr>
              <w:spacing w:after="0"/>
              <w:rPr>
                <w:rFonts w:ascii="Calibri" w:hAnsi="Calibri" w:cs="Calibri"/>
                <w:color w:val="auto"/>
              </w:rPr>
            </w:pPr>
            <w:proofErr w:type="spellStart"/>
            <w:r>
              <w:rPr>
                <w:rFonts w:ascii="Calibri" w:hAnsi="Calibri"/>
                <w:color w:val="auto"/>
              </w:rPr>
              <w:t>Own</w:t>
            </w:r>
            <w:proofErr w:type="spellEnd"/>
            <w:r>
              <w:rPr>
                <w:rFonts w:ascii="Calibri" w:hAnsi="Calibri"/>
                <w:b/>
                <w:color w:val="auto"/>
              </w:rPr>
              <w:t xml:space="preserve"> </w:t>
            </w:r>
            <w:r>
              <w:rPr>
                <w:rFonts w:ascii="Calibri" w:hAnsi="Calibri"/>
                <w:color w:val="auto"/>
              </w:rPr>
              <w:t xml:space="preserve"> </w:t>
            </w:r>
          </w:p>
        </w:tc>
        <w:tc>
          <w:tcPr>
            <w:tcW w:w="4122" w:type="dxa"/>
            <w:vMerge w:val="restart"/>
          </w:tcPr>
          <w:p w14:paraId="3C6DAC33" w14:textId="77777777" w:rsidR="009B7DBC" w:rsidRPr="009B7DBC" w:rsidRDefault="009B7DBC" w:rsidP="009B7DBC">
            <w:pPr>
              <w:spacing w:after="0"/>
              <w:rPr>
                <w:rFonts w:ascii="Calibri" w:hAnsi="Calibri" w:cs="Calibri"/>
                <w:b/>
                <w:color w:val="auto"/>
                <w:lang w:val="en-US" w:eastAsia="en-CA"/>
              </w:rPr>
            </w:pPr>
          </w:p>
          <w:p w14:paraId="5673E8D5" w14:textId="77777777" w:rsidR="009B7DBC" w:rsidRPr="009B7DBC" w:rsidRDefault="009B7DBC" w:rsidP="009B7DBC">
            <w:pPr>
              <w:spacing w:after="0"/>
              <w:rPr>
                <w:rFonts w:ascii="Calibri" w:hAnsi="Calibri" w:cs="Calibri"/>
                <w:b/>
                <w:color w:val="auto"/>
                <w:lang w:val="en-US" w:eastAsia="en-CA"/>
              </w:rPr>
            </w:pPr>
          </w:p>
          <w:p w14:paraId="37B81815" w14:textId="77777777" w:rsidR="009B7DBC" w:rsidRPr="009B7DBC" w:rsidRDefault="009B7DBC" w:rsidP="009B7DBC">
            <w:pPr>
              <w:spacing w:after="0"/>
              <w:rPr>
                <w:rFonts w:ascii="Calibri" w:hAnsi="Calibri" w:cs="Calibri"/>
                <w:b/>
                <w:color w:val="auto"/>
              </w:rPr>
            </w:pPr>
            <w:r>
              <w:rPr>
                <w:rFonts w:ascii="Calibri" w:hAnsi="Calibri"/>
                <w:b/>
                <w:color w:val="auto"/>
              </w:rPr>
              <w:t>CONTINUE – ALL GROUPS</w:t>
            </w:r>
          </w:p>
          <w:p w14:paraId="2C80BC44" w14:textId="77777777" w:rsidR="009B7DBC" w:rsidRPr="009B7DBC" w:rsidRDefault="009B7DBC" w:rsidP="009B7DBC">
            <w:pPr>
              <w:spacing w:after="0"/>
              <w:rPr>
                <w:rFonts w:ascii="Calibri" w:hAnsi="Calibri" w:cs="Calibri"/>
                <w:b/>
                <w:color w:val="auto"/>
                <w:lang w:val="en-US" w:eastAsia="en-CA"/>
              </w:rPr>
            </w:pPr>
          </w:p>
        </w:tc>
      </w:tr>
      <w:tr w:rsidR="009B7DBC" w:rsidRPr="009B7DBC" w14:paraId="52713748" w14:textId="77777777" w:rsidTr="0013308A">
        <w:tc>
          <w:tcPr>
            <w:tcW w:w="4740" w:type="dxa"/>
          </w:tcPr>
          <w:p w14:paraId="1A7AAB19" w14:textId="77777777" w:rsidR="009B7DBC" w:rsidRPr="009B7DBC" w:rsidRDefault="009B7DBC" w:rsidP="009B7DBC">
            <w:pPr>
              <w:spacing w:after="0"/>
              <w:rPr>
                <w:rFonts w:ascii="Calibri" w:hAnsi="Calibri" w:cs="Calibri"/>
                <w:color w:val="auto"/>
              </w:rPr>
            </w:pPr>
            <w:r>
              <w:rPr>
                <w:rFonts w:ascii="Calibri" w:hAnsi="Calibri"/>
                <w:color w:val="auto"/>
              </w:rPr>
              <w:t>Rent</w:t>
            </w:r>
          </w:p>
        </w:tc>
        <w:tc>
          <w:tcPr>
            <w:tcW w:w="4122" w:type="dxa"/>
            <w:vMerge/>
          </w:tcPr>
          <w:p w14:paraId="6F029DEB" w14:textId="77777777" w:rsidR="009B7DBC" w:rsidRPr="009B7DBC" w:rsidRDefault="009B7DBC" w:rsidP="009B7DBC">
            <w:pPr>
              <w:spacing w:after="0"/>
              <w:rPr>
                <w:rFonts w:ascii="Calibri" w:hAnsi="Calibri" w:cs="Calibri"/>
                <w:b/>
                <w:color w:val="auto"/>
                <w:lang w:val="en-US" w:eastAsia="en-CA"/>
              </w:rPr>
            </w:pPr>
          </w:p>
        </w:tc>
      </w:tr>
      <w:tr w:rsidR="009B7DBC" w:rsidRPr="009B7DBC" w14:paraId="5F4EE738" w14:textId="77777777" w:rsidTr="0013308A">
        <w:tc>
          <w:tcPr>
            <w:tcW w:w="4740" w:type="dxa"/>
          </w:tcPr>
          <w:p w14:paraId="5C62A92F" w14:textId="77777777" w:rsidR="009B7DBC" w:rsidRPr="009B7DBC" w:rsidRDefault="009B7DBC" w:rsidP="009B7DBC">
            <w:pPr>
              <w:spacing w:after="0"/>
              <w:rPr>
                <w:rFonts w:ascii="Calibri" w:hAnsi="Calibri" w:cs="Calibri"/>
                <w:color w:val="auto"/>
              </w:rPr>
            </w:pPr>
            <w:r>
              <w:rPr>
                <w:rFonts w:ascii="Calibri" w:hAnsi="Calibri"/>
                <w:b/>
                <w:color w:val="auto"/>
              </w:rPr>
              <w:t>VOLUNTEERED</w:t>
            </w:r>
            <w:r>
              <w:rPr>
                <w:rFonts w:ascii="Calibri" w:hAnsi="Calibri"/>
                <w:color w:val="auto"/>
              </w:rPr>
              <w:t xml:space="preserve"> Living at home</w:t>
            </w:r>
          </w:p>
        </w:tc>
        <w:tc>
          <w:tcPr>
            <w:tcW w:w="4122" w:type="dxa"/>
            <w:vMerge/>
          </w:tcPr>
          <w:p w14:paraId="50015CB8" w14:textId="77777777" w:rsidR="009B7DBC" w:rsidRPr="009B7DBC" w:rsidRDefault="009B7DBC" w:rsidP="009B7DBC">
            <w:pPr>
              <w:spacing w:after="0"/>
              <w:rPr>
                <w:rFonts w:ascii="Calibri" w:hAnsi="Calibri" w:cs="Calibri"/>
                <w:b/>
                <w:color w:val="auto"/>
                <w:lang w:val="en-US" w:eastAsia="en-CA"/>
              </w:rPr>
            </w:pPr>
          </w:p>
        </w:tc>
      </w:tr>
      <w:tr w:rsidR="009B7DBC" w:rsidRPr="009B7DBC" w14:paraId="1811F66F" w14:textId="77777777" w:rsidTr="0013308A">
        <w:tc>
          <w:tcPr>
            <w:tcW w:w="4740" w:type="dxa"/>
          </w:tcPr>
          <w:p w14:paraId="71092A27" w14:textId="77777777" w:rsidR="009B7DBC" w:rsidRPr="009B7DBC" w:rsidRDefault="009B7DBC" w:rsidP="009B7DBC">
            <w:pPr>
              <w:spacing w:after="0"/>
              <w:rPr>
                <w:rFonts w:ascii="Calibri" w:hAnsi="Calibri" w:cs="Calibri"/>
                <w:color w:val="auto"/>
              </w:rPr>
            </w:pPr>
            <w:r>
              <w:rPr>
                <w:rFonts w:ascii="Calibri" w:hAnsi="Calibri"/>
                <w:b/>
                <w:color w:val="auto"/>
              </w:rPr>
              <w:t>VOLUNTEERED</w:t>
            </w:r>
            <w:r>
              <w:rPr>
                <w:rFonts w:ascii="Calibri" w:hAnsi="Calibri"/>
                <w:color w:val="auto"/>
              </w:rPr>
              <w:t xml:space="preserve"> </w:t>
            </w:r>
            <w:proofErr w:type="spellStart"/>
            <w:r>
              <w:rPr>
                <w:rFonts w:ascii="Calibri" w:hAnsi="Calibri"/>
                <w:color w:val="auto"/>
              </w:rPr>
              <w:t>Other</w:t>
            </w:r>
            <w:proofErr w:type="spellEnd"/>
            <w:r>
              <w:rPr>
                <w:rFonts w:ascii="Calibri" w:hAnsi="Calibri"/>
                <w:color w:val="auto"/>
              </w:rPr>
              <w:t xml:space="preserve">, </w:t>
            </w:r>
            <w:proofErr w:type="spellStart"/>
            <w:r>
              <w:rPr>
                <w:rFonts w:ascii="Calibri" w:hAnsi="Calibri"/>
                <w:color w:val="auto"/>
              </w:rPr>
              <w:t>please</w:t>
            </w:r>
            <w:proofErr w:type="spellEnd"/>
            <w:r>
              <w:rPr>
                <w:rFonts w:ascii="Calibri" w:hAnsi="Calibri"/>
                <w:color w:val="auto"/>
              </w:rPr>
              <w:t xml:space="preserve"> </w:t>
            </w:r>
            <w:proofErr w:type="spellStart"/>
            <w:r>
              <w:rPr>
                <w:rFonts w:ascii="Calibri" w:hAnsi="Calibri"/>
                <w:color w:val="auto"/>
              </w:rPr>
              <w:t>specify</w:t>
            </w:r>
            <w:proofErr w:type="spellEnd"/>
            <w:r>
              <w:rPr>
                <w:rFonts w:ascii="Calibri" w:hAnsi="Calibri"/>
                <w:color w:val="auto"/>
              </w:rPr>
              <w:t>:</w:t>
            </w:r>
          </w:p>
        </w:tc>
        <w:tc>
          <w:tcPr>
            <w:tcW w:w="4122" w:type="dxa"/>
            <w:vMerge/>
          </w:tcPr>
          <w:p w14:paraId="07A32012" w14:textId="77777777" w:rsidR="009B7DBC" w:rsidRPr="009B7DBC" w:rsidRDefault="009B7DBC" w:rsidP="009B7DBC">
            <w:pPr>
              <w:spacing w:after="0"/>
              <w:rPr>
                <w:rFonts w:ascii="Calibri" w:hAnsi="Calibri" w:cs="Calibri"/>
                <w:b/>
                <w:color w:val="auto"/>
                <w:lang w:val="en-US" w:eastAsia="en-CA"/>
              </w:rPr>
            </w:pPr>
          </w:p>
        </w:tc>
      </w:tr>
      <w:tr w:rsidR="009B7DBC" w:rsidRPr="009B7DBC" w14:paraId="5A854F80" w14:textId="77777777" w:rsidTr="0013308A">
        <w:tc>
          <w:tcPr>
            <w:tcW w:w="4740" w:type="dxa"/>
          </w:tcPr>
          <w:p w14:paraId="0427B407" w14:textId="77777777" w:rsidR="009B7DBC" w:rsidRPr="00B04257" w:rsidRDefault="009B7DBC" w:rsidP="009B7DBC">
            <w:pPr>
              <w:spacing w:after="0"/>
              <w:rPr>
                <w:rFonts w:ascii="Calibri" w:hAnsi="Calibri" w:cs="Calibri"/>
                <w:b/>
                <w:color w:val="auto"/>
                <w:lang w:val="en-US"/>
              </w:rPr>
            </w:pPr>
            <w:r w:rsidRPr="00B04257">
              <w:rPr>
                <w:rFonts w:ascii="Calibri" w:hAnsi="Calibri"/>
                <w:b/>
                <w:color w:val="auto"/>
                <w:lang w:val="en-US"/>
              </w:rPr>
              <w:t>VOLUNTEERED</w:t>
            </w:r>
            <w:r w:rsidRPr="00B04257">
              <w:rPr>
                <w:rFonts w:ascii="Calibri" w:hAnsi="Calibri"/>
                <w:color w:val="auto"/>
                <w:lang w:val="en-US"/>
              </w:rPr>
              <w:t xml:space="preserve"> Don’t know/not sure</w:t>
            </w:r>
            <w:r w:rsidRPr="00B04257">
              <w:rPr>
                <w:rFonts w:ascii="Calibri" w:hAnsi="Calibri"/>
                <w:b/>
                <w:color w:val="auto"/>
                <w:lang w:val="en-US"/>
              </w:rPr>
              <w:t xml:space="preserve"> </w:t>
            </w:r>
          </w:p>
        </w:tc>
        <w:tc>
          <w:tcPr>
            <w:tcW w:w="4122" w:type="dxa"/>
          </w:tcPr>
          <w:p w14:paraId="023230C3" w14:textId="77777777" w:rsidR="009B7DBC" w:rsidRPr="009B7DBC" w:rsidRDefault="009B7DBC" w:rsidP="009B7DBC">
            <w:pPr>
              <w:spacing w:after="0"/>
              <w:rPr>
                <w:rFonts w:ascii="Calibri" w:hAnsi="Calibri" w:cs="Calibri"/>
                <w:b/>
                <w:color w:val="auto"/>
              </w:rPr>
            </w:pPr>
            <w:r>
              <w:rPr>
                <w:rFonts w:ascii="Calibri" w:hAnsi="Calibri"/>
                <w:b/>
                <w:color w:val="auto"/>
              </w:rPr>
              <w:t>THANK AND END</w:t>
            </w:r>
          </w:p>
        </w:tc>
      </w:tr>
    </w:tbl>
    <w:p w14:paraId="4747D737" w14:textId="77777777" w:rsidR="009B7DBC" w:rsidRPr="009B7DBC" w:rsidRDefault="009B7DBC" w:rsidP="009B7DBC">
      <w:pPr>
        <w:spacing w:after="0"/>
        <w:ind w:left="360" w:firstLine="360"/>
        <w:rPr>
          <w:rFonts w:ascii="Calibri" w:hAnsi="Calibri" w:cs="Calibri"/>
          <w:b/>
          <w:color w:val="C00000"/>
          <w:lang w:eastAsia="en-CA"/>
        </w:rPr>
      </w:pPr>
    </w:p>
    <w:p w14:paraId="2A18312C" w14:textId="77777777" w:rsidR="009B7DBC" w:rsidRPr="00B04257" w:rsidRDefault="009B7DBC" w:rsidP="009B7DBC">
      <w:pPr>
        <w:spacing w:after="0"/>
        <w:ind w:left="360" w:firstLine="360"/>
        <w:rPr>
          <w:rFonts w:ascii="Calibri" w:hAnsi="Calibri" w:cs="Calibri"/>
          <w:b/>
          <w:color w:val="C00000"/>
          <w:lang w:val="en-US"/>
        </w:rPr>
      </w:pPr>
      <w:r w:rsidRPr="00B04257">
        <w:rPr>
          <w:rFonts w:ascii="Calibri" w:hAnsi="Calibri"/>
          <w:b/>
          <w:color w:val="C00000"/>
          <w:lang w:val="en-US"/>
        </w:rPr>
        <w:t xml:space="preserve">ENSURE A GOOD MIX WHERE APPLICABLE. </w:t>
      </w:r>
      <w:r w:rsidRPr="00B04257">
        <w:rPr>
          <w:lang w:val="en-US"/>
        </w:rPr>
        <w:tab/>
      </w:r>
    </w:p>
    <w:p w14:paraId="7D2336CD" w14:textId="77777777" w:rsidR="009B7DBC" w:rsidRPr="009B7DBC" w:rsidRDefault="009B7DBC" w:rsidP="009B7DBC">
      <w:pPr>
        <w:spacing w:after="0"/>
        <w:ind w:left="360" w:firstLine="360"/>
        <w:rPr>
          <w:rFonts w:ascii="Calibri" w:hAnsi="Calibri" w:cs="Calibri"/>
          <w:color w:val="auto"/>
          <w:lang w:val="en-US" w:eastAsia="en-CA"/>
        </w:rPr>
      </w:pPr>
    </w:p>
    <w:p w14:paraId="4AFA6429" w14:textId="6962ED4A" w:rsidR="009B7DBC" w:rsidRPr="00B04257" w:rsidRDefault="009B7DBC" w:rsidP="009B7DBC">
      <w:pPr>
        <w:spacing w:after="0"/>
        <w:rPr>
          <w:rFonts w:ascii="Calibri" w:hAnsi="Calibri" w:cs="Calibri"/>
          <w:color w:val="auto"/>
          <w:lang w:val="en-US"/>
        </w:rPr>
      </w:pPr>
      <w:r w:rsidRPr="00B04257">
        <w:rPr>
          <w:rFonts w:ascii="Calibri" w:hAnsi="Calibri"/>
          <w:b/>
          <w:color w:val="auto"/>
          <w:lang w:val="en-US"/>
        </w:rPr>
        <w:t xml:space="preserve">4a. ASK ALL GROUPS </w:t>
      </w:r>
      <w:r w:rsidRPr="00B04257">
        <w:rPr>
          <w:rFonts w:ascii="Calibri" w:hAnsi="Calibri"/>
          <w:color w:val="auto"/>
          <w:lang w:val="en-US"/>
        </w:rPr>
        <w:t xml:space="preserve">Which of the following best describes the residence you currently </w:t>
      </w:r>
      <w:r w:rsidRPr="00B04257">
        <w:rPr>
          <w:rFonts w:ascii="Calibri" w:hAnsi="Calibri"/>
          <w:b/>
          <w:color w:val="auto"/>
          <w:lang w:val="en-US"/>
        </w:rPr>
        <w:t>[own/rent]</w:t>
      </w:r>
      <w:r w:rsidRPr="00B04257">
        <w:rPr>
          <w:rFonts w:ascii="Calibri" w:hAnsi="Calibri"/>
          <w:color w:val="auto"/>
          <w:lang w:val="en-US"/>
        </w:rPr>
        <w:t>?</w:t>
      </w:r>
    </w:p>
    <w:p w14:paraId="02E16552" w14:textId="77777777" w:rsidR="009B7DBC" w:rsidRPr="00B04257" w:rsidRDefault="009B7DBC" w:rsidP="009B7DBC">
      <w:pPr>
        <w:spacing w:after="0"/>
        <w:rPr>
          <w:rFonts w:ascii="Calibri" w:hAnsi="Calibri" w:cs="Calibri"/>
          <w:color w:val="auto"/>
          <w:lang w:val="en-US" w:eastAsia="en-CA"/>
        </w:rPr>
      </w:pPr>
    </w:p>
    <w:p w14:paraId="1BF8A7E6"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ab/>
        <w:t>Condo</w:t>
      </w: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b/>
          <w:color w:val="auto"/>
          <w:lang w:val="en-US"/>
        </w:rPr>
        <w:t>CONTINUE</w:t>
      </w:r>
    </w:p>
    <w:p w14:paraId="2D4DE35F"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ab/>
        <w:t>Apartment</w:t>
      </w: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b/>
          <w:color w:val="auto"/>
          <w:lang w:val="en-US"/>
        </w:rPr>
        <w:t>CONTINUE</w:t>
      </w:r>
    </w:p>
    <w:p w14:paraId="20188290"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ab/>
        <w:t>Single family home</w:t>
      </w:r>
      <w:r w:rsidRPr="00B04257">
        <w:rPr>
          <w:rFonts w:ascii="Calibri" w:hAnsi="Calibri"/>
          <w:color w:val="auto"/>
          <w:lang w:val="en-US"/>
        </w:rPr>
        <w:tab/>
      </w:r>
      <w:r w:rsidRPr="00B04257">
        <w:rPr>
          <w:rFonts w:ascii="Calibri" w:hAnsi="Calibri"/>
          <w:color w:val="auto"/>
          <w:lang w:val="en-US"/>
        </w:rPr>
        <w:tab/>
      </w:r>
      <w:r w:rsidRPr="00B04257">
        <w:rPr>
          <w:rFonts w:ascii="Calibri" w:hAnsi="Calibri"/>
          <w:b/>
          <w:color w:val="auto"/>
          <w:lang w:val="en-US"/>
        </w:rPr>
        <w:t>CONTINUE</w:t>
      </w:r>
    </w:p>
    <w:p w14:paraId="675599FD"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ab/>
        <w:t xml:space="preserve">Townhome </w:t>
      </w: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b/>
          <w:color w:val="auto"/>
          <w:lang w:val="en-US"/>
        </w:rPr>
        <w:t>CONTINUE</w:t>
      </w:r>
    </w:p>
    <w:p w14:paraId="5A016A48"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ab/>
        <w:t>Other, please specify: ________</w:t>
      </w:r>
      <w:r w:rsidRPr="00B04257">
        <w:rPr>
          <w:rFonts w:ascii="Calibri" w:hAnsi="Calibri"/>
          <w:color w:val="auto"/>
          <w:lang w:val="en-US"/>
        </w:rPr>
        <w:tab/>
      </w:r>
      <w:r w:rsidRPr="00B04257">
        <w:rPr>
          <w:rFonts w:ascii="Calibri" w:hAnsi="Calibri"/>
          <w:b/>
          <w:color w:val="auto"/>
          <w:lang w:val="en-US"/>
        </w:rPr>
        <w:t xml:space="preserve">CONTINUE </w:t>
      </w:r>
    </w:p>
    <w:p w14:paraId="4F8B46CC" w14:textId="25BD93F7" w:rsidR="009B7DBC" w:rsidRPr="009B7DBC" w:rsidRDefault="009B7DBC" w:rsidP="009B7DBC">
      <w:pPr>
        <w:spacing w:after="0"/>
        <w:ind w:firstLine="720"/>
        <w:rPr>
          <w:rFonts w:ascii="Calibri" w:hAnsi="Calibri" w:cs="Calibri"/>
          <w:b/>
          <w:color w:val="C00000"/>
        </w:rPr>
      </w:pPr>
      <w:r>
        <w:rPr>
          <w:rFonts w:ascii="Calibri" w:hAnsi="Calibri"/>
          <w:b/>
          <w:color w:val="C00000"/>
        </w:rPr>
        <w:t>ENSURE A GOOD MIX.</w:t>
      </w:r>
    </w:p>
    <w:p w14:paraId="2D27DFCB" w14:textId="77777777" w:rsidR="009B7DBC" w:rsidRPr="009B7DBC" w:rsidRDefault="009B7DBC" w:rsidP="009B7DBC">
      <w:pPr>
        <w:spacing w:after="0"/>
        <w:ind w:firstLine="720"/>
        <w:rPr>
          <w:rFonts w:ascii="Calibri" w:hAnsi="Calibri" w:cs="Calibri"/>
          <w:b/>
          <w:color w:val="C00000"/>
          <w:lang w:eastAsia="en-CA"/>
        </w:rPr>
      </w:pPr>
    </w:p>
    <w:p w14:paraId="6DC146DC" w14:textId="77777777" w:rsidR="009B7DBC" w:rsidRPr="00B04257" w:rsidRDefault="009B7DBC" w:rsidP="00445285">
      <w:pPr>
        <w:numPr>
          <w:ilvl w:val="0"/>
          <w:numId w:val="16"/>
        </w:numPr>
        <w:spacing w:after="0"/>
        <w:contextualSpacing/>
        <w:rPr>
          <w:rFonts w:ascii="Calibri" w:hAnsi="Calibri" w:cs="Calibri"/>
          <w:color w:val="auto"/>
          <w:lang w:val="en-US"/>
        </w:rPr>
      </w:pPr>
      <w:r w:rsidRPr="00B04257">
        <w:rPr>
          <w:rFonts w:ascii="Calibri" w:hAnsi="Calibri"/>
          <w:b/>
          <w:color w:val="auto"/>
          <w:lang w:val="en-US"/>
        </w:rPr>
        <w:t xml:space="preserve"> ASK ONLY IF </w:t>
      </w:r>
      <w:r w:rsidRPr="00B04257">
        <w:rPr>
          <w:rFonts w:ascii="Calibri" w:hAnsi="Calibri"/>
          <w:b/>
          <w:color w:val="C00000"/>
          <w:highlight w:val="green"/>
          <w:lang w:val="en-US"/>
        </w:rPr>
        <w:t>GROUP 2</w:t>
      </w:r>
      <w:r w:rsidRPr="00B04257">
        <w:rPr>
          <w:rFonts w:ascii="Calibri" w:hAnsi="Calibri"/>
          <w:b/>
          <w:color w:val="C00000"/>
          <w:lang w:val="en-US"/>
        </w:rPr>
        <w:t xml:space="preserve"> </w:t>
      </w:r>
      <w:r w:rsidRPr="00B04257">
        <w:rPr>
          <w:rFonts w:ascii="Calibri" w:hAnsi="Calibri"/>
          <w:b/>
          <w:color w:val="auto"/>
          <w:lang w:val="en-US"/>
        </w:rPr>
        <w:t>OR</w:t>
      </w:r>
      <w:r w:rsidRPr="00B04257">
        <w:rPr>
          <w:rFonts w:ascii="Calibri" w:hAnsi="Calibri"/>
          <w:b/>
          <w:color w:val="C00000"/>
          <w:lang w:val="en-US"/>
        </w:rPr>
        <w:t xml:space="preserve"> </w:t>
      </w:r>
      <w:r w:rsidRPr="00B04257">
        <w:rPr>
          <w:rFonts w:ascii="Calibri" w:hAnsi="Calibri"/>
          <w:b/>
          <w:color w:val="C00000"/>
          <w:highlight w:val="cyan"/>
          <w:lang w:val="en-US"/>
        </w:rPr>
        <w:t>GROUP 3</w:t>
      </w:r>
      <w:r w:rsidRPr="00B04257">
        <w:rPr>
          <w:rFonts w:ascii="Calibri" w:hAnsi="Calibri"/>
          <w:b/>
          <w:color w:val="C00000"/>
          <w:sz w:val="22"/>
          <w:lang w:val="en-US"/>
        </w:rPr>
        <w:t xml:space="preserve"> </w:t>
      </w:r>
      <w:r w:rsidRPr="00B04257">
        <w:rPr>
          <w:rFonts w:ascii="Calibri" w:hAnsi="Calibri"/>
          <w:color w:val="auto"/>
          <w:lang w:val="en-US"/>
        </w:rPr>
        <w:t xml:space="preserve">Thinking about the issues presently facing </w:t>
      </w:r>
      <w:r w:rsidRPr="00B04257">
        <w:rPr>
          <w:rFonts w:ascii="Calibri" w:hAnsi="Calibri"/>
          <w:b/>
          <w:color w:val="auto"/>
          <w:lang w:val="en-US"/>
        </w:rPr>
        <w:t xml:space="preserve">[IF </w:t>
      </w:r>
      <w:r w:rsidRPr="00B04257">
        <w:rPr>
          <w:rFonts w:ascii="Calibri" w:hAnsi="Calibri"/>
          <w:b/>
          <w:color w:val="C00000"/>
          <w:highlight w:val="green"/>
          <w:lang w:val="en-US"/>
        </w:rPr>
        <w:t>GROUP 2</w:t>
      </w:r>
      <w:r w:rsidRPr="00B04257">
        <w:rPr>
          <w:rFonts w:ascii="Calibri" w:hAnsi="Calibri"/>
          <w:b/>
          <w:color w:val="C00000"/>
          <w:lang w:val="en-US"/>
        </w:rPr>
        <w:t xml:space="preserve"> </w:t>
      </w:r>
      <w:r w:rsidRPr="00B04257">
        <w:rPr>
          <w:rFonts w:ascii="Calibri" w:hAnsi="Calibri"/>
          <w:b/>
          <w:color w:val="auto"/>
          <w:lang w:val="en-US"/>
        </w:rPr>
        <w:t xml:space="preserve">= Alberta; IF </w:t>
      </w:r>
      <w:r w:rsidRPr="00B04257">
        <w:rPr>
          <w:rFonts w:ascii="Calibri" w:hAnsi="Calibri"/>
          <w:b/>
          <w:color w:val="C00000"/>
          <w:highlight w:val="cyan"/>
          <w:lang w:val="en-US"/>
        </w:rPr>
        <w:t>GROUP 3</w:t>
      </w:r>
      <w:r w:rsidRPr="00B04257">
        <w:rPr>
          <w:rFonts w:ascii="Calibri" w:hAnsi="Calibri"/>
          <w:b/>
          <w:color w:val="C00000"/>
          <w:lang w:val="en-US"/>
        </w:rPr>
        <w:t xml:space="preserve"> </w:t>
      </w:r>
      <w:r w:rsidRPr="00B04257">
        <w:rPr>
          <w:rFonts w:ascii="Calibri" w:hAnsi="Calibri"/>
          <w:b/>
          <w:color w:val="auto"/>
          <w:lang w:val="en-US"/>
        </w:rPr>
        <w:t xml:space="preserve">= Ontario], </w:t>
      </w:r>
      <w:r w:rsidRPr="00B04257">
        <w:rPr>
          <w:rFonts w:ascii="Calibri" w:hAnsi="Calibri"/>
          <w:color w:val="auto"/>
          <w:lang w:val="en-US"/>
        </w:rPr>
        <w:t xml:space="preserve">from the following list, which two or three issues do you feel are the top priorities? </w:t>
      </w:r>
    </w:p>
    <w:p w14:paraId="2AC85724" w14:textId="77777777" w:rsidR="009B7DBC" w:rsidRPr="00B04257" w:rsidRDefault="009B7DBC" w:rsidP="009B7DBC">
      <w:pPr>
        <w:spacing w:after="0"/>
        <w:rPr>
          <w:rFonts w:ascii="Calibri" w:hAnsi="Calibri" w:cs="Calibri"/>
          <w:color w:val="auto"/>
          <w:lang w:val="en-US" w:eastAsia="en-CA"/>
        </w:rPr>
      </w:pPr>
    </w:p>
    <w:p w14:paraId="62C3C53C" w14:textId="77777777" w:rsidR="009B7DBC" w:rsidRPr="00B04257" w:rsidRDefault="009B7DBC" w:rsidP="009B7DBC">
      <w:pPr>
        <w:spacing w:after="0"/>
        <w:ind w:firstLine="720"/>
        <w:rPr>
          <w:rFonts w:ascii="Calibri" w:hAnsi="Calibri" w:cs="Calibri"/>
          <w:color w:val="auto"/>
          <w:lang w:val="en-US"/>
        </w:rPr>
      </w:pPr>
      <w:r w:rsidRPr="00B04257">
        <w:rPr>
          <w:rFonts w:ascii="Calibri" w:hAnsi="Calibri"/>
          <w:color w:val="auto"/>
          <w:lang w:val="en-US"/>
        </w:rPr>
        <w:t>Healthcare</w:t>
      </w:r>
    </w:p>
    <w:p w14:paraId="0B7281BE" w14:textId="77777777" w:rsidR="009B7DBC" w:rsidRPr="00B04257" w:rsidRDefault="009B7DBC" w:rsidP="009B7DBC">
      <w:pPr>
        <w:spacing w:after="0"/>
        <w:ind w:firstLine="720"/>
        <w:rPr>
          <w:rFonts w:ascii="Calibri" w:hAnsi="Calibri" w:cs="Calibri"/>
          <w:color w:val="auto"/>
          <w:lang w:val="en-US"/>
        </w:rPr>
      </w:pPr>
      <w:r w:rsidRPr="00B04257">
        <w:rPr>
          <w:rFonts w:ascii="Calibri" w:hAnsi="Calibri"/>
          <w:color w:val="auto"/>
          <w:lang w:val="en-US"/>
        </w:rPr>
        <w:t>Energy Security/Reliability/The Energy Grid</w:t>
      </w:r>
    </w:p>
    <w:p w14:paraId="42E7FB90" w14:textId="77777777" w:rsidR="009B7DBC" w:rsidRPr="00B04257" w:rsidRDefault="009B7DBC" w:rsidP="009B7DBC">
      <w:pPr>
        <w:spacing w:after="0"/>
        <w:ind w:firstLine="720"/>
        <w:rPr>
          <w:rFonts w:ascii="Calibri" w:hAnsi="Calibri" w:cs="Calibri"/>
          <w:color w:val="auto"/>
          <w:lang w:val="en-US"/>
        </w:rPr>
      </w:pPr>
      <w:r w:rsidRPr="00B04257">
        <w:rPr>
          <w:rFonts w:ascii="Calibri" w:hAnsi="Calibri"/>
          <w:color w:val="auto"/>
          <w:lang w:val="en-US"/>
        </w:rPr>
        <w:t>Housing Affordability</w:t>
      </w:r>
    </w:p>
    <w:p w14:paraId="58AA9D3A" w14:textId="77777777" w:rsidR="009B7DBC" w:rsidRPr="00B04257" w:rsidRDefault="009B7DBC" w:rsidP="009B7DBC">
      <w:pPr>
        <w:spacing w:after="0"/>
        <w:ind w:firstLine="720"/>
        <w:rPr>
          <w:rFonts w:ascii="Calibri" w:hAnsi="Calibri" w:cs="Calibri"/>
          <w:color w:val="auto"/>
          <w:lang w:val="en-US"/>
        </w:rPr>
      </w:pPr>
      <w:r w:rsidRPr="00B04257">
        <w:rPr>
          <w:rFonts w:ascii="Calibri" w:hAnsi="Calibri"/>
          <w:color w:val="auto"/>
          <w:lang w:val="en-US"/>
        </w:rPr>
        <w:t>Environmental Issues/Climate Change</w:t>
      </w:r>
    </w:p>
    <w:p w14:paraId="245E92B6" w14:textId="77777777" w:rsidR="009B7DBC" w:rsidRPr="00B04257" w:rsidRDefault="009B7DBC" w:rsidP="009B7DBC">
      <w:pPr>
        <w:spacing w:after="0"/>
        <w:ind w:firstLine="720"/>
        <w:rPr>
          <w:rFonts w:ascii="Calibri" w:hAnsi="Calibri" w:cs="Calibri"/>
          <w:color w:val="auto"/>
          <w:lang w:val="en-US"/>
        </w:rPr>
      </w:pPr>
      <w:r w:rsidRPr="00B04257">
        <w:rPr>
          <w:rFonts w:ascii="Calibri" w:hAnsi="Calibri"/>
          <w:color w:val="auto"/>
          <w:lang w:val="en-US"/>
        </w:rPr>
        <w:t>Indigenous Issues and Reconciliation</w:t>
      </w:r>
    </w:p>
    <w:p w14:paraId="5B2F2562" w14:textId="77777777" w:rsidR="009B7DBC" w:rsidRPr="00B04257" w:rsidRDefault="009B7DBC" w:rsidP="009B7DBC">
      <w:pPr>
        <w:spacing w:after="0"/>
        <w:ind w:firstLine="720"/>
        <w:rPr>
          <w:rFonts w:ascii="Calibri" w:hAnsi="Calibri" w:cs="Calibri"/>
          <w:color w:val="auto"/>
          <w:lang w:val="en-US"/>
        </w:rPr>
      </w:pPr>
      <w:r w:rsidRPr="00B04257">
        <w:rPr>
          <w:rFonts w:ascii="Calibri" w:hAnsi="Calibri"/>
          <w:color w:val="auto"/>
          <w:lang w:val="en-US"/>
        </w:rPr>
        <w:t>Immigration</w:t>
      </w:r>
    </w:p>
    <w:p w14:paraId="3ABA1591" w14:textId="77777777" w:rsidR="009B7DBC" w:rsidRPr="00B04257" w:rsidRDefault="009B7DBC" w:rsidP="009B7DBC">
      <w:pPr>
        <w:spacing w:after="0"/>
        <w:ind w:firstLine="720"/>
        <w:rPr>
          <w:rFonts w:ascii="Calibri" w:hAnsi="Calibri" w:cs="Calibri"/>
          <w:color w:val="auto"/>
          <w:lang w:val="en-US"/>
        </w:rPr>
      </w:pPr>
      <w:r w:rsidRPr="00B04257">
        <w:rPr>
          <w:rFonts w:ascii="Calibri" w:hAnsi="Calibri"/>
          <w:color w:val="auto"/>
          <w:lang w:val="en-US"/>
        </w:rPr>
        <w:t>The Economy</w:t>
      </w:r>
    </w:p>
    <w:p w14:paraId="0FDA23E9" w14:textId="77777777" w:rsidR="009B7DBC" w:rsidRPr="00B04257" w:rsidRDefault="009B7DBC" w:rsidP="009B7DBC">
      <w:pPr>
        <w:spacing w:after="0"/>
        <w:ind w:firstLine="720"/>
        <w:rPr>
          <w:rFonts w:ascii="Calibri" w:hAnsi="Calibri" w:cs="Calibri"/>
          <w:color w:val="auto"/>
          <w:lang w:val="en-US"/>
        </w:rPr>
      </w:pPr>
      <w:r w:rsidRPr="00B04257">
        <w:rPr>
          <w:rFonts w:ascii="Calibri" w:hAnsi="Calibri"/>
          <w:color w:val="auto"/>
          <w:lang w:val="en-US"/>
        </w:rPr>
        <w:t>Crime and Public Safety</w:t>
      </w:r>
    </w:p>
    <w:p w14:paraId="3EA05904" w14:textId="77777777" w:rsidR="009B7DBC" w:rsidRPr="00B04257" w:rsidRDefault="009B7DBC" w:rsidP="009B7DBC">
      <w:pPr>
        <w:spacing w:after="0"/>
        <w:ind w:firstLine="720"/>
        <w:rPr>
          <w:rFonts w:ascii="Calibri" w:hAnsi="Calibri" w:cs="Calibri"/>
          <w:color w:val="auto"/>
          <w:lang w:val="en-US"/>
        </w:rPr>
      </w:pPr>
      <w:r w:rsidRPr="00B04257">
        <w:rPr>
          <w:rFonts w:ascii="Calibri" w:hAnsi="Calibri"/>
          <w:color w:val="auto"/>
          <w:lang w:val="en-US"/>
        </w:rPr>
        <w:t>The Cost of Living</w:t>
      </w:r>
    </w:p>
    <w:p w14:paraId="2883D136" w14:textId="77777777" w:rsidR="009B7DBC" w:rsidRPr="00B04257" w:rsidRDefault="009B7DBC" w:rsidP="009B7DBC">
      <w:pPr>
        <w:spacing w:after="0"/>
        <w:ind w:firstLine="720"/>
        <w:rPr>
          <w:rFonts w:ascii="Calibri" w:hAnsi="Calibri" w:cs="Calibri"/>
          <w:color w:val="auto"/>
          <w:lang w:val="en-US"/>
        </w:rPr>
      </w:pPr>
      <w:r w:rsidRPr="00B04257">
        <w:rPr>
          <w:rFonts w:ascii="Calibri" w:hAnsi="Calibri"/>
          <w:color w:val="auto"/>
          <w:lang w:val="en-US"/>
        </w:rPr>
        <w:t>Inequality and Poverty</w:t>
      </w:r>
    </w:p>
    <w:p w14:paraId="63FDC787" w14:textId="77777777" w:rsidR="009B7DBC" w:rsidRPr="00B04257" w:rsidRDefault="009B7DBC" w:rsidP="009B7DBC">
      <w:pPr>
        <w:spacing w:after="0"/>
        <w:ind w:left="360"/>
        <w:contextualSpacing/>
        <w:rPr>
          <w:rFonts w:ascii="Calibri" w:hAnsi="Calibri" w:cs="Calibri"/>
          <w:b/>
          <w:color w:val="auto"/>
          <w:lang w:val="en-US" w:eastAsia="en-CA"/>
        </w:rPr>
      </w:pPr>
    </w:p>
    <w:p w14:paraId="19DC67C1" w14:textId="77777777" w:rsidR="009B7DBC" w:rsidRPr="00B04257" w:rsidRDefault="009B7DBC" w:rsidP="009B7DBC">
      <w:pPr>
        <w:spacing w:after="0"/>
        <w:ind w:left="360"/>
        <w:contextualSpacing/>
        <w:rPr>
          <w:rFonts w:ascii="Calibri" w:hAnsi="Calibri" w:cs="Calibri"/>
          <w:color w:val="C00000"/>
          <w:lang w:val="en-US"/>
        </w:rPr>
      </w:pPr>
      <w:r w:rsidRPr="00B04257">
        <w:rPr>
          <w:rFonts w:ascii="Calibri" w:hAnsi="Calibri"/>
          <w:b/>
          <w:color w:val="C00000"/>
          <w:highlight w:val="green"/>
          <w:lang w:val="en-US"/>
        </w:rPr>
        <w:t>GROUP 2</w:t>
      </w:r>
      <w:r w:rsidRPr="00B04257">
        <w:rPr>
          <w:rFonts w:ascii="Calibri" w:hAnsi="Calibri"/>
          <w:b/>
          <w:color w:val="C00000"/>
          <w:lang w:val="en-US"/>
        </w:rPr>
        <w:t xml:space="preserve"> MUST SELECT ENERGY SECURITY/THE ENERGY GRID AS ONE OF TWO/THREE ISSUES TO CONTINUE. </w:t>
      </w:r>
      <w:r w:rsidRPr="00B04257">
        <w:rPr>
          <w:rFonts w:ascii="Calibri" w:hAnsi="Calibri"/>
          <w:b/>
          <w:color w:val="C00000"/>
          <w:highlight w:val="cyan"/>
          <w:lang w:val="en-US"/>
        </w:rPr>
        <w:t>GROUP 3</w:t>
      </w:r>
      <w:r w:rsidRPr="00B04257">
        <w:rPr>
          <w:rFonts w:ascii="Calibri" w:hAnsi="Calibri"/>
          <w:b/>
          <w:color w:val="C00000"/>
          <w:lang w:val="en-US"/>
        </w:rPr>
        <w:t xml:space="preserve"> MUST SELECT HEALTHCARE AS ONE OF TWO/THREE ISSUES TO CONTINUE. </w:t>
      </w:r>
    </w:p>
    <w:p w14:paraId="26304B18" w14:textId="77777777" w:rsidR="009B7DBC" w:rsidRPr="00B04257" w:rsidRDefault="009B7DBC" w:rsidP="009B7DBC">
      <w:pPr>
        <w:spacing w:after="0"/>
        <w:rPr>
          <w:rFonts w:ascii="Calibri" w:hAnsi="Calibri" w:cs="Arial"/>
          <w:b/>
          <w:color w:val="auto"/>
          <w:lang w:val="en-US" w:eastAsia="en-CA"/>
        </w:rPr>
      </w:pPr>
    </w:p>
    <w:p w14:paraId="4C7CB29B" w14:textId="77777777" w:rsidR="009B7DBC" w:rsidRPr="00B04257" w:rsidRDefault="009B7DBC" w:rsidP="009B7DBC">
      <w:pPr>
        <w:spacing w:after="0"/>
        <w:rPr>
          <w:rFonts w:ascii="Calibri" w:hAnsi="Calibri" w:cs="Arial"/>
          <w:b/>
          <w:color w:val="auto"/>
          <w:lang w:val="en-US" w:eastAsia="en-CA"/>
        </w:rPr>
      </w:pPr>
    </w:p>
    <w:p w14:paraId="3D550B07" w14:textId="77777777" w:rsidR="009B7DBC" w:rsidRPr="00B04257" w:rsidRDefault="009B7DBC" w:rsidP="009B7DBC">
      <w:pPr>
        <w:spacing w:after="0"/>
        <w:rPr>
          <w:rFonts w:ascii="Calibri" w:hAnsi="Calibri" w:cs="Arial"/>
          <w:b/>
          <w:color w:val="auto"/>
          <w:lang w:val="en-US" w:eastAsia="en-CA"/>
        </w:rPr>
      </w:pPr>
    </w:p>
    <w:p w14:paraId="26C8DFE9" w14:textId="77777777" w:rsidR="009B7DBC" w:rsidRPr="00B04257" w:rsidRDefault="009B7DBC" w:rsidP="009B7DBC">
      <w:pPr>
        <w:spacing w:after="0"/>
        <w:rPr>
          <w:rFonts w:ascii="Calibri" w:hAnsi="Calibri" w:cs="Arial"/>
          <w:b/>
          <w:color w:val="auto"/>
          <w:lang w:val="en-US" w:eastAsia="en-CA"/>
        </w:rPr>
      </w:pPr>
    </w:p>
    <w:p w14:paraId="3264DA50" w14:textId="77777777" w:rsidR="009B7DBC" w:rsidRPr="00B04257" w:rsidRDefault="009B7DBC" w:rsidP="009B7DBC">
      <w:pPr>
        <w:spacing w:after="0"/>
        <w:rPr>
          <w:rFonts w:ascii="Calibri" w:hAnsi="Calibri" w:cs="Arial"/>
          <w:b/>
          <w:color w:val="auto"/>
          <w:lang w:val="en-US" w:eastAsia="en-CA"/>
        </w:rPr>
      </w:pPr>
    </w:p>
    <w:p w14:paraId="4B6E78E2" w14:textId="77777777" w:rsidR="009B7DBC" w:rsidRPr="00B04257" w:rsidRDefault="009B7DBC" w:rsidP="009B7DBC">
      <w:pPr>
        <w:spacing w:after="0"/>
        <w:rPr>
          <w:rFonts w:ascii="Calibri" w:hAnsi="Calibri" w:cs="Arial"/>
          <w:b/>
          <w:color w:val="auto"/>
          <w:lang w:val="en-US" w:eastAsia="en-CA"/>
        </w:rPr>
      </w:pPr>
    </w:p>
    <w:p w14:paraId="05251DD8" w14:textId="77777777" w:rsidR="009B7DBC" w:rsidRPr="00B04257" w:rsidRDefault="009B7DBC" w:rsidP="009B7DBC">
      <w:pPr>
        <w:spacing w:after="0"/>
        <w:rPr>
          <w:rFonts w:ascii="Calibri" w:hAnsi="Calibri" w:cs="Arial"/>
          <w:b/>
          <w:color w:val="auto"/>
          <w:lang w:val="en-US"/>
        </w:rPr>
      </w:pPr>
      <w:r w:rsidRPr="00B04257">
        <w:rPr>
          <w:rFonts w:ascii="Calibri" w:hAnsi="Calibri"/>
          <w:b/>
          <w:color w:val="auto"/>
          <w:lang w:val="en-US"/>
        </w:rPr>
        <w:lastRenderedPageBreak/>
        <w:t xml:space="preserve">5a.   ASK ONLY IF </w:t>
      </w:r>
      <w:r w:rsidRPr="00B04257">
        <w:rPr>
          <w:rFonts w:ascii="Calibri" w:hAnsi="Calibri"/>
          <w:b/>
          <w:color w:val="C00000"/>
          <w:highlight w:val="green"/>
          <w:lang w:val="en-US"/>
        </w:rPr>
        <w:t>GROUP 2</w:t>
      </w:r>
      <w:r w:rsidRPr="00B04257">
        <w:rPr>
          <w:rFonts w:ascii="Calibri" w:hAnsi="Calibri"/>
          <w:b/>
          <w:color w:val="C00000"/>
          <w:lang w:val="en-US"/>
        </w:rPr>
        <w:t xml:space="preserve"> </w:t>
      </w:r>
      <w:r w:rsidRPr="00B04257">
        <w:rPr>
          <w:rFonts w:ascii="Calibri" w:hAnsi="Calibri"/>
          <w:color w:val="auto"/>
          <w:lang w:val="en-US"/>
        </w:rPr>
        <w:t>Thinking about the next 10 years, how concerned, if at all, are you about the ability of Alberta’s energy grid to keep up with demand?</w:t>
      </w:r>
    </w:p>
    <w:p w14:paraId="7BF6904D" w14:textId="77777777" w:rsidR="009B7DBC" w:rsidRPr="00B04257" w:rsidRDefault="009B7DBC" w:rsidP="009B7DBC">
      <w:pPr>
        <w:spacing w:after="0"/>
        <w:rPr>
          <w:rFonts w:ascii="Calibri" w:hAnsi="Calibri" w:cs="Arial"/>
          <w:b/>
          <w:color w:val="auto"/>
          <w:lang w:val="en-US" w:eastAsia="en-CA"/>
        </w:rPr>
      </w:pPr>
    </w:p>
    <w:p w14:paraId="3D0AD9F3" w14:textId="77777777" w:rsidR="009B7DBC" w:rsidRPr="00B04257" w:rsidRDefault="009B7DBC" w:rsidP="009B7DBC">
      <w:pPr>
        <w:spacing w:after="0"/>
        <w:rPr>
          <w:rFonts w:ascii="Calibri" w:hAnsi="Calibri" w:cs="Arial"/>
          <w:color w:val="auto"/>
          <w:lang w:val="en-US"/>
        </w:rPr>
      </w:pPr>
      <w:r w:rsidRPr="00B04257">
        <w:rPr>
          <w:rFonts w:ascii="Calibri" w:hAnsi="Calibri"/>
          <w:b/>
          <w:color w:val="auto"/>
          <w:lang w:val="en-US"/>
        </w:rPr>
        <w:tab/>
      </w:r>
      <w:r w:rsidRPr="00B04257">
        <w:rPr>
          <w:rFonts w:ascii="Calibri" w:hAnsi="Calibri"/>
          <w:color w:val="auto"/>
          <w:lang w:val="en-US"/>
        </w:rPr>
        <w:t xml:space="preserve">Very concerned </w:t>
      </w: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b/>
          <w:color w:val="auto"/>
          <w:lang w:val="en-US"/>
        </w:rPr>
        <w:t>CONTINUE</w:t>
      </w:r>
      <w:r w:rsidRPr="00B04257">
        <w:rPr>
          <w:rFonts w:ascii="Calibri" w:hAnsi="Calibri"/>
          <w:color w:val="auto"/>
          <w:lang w:val="en-US"/>
        </w:rPr>
        <w:t xml:space="preserve"> </w:t>
      </w:r>
    </w:p>
    <w:p w14:paraId="64582268" w14:textId="77777777" w:rsidR="009B7DBC" w:rsidRPr="00B04257" w:rsidRDefault="009B7DBC" w:rsidP="009B7DBC">
      <w:pPr>
        <w:spacing w:after="0"/>
        <w:rPr>
          <w:rFonts w:ascii="Calibri" w:hAnsi="Calibri" w:cs="Arial"/>
          <w:color w:val="auto"/>
          <w:lang w:val="en-US"/>
        </w:rPr>
      </w:pPr>
      <w:r w:rsidRPr="00B04257">
        <w:rPr>
          <w:rFonts w:ascii="Calibri" w:hAnsi="Calibri"/>
          <w:color w:val="auto"/>
          <w:lang w:val="en-US"/>
        </w:rPr>
        <w:tab/>
        <w:t>Somewhat concerned</w:t>
      </w: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b/>
          <w:color w:val="auto"/>
          <w:lang w:val="en-US"/>
        </w:rPr>
        <w:t>CONTINUE</w:t>
      </w:r>
    </w:p>
    <w:p w14:paraId="242CD589" w14:textId="77777777" w:rsidR="009B7DBC" w:rsidRPr="00B04257" w:rsidRDefault="009B7DBC" w:rsidP="009B7DBC">
      <w:pPr>
        <w:spacing w:after="0"/>
        <w:rPr>
          <w:rFonts w:ascii="Calibri" w:hAnsi="Calibri" w:cs="Arial"/>
          <w:color w:val="auto"/>
          <w:lang w:val="en-US"/>
        </w:rPr>
      </w:pPr>
      <w:r w:rsidRPr="00B04257">
        <w:rPr>
          <w:rFonts w:ascii="Calibri" w:hAnsi="Calibri"/>
          <w:color w:val="auto"/>
          <w:lang w:val="en-US"/>
        </w:rPr>
        <w:tab/>
        <w:t>Not very concerned</w:t>
      </w: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b/>
          <w:color w:val="auto"/>
          <w:lang w:val="en-US"/>
        </w:rPr>
        <w:t>THANK AND END</w:t>
      </w:r>
    </w:p>
    <w:p w14:paraId="6708B5DE" w14:textId="77777777" w:rsidR="009B7DBC" w:rsidRPr="00B04257" w:rsidRDefault="009B7DBC" w:rsidP="009B7DBC">
      <w:pPr>
        <w:spacing w:after="0"/>
        <w:rPr>
          <w:rFonts w:ascii="Calibri" w:hAnsi="Calibri" w:cs="Arial"/>
          <w:color w:val="auto"/>
          <w:lang w:val="en-US"/>
        </w:rPr>
      </w:pPr>
      <w:r w:rsidRPr="00B04257">
        <w:rPr>
          <w:rFonts w:ascii="Calibri" w:hAnsi="Calibri"/>
          <w:color w:val="auto"/>
          <w:lang w:val="en-US"/>
        </w:rPr>
        <w:tab/>
        <w:t xml:space="preserve">Not at all concerned </w:t>
      </w: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b/>
          <w:color w:val="auto"/>
          <w:lang w:val="en-US"/>
        </w:rPr>
        <w:t>THANK AND END</w:t>
      </w:r>
    </w:p>
    <w:p w14:paraId="54360254" w14:textId="77777777" w:rsidR="009B7DBC" w:rsidRPr="00B04257" w:rsidRDefault="009B7DBC" w:rsidP="009B7DBC">
      <w:pPr>
        <w:spacing w:after="0"/>
        <w:rPr>
          <w:rFonts w:ascii="Calibri" w:hAnsi="Calibri" w:cs="Arial"/>
          <w:b/>
          <w:color w:val="auto"/>
          <w:lang w:val="en-US"/>
        </w:rPr>
      </w:pPr>
      <w:r w:rsidRPr="00B04257">
        <w:rPr>
          <w:rFonts w:ascii="Calibri" w:hAnsi="Calibri"/>
          <w:b/>
          <w:color w:val="auto"/>
          <w:lang w:val="en-US"/>
        </w:rPr>
        <w:tab/>
        <w:t xml:space="preserve">VOLUNTEERED </w:t>
      </w:r>
      <w:r w:rsidRPr="00B04257">
        <w:rPr>
          <w:rFonts w:ascii="Calibri" w:hAnsi="Calibri"/>
          <w:color w:val="auto"/>
          <w:lang w:val="en-US"/>
        </w:rPr>
        <w:t>Prefer not to answer</w:t>
      </w:r>
      <w:r w:rsidRPr="00B04257">
        <w:rPr>
          <w:rFonts w:ascii="Calibri" w:hAnsi="Calibri"/>
          <w:b/>
          <w:color w:val="auto"/>
          <w:lang w:val="en-US"/>
        </w:rPr>
        <w:t xml:space="preserve"> </w:t>
      </w:r>
      <w:r w:rsidRPr="00B04257">
        <w:rPr>
          <w:rFonts w:ascii="Calibri" w:hAnsi="Calibri"/>
          <w:b/>
          <w:color w:val="auto"/>
          <w:lang w:val="en-US"/>
        </w:rPr>
        <w:tab/>
        <w:t xml:space="preserve">THANK AND END </w:t>
      </w:r>
    </w:p>
    <w:p w14:paraId="370433F2" w14:textId="77777777" w:rsidR="009B7DBC" w:rsidRPr="00B04257" w:rsidRDefault="009B7DBC" w:rsidP="009B7DBC">
      <w:pPr>
        <w:spacing w:after="0"/>
        <w:rPr>
          <w:rFonts w:ascii="Calibri" w:hAnsi="Calibri" w:cs="Arial"/>
          <w:b/>
          <w:color w:val="auto"/>
          <w:lang w:val="en-US" w:eastAsia="en-CA"/>
        </w:rPr>
      </w:pPr>
    </w:p>
    <w:p w14:paraId="3749A62D" w14:textId="77777777" w:rsidR="009B7DBC" w:rsidRPr="00B04257" w:rsidRDefault="009B7DBC" w:rsidP="009B7DBC">
      <w:pPr>
        <w:spacing w:after="0"/>
        <w:ind w:firstLine="720"/>
        <w:rPr>
          <w:rFonts w:ascii="Calibri" w:hAnsi="Calibri" w:cs="Arial"/>
          <w:b/>
          <w:bCs/>
          <w:color w:val="C00000"/>
          <w:lang w:val="en-US"/>
        </w:rPr>
      </w:pPr>
      <w:r w:rsidRPr="00B04257">
        <w:rPr>
          <w:rFonts w:ascii="Calibri" w:hAnsi="Calibri"/>
          <w:b/>
          <w:color w:val="C00000"/>
          <w:lang w:val="en-US"/>
        </w:rPr>
        <w:t xml:space="preserve">SKEW TO THOSE WHO SAY THEY ARE VERY CONCERNED. </w:t>
      </w:r>
    </w:p>
    <w:p w14:paraId="1F78EF55" w14:textId="77777777" w:rsidR="009B7DBC" w:rsidRPr="00B04257" w:rsidRDefault="009B7DBC" w:rsidP="009B7DBC">
      <w:pPr>
        <w:spacing w:after="0"/>
        <w:rPr>
          <w:rFonts w:ascii="Calibri" w:hAnsi="Calibri" w:cs="Arial"/>
          <w:b/>
          <w:color w:val="auto"/>
          <w:lang w:val="en-US" w:eastAsia="en-CA"/>
        </w:rPr>
      </w:pPr>
    </w:p>
    <w:p w14:paraId="7D824154" w14:textId="13362839" w:rsidR="009B7DBC" w:rsidRPr="00B04257" w:rsidRDefault="009B7DBC" w:rsidP="009B7DBC">
      <w:pPr>
        <w:spacing w:after="0"/>
        <w:rPr>
          <w:rFonts w:ascii="Calibri" w:hAnsi="Calibri" w:cs="Arial"/>
          <w:color w:val="auto"/>
          <w:lang w:val="en-US"/>
        </w:rPr>
      </w:pPr>
      <w:r w:rsidRPr="00B04257">
        <w:rPr>
          <w:rFonts w:ascii="Calibri" w:hAnsi="Calibri"/>
          <w:b/>
          <w:color w:val="auto"/>
          <w:lang w:val="en-US"/>
        </w:rPr>
        <w:t xml:space="preserve">5b. ASK ONLY IF </w:t>
      </w:r>
      <w:r w:rsidRPr="00B04257">
        <w:rPr>
          <w:rFonts w:ascii="Calibri" w:hAnsi="Calibri"/>
          <w:b/>
          <w:color w:val="C00000"/>
          <w:highlight w:val="cyan"/>
          <w:lang w:val="en-US"/>
        </w:rPr>
        <w:t>GROUP 3</w:t>
      </w:r>
      <w:r w:rsidRPr="00B04257">
        <w:rPr>
          <w:rFonts w:ascii="Calibri" w:hAnsi="Calibri"/>
          <w:b/>
          <w:color w:val="C00000"/>
          <w:lang w:val="en-US"/>
        </w:rPr>
        <w:t xml:space="preserve"> </w:t>
      </w:r>
      <w:r w:rsidRPr="00B04257">
        <w:rPr>
          <w:rFonts w:ascii="Calibri" w:hAnsi="Calibri"/>
          <w:color w:val="auto"/>
          <w:lang w:val="en-US"/>
        </w:rPr>
        <w:t xml:space="preserve">You mentioned healthcare as one of the most important issues facing Ontario today.  Is it your impression that the state of the healthcare system has … </w:t>
      </w:r>
    </w:p>
    <w:p w14:paraId="09112F3A" w14:textId="77777777" w:rsidR="009B7DBC" w:rsidRPr="00B04257" w:rsidRDefault="009B7DBC" w:rsidP="009B7DBC">
      <w:pPr>
        <w:spacing w:after="0"/>
        <w:rPr>
          <w:rFonts w:ascii="Calibri" w:hAnsi="Calibri" w:cs="Arial"/>
          <w:b/>
          <w:color w:val="auto"/>
          <w:lang w:val="en-US" w:eastAsia="en-CA"/>
        </w:rPr>
      </w:pPr>
    </w:p>
    <w:p w14:paraId="734D7359" w14:textId="77777777" w:rsidR="009B7DBC" w:rsidRPr="00B04257" w:rsidRDefault="009B7DBC" w:rsidP="009B7DBC">
      <w:pPr>
        <w:spacing w:after="0"/>
        <w:rPr>
          <w:rFonts w:ascii="Calibri" w:hAnsi="Calibri" w:cs="Arial"/>
          <w:b/>
          <w:color w:val="auto"/>
          <w:lang w:val="en-US"/>
        </w:rPr>
      </w:pPr>
      <w:r w:rsidRPr="00B04257">
        <w:rPr>
          <w:rFonts w:ascii="Calibri" w:hAnsi="Calibri"/>
          <w:b/>
          <w:color w:val="auto"/>
          <w:lang w:val="en-US"/>
        </w:rPr>
        <w:tab/>
      </w:r>
      <w:r w:rsidRPr="00B04257">
        <w:rPr>
          <w:rFonts w:ascii="Calibri" w:hAnsi="Calibri"/>
          <w:color w:val="auto"/>
          <w:lang w:val="en-US"/>
        </w:rPr>
        <w:t>Improved</w:t>
      </w:r>
      <w:r w:rsidRPr="00B04257">
        <w:rPr>
          <w:rFonts w:ascii="Calibri" w:hAnsi="Calibri"/>
          <w:b/>
          <w:color w:val="auto"/>
          <w:lang w:val="en-US"/>
        </w:rPr>
        <w:tab/>
      </w:r>
      <w:r w:rsidRPr="00B04257">
        <w:rPr>
          <w:rFonts w:ascii="Calibri" w:hAnsi="Calibri"/>
          <w:b/>
          <w:color w:val="auto"/>
          <w:lang w:val="en-US"/>
        </w:rPr>
        <w:tab/>
      </w:r>
      <w:r w:rsidRPr="00B04257">
        <w:rPr>
          <w:rFonts w:ascii="Calibri" w:hAnsi="Calibri"/>
          <w:b/>
          <w:color w:val="auto"/>
          <w:lang w:val="en-US"/>
        </w:rPr>
        <w:tab/>
      </w:r>
      <w:r w:rsidRPr="00B04257">
        <w:rPr>
          <w:rFonts w:ascii="Calibri" w:hAnsi="Calibri"/>
          <w:b/>
          <w:color w:val="auto"/>
          <w:lang w:val="en-US"/>
        </w:rPr>
        <w:tab/>
        <w:t>THANK AND END</w:t>
      </w:r>
    </w:p>
    <w:p w14:paraId="7D4F0EC5" w14:textId="77777777" w:rsidR="009B7DBC" w:rsidRPr="00B04257" w:rsidRDefault="009B7DBC" w:rsidP="009B7DBC">
      <w:pPr>
        <w:spacing w:after="0"/>
        <w:rPr>
          <w:rFonts w:ascii="Calibri" w:hAnsi="Calibri" w:cs="Arial"/>
          <w:b/>
          <w:color w:val="auto"/>
          <w:lang w:val="en-US"/>
        </w:rPr>
      </w:pPr>
      <w:r w:rsidRPr="00B04257">
        <w:rPr>
          <w:rFonts w:ascii="Calibri" w:hAnsi="Calibri"/>
          <w:b/>
          <w:color w:val="auto"/>
          <w:lang w:val="en-US"/>
        </w:rPr>
        <w:tab/>
      </w:r>
      <w:r w:rsidRPr="00B04257">
        <w:rPr>
          <w:rFonts w:ascii="Calibri" w:hAnsi="Calibri"/>
          <w:color w:val="auto"/>
          <w:lang w:val="en-US"/>
        </w:rPr>
        <w:t>Worsened</w:t>
      </w:r>
      <w:r w:rsidRPr="00B04257">
        <w:rPr>
          <w:rFonts w:ascii="Calibri" w:hAnsi="Calibri"/>
          <w:b/>
          <w:color w:val="auto"/>
          <w:lang w:val="en-US"/>
        </w:rPr>
        <w:tab/>
      </w:r>
      <w:r w:rsidRPr="00B04257">
        <w:rPr>
          <w:rFonts w:ascii="Calibri" w:hAnsi="Calibri"/>
          <w:b/>
          <w:color w:val="auto"/>
          <w:lang w:val="en-US"/>
        </w:rPr>
        <w:tab/>
      </w:r>
      <w:r w:rsidRPr="00B04257">
        <w:rPr>
          <w:rFonts w:ascii="Calibri" w:hAnsi="Calibri"/>
          <w:b/>
          <w:color w:val="auto"/>
          <w:lang w:val="en-US"/>
        </w:rPr>
        <w:tab/>
      </w:r>
      <w:r w:rsidRPr="00B04257">
        <w:rPr>
          <w:rFonts w:ascii="Calibri" w:hAnsi="Calibri"/>
          <w:b/>
          <w:color w:val="auto"/>
          <w:lang w:val="en-US"/>
        </w:rPr>
        <w:tab/>
        <w:t>CONTINUE</w:t>
      </w:r>
    </w:p>
    <w:p w14:paraId="5CF69C11" w14:textId="77777777" w:rsidR="009B7DBC" w:rsidRPr="00B04257" w:rsidRDefault="009B7DBC" w:rsidP="009B7DBC">
      <w:pPr>
        <w:spacing w:after="0"/>
        <w:rPr>
          <w:rFonts w:ascii="Calibri" w:hAnsi="Calibri" w:cs="Arial"/>
          <w:b/>
          <w:color w:val="auto"/>
          <w:lang w:val="en-US"/>
        </w:rPr>
      </w:pPr>
      <w:r w:rsidRPr="00B04257">
        <w:rPr>
          <w:rFonts w:ascii="Calibri" w:hAnsi="Calibri"/>
          <w:b/>
          <w:color w:val="auto"/>
          <w:lang w:val="en-US"/>
        </w:rPr>
        <w:tab/>
      </w:r>
      <w:r w:rsidRPr="00B04257">
        <w:rPr>
          <w:rFonts w:ascii="Calibri" w:hAnsi="Calibri"/>
          <w:color w:val="auto"/>
          <w:lang w:val="en-US"/>
        </w:rPr>
        <w:t>Remained about the same</w:t>
      </w:r>
      <w:r w:rsidRPr="00B04257">
        <w:rPr>
          <w:rFonts w:ascii="Calibri" w:hAnsi="Calibri"/>
          <w:b/>
          <w:color w:val="auto"/>
          <w:lang w:val="en-US"/>
        </w:rPr>
        <w:t xml:space="preserve"> </w:t>
      </w:r>
      <w:r w:rsidRPr="00B04257">
        <w:rPr>
          <w:rFonts w:ascii="Calibri" w:hAnsi="Calibri"/>
          <w:b/>
          <w:color w:val="auto"/>
          <w:lang w:val="en-US"/>
        </w:rPr>
        <w:tab/>
      </w:r>
      <w:r w:rsidRPr="00B04257">
        <w:rPr>
          <w:rFonts w:ascii="Calibri" w:hAnsi="Calibri"/>
          <w:b/>
          <w:color w:val="auto"/>
          <w:lang w:val="en-US"/>
        </w:rPr>
        <w:tab/>
        <w:t>THANK AND END</w:t>
      </w:r>
    </w:p>
    <w:p w14:paraId="7BCE25CB" w14:textId="77777777" w:rsidR="009B7DBC" w:rsidRPr="00B04257" w:rsidRDefault="009B7DBC" w:rsidP="009B7DBC">
      <w:pPr>
        <w:spacing w:after="0"/>
        <w:rPr>
          <w:rFonts w:ascii="Calibri" w:hAnsi="Calibri" w:cs="Arial"/>
          <w:color w:val="auto"/>
          <w:lang w:val="en-US"/>
        </w:rPr>
      </w:pPr>
      <w:r w:rsidRPr="00B04257">
        <w:rPr>
          <w:rFonts w:ascii="Calibri" w:hAnsi="Calibri"/>
          <w:color w:val="auto"/>
          <w:lang w:val="en-US"/>
        </w:rPr>
        <w:tab/>
      </w:r>
      <w:r w:rsidRPr="00B04257">
        <w:rPr>
          <w:rFonts w:ascii="Calibri" w:hAnsi="Calibri"/>
          <w:b/>
          <w:color w:val="auto"/>
          <w:lang w:val="en-US"/>
        </w:rPr>
        <w:t>VOLUNTEERED</w:t>
      </w:r>
      <w:r w:rsidRPr="00B04257">
        <w:rPr>
          <w:rFonts w:ascii="Calibri" w:hAnsi="Calibri"/>
          <w:color w:val="auto"/>
          <w:lang w:val="en-US"/>
        </w:rPr>
        <w:t xml:space="preserve"> Prefer not to answer</w:t>
      </w:r>
      <w:r w:rsidRPr="00B04257">
        <w:rPr>
          <w:rFonts w:ascii="Calibri" w:hAnsi="Calibri"/>
          <w:color w:val="auto"/>
          <w:lang w:val="en-US"/>
        </w:rPr>
        <w:tab/>
      </w:r>
      <w:r w:rsidRPr="00B04257">
        <w:rPr>
          <w:rFonts w:ascii="Calibri" w:hAnsi="Calibri"/>
          <w:b/>
          <w:color w:val="auto"/>
          <w:lang w:val="en-US"/>
        </w:rPr>
        <w:t>THANK AND END</w:t>
      </w:r>
    </w:p>
    <w:p w14:paraId="2E8CD2FC" w14:textId="77777777" w:rsidR="009B7DBC" w:rsidRPr="00B04257" w:rsidRDefault="009B7DBC" w:rsidP="009B7DBC">
      <w:pPr>
        <w:spacing w:after="0"/>
        <w:rPr>
          <w:rFonts w:ascii="Calibri" w:hAnsi="Calibri" w:cs="Arial"/>
          <w:b/>
          <w:color w:val="auto"/>
          <w:lang w:val="en-US" w:eastAsia="en-CA"/>
        </w:rPr>
      </w:pPr>
    </w:p>
    <w:p w14:paraId="6B86D94C" w14:textId="77777777" w:rsidR="009B7DBC" w:rsidRPr="00B04257" w:rsidRDefault="009B7DBC" w:rsidP="00445285">
      <w:pPr>
        <w:numPr>
          <w:ilvl w:val="0"/>
          <w:numId w:val="16"/>
        </w:numPr>
        <w:spacing w:after="0"/>
        <w:contextualSpacing/>
        <w:rPr>
          <w:rFonts w:ascii="Calibri" w:hAnsi="Calibri" w:cs="Calibri"/>
          <w:color w:val="auto"/>
          <w:lang w:val="en-US"/>
        </w:rPr>
      </w:pPr>
      <w:r w:rsidRPr="00B04257">
        <w:rPr>
          <w:rFonts w:ascii="Calibri" w:hAnsi="Calibri"/>
          <w:b/>
          <w:color w:val="auto"/>
          <w:highlight w:val="magenta"/>
          <w:lang w:val="en-US"/>
        </w:rPr>
        <w:t xml:space="preserve">ASK ONLY IF </w:t>
      </w:r>
      <w:r w:rsidRPr="00B04257">
        <w:rPr>
          <w:rFonts w:ascii="Calibri" w:hAnsi="Calibri"/>
          <w:b/>
          <w:color w:val="C00000"/>
          <w:highlight w:val="magenta"/>
          <w:lang w:val="en-US"/>
        </w:rPr>
        <w:t>GROUP 4</w:t>
      </w:r>
      <w:r w:rsidRPr="00B04257">
        <w:rPr>
          <w:rFonts w:ascii="Calibri" w:hAnsi="Calibri"/>
          <w:b/>
          <w:color w:val="C00000"/>
          <w:lang w:val="en-US"/>
        </w:rPr>
        <w:t xml:space="preserve"> </w:t>
      </w:r>
      <w:r w:rsidRPr="00B04257">
        <w:rPr>
          <w:rFonts w:ascii="Calibri" w:hAnsi="Calibri"/>
          <w:color w:val="auto"/>
          <w:lang w:val="en-US"/>
        </w:rPr>
        <w:t>Do you have any children under the age of 18?</w:t>
      </w:r>
    </w:p>
    <w:p w14:paraId="2F4B2AF4" w14:textId="77777777" w:rsidR="009B7DBC" w:rsidRPr="00B04257" w:rsidRDefault="009B7DBC" w:rsidP="009B7DBC">
      <w:pPr>
        <w:spacing w:after="0"/>
        <w:ind w:left="360"/>
        <w:contextualSpacing/>
        <w:rPr>
          <w:rFonts w:ascii="Calibri" w:hAnsi="Calibri" w:cs="Calibri"/>
          <w:color w:val="auto"/>
          <w:lang w:val="en-US" w:eastAsia="en-CA"/>
        </w:rPr>
      </w:pPr>
    </w:p>
    <w:p w14:paraId="71BB8D4F"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val="en-US"/>
        </w:rPr>
      </w:pPr>
      <w:r w:rsidRPr="00B04257">
        <w:rPr>
          <w:rFonts w:ascii="Calibri" w:hAnsi="Calibri"/>
          <w:color w:val="auto"/>
          <w:lang w:val="en-US"/>
        </w:rPr>
        <w:tab/>
        <w:t>Yes</w:t>
      </w: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b/>
          <w:color w:val="auto"/>
          <w:lang w:val="en-US"/>
        </w:rPr>
        <w:t xml:space="preserve">CONTINUE </w:t>
      </w:r>
    </w:p>
    <w:p w14:paraId="4328F228"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val="en-US"/>
        </w:rPr>
      </w:pPr>
      <w:r w:rsidRPr="00B04257">
        <w:rPr>
          <w:rFonts w:ascii="Calibri" w:hAnsi="Calibri"/>
          <w:color w:val="auto"/>
          <w:lang w:val="en-US"/>
        </w:rPr>
        <w:tab/>
        <w:t>No</w:t>
      </w: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b/>
          <w:color w:val="auto"/>
          <w:lang w:val="en-US"/>
        </w:rPr>
        <w:t>THANK AND END</w:t>
      </w:r>
    </w:p>
    <w:p w14:paraId="786A477F" w14:textId="09E4C010"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val="en-US"/>
        </w:rPr>
      </w:pPr>
      <w:r w:rsidRPr="00B04257">
        <w:rPr>
          <w:rFonts w:ascii="Calibri" w:hAnsi="Calibri"/>
          <w:b/>
          <w:color w:val="auto"/>
          <w:lang w:val="en-US"/>
        </w:rPr>
        <w:tab/>
        <w:t xml:space="preserve">VOLUNTEERED </w:t>
      </w:r>
      <w:r w:rsidRPr="00B04257">
        <w:rPr>
          <w:rFonts w:ascii="Calibri" w:hAnsi="Calibri"/>
          <w:color w:val="auto"/>
          <w:lang w:val="en-US"/>
        </w:rPr>
        <w:t>Prefer not to answer</w:t>
      </w:r>
      <w:r w:rsidRPr="00B04257">
        <w:rPr>
          <w:rFonts w:ascii="Calibri" w:hAnsi="Calibri"/>
          <w:b/>
          <w:color w:val="auto"/>
          <w:lang w:val="en-US"/>
        </w:rPr>
        <w:t xml:space="preserve"> </w:t>
      </w:r>
      <w:r w:rsidRPr="00B04257">
        <w:rPr>
          <w:rFonts w:ascii="Calibri" w:hAnsi="Calibri"/>
          <w:b/>
          <w:color w:val="auto"/>
          <w:lang w:val="en-US"/>
        </w:rPr>
        <w:tab/>
        <w:t>THANK AND END</w:t>
      </w:r>
    </w:p>
    <w:p w14:paraId="2045DA89"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val="en-US" w:eastAsia="en-CA"/>
        </w:rPr>
      </w:pPr>
    </w:p>
    <w:p w14:paraId="32DD75F0" w14:textId="1FB1BB3F"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color w:val="auto"/>
          <w:lang w:val="en-US"/>
        </w:rPr>
      </w:pPr>
      <w:r w:rsidRPr="00B04257">
        <w:rPr>
          <w:rFonts w:ascii="Calibri" w:hAnsi="Calibri"/>
          <w:b/>
          <w:color w:val="auto"/>
          <w:lang w:val="en-US"/>
        </w:rPr>
        <w:t xml:space="preserve">6a. </w:t>
      </w:r>
      <w:r w:rsidRPr="00B04257">
        <w:rPr>
          <w:rFonts w:ascii="Calibri" w:hAnsi="Calibri"/>
          <w:b/>
          <w:color w:val="auto"/>
          <w:highlight w:val="magenta"/>
          <w:lang w:val="en-US"/>
        </w:rPr>
        <w:t xml:space="preserve">ASK ONLY IF </w:t>
      </w:r>
      <w:r w:rsidRPr="00B04257">
        <w:rPr>
          <w:rFonts w:ascii="Calibri" w:hAnsi="Calibri"/>
          <w:b/>
          <w:color w:val="C00000"/>
          <w:highlight w:val="magenta"/>
          <w:lang w:val="en-US"/>
        </w:rPr>
        <w:t>GROUP 4</w:t>
      </w:r>
      <w:r w:rsidRPr="00B04257">
        <w:rPr>
          <w:rFonts w:ascii="Calibri" w:hAnsi="Calibri"/>
          <w:b/>
          <w:color w:val="C00000"/>
          <w:lang w:val="en-US"/>
        </w:rPr>
        <w:t xml:space="preserve"> </w:t>
      </w:r>
      <w:r w:rsidRPr="00B04257">
        <w:rPr>
          <w:rFonts w:ascii="Calibri" w:hAnsi="Calibri"/>
          <w:color w:val="auto"/>
          <w:lang w:val="en-US"/>
        </w:rPr>
        <w:t>Are any of your children under the age of 18 currently attending daycare?</w:t>
      </w:r>
    </w:p>
    <w:p w14:paraId="75024C8E"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val="en-US" w:eastAsia="en-CA"/>
        </w:rPr>
      </w:pPr>
    </w:p>
    <w:tbl>
      <w:tblPr>
        <w:tblStyle w:val="TableGrid94"/>
        <w:tblW w:w="9274" w:type="dxa"/>
        <w:tblInd w:w="360" w:type="dxa"/>
        <w:tblLook w:val="04A0" w:firstRow="1" w:lastRow="0" w:firstColumn="1" w:lastColumn="0" w:noHBand="0" w:noVBand="1"/>
      </w:tblPr>
      <w:tblGrid>
        <w:gridCol w:w="5447"/>
        <w:gridCol w:w="3759"/>
        <w:gridCol w:w="68"/>
      </w:tblGrid>
      <w:tr w:rsidR="009B7DBC" w:rsidRPr="009B7DBC" w14:paraId="38EAAF69" w14:textId="77777777" w:rsidTr="0013308A">
        <w:trPr>
          <w:gridAfter w:val="1"/>
          <w:wAfter w:w="68" w:type="dxa"/>
        </w:trPr>
        <w:tc>
          <w:tcPr>
            <w:tcW w:w="5447" w:type="dxa"/>
          </w:tcPr>
          <w:p w14:paraId="743FD1A7" w14:textId="77777777" w:rsidR="009B7DBC" w:rsidRPr="00B04257" w:rsidRDefault="009B7DBC" w:rsidP="009B7DBC">
            <w:pPr>
              <w:spacing w:after="0"/>
              <w:contextualSpacing/>
              <w:rPr>
                <w:rFonts w:ascii="Calibri" w:hAnsi="Calibri" w:cs="Calibri"/>
                <w:b/>
                <w:color w:val="auto"/>
                <w:lang w:val="en-US"/>
              </w:rPr>
            </w:pPr>
            <w:r w:rsidRPr="00B04257">
              <w:rPr>
                <w:rFonts w:ascii="Calibri" w:hAnsi="Calibri"/>
                <w:color w:val="auto"/>
                <w:lang w:val="en-US"/>
              </w:rPr>
              <w:t>Yes, they currently are in daycare</w:t>
            </w:r>
          </w:p>
        </w:tc>
        <w:tc>
          <w:tcPr>
            <w:tcW w:w="3759" w:type="dxa"/>
            <w:vMerge w:val="restart"/>
          </w:tcPr>
          <w:p w14:paraId="4F5AED6D" w14:textId="77777777" w:rsidR="009B7DBC" w:rsidRPr="009B7DBC" w:rsidRDefault="009B7DBC" w:rsidP="009B7DBC">
            <w:pPr>
              <w:spacing w:after="0"/>
              <w:contextualSpacing/>
              <w:rPr>
                <w:rFonts w:ascii="Calibri" w:hAnsi="Calibri" w:cs="Arial"/>
                <w:b/>
                <w:color w:val="auto"/>
                <w:lang w:val="en-US" w:eastAsia="en-CA"/>
              </w:rPr>
            </w:pPr>
          </w:p>
          <w:p w14:paraId="6E534EE1" w14:textId="77777777" w:rsidR="009B7DBC" w:rsidRPr="009B7DBC" w:rsidRDefault="009B7DBC" w:rsidP="009B7DBC">
            <w:pPr>
              <w:spacing w:after="0"/>
              <w:contextualSpacing/>
              <w:rPr>
                <w:rFonts w:ascii="Calibri" w:hAnsi="Calibri" w:cs="Calibri"/>
                <w:b/>
                <w:color w:val="auto"/>
              </w:rPr>
            </w:pPr>
            <w:r>
              <w:rPr>
                <w:rFonts w:ascii="Calibri" w:hAnsi="Calibri"/>
                <w:b/>
                <w:color w:val="auto"/>
              </w:rPr>
              <w:t>CONTINUE TO Q6b.</w:t>
            </w:r>
          </w:p>
          <w:p w14:paraId="0D05F73E" w14:textId="77777777" w:rsidR="009B7DBC" w:rsidRPr="009B7DBC" w:rsidRDefault="009B7DBC" w:rsidP="009B7DBC">
            <w:pPr>
              <w:spacing w:after="0"/>
              <w:rPr>
                <w:rFonts w:ascii="Calibri" w:hAnsi="Calibri" w:cs="Calibri"/>
                <w:b/>
                <w:color w:val="auto"/>
                <w:lang w:val="en-US" w:eastAsia="en-CA"/>
              </w:rPr>
            </w:pPr>
          </w:p>
        </w:tc>
      </w:tr>
      <w:tr w:rsidR="009B7DBC" w:rsidRPr="001100A1" w14:paraId="2822BEA6" w14:textId="77777777" w:rsidTr="0013308A">
        <w:trPr>
          <w:gridAfter w:val="1"/>
          <w:wAfter w:w="68" w:type="dxa"/>
        </w:trPr>
        <w:tc>
          <w:tcPr>
            <w:tcW w:w="5447" w:type="dxa"/>
          </w:tcPr>
          <w:p w14:paraId="1E58173A" w14:textId="77777777" w:rsidR="009B7DBC" w:rsidRPr="00B04257" w:rsidRDefault="009B7DBC" w:rsidP="009B7DBC">
            <w:pPr>
              <w:spacing w:after="0"/>
              <w:contextualSpacing/>
              <w:rPr>
                <w:rFonts w:ascii="Calibri" w:hAnsi="Calibri" w:cs="Calibri"/>
                <w:b/>
                <w:color w:val="auto"/>
                <w:lang w:val="en-US"/>
              </w:rPr>
            </w:pPr>
            <w:r w:rsidRPr="00B04257">
              <w:rPr>
                <w:rFonts w:ascii="Calibri" w:hAnsi="Calibri"/>
                <w:color w:val="auto"/>
                <w:lang w:val="en-US"/>
              </w:rPr>
              <w:t>No, but I am currently looking to enroll my child/children in daycare within the next 12 months</w:t>
            </w:r>
            <w:r w:rsidRPr="00B04257">
              <w:rPr>
                <w:lang w:val="en-US"/>
              </w:rPr>
              <w:tab/>
            </w:r>
          </w:p>
        </w:tc>
        <w:tc>
          <w:tcPr>
            <w:tcW w:w="3759" w:type="dxa"/>
            <w:vMerge/>
          </w:tcPr>
          <w:p w14:paraId="347FDBDF" w14:textId="77777777" w:rsidR="009B7DBC" w:rsidRPr="009B7DBC" w:rsidRDefault="009B7DBC" w:rsidP="009B7DBC">
            <w:pPr>
              <w:spacing w:after="0"/>
              <w:contextualSpacing/>
              <w:rPr>
                <w:rFonts w:ascii="Calibri" w:hAnsi="Calibri" w:cs="Calibri"/>
                <w:b/>
                <w:color w:val="auto"/>
                <w:lang w:val="en-US" w:eastAsia="en-CA"/>
              </w:rPr>
            </w:pPr>
          </w:p>
        </w:tc>
      </w:tr>
      <w:tr w:rsidR="009B7DBC" w:rsidRPr="009B7DBC" w14:paraId="6C71E452" w14:textId="77777777" w:rsidTr="0013308A">
        <w:tc>
          <w:tcPr>
            <w:tcW w:w="5447" w:type="dxa"/>
          </w:tcPr>
          <w:p w14:paraId="57F8A877" w14:textId="77777777" w:rsidR="009B7DBC" w:rsidRPr="00B04257" w:rsidRDefault="009B7DBC" w:rsidP="009B7DBC">
            <w:pPr>
              <w:spacing w:after="0"/>
              <w:contextualSpacing/>
              <w:rPr>
                <w:rFonts w:ascii="Calibri" w:hAnsi="Calibri" w:cs="Calibri"/>
                <w:b/>
                <w:color w:val="auto"/>
                <w:lang w:val="en-US"/>
              </w:rPr>
            </w:pPr>
            <w:r w:rsidRPr="00B04257">
              <w:rPr>
                <w:rFonts w:ascii="Calibri" w:hAnsi="Calibri"/>
                <w:color w:val="auto"/>
                <w:lang w:val="en-US"/>
              </w:rPr>
              <w:t>No, they are not currently attending, and I am not looking to enroll them in daycare within the next 12 months</w:t>
            </w:r>
          </w:p>
        </w:tc>
        <w:tc>
          <w:tcPr>
            <w:tcW w:w="3827" w:type="dxa"/>
            <w:gridSpan w:val="2"/>
          </w:tcPr>
          <w:p w14:paraId="7963C5FA" w14:textId="77777777" w:rsidR="009B7DBC" w:rsidRPr="009B7DBC" w:rsidRDefault="009B7DBC" w:rsidP="009B7DBC">
            <w:pPr>
              <w:spacing w:after="0"/>
              <w:contextualSpacing/>
              <w:rPr>
                <w:rFonts w:ascii="Calibri" w:hAnsi="Calibri" w:cs="Calibri"/>
                <w:b/>
                <w:color w:val="auto"/>
                <w:lang w:val="en-US" w:eastAsia="en-CA"/>
              </w:rPr>
            </w:pPr>
          </w:p>
          <w:p w14:paraId="03AF057B" w14:textId="77777777" w:rsidR="009B7DBC" w:rsidRPr="009B7DBC" w:rsidRDefault="009B7DBC" w:rsidP="009B7DBC">
            <w:pPr>
              <w:spacing w:after="0"/>
              <w:contextualSpacing/>
              <w:rPr>
                <w:rFonts w:ascii="Calibri" w:hAnsi="Calibri" w:cs="Calibri"/>
                <w:b/>
                <w:color w:val="auto"/>
              </w:rPr>
            </w:pPr>
            <w:r>
              <w:rPr>
                <w:rFonts w:ascii="Calibri" w:hAnsi="Calibri"/>
                <w:b/>
                <w:color w:val="auto"/>
              </w:rPr>
              <w:t>THANK AND END</w:t>
            </w:r>
          </w:p>
        </w:tc>
      </w:tr>
      <w:tr w:rsidR="009B7DBC" w:rsidRPr="001100A1" w14:paraId="4423FB41" w14:textId="77777777" w:rsidTr="0013308A">
        <w:trPr>
          <w:gridAfter w:val="1"/>
          <w:wAfter w:w="68" w:type="dxa"/>
        </w:trPr>
        <w:tc>
          <w:tcPr>
            <w:tcW w:w="5447" w:type="dxa"/>
          </w:tcPr>
          <w:p w14:paraId="6851172C" w14:textId="77777777" w:rsidR="009B7DBC" w:rsidRPr="00B04257" w:rsidRDefault="009B7DBC" w:rsidP="009B7DBC">
            <w:pPr>
              <w:spacing w:after="0"/>
              <w:contextualSpacing/>
              <w:rPr>
                <w:rFonts w:ascii="Calibri" w:hAnsi="Calibri" w:cs="Calibri"/>
                <w:b/>
                <w:color w:val="auto"/>
                <w:lang w:val="en-US"/>
              </w:rPr>
            </w:pPr>
            <w:r w:rsidRPr="00B04257">
              <w:rPr>
                <w:rFonts w:ascii="Calibri" w:hAnsi="Calibri"/>
                <w:b/>
                <w:color w:val="auto"/>
                <w:lang w:val="en-US"/>
              </w:rPr>
              <w:t>VOLUNTEERED</w:t>
            </w:r>
            <w:r w:rsidRPr="00B04257">
              <w:rPr>
                <w:rFonts w:ascii="Calibri" w:hAnsi="Calibri"/>
                <w:color w:val="auto"/>
                <w:lang w:val="en-US"/>
              </w:rPr>
              <w:t xml:space="preserve"> Prefer not to answer</w:t>
            </w:r>
          </w:p>
        </w:tc>
        <w:tc>
          <w:tcPr>
            <w:tcW w:w="3759" w:type="dxa"/>
          </w:tcPr>
          <w:p w14:paraId="09F2D6B8" w14:textId="77777777" w:rsidR="009B7DBC" w:rsidRPr="009B7DBC" w:rsidRDefault="009B7DBC" w:rsidP="009B7DBC">
            <w:pPr>
              <w:spacing w:after="0"/>
              <w:contextualSpacing/>
              <w:rPr>
                <w:rFonts w:ascii="Calibri" w:hAnsi="Calibri" w:cs="Calibri"/>
                <w:b/>
                <w:color w:val="auto"/>
                <w:lang w:val="en-US" w:eastAsia="en-CA"/>
              </w:rPr>
            </w:pPr>
          </w:p>
        </w:tc>
      </w:tr>
    </w:tbl>
    <w:p w14:paraId="336ABF1C" w14:textId="77777777" w:rsidR="009B7DBC" w:rsidRPr="00B04257" w:rsidRDefault="009B7DBC" w:rsidP="009B7DBC">
      <w:pPr>
        <w:spacing w:after="0"/>
        <w:rPr>
          <w:rFonts w:ascii="Calibri" w:hAnsi="Calibri" w:cs="Calibri"/>
          <w:color w:val="auto"/>
          <w:sz w:val="22"/>
          <w:szCs w:val="22"/>
          <w:lang w:val="en-US"/>
        </w:rPr>
      </w:pP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p>
    <w:p w14:paraId="139095B8" w14:textId="4E2C05BB" w:rsidR="009B7DBC" w:rsidRPr="00B04257" w:rsidRDefault="009B7DBC" w:rsidP="009B7DBC">
      <w:pPr>
        <w:spacing w:after="0"/>
        <w:ind w:left="720"/>
        <w:rPr>
          <w:rFonts w:ascii="Calibri" w:hAnsi="Calibri" w:cs="Calibri"/>
          <w:b/>
          <w:color w:val="C00000"/>
          <w:lang w:val="en-US"/>
        </w:rPr>
      </w:pPr>
      <w:r w:rsidRPr="00B04257">
        <w:rPr>
          <w:rFonts w:ascii="Calibri" w:hAnsi="Calibri"/>
          <w:b/>
          <w:color w:val="C00000"/>
          <w:lang w:val="en-US"/>
        </w:rPr>
        <w:t>ENSURE A GOOD MIX OF THOSE CURRENLTY IN DAYCARE AND THOSE WHO ARE LOOKING TO ENROLL THEIR CHILD IN DAYCARE WITHIN THE NEXT 12 MONTHS.</w:t>
      </w:r>
    </w:p>
    <w:p w14:paraId="3B9B6452" w14:textId="77777777" w:rsidR="009B7DBC" w:rsidRPr="00B04257" w:rsidRDefault="009B7DBC" w:rsidP="009B7DBC">
      <w:pPr>
        <w:spacing w:after="0"/>
        <w:ind w:left="360"/>
        <w:contextualSpacing/>
        <w:rPr>
          <w:rFonts w:ascii="Calibri" w:hAnsi="Calibri" w:cs="Calibri"/>
          <w:color w:val="auto"/>
          <w:lang w:val="en-US" w:eastAsia="en-CA"/>
        </w:rPr>
      </w:pPr>
    </w:p>
    <w:p w14:paraId="00B30800" w14:textId="00691DA2" w:rsidR="009B7DBC" w:rsidRPr="00B04257" w:rsidRDefault="009B7DBC" w:rsidP="009B7DBC">
      <w:pPr>
        <w:spacing w:after="0"/>
        <w:rPr>
          <w:rFonts w:ascii="Calibri" w:hAnsi="Calibri" w:cs="Calibri"/>
          <w:color w:val="auto"/>
          <w:lang w:val="en-US"/>
        </w:rPr>
      </w:pPr>
      <w:r w:rsidRPr="00B04257">
        <w:rPr>
          <w:rFonts w:ascii="Calibri" w:hAnsi="Calibri"/>
          <w:b/>
          <w:color w:val="auto"/>
          <w:lang w:val="en-US"/>
        </w:rPr>
        <w:t xml:space="preserve">6b. </w:t>
      </w:r>
      <w:r w:rsidRPr="00B04257">
        <w:rPr>
          <w:rFonts w:ascii="Calibri" w:hAnsi="Calibri"/>
          <w:b/>
          <w:color w:val="auto"/>
          <w:highlight w:val="magenta"/>
          <w:lang w:val="en-US"/>
        </w:rPr>
        <w:t xml:space="preserve">ASK ONLY IF </w:t>
      </w:r>
      <w:r w:rsidRPr="00B04257">
        <w:rPr>
          <w:rFonts w:ascii="Calibri" w:hAnsi="Calibri"/>
          <w:b/>
          <w:color w:val="C00000"/>
          <w:highlight w:val="magenta"/>
          <w:lang w:val="en-US"/>
        </w:rPr>
        <w:t>GROUP 4</w:t>
      </w:r>
      <w:r w:rsidRPr="00B04257">
        <w:rPr>
          <w:rFonts w:ascii="Calibri" w:hAnsi="Calibri"/>
          <w:color w:val="auto"/>
          <w:lang w:val="en-US"/>
        </w:rPr>
        <w:t xml:space="preserve"> </w:t>
      </w:r>
      <w:r w:rsidRPr="00B04257">
        <w:rPr>
          <w:rFonts w:ascii="Calibri" w:hAnsi="Calibri"/>
          <w:b/>
          <w:color w:val="auto"/>
          <w:lang w:val="en-US"/>
        </w:rPr>
        <w:t>IF ‘YES, CURRENTLY IN DAYCARE’ AT Q6a, ASK:</w:t>
      </w:r>
      <w:r w:rsidRPr="00B04257">
        <w:rPr>
          <w:rFonts w:ascii="Calibri" w:hAnsi="Calibri"/>
          <w:color w:val="auto"/>
          <w:lang w:val="en-US"/>
        </w:rPr>
        <w:t xml:space="preserve"> Which of the following best describes the program your child/children is/are currently enrolled in?  </w:t>
      </w:r>
    </w:p>
    <w:p w14:paraId="6F468D3D" w14:textId="77777777" w:rsidR="009B7DBC" w:rsidRPr="00B04257" w:rsidRDefault="009B7DBC" w:rsidP="009B7DBC">
      <w:pPr>
        <w:spacing w:after="0"/>
        <w:rPr>
          <w:rFonts w:ascii="Calibri" w:hAnsi="Calibri" w:cs="Calibri"/>
          <w:b/>
          <w:color w:val="auto"/>
          <w:lang w:val="en-US"/>
        </w:rPr>
      </w:pPr>
      <w:r w:rsidRPr="00B04257">
        <w:rPr>
          <w:rFonts w:ascii="Calibri" w:hAnsi="Calibri"/>
          <w:b/>
          <w:color w:val="auto"/>
          <w:lang w:val="en-US"/>
        </w:rPr>
        <w:t>IF ‘NO, LOOKING TO ENROLL’ AT Q6a, ASK:</w:t>
      </w:r>
      <w:r w:rsidRPr="00B04257">
        <w:rPr>
          <w:rFonts w:ascii="Calibri" w:hAnsi="Calibri"/>
          <w:color w:val="auto"/>
          <w:lang w:val="en-US"/>
        </w:rPr>
        <w:t xml:space="preserve"> Which of the following best describes the type of daycare program you are looking to enroll your child in? </w:t>
      </w:r>
    </w:p>
    <w:p w14:paraId="00A54192" w14:textId="77777777" w:rsidR="009B7DBC" w:rsidRPr="00B04257" w:rsidRDefault="009B7DBC" w:rsidP="009B7DBC">
      <w:pPr>
        <w:spacing w:after="0"/>
        <w:rPr>
          <w:rFonts w:ascii="Calibri" w:hAnsi="Calibri" w:cs="Calibri"/>
          <w:b/>
          <w:color w:val="auto"/>
          <w:lang w:val="en-US" w:eastAsia="en-CA"/>
        </w:rPr>
      </w:pPr>
    </w:p>
    <w:tbl>
      <w:tblPr>
        <w:tblStyle w:val="TableGrid94"/>
        <w:tblW w:w="4854" w:type="pct"/>
        <w:tblInd w:w="279" w:type="dxa"/>
        <w:tblLook w:val="04A0" w:firstRow="1" w:lastRow="0" w:firstColumn="1" w:lastColumn="0" w:noHBand="0" w:noVBand="1"/>
      </w:tblPr>
      <w:tblGrid>
        <w:gridCol w:w="5106"/>
        <w:gridCol w:w="3691"/>
      </w:tblGrid>
      <w:tr w:rsidR="009B7DBC" w:rsidRPr="009B7DBC" w14:paraId="71DD91E8" w14:textId="77777777" w:rsidTr="0013308A">
        <w:tc>
          <w:tcPr>
            <w:tcW w:w="2902" w:type="pct"/>
          </w:tcPr>
          <w:p w14:paraId="5ED125F9"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 xml:space="preserve">Daycare </w:t>
            </w:r>
            <w:proofErr w:type="spellStart"/>
            <w:r w:rsidRPr="00B04257">
              <w:rPr>
                <w:rFonts w:ascii="Calibri" w:hAnsi="Calibri"/>
                <w:color w:val="auto"/>
                <w:lang w:val="en-US"/>
              </w:rPr>
              <w:t>centre</w:t>
            </w:r>
            <w:proofErr w:type="spellEnd"/>
            <w:r w:rsidRPr="00B04257">
              <w:rPr>
                <w:rFonts w:ascii="Calibri" w:hAnsi="Calibri"/>
                <w:color w:val="auto"/>
                <w:lang w:val="en-US"/>
              </w:rPr>
              <w:t>, 5 days a week</w:t>
            </w:r>
          </w:p>
        </w:tc>
        <w:tc>
          <w:tcPr>
            <w:tcW w:w="2098" w:type="pct"/>
            <w:vMerge w:val="restart"/>
          </w:tcPr>
          <w:p w14:paraId="18AABA8C" w14:textId="77777777" w:rsidR="009B7DBC" w:rsidRPr="009B7DBC" w:rsidRDefault="009B7DBC" w:rsidP="009B7DBC">
            <w:pPr>
              <w:spacing w:after="0"/>
              <w:rPr>
                <w:rFonts w:ascii="Calibri" w:hAnsi="Calibri" w:cs="Calibri"/>
                <w:color w:val="auto"/>
                <w:lang w:val="en-US" w:eastAsia="en-CA"/>
              </w:rPr>
            </w:pPr>
          </w:p>
          <w:p w14:paraId="68C339D0" w14:textId="77777777" w:rsidR="009B7DBC" w:rsidRPr="009B7DBC" w:rsidRDefault="009B7DBC" w:rsidP="009B7DBC">
            <w:pPr>
              <w:spacing w:after="0"/>
              <w:rPr>
                <w:rFonts w:ascii="Calibri" w:hAnsi="Calibri" w:cs="Calibri"/>
                <w:color w:val="auto"/>
                <w:lang w:val="en-US" w:eastAsia="en-CA"/>
              </w:rPr>
            </w:pPr>
          </w:p>
          <w:p w14:paraId="248DE02B" w14:textId="77777777" w:rsidR="009B7DBC" w:rsidRPr="009B7DBC" w:rsidRDefault="009B7DBC" w:rsidP="009B7DBC">
            <w:pPr>
              <w:spacing w:after="0"/>
              <w:rPr>
                <w:rFonts w:ascii="Calibri" w:hAnsi="Calibri" w:cs="Calibri"/>
                <w:b/>
                <w:color w:val="auto"/>
              </w:rPr>
            </w:pPr>
            <w:r>
              <w:rPr>
                <w:rFonts w:ascii="Calibri" w:hAnsi="Calibri"/>
                <w:b/>
                <w:color w:val="auto"/>
              </w:rPr>
              <w:t>CONTINUE TO Q6c.</w:t>
            </w:r>
          </w:p>
        </w:tc>
      </w:tr>
      <w:tr w:rsidR="009B7DBC" w:rsidRPr="009B7DBC" w14:paraId="3313CFA2" w14:textId="77777777" w:rsidTr="0013308A">
        <w:tc>
          <w:tcPr>
            <w:tcW w:w="2902" w:type="pct"/>
          </w:tcPr>
          <w:p w14:paraId="5C336BA3" w14:textId="77777777" w:rsidR="009B7DBC" w:rsidRPr="009B7DBC" w:rsidRDefault="009B7DBC" w:rsidP="009B7DBC">
            <w:pPr>
              <w:spacing w:after="0"/>
              <w:rPr>
                <w:rFonts w:ascii="Calibri" w:hAnsi="Calibri" w:cs="Calibri"/>
                <w:color w:val="auto"/>
              </w:rPr>
            </w:pPr>
            <w:proofErr w:type="spellStart"/>
            <w:r>
              <w:rPr>
                <w:rFonts w:ascii="Calibri" w:hAnsi="Calibri"/>
                <w:color w:val="auto"/>
              </w:rPr>
              <w:t>Daycare</w:t>
            </w:r>
            <w:proofErr w:type="spellEnd"/>
            <w:r>
              <w:rPr>
                <w:rFonts w:ascii="Calibri" w:hAnsi="Calibri"/>
                <w:color w:val="auto"/>
              </w:rPr>
              <w:t xml:space="preserve"> centre, part time</w:t>
            </w:r>
          </w:p>
        </w:tc>
        <w:tc>
          <w:tcPr>
            <w:tcW w:w="2098" w:type="pct"/>
            <w:vMerge/>
          </w:tcPr>
          <w:p w14:paraId="3BB53DE2" w14:textId="77777777" w:rsidR="009B7DBC" w:rsidRPr="009B7DBC" w:rsidRDefault="009B7DBC" w:rsidP="009B7DBC">
            <w:pPr>
              <w:spacing w:after="0"/>
              <w:rPr>
                <w:rFonts w:ascii="Calibri" w:hAnsi="Calibri" w:cs="Calibri"/>
                <w:color w:val="auto"/>
                <w:lang w:val="en-US" w:eastAsia="en-CA"/>
              </w:rPr>
            </w:pPr>
          </w:p>
        </w:tc>
      </w:tr>
      <w:tr w:rsidR="009B7DBC" w:rsidRPr="001100A1" w14:paraId="16138979" w14:textId="77777777" w:rsidTr="0013308A">
        <w:tc>
          <w:tcPr>
            <w:tcW w:w="2902" w:type="pct"/>
          </w:tcPr>
          <w:p w14:paraId="1A114D19"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Home daycare, 5 days a week</w:t>
            </w:r>
          </w:p>
        </w:tc>
        <w:tc>
          <w:tcPr>
            <w:tcW w:w="2098" w:type="pct"/>
            <w:vMerge/>
          </w:tcPr>
          <w:p w14:paraId="24C78A5B" w14:textId="77777777" w:rsidR="009B7DBC" w:rsidRPr="009B7DBC" w:rsidRDefault="009B7DBC" w:rsidP="009B7DBC">
            <w:pPr>
              <w:spacing w:after="0"/>
              <w:rPr>
                <w:rFonts w:ascii="Calibri" w:hAnsi="Calibri" w:cs="Calibri"/>
                <w:color w:val="auto"/>
                <w:lang w:val="en-US" w:eastAsia="en-CA"/>
              </w:rPr>
            </w:pPr>
          </w:p>
        </w:tc>
      </w:tr>
      <w:tr w:rsidR="009B7DBC" w:rsidRPr="009B7DBC" w14:paraId="29036C1A" w14:textId="77777777" w:rsidTr="0013308A">
        <w:tc>
          <w:tcPr>
            <w:tcW w:w="2902" w:type="pct"/>
          </w:tcPr>
          <w:p w14:paraId="068D9438" w14:textId="77777777" w:rsidR="009B7DBC" w:rsidRPr="009B7DBC" w:rsidRDefault="009B7DBC" w:rsidP="009B7DBC">
            <w:pPr>
              <w:spacing w:after="0"/>
              <w:rPr>
                <w:rFonts w:ascii="Calibri" w:hAnsi="Calibri" w:cs="Calibri"/>
                <w:color w:val="auto"/>
              </w:rPr>
            </w:pPr>
            <w:r>
              <w:rPr>
                <w:rFonts w:ascii="Calibri" w:hAnsi="Calibri"/>
                <w:color w:val="auto"/>
              </w:rPr>
              <w:t xml:space="preserve">Home </w:t>
            </w:r>
            <w:proofErr w:type="spellStart"/>
            <w:r>
              <w:rPr>
                <w:rFonts w:ascii="Calibri" w:hAnsi="Calibri"/>
                <w:color w:val="auto"/>
              </w:rPr>
              <w:t>daycare</w:t>
            </w:r>
            <w:proofErr w:type="spellEnd"/>
            <w:r>
              <w:rPr>
                <w:rFonts w:ascii="Calibri" w:hAnsi="Calibri"/>
                <w:color w:val="auto"/>
              </w:rPr>
              <w:t>, part time</w:t>
            </w:r>
          </w:p>
        </w:tc>
        <w:tc>
          <w:tcPr>
            <w:tcW w:w="2098" w:type="pct"/>
            <w:vMerge/>
          </w:tcPr>
          <w:p w14:paraId="007BD0BC" w14:textId="77777777" w:rsidR="009B7DBC" w:rsidRPr="009B7DBC" w:rsidRDefault="009B7DBC" w:rsidP="009B7DBC">
            <w:pPr>
              <w:spacing w:after="0"/>
              <w:rPr>
                <w:rFonts w:ascii="Calibri" w:hAnsi="Calibri" w:cs="Calibri"/>
                <w:color w:val="auto"/>
                <w:lang w:val="en-US" w:eastAsia="en-CA"/>
              </w:rPr>
            </w:pPr>
          </w:p>
        </w:tc>
      </w:tr>
      <w:tr w:rsidR="009B7DBC" w:rsidRPr="001100A1" w14:paraId="1AE0FCAF" w14:textId="77777777" w:rsidTr="0013308A">
        <w:tc>
          <w:tcPr>
            <w:tcW w:w="2902" w:type="pct"/>
          </w:tcPr>
          <w:p w14:paraId="0356F6F2"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lastRenderedPageBreak/>
              <w:t>Before and after school program</w:t>
            </w:r>
          </w:p>
        </w:tc>
        <w:tc>
          <w:tcPr>
            <w:tcW w:w="2098" w:type="pct"/>
            <w:vMerge/>
          </w:tcPr>
          <w:p w14:paraId="3A4C4432" w14:textId="77777777" w:rsidR="009B7DBC" w:rsidRPr="009B7DBC" w:rsidRDefault="009B7DBC" w:rsidP="009B7DBC">
            <w:pPr>
              <w:spacing w:after="0"/>
              <w:rPr>
                <w:rFonts w:ascii="Calibri" w:hAnsi="Calibri" w:cs="Calibri"/>
                <w:color w:val="auto"/>
                <w:lang w:val="en-US" w:eastAsia="en-CA"/>
              </w:rPr>
            </w:pPr>
          </w:p>
        </w:tc>
      </w:tr>
      <w:tr w:rsidR="009B7DBC" w:rsidRPr="009B7DBC" w14:paraId="73736319" w14:textId="77777777" w:rsidTr="0013308A">
        <w:tc>
          <w:tcPr>
            <w:tcW w:w="2902" w:type="pct"/>
          </w:tcPr>
          <w:p w14:paraId="444A7E85" w14:textId="77777777" w:rsidR="009B7DBC" w:rsidRPr="00B04257" w:rsidRDefault="009B7DBC" w:rsidP="009B7DBC">
            <w:pPr>
              <w:spacing w:after="0"/>
              <w:rPr>
                <w:rFonts w:ascii="Calibri" w:hAnsi="Calibri" w:cs="Calibri"/>
                <w:color w:val="auto"/>
                <w:lang w:val="en-US"/>
              </w:rPr>
            </w:pPr>
            <w:r w:rsidRPr="00B04257">
              <w:rPr>
                <w:rFonts w:ascii="Calibri" w:hAnsi="Calibri"/>
                <w:b/>
                <w:color w:val="auto"/>
                <w:lang w:val="en-US"/>
              </w:rPr>
              <w:t>VOLUNTEERED</w:t>
            </w:r>
            <w:r w:rsidRPr="00B04257">
              <w:rPr>
                <w:rFonts w:ascii="Calibri" w:hAnsi="Calibri"/>
                <w:color w:val="auto"/>
                <w:lang w:val="en-US"/>
              </w:rPr>
              <w:t xml:space="preserve"> </w:t>
            </w:r>
            <w:r w:rsidRPr="00B04257">
              <w:rPr>
                <w:lang w:val="en-US"/>
              </w:rPr>
              <w:br/>
            </w:r>
            <w:r w:rsidRPr="00B04257">
              <w:rPr>
                <w:rFonts w:ascii="Calibri" w:hAnsi="Calibri"/>
                <w:color w:val="auto"/>
                <w:lang w:val="en-US"/>
              </w:rPr>
              <w:t>Prefer not to answer</w:t>
            </w:r>
          </w:p>
        </w:tc>
        <w:tc>
          <w:tcPr>
            <w:tcW w:w="2098" w:type="pct"/>
          </w:tcPr>
          <w:p w14:paraId="78E48FF3" w14:textId="77777777" w:rsidR="009B7DBC" w:rsidRPr="009B7DBC" w:rsidRDefault="009B7DBC" w:rsidP="009B7DBC">
            <w:pPr>
              <w:spacing w:after="0"/>
              <w:rPr>
                <w:rFonts w:ascii="Calibri" w:hAnsi="Calibri" w:cs="Calibri"/>
                <w:color w:val="auto"/>
              </w:rPr>
            </w:pPr>
            <w:r>
              <w:rPr>
                <w:rFonts w:ascii="Calibri" w:hAnsi="Calibri"/>
                <w:b/>
                <w:color w:val="auto"/>
              </w:rPr>
              <w:t>THANK AND END</w:t>
            </w:r>
          </w:p>
        </w:tc>
      </w:tr>
    </w:tbl>
    <w:p w14:paraId="2CAD9FCF" w14:textId="77777777" w:rsidR="009B7DBC" w:rsidRPr="009B7DBC" w:rsidRDefault="009B7DBC" w:rsidP="009B7DBC">
      <w:pPr>
        <w:spacing w:after="0"/>
        <w:rPr>
          <w:rFonts w:ascii="Calibri" w:hAnsi="Calibri" w:cs="Calibri"/>
          <w:b/>
          <w:color w:val="auto"/>
          <w:lang w:eastAsia="en-CA"/>
        </w:rPr>
      </w:pPr>
    </w:p>
    <w:p w14:paraId="1BD88711" w14:textId="77777777" w:rsidR="009B7DBC" w:rsidRPr="00B04257" w:rsidRDefault="009B7DBC" w:rsidP="009B7DBC">
      <w:pPr>
        <w:spacing w:after="0"/>
        <w:ind w:left="720"/>
        <w:rPr>
          <w:rFonts w:ascii="Calibri" w:hAnsi="Calibri" w:cs="Calibri"/>
          <w:b/>
          <w:color w:val="C00000"/>
          <w:lang w:val="en-US"/>
        </w:rPr>
      </w:pPr>
      <w:r w:rsidRPr="00B04257">
        <w:rPr>
          <w:rFonts w:ascii="Calibri" w:hAnsi="Calibri"/>
          <w:b/>
          <w:color w:val="C00000"/>
          <w:lang w:val="en-US"/>
        </w:rPr>
        <w:t xml:space="preserve">ENSURE A GOOD MIX BY TYPE OF DAYCARE.  SKEW TO THOSE WITH CHILDREN ATTENDING DAYCARE FULL TIME (5 DAYS A WEEK). </w:t>
      </w:r>
    </w:p>
    <w:p w14:paraId="5CC259DC" w14:textId="77777777" w:rsidR="009B7DBC" w:rsidRPr="00B04257" w:rsidRDefault="009B7DBC" w:rsidP="009B7DBC">
      <w:pPr>
        <w:spacing w:after="0"/>
        <w:rPr>
          <w:rFonts w:ascii="Calibri" w:hAnsi="Calibri" w:cs="Calibri"/>
          <w:b/>
          <w:color w:val="auto"/>
          <w:lang w:val="en-US" w:eastAsia="en-CA"/>
        </w:rPr>
      </w:pPr>
    </w:p>
    <w:p w14:paraId="26FE4017" w14:textId="5BA276BD" w:rsidR="009B7DBC" w:rsidRPr="00B04257" w:rsidRDefault="009B7DBC" w:rsidP="009B7DBC">
      <w:pPr>
        <w:spacing w:after="0"/>
        <w:rPr>
          <w:rFonts w:ascii="Calibri" w:hAnsi="Calibri" w:cs="Calibri"/>
          <w:color w:val="auto"/>
          <w:lang w:val="en-US"/>
        </w:rPr>
      </w:pPr>
      <w:r w:rsidRPr="00B04257">
        <w:rPr>
          <w:rFonts w:ascii="Calibri" w:hAnsi="Calibri"/>
          <w:b/>
          <w:color w:val="auto"/>
          <w:lang w:val="en-US"/>
        </w:rPr>
        <w:t xml:space="preserve">6c. </w:t>
      </w:r>
      <w:r w:rsidRPr="00B04257">
        <w:rPr>
          <w:rFonts w:ascii="Calibri" w:hAnsi="Calibri"/>
          <w:b/>
          <w:color w:val="auto"/>
          <w:highlight w:val="magenta"/>
          <w:lang w:val="en-US"/>
        </w:rPr>
        <w:t xml:space="preserve">ASK ONLY IF </w:t>
      </w:r>
      <w:r w:rsidRPr="00B04257">
        <w:rPr>
          <w:rFonts w:ascii="Calibri" w:hAnsi="Calibri"/>
          <w:b/>
          <w:color w:val="C00000"/>
          <w:highlight w:val="magenta"/>
          <w:lang w:val="en-US"/>
        </w:rPr>
        <w:t>GROUP 4</w:t>
      </w:r>
      <w:r w:rsidRPr="00B04257">
        <w:rPr>
          <w:rFonts w:ascii="Calibri" w:hAnsi="Calibri"/>
          <w:b/>
          <w:color w:val="C00000"/>
          <w:lang w:val="en-US"/>
        </w:rPr>
        <w:t xml:space="preserve"> </w:t>
      </w:r>
      <w:r w:rsidRPr="00B04257">
        <w:rPr>
          <w:rFonts w:ascii="Calibri" w:hAnsi="Calibri"/>
          <w:color w:val="auto"/>
          <w:lang w:val="en-US"/>
        </w:rPr>
        <w:t>Could you please tell me the age(s) of your children who are under the age of 18?</w:t>
      </w:r>
    </w:p>
    <w:p w14:paraId="02ED6CCE" w14:textId="77777777" w:rsidR="009B7DBC" w:rsidRPr="00B04257" w:rsidRDefault="009B7DBC" w:rsidP="009B7DBC">
      <w:pPr>
        <w:spacing w:after="0"/>
        <w:ind w:left="360"/>
        <w:contextualSpacing/>
        <w:rPr>
          <w:rFonts w:ascii="Calibri" w:hAnsi="Calibri" w:cs="Calibri"/>
          <w:color w:val="auto"/>
          <w:lang w:val="en-US" w:eastAsia="en-CA"/>
        </w:rPr>
      </w:pPr>
    </w:p>
    <w:tbl>
      <w:tblPr>
        <w:tblStyle w:val="TableGrid94"/>
        <w:tblW w:w="0" w:type="auto"/>
        <w:tblInd w:w="279" w:type="dxa"/>
        <w:tblLook w:val="04A0" w:firstRow="1" w:lastRow="0" w:firstColumn="1" w:lastColumn="0" w:noHBand="0" w:noVBand="1"/>
      </w:tblPr>
      <w:tblGrid>
        <w:gridCol w:w="2349"/>
        <w:gridCol w:w="2160"/>
      </w:tblGrid>
      <w:tr w:rsidR="009B7DBC" w:rsidRPr="009B7DBC" w14:paraId="79A6DA9E" w14:textId="77777777" w:rsidTr="0013308A">
        <w:tc>
          <w:tcPr>
            <w:tcW w:w="2349" w:type="dxa"/>
          </w:tcPr>
          <w:p w14:paraId="6973C205" w14:textId="77777777" w:rsidR="009B7DBC" w:rsidRPr="009B7DBC" w:rsidRDefault="009B7DBC" w:rsidP="009B7DBC">
            <w:pPr>
              <w:spacing w:after="0"/>
              <w:rPr>
                <w:rFonts w:ascii="Calibri" w:hAnsi="Calibri" w:cs="Calibri"/>
                <w:b/>
                <w:color w:val="auto"/>
              </w:rPr>
            </w:pPr>
            <w:r>
              <w:rPr>
                <w:rFonts w:ascii="Calibri" w:hAnsi="Calibri"/>
                <w:b/>
                <w:color w:val="auto"/>
              </w:rPr>
              <w:t>Child</w:t>
            </w:r>
          </w:p>
        </w:tc>
        <w:tc>
          <w:tcPr>
            <w:tcW w:w="2160" w:type="dxa"/>
          </w:tcPr>
          <w:p w14:paraId="18E739F3" w14:textId="77777777" w:rsidR="009B7DBC" w:rsidRPr="009B7DBC" w:rsidRDefault="009B7DBC" w:rsidP="009B7DBC">
            <w:pPr>
              <w:spacing w:after="0"/>
              <w:rPr>
                <w:rFonts w:ascii="Calibri" w:hAnsi="Calibri" w:cs="Calibri"/>
                <w:b/>
                <w:color w:val="auto"/>
              </w:rPr>
            </w:pPr>
            <w:r>
              <w:rPr>
                <w:rFonts w:ascii="Calibri" w:hAnsi="Calibri"/>
                <w:b/>
                <w:color w:val="auto"/>
              </w:rPr>
              <w:t>Age</w:t>
            </w:r>
          </w:p>
        </w:tc>
      </w:tr>
      <w:tr w:rsidR="009B7DBC" w:rsidRPr="009B7DBC" w14:paraId="2678E688" w14:textId="77777777" w:rsidTr="0013308A">
        <w:tc>
          <w:tcPr>
            <w:tcW w:w="2349" w:type="dxa"/>
          </w:tcPr>
          <w:p w14:paraId="111DDA36" w14:textId="77777777" w:rsidR="009B7DBC" w:rsidRPr="009B7DBC" w:rsidRDefault="009B7DBC" w:rsidP="009B7DBC">
            <w:pPr>
              <w:spacing w:after="0"/>
              <w:rPr>
                <w:rFonts w:ascii="Calibri" w:hAnsi="Calibri" w:cs="Calibri"/>
                <w:color w:val="auto"/>
              </w:rPr>
            </w:pPr>
            <w:r>
              <w:rPr>
                <w:rFonts w:ascii="Calibri" w:hAnsi="Calibri"/>
                <w:color w:val="auto"/>
              </w:rPr>
              <w:t>1</w:t>
            </w:r>
          </w:p>
        </w:tc>
        <w:tc>
          <w:tcPr>
            <w:tcW w:w="2160" w:type="dxa"/>
          </w:tcPr>
          <w:p w14:paraId="4148F201" w14:textId="77777777" w:rsidR="009B7DBC" w:rsidRPr="009B7DBC" w:rsidRDefault="009B7DBC" w:rsidP="009B7DBC">
            <w:pPr>
              <w:spacing w:after="0"/>
              <w:rPr>
                <w:rFonts w:ascii="Calibri" w:hAnsi="Calibri" w:cs="Calibri"/>
                <w:color w:val="auto"/>
                <w:lang w:val="en-US" w:eastAsia="en-CA"/>
              </w:rPr>
            </w:pPr>
          </w:p>
        </w:tc>
      </w:tr>
      <w:tr w:rsidR="009B7DBC" w:rsidRPr="009B7DBC" w14:paraId="64C314AE" w14:textId="77777777" w:rsidTr="0013308A">
        <w:tc>
          <w:tcPr>
            <w:tcW w:w="2349" w:type="dxa"/>
          </w:tcPr>
          <w:p w14:paraId="0730C4E7" w14:textId="77777777" w:rsidR="009B7DBC" w:rsidRPr="009B7DBC" w:rsidRDefault="009B7DBC" w:rsidP="009B7DBC">
            <w:pPr>
              <w:spacing w:after="0"/>
              <w:rPr>
                <w:rFonts w:ascii="Calibri" w:hAnsi="Calibri" w:cs="Calibri"/>
                <w:color w:val="auto"/>
              </w:rPr>
            </w:pPr>
            <w:r>
              <w:rPr>
                <w:rFonts w:ascii="Calibri" w:hAnsi="Calibri"/>
                <w:color w:val="auto"/>
              </w:rPr>
              <w:t>2</w:t>
            </w:r>
          </w:p>
        </w:tc>
        <w:tc>
          <w:tcPr>
            <w:tcW w:w="2160" w:type="dxa"/>
          </w:tcPr>
          <w:p w14:paraId="74FE8F0E" w14:textId="77777777" w:rsidR="009B7DBC" w:rsidRPr="009B7DBC" w:rsidRDefault="009B7DBC" w:rsidP="009B7DBC">
            <w:pPr>
              <w:spacing w:after="0"/>
              <w:rPr>
                <w:rFonts w:ascii="Calibri" w:hAnsi="Calibri" w:cs="Calibri"/>
                <w:color w:val="auto"/>
                <w:lang w:val="en-US" w:eastAsia="en-CA"/>
              </w:rPr>
            </w:pPr>
          </w:p>
        </w:tc>
      </w:tr>
      <w:tr w:rsidR="009B7DBC" w:rsidRPr="009B7DBC" w14:paraId="283DC9A6" w14:textId="77777777" w:rsidTr="0013308A">
        <w:tc>
          <w:tcPr>
            <w:tcW w:w="2349" w:type="dxa"/>
          </w:tcPr>
          <w:p w14:paraId="2AFD3626" w14:textId="77777777" w:rsidR="009B7DBC" w:rsidRPr="009B7DBC" w:rsidRDefault="009B7DBC" w:rsidP="009B7DBC">
            <w:pPr>
              <w:spacing w:after="0"/>
              <w:rPr>
                <w:rFonts w:ascii="Calibri" w:hAnsi="Calibri" w:cs="Calibri"/>
                <w:color w:val="auto"/>
              </w:rPr>
            </w:pPr>
            <w:r>
              <w:rPr>
                <w:rFonts w:ascii="Calibri" w:hAnsi="Calibri"/>
                <w:color w:val="auto"/>
              </w:rPr>
              <w:t>3</w:t>
            </w:r>
          </w:p>
        </w:tc>
        <w:tc>
          <w:tcPr>
            <w:tcW w:w="2160" w:type="dxa"/>
          </w:tcPr>
          <w:p w14:paraId="4F13089A" w14:textId="77777777" w:rsidR="009B7DBC" w:rsidRPr="009B7DBC" w:rsidRDefault="009B7DBC" w:rsidP="009B7DBC">
            <w:pPr>
              <w:spacing w:after="0"/>
              <w:rPr>
                <w:rFonts w:ascii="Calibri" w:hAnsi="Calibri" w:cs="Calibri"/>
                <w:color w:val="auto"/>
                <w:lang w:val="en-US" w:eastAsia="en-CA"/>
              </w:rPr>
            </w:pPr>
          </w:p>
        </w:tc>
      </w:tr>
      <w:tr w:rsidR="009B7DBC" w:rsidRPr="009B7DBC" w14:paraId="78C7AFAD" w14:textId="77777777" w:rsidTr="0013308A">
        <w:tc>
          <w:tcPr>
            <w:tcW w:w="2349" w:type="dxa"/>
          </w:tcPr>
          <w:p w14:paraId="656DA6A4" w14:textId="77777777" w:rsidR="009B7DBC" w:rsidRPr="009B7DBC" w:rsidRDefault="009B7DBC" w:rsidP="009B7DBC">
            <w:pPr>
              <w:spacing w:after="0"/>
              <w:rPr>
                <w:rFonts w:ascii="Calibri" w:hAnsi="Calibri" w:cs="Calibri"/>
                <w:color w:val="auto"/>
              </w:rPr>
            </w:pPr>
            <w:r>
              <w:rPr>
                <w:rFonts w:ascii="Calibri" w:hAnsi="Calibri"/>
                <w:color w:val="auto"/>
              </w:rPr>
              <w:t>4</w:t>
            </w:r>
          </w:p>
        </w:tc>
        <w:tc>
          <w:tcPr>
            <w:tcW w:w="2160" w:type="dxa"/>
          </w:tcPr>
          <w:p w14:paraId="3A9ECA67" w14:textId="77777777" w:rsidR="009B7DBC" w:rsidRPr="009B7DBC" w:rsidRDefault="009B7DBC" w:rsidP="009B7DBC">
            <w:pPr>
              <w:spacing w:after="0"/>
              <w:rPr>
                <w:rFonts w:ascii="Calibri" w:hAnsi="Calibri" w:cs="Calibri"/>
                <w:color w:val="auto"/>
                <w:lang w:val="en-US" w:eastAsia="en-CA"/>
              </w:rPr>
            </w:pPr>
          </w:p>
        </w:tc>
      </w:tr>
      <w:tr w:rsidR="009B7DBC" w:rsidRPr="009B7DBC" w14:paraId="31DE7FB9" w14:textId="77777777" w:rsidTr="0013308A">
        <w:tc>
          <w:tcPr>
            <w:tcW w:w="2349" w:type="dxa"/>
          </w:tcPr>
          <w:p w14:paraId="1FAB6D05" w14:textId="77777777" w:rsidR="009B7DBC" w:rsidRPr="009B7DBC" w:rsidRDefault="009B7DBC" w:rsidP="009B7DBC">
            <w:pPr>
              <w:spacing w:after="0"/>
              <w:rPr>
                <w:rFonts w:ascii="Calibri" w:hAnsi="Calibri" w:cs="Calibri"/>
                <w:color w:val="auto"/>
              </w:rPr>
            </w:pPr>
            <w:r>
              <w:rPr>
                <w:rFonts w:ascii="Calibri" w:hAnsi="Calibri"/>
                <w:color w:val="auto"/>
              </w:rPr>
              <w:t>5</w:t>
            </w:r>
          </w:p>
        </w:tc>
        <w:tc>
          <w:tcPr>
            <w:tcW w:w="2160" w:type="dxa"/>
          </w:tcPr>
          <w:p w14:paraId="0E822552" w14:textId="77777777" w:rsidR="009B7DBC" w:rsidRPr="009B7DBC" w:rsidRDefault="009B7DBC" w:rsidP="009B7DBC">
            <w:pPr>
              <w:spacing w:after="0"/>
              <w:rPr>
                <w:rFonts w:ascii="Calibri" w:hAnsi="Calibri" w:cs="Calibri"/>
                <w:color w:val="auto"/>
                <w:lang w:val="en-US" w:eastAsia="en-CA"/>
              </w:rPr>
            </w:pPr>
          </w:p>
        </w:tc>
      </w:tr>
    </w:tbl>
    <w:p w14:paraId="3FD6BA3E" w14:textId="77777777" w:rsidR="009B7DBC" w:rsidRPr="009B7DBC" w:rsidRDefault="009B7DBC" w:rsidP="009B7DBC">
      <w:pPr>
        <w:spacing w:after="0"/>
        <w:ind w:firstLine="720"/>
        <w:rPr>
          <w:rFonts w:ascii="Calibri" w:hAnsi="Calibri" w:cs="Calibri"/>
          <w:b/>
          <w:color w:val="C00000"/>
          <w:lang w:eastAsia="en-CA"/>
        </w:rPr>
      </w:pPr>
    </w:p>
    <w:p w14:paraId="2BB3B4CA" w14:textId="77777777" w:rsidR="009B7DBC" w:rsidRPr="00B04257" w:rsidRDefault="009B7DBC" w:rsidP="009B7DBC">
      <w:pPr>
        <w:spacing w:after="0"/>
        <w:ind w:firstLine="720"/>
        <w:rPr>
          <w:rFonts w:ascii="Calibri" w:hAnsi="Calibri" w:cs="Calibri"/>
          <w:b/>
          <w:color w:val="C00000"/>
          <w:lang w:val="en-US"/>
        </w:rPr>
      </w:pPr>
      <w:r w:rsidRPr="00B04257">
        <w:rPr>
          <w:rFonts w:ascii="Calibri" w:hAnsi="Calibri"/>
          <w:b/>
          <w:color w:val="C00000"/>
          <w:lang w:val="en-US"/>
        </w:rPr>
        <w:t>ENSURE A GOOD MIX BY AGE AND NUMBER OF CHILDREN IN EACH GROUP.</w:t>
      </w:r>
    </w:p>
    <w:p w14:paraId="282B822D" w14:textId="77777777" w:rsidR="009B7DBC" w:rsidRPr="00B04257" w:rsidRDefault="009B7DBC" w:rsidP="009B7DBC">
      <w:pPr>
        <w:spacing w:after="0"/>
        <w:rPr>
          <w:rFonts w:ascii="Calibri" w:hAnsi="Calibri" w:cs="Calibri"/>
          <w:color w:val="auto"/>
          <w:lang w:val="en-US" w:eastAsia="en-CA"/>
        </w:rPr>
      </w:pPr>
    </w:p>
    <w:p w14:paraId="282DB531" w14:textId="77777777" w:rsidR="009B7DBC" w:rsidRPr="00B04257" w:rsidRDefault="009B7DBC" w:rsidP="00445285">
      <w:pPr>
        <w:numPr>
          <w:ilvl w:val="0"/>
          <w:numId w:val="16"/>
        </w:numPr>
        <w:spacing w:after="0"/>
        <w:contextualSpacing/>
        <w:rPr>
          <w:rFonts w:ascii="Calibri" w:hAnsi="Calibri" w:cs="Calibri"/>
          <w:b/>
          <w:color w:val="auto"/>
          <w:lang w:val="en-US"/>
        </w:rPr>
      </w:pPr>
      <w:r w:rsidRPr="00B04257">
        <w:rPr>
          <w:rFonts w:ascii="Calibri" w:hAnsi="Calibri"/>
          <w:b/>
          <w:color w:val="auto"/>
          <w:highlight w:val="yellow"/>
          <w:lang w:val="en-US"/>
        </w:rPr>
        <w:t xml:space="preserve">ASK ONLY IF </w:t>
      </w:r>
      <w:r w:rsidRPr="00B04257">
        <w:rPr>
          <w:rFonts w:ascii="Calibri" w:hAnsi="Calibri"/>
          <w:b/>
          <w:color w:val="C00000"/>
          <w:highlight w:val="yellow"/>
          <w:lang w:val="en-US"/>
        </w:rPr>
        <w:t>GROUP 6</w:t>
      </w:r>
      <w:r w:rsidRPr="00B04257">
        <w:rPr>
          <w:rFonts w:ascii="Calibri" w:hAnsi="Calibri"/>
          <w:b/>
          <w:color w:val="C00000"/>
          <w:sz w:val="22"/>
          <w:lang w:val="en-US"/>
        </w:rPr>
        <w:t xml:space="preserve"> </w:t>
      </w:r>
      <w:r w:rsidRPr="00B04257">
        <w:rPr>
          <w:rFonts w:ascii="Calibri" w:hAnsi="Calibri"/>
          <w:color w:val="auto"/>
          <w:lang w:val="en-US"/>
        </w:rPr>
        <w:t>Are you currently enrolled in a post-secondary program?</w:t>
      </w:r>
    </w:p>
    <w:p w14:paraId="7C8CDF28" w14:textId="77777777" w:rsidR="009B7DBC" w:rsidRPr="00B04257" w:rsidRDefault="009B7DBC" w:rsidP="009B7DBC">
      <w:pPr>
        <w:spacing w:after="0"/>
        <w:ind w:left="360"/>
        <w:contextualSpacing/>
        <w:rPr>
          <w:rFonts w:ascii="Calibri" w:hAnsi="Calibri" w:cs="Calibri"/>
          <w:b/>
          <w:color w:val="auto"/>
          <w:lang w:val="en-US" w:eastAsia="en-CA"/>
        </w:rPr>
      </w:pPr>
    </w:p>
    <w:tbl>
      <w:tblPr>
        <w:tblStyle w:val="TableGrid94"/>
        <w:tblW w:w="0" w:type="auto"/>
        <w:tblInd w:w="279" w:type="dxa"/>
        <w:tblLook w:val="04A0" w:firstRow="1" w:lastRow="0" w:firstColumn="1" w:lastColumn="0" w:noHBand="0" w:noVBand="1"/>
      </w:tblPr>
      <w:tblGrid>
        <w:gridCol w:w="4132"/>
        <w:gridCol w:w="2473"/>
      </w:tblGrid>
      <w:tr w:rsidR="009B7DBC" w:rsidRPr="009B7DBC" w14:paraId="362E63D4" w14:textId="77777777" w:rsidTr="0013308A">
        <w:trPr>
          <w:trHeight w:val="256"/>
        </w:trPr>
        <w:tc>
          <w:tcPr>
            <w:tcW w:w="4132" w:type="dxa"/>
            <w:vAlign w:val="center"/>
          </w:tcPr>
          <w:p w14:paraId="4359F0E0" w14:textId="77777777" w:rsidR="009B7DBC" w:rsidRPr="009B7DBC" w:rsidRDefault="009B7DBC" w:rsidP="009B7DBC">
            <w:pPr>
              <w:spacing w:after="0"/>
              <w:rPr>
                <w:rFonts w:ascii="Calibri" w:hAnsi="Calibri" w:cs="Calibri"/>
                <w:color w:val="auto"/>
              </w:rPr>
            </w:pPr>
            <w:r>
              <w:rPr>
                <w:rFonts w:ascii="Calibri" w:hAnsi="Calibri"/>
                <w:color w:val="auto"/>
              </w:rPr>
              <w:t>Yes</w:t>
            </w:r>
          </w:p>
        </w:tc>
        <w:tc>
          <w:tcPr>
            <w:tcW w:w="2473" w:type="dxa"/>
          </w:tcPr>
          <w:p w14:paraId="6C7A9837" w14:textId="77777777" w:rsidR="009B7DBC" w:rsidRPr="009B7DBC" w:rsidRDefault="009B7DBC" w:rsidP="009B7DBC">
            <w:pPr>
              <w:spacing w:after="0"/>
              <w:rPr>
                <w:rFonts w:ascii="Calibri" w:hAnsi="Calibri" w:cs="Calibri"/>
                <w:b/>
                <w:color w:val="auto"/>
              </w:rPr>
            </w:pPr>
            <w:r>
              <w:rPr>
                <w:rFonts w:ascii="Calibri" w:hAnsi="Calibri"/>
                <w:b/>
                <w:color w:val="auto"/>
              </w:rPr>
              <w:t>CONTINUE TO Q7a.</w:t>
            </w:r>
          </w:p>
        </w:tc>
      </w:tr>
      <w:tr w:rsidR="009B7DBC" w:rsidRPr="009B7DBC" w14:paraId="02AB54A0" w14:textId="77777777" w:rsidTr="0013308A">
        <w:trPr>
          <w:trHeight w:val="256"/>
        </w:trPr>
        <w:tc>
          <w:tcPr>
            <w:tcW w:w="4132" w:type="dxa"/>
            <w:vAlign w:val="center"/>
          </w:tcPr>
          <w:p w14:paraId="2CB87A95" w14:textId="77777777" w:rsidR="009B7DBC" w:rsidRPr="009B7DBC" w:rsidRDefault="009B7DBC" w:rsidP="009B7DBC">
            <w:pPr>
              <w:spacing w:after="0"/>
              <w:rPr>
                <w:rFonts w:ascii="Calibri" w:hAnsi="Calibri" w:cs="Calibri"/>
                <w:color w:val="auto"/>
              </w:rPr>
            </w:pPr>
            <w:r>
              <w:rPr>
                <w:rFonts w:ascii="Calibri" w:hAnsi="Calibri"/>
                <w:color w:val="auto"/>
              </w:rPr>
              <w:t>No</w:t>
            </w:r>
          </w:p>
        </w:tc>
        <w:tc>
          <w:tcPr>
            <w:tcW w:w="2473" w:type="dxa"/>
            <w:vMerge w:val="restart"/>
          </w:tcPr>
          <w:p w14:paraId="3C43734E" w14:textId="77777777" w:rsidR="009B7DBC" w:rsidRPr="009B7DBC" w:rsidRDefault="009B7DBC" w:rsidP="009B7DBC">
            <w:pPr>
              <w:spacing w:after="0"/>
              <w:rPr>
                <w:rFonts w:ascii="Calibri" w:hAnsi="Calibri" w:cs="Calibri"/>
                <w:b/>
                <w:color w:val="auto"/>
              </w:rPr>
            </w:pPr>
            <w:r>
              <w:rPr>
                <w:rFonts w:ascii="Calibri" w:hAnsi="Calibri"/>
                <w:b/>
                <w:color w:val="auto"/>
              </w:rPr>
              <w:t xml:space="preserve">THANK AND END </w:t>
            </w:r>
          </w:p>
        </w:tc>
      </w:tr>
      <w:tr w:rsidR="009B7DBC" w:rsidRPr="001100A1" w14:paraId="56BE79CE" w14:textId="77777777" w:rsidTr="0013308A">
        <w:trPr>
          <w:trHeight w:val="256"/>
        </w:trPr>
        <w:tc>
          <w:tcPr>
            <w:tcW w:w="4132" w:type="dxa"/>
            <w:vAlign w:val="center"/>
          </w:tcPr>
          <w:p w14:paraId="01DA3713"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Don’t know/Prefer not to answer</w:t>
            </w:r>
          </w:p>
        </w:tc>
        <w:tc>
          <w:tcPr>
            <w:tcW w:w="2473" w:type="dxa"/>
            <w:vMerge/>
          </w:tcPr>
          <w:p w14:paraId="2B7F892E" w14:textId="77777777" w:rsidR="009B7DBC" w:rsidRPr="009B7DBC" w:rsidRDefault="009B7DBC" w:rsidP="009B7DBC">
            <w:pPr>
              <w:spacing w:after="0"/>
              <w:rPr>
                <w:rFonts w:ascii="Calibri" w:hAnsi="Calibri" w:cs="Calibri"/>
                <w:color w:val="auto"/>
                <w:lang w:val="en-US" w:eastAsia="en-CA"/>
              </w:rPr>
            </w:pPr>
          </w:p>
        </w:tc>
      </w:tr>
    </w:tbl>
    <w:p w14:paraId="7DC36461" w14:textId="77777777" w:rsidR="009B7DBC" w:rsidRPr="00B04257" w:rsidRDefault="009B7DBC" w:rsidP="009B7DBC">
      <w:pPr>
        <w:spacing w:after="0"/>
        <w:rPr>
          <w:rFonts w:ascii="Calibri" w:hAnsi="Calibri" w:cs="Calibri"/>
          <w:b/>
          <w:color w:val="auto"/>
          <w:lang w:val="en-US" w:eastAsia="en-CA"/>
        </w:rPr>
      </w:pPr>
    </w:p>
    <w:p w14:paraId="4BEECC22" w14:textId="77777777" w:rsidR="009B7DBC" w:rsidRPr="00B04257" w:rsidRDefault="009B7DBC" w:rsidP="009B7DBC">
      <w:pPr>
        <w:spacing w:after="0"/>
        <w:rPr>
          <w:rFonts w:ascii="Calibri" w:hAnsi="Calibri" w:cs="Calibri"/>
          <w:color w:val="auto"/>
          <w:lang w:val="en-US" w:eastAsia="en-CA"/>
        </w:rPr>
      </w:pPr>
    </w:p>
    <w:p w14:paraId="231A0799" w14:textId="02B214EB" w:rsidR="009B7DBC" w:rsidRPr="00B04257" w:rsidRDefault="009B7DBC" w:rsidP="009B7DBC">
      <w:pPr>
        <w:spacing w:after="0"/>
        <w:rPr>
          <w:rFonts w:ascii="Calibri" w:hAnsi="Calibri" w:cs="Calibri"/>
          <w:color w:val="auto"/>
          <w:lang w:val="en-US"/>
        </w:rPr>
      </w:pPr>
      <w:r w:rsidRPr="00B04257">
        <w:rPr>
          <w:rFonts w:ascii="Calibri" w:hAnsi="Calibri"/>
          <w:b/>
          <w:color w:val="auto"/>
          <w:lang w:val="en-US"/>
        </w:rPr>
        <w:t xml:space="preserve">7a. </w:t>
      </w:r>
      <w:r w:rsidRPr="00B04257">
        <w:rPr>
          <w:rFonts w:ascii="Calibri" w:hAnsi="Calibri"/>
          <w:b/>
          <w:color w:val="auto"/>
          <w:highlight w:val="yellow"/>
          <w:lang w:val="en-US"/>
        </w:rPr>
        <w:t xml:space="preserve">ASK ONLY IF </w:t>
      </w:r>
      <w:r w:rsidRPr="00B04257">
        <w:rPr>
          <w:rFonts w:ascii="Calibri" w:hAnsi="Calibri"/>
          <w:b/>
          <w:color w:val="C00000"/>
          <w:highlight w:val="yellow"/>
          <w:lang w:val="en-US"/>
        </w:rPr>
        <w:t>GROUP 6</w:t>
      </w:r>
      <w:r w:rsidRPr="00B04257">
        <w:rPr>
          <w:rFonts w:ascii="Calibri" w:hAnsi="Calibri"/>
          <w:b/>
          <w:color w:val="C00000"/>
          <w:lang w:val="en-US"/>
        </w:rPr>
        <w:t xml:space="preserve"> </w:t>
      </w:r>
      <w:r w:rsidRPr="00B04257">
        <w:rPr>
          <w:rFonts w:ascii="Calibri" w:hAnsi="Calibri"/>
          <w:color w:val="auto"/>
          <w:lang w:val="en-US"/>
        </w:rPr>
        <w:t>Which of the following post-secondary institutions are you enrolled in?</w:t>
      </w:r>
    </w:p>
    <w:p w14:paraId="38A24ADB" w14:textId="77777777" w:rsidR="009B7DBC" w:rsidRPr="00B04257" w:rsidRDefault="009B7DBC" w:rsidP="009B7DBC">
      <w:pPr>
        <w:spacing w:after="0"/>
        <w:rPr>
          <w:rFonts w:ascii="Calibri" w:hAnsi="Calibri" w:cs="Calibri"/>
          <w:color w:val="auto"/>
          <w:lang w:val="en-US" w:eastAsia="en-CA"/>
        </w:rPr>
      </w:pPr>
    </w:p>
    <w:tbl>
      <w:tblPr>
        <w:tblStyle w:val="TableGrid94"/>
        <w:tblW w:w="0" w:type="auto"/>
        <w:tblInd w:w="279" w:type="dxa"/>
        <w:tblLook w:val="04A0" w:firstRow="1" w:lastRow="0" w:firstColumn="1" w:lastColumn="0" w:noHBand="0" w:noVBand="1"/>
      </w:tblPr>
      <w:tblGrid>
        <w:gridCol w:w="4111"/>
        <w:gridCol w:w="2409"/>
      </w:tblGrid>
      <w:tr w:rsidR="009B7DBC" w:rsidRPr="009B7DBC" w14:paraId="73A5933A" w14:textId="77777777" w:rsidTr="0013308A">
        <w:tc>
          <w:tcPr>
            <w:tcW w:w="4111" w:type="dxa"/>
          </w:tcPr>
          <w:p w14:paraId="451E77F8" w14:textId="77777777" w:rsidR="009B7DBC" w:rsidRPr="009B7DBC" w:rsidRDefault="009B7DBC" w:rsidP="009B7DBC">
            <w:pPr>
              <w:spacing w:after="0"/>
              <w:rPr>
                <w:rFonts w:ascii="Calibri" w:hAnsi="Calibri" w:cs="Calibri"/>
                <w:color w:val="auto"/>
              </w:rPr>
            </w:pPr>
            <w:proofErr w:type="spellStart"/>
            <w:r>
              <w:rPr>
                <w:rFonts w:ascii="Calibri" w:hAnsi="Calibri"/>
                <w:color w:val="auto"/>
              </w:rPr>
              <w:t>University</w:t>
            </w:r>
            <w:proofErr w:type="spellEnd"/>
            <w:r>
              <w:rPr>
                <w:rFonts w:ascii="Calibri" w:hAnsi="Calibri"/>
                <w:color w:val="auto"/>
              </w:rPr>
              <w:t xml:space="preserve"> – </w:t>
            </w:r>
            <w:proofErr w:type="spellStart"/>
            <w:r>
              <w:rPr>
                <w:rFonts w:ascii="Calibri" w:hAnsi="Calibri"/>
                <w:color w:val="auto"/>
              </w:rPr>
              <w:t>Undergraduate</w:t>
            </w:r>
            <w:proofErr w:type="spellEnd"/>
          </w:p>
        </w:tc>
        <w:tc>
          <w:tcPr>
            <w:tcW w:w="2409" w:type="dxa"/>
            <w:vMerge w:val="restart"/>
          </w:tcPr>
          <w:p w14:paraId="3CED38B7" w14:textId="77777777" w:rsidR="009B7DBC" w:rsidRPr="009B7DBC" w:rsidRDefault="009B7DBC" w:rsidP="009B7DBC">
            <w:pPr>
              <w:spacing w:after="0"/>
              <w:rPr>
                <w:rFonts w:ascii="Calibri" w:hAnsi="Calibri" w:cs="Calibri"/>
                <w:b/>
                <w:color w:val="auto"/>
              </w:rPr>
            </w:pPr>
            <w:r>
              <w:rPr>
                <w:rFonts w:ascii="Calibri" w:hAnsi="Calibri"/>
                <w:b/>
                <w:color w:val="auto"/>
              </w:rPr>
              <w:t>CONTINUE</w:t>
            </w:r>
          </w:p>
        </w:tc>
      </w:tr>
      <w:tr w:rsidR="009B7DBC" w:rsidRPr="009B7DBC" w14:paraId="6996C4EE" w14:textId="77777777" w:rsidTr="0013308A">
        <w:tc>
          <w:tcPr>
            <w:tcW w:w="4111" w:type="dxa"/>
          </w:tcPr>
          <w:p w14:paraId="320E149A" w14:textId="77777777" w:rsidR="009B7DBC" w:rsidRPr="009B7DBC" w:rsidRDefault="009B7DBC" w:rsidP="009B7DBC">
            <w:pPr>
              <w:spacing w:after="0"/>
              <w:rPr>
                <w:rFonts w:ascii="Calibri" w:hAnsi="Calibri" w:cs="Calibri"/>
                <w:color w:val="auto"/>
              </w:rPr>
            </w:pPr>
            <w:proofErr w:type="spellStart"/>
            <w:r>
              <w:rPr>
                <w:rFonts w:ascii="Calibri" w:hAnsi="Calibri"/>
                <w:color w:val="auto"/>
              </w:rPr>
              <w:t>University</w:t>
            </w:r>
            <w:proofErr w:type="spellEnd"/>
            <w:r>
              <w:rPr>
                <w:rFonts w:ascii="Calibri" w:hAnsi="Calibri"/>
                <w:color w:val="auto"/>
              </w:rPr>
              <w:t xml:space="preserve"> – </w:t>
            </w:r>
            <w:proofErr w:type="spellStart"/>
            <w:r>
              <w:rPr>
                <w:rFonts w:ascii="Calibri" w:hAnsi="Calibri"/>
                <w:color w:val="auto"/>
              </w:rPr>
              <w:t>Postgraduate</w:t>
            </w:r>
            <w:proofErr w:type="spellEnd"/>
            <w:r>
              <w:rPr>
                <w:rFonts w:ascii="Calibri" w:hAnsi="Calibri"/>
                <w:color w:val="auto"/>
              </w:rPr>
              <w:t xml:space="preserve"> </w:t>
            </w:r>
          </w:p>
        </w:tc>
        <w:tc>
          <w:tcPr>
            <w:tcW w:w="2409" w:type="dxa"/>
            <w:vMerge/>
          </w:tcPr>
          <w:p w14:paraId="61392D96" w14:textId="77777777" w:rsidR="009B7DBC" w:rsidRPr="009B7DBC" w:rsidRDefault="009B7DBC" w:rsidP="009B7DBC">
            <w:pPr>
              <w:spacing w:after="0"/>
              <w:rPr>
                <w:rFonts w:ascii="Calibri" w:hAnsi="Calibri" w:cs="Calibri"/>
                <w:color w:val="auto"/>
                <w:lang w:val="en-US" w:eastAsia="en-CA"/>
              </w:rPr>
            </w:pPr>
          </w:p>
        </w:tc>
      </w:tr>
      <w:tr w:rsidR="009B7DBC" w:rsidRPr="009B7DBC" w14:paraId="057EB623" w14:textId="77777777" w:rsidTr="0013308A">
        <w:tc>
          <w:tcPr>
            <w:tcW w:w="4111" w:type="dxa"/>
          </w:tcPr>
          <w:p w14:paraId="580DDED0" w14:textId="77777777" w:rsidR="009B7DBC" w:rsidRPr="009B7DBC" w:rsidRDefault="009B7DBC" w:rsidP="009B7DBC">
            <w:pPr>
              <w:spacing w:after="0"/>
              <w:rPr>
                <w:rFonts w:ascii="Calibri" w:hAnsi="Calibri" w:cs="Calibri"/>
                <w:color w:val="auto"/>
              </w:rPr>
            </w:pPr>
            <w:proofErr w:type="spellStart"/>
            <w:r>
              <w:rPr>
                <w:rFonts w:ascii="Calibri" w:hAnsi="Calibri"/>
                <w:color w:val="auto"/>
              </w:rPr>
              <w:t>College</w:t>
            </w:r>
            <w:proofErr w:type="spellEnd"/>
          </w:p>
        </w:tc>
        <w:tc>
          <w:tcPr>
            <w:tcW w:w="2409" w:type="dxa"/>
            <w:vMerge/>
          </w:tcPr>
          <w:p w14:paraId="2729B12C" w14:textId="77777777" w:rsidR="009B7DBC" w:rsidRPr="009B7DBC" w:rsidRDefault="009B7DBC" w:rsidP="009B7DBC">
            <w:pPr>
              <w:spacing w:after="0"/>
              <w:rPr>
                <w:rFonts w:ascii="Calibri" w:hAnsi="Calibri" w:cs="Calibri"/>
                <w:color w:val="auto"/>
                <w:lang w:val="en-US" w:eastAsia="en-CA"/>
              </w:rPr>
            </w:pPr>
          </w:p>
        </w:tc>
      </w:tr>
      <w:tr w:rsidR="009B7DBC" w:rsidRPr="009B7DBC" w14:paraId="24107634" w14:textId="77777777" w:rsidTr="0013308A">
        <w:tc>
          <w:tcPr>
            <w:tcW w:w="4111" w:type="dxa"/>
          </w:tcPr>
          <w:p w14:paraId="691E0553" w14:textId="77777777" w:rsidR="009B7DBC" w:rsidRPr="009B7DBC" w:rsidRDefault="009B7DBC" w:rsidP="009B7DBC">
            <w:pPr>
              <w:spacing w:after="0"/>
              <w:rPr>
                <w:rFonts w:ascii="Calibri" w:hAnsi="Calibri" w:cs="Calibri"/>
                <w:color w:val="auto"/>
              </w:rPr>
            </w:pPr>
            <w:proofErr w:type="spellStart"/>
            <w:r>
              <w:rPr>
                <w:rFonts w:ascii="Calibri" w:hAnsi="Calibri"/>
                <w:color w:val="auto"/>
              </w:rPr>
              <w:t>Technical</w:t>
            </w:r>
            <w:proofErr w:type="spellEnd"/>
            <w:r>
              <w:rPr>
                <w:rFonts w:ascii="Calibri" w:hAnsi="Calibri"/>
                <w:color w:val="auto"/>
              </w:rPr>
              <w:t xml:space="preserve">/Trade </w:t>
            </w:r>
            <w:proofErr w:type="spellStart"/>
            <w:r>
              <w:rPr>
                <w:rFonts w:ascii="Calibri" w:hAnsi="Calibri"/>
                <w:color w:val="auto"/>
              </w:rPr>
              <w:t>School</w:t>
            </w:r>
            <w:proofErr w:type="spellEnd"/>
            <w:r>
              <w:rPr>
                <w:rFonts w:ascii="Calibri" w:hAnsi="Calibri"/>
                <w:color w:val="auto"/>
              </w:rPr>
              <w:t xml:space="preserve"> </w:t>
            </w:r>
          </w:p>
        </w:tc>
        <w:tc>
          <w:tcPr>
            <w:tcW w:w="2409" w:type="dxa"/>
            <w:vMerge/>
          </w:tcPr>
          <w:p w14:paraId="3FBF2C3A" w14:textId="77777777" w:rsidR="009B7DBC" w:rsidRPr="009B7DBC" w:rsidRDefault="009B7DBC" w:rsidP="009B7DBC">
            <w:pPr>
              <w:spacing w:after="0"/>
              <w:rPr>
                <w:rFonts w:ascii="Calibri" w:hAnsi="Calibri" w:cs="Calibri"/>
                <w:color w:val="auto"/>
                <w:lang w:val="en-US" w:eastAsia="en-CA"/>
              </w:rPr>
            </w:pPr>
          </w:p>
        </w:tc>
      </w:tr>
      <w:tr w:rsidR="009B7DBC" w:rsidRPr="009B7DBC" w14:paraId="327708EF" w14:textId="77777777" w:rsidTr="0013308A">
        <w:tc>
          <w:tcPr>
            <w:tcW w:w="4111" w:type="dxa"/>
          </w:tcPr>
          <w:p w14:paraId="26936728" w14:textId="77777777" w:rsidR="009B7DBC" w:rsidRPr="009B7DBC" w:rsidRDefault="009B7DBC" w:rsidP="009B7DBC">
            <w:pPr>
              <w:spacing w:after="0"/>
              <w:rPr>
                <w:rFonts w:ascii="Calibri" w:hAnsi="Calibri" w:cs="Calibri"/>
                <w:color w:val="auto"/>
              </w:rPr>
            </w:pPr>
            <w:r>
              <w:rPr>
                <w:rFonts w:ascii="Calibri" w:hAnsi="Calibri"/>
                <w:color w:val="auto"/>
              </w:rPr>
              <w:t xml:space="preserve">Fine Arts </w:t>
            </w:r>
            <w:proofErr w:type="spellStart"/>
            <w:r>
              <w:rPr>
                <w:rFonts w:ascii="Calibri" w:hAnsi="Calibri"/>
                <w:color w:val="auto"/>
              </w:rPr>
              <w:t>School</w:t>
            </w:r>
            <w:proofErr w:type="spellEnd"/>
          </w:p>
        </w:tc>
        <w:tc>
          <w:tcPr>
            <w:tcW w:w="2409" w:type="dxa"/>
            <w:vMerge/>
          </w:tcPr>
          <w:p w14:paraId="7FE94132" w14:textId="77777777" w:rsidR="009B7DBC" w:rsidRPr="009B7DBC" w:rsidRDefault="009B7DBC" w:rsidP="009B7DBC">
            <w:pPr>
              <w:spacing w:after="0"/>
              <w:rPr>
                <w:rFonts w:ascii="Calibri" w:hAnsi="Calibri" w:cs="Calibri"/>
                <w:color w:val="auto"/>
                <w:lang w:val="en-US" w:eastAsia="en-CA"/>
              </w:rPr>
            </w:pPr>
          </w:p>
        </w:tc>
      </w:tr>
      <w:tr w:rsidR="009B7DBC" w:rsidRPr="009B7DBC" w14:paraId="194D8C73" w14:textId="77777777" w:rsidTr="0013308A">
        <w:tc>
          <w:tcPr>
            <w:tcW w:w="4111" w:type="dxa"/>
          </w:tcPr>
          <w:p w14:paraId="1B9E96B6" w14:textId="77777777" w:rsidR="009B7DBC" w:rsidRPr="00B04257" w:rsidRDefault="009B7DBC" w:rsidP="009B7DBC">
            <w:pPr>
              <w:spacing w:after="0"/>
              <w:rPr>
                <w:rFonts w:ascii="Calibri" w:hAnsi="Calibri" w:cs="Calibri"/>
                <w:color w:val="auto"/>
                <w:lang w:val="en-US"/>
              </w:rPr>
            </w:pPr>
            <w:r w:rsidRPr="00B04257">
              <w:rPr>
                <w:rFonts w:ascii="Calibri" w:hAnsi="Calibri"/>
                <w:b/>
                <w:color w:val="auto"/>
                <w:lang w:val="en-US"/>
              </w:rPr>
              <w:t>VOLUNTEERED</w:t>
            </w:r>
            <w:r w:rsidRPr="00B04257">
              <w:rPr>
                <w:rFonts w:ascii="Calibri" w:hAnsi="Calibri"/>
                <w:color w:val="auto"/>
                <w:lang w:val="en-US"/>
              </w:rPr>
              <w:t xml:space="preserve"> </w:t>
            </w:r>
            <w:r w:rsidRPr="00B04257">
              <w:rPr>
                <w:lang w:val="en-US"/>
              </w:rPr>
              <w:br/>
            </w:r>
            <w:r w:rsidRPr="00B04257">
              <w:rPr>
                <w:rFonts w:ascii="Calibri" w:hAnsi="Calibri"/>
                <w:color w:val="auto"/>
                <w:lang w:val="en-US"/>
              </w:rPr>
              <w:t>Prefer not to answer</w:t>
            </w:r>
          </w:p>
        </w:tc>
        <w:tc>
          <w:tcPr>
            <w:tcW w:w="2409" w:type="dxa"/>
            <w:tcBorders>
              <w:top w:val="nil"/>
            </w:tcBorders>
          </w:tcPr>
          <w:p w14:paraId="2E088E73" w14:textId="77777777" w:rsidR="009B7DBC" w:rsidRPr="009B7DBC" w:rsidRDefault="009B7DBC" w:rsidP="009B7DBC">
            <w:pPr>
              <w:spacing w:after="0"/>
              <w:rPr>
                <w:rFonts w:ascii="Calibri" w:hAnsi="Calibri" w:cs="Calibri"/>
                <w:color w:val="auto"/>
              </w:rPr>
            </w:pPr>
            <w:r>
              <w:rPr>
                <w:rFonts w:ascii="Calibri" w:hAnsi="Calibri"/>
                <w:b/>
                <w:color w:val="auto"/>
              </w:rPr>
              <w:t>THANK AND END</w:t>
            </w:r>
          </w:p>
        </w:tc>
      </w:tr>
    </w:tbl>
    <w:p w14:paraId="4F11D3DF" w14:textId="77777777" w:rsidR="009B7DBC" w:rsidRPr="009B7DBC" w:rsidRDefault="009B7DBC" w:rsidP="009B7DBC">
      <w:pPr>
        <w:spacing w:after="0"/>
        <w:rPr>
          <w:rFonts w:ascii="Calibri" w:hAnsi="Calibri" w:cs="Calibri"/>
          <w:color w:val="auto"/>
          <w:lang w:eastAsia="en-CA"/>
        </w:rPr>
      </w:pPr>
    </w:p>
    <w:p w14:paraId="79F9DF69" w14:textId="77777777" w:rsidR="009B7DBC" w:rsidRPr="00B04257" w:rsidRDefault="009B7DBC" w:rsidP="009B7DBC">
      <w:pPr>
        <w:spacing w:after="0"/>
        <w:ind w:firstLine="360"/>
        <w:rPr>
          <w:rFonts w:ascii="Calibri" w:hAnsi="Calibri" w:cs="Calibri"/>
          <w:b/>
          <w:color w:val="C00000"/>
          <w:lang w:val="en-US"/>
        </w:rPr>
      </w:pPr>
      <w:r w:rsidRPr="00B04257">
        <w:rPr>
          <w:rFonts w:ascii="Calibri" w:hAnsi="Calibri"/>
          <w:b/>
          <w:color w:val="C00000"/>
          <w:lang w:val="en-US"/>
        </w:rPr>
        <w:t xml:space="preserve">ENSURE A GOOD MIX BY POST-SECONDARY INSTITUTION. </w:t>
      </w:r>
    </w:p>
    <w:p w14:paraId="01FCB157"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contextualSpacing/>
        <w:rPr>
          <w:rFonts w:ascii="Calibri" w:hAnsi="Calibri" w:cs="Calibri"/>
          <w:color w:val="auto"/>
          <w:lang w:val="en-US" w:eastAsia="en-CA"/>
        </w:rPr>
      </w:pPr>
    </w:p>
    <w:p w14:paraId="562C0330" w14:textId="77777777" w:rsidR="009B7DBC" w:rsidRPr="00B04257" w:rsidRDefault="009B7DBC" w:rsidP="00445285">
      <w:pPr>
        <w:numPr>
          <w:ilvl w:val="0"/>
          <w:numId w:val="16"/>
        </w:numPr>
        <w:spacing w:after="0"/>
        <w:contextualSpacing/>
        <w:rPr>
          <w:rFonts w:ascii="Calibri" w:hAnsi="Calibri" w:cs="Calibri"/>
          <w:color w:val="auto"/>
          <w:lang w:val="en-US"/>
        </w:rPr>
      </w:pPr>
      <w:r w:rsidRPr="00B04257">
        <w:rPr>
          <w:rFonts w:ascii="Calibri" w:hAnsi="Calibri"/>
          <w:b/>
          <w:color w:val="auto"/>
          <w:highlight w:val="lightGray"/>
          <w:lang w:val="en-US"/>
        </w:rPr>
        <w:t xml:space="preserve">ASK ONLY IF </w:t>
      </w:r>
      <w:r w:rsidRPr="00B04257">
        <w:rPr>
          <w:rFonts w:ascii="Calibri" w:hAnsi="Calibri"/>
          <w:b/>
          <w:color w:val="C00000"/>
          <w:highlight w:val="lightGray"/>
          <w:lang w:val="en-US"/>
        </w:rPr>
        <w:t>GROUP 7</w:t>
      </w:r>
      <w:r w:rsidRPr="00B04257">
        <w:rPr>
          <w:rFonts w:ascii="Calibri" w:hAnsi="Calibri"/>
          <w:b/>
          <w:color w:val="C00000"/>
          <w:lang w:val="en-US"/>
        </w:rPr>
        <w:t xml:space="preserve"> </w:t>
      </w:r>
      <w:r w:rsidRPr="00B04257">
        <w:rPr>
          <w:rFonts w:ascii="Calibri" w:hAnsi="Calibri"/>
          <w:color w:val="auto"/>
          <w:lang w:val="en-US"/>
        </w:rPr>
        <w:t xml:space="preserve">Do you identify your primary cultural and/or ethnic heritage to be Ukrainian?  </w:t>
      </w:r>
    </w:p>
    <w:p w14:paraId="71832533" w14:textId="77777777" w:rsidR="009B7DBC" w:rsidRPr="00B04257" w:rsidRDefault="009B7DBC" w:rsidP="009B7DBC">
      <w:pPr>
        <w:spacing w:after="0"/>
        <w:ind w:left="360"/>
        <w:contextualSpacing/>
        <w:rPr>
          <w:rFonts w:ascii="Calibri" w:hAnsi="Calibri"/>
          <w:color w:val="auto"/>
          <w:lang w:val="en-US" w:eastAsia="en-CA"/>
        </w:rPr>
      </w:pPr>
    </w:p>
    <w:p w14:paraId="4F37016C"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val="en-US"/>
        </w:rPr>
      </w:pPr>
      <w:r w:rsidRPr="00B04257">
        <w:rPr>
          <w:rFonts w:ascii="Calibri" w:hAnsi="Calibri"/>
          <w:color w:val="auto"/>
          <w:lang w:val="en-US"/>
        </w:rPr>
        <w:tab/>
      </w:r>
      <w:proofErr w:type="gramStart"/>
      <w:r w:rsidRPr="00B04257">
        <w:rPr>
          <w:rFonts w:ascii="Calibri" w:hAnsi="Calibri"/>
          <w:color w:val="auto"/>
          <w:lang w:val="en-US"/>
        </w:rPr>
        <w:t>Yes</w:t>
      </w:r>
      <w:proofErr w:type="gramEnd"/>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b/>
          <w:color w:val="auto"/>
          <w:lang w:val="en-US"/>
        </w:rPr>
        <w:t>CONTINUE TO Q8a</w:t>
      </w:r>
    </w:p>
    <w:p w14:paraId="0C3E7BA8"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val="en-US"/>
        </w:rPr>
      </w:pPr>
      <w:r w:rsidRPr="00B04257">
        <w:rPr>
          <w:rFonts w:ascii="Calibri" w:hAnsi="Calibri"/>
          <w:color w:val="auto"/>
          <w:lang w:val="en-US"/>
        </w:rPr>
        <w:tab/>
        <w:t>No</w:t>
      </w: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b/>
          <w:color w:val="auto"/>
          <w:lang w:val="en-US"/>
        </w:rPr>
        <w:t>THANK AND END</w:t>
      </w:r>
    </w:p>
    <w:p w14:paraId="541A9354"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val="en-US"/>
        </w:rPr>
      </w:pPr>
      <w:r w:rsidRPr="00B04257">
        <w:rPr>
          <w:rFonts w:ascii="Calibri" w:hAnsi="Calibri"/>
          <w:b/>
          <w:color w:val="auto"/>
          <w:lang w:val="en-US"/>
        </w:rPr>
        <w:tab/>
        <w:t xml:space="preserve">VOLUNTEERED </w:t>
      </w:r>
      <w:r w:rsidRPr="00B04257">
        <w:rPr>
          <w:rFonts w:ascii="Calibri" w:hAnsi="Calibri"/>
          <w:color w:val="auto"/>
          <w:lang w:val="en-US"/>
        </w:rPr>
        <w:t>Prefer not to answer</w:t>
      </w:r>
      <w:r w:rsidRPr="00B04257">
        <w:rPr>
          <w:rFonts w:ascii="Calibri" w:hAnsi="Calibri"/>
          <w:b/>
          <w:color w:val="auto"/>
          <w:lang w:val="en-US"/>
        </w:rPr>
        <w:tab/>
        <w:t>THANK AND END</w:t>
      </w:r>
    </w:p>
    <w:p w14:paraId="1A92D94E" w14:textId="77777777" w:rsidR="009B7DBC" w:rsidRPr="00B04257" w:rsidRDefault="009B7DBC" w:rsidP="009B7DBC">
      <w:pPr>
        <w:spacing w:after="0"/>
        <w:ind w:left="360"/>
        <w:contextualSpacing/>
        <w:rPr>
          <w:rFonts w:ascii="Calibri" w:hAnsi="Calibri"/>
          <w:color w:val="auto"/>
          <w:lang w:val="en-US" w:eastAsia="en-CA"/>
        </w:rPr>
      </w:pPr>
    </w:p>
    <w:p w14:paraId="39F56A3E" w14:textId="77777777" w:rsidR="009B7DBC" w:rsidRPr="00B04257" w:rsidRDefault="009B7DBC" w:rsidP="009B7DBC">
      <w:pPr>
        <w:spacing w:after="0"/>
        <w:ind w:left="360"/>
        <w:contextualSpacing/>
        <w:rPr>
          <w:rFonts w:ascii="Calibri" w:hAnsi="Calibri"/>
          <w:color w:val="auto"/>
          <w:lang w:val="en-US" w:eastAsia="en-CA"/>
        </w:rPr>
      </w:pPr>
    </w:p>
    <w:p w14:paraId="006AA6BD" w14:textId="77777777" w:rsidR="009B7DBC" w:rsidRPr="00B04257" w:rsidRDefault="009B7DBC" w:rsidP="009B7DBC">
      <w:pPr>
        <w:spacing w:after="0"/>
        <w:ind w:left="360"/>
        <w:contextualSpacing/>
        <w:rPr>
          <w:rFonts w:ascii="Calibri" w:hAnsi="Calibri"/>
          <w:color w:val="auto"/>
          <w:lang w:val="en-US" w:eastAsia="en-CA"/>
        </w:rPr>
      </w:pPr>
    </w:p>
    <w:p w14:paraId="7C04BEEB" w14:textId="77777777" w:rsidR="009B7DBC" w:rsidRPr="00B04257" w:rsidRDefault="009B7DBC" w:rsidP="009B7DBC">
      <w:pPr>
        <w:spacing w:after="0"/>
        <w:ind w:left="360"/>
        <w:contextualSpacing/>
        <w:rPr>
          <w:rFonts w:ascii="Calibri" w:hAnsi="Calibri"/>
          <w:color w:val="auto"/>
          <w:lang w:val="en-US" w:eastAsia="en-CA"/>
        </w:rPr>
      </w:pPr>
    </w:p>
    <w:p w14:paraId="0EA74C5F" w14:textId="04D93E96" w:rsidR="009B7DBC" w:rsidRPr="00B04257" w:rsidRDefault="009B7DBC" w:rsidP="009B7DBC">
      <w:pPr>
        <w:spacing w:after="0"/>
        <w:rPr>
          <w:rFonts w:ascii="Calibri" w:hAnsi="Calibri" w:cs="Calibri"/>
          <w:color w:val="auto"/>
          <w:lang w:val="en-US"/>
        </w:rPr>
      </w:pPr>
      <w:r w:rsidRPr="00B04257">
        <w:rPr>
          <w:rFonts w:ascii="Calibri" w:hAnsi="Calibri"/>
          <w:b/>
          <w:color w:val="auto"/>
          <w:lang w:val="en-US"/>
        </w:rPr>
        <w:lastRenderedPageBreak/>
        <w:t xml:space="preserve">8a. </w:t>
      </w:r>
      <w:r w:rsidRPr="00B04257">
        <w:rPr>
          <w:rFonts w:ascii="Calibri" w:hAnsi="Calibri"/>
          <w:b/>
          <w:color w:val="auto"/>
          <w:highlight w:val="lightGray"/>
          <w:lang w:val="en-US"/>
        </w:rPr>
        <w:t xml:space="preserve">ASK ONLY IF </w:t>
      </w:r>
      <w:r w:rsidRPr="00B04257">
        <w:rPr>
          <w:rFonts w:ascii="Calibri" w:hAnsi="Calibri"/>
          <w:b/>
          <w:color w:val="C00000"/>
          <w:highlight w:val="lightGray"/>
          <w:lang w:val="en-US"/>
        </w:rPr>
        <w:t>GROUP 7</w:t>
      </w:r>
      <w:r w:rsidRPr="00B04257">
        <w:rPr>
          <w:rFonts w:ascii="Calibri" w:hAnsi="Calibri"/>
          <w:b/>
          <w:color w:val="C00000"/>
          <w:lang w:val="en-US"/>
        </w:rPr>
        <w:t xml:space="preserve"> </w:t>
      </w:r>
      <w:r w:rsidRPr="00B04257">
        <w:rPr>
          <w:rFonts w:ascii="Calibri" w:hAnsi="Calibri"/>
          <w:color w:val="auto"/>
          <w:lang w:val="en-US"/>
        </w:rPr>
        <w:t>Were you born in Canada?</w:t>
      </w:r>
    </w:p>
    <w:p w14:paraId="4329937B" w14:textId="77777777" w:rsidR="009B7DBC" w:rsidRPr="00B04257" w:rsidRDefault="009B7DBC" w:rsidP="009B7DBC">
      <w:pPr>
        <w:spacing w:after="0"/>
        <w:rPr>
          <w:rFonts w:ascii="Calibri" w:hAnsi="Calibri" w:cs="Calibri"/>
          <w:color w:val="auto"/>
          <w:lang w:val="en-US" w:eastAsia="en-CA"/>
        </w:rPr>
      </w:pPr>
    </w:p>
    <w:p w14:paraId="2D0BADA7"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val="en-US"/>
        </w:rPr>
      </w:pPr>
      <w:r w:rsidRPr="00B04257">
        <w:rPr>
          <w:rFonts w:ascii="Calibri" w:hAnsi="Calibri"/>
          <w:color w:val="auto"/>
          <w:lang w:val="en-US"/>
        </w:rPr>
        <w:tab/>
        <w:t>Yes</w:t>
      </w: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b/>
          <w:color w:val="auto"/>
          <w:lang w:val="en-US"/>
        </w:rPr>
        <w:t xml:space="preserve">CONTINUE - </w:t>
      </w:r>
      <w:r w:rsidRPr="00B04257">
        <w:rPr>
          <w:rFonts w:ascii="Calibri" w:hAnsi="Calibri"/>
          <w:b/>
          <w:color w:val="C00000"/>
          <w:highlight w:val="lightGray"/>
          <w:lang w:val="en-US"/>
        </w:rPr>
        <w:t>GROUP 7</w:t>
      </w:r>
    </w:p>
    <w:p w14:paraId="34119C96"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val="en-US"/>
        </w:rPr>
      </w:pPr>
      <w:r w:rsidRPr="00B04257">
        <w:rPr>
          <w:rFonts w:ascii="Calibri" w:hAnsi="Calibri"/>
          <w:color w:val="auto"/>
          <w:lang w:val="en-US"/>
        </w:rPr>
        <w:tab/>
        <w:t>No</w:t>
      </w: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color w:val="auto"/>
          <w:lang w:val="en-US"/>
        </w:rPr>
        <w:tab/>
      </w:r>
      <w:r w:rsidRPr="00B04257">
        <w:rPr>
          <w:rFonts w:ascii="Calibri" w:hAnsi="Calibri"/>
          <w:b/>
          <w:color w:val="auto"/>
          <w:lang w:val="en-US"/>
        </w:rPr>
        <w:t>CONTINUE TO Q8b.</w:t>
      </w:r>
    </w:p>
    <w:p w14:paraId="22B0F3D2"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val="en-US"/>
        </w:rPr>
      </w:pPr>
      <w:r w:rsidRPr="00B04257">
        <w:rPr>
          <w:rFonts w:ascii="Calibri" w:hAnsi="Calibri"/>
          <w:b/>
          <w:color w:val="auto"/>
          <w:lang w:val="en-US"/>
        </w:rPr>
        <w:tab/>
        <w:t xml:space="preserve">VOLUNTEERED </w:t>
      </w:r>
      <w:r w:rsidRPr="00B04257">
        <w:rPr>
          <w:rFonts w:ascii="Calibri" w:hAnsi="Calibri"/>
          <w:color w:val="auto"/>
          <w:lang w:val="en-US"/>
        </w:rPr>
        <w:t>Prefer not to answer</w:t>
      </w:r>
      <w:r w:rsidRPr="00B04257">
        <w:rPr>
          <w:rFonts w:ascii="Calibri" w:hAnsi="Calibri"/>
          <w:b/>
          <w:color w:val="auto"/>
          <w:lang w:val="en-US"/>
        </w:rPr>
        <w:tab/>
        <w:t>THANK AND END</w:t>
      </w:r>
    </w:p>
    <w:p w14:paraId="79868425"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val="en-US" w:eastAsia="en-CA"/>
        </w:rPr>
      </w:pPr>
    </w:p>
    <w:p w14:paraId="38887CDF" w14:textId="1D42B15A" w:rsidR="009B7DBC" w:rsidRPr="00B04257" w:rsidRDefault="009B7DBC" w:rsidP="009B7DBC">
      <w:pPr>
        <w:spacing w:after="0"/>
        <w:rPr>
          <w:rFonts w:ascii="Calibri" w:hAnsi="Calibri" w:cs="Calibri"/>
          <w:color w:val="auto"/>
          <w:lang w:val="en-US"/>
        </w:rPr>
      </w:pPr>
      <w:r w:rsidRPr="00B04257">
        <w:rPr>
          <w:rFonts w:ascii="Calibri" w:hAnsi="Calibri"/>
          <w:b/>
          <w:color w:val="auto"/>
          <w:lang w:val="en-US"/>
        </w:rPr>
        <w:t>8b.</w:t>
      </w:r>
      <w:r w:rsidRPr="00B04257">
        <w:rPr>
          <w:rFonts w:ascii="Calibri" w:hAnsi="Calibri"/>
          <w:color w:val="auto"/>
          <w:lang w:val="en-US"/>
        </w:rPr>
        <w:t xml:space="preserve"> </w:t>
      </w:r>
      <w:r w:rsidRPr="00B04257">
        <w:rPr>
          <w:rFonts w:ascii="Calibri" w:hAnsi="Calibri"/>
          <w:b/>
          <w:color w:val="auto"/>
          <w:highlight w:val="lightGray"/>
          <w:lang w:val="en-US"/>
        </w:rPr>
        <w:t xml:space="preserve">ASK ONLY IF </w:t>
      </w:r>
      <w:r w:rsidRPr="00B04257">
        <w:rPr>
          <w:rFonts w:ascii="Calibri" w:hAnsi="Calibri"/>
          <w:b/>
          <w:color w:val="C00000"/>
          <w:highlight w:val="lightGray"/>
          <w:lang w:val="en-US"/>
        </w:rPr>
        <w:t>GROUP 7</w:t>
      </w:r>
      <w:r w:rsidRPr="00B04257">
        <w:rPr>
          <w:rFonts w:ascii="Calibri" w:hAnsi="Calibri"/>
          <w:b/>
          <w:color w:val="C00000"/>
          <w:lang w:val="en-US"/>
        </w:rPr>
        <w:t xml:space="preserve"> </w:t>
      </w:r>
      <w:r w:rsidRPr="00B04257">
        <w:rPr>
          <w:rFonts w:ascii="Calibri" w:hAnsi="Calibri"/>
          <w:color w:val="auto"/>
          <w:lang w:val="en-US"/>
        </w:rPr>
        <w:t>How many years have you lived in Canada?</w:t>
      </w:r>
    </w:p>
    <w:p w14:paraId="672B538C"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color w:val="auto"/>
          <w:lang w:val="en-US" w:eastAsia="en-CA"/>
        </w:rPr>
      </w:pPr>
    </w:p>
    <w:tbl>
      <w:tblPr>
        <w:tblStyle w:val="TableGrid94"/>
        <w:tblW w:w="0" w:type="auto"/>
        <w:tblInd w:w="279" w:type="dxa"/>
        <w:tblLook w:val="04A0" w:firstRow="1" w:lastRow="0" w:firstColumn="1" w:lastColumn="0" w:noHBand="0" w:noVBand="1"/>
      </w:tblPr>
      <w:tblGrid>
        <w:gridCol w:w="2619"/>
        <w:gridCol w:w="5467"/>
      </w:tblGrid>
      <w:tr w:rsidR="009B7DBC" w:rsidRPr="009B7DBC" w14:paraId="2F174FF6" w14:textId="77777777" w:rsidTr="0013308A">
        <w:trPr>
          <w:trHeight w:val="256"/>
        </w:trPr>
        <w:tc>
          <w:tcPr>
            <w:tcW w:w="2619" w:type="dxa"/>
            <w:vAlign w:val="center"/>
          </w:tcPr>
          <w:p w14:paraId="04310837" w14:textId="77777777" w:rsidR="009B7DBC" w:rsidRPr="009B7DBC" w:rsidRDefault="009B7DBC" w:rsidP="009B7DBC">
            <w:pPr>
              <w:spacing w:after="0"/>
              <w:rPr>
                <w:rFonts w:ascii="Calibri" w:hAnsi="Calibri" w:cs="Calibri"/>
                <w:color w:val="auto"/>
              </w:rPr>
            </w:pPr>
            <w:proofErr w:type="spellStart"/>
            <w:r>
              <w:rPr>
                <w:rFonts w:ascii="Calibri" w:hAnsi="Calibri"/>
                <w:color w:val="auto"/>
              </w:rPr>
              <w:t>Less</w:t>
            </w:r>
            <w:proofErr w:type="spellEnd"/>
            <w:r>
              <w:rPr>
                <w:rFonts w:ascii="Calibri" w:hAnsi="Calibri"/>
                <w:color w:val="auto"/>
              </w:rPr>
              <w:t xml:space="preserve"> </w:t>
            </w:r>
            <w:proofErr w:type="spellStart"/>
            <w:r>
              <w:rPr>
                <w:rFonts w:ascii="Calibri" w:hAnsi="Calibri"/>
                <w:color w:val="auto"/>
              </w:rPr>
              <w:t>than</w:t>
            </w:r>
            <w:proofErr w:type="spellEnd"/>
            <w:r>
              <w:rPr>
                <w:rFonts w:ascii="Calibri" w:hAnsi="Calibri"/>
                <w:color w:val="auto"/>
              </w:rPr>
              <w:t xml:space="preserve"> 5 </w:t>
            </w:r>
            <w:proofErr w:type="spellStart"/>
            <w:r>
              <w:rPr>
                <w:rFonts w:ascii="Calibri" w:hAnsi="Calibri"/>
                <w:color w:val="auto"/>
              </w:rPr>
              <w:t>years</w:t>
            </w:r>
            <w:proofErr w:type="spellEnd"/>
          </w:p>
        </w:tc>
        <w:tc>
          <w:tcPr>
            <w:tcW w:w="5467" w:type="dxa"/>
            <w:vMerge w:val="restart"/>
            <w:vAlign w:val="center"/>
          </w:tcPr>
          <w:p w14:paraId="6814DE1A" w14:textId="77777777" w:rsidR="009B7DBC" w:rsidRPr="009B7DBC" w:rsidRDefault="009B7DBC" w:rsidP="009B7DBC">
            <w:pPr>
              <w:spacing w:after="0"/>
              <w:rPr>
                <w:rFonts w:ascii="Calibri" w:hAnsi="Calibri" w:cs="Calibri"/>
                <w:b/>
                <w:color w:val="E7E6E6"/>
              </w:rPr>
            </w:pPr>
            <w:r>
              <w:rPr>
                <w:rFonts w:ascii="Calibri" w:hAnsi="Calibri"/>
                <w:b/>
                <w:color w:val="auto"/>
              </w:rPr>
              <w:t xml:space="preserve">CONTINUE – </w:t>
            </w:r>
            <w:r>
              <w:rPr>
                <w:rFonts w:ascii="Calibri" w:hAnsi="Calibri"/>
                <w:b/>
                <w:color w:val="C00000"/>
                <w:highlight w:val="lightGray"/>
              </w:rPr>
              <w:t>GROUP 7</w:t>
            </w:r>
          </w:p>
          <w:p w14:paraId="03996729" w14:textId="77777777" w:rsidR="009B7DBC" w:rsidRPr="009B7DBC" w:rsidRDefault="009B7DBC" w:rsidP="009B7DBC">
            <w:pPr>
              <w:spacing w:after="0"/>
              <w:rPr>
                <w:rFonts w:ascii="Calibri" w:hAnsi="Calibri" w:cs="Calibri"/>
                <w:color w:val="auto"/>
                <w:lang w:val="en-US" w:eastAsia="en-CA"/>
              </w:rPr>
            </w:pPr>
          </w:p>
        </w:tc>
      </w:tr>
      <w:tr w:rsidR="009B7DBC" w:rsidRPr="009B7DBC" w14:paraId="13A56686" w14:textId="77777777" w:rsidTr="0013308A">
        <w:trPr>
          <w:trHeight w:val="256"/>
        </w:trPr>
        <w:tc>
          <w:tcPr>
            <w:tcW w:w="2619" w:type="dxa"/>
          </w:tcPr>
          <w:p w14:paraId="2C634F75" w14:textId="77777777" w:rsidR="009B7DBC" w:rsidRPr="009B7DBC" w:rsidRDefault="009B7DBC" w:rsidP="009B7DBC">
            <w:pPr>
              <w:spacing w:after="0"/>
              <w:rPr>
                <w:rFonts w:ascii="Calibri" w:hAnsi="Calibri" w:cs="Calibri"/>
                <w:color w:val="auto"/>
              </w:rPr>
            </w:pPr>
            <w:r>
              <w:rPr>
                <w:rFonts w:ascii="Calibri" w:hAnsi="Calibri"/>
                <w:color w:val="auto"/>
              </w:rPr>
              <w:t xml:space="preserve">5 to &lt;10 </w:t>
            </w:r>
            <w:proofErr w:type="spellStart"/>
            <w:r>
              <w:rPr>
                <w:rFonts w:ascii="Calibri" w:hAnsi="Calibri"/>
                <w:color w:val="auto"/>
              </w:rPr>
              <w:t>years</w:t>
            </w:r>
            <w:proofErr w:type="spellEnd"/>
          </w:p>
        </w:tc>
        <w:tc>
          <w:tcPr>
            <w:tcW w:w="5467" w:type="dxa"/>
            <w:vMerge/>
            <w:vAlign w:val="center"/>
          </w:tcPr>
          <w:p w14:paraId="78EC1318" w14:textId="77777777" w:rsidR="009B7DBC" w:rsidRPr="009B7DBC" w:rsidRDefault="009B7DBC" w:rsidP="009B7DBC">
            <w:pPr>
              <w:spacing w:after="0"/>
              <w:rPr>
                <w:rFonts w:ascii="Calibri" w:hAnsi="Calibri" w:cs="Calibri"/>
                <w:b/>
                <w:color w:val="E7E6E6"/>
                <w:lang w:val="en-US" w:eastAsia="en-CA"/>
              </w:rPr>
            </w:pPr>
          </w:p>
        </w:tc>
      </w:tr>
      <w:tr w:rsidR="009B7DBC" w:rsidRPr="009B7DBC" w14:paraId="25CEE679" w14:textId="77777777" w:rsidTr="0013308A">
        <w:trPr>
          <w:trHeight w:val="256"/>
        </w:trPr>
        <w:tc>
          <w:tcPr>
            <w:tcW w:w="2619" w:type="dxa"/>
          </w:tcPr>
          <w:p w14:paraId="4B5ADE3F" w14:textId="77777777" w:rsidR="009B7DBC" w:rsidRPr="009B7DBC" w:rsidRDefault="009B7DBC" w:rsidP="009B7DBC">
            <w:pPr>
              <w:spacing w:after="0"/>
              <w:rPr>
                <w:rFonts w:ascii="Calibri" w:hAnsi="Calibri" w:cs="Calibri"/>
                <w:color w:val="auto"/>
              </w:rPr>
            </w:pPr>
            <w:r>
              <w:rPr>
                <w:rFonts w:ascii="Calibri" w:hAnsi="Calibri"/>
                <w:color w:val="auto"/>
              </w:rPr>
              <w:t xml:space="preserve">10 to &lt;20 </w:t>
            </w:r>
            <w:proofErr w:type="spellStart"/>
            <w:r>
              <w:rPr>
                <w:rFonts w:ascii="Calibri" w:hAnsi="Calibri"/>
                <w:color w:val="auto"/>
              </w:rPr>
              <w:t>years</w:t>
            </w:r>
            <w:proofErr w:type="spellEnd"/>
          </w:p>
        </w:tc>
        <w:tc>
          <w:tcPr>
            <w:tcW w:w="5467" w:type="dxa"/>
            <w:vMerge/>
            <w:vAlign w:val="center"/>
          </w:tcPr>
          <w:p w14:paraId="780D003C" w14:textId="77777777" w:rsidR="009B7DBC" w:rsidRPr="009B7DBC" w:rsidRDefault="009B7DBC" w:rsidP="009B7DBC">
            <w:pPr>
              <w:spacing w:after="0"/>
              <w:rPr>
                <w:rFonts w:ascii="Calibri" w:hAnsi="Calibri" w:cs="Calibri"/>
                <w:b/>
                <w:color w:val="auto"/>
                <w:lang w:val="en-US" w:eastAsia="en-CA"/>
              </w:rPr>
            </w:pPr>
          </w:p>
        </w:tc>
      </w:tr>
      <w:tr w:rsidR="009B7DBC" w:rsidRPr="009B7DBC" w14:paraId="06543BD3" w14:textId="77777777" w:rsidTr="0013308A">
        <w:trPr>
          <w:trHeight w:val="256"/>
        </w:trPr>
        <w:tc>
          <w:tcPr>
            <w:tcW w:w="2619" w:type="dxa"/>
          </w:tcPr>
          <w:p w14:paraId="0D6C805C" w14:textId="77777777" w:rsidR="009B7DBC" w:rsidRPr="009B7DBC" w:rsidRDefault="009B7DBC" w:rsidP="009B7DBC">
            <w:pPr>
              <w:spacing w:after="0"/>
              <w:rPr>
                <w:rFonts w:ascii="Calibri" w:hAnsi="Calibri" w:cs="Calibri"/>
                <w:color w:val="auto"/>
              </w:rPr>
            </w:pPr>
            <w:r>
              <w:rPr>
                <w:rFonts w:ascii="Calibri" w:hAnsi="Calibri"/>
                <w:color w:val="auto"/>
              </w:rPr>
              <w:t xml:space="preserve">20 to &lt;30 </w:t>
            </w:r>
            <w:proofErr w:type="spellStart"/>
            <w:r>
              <w:rPr>
                <w:rFonts w:ascii="Calibri" w:hAnsi="Calibri"/>
                <w:color w:val="auto"/>
              </w:rPr>
              <w:t>years</w:t>
            </w:r>
            <w:proofErr w:type="spellEnd"/>
          </w:p>
        </w:tc>
        <w:tc>
          <w:tcPr>
            <w:tcW w:w="5467" w:type="dxa"/>
            <w:vMerge/>
            <w:vAlign w:val="center"/>
          </w:tcPr>
          <w:p w14:paraId="1684F914" w14:textId="77777777" w:rsidR="009B7DBC" w:rsidRPr="009B7DBC" w:rsidRDefault="009B7DBC" w:rsidP="009B7DBC">
            <w:pPr>
              <w:spacing w:after="0"/>
              <w:rPr>
                <w:rFonts w:ascii="Calibri" w:hAnsi="Calibri" w:cs="Calibri"/>
                <w:b/>
                <w:color w:val="auto"/>
                <w:lang w:val="en-US" w:eastAsia="en-CA"/>
              </w:rPr>
            </w:pPr>
          </w:p>
        </w:tc>
      </w:tr>
      <w:tr w:rsidR="009B7DBC" w:rsidRPr="009B7DBC" w14:paraId="525C68A7" w14:textId="77777777" w:rsidTr="0013308A">
        <w:trPr>
          <w:trHeight w:val="256"/>
        </w:trPr>
        <w:tc>
          <w:tcPr>
            <w:tcW w:w="2619" w:type="dxa"/>
          </w:tcPr>
          <w:p w14:paraId="6887D309" w14:textId="77777777" w:rsidR="009B7DBC" w:rsidRPr="009B7DBC" w:rsidRDefault="009B7DBC" w:rsidP="009B7DBC">
            <w:pPr>
              <w:spacing w:after="0"/>
              <w:rPr>
                <w:rFonts w:ascii="Calibri" w:hAnsi="Calibri" w:cs="Calibri"/>
                <w:color w:val="auto"/>
              </w:rPr>
            </w:pPr>
            <w:r>
              <w:rPr>
                <w:rFonts w:ascii="Calibri" w:hAnsi="Calibri"/>
                <w:color w:val="auto"/>
              </w:rPr>
              <w:t xml:space="preserve">30 or more </w:t>
            </w:r>
            <w:proofErr w:type="spellStart"/>
            <w:r>
              <w:rPr>
                <w:rFonts w:ascii="Calibri" w:hAnsi="Calibri"/>
                <w:color w:val="auto"/>
              </w:rPr>
              <w:t>years</w:t>
            </w:r>
            <w:proofErr w:type="spellEnd"/>
          </w:p>
        </w:tc>
        <w:tc>
          <w:tcPr>
            <w:tcW w:w="5467" w:type="dxa"/>
            <w:vMerge/>
            <w:vAlign w:val="center"/>
          </w:tcPr>
          <w:p w14:paraId="3DB7E1C0" w14:textId="77777777" w:rsidR="009B7DBC" w:rsidRPr="009B7DBC" w:rsidRDefault="009B7DBC" w:rsidP="009B7DBC">
            <w:pPr>
              <w:spacing w:after="0"/>
              <w:rPr>
                <w:rFonts w:ascii="Calibri" w:hAnsi="Calibri" w:cs="Calibri"/>
                <w:b/>
                <w:color w:val="auto"/>
                <w:lang w:val="en-US" w:eastAsia="en-CA"/>
              </w:rPr>
            </w:pPr>
          </w:p>
        </w:tc>
      </w:tr>
      <w:tr w:rsidR="009B7DBC" w:rsidRPr="009B7DBC" w14:paraId="11C47333" w14:textId="77777777" w:rsidTr="0013308A">
        <w:trPr>
          <w:trHeight w:val="256"/>
        </w:trPr>
        <w:tc>
          <w:tcPr>
            <w:tcW w:w="2619" w:type="dxa"/>
            <w:vAlign w:val="center"/>
          </w:tcPr>
          <w:p w14:paraId="3E27A9B5"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Don’t know/Prefer not to answer</w:t>
            </w:r>
          </w:p>
        </w:tc>
        <w:tc>
          <w:tcPr>
            <w:tcW w:w="5467" w:type="dxa"/>
            <w:vAlign w:val="center"/>
          </w:tcPr>
          <w:p w14:paraId="12A652D5" w14:textId="77777777" w:rsidR="009B7DBC" w:rsidRPr="009B7DBC" w:rsidRDefault="009B7DBC" w:rsidP="009B7DBC">
            <w:pPr>
              <w:spacing w:after="0"/>
              <w:rPr>
                <w:rFonts w:ascii="Calibri" w:hAnsi="Calibri" w:cs="Calibri"/>
                <w:b/>
                <w:color w:val="auto"/>
              </w:rPr>
            </w:pPr>
            <w:r>
              <w:rPr>
                <w:rFonts w:ascii="Calibri" w:hAnsi="Calibri"/>
                <w:b/>
                <w:color w:val="auto"/>
              </w:rPr>
              <w:t>THANK AND END</w:t>
            </w:r>
          </w:p>
        </w:tc>
      </w:tr>
    </w:tbl>
    <w:p w14:paraId="38841962"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color w:val="E7E6E6"/>
        </w:rPr>
      </w:pPr>
      <w:r>
        <w:rPr>
          <w:rFonts w:ascii="Calibri" w:hAnsi="Calibri"/>
          <w:b/>
          <w:color w:val="E7E6E6"/>
        </w:rPr>
        <w:tab/>
      </w:r>
    </w:p>
    <w:p w14:paraId="3ECEA4BC" w14:textId="77777777" w:rsidR="009B7DBC" w:rsidRPr="00B04257"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hAnsi="Calibri" w:cs="Calibri"/>
          <w:b/>
          <w:color w:val="C00000"/>
          <w:lang w:val="en-US"/>
        </w:rPr>
      </w:pPr>
      <w:r w:rsidRPr="00B04257">
        <w:rPr>
          <w:rFonts w:ascii="Calibri" w:hAnsi="Calibri"/>
          <w:b/>
          <w:color w:val="C00000"/>
          <w:lang w:val="en-US"/>
        </w:rPr>
        <w:t>ENSURE A GOOD MIX BETWEEN THOSE WHO WERE NOT BORN IN CANADA AND THOSE BORN IN CANADA. ENSURE A GOOD MIX OF TIME LIVED IN CANADA FOR THOSE NOT BORN IN CANADA.</w:t>
      </w:r>
    </w:p>
    <w:p w14:paraId="18929BDD" w14:textId="77777777" w:rsidR="009B7DBC" w:rsidRPr="00B04257" w:rsidRDefault="009B7DBC" w:rsidP="009B7DBC">
      <w:pPr>
        <w:spacing w:after="0"/>
        <w:ind w:left="540"/>
        <w:rPr>
          <w:rFonts w:ascii="Calibri" w:hAnsi="Calibri" w:cs="Calibri"/>
          <w:color w:val="auto"/>
          <w:lang w:val="en-US" w:eastAsia="en-CA"/>
        </w:rPr>
      </w:pPr>
    </w:p>
    <w:p w14:paraId="4B721F69" w14:textId="77777777" w:rsidR="009B7DBC" w:rsidRPr="00B04257" w:rsidRDefault="009B7DBC" w:rsidP="00445285">
      <w:pPr>
        <w:numPr>
          <w:ilvl w:val="0"/>
          <w:numId w:val="16"/>
        </w:numPr>
        <w:spacing w:after="0"/>
        <w:rPr>
          <w:rFonts w:ascii="Calibri" w:eastAsia="Times New Roman" w:hAnsi="Calibri" w:cs="Calibri"/>
          <w:color w:val="auto"/>
          <w:kern w:val="18"/>
          <w:lang w:val="en-US"/>
        </w:rPr>
      </w:pPr>
      <w:r w:rsidRPr="00B04257">
        <w:rPr>
          <w:rFonts w:ascii="Calibri" w:hAnsi="Calibri"/>
          <w:color w:val="auto"/>
          <w:lang w:val="en-US"/>
        </w:rPr>
        <w:t xml:space="preserve">As part of the focus group, you will be asked to actively participate in a conversation. Thinking of how you engage in group discussions, how would you rate yourself on a scale of 1 to 5 where 1 means ‘you tend to sit back and listen to others’ and 5 means ‘you are usually one of the first people to speak’? </w:t>
      </w:r>
    </w:p>
    <w:p w14:paraId="742BECD6" w14:textId="77777777" w:rsidR="009B7DBC" w:rsidRPr="00B04257" w:rsidRDefault="009B7DBC" w:rsidP="009B7DBC">
      <w:pPr>
        <w:spacing w:after="0"/>
        <w:ind w:left="360"/>
        <w:rPr>
          <w:rFonts w:ascii="Calibri" w:eastAsia="Times New Roman" w:hAnsi="Calibri" w:cs="Calibri"/>
          <w:color w:val="auto"/>
          <w:kern w:val="18"/>
          <w:lang w:val="en-US"/>
        </w:rPr>
      </w:pPr>
    </w:p>
    <w:p w14:paraId="5429CAF2" w14:textId="77777777" w:rsidR="009B7DBC" w:rsidRPr="009B7DBC" w:rsidRDefault="009B7DBC" w:rsidP="009B7DBC">
      <w:pPr>
        <w:spacing w:after="0"/>
        <w:ind w:left="720"/>
        <w:rPr>
          <w:rFonts w:ascii="Calibri" w:hAnsi="Calibri" w:cs="Calibri"/>
          <w:color w:val="auto"/>
        </w:rPr>
      </w:pPr>
      <w:r>
        <w:rPr>
          <w:rFonts w:ascii="Calibri" w:hAnsi="Calibri"/>
          <w:color w:val="auto"/>
        </w:rPr>
        <w:t>1-2</w:t>
      </w:r>
      <w:r>
        <w:tab/>
      </w:r>
      <w:r>
        <w:rPr>
          <w:rFonts w:ascii="Calibri" w:hAnsi="Calibri"/>
          <w:b/>
          <w:color w:val="auto"/>
        </w:rPr>
        <w:t>THANK AND END</w:t>
      </w:r>
    </w:p>
    <w:p w14:paraId="625B93D5" w14:textId="77777777" w:rsidR="009B7DBC" w:rsidRPr="009B7DBC" w:rsidRDefault="009B7DBC" w:rsidP="00445285">
      <w:pPr>
        <w:numPr>
          <w:ilvl w:val="1"/>
          <w:numId w:val="17"/>
        </w:numPr>
        <w:spacing w:after="0"/>
        <w:contextualSpacing/>
        <w:rPr>
          <w:rFonts w:ascii="Calibri" w:hAnsi="Calibri" w:cs="Calibri"/>
          <w:b/>
          <w:color w:val="auto"/>
        </w:rPr>
      </w:pPr>
      <w:r>
        <w:rPr>
          <w:rFonts w:ascii="Calibri" w:hAnsi="Calibri"/>
          <w:color w:val="auto"/>
        </w:rPr>
        <w:tab/>
      </w:r>
      <w:r>
        <w:rPr>
          <w:rFonts w:ascii="Calibri" w:hAnsi="Calibri"/>
          <w:b/>
          <w:color w:val="auto"/>
        </w:rPr>
        <w:t>CONTINUE</w:t>
      </w:r>
    </w:p>
    <w:p w14:paraId="6E433E20" w14:textId="77777777" w:rsidR="009B7DBC" w:rsidRPr="009B7DBC" w:rsidRDefault="009B7DBC" w:rsidP="009B7DBC">
      <w:pPr>
        <w:spacing w:after="0"/>
        <w:rPr>
          <w:rFonts w:ascii="Calibri" w:hAnsi="Calibri" w:cs="Calibri"/>
          <w:color w:val="auto"/>
          <w:lang w:val="en-GB" w:eastAsia="en-CA"/>
        </w:rPr>
      </w:pPr>
    </w:p>
    <w:p w14:paraId="24B3331C" w14:textId="77777777" w:rsidR="009B7DBC" w:rsidRPr="00B04257" w:rsidRDefault="009B7DBC" w:rsidP="00445285">
      <w:pPr>
        <w:numPr>
          <w:ilvl w:val="0"/>
          <w:numId w:val="16"/>
        </w:numPr>
        <w:spacing w:after="0"/>
        <w:contextualSpacing/>
        <w:rPr>
          <w:rFonts w:ascii="Calibri" w:hAnsi="Calibri" w:cs="Calibri"/>
          <w:color w:val="auto"/>
          <w:lang w:val="en-US"/>
        </w:rPr>
      </w:pPr>
      <w:r w:rsidRPr="00B04257">
        <w:rPr>
          <w:rFonts w:ascii="Calibri" w:hAnsi="Calibri"/>
          <w:color w:val="auto"/>
          <w:lang w:val="en-US"/>
        </w:rPr>
        <w:t xml:space="preserve">As this group is being conducted online, </w:t>
      </w:r>
      <w:proofErr w:type="gramStart"/>
      <w:r w:rsidRPr="00B04257">
        <w:rPr>
          <w:rFonts w:ascii="Calibri" w:hAnsi="Calibri"/>
          <w:color w:val="auto"/>
          <w:lang w:val="en-US"/>
        </w:rPr>
        <w:t>in order to</w:t>
      </w:r>
      <w:proofErr w:type="gramEnd"/>
      <w:r w:rsidRPr="00B04257">
        <w:rPr>
          <w:rFonts w:ascii="Calibri" w:hAnsi="Calibri"/>
          <w:color w:val="auto"/>
          <w:lang w:val="en-US"/>
        </w:rPr>
        <w:t xml:space="preserve"> participate you will need to have high-speed Internet and a computer with a working webcam, microphone and speaker. </w:t>
      </w:r>
      <w:r w:rsidRPr="00B04257">
        <w:rPr>
          <w:rFonts w:ascii="Calibri" w:hAnsi="Calibri"/>
          <w:b/>
          <w:color w:val="auto"/>
          <w:lang w:val="en-US"/>
        </w:rPr>
        <w:t>RECRUITER TO CONFIRM THE FOLLOWING. TERMINATE IF NO TO EITHER.</w:t>
      </w:r>
    </w:p>
    <w:p w14:paraId="09BC78CA" w14:textId="77777777" w:rsidR="009B7DBC" w:rsidRPr="009B7DBC" w:rsidRDefault="009B7DBC" w:rsidP="009B7DBC">
      <w:pPr>
        <w:spacing w:after="0"/>
        <w:rPr>
          <w:rFonts w:ascii="Calibri" w:hAnsi="Calibri" w:cs="Calibri"/>
          <w:color w:val="auto"/>
          <w:lang w:val="en-GB" w:eastAsia="en-CA"/>
        </w:rPr>
      </w:pPr>
    </w:p>
    <w:p w14:paraId="1E729907" w14:textId="77777777" w:rsidR="009B7DBC" w:rsidRPr="00B04257" w:rsidRDefault="009B7DBC" w:rsidP="009B7DBC">
      <w:pPr>
        <w:spacing w:after="0"/>
        <w:ind w:firstLine="720"/>
        <w:rPr>
          <w:rFonts w:ascii="Calibri" w:hAnsi="Calibri" w:cs="Calibri"/>
          <w:color w:val="auto"/>
          <w:lang w:val="en-US"/>
        </w:rPr>
      </w:pPr>
      <w:r w:rsidRPr="00B04257">
        <w:rPr>
          <w:rFonts w:ascii="Calibri" w:hAnsi="Calibri"/>
          <w:color w:val="auto"/>
          <w:lang w:val="en-US"/>
        </w:rPr>
        <w:t xml:space="preserve">Participant has high-speed access to the </w:t>
      </w:r>
      <w:proofErr w:type="gramStart"/>
      <w:r w:rsidRPr="00B04257">
        <w:rPr>
          <w:rFonts w:ascii="Calibri" w:hAnsi="Calibri"/>
          <w:color w:val="auto"/>
          <w:lang w:val="en-US"/>
        </w:rPr>
        <w:t>Internet</w:t>
      </w:r>
      <w:proofErr w:type="gramEnd"/>
      <w:r w:rsidRPr="00B04257">
        <w:rPr>
          <w:lang w:val="en-US"/>
        </w:rPr>
        <w:tab/>
      </w:r>
    </w:p>
    <w:p w14:paraId="1020C988" w14:textId="0EE84BE3" w:rsidR="009B7DBC" w:rsidRPr="009B7DBC" w:rsidRDefault="009B7DBC" w:rsidP="009B7DBC">
      <w:pPr>
        <w:spacing w:after="0"/>
        <w:rPr>
          <w:rFonts w:ascii="Calibri" w:hAnsi="Calibri" w:cs="Calibri"/>
          <w:color w:val="auto"/>
        </w:rPr>
      </w:pPr>
      <w:r w:rsidRPr="00B04257">
        <w:rPr>
          <w:rFonts w:ascii="Calibri" w:hAnsi="Calibri"/>
          <w:color w:val="auto"/>
          <w:lang w:val="en-US"/>
        </w:rPr>
        <w:tab/>
      </w:r>
      <w:r>
        <w:rPr>
          <w:rFonts w:ascii="Calibri" w:hAnsi="Calibri"/>
          <w:color w:val="auto"/>
        </w:rPr>
        <w:t>Participant has a computer/webcam</w:t>
      </w:r>
    </w:p>
    <w:p w14:paraId="54E01D7A" w14:textId="77777777" w:rsidR="009B7DBC" w:rsidRPr="009B7DBC" w:rsidRDefault="009B7DBC" w:rsidP="009B7DBC">
      <w:pPr>
        <w:spacing w:after="0"/>
        <w:rPr>
          <w:rFonts w:ascii="Calibri" w:hAnsi="Calibri" w:cs="Calibri"/>
          <w:color w:val="auto"/>
          <w:lang w:val="en-GB" w:eastAsia="en-CA"/>
        </w:rPr>
      </w:pPr>
    </w:p>
    <w:p w14:paraId="34D7BE91" w14:textId="77777777" w:rsidR="009B7DBC" w:rsidRPr="00B04257" w:rsidRDefault="009B7DBC" w:rsidP="00445285">
      <w:pPr>
        <w:numPr>
          <w:ilvl w:val="0"/>
          <w:numId w:val="16"/>
        </w:numPr>
        <w:spacing w:after="0"/>
        <w:contextualSpacing/>
        <w:rPr>
          <w:rFonts w:ascii="Calibri" w:hAnsi="Calibri" w:cs="Calibri"/>
          <w:color w:val="auto"/>
          <w:lang w:val="en-US"/>
        </w:rPr>
      </w:pPr>
      <w:r w:rsidRPr="00B04257">
        <w:rPr>
          <w:rFonts w:ascii="Calibri" w:hAnsi="Calibri"/>
          <w:b/>
          <w:color w:val="auto"/>
          <w:lang w:val="en-US"/>
        </w:rPr>
        <w:t xml:space="preserve">ASK ALL GROUPS </w:t>
      </w:r>
      <w:r w:rsidRPr="00B04257">
        <w:rPr>
          <w:rFonts w:ascii="Calibri" w:hAnsi="Calibri"/>
          <w:color w:val="auto"/>
          <w:lang w:val="en-US"/>
        </w:rPr>
        <w:t xml:space="preserve">Have you used online meeting software, such as Zoom, Webex, Microsoft Teams, Google Hangouts/Meet, etc., in the last two years? </w:t>
      </w:r>
    </w:p>
    <w:p w14:paraId="53B69412" w14:textId="77777777" w:rsidR="009B7DBC" w:rsidRPr="009B7DBC" w:rsidRDefault="009B7DBC" w:rsidP="009B7DBC">
      <w:pPr>
        <w:spacing w:after="0"/>
        <w:ind w:left="360"/>
        <w:contextualSpacing/>
        <w:rPr>
          <w:rFonts w:ascii="Calibri" w:hAnsi="Calibri" w:cs="Calibri"/>
          <w:color w:val="auto"/>
          <w:lang w:val="en-GB" w:eastAsia="en-CA"/>
        </w:rPr>
      </w:pPr>
    </w:p>
    <w:p w14:paraId="1E5B56C0" w14:textId="77777777" w:rsidR="009B7DBC" w:rsidRPr="009B7DBC" w:rsidRDefault="009B7DBC" w:rsidP="009B7DBC">
      <w:pPr>
        <w:spacing w:after="0"/>
        <w:ind w:left="720"/>
        <w:contextualSpacing/>
        <w:rPr>
          <w:rFonts w:ascii="Calibri" w:hAnsi="Calibri" w:cs="Calibri"/>
          <w:color w:val="auto"/>
        </w:rPr>
      </w:pPr>
      <w:r>
        <w:rPr>
          <w:rFonts w:ascii="Calibri" w:hAnsi="Calibri"/>
          <w:color w:val="auto"/>
        </w:rPr>
        <w:t>Yes</w:t>
      </w:r>
      <w:r>
        <w:tab/>
      </w:r>
      <w:r>
        <w:rPr>
          <w:rFonts w:ascii="Calibri" w:hAnsi="Calibri"/>
          <w:b/>
          <w:color w:val="auto"/>
        </w:rPr>
        <w:t>CONTINUE</w:t>
      </w:r>
      <w:r>
        <w:br/>
      </w:r>
      <w:r>
        <w:rPr>
          <w:rFonts w:ascii="Calibri" w:hAnsi="Calibri"/>
          <w:color w:val="auto"/>
        </w:rPr>
        <w:t xml:space="preserve">No </w:t>
      </w:r>
      <w:r>
        <w:tab/>
      </w:r>
      <w:r>
        <w:rPr>
          <w:rFonts w:ascii="Calibri" w:hAnsi="Calibri"/>
          <w:b/>
          <w:color w:val="auto"/>
        </w:rPr>
        <w:t>CONTINUE</w:t>
      </w:r>
    </w:p>
    <w:p w14:paraId="311BBFEB" w14:textId="77777777" w:rsidR="009B7DBC" w:rsidRPr="009B7DBC" w:rsidRDefault="009B7DBC" w:rsidP="009B7DBC">
      <w:pPr>
        <w:spacing w:after="0"/>
        <w:rPr>
          <w:rFonts w:ascii="Calibri" w:hAnsi="Calibri" w:cs="Calibri"/>
          <w:color w:val="auto"/>
          <w:lang w:val="en-GB" w:eastAsia="en-CA"/>
        </w:rPr>
      </w:pPr>
    </w:p>
    <w:p w14:paraId="109E6EBE" w14:textId="77777777" w:rsidR="009B7DBC" w:rsidRPr="00B04257" w:rsidRDefault="009B7DBC" w:rsidP="00445285">
      <w:pPr>
        <w:numPr>
          <w:ilvl w:val="0"/>
          <w:numId w:val="16"/>
        </w:numPr>
        <w:spacing w:after="0"/>
        <w:contextualSpacing/>
        <w:rPr>
          <w:rFonts w:ascii="Calibri" w:hAnsi="Calibri" w:cs="Calibri"/>
          <w:color w:val="auto"/>
          <w:lang w:val="en-US"/>
        </w:rPr>
      </w:pPr>
      <w:r w:rsidRPr="00B04257">
        <w:rPr>
          <w:rFonts w:ascii="Calibri" w:hAnsi="Calibri"/>
          <w:b/>
          <w:color w:val="auto"/>
          <w:lang w:val="en-US"/>
        </w:rPr>
        <w:t>ASK ALL GROUPS</w:t>
      </w:r>
      <w:r w:rsidRPr="00B04257">
        <w:rPr>
          <w:rFonts w:ascii="Calibri" w:hAnsi="Calibri"/>
          <w:color w:val="auto"/>
          <w:lang w:val="en-US"/>
        </w:rPr>
        <w:t xml:space="preserve"> How skilled would you say you are at using online meeting platforms on your own, using a scale of 1 to 5, where 1 means you are not at all skilled, and 5 means you are very skilled?  </w:t>
      </w:r>
    </w:p>
    <w:p w14:paraId="290B36BB" w14:textId="77777777" w:rsidR="009B7DBC" w:rsidRPr="00B04257" w:rsidRDefault="009B7DBC" w:rsidP="009B7DBC">
      <w:pPr>
        <w:spacing w:after="0"/>
        <w:ind w:left="360"/>
        <w:contextualSpacing/>
        <w:rPr>
          <w:rFonts w:ascii="Calibri" w:hAnsi="Calibri" w:cs="Calibri"/>
          <w:color w:val="auto"/>
          <w:lang w:val="en-US" w:eastAsia="en-CA"/>
        </w:rPr>
      </w:pPr>
    </w:p>
    <w:p w14:paraId="2E3F7741" w14:textId="77777777" w:rsidR="009B7DBC" w:rsidRPr="009B7DBC" w:rsidRDefault="009B7DBC" w:rsidP="009B7DBC">
      <w:pPr>
        <w:spacing w:after="0"/>
        <w:ind w:firstLine="720"/>
        <w:rPr>
          <w:rFonts w:ascii="Calibri" w:hAnsi="Calibri" w:cs="Calibri"/>
          <w:color w:val="auto"/>
        </w:rPr>
      </w:pPr>
      <w:r>
        <w:rPr>
          <w:rFonts w:ascii="Calibri" w:hAnsi="Calibri"/>
          <w:color w:val="auto"/>
        </w:rPr>
        <w:t>1-2</w:t>
      </w:r>
      <w:r>
        <w:tab/>
      </w:r>
      <w:r>
        <w:rPr>
          <w:rFonts w:ascii="Calibri" w:hAnsi="Calibri"/>
          <w:b/>
          <w:color w:val="auto"/>
        </w:rPr>
        <w:t>THANK AND END</w:t>
      </w:r>
    </w:p>
    <w:p w14:paraId="53CED1DA" w14:textId="77777777" w:rsidR="009B7DBC" w:rsidRPr="009B7DBC" w:rsidRDefault="009B7DBC" w:rsidP="009B7DBC">
      <w:pPr>
        <w:spacing w:after="0"/>
        <w:ind w:firstLine="720"/>
        <w:rPr>
          <w:rFonts w:ascii="Calibri" w:hAnsi="Calibri" w:cs="Calibri"/>
          <w:color w:val="auto"/>
        </w:rPr>
      </w:pPr>
      <w:r>
        <w:rPr>
          <w:rFonts w:ascii="Calibri" w:hAnsi="Calibri"/>
          <w:color w:val="auto"/>
        </w:rPr>
        <w:t>3-5</w:t>
      </w:r>
      <w:r>
        <w:tab/>
      </w:r>
      <w:r>
        <w:rPr>
          <w:rFonts w:ascii="Calibri" w:hAnsi="Calibri"/>
          <w:b/>
          <w:color w:val="auto"/>
        </w:rPr>
        <w:t>CONTINUE</w:t>
      </w:r>
    </w:p>
    <w:p w14:paraId="40557ED9" w14:textId="77777777" w:rsidR="009B7DBC" w:rsidRPr="009B7DBC" w:rsidRDefault="009B7DBC" w:rsidP="009B7DBC">
      <w:pPr>
        <w:spacing w:after="0"/>
        <w:rPr>
          <w:rFonts w:ascii="Calibri" w:hAnsi="Calibri" w:cs="Calibri"/>
          <w:color w:val="auto"/>
          <w:sz w:val="22"/>
          <w:szCs w:val="22"/>
          <w:lang w:eastAsia="en-CA"/>
        </w:rPr>
      </w:pPr>
    </w:p>
    <w:p w14:paraId="2AF01ED4" w14:textId="77777777" w:rsidR="009B7DBC" w:rsidRPr="00B04257" w:rsidRDefault="009B7DBC" w:rsidP="00445285">
      <w:pPr>
        <w:numPr>
          <w:ilvl w:val="0"/>
          <w:numId w:val="16"/>
        </w:numPr>
        <w:spacing w:after="0"/>
        <w:contextualSpacing/>
        <w:rPr>
          <w:rFonts w:ascii="Calibri" w:hAnsi="Calibri" w:cs="Calibri"/>
          <w:b/>
          <w:color w:val="auto"/>
          <w:lang w:val="en-US"/>
        </w:rPr>
      </w:pPr>
      <w:r w:rsidRPr="00B04257">
        <w:rPr>
          <w:rFonts w:ascii="Calibri" w:hAnsi="Calibri"/>
          <w:b/>
          <w:color w:val="auto"/>
          <w:lang w:val="en-US"/>
        </w:rPr>
        <w:lastRenderedPageBreak/>
        <w:t>ASK ALL GROUPS</w:t>
      </w:r>
      <w:r w:rsidRPr="00B04257">
        <w:rPr>
          <w:rFonts w:ascii="Calibri" w:hAnsi="Calibri"/>
          <w:color w:val="auto"/>
          <w:lang w:val="en-US"/>
        </w:rPr>
        <w:t xml:space="preserve"> During the discussion, you could be asked to read or view materials on screen and/or participate in poll-type exercises online. You will also be asked to actively participate online using a webcam. Can you think of any reason why you may have difficulty reading the materials or participating by video? </w:t>
      </w:r>
      <w:r w:rsidRPr="00B04257">
        <w:rPr>
          <w:lang w:val="en-US"/>
        </w:rPr>
        <w:br/>
      </w:r>
      <w:r w:rsidRPr="00B04257">
        <w:rPr>
          <w:rFonts w:ascii="Calibri" w:hAnsi="Calibri"/>
          <w:b/>
          <w:color w:val="auto"/>
          <w:lang w:val="en-US"/>
        </w:rPr>
        <w:t>TERMINATE IF RESPONDENT OFFERS ANY REASON SUCH AS SIGHT OR HEARING PROBLEM, A WRITTEN OR VERBAL LANGUAGE PROBLEM, A CONCERN WITH NOT BEING ABLE TO COMMUNICATE EFFECTIVELY, ANY CONCERNS WITH USING A WEBCAM OR IF YOU AS THE INTERVIEWER HAVE A CONCERN ABOUT THE PARTICIPANT’S ABILITY TO PARTICIPATE EFFECTIVELY.</w:t>
      </w:r>
    </w:p>
    <w:p w14:paraId="58DB763E" w14:textId="77777777" w:rsidR="009B7DBC" w:rsidRPr="00B04257" w:rsidRDefault="009B7DBC" w:rsidP="009B7DBC">
      <w:pPr>
        <w:spacing w:after="0"/>
        <w:ind w:left="360"/>
        <w:contextualSpacing/>
        <w:rPr>
          <w:rFonts w:ascii="Calibri" w:hAnsi="Calibri" w:cs="Calibri"/>
          <w:b/>
          <w:color w:val="auto"/>
          <w:lang w:val="en-US" w:eastAsia="en-CA"/>
        </w:rPr>
      </w:pPr>
    </w:p>
    <w:p w14:paraId="76541072" w14:textId="77777777" w:rsidR="009B7DBC" w:rsidRPr="00B04257" w:rsidRDefault="009B7DBC" w:rsidP="00445285">
      <w:pPr>
        <w:numPr>
          <w:ilvl w:val="0"/>
          <w:numId w:val="16"/>
        </w:numPr>
        <w:spacing w:after="0"/>
        <w:contextualSpacing/>
        <w:rPr>
          <w:rFonts w:ascii="Calibri" w:hAnsi="Calibri" w:cs="Calibri"/>
          <w:color w:val="auto"/>
          <w:lang w:val="en-US"/>
        </w:rPr>
      </w:pPr>
      <w:r w:rsidRPr="00B04257">
        <w:rPr>
          <w:rFonts w:ascii="Calibri" w:hAnsi="Calibri"/>
          <w:color w:val="auto"/>
          <w:lang w:val="en-US"/>
        </w:rPr>
        <w:t>Have you ever attended a focus group discussion, an interview or survey which was arranged in advance and for which you received a sum of money?</w:t>
      </w:r>
    </w:p>
    <w:p w14:paraId="1207E326" w14:textId="77777777" w:rsidR="009B7DBC" w:rsidRPr="00B04257" w:rsidRDefault="009B7DBC" w:rsidP="009B7DBC">
      <w:pPr>
        <w:spacing w:after="0"/>
        <w:rPr>
          <w:rFonts w:ascii="Calibri" w:hAnsi="Calibri" w:cs="Calibri"/>
          <w:color w:val="auto"/>
          <w:lang w:val="en-US" w:eastAsia="en-CA"/>
        </w:rPr>
      </w:pPr>
    </w:p>
    <w:p w14:paraId="53A1D47D"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ab/>
        <w:t>Yes</w:t>
      </w:r>
      <w:r w:rsidRPr="00B04257">
        <w:rPr>
          <w:rFonts w:ascii="Calibri" w:hAnsi="Calibri"/>
          <w:color w:val="auto"/>
          <w:lang w:val="en-US"/>
        </w:rPr>
        <w:tab/>
      </w:r>
      <w:r w:rsidRPr="00B04257">
        <w:rPr>
          <w:rFonts w:ascii="Calibri" w:hAnsi="Calibri"/>
          <w:b/>
          <w:color w:val="auto"/>
          <w:lang w:val="en-US"/>
        </w:rPr>
        <w:t>CONTINUE</w:t>
      </w:r>
    </w:p>
    <w:p w14:paraId="02619548"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ab/>
        <w:t>No</w:t>
      </w:r>
      <w:r w:rsidRPr="00B04257">
        <w:rPr>
          <w:rFonts w:ascii="Calibri" w:hAnsi="Calibri"/>
          <w:color w:val="auto"/>
          <w:lang w:val="en-US"/>
        </w:rPr>
        <w:tab/>
      </w:r>
      <w:r w:rsidRPr="00B04257">
        <w:rPr>
          <w:rFonts w:ascii="Calibri" w:hAnsi="Calibri"/>
          <w:b/>
          <w:color w:val="auto"/>
          <w:lang w:val="en-US"/>
        </w:rPr>
        <w:t>SKIP TO Q.18</w:t>
      </w:r>
    </w:p>
    <w:p w14:paraId="74A8A4C6" w14:textId="77777777" w:rsidR="009B7DBC" w:rsidRPr="00B04257" w:rsidRDefault="009B7DBC" w:rsidP="009B7DBC">
      <w:pPr>
        <w:spacing w:after="0"/>
        <w:rPr>
          <w:rFonts w:ascii="Calibri" w:hAnsi="Calibri" w:cs="Calibri"/>
          <w:color w:val="auto"/>
          <w:lang w:val="en-US" w:eastAsia="en-CA"/>
        </w:rPr>
      </w:pPr>
    </w:p>
    <w:p w14:paraId="04C633ED" w14:textId="77777777" w:rsidR="009B7DBC" w:rsidRPr="00B04257" w:rsidRDefault="009B7DBC" w:rsidP="00445285">
      <w:pPr>
        <w:numPr>
          <w:ilvl w:val="0"/>
          <w:numId w:val="16"/>
        </w:numPr>
        <w:spacing w:after="0"/>
        <w:contextualSpacing/>
        <w:rPr>
          <w:rFonts w:ascii="Calibri" w:hAnsi="Calibri" w:cs="Calibri"/>
          <w:color w:val="auto"/>
          <w:lang w:val="en-US"/>
        </w:rPr>
      </w:pPr>
      <w:r w:rsidRPr="00B04257">
        <w:rPr>
          <w:rFonts w:ascii="Calibri" w:hAnsi="Calibri"/>
          <w:color w:val="auto"/>
          <w:lang w:val="en-US"/>
        </w:rPr>
        <w:t xml:space="preserve">How long ago was the last focus group you attended? </w:t>
      </w:r>
    </w:p>
    <w:p w14:paraId="42C2B62E" w14:textId="77777777" w:rsidR="009B7DBC" w:rsidRPr="00B04257" w:rsidRDefault="009B7DBC" w:rsidP="009B7DBC">
      <w:pPr>
        <w:spacing w:after="0"/>
        <w:rPr>
          <w:rFonts w:ascii="Calibri" w:hAnsi="Calibri" w:cs="Calibri"/>
          <w:color w:val="auto"/>
          <w:lang w:val="en-US" w:eastAsia="en-CA"/>
        </w:rPr>
      </w:pPr>
    </w:p>
    <w:p w14:paraId="42D3ED8F" w14:textId="77777777" w:rsidR="009B7DBC" w:rsidRPr="00B04257" w:rsidRDefault="009B7DBC" w:rsidP="009B7DBC">
      <w:pPr>
        <w:spacing w:after="0"/>
        <w:ind w:firstLine="720"/>
        <w:rPr>
          <w:rFonts w:ascii="Calibri" w:hAnsi="Calibri" w:cs="Calibri"/>
          <w:color w:val="auto"/>
          <w:lang w:val="en-US"/>
        </w:rPr>
      </w:pPr>
      <w:r w:rsidRPr="00B04257">
        <w:rPr>
          <w:rFonts w:ascii="Calibri" w:hAnsi="Calibri"/>
          <w:color w:val="auto"/>
          <w:lang w:val="en-US"/>
        </w:rPr>
        <w:t>Less than 6 months ago</w:t>
      </w:r>
      <w:r w:rsidRPr="00B04257">
        <w:rPr>
          <w:lang w:val="en-US"/>
        </w:rPr>
        <w:tab/>
      </w:r>
      <w:r w:rsidRPr="00B04257">
        <w:rPr>
          <w:rFonts w:ascii="Calibri" w:hAnsi="Calibri"/>
          <w:b/>
          <w:color w:val="auto"/>
          <w:lang w:val="en-US"/>
        </w:rPr>
        <w:t>THANK AND END</w:t>
      </w:r>
    </w:p>
    <w:p w14:paraId="574D6189" w14:textId="77777777" w:rsidR="009B7DBC" w:rsidRPr="009B7DBC" w:rsidRDefault="009B7DBC" w:rsidP="009B7DBC">
      <w:pPr>
        <w:spacing w:after="0"/>
        <w:ind w:firstLine="720"/>
        <w:rPr>
          <w:rFonts w:ascii="Calibri" w:hAnsi="Calibri" w:cs="Calibri"/>
          <w:color w:val="auto"/>
        </w:rPr>
      </w:pPr>
      <w:r>
        <w:rPr>
          <w:rFonts w:ascii="Calibri" w:hAnsi="Calibri"/>
          <w:color w:val="auto"/>
        </w:rPr>
        <w:t xml:space="preserve">More </w:t>
      </w:r>
      <w:proofErr w:type="spellStart"/>
      <w:r>
        <w:rPr>
          <w:rFonts w:ascii="Calibri" w:hAnsi="Calibri"/>
          <w:color w:val="auto"/>
        </w:rPr>
        <w:t>than</w:t>
      </w:r>
      <w:proofErr w:type="spellEnd"/>
      <w:r>
        <w:rPr>
          <w:rFonts w:ascii="Calibri" w:hAnsi="Calibri"/>
          <w:color w:val="auto"/>
        </w:rPr>
        <w:t xml:space="preserve"> 6 </w:t>
      </w:r>
      <w:proofErr w:type="spellStart"/>
      <w:r>
        <w:rPr>
          <w:rFonts w:ascii="Calibri" w:hAnsi="Calibri"/>
          <w:color w:val="auto"/>
        </w:rPr>
        <w:t>months</w:t>
      </w:r>
      <w:proofErr w:type="spellEnd"/>
      <w:r>
        <w:rPr>
          <w:rFonts w:ascii="Calibri" w:hAnsi="Calibri"/>
          <w:color w:val="auto"/>
        </w:rPr>
        <w:t xml:space="preserve"> </w:t>
      </w:r>
      <w:proofErr w:type="spellStart"/>
      <w:r>
        <w:rPr>
          <w:rFonts w:ascii="Calibri" w:hAnsi="Calibri"/>
          <w:color w:val="auto"/>
        </w:rPr>
        <w:t>ago</w:t>
      </w:r>
      <w:proofErr w:type="spellEnd"/>
      <w:r>
        <w:tab/>
      </w:r>
      <w:r>
        <w:rPr>
          <w:rFonts w:ascii="Calibri" w:hAnsi="Calibri"/>
          <w:b/>
          <w:color w:val="auto"/>
        </w:rPr>
        <w:t>CONTINUE</w:t>
      </w:r>
    </w:p>
    <w:p w14:paraId="4EA3B5C3" w14:textId="77777777" w:rsidR="009B7DBC" w:rsidRPr="009B7DBC" w:rsidRDefault="009B7DBC" w:rsidP="009B7DBC">
      <w:pPr>
        <w:spacing w:after="0"/>
        <w:rPr>
          <w:rFonts w:ascii="Calibri" w:hAnsi="Calibri" w:cs="Calibri"/>
          <w:color w:val="auto"/>
        </w:rPr>
      </w:pPr>
      <w:r>
        <w:rPr>
          <w:rFonts w:ascii="Calibri" w:hAnsi="Calibri"/>
          <w:color w:val="auto"/>
        </w:rPr>
        <w:tab/>
      </w:r>
    </w:p>
    <w:p w14:paraId="7980D061" w14:textId="77777777" w:rsidR="009B7DBC" w:rsidRPr="00B04257" w:rsidRDefault="009B7DBC" w:rsidP="00445285">
      <w:pPr>
        <w:numPr>
          <w:ilvl w:val="0"/>
          <w:numId w:val="16"/>
        </w:numPr>
        <w:spacing w:after="0"/>
        <w:contextualSpacing/>
        <w:rPr>
          <w:rFonts w:ascii="Calibri" w:hAnsi="Calibri" w:cs="Calibri"/>
          <w:color w:val="auto"/>
          <w:lang w:val="en-US"/>
        </w:rPr>
      </w:pPr>
      <w:r w:rsidRPr="00B04257">
        <w:rPr>
          <w:rFonts w:ascii="Calibri" w:hAnsi="Calibri"/>
          <w:color w:val="auto"/>
          <w:lang w:val="en-US"/>
        </w:rPr>
        <w:t xml:space="preserve">How many focus group discussions have you attended in the past 5 years? </w:t>
      </w:r>
    </w:p>
    <w:p w14:paraId="5DC71192" w14:textId="77777777" w:rsidR="009B7DBC" w:rsidRPr="00B04257" w:rsidRDefault="009B7DBC" w:rsidP="009B7DBC">
      <w:pPr>
        <w:spacing w:after="0"/>
        <w:rPr>
          <w:rFonts w:ascii="Calibri" w:hAnsi="Calibri" w:cs="Calibri"/>
          <w:color w:val="auto"/>
          <w:lang w:val="en-US" w:eastAsia="en-CA"/>
        </w:rPr>
      </w:pPr>
    </w:p>
    <w:p w14:paraId="38FA0374" w14:textId="77777777" w:rsidR="009B7DBC" w:rsidRPr="00B04257" w:rsidRDefault="009B7DBC" w:rsidP="009B7DBC">
      <w:pPr>
        <w:spacing w:after="0"/>
        <w:ind w:firstLine="720"/>
        <w:rPr>
          <w:rFonts w:ascii="Calibri" w:hAnsi="Calibri" w:cs="Calibri"/>
          <w:color w:val="auto"/>
          <w:lang w:val="en-US"/>
        </w:rPr>
      </w:pPr>
      <w:r w:rsidRPr="00B04257">
        <w:rPr>
          <w:rFonts w:ascii="Calibri" w:hAnsi="Calibri"/>
          <w:color w:val="auto"/>
          <w:lang w:val="en-US"/>
        </w:rPr>
        <w:t>0-4 groups</w:t>
      </w:r>
      <w:r w:rsidRPr="00B04257">
        <w:rPr>
          <w:lang w:val="en-US"/>
        </w:rPr>
        <w:tab/>
      </w:r>
      <w:r w:rsidRPr="00B04257">
        <w:rPr>
          <w:rFonts w:ascii="Calibri" w:hAnsi="Calibri"/>
          <w:b/>
          <w:color w:val="auto"/>
          <w:lang w:val="en-US"/>
        </w:rPr>
        <w:t>CONTINUE</w:t>
      </w:r>
    </w:p>
    <w:p w14:paraId="6A6344D1" w14:textId="77777777" w:rsidR="009B7DBC" w:rsidRPr="00B04257" w:rsidRDefault="009B7DBC" w:rsidP="009B7DBC">
      <w:pPr>
        <w:spacing w:after="0"/>
        <w:ind w:firstLine="720"/>
        <w:rPr>
          <w:rFonts w:ascii="Calibri" w:hAnsi="Calibri" w:cs="Calibri"/>
          <w:color w:val="auto"/>
          <w:lang w:val="en-US"/>
        </w:rPr>
      </w:pPr>
      <w:r w:rsidRPr="00B04257">
        <w:rPr>
          <w:rFonts w:ascii="Calibri" w:hAnsi="Calibri"/>
          <w:color w:val="auto"/>
          <w:lang w:val="en-US"/>
        </w:rPr>
        <w:t>5 or more groups</w:t>
      </w:r>
      <w:r w:rsidRPr="00B04257">
        <w:rPr>
          <w:lang w:val="en-US"/>
        </w:rPr>
        <w:tab/>
      </w:r>
      <w:r w:rsidRPr="00B04257">
        <w:rPr>
          <w:rFonts w:ascii="Calibri" w:hAnsi="Calibri"/>
          <w:b/>
          <w:color w:val="auto"/>
          <w:lang w:val="en-US"/>
        </w:rPr>
        <w:t>THANK AND END</w:t>
      </w:r>
    </w:p>
    <w:p w14:paraId="7D53F14B" w14:textId="77777777" w:rsidR="009B7DBC" w:rsidRPr="00B04257" w:rsidRDefault="009B7DBC" w:rsidP="009B7DBC">
      <w:pPr>
        <w:spacing w:after="0"/>
        <w:rPr>
          <w:rFonts w:ascii="Calibri" w:hAnsi="Calibri" w:cs="Calibri"/>
          <w:color w:val="auto"/>
          <w:lang w:val="en-US" w:eastAsia="en-CA"/>
        </w:rPr>
      </w:pPr>
    </w:p>
    <w:p w14:paraId="185CD59E" w14:textId="77777777" w:rsidR="009B7DBC" w:rsidRPr="00B04257" w:rsidRDefault="009B7DBC" w:rsidP="00445285">
      <w:pPr>
        <w:numPr>
          <w:ilvl w:val="0"/>
          <w:numId w:val="16"/>
        </w:numPr>
        <w:spacing w:after="0"/>
        <w:contextualSpacing/>
        <w:rPr>
          <w:rFonts w:ascii="Calibri" w:hAnsi="Calibri" w:cs="Calibri"/>
          <w:color w:val="auto"/>
          <w:lang w:val="en-US"/>
        </w:rPr>
      </w:pPr>
      <w:r w:rsidRPr="00B04257">
        <w:rPr>
          <w:rFonts w:ascii="Calibri" w:hAnsi="Calibri"/>
          <w:color w:val="auto"/>
          <w:lang w:val="en-US"/>
        </w:rPr>
        <w:t xml:space="preserve">On what topics were they and do you recall who or what organization the groups were being undertaken for? </w:t>
      </w:r>
    </w:p>
    <w:p w14:paraId="3C7BBC2E" w14:textId="6056898C" w:rsidR="009B7DBC" w:rsidRPr="00B04257" w:rsidRDefault="009B7DBC" w:rsidP="009B7DBC">
      <w:pPr>
        <w:spacing w:after="0"/>
        <w:ind w:left="360"/>
        <w:rPr>
          <w:rFonts w:ascii="Calibri" w:hAnsi="Calibri" w:cs="Calibri"/>
          <w:b/>
          <w:color w:val="auto"/>
          <w:lang w:val="en-US"/>
        </w:rPr>
      </w:pPr>
      <w:r w:rsidRPr="00B04257">
        <w:rPr>
          <w:rFonts w:ascii="Calibri" w:hAnsi="Calibri"/>
          <w:b/>
          <w:color w:val="auto"/>
          <w:lang w:val="en-US"/>
        </w:rPr>
        <w:t>TERMINATE IF ANY ON SIMILAR/SAME TOPIC OR GOVERNMENT OF CANADA IDENTIFIED AS ORGANIZATION</w:t>
      </w:r>
    </w:p>
    <w:p w14:paraId="71EF09DF" w14:textId="77777777" w:rsidR="009B7DBC" w:rsidRPr="00B04257" w:rsidRDefault="009B7DBC" w:rsidP="009B7DBC">
      <w:pPr>
        <w:spacing w:after="0"/>
        <w:rPr>
          <w:rFonts w:ascii="Calibri" w:hAnsi="Calibri" w:cs="Calibri"/>
          <w:color w:val="auto"/>
          <w:lang w:val="en-US" w:eastAsia="en-CA"/>
        </w:rPr>
      </w:pPr>
    </w:p>
    <w:p w14:paraId="7A5AB60E" w14:textId="77777777" w:rsidR="009B7DBC" w:rsidRPr="00B04257" w:rsidRDefault="009B7DBC" w:rsidP="009B7DBC">
      <w:pPr>
        <w:spacing w:after="0"/>
        <w:rPr>
          <w:rFonts w:ascii="Calibri" w:hAnsi="Calibri" w:cs="Calibri"/>
          <w:b/>
          <w:color w:val="auto"/>
          <w:lang w:val="en-US"/>
        </w:rPr>
      </w:pPr>
      <w:r w:rsidRPr="00B04257">
        <w:rPr>
          <w:rFonts w:ascii="Calibri" w:hAnsi="Calibri"/>
          <w:b/>
          <w:color w:val="auto"/>
          <w:lang w:val="en-US"/>
        </w:rPr>
        <w:t>ADDITIONAL RECRUITING CRITERIA</w:t>
      </w:r>
    </w:p>
    <w:p w14:paraId="050735A5" w14:textId="77777777" w:rsidR="009B7DBC" w:rsidRPr="00B04257" w:rsidRDefault="009B7DBC" w:rsidP="009B7DBC">
      <w:pPr>
        <w:spacing w:after="0"/>
        <w:rPr>
          <w:rFonts w:ascii="Calibri" w:hAnsi="Calibri" w:cs="Calibri"/>
          <w:color w:val="auto"/>
          <w:lang w:val="en-US" w:eastAsia="en-CA"/>
        </w:rPr>
      </w:pPr>
    </w:p>
    <w:p w14:paraId="118C3252" w14:textId="5D1D28B4"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Now we have just a few final questions before we give you the details of the focus group, including the time and date.</w:t>
      </w:r>
    </w:p>
    <w:p w14:paraId="41EF2842" w14:textId="77777777" w:rsidR="009B7DBC" w:rsidRPr="00B04257" w:rsidRDefault="009B7DBC" w:rsidP="009B7DBC">
      <w:pPr>
        <w:spacing w:after="0"/>
        <w:rPr>
          <w:rFonts w:ascii="Calibri" w:hAnsi="Calibri" w:cs="Calibri"/>
          <w:color w:val="auto"/>
          <w:lang w:val="en-US" w:eastAsia="en-CA"/>
        </w:rPr>
      </w:pPr>
    </w:p>
    <w:p w14:paraId="4238A57A" w14:textId="77777777" w:rsidR="009B7DBC" w:rsidRPr="00B04257" w:rsidRDefault="009B7DBC" w:rsidP="00445285">
      <w:pPr>
        <w:numPr>
          <w:ilvl w:val="0"/>
          <w:numId w:val="16"/>
        </w:numPr>
        <w:spacing w:after="0"/>
        <w:contextualSpacing/>
        <w:rPr>
          <w:rFonts w:ascii="Calibri" w:hAnsi="Calibri" w:cs="Calibri"/>
          <w:color w:val="auto"/>
          <w:lang w:val="en-US"/>
        </w:rPr>
      </w:pPr>
      <w:r w:rsidRPr="00B04257">
        <w:rPr>
          <w:rFonts w:ascii="Calibri" w:hAnsi="Calibri"/>
          <w:b/>
          <w:color w:val="auto"/>
          <w:lang w:val="en-US"/>
        </w:rPr>
        <w:t xml:space="preserve">ASK ALL GROUPS EXCEPT </w:t>
      </w:r>
      <w:r w:rsidRPr="00B04257">
        <w:rPr>
          <w:rFonts w:ascii="Calibri" w:hAnsi="Calibri"/>
          <w:b/>
          <w:color w:val="C00000"/>
          <w:highlight w:val="yellow"/>
          <w:lang w:val="en-US"/>
        </w:rPr>
        <w:t>GROUP 6</w:t>
      </w:r>
      <w:r w:rsidRPr="00B04257">
        <w:rPr>
          <w:rFonts w:ascii="Calibri" w:hAnsi="Calibri"/>
          <w:b/>
          <w:color w:val="C00000"/>
          <w:lang w:val="en-US"/>
        </w:rPr>
        <w:t xml:space="preserve"> </w:t>
      </w:r>
      <w:r w:rsidRPr="00B04257">
        <w:rPr>
          <w:rFonts w:ascii="Calibri" w:hAnsi="Calibri"/>
          <w:color w:val="auto"/>
          <w:lang w:val="en-US"/>
        </w:rPr>
        <w:t xml:space="preserve">What is the highest level of formal education that you have completed? </w:t>
      </w:r>
    </w:p>
    <w:p w14:paraId="123111AA" w14:textId="77777777" w:rsidR="009B7DBC" w:rsidRPr="00B04257" w:rsidRDefault="009B7DBC" w:rsidP="009B7DBC">
      <w:pPr>
        <w:spacing w:after="0"/>
        <w:rPr>
          <w:rFonts w:ascii="Calibri" w:hAnsi="Calibri" w:cs="Calibri"/>
          <w:color w:val="auto"/>
          <w:lang w:val="en-US" w:eastAsia="en-CA"/>
        </w:rPr>
      </w:pPr>
    </w:p>
    <w:p w14:paraId="7F7F6026"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Grade 8 or less</w:t>
      </w:r>
    </w:p>
    <w:p w14:paraId="54989740"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Some high school</w:t>
      </w:r>
    </w:p>
    <w:p w14:paraId="7CEF5F6B"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High school diploma or equivalent</w:t>
      </w:r>
    </w:p>
    <w:p w14:paraId="062C7EAA"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Registered Apprenticeship or other trades certificate or diploma</w:t>
      </w:r>
    </w:p>
    <w:p w14:paraId="7403FDB8"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College, CEGEP or other non-university certificate or diploma</w:t>
      </w:r>
    </w:p>
    <w:p w14:paraId="5829845D"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University certificate or diploma below bachelor's level</w:t>
      </w:r>
    </w:p>
    <w:p w14:paraId="4BC7BBD3"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Bachelor's degree</w:t>
      </w:r>
    </w:p>
    <w:p w14:paraId="487D77E7"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 xml:space="preserve">Post graduate degree above bachelor's </w:t>
      </w:r>
      <w:proofErr w:type="gramStart"/>
      <w:r w:rsidRPr="00B04257">
        <w:rPr>
          <w:rFonts w:ascii="Calibri" w:hAnsi="Calibri"/>
          <w:color w:val="auto"/>
          <w:lang w:val="en-US"/>
        </w:rPr>
        <w:t>level</w:t>
      </w:r>
      <w:proofErr w:type="gramEnd"/>
    </w:p>
    <w:p w14:paraId="106DA220" w14:textId="77777777" w:rsidR="009B7DBC" w:rsidRPr="00B04257" w:rsidRDefault="009B7DBC" w:rsidP="009B7DBC">
      <w:pPr>
        <w:spacing w:after="0"/>
        <w:ind w:left="360"/>
        <w:rPr>
          <w:rFonts w:ascii="Calibri" w:hAnsi="Calibri" w:cs="Calibri"/>
          <w:b/>
          <w:color w:val="auto"/>
          <w:lang w:val="en-US"/>
        </w:rPr>
      </w:pPr>
      <w:r w:rsidRPr="00B04257">
        <w:rPr>
          <w:rFonts w:ascii="Calibri" w:hAnsi="Calibri"/>
          <w:b/>
          <w:color w:val="auto"/>
          <w:lang w:val="en-US"/>
        </w:rPr>
        <w:t>VOLUNTEERED</w:t>
      </w:r>
      <w:r w:rsidRPr="00B04257">
        <w:rPr>
          <w:rFonts w:ascii="Calibri" w:hAnsi="Calibri"/>
          <w:color w:val="auto"/>
          <w:lang w:val="en-US"/>
        </w:rPr>
        <w:t xml:space="preserve"> Prefer not to answer </w:t>
      </w:r>
      <w:r w:rsidRPr="00B04257">
        <w:rPr>
          <w:rFonts w:ascii="Calibri" w:hAnsi="Calibri"/>
          <w:b/>
          <w:color w:val="auto"/>
          <w:lang w:val="en-US"/>
        </w:rPr>
        <w:t>THANK AND END</w:t>
      </w:r>
    </w:p>
    <w:p w14:paraId="58F16ADC" w14:textId="77777777" w:rsidR="009B7DBC" w:rsidRPr="009B7DBC" w:rsidRDefault="009B7DBC" w:rsidP="009B7DBC">
      <w:pPr>
        <w:spacing w:after="0"/>
        <w:ind w:left="360"/>
        <w:rPr>
          <w:rFonts w:ascii="Calibri" w:hAnsi="Calibri" w:cs="Calibri"/>
          <w:b/>
          <w:color w:val="C00000"/>
        </w:rPr>
      </w:pPr>
      <w:r>
        <w:rPr>
          <w:rFonts w:ascii="Calibri" w:hAnsi="Calibri"/>
          <w:b/>
          <w:color w:val="C00000"/>
        </w:rPr>
        <w:lastRenderedPageBreak/>
        <w:t xml:space="preserve">ENSURE A GOOD MIX. </w:t>
      </w:r>
    </w:p>
    <w:p w14:paraId="409D4D78" w14:textId="77777777" w:rsidR="009B7DBC" w:rsidRPr="009B7DBC" w:rsidRDefault="009B7DBC" w:rsidP="009B7DBC">
      <w:pPr>
        <w:spacing w:after="0"/>
        <w:rPr>
          <w:rFonts w:ascii="Calibri" w:hAnsi="Calibri" w:cs="Calibri"/>
          <w:color w:val="auto"/>
          <w:lang w:eastAsia="en-CA"/>
        </w:rPr>
      </w:pPr>
    </w:p>
    <w:p w14:paraId="6DB1BC5F" w14:textId="77777777" w:rsidR="009B7DBC" w:rsidRPr="009B7DBC" w:rsidRDefault="009B7DBC" w:rsidP="00445285">
      <w:pPr>
        <w:numPr>
          <w:ilvl w:val="0"/>
          <w:numId w:val="16"/>
        </w:numPr>
        <w:spacing w:after="0"/>
        <w:contextualSpacing/>
        <w:rPr>
          <w:rFonts w:ascii="Calibri" w:hAnsi="Calibri" w:cs="Calibri"/>
          <w:color w:val="auto"/>
        </w:rPr>
      </w:pPr>
      <w:r w:rsidRPr="00B04257">
        <w:rPr>
          <w:rFonts w:ascii="Calibri" w:hAnsi="Calibri"/>
          <w:b/>
          <w:color w:val="auto"/>
          <w:lang w:val="en-US"/>
        </w:rPr>
        <w:t xml:space="preserve">ASK ALL GROUPS EXCEPT </w:t>
      </w:r>
      <w:r w:rsidRPr="00B04257">
        <w:rPr>
          <w:rFonts w:ascii="Calibri" w:hAnsi="Calibri"/>
          <w:b/>
          <w:color w:val="C00000"/>
          <w:highlight w:val="lightGray"/>
          <w:lang w:val="en-US"/>
        </w:rPr>
        <w:t>GROUP 7</w:t>
      </w:r>
      <w:r w:rsidRPr="00B04257">
        <w:rPr>
          <w:rFonts w:ascii="Calibri" w:hAnsi="Calibri"/>
          <w:b/>
          <w:color w:val="C00000"/>
          <w:lang w:val="en-US"/>
        </w:rPr>
        <w:t xml:space="preserve"> </w:t>
      </w:r>
      <w:r w:rsidRPr="00B04257">
        <w:rPr>
          <w:rFonts w:ascii="Calibri" w:hAnsi="Calibri"/>
          <w:color w:val="auto"/>
          <w:lang w:val="en-US"/>
        </w:rPr>
        <w:t xml:space="preserve">Which of the following racial or cultural groups best describes you? </w:t>
      </w:r>
      <w:r>
        <w:rPr>
          <w:rFonts w:ascii="Calibri" w:hAnsi="Calibri"/>
          <w:color w:val="auto"/>
        </w:rPr>
        <w:t>(multi-select)</w:t>
      </w:r>
    </w:p>
    <w:p w14:paraId="5694892A" w14:textId="77777777" w:rsidR="009B7DBC" w:rsidRPr="009B7DBC" w:rsidRDefault="009B7DBC" w:rsidP="009B7DBC">
      <w:pPr>
        <w:spacing w:after="0"/>
        <w:rPr>
          <w:rFonts w:ascii="Calibri" w:hAnsi="Calibri" w:cs="Calibri"/>
          <w:color w:val="auto"/>
          <w:lang w:eastAsia="en-CA"/>
        </w:rPr>
      </w:pPr>
    </w:p>
    <w:p w14:paraId="1B5EE574" w14:textId="77777777" w:rsidR="009B7DBC" w:rsidRPr="009B7DBC" w:rsidRDefault="009B7DBC" w:rsidP="009B7DBC">
      <w:pPr>
        <w:spacing w:after="0"/>
        <w:ind w:left="360"/>
        <w:rPr>
          <w:rFonts w:ascii="Calibri" w:hAnsi="Calibri" w:cs="Calibri"/>
          <w:color w:val="auto"/>
        </w:rPr>
      </w:pPr>
      <w:r>
        <w:rPr>
          <w:rFonts w:ascii="Calibri" w:hAnsi="Calibri"/>
          <w:color w:val="auto"/>
        </w:rPr>
        <w:t>White/</w:t>
      </w:r>
      <w:proofErr w:type="spellStart"/>
      <w:r>
        <w:rPr>
          <w:rFonts w:ascii="Calibri" w:hAnsi="Calibri"/>
          <w:color w:val="auto"/>
        </w:rPr>
        <w:t>Caucasian</w:t>
      </w:r>
      <w:proofErr w:type="spellEnd"/>
    </w:p>
    <w:p w14:paraId="22955AC6"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South Asian (e.g., East Indian, Pakistani, Sri Lankan)</w:t>
      </w:r>
    </w:p>
    <w:p w14:paraId="56C82A48"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 xml:space="preserve">Chinese </w:t>
      </w:r>
    </w:p>
    <w:p w14:paraId="580AE984"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 xml:space="preserve">Black </w:t>
      </w:r>
    </w:p>
    <w:p w14:paraId="35AD533B"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 xml:space="preserve">Latin American </w:t>
      </w:r>
    </w:p>
    <w:p w14:paraId="555ED5F3"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 xml:space="preserve">Filipino </w:t>
      </w:r>
    </w:p>
    <w:p w14:paraId="3242AB1D"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 xml:space="preserve">Arab </w:t>
      </w:r>
    </w:p>
    <w:p w14:paraId="42AB3739"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 xml:space="preserve">Southeast Asian (e.g., Vietnamese, Cambodian, Thai) </w:t>
      </w:r>
    </w:p>
    <w:p w14:paraId="3D726EAF"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 xml:space="preserve">Korean or Japanese </w:t>
      </w:r>
    </w:p>
    <w:p w14:paraId="6A0CF568"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Indigenous</w:t>
      </w:r>
    </w:p>
    <w:p w14:paraId="0E2F7BB7"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 xml:space="preserve">Other (specify) </w:t>
      </w:r>
    </w:p>
    <w:p w14:paraId="4EA9C24B" w14:textId="77777777" w:rsidR="009B7DBC" w:rsidRPr="00B04257" w:rsidRDefault="009B7DBC" w:rsidP="009B7DBC">
      <w:pPr>
        <w:spacing w:after="0"/>
        <w:ind w:left="360"/>
        <w:rPr>
          <w:rFonts w:ascii="Calibri" w:hAnsi="Calibri" w:cs="Calibri"/>
          <w:color w:val="auto"/>
          <w:lang w:val="en-US"/>
        </w:rPr>
      </w:pPr>
      <w:r w:rsidRPr="00B04257">
        <w:rPr>
          <w:rFonts w:ascii="Calibri" w:hAnsi="Calibri"/>
          <w:b/>
          <w:color w:val="auto"/>
          <w:lang w:val="en-US"/>
        </w:rPr>
        <w:t xml:space="preserve">VOLUNTEERED </w:t>
      </w:r>
      <w:r w:rsidRPr="00B04257">
        <w:rPr>
          <w:rFonts w:ascii="Calibri" w:hAnsi="Calibri"/>
          <w:color w:val="auto"/>
          <w:lang w:val="en-US"/>
        </w:rPr>
        <w:t xml:space="preserve">Prefer not to answer </w:t>
      </w:r>
      <w:r w:rsidRPr="00B04257">
        <w:rPr>
          <w:rFonts w:ascii="Calibri" w:hAnsi="Calibri"/>
          <w:b/>
          <w:color w:val="auto"/>
          <w:lang w:val="en-US"/>
        </w:rPr>
        <w:t>THANK AND END</w:t>
      </w:r>
    </w:p>
    <w:p w14:paraId="618F9488" w14:textId="77777777" w:rsidR="009B7DBC" w:rsidRPr="009B7DBC" w:rsidRDefault="009B7DBC" w:rsidP="009B7DBC">
      <w:pPr>
        <w:spacing w:after="0"/>
        <w:ind w:left="360"/>
        <w:rPr>
          <w:rFonts w:ascii="Calibri" w:hAnsi="Calibri" w:cs="Calibri"/>
          <w:b/>
          <w:color w:val="C00000"/>
        </w:rPr>
      </w:pPr>
      <w:r>
        <w:rPr>
          <w:rFonts w:ascii="Calibri" w:hAnsi="Calibri"/>
          <w:b/>
          <w:color w:val="C00000"/>
        </w:rPr>
        <w:t>ENSURE A GOOD MIX.</w:t>
      </w:r>
    </w:p>
    <w:p w14:paraId="5C4204B7" w14:textId="77777777" w:rsidR="009B7DBC" w:rsidRPr="009B7DBC" w:rsidRDefault="009B7DBC" w:rsidP="009B7DBC">
      <w:pPr>
        <w:spacing w:after="0"/>
        <w:ind w:left="360"/>
        <w:rPr>
          <w:rFonts w:ascii="Calibri" w:hAnsi="Calibri" w:cs="Calibri"/>
          <w:b/>
          <w:color w:val="C00000"/>
          <w:lang w:eastAsia="en-CA"/>
        </w:rPr>
      </w:pPr>
    </w:p>
    <w:p w14:paraId="6BBBBC1E" w14:textId="77777777" w:rsidR="009B7DBC" w:rsidRPr="00B04257" w:rsidRDefault="009B7DBC" w:rsidP="00445285">
      <w:pPr>
        <w:numPr>
          <w:ilvl w:val="0"/>
          <w:numId w:val="16"/>
        </w:numPr>
        <w:spacing w:after="0"/>
        <w:contextualSpacing/>
        <w:rPr>
          <w:rFonts w:ascii="Calibri" w:hAnsi="Calibri" w:cs="Calibri"/>
          <w:color w:val="auto"/>
          <w:lang w:val="en-US"/>
        </w:rPr>
      </w:pPr>
      <w:r w:rsidRPr="00B04257">
        <w:rPr>
          <w:rFonts w:ascii="Calibri" w:hAnsi="Calibri"/>
          <w:b/>
          <w:color w:val="auto"/>
          <w:lang w:val="en-US"/>
        </w:rPr>
        <w:t>ASK ALL GROUPS</w:t>
      </w:r>
      <w:r w:rsidRPr="00B04257">
        <w:rPr>
          <w:rFonts w:ascii="Calibri" w:hAnsi="Calibri"/>
          <w:color w:val="auto"/>
          <w:lang w:val="en-US"/>
        </w:rPr>
        <w:t xml:space="preserve"> Which of the following categories best describes your total household income in 2023. That is, the total income of all persons in your household combined, before taxes?</w:t>
      </w:r>
    </w:p>
    <w:p w14:paraId="1C2CAA5C" w14:textId="77777777" w:rsidR="009B7DBC" w:rsidRPr="00B04257" w:rsidRDefault="009B7DBC" w:rsidP="009B7DBC">
      <w:pPr>
        <w:spacing w:after="0"/>
        <w:rPr>
          <w:rFonts w:ascii="Calibri" w:hAnsi="Calibri" w:cs="Calibri"/>
          <w:color w:val="auto"/>
          <w:lang w:val="en-US" w:eastAsia="en-CA"/>
        </w:rPr>
      </w:pPr>
    </w:p>
    <w:tbl>
      <w:tblPr>
        <w:tblStyle w:val="TableGrid94"/>
        <w:tblW w:w="0" w:type="auto"/>
        <w:tblInd w:w="279" w:type="dxa"/>
        <w:tblLook w:val="04A0" w:firstRow="1" w:lastRow="0" w:firstColumn="1" w:lastColumn="0" w:noHBand="0" w:noVBand="1"/>
      </w:tblPr>
      <w:tblGrid>
        <w:gridCol w:w="4921"/>
        <w:gridCol w:w="3862"/>
      </w:tblGrid>
      <w:tr w:rsidR="009B7DBC" w:rsidRPr="009B7DBC" w14:paraId="14F2DC31" w14:textId="77777777" w:rsidTr="0013308A">
        <w:tc>
          <w:tcPr>
            <w:tcW w:w="5202" w:type="dxa"/>
          </w:tcPr>
          <w:p w14:paraId="78904EC7" w14:textId="77777777" w:rsidR="009B7DBC" w:rsidRPr="009B7DBC" w:rsidRDefault="009B7DBC" w:rsidP="009B7DBC">
            <w:pPr>
              <w:spacing w:after="0"/>
              <w:rPr>
                <w:rFonts w:ascii="Calibri" w:hAnsi="Calibri" w:cs="Calibri"/>
                <w:color w:val="auto"/>
              </w:rPr>
            </w:pPr>
            <w:r>
              <w:rPr>
                <w:rFonts w:ascii="Calibri" w:hAnsi="Calibri"/>
                <w:color w:val="auto"/>
              </w:rPr>
              <w:t>Under $20,000</w:t>
            </w:r>
          </w:p>
        </w:tc>
        <w:tc>
          <w:tcPr>
            <w:tcW w:w="4085" w:type="dxa"/>
            <w:vMerge w:val="restart"/>
          </w:tcPr>
          <w:p w14:paraId="532B33CF" w14:textId="77777777" w:rsidR="009B7DBC" w:rsidRPr="009B7DBC" w:rsidRDefault="009B7DBC" w:rsidP="009B7DBC">
            <w:pPr>
              <w:spacing w:after="0"/>
              <w:rPr>
                <w:rFonts w:ascii="Calibri" w:hAnsi="Calibri" w:cs="Calibri"/>
                <w:b/>
                <w:color w:val="auto"/>
                <w:lang w:val="en-US" w:eastAsia="en-CA"/>
              </w:rPr>
            </w:pPr>
          </w:p>
          <w:p w14:paraId="3B6F6E6E" w14:textId="77777777" w:rsidR="009B7DBC" w:rsidRPr="009B7DBC" w:rsidRDefault="009B7DBC" w:rsidP="009B7DBC">
            <w:pPr>
              <w:spacing w:after="0"/>
              <w:rPr>
                <w:rFonts w:ascii="Calibri" w:hAnsi="Calibri" w:cs="Calibri"/>
                <w:b/>
                <w:color w:val="auto"/>
                <w:lang w:val="en-US" w:eastAsia="en-CA"/>
              </w:rPr>
            </w:pPr>
          </w:p>
          <w:p w14:paraId="3CEC50D2" w14:textId="77777777" w:rsidR="009B7DBC" w:rsidRPr="009B7DBC" w:rsidRDefault="009B7DBC" w:rsidP="009B7DBC">
            <w:pPr>
              <w:spacing w:after="0"/>
              <w:rPr>
                <w:rFonts w:ascii="Calibri" w:hAnsi="Calibri" w:cs="Calibri"/>
                <w:b/>
                <w:color w:val="auto"/>
                <w:lang w:val="en-US" w:eastAsia="en-CA"/>
              </w:rPr>
            </w:pPr>
          </w:p>
          <w:p w14:paraId="50E5607B" w14:textId="77777777" w:rsidR="009B7DBC" w:rsidRPr="009B7DBC" w:rsidRDefault="009B7DBC" w:rsidP="009B7DBC">
            <w:pPr>
              <w:spacing w:after="0"/>
              <w:rPr>
                <w:rFonts w:ascii="Calibri" w:hAnsi="Calibri" w:cs="Calibri"/>
                <w:b/>
                <w:color w:val="auto"/>
              </w:rPr>
            </w:pPr>
            <w:r>
              <w:rPr>
                <w:rFonts w:ascii="Calibri" w:hAnsi="Calibri"/>
                <w:b/>
                <w:color w:val="auto"/>
              </w:rPr>
              <w:t>CONTINUE FOR ALL GROUPS</w:t>
            </w:r>
          </w:p>
          <w:p w14:paraId="0AB32082" w14:textId="77777777" w:rsidR="009B7DBC" w:rsidRPr="009B7DBC" w:rsidRDefault="009B7DBC" w:rsidP="009B7DBC">
            <w:pPr>
              <w:spacing w:after="0"/>
              <w:rPr>
                <w:rFonts w:ascii="Calibri" w:hAnsi="Calibri" w:cs="Calibri"/>
                <w:b/>
                <w:color w:val="auto"/>
                <w:lang w:val="en-US" w:eastAsia="en-CA"/>
              </w:rPr>
            </w:pPr>
          </w:p>
        </w:tc>
      </w:tr>
      <w:tr w:rsidR="009B7DBC" w:rsidRPr="009B7DBC" w14:paraId="106C499E" w14:textId="77777777" w:rsidTr="0013308A">
        <w:tc>
          <w:tcPr>
            <w:tcW w:w="5202" w:type="dxa"/>
          </w:tcPr>
          <w:p w14:paraId="43F609C9" w14:textId="77777777" w:rsidR="009B7DBC" w:rsidRPr="009B7DBC" w:rsidRDefault="009B7DBC" w:rsidP="009B7DBC">
            <w:pPr>
              <w:spacing w:after="0"/>
              <w:rPr>
                <w:rFonts w:ascii="Calibri" w:hAnsi="Calibri" w:cs="Calibri"/>
                <w:color w:val="auto"/>
              </w:rPr>
            </w:pPr>
            <w:r>
              <w:rPr>
                <w:rFonts w:ascii="Calibri" w:hAnsi="Calibri"/>
                <w:color w:val="auto"/>
              </w:rPr>
              <w:t xml:space="preserve">$20,000 to </w:t>
            </w:r>
            <w:proofErr w:type="spellStart"/>
            <w:r>
              <w:rPr>
                <w:rFonts w:ascii="Calibri" w:hAnsi="Calibri"/>
                <w:color w:val="auto"/>
              </w:rPr>
              <w:t>just</w:t>
            </w:r>
            <w:proofErr w:type="spellEnd"/>
            <w:r>
              <w:rPr>
                <w:rFonts w:ascii="Calibri" w:hAnsi="Calibri"/>
                <w:color w:val="auto"/>
              </w:rPr>
              <w:t xml:space="preserve"> </w:t>
            </w:r>
            <w:proofErr w:type="spellStart"/>
            <w:r>
              <w:rPr>
                <w:rFonts w:ascii="Calibri" w:hAnsi="Calibri"/>
                <w:color w:val="auto"/>
              </w:rPr>
              <w:t>under</w:t>
            </w:r>
            <w:proofErr w:type="spellEnd"/>
            <w:r>
              <w:rPr>
                <w:rFonts w:ascii="Calibri" w:hAnsi="Calibri"/>
                <w:color w:val="auto"/>
              </w:rPr>
              <w:t xml:space="preserve"> $40,000</w:t>
            </w:r>
          </w:p>
        </w:tc>
        <w:tc>
          <w:tcPr>
            <w:tcW w:w="4085" w:type="dxa"/>
            <w:vMerge/>
          </w:tcPr>
          <w:p w14:paraId="50E23085" w14:textId="77777777" w:rsidR="009B7DBC" w:rsidRPr="009B7DBC" w:rsidRDefault="009B7DBC" w:rsidP="009B7DBC">
            <w:pPr>
              <w:spacing w:after="0"/>
              <w:rPr>
                <w:rFonts w:ascii="Calibri" w:hAnsi="Calibri" w:cs="Calibri"/>
                <w:color w:val="auto"/>
                <w:lang w:val="en-US" w:eastAsia="en-CA"/>
              </w:rPr>
            </w:pPr>
          </w:p>
        </w:tc>
      </w:tr>
      <w:tr w:rsidR="009B7DBC" w:rsidRPr="009B7DBC" w14:paraId="5D9693A0" w14:textId="77777777" w:rsidTr="0013308A">
        <w:tc>
          <w:tcPr>
            <w:tcW w:w="5202" w:type="dxa"/>
          </w:tcPr>
          <w:p w14:paraId="2550EA12" w14:textId="77777777" w:rsidR="009B7DBC" w:rsidRPr="009B7DBC" w:rsidRDefault="009B7DBC" w:rsidP="009B7DBC">
            <w:pPr>
              <w:spacing w:after="0"/>
              <w:rPr>
                <w:rFonts w:ascii="Calibri" w:hAnsi="Calibri" w:cs="Calibri"/>
                <w:color w:val="auto"/>
              </w:rPr>
            </w:pPr>
            <w:r>
              <w:rPr>
                <w:rFonts w:ascii="Calibri" w:hAnsi="Calibri"/>
                <w:color w:val="auto"/>
              </w:rPr>
              <w:t xml:space="preserve">$40,000 to </w:t>
            </w:r>
            <w:proofErr w:type="spellStart"/>
            <w:r>
              <w:rPr>
                <w:rFonts w:ascii="Calibri" w:hAnsi="Calibri"/>
                <w:color w:val="auto"/>
              </w:rPr>
              <w:t>just</w:t>
            </w:r>
            <w:proofErr w:type="spellEnd"/>
            <w:r>
              <w:rPr>
                <w:rFonts w:ascii="Calibri" w:hAnsi="Calibri"/>
                <w:color w:val="auto"/>
              </w:rPr>
              <w:t xml:space="preserve"> </w:t>
            </w:r>
            <w:proofErr w:type="spellStart"/>
            <w:r>
              <w:rPr>
                <w:rFonts w:ascii="Calibri" w:hAnsi="Calibri"/>
                <w:color w:val="auto"/>
              </w:rPr>
              <w:t>under</w:t>
            </w:r>
            <w:proofErr w:type="spellEnd"/>
            <w:r>
              <w:rPr>
                <w:rFonts w:ascii="Calibri" w:hAnsi="Calibri"/>
                <w:color w:val="auto"/>
              </w:rPr>
              <w:t xml:space="preserve"> $60,000</w:t>
            </w:r>
          </w:p>
        </w:tc>
        <w:tc>
          <w:tcPr>
            <w:tcW w:w="4085" w:type="dxa"/>
            <w:vMerge/>
          </w:tcPr>
          <w:p w14:paraId="2C308CCE" w14:textId="77777777" w:rsidR="009B7DBC" w:rsidRPr="009B7DBC" w:rsidRDefault="009B7DBC" w:rsidP="009B7DBC">
            <w:pPr>
              <w:spacing w:after="0"/>
              <w:rPr>
                <w:rFonts w:ascii="Calibri" w:hAnsi="Calibri" w:cs="Calibri"/>
                <w:b/>
                <w:color w:val="auto"/>
                <w:lang w:val="en-US" w:eastAsia="en-CA"/>
              </w:rPr>
            </w:pPr>
          </w:p>
        </w:tc>
      </w:tr>
      <w:tr w:rsidR="009B7DBC" w:rsidRPr="009B7DBC" w14:paraId="46AFE837" w14:textId="77777777" w:rsidTr="0013308A">
        <w:tc>
          <w:tcPr>
            <w:tcW w:w="5202" w:type="dxa"/>
          </w:tcPr>
          <w:p w14:paraId="74AA4454" w14:textId="77777777" w:rsidR="009B7DBC" w:rsidRPr="009B7DBC" w:rsidRDefault="009B7DBC" w:rsidP="009B7DBC">
            <w:pPr>
              <w:spacing w:after="0"/>
              <w:rPr>
                <w:rFonts w:ascii="Calibri" w:hAnsi="Calibri" w:cs="Calibri"/>
                <w:color w:val="auto"/>
                <w:highlight w:val="magenta"/>
              </w:rPr>
            </w:pPr>
            <w:r>
              <w:rPr>
                <w:rFonts w:ascii="Calibri" w:hAnsi="Calibri"/>
                <w:color w:val="auto"/>
              </w:rPr>
              <w:t xml:space="preserve">$60,000 to </w:t>
            </w:r>
            <w:proofErr w:type="spellStart"/>
            <w:r>
              <w:rPr>
                <w:rFonts w:ascii="Calibri" w:hAnsi="Calibri"/>
                <w:color w:val="auto"/>
              </w:rPr>
              <w:t>just</w:t>
            </w:r>
            <w:proofErr w:type="spellEnd"/>
            <w:r>
              <w:rPr>
                <w:rFonts w:ascii="Calibri" w:hAnsi="Calibri"/>
                <w:color w:val="auto"/>
              </w:rPr>
              <w:t xml:space="preserve"> </w:t>
            </w:r>
            <w:proofErr w:type="spellStart"/>
            <w:r>
              <w:rPr>
                <w:rFonts w:ascii="Calibri" w:hAnsi="Calibri"/>
                <w:color w:val="auto"/>
              </w:rPr>
              <w:t>under</w:t>
            </w:r>
            <w:proofErr w:type="spellEnd"/>
            <w:r>
              <w:rPr>
                <w:rFonts w:ascii="Calibri" w:hAnsi="Calibri"/>
                <w:color w:val="auto"/>
              </w:rPr>
              <w:t xml:space="preserve"> $80,000</w:t>
            </w:r>
          </w:p>
        </w:tc>
        <w:tc>
          <w:tcPr>
            <w:tcW w:w="4085" w:type="dxa"/>
            <w:vMerge/>
          </w:tcPr>
          <w:p w14:paraId="430C373D" w14:textId="77777777" w:rsidR="009B7DBC" w:rsidRPr="009B7DBC" w:rsidRDefault="009B7DBC" w:rsidP="009B7DBC">
            <w:pPr>
              <w:spacing w:after="0"/>
              <w:rPr>
                <w:rFonts w:ascii="Calibri" w:hAnsi="Calibri" w:cs="Calibri"/>
                <w:color w:val="auto"/>
                <w:lang w:val="en-US" w:eastAsia="en-CA"/>
              </w:rPr>
            </w:pPr>
          </w:p>
        </w:tc>
      </w:tr>
      <w:tr w:rsidR="009B7DBC" w:rsidRPr="009B7DBC" w14:paraId="0A5EEB2F" w14:textId="77777777" w:rsidTr="0013308A">
        <w:tc>
          <w:tcPr>
            <w:tcW w:w="5202" w:type="dxa"/>
          </w:tcPr>
          <w:p w14:paraId="656C63A4" w14:textId="77777777" w:rsidR="009B7DBC" w:rsidRPr="009B7DBC" w:rsidRDefault="009B7DBC" w:rsidP="009B7DBC">
            <w:pPr>
              <w:spacing w:after="0"/>
              <w:rPr>
                <w:rFonts w:ascii="Calibri" w:hAnsi="Calibri" w:cs="Calibri"/>
                <w:color w:val="auto"/>
              </w:rPr>
            </w:pPr>
            <w:r>
              <w:rPr>
                <w:rFonts w:ascii="Calibri" w:hAnsi="Calibri"/>
                <w:color w:val="auto"/>
              </w:rPr>
              <w:t xml:space="preserve">$80,000 to </w:t>
            </w:r>
            <w:proofErr w:type="spellStart"/>
            <w:r>
              <w:rPr>
                <w:rFonts w:ascii="Calibri" w:hAnsi="Calibri"/>
                <w:color w:val="auto"/>
              </w:rPr>
              <w:t>just</w:t>
            </w:r>
            <w:proofErr w:type="spellEnd"/>
            <w:r>
              <w:rPr>
                <w:rFonts w:ascii="Calibri" w:hAnsi="Calibri"/>
                <w:color w:val="auto"/>
              </w:rPr>
              <w:t xml:space="preserve"> </w:t>
            </w:r>
            <w:proofErr w:type="spellStart"/>
            <w:r>
              <w:rPr>
                <w:rFonts w:ascii="Calibri" w:hAnsi="Calibri"/>
                <w:color w:val="auto"/>
              </w:rPr>
              <w:t>under</w:t>
            </w:r>
            <w:proofErr w:type="spellEnd"/>
            <w:r>
              <w:rPr>
                <w:rFonts w:ascii="Calibri" w:hAnsi="Calibri"/>
                <w:color w:val="auto"/>
              </w:rPr>
              <w:t xml:space="preserve"> $100,000 </w:t>
            </w:r>
          </w:p>
        </w:tc>
        <w:tc>
          <w:tcPr>
            <w:tcW w:w="4085" w:type="dxa"/>
            <w:vMerge/>
          </w:tcPr>
          <w:p w14:paraId="0A37665E" w14:textId="77777777" w:rsidR="009B7DBC" w:rsidRPr="009B7DBC" w:rsidRDefault="009B7DBC" w:rsidP="009B7DBC">
            <w:pPr>
              <w:spacing w:after="0"/>
              <w:rPr>
                <w:rFonts w:ascii="Calibri" w:hAnsi="Calibri" w:cs="Calibri"/>
                <w:b/>
                <w:color w:val="auto"/>
                <w:lang w:val="en-US" w:eastAsia="en-CA"/>
              </w:rPr>
            </w:pPr>
          </w:p>
        </w:tc>
      </w:tr>
      <w:tr w:rsidR="009B7DBC" w:rsidRPr="009B7DBC" w14:paraId="382A36CC" w14:textId="77777777" w:rsidTr="0013308A">
        <w:tc>
          <w:tcPr>
            <w:tcW w:w="5202" w:type="dxa"/>
          </w:tcPr>
          <w:p w14:paraId="7671250A" w14:textId="77777777" w:rsidR="009B7DBC" w:rsidRPr="009B7DBC" w:rsidRDefault="009B7DBC" w:rsidP="009B7DBC">
            <w:pPr>
              <w:spacing w:after="0"/>
              <w:rPr>
                <w:rFonts w:ascii="Calibri" w:hAnsi="Calibri" w:cs="Calibri"/>
                <w:color w:val="auto"/>
              </w:rPr>
            </w:pPr>
            <w:r>
              <w:rPr>
                <w:rFonts w:ascii="Calibri" w:hAnsi="Calibri"/>
                <w:color w:val="auto"/>
              </w:rPr>
              <w:t xml:space="preserve">$100,000 to </w:t>
            </w:r>
            <w:proofErr w:type="spellStart"/>
            <w:r>
              <w:rPr>
                <w:rFonts w:ascii="Calibri" w:hAnsi="Calibri"/>
                <w:color w:val="auto"/>
              </w:rPr>
              <w:t>just</w:t>
            </w:r>
            <w:proofErr w:type="spellEnd"/>
            <w:r>
              <w:rPr>
                <w:rFonts w:ascii="Calibri" w:hAnsi="Calibri"/>
                <w:color w:val="auto"/>
              </w:rPr>
              <w:t xml:space="preserve"> </w:t>
            </w:r>
            <w:proofErr w:type="spellStart"/>
            <w:r>
              <w:rPr>
                <w:rFonts w:ascii="Calibri" w:hAnsi="Calibri"/>
                <w:color w:val="auto"/>
              </w:rPr>
              <w:t>under</w:t>
            </w:r>
            <w:proofErr w:type="spellEnd"/>
            <w:r>
              <w:rPr>
                <w:rFonts w:ascii="Calibri" w:hAnsi="Calibri"/>
                <w:color w:val="auto"/>
              </w:rPr>
              <w:t xml:space="preserve"> $150,000</w:t>
            </w:r>
          </w:p>
        </w:tc>
        <w:tc>
          <w:tcPr>
            <w:tcW w:w="4085" w:type="dxa"/>
            <w:vMerge/>
          </w:tcPr>
          <w:p w14:paraId="6DA6EEF6" w14:textId="77777777" w:rsidR="009B7DBC" w:rsidRPr="009B7DBC" w:rsidRDefault="009B7DBC" w:rsidP="009B7DBC">
            <w:pPr>
              <w:spacing w:after="0"/>
              <w:rPr>
                <w:rFonts w:ascii="Calibri" w:hAnsi="Calibri" w:cs="Calibri"/>
                <w:color w:val="auto"/>
                <w:lang w:val="en-US" w:eastAsia="en-CA"/>
              </w:rPr>
            </w:pPr>
          </w:p>
        </w:tc>
      </w:tr>
      <w:tr w:rsidR="009B7DBC" w:rsidRPr="009B7DBC" w14:paraId="356F097B" w14:textId="77777777" w:rsidTr="0013308A">
        <w:tc>
          <w:tcPr>
            <w:tcW w:w="5202" w:type="dxa"/>
          </w:tcPr>
          <w:p w14:paraId="46850B72" w14:textId="77777777" w:rsidR="009B7DBC" w:rsidRPr="009B7DBC" w:rsidRDefault="009B7DBC" w:rsidP="009B7DBC">
            <w:pPr>
              <w:spacing w:after="0"/>
              <w:rPr>
                <w:rFonts w:ascii="Calibri" w:hAnsi="Calibri" w:cs="Calibri"/>
                <w:color w:val="auto"/>
              </w:rPr>
            </w:pPr>
            <w:r>
              <w:rPr>
                <w:rFonts w:ascii="Calibri" w:hAnsi="Calibri"/>
                <w:color w:val="auto"/>
              </w:rPr>
              <w:t xml:space="preserve">$150,000 and </w:t>
            </w:r>
            <w:proofErr w:type="spellStart"/>
            <w:r>
              <w:rPr>
                <w:rFonts w:ascii="Calibri" w:hAnsi="Calibri"/>
                <w:color w:val="auto"/>
              </w:rPr>
              <w:t>above</w:t>
            </w:r>
            <w:proofErr w:type="spellEnd"/>
            <w:r>
              <w:rPr>
                <w:rFonts w:ascii="Calibri" w:hAnsi="Calibri"/>
                <w:color w:val="auto"/>
              </w:rPr>
              <w:t xml:space="preserve"> </w:t>
            </w:r>
          </w:p>
        </w:tc>
        <w:tc>
          <w:tcPr>
            <w:tcW w:w="4085" w:type="dxa"/>
            <w:vMerge/>
          </w:tcPr>
          <w:p w14:paraId="7914FE5C" w14:textId="77777777" w:rsidR="009B7DBC" w:rsidRPr="009B7DBC" w:rsidRDefault="009B7DBC" w:rsidP="009B7DBC">
            <w:pPr>
              <w:spacing w:after="0"/>
              <w:rPr>
                <w:rFonts w:ascii="Calibri" w:hAnsi="Calibri" w:cs="Calibri"/>
                <w:color w:val="auto"/>
                <w:lang w:val="en-US" w:eastAsia="en-CA"/>
              </w:rPr>
            </w:pPr>
          </w:p>
        </w:tc>
      </w:tr>
      <w:tr w:rsidR="009B7DBC" w:rsidRPr="009B7DBC" w14:paraId="664242FD" w14:textId="77777777" w:rsidTr="0013308A">
        <w:tc>
          <w:tcPr>
            <w:tcW w:w="5202" w:type="dxa"/>
          </w:tcPr>
          <w:p w14:paraId="7FCB8979" w14:textId="77777777" w:rsidR="009B7DBC" w:rsidRPr="00B04257" w:rsidRDefault="009B7DBC" w:rsidP="009B7DBC">
            <w:pPr>
              <w:spacing w:after="0"/>
              <w:rPr>
                <w:rFonts w:ascii="Calibri" w:hAnsi="Calibri" w:cs="Calibri"/>
                <w:color w:val="auto"/>
                <w:lang w:val="en-US"/>
              </w:rPr>
            </w:pPr>
            <w:r w:rsidRPr="00B04257">
              <w:rPr>
                <w:rFonts w:ascii="Calibri" w:hAnsi="Calibri"/>
                <w:b/>
                <w:color w:val="auto"/>
                <w:lang w:val="en-US"/>
              </w:rPr>
              <w:t>VOLUNTEERED</w:t>
            </w:r>
            <w:r w:rsidRPr="00B04257">
              <w:rPr>
                <w:rFonts w:ascii="Calibri" w:hAnsi="Calibri"/>
                <w:color w:val="auto"/>
                <w:lang w:val="en-US"/>
              </w:rPr>
              <w:t xml:space="preserve"> Prefer not to answer</w:t>
            </w:r>
          </w:p>
        </w:tc>
        <w:tc>
          <w:tcPr>
            <w:tcW w:w="4085" w:type="dxa"/>
          </w:tcPr>
          <w:p w14:paraId="3E65E656" w14:textId="77777777" w:rsidR="009B7DBC" w:rsidRPr="009B7DBC" w:rsidRDefault="009B7DBC" w:rsidP="009B7DBC">
            <w:pPr>
              <w:spacing w:after="0"/>
              <w:rPr>
                <w:rFonts w:ascii="Calibri" w:hAnsi="Calibri" w:cs="Calibri"/>
                <w:b/>
                <w:color w:val="auto"/>
              </w:rPr>
            </w:pPr>
            <w:r>
              <w:rPr>
                <w:rFonts w:ascii="Calibri" w:hAnsi="Calibri"/>
                <w:b/>
                <w:color w:val="auto"/>
              </w:rPr>
              <w:t>THANK AND END</w:t>
            </w:r>
          </w:p>
        </w:tc>
      </w:tr>
    </w:tbl>
    <w:p w14:paraId="1710C445" w14:textId="77777777" w:rsidR="009B7DBC" w:rsidRPr="009B7DBC" w:rsidRDefault="009B7DBC" w:rsidP="009B7DBC">
      <w:pPr>
        <w:spacing w:after="0"/>
        <w:rPr>
          <w:rFonts w:ascii="Calibri" w:hAnsi="Calibri" w:cs="Calibri"/>
          <w:color w:val="auto"/>
          <w:highlight w:val="magenta"/>
          <w:lang w:eastAsia="en-CA"/>
        </w:rPr>
      </w:pPr>
    </w:p>
    <w:p w14:paraId="510BEADB" w14:textId="72E7A5D6" w:rsidR="009B7DBC" w:rsidRPr="00B04257" w:rsidRDefault="009B7DBC" w:rsidP="009B7DBC">
      <w:pPr>
        <w:spacing w:after="0"/>
        <w:ind w:firstLine="360"/>
        <w:rPr>
          <w:rFonts w:ascii="Calibri" w:hAnsi="Calibri" w:cs="Calibri"/>
          <w:color w:val="auto"/>
          <w:lang w:val="en-US"/>
        </w:rPr>
      </w:pPr>
      <w:r w:rsidRPr="00B04257">
        <w:rPr>
          <w:rFonts w:ascii="Calibri" w:hAnsi="Calibri"/>
          <w:b/>
          <w:color w:val="C00000"/>
          <w:lang w:val="en-US"/>
        </w:rPr>
        <w:t xml:space="preserve">ENSURE A GOOD MIX WHERE APPLICABLE. </w:t>
      </w:r>
    </w:p>
    <w:p w14:paraId="46AD9C8D" w14:textId="77777777" w:rsidR="009B7DBC" w:rsidRPr="00B04257" w:rsidRDefault="009B7DBC" w:rsidP="009B7DBC">
      <w:pPr>
        <w:spacing w:after="0"/>
        <w:rPr>
          <w:rFonts w:ascii="Calibri" w:hAnsi="Calibri" w:cs="Calibri"/>
          <w:color w:val="auto"/>
          <w:lang w:val="en-US" w:eastAsia="en-CA"/>
        </w:rPr>
      </w:pPr>
    </w:p>
    <w:p w14:paraId="61EE31FD" w14:textId="77777777" w:rsidR="009B7DBC" w:rsidRPr="00B04257" w:rsidRDefault="009B7DBC" w:rsidP="00445285">
      <w:pPr>
        <w:numPr>
          <w:ilvl w:val="0"/>
          <w:numId w:val="16"/>
        </w:numPr>
        <w:spacing w:after="0"/>
        <w:contextualSpacing/>
        <w:rPr>
          <w:rFonts w:ascii="Calibri" w:hAnsi="Calibri" w:cs="Calibri"/>
          <w:color w:val="auto"/>
          <w:lang w:val="en-US"/>
        </w:rPr>
      </w:pPr>
      <w:r w:rsidRPr="00B04257">
        <w:rPr>
          <w:rFonts w:ascii="Calibri" w:hAnsi="Calibri"/>
          <w:b/>
          <w:color w:val="auto"/>
          <w:lang w:val="en-US"/>
        </w:rPr>
        <w:t>ASK ALL GROUPS</w:t>
      </w:r>
      <w:r w:rsidRPr="00B04257">
        <w:rPr>
          <w:rFonts w:ascii="Calibri" w:hAnsi="Calibri"/>
          <w:color w:val="auto"/>
          <w:lang w:val="en-US"/>
        </w:rPr>
        <w:t xml:space="preserve"> Which of the following best describes the industry/sector in which you are currently employed? </w:t>
      </w:r>
    </w:p>
    <w:p w14:paraId="0A00A98E" w14:textId="77777777" w:rsidR="009B7DBC" w:rsidRPr="00B04257" w:rsidRDefault="009B7DBC" w:rsidP="009B7DBC">
      <w:pPr>
        <w:spacing w:after="0"/>
        <w:rPr>
          <w:rFonts w:ascii="Calibri" w:hAnsi="Calibri" w:cs="Calibri"/>
          <w:color w:val="auto"/>
          <w:lang w:val="en-US" w:eastAsia="en-CA"/>
        </w:rPr>
      </w:pPr>
    </w:p>
    <w:p w14:paraId="56755C9D"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Accommodation and Food Services</w:t>
      </w:r>
      <w:r w:rsidRPr="00B04257">
        <w:rPr>
          <w:lang w:val="en-US"/>
        </w:rPr>
        <w:br/>
      </w:r>
      <w:r w:rsidRPr="00B04257">
        <w:rPr>
          <w:rFonts w:ascii="Calibri" w:hAnsi="Calibri"/>
          <w:color w:val="auto"/>
          <w:lang w:val="en-US"/>
        </w:rPr>
        <w:t>Administrative and Support, Waste Management and Remediation Services</w:t>
      </w:r>
    </w:p>
    <w:p w14:paraId="6F6EDD6E"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 xml:space="preserve">Agriculture, Forestry, Fishing and Hunting </w:t>
      </w:r>
      <w:r w:rsidRPr="00B04257">
        <w:rPr>
          <w:lang w:val="en-US"/>
        </w:rPr>
        <w:br/>
      </w:r>
      <w:r w:rsidRPr="00B04257">
        <w:rPr>
          <w:rFonts w:ascii="Calibri" w:hAnsi="Calibri"/>
          <w:color w:val="auto"/>
          <w:lang w:val="en-US"/>
        </w:rPr>
        <w:t>Arts, Entertainment and Recreation</w:t>
      </w:r>
    </w:p>
    <w:p w14:paraId="0B31C278"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Automotive</w:t>
      </w:r>
      <w:r w:rsidRPr="00B04257">
        <w:rPr>
          <w:lang w:val="en-US"/>
        </w:rPr>
        <w:br/>
      </w:r>
      <w:r w:rsidRPr="00B04257">
        <w:rPr>
          <w:rFonts w:ascii="Calibri" w:hAnsi="Calibri"/>
          <w:color w:val="auto"/>
          <w:lang w:val="en-US"/>
        </w:rPr>
        <w:t>Construction</w:t>
      </w:r>
      <w:r w:rsidRPr="00B04257">
        <w:rPr>
          <w:lang w:val="en-US"/>
        </w:rPr>
        <w:br/>
      </w:r>
      <w:r w:rsidRPr="00B04257">
        <w:rPr>
          <w:rFonts w:ascii="Calibri" w:hAnsi="Calibri"/>
          <w:color w:val="auto"/>
          <w:lang w:val="en-US"/>
        </w:rPr>
        <w:t>Educational Services</w:t>
      </w:r>
      <w:r w:rsidRPr="00B04257">
        <w:rPr>
          <w:lang w:val="en-US"/>
        </w:rPr>
        <w:br/>
      </w:r>
      <w:r w:rsidRPr="00B04257">
        <w:rPr>
          <w:rFonts w:ascii="Calibri" w:hAnsi="Calibri"/>
          <w:color w:val="auto"/>
          <w:lang w:val="en-US"/>
        </w:rPr>
        <w:t>Finance &amp; Insurance</w:t>
      </w:r>
      <w:r w:rsidRPr="00B04257">
        <w:rPr>
          <w:lang w:val="en-US"/>
        </w:rPr>
        <w:tab/>
      </w:r>
      <w:r w:rsidRPr="00B04257">
        <w:rPr>
          <w:lang w:val="en-US"/>
        </w:rPr>
        <w:tab/>
      </w:r>
      <w:r w:rsidRPr="00B04257">
        <w:rPr>
          <w:lang w:val="en-US"/>
        </w:rPr>
        <w:tab/>
      </w:r>
      <w:r w:rsidRPr="00B04257">
        <w:rPr>
          <w:lang w:val="en-US"/>
        </w:rPr>
        <w:tab/>
      </w:r>
      <w:r w:rsidRPr="00B04257">
        <w:rPr>
          <w:lang w:val="en-US"/>
        </w:rPr>
        <w:tab/>
      </w:r>
      <w:r w:rsidRPr="00B04257">
        <w:rPr>
          <w:lang w:val="en-US"/>
        </w:rPr>
        <w:br/>
      </w:r>
      <w:r w:rsidRPr="00B04257">
        <w:rPr>
          <w:rFonts w:ascii="Calibri" w:hAnsi="Calibri"/>
          <w:color w:val="auto"/>
          <w:lang w:val="en-US"/>
        </w:rPr>
        <w:t xml:space="preserve">Health Care </w:t>
      </w:r>
      <w:r w:rsidRPr="00B04257">
        <w:rPr>
          <w:lang w:val="en-US"/>
        </w:rPr>
        <w:tab/>
      </w:r>
    </w:p>
    <w:p w14:paraId="0EFE32AA"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lastRenderedPageBreak/>
        <w:t xml:space="preserve">Social Assistance </w:t>
      </w:r>
      <w:r w:rsidRPr="00B04257">
        <w:rPr>
          <w:lang w:val="en-US"/>
        </w:rPr>
        <w:br/>
      </w:r>
      <w:r w:rsidRPr="00B04257">
        <w:rPr>
          <w:rFonts w:ascii="Calibri" w:hAnsi="Calibri"/>
          <w:color w:val="auto"/>
          <w:lang w:val="en-US"/>
        </w:rPr>
        <w:t>Information and Cultural Industries</w:t>
      </w:r>
      <w:r w:rsidRPr="00B04257">
        <w:rPr>
          <w:lang w:val="en-US"/>
        </w:rPr>
        <w:br/>
      </w:r>
      <w:r w:rsidRPr="00B04257">
        <w:rPr>
          <w:rFonts w:ascii="Calibri" w:hAnsi="Calibri"/>
          <w:color w:val="auto"/>
          <w:lang w:val="en-US"/>
        </w:rPr>
        <w:t>Management of Companies and Enterprises</w:t>
      </w:r>
      <w:r w:rsidRPr="00B04257">
        <w:rPr>
          <w:lang w:val="en-US"/>
        </w:rPr>
        <w:br/>
      </w:r>
      <w:r w:rsidRPr="00B04257">
        <w:rPr>
          <w:rFonts w:ascii="Calibri" w:hAnsi="Calibri"/>
          <w:color w:val="auto"/>
          <w:lang w:val="en-US"/>
        </w:rPr>
        <w:t>Manufacturing</w:t>
      </w:r>
      <w:r w:rsidRPr="00B04257">
        <w:rPr>
          <w:lang w:val="en-US"/>
        </w:rPr>
        <w:br/>
      </w:r>
      <w:r w:rsidRPr="00B04257">
        <w:rPr>
          <w:rFonts w:ascii="Calibri" w:hAnsi="Calibri"/>
          <w:color w:val="auto"/>
          <w:lang w:val="en-US"/>
        </w:rPr>
        <w:t>Mining, Quarrying, and Oil and Gas Extraction</w:t>
      </w:r>
      <w:r w:rsidRPr="00B04257">
        <w:rPr>
          <w:lang w:val="en-US"/>
        </w:rPr>
        <w:br/>
      </w:r>
      <w:r w:rsidRPr="00B04257">
        <w:rPr>
          <w:rFonts w:ascii="Calibri" w:hAnsi="Calibri"/>
          <w:color w:val="auto"/>
          <w:lang w:val="en-US"/>
        </w:rPr>
        <w:t>Other Services (except Public Administration)</w:t>
      </w:r>
      <w:r w:rsidRPr="00B04257">
        <w:rPr>
          <w:lang w:val="en-US"/>
        </w:rPr>
        <w:br/>
      </w:r>
      <w:r w:rsidRPr="00B04257">
        <w:rPr>
          <w:rFonts w:ascii="Calibri" w:hAnsi="Calibri"/>
          <w:color w:val="auto"/>
          <w:lang w:val="en-US"/>
        </w:rPr>
        <w:t>Professional, Scientific and Technical Services</w:t>
      </w:r>
      <w:r w:rsidRPr="00B04257">
        <w:rPr>
          <w:lang w:val="en-US"/>
        </w:rPr>
        <w:br/>
      </w:r>
      <w:r w:rsidRPr="00B04257">
        <w:rPr>
          <w:rFonts w:ascii="Calibri" w:hAnsi="Calibri"/>
          <w:color w:val="auto"/>
          <w:lang w:val="en-US"/>
        </w:rPr>
        <w:t>Public Administration</w:t>
      </w:r>
      <w:r w:rsidRPr="00B04257">
        <w:rPr>
          <w:lang w:val="en-US"/>
        </w:rPr>
        <w:br/>
      </w:r>
      <w:r w:rsidRPr="00B04257">
        <w:rPr>
          <w:rFonts w:ascii="Calibri" w:hAnsi="Calibri"/>
          <w:color w:val="auto"/>
          <w:lang w:val="en-US"/>
        </w:rPr>
        <w:t>Real Estate and Rental and Leasing</w:t>
      </w:r>
      <w:r w:rsidRPr="00B04257">
        <w:rPr>
          <w:lang w:val="en-US"/>
        </w:rPr>
        <w:br/>
      </w:r>
      <w:r w:rsidRPr="00B04257">
        <w:rPr>
          <w:rFonts w:ascii="Calibri" w:hAnsi="Calibri"/>
          <w:color w:val="auto"/>
          <w:lang w:val="en-US"/>
        </w:rPr>
        <w:t>Retail Trade</w:t>
      </w:r>
      <w:r w:rsidRPr="00B04257">
        <w:rPr>
          <w:lang w:val="en-US"/>
        </w:rPr>
        <w:br/>
      </w:r>
      <w:r w:rsidRPr="00B04257">
        <w:rPr>
          <w:rFonts w:ascii="Calibri" w:hAnsi="Calibri"/>
          <w:color w:val="auto"/>
          <w:lang w:val="en-US"/>
        </w:rPr>
        <w:t>Transportation and Warehousing</w:t>
      </w:r>
      <w:r w:rsidRPr="00B04257">
        <w:rPr>
          <w:lang w:val="en-US"/>
        </w:rPr>
        <w:br/>
      </w:r>
      <w:r w:rsidRPr="00B04257">
        <w:rPr>
          <w:rFonts w:ascii="Calibri" w:hAnsi="Calibri"/>
          <w:color w:val="auto"/>
          <w:lang w:val="en-US"/>
        </w:rPr>
        <w:t>Utilities</w:t>
      </w:r>
      <w:r w:rsidRPr="00B04257">
        <w:rPr>
          <w:lang w:val="en-US"/>
        </w:rPr>
        <w:br/>
      </w:r>
      <w:r w:rsidRPr="00B04257">
        <w:rPr>
          <w:rFonts w:ascii="Calibri" w:hAnsi="Calibri"/>
          <w:color w:val="auto"/>
          <w:lang w:val="en-US"/>
        </w:rPr>
        <w:t>Wholesale Trade</w:t>
      </w:r>
    </w:p>
    <w:p w14:paraId="48EA58A8"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 xml:space="preserve">Unemployed </w:t>
      </w:r>
      <w:r w:rsidRPr="00B04257">
        <w:rPr>
          <w:lang w:val="en-US"/>
        </w:rPr>
        <w:tab/>
      </w:r>
      <w:r w:rsidRPr="00B04257">
        <w:rPr>
          <w:lang w:val="en-US"/>
        </w:rPr>
        <w:tab/>
      </w:r>
    </w:p>
    <w:p w14:paraId="61580803"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 xml:space="preserve">Full Time Student </w:t>
      </w:r>
      <w:r w:rsidRPr="00B04257">
        <w:rPr>
          <w:lang w:val="en-US"/>
        </w:rPr>
        <w:tab/>
      </w:r>
      <w:r w:rsidRPr="00B04257">
        <w:rPr>
          <w:lang w:val="en-US"/>
        </w:rPr>
        <w:tab/>
      </w:r>
      <w:r w:rsidRPr="00B04257">
        <w:rPr>
          <w:lang w:val="en-US"/>
        </w:rPr>
        <w:tab/>
      </w:r>
      <w:r w:rsidRPr="00B04257">
        <w:rPr>
          <w:lang w:val="en-US"/>
        </w:rPr>
        <w:tab/>
      </w:r>
    </w:p>
    <w:p w14:paraId="093832E9"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Retired</w:t>
      </w:r>
      <w:r w:rsidRPr="00B04257">
        <w:rPr>
          <w:lang w:val="en-US"/>
        </w:rPr>
        <w:tab/>
      </w:r>
      <w:r w:rsidRPr="00B04257">
        <w:rPr>
          <w:lang w:val="en-US"/>
        </w:rPr>
        <w:tab/>
      </w:r>
      <w:r w:rsidRPr="00B04257">
        <w:rPr>
          <w:lang w:val="en-US"/>
        </w:rPr>
        <w:tab/>
      </w:r>
      <w:r w:rsidRPr="00B04257">
        <w:rPr>
          <w:lang w:val="en-US"/>
        </w:rPr>
        <w:tab/>
      </w:r>
      <w:r w:rsidRPr="00B04257">
        <w:rPr>
          <w:lang w:val="en-US"/>
        </w:rPr>
        <w:tab/>
      </w:r>
      <w:r w:rsidRPr="00B04257">
        <w:rPr>
          <w:lang w:val="en-US"/>
        </w:rPr>
        <w:tab/>
      </w:r>
    </w:p>
    <w:p w14:paraId="4C05C3A0"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Other, please specify: _____________</w:t>
      </w:r>
    </w:p>
    <w:p w14:paraId="142EA6B2" w14:textId="77777777" w:rsidR="009B7DBC" w:rsidRPr="00B04257" w:rsidRDefault="009B7DBC" w:rsidP="009B7DBC">
      <w:pPr>
        <w:spacing w:after="0"/>
        <w:ind w:left="360"/>
        <w:rPr>
          <w:rFonts w:ascii="Calibri" w:hAnsi="Calibri" w:cs="Calibri"/>
          <w:b/>
          <w:color w:val="C00000"/>
          <w:lang w:val="en-US"/>
        </w:rPr>
      </w:pPr>
      <w:r w:rsidRPr="00B04257">
        <w:rPr>
          <w:rFonts w:ascii="Calibri" w:hAnsi="Calibri"/>
          <w:b/>
          <w:color w:val="C00000"/>
          <w:lang w:val="en-US"/>
        </w:rPr>
        <w:t>ENSURE A GOOD MIX BY TYPE OF EMPLOYMENT IF APPLICABLE. NO MORE THAN TWO PER SECTOR. NO MORE THAN 2 WHO ARE UNEMPLOYED. NO INTERNATIONAL STUDENTS IN ANY GROUPS.</w:t>
      </w:r>
    </w:p>
    <w:p w14:paraId="5CBDBEC6" w14:textId="77777777" w:rsidR="009B7DBC" w:rsidRPr="00B04257" w:rsidRDefault="009B7DBC" w:rsidP="009B7DBC">
      <w:pPr>
        <w:spacing w:after="0"/>
        <w:rPr>
          <w:rFonts w:ascii="Calibri" w:hAnsi="Calibri" w:cs="Calibri"/>
          <w:color w:val="auto"/>
          <w:lang w:val="en-US" w:eastAsia="en-CA"/>
        </w:rPr>
      </w:pPr>
    </w:p>
    <w:p w14:paraId="764C9009" w14:textId="77777777" w:rsidR="009B7DBC" w:rsidRPr="00B04257" w:rsidRDefault="009B7DBC" w:rsidP="00445285">
      <w:pPr>
        <w:numPr>
          <w:ilvl w:val="0"/>
          <w:numId w:val="16"/>
        </w:numPr>
        <w:spacing w:after="0"/>
        <w:contextualSpacing/>
        <w:rPr>
          <w:rFonts w:ascii="Calibri" w:hAnsi="Calibri" w:cs="Calibri"/>
          <w:color w:val="auto"/>
          <w:lang w:val="en-US"/>
        </w:rPr>
      </w:pPr>
      <w:r w:rsidRPr="00B04257">
        <w:rPr>
          <w:rFonts w:ascii="Calibri" w:hAnsi="Calibri"/>
          <w:b/>
          <w:color w:val="auto"/>
          <w:lang w:val="en-US"/>
        </w:rPr>
        <w:t>[DO NOT ASK]</w:t>
      </w:r>
      <w:r w:rsidRPr="00B04257">
        <w:rPr>
          <w:rFonts w:ascii="Calibri" w:hAnsi="Calibri"/>
          <w:color w:val="auto"/>
          <w:lang w:val="en-US"/>
        </w:rPr>
        <w:t xml:space="preserve"> Gender </w:t>
      </w:r>
      <w:r w:rsidRPr="00B04257">
        <w:rPr>
          <w:rFonts w:ascii="Calibri" w:hAnsi="Calibri"/>
          <w:b/>
          <w:color w:val="auto"/>
          <w:lang w:val="en-US"/>
        </w:rPr>
        <w:t>RECORD BY OBSERVATION.</w:t>
      </w:r>
    </w:p>
    <w:p w14:paraId="723EAEDD" w14:textId="77777777" w:rsidR="009B7DBC" w:rsidRPr="00B04257" w:rsidRDefault="009B7DBC" w:rsidP="009B7DBC">
      <w:pPr>
        <w:spacing w:after="0"/>
        <w:rPr>
          <w:rFonts w:ascii="Calibri" w:hAnsi="Calibri" w:cs="Calibri"/>
          <w:color w:val="auto"/>
          <w:lang w:val="en-US" w:eastAsia="en-CA"/>
        </w:rPr>
      </w:pPr>
    </w:p>
    <w:tbl>
      <w:tblPr>
        <w:tblStyle w:val="TableGrid94"/>
        <w:tblW w:w="0" w:type="auto"/>
        <w:tblInd w:w="279" w:type="dxa"/>
        <w:tblLook w:val="04A0" w:firstRow="1" w:lastRow="0" w:firstColumn="1" w:lastColumn="0" w:noHBand="0" w:noVBand="1"/>
      </w:tblPr>
      <w:tblGrid>
        <w:gridCol w:w="4132"/>
        <w:gridCol w:w="3522"/>
      </w:tblGrid>
      <w:tr w:rsidR="009B7DBC" w:rsidRPr="009B7DBC" w14:paraId="3C47EB53" w14:textId="77777777" w:rsidTr="0013308A">
        <w:trPr>
          <w:trHeight w:val="256"/>
        </w:trPr>
        <w:tc>
          <w:tcPr>
            <w:tcW w:w="4132" w:type="dxa"/>
            <w:vAlign w:val="center"/>
          </w:tcPr>
          <w:p w14:paraId="69C74F64" w14:textId="77777777" w:rsidR="009B7DBC" w:rsidRPr="009B7DBC" w:rsidRDefault="009B7DBC" w:rsidP="009B7DBC">
            <w:pPr>
              <w:spacing w:after="0"/>
              <w:rPr>
                <w:rFonts w:ascii="Calibri" w:hAnsi="Calibri" w:cs="Calibri"/>
                <w:color w:val="auto"/>
              </w:rPr>
            </w:pPr>
            <w:r>
              <w:rPr>
                <w:rFonts w:ascii="Calibri" w:hAnsi="Calibri"/>
                <w:color w:val="auto"/>
              </w:rPr>
              <w:t>Male</w:t>
            </w:r>
          </w:p>
        </w:tc>
        <w:tc>
          <w:tcPr>
            <w:tcW w:w="3522" w:type="dxa"/>
          </w:tcPr>
          <w:p w14:paraId="1E3D99F4" w14:textId="77777777" w:rsidR="009B7DBC" w:rsidRPr="009B7DBC" w:rsidRDefault="009B7DBC" w:rsidP="009B7DBC">
            <w:pPr>
              <w:spacing w:after="0"/>
              <w:rPr>
                <w:rFonts w:ascii="Calibri" w:hAnsi="Calibri" w:cs="Calibri"/>
                <w:b/>
                <w:color w:val="auto"/>
              </w:rPr>
            </w:pPr>
            <w:r>
              <w:rPr>
                <w:rFonts w:ascii="Calibri" w:hAnsi="Calibri"/>
                <w:b/>
                <w:color w:val="auto"/>
              </w:rPr>
              <w:t>CONTINUE</w:t>
            </w:r>
          </w:p>
        </w:tc>
      </w:tr>
      <w:tr w:rsidR="009B7DBC" w:rsidRPr="009B7DBC" w14:paraId="225E0A76" w14:textId="77777777" w:rsidTr="0013308A">
        <w:trPr>
          <w:trHeight w:val="256"/>
        </w:trPr>
        <w:tc>
          <w:tcPr>
            <w:tcW w:w="4132" w:type="dxa"/>
            <w:vAlign w:val="center"/>
          </w:tcPr>
          <w:p w14:paraId="2E1BA625" w14:textId="77777777" w:rsidR="009B7DBC" w:rsidRPr="009B7DBC" w:rsidRDefault="009B7DBC" w:rsidP="009B7DBC">
            <w:pPr>
              <w:spacing w:after="0"/>
              <w:rPr>
                <w:rFonts w:ascii="Calibri" w:hAnsi="Calibri" w:cs="Calibri"/>
                <w:color w:val="auto"/>
              </w:rPr>
            </w:pPr>
            <w:proofErr w:type="spellStart"/>
            <w:r>
              <w:rPr>
                <w:rFonts w:ascii="Calibri" w:hAnsi="Calibri"/>
                <w:color w:val="auto"/>
              </w:rPr>
              <w:t>Female</w:t>
            </w:r>
            <w:proofErr w:type="spellEnd"/>
          </w:p>
        </w:tc>
        <w:tc>
          <w:tcPr>
            <w:tcW w:w="3522" w:type="dxa"/>
          </w:tcPr>
          <w:p w14:paraId="75C1AEDB" w14:textId="77777777" w:rsidR="009B7DBC" w:rsidRPr="009B7DBC" w:rsidRDefault="009B7DBC" w:rsidP="009B7DBC">
            <w:pPr>
              <w:spacing w:after="0"/>
              <w:rPr>
                <w:rFonts w:ascii="Calibri" w:hAnsi="Calibri" w:cs="Calibri"/>
                <w:b/>
                <w:color w:val="auto"/>
              </w:rPr>
            </w:pPr>
            <w:r>
              <w:rPr>
                <w:rFonts w:ascii="Calibri" w:hAnsi="Calibri"/>
                <w:b/>
                <w:color w:val="auto"/>
              </w:rPr>
              <w:t>CONTINUE</w:t>
            </w:r>
          </w:p>
        </w:tc>
      </w:tr>
    </w:tbl>
    <w:p w14:paraId="0CC410EF" w14:textId="77777777" w:rsidR="009B7DBC" w:rsidRPr="009B7DBC" w:rsidRDefault="009B7DBC" w:rsidP="009B7DBC">
      <w:pPr>
        <w:spacing w:after="0"/>
        <w:rPr>
          <w:rFonts w:ascii="Calibri" w:hAnsi="Calibri" w:cs="Calibri"/>
          <w:color w:val="auto"/>
          <w:lang w:eastAsia="en-CA"/>
        </w:rPr>
      </w:pPr>
    </w:p>
    <w:p w14:paraId="58CA5FEA" w14:textId="77777777" w:rsidR="009B7DBC" w:rsidRPr="00B04257" w:rsidRDefault="009B7DBC" w:rsidP="009B7DBC">
      <w:pPr>
        <w:spacing w:after="0"/>
        <w:ind w:firstLine="360"/>
        <w:rPr>
          <w:rFonts w:ascii="Calibri" w:hAnsi="Calibri" w:cs="Calibri"/>
          <w:b/>
          <w:color w:val="auto"/>
          <w:lang w:val="en-US"/>
        </w:rPr>
      </w:pPr>
      <w:r w:rsidRPr="00B04257">
        <w:rPr>
          <w:rFonts w:ascii="Calibri" w:hAnsi="Calibri"/>
          <w:b/>
          <w:color w:val="C00000"/>
          <w:lang w:val="en-US"/>
        </w:rPr>
        <w:t>ENSURE A GOOD MIX BY GENDER IN EACH GROUP WHERE APPLICABLE.</w:t>
      </w:r>
    </w:p>
    <w:p w14:paraId="66CE6B99" w14:textId="77777777" w:rsidR="009B7DBC" w:rsidRPr="00B04257" w:rsidRDefault="009B7DBC" w:rsidP="009B7DBC">
      <w:pPr>
        <w:spacing w:after="0"/>
        <w:rPr>
          <w:rFonts w:ascii="Calibri" w:hAnsi="Calibri" w:cs="Calibri"/>
          <w:color w:val="auto"/>
          <w:lang w:val="en-US" w:eastAsia="en-CA"/>
        </w:rPr>
      </w:pPr>
    </w:p>
    <w:p w14:paraId="1802B363" w14:textId="77777777" w:rsidR="009B7DBC" w:rsidRPr="00B04257" w:rsidRDefault="009B7DBC" w:rsidP="00445285">
      <w:pPr>
        <w:numPr>
          <w:ilvl w:val="0"/>
          <w:numId w:val="16"/>
        </w:numPr>
        <w:spacing w:after="0"/>
        <w:contextualSpacing/>
        <w:rPr>
          <w:rFonts w:ascii="Calibri" w:hAnsi="Calibri" w:cs="Calibri"/>
          <w:color w:val="auto"/>
          <w:lang w:val="en-US"/>
        </w:rPr>
      </w:pPr>
      <w:r w:rsidRPr="00B04257">
        <w:rPr>
          <w:rFonts w:ascii="Calibri" w:hAnsi="Calibri"/>
          <w:color w:val="auto"/>
          <w:lang w:val="en-US"/>
        </w:rPr>
        <w:t>The focus group discussion will be audio-taped and video-taped for research purposes only. The taping is conducted to assist our researchers in writing their report. Do you consent to being audio-taped and video-taped?</w:t>
      </w:r>
    </w:p>
    <w:p w14:paraId="3AA89889" w14:textId="77777777" w:rsidR="009B7DBC" w:rsidRPr="00B04257" w:rsidRDefault="009B7DBC" w:rsidP="009B7DBC">
      <w:pPr>
        <w:spacing w:after="0"/>
        <w:rPr>
          <w:rFonts w:ascii="Calibri" w:hAnsi="Calibri" w:cs="Calibri"/>
          <w:color w:val="auto"/>
          <w:lang w:val="en-US" w:eastAsia="en-CA"/>
        </w:rPr>
      </w:pPr>
    </w:p>
    <w:p w14:paraId="70F082C1"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Yes</w:t>
      </w:r>
    </w:p>
    <w:p w14:paraId="55D50EC9" w14:textId="77777777" w:rsidR="009B7DBC" w:rsidRPr="00B04257" w:rsidRDefault="009B7DBC" w:rsidP="009B7DBC">
      <w:pPr>
        <w:spacing w:after="0"/>
        <w:ind w:left="360"/>
        <w:rPr>
          <w:rFonts w:ascii="Calibri" w:hAnsi="Calibri" w:cs="Calibri"/>
          <w:color w:val="auto"/>
          <w:lang w:val="en-US"/>
        </w:rPr>
      </w:pPr>
      <w:r w:rsidRPr="00B04257">
        <w:rPr>
          <w:rFonts w:ascii="Calibri" w:hAnsi="Calibri"/>
          <w:color w:val="auto"/>
          <w:lang w:val="en-US"/>
        </w:rPr>
        <w:t xml:space="preserve">No </w:t>
      </w:r>
      <w:r w:rsidRPr="00B04257">
        <w:rPr>
          <w:lang w:val="en-US"/>
        </w:rPr>
        <w:tab/>
      </w:r>
      <w:r w:rsidRPr="00B04257">
        <w:rPr>
          <w:rFonts w:ascii="Calibri" w:hAnsi="Calibri"/>
          <w:b/>
          <w:color w:val="auto"/>
          <w:lang w:val="en-US"/>
        </w:rPr>
        <w:t>THANK AND END</w:t>
      </w:r>
    </w:p>
    <w:p w14:paraId="69A52BC7" w14:textId="77777777" w:rsidR="009B7DBC" w:rsidRPr="00B04257" w:rsidRDefault="009B7DBC" w:rsidP="009B7DBC">
      <w:pPr>
        <w:spacing w:after="0"/>
        <w:rPr>
          <w:rFonts w:ascii="Calibri" w:hAnsi="Calibri" w:cs="Calibri"/>
          <w:color w:val="auto"/>
          <w:lang w:val="en-US" w:eastAsia="en-CA"/>
        </w:rPr>
      </w:pPr>
    </w:p>
    <w:p w14:paraId="008D6DAE" w14:textId="77777777" w:rsidR="009B7DBC" w:rsidRPr="00B04257" w:rsidRDefault="009B7DBC" w:rsidP="009B7DBC">
      <w:pPr>
        <w:spacing w:after="0"/>
        <w:rPr>
          <w:rFonts w:ascii="Calibri" w:hAnsi="Calibri" w:cs="Calibri"/>
          <w:color w:val="auto"/>
          <w:lang w:val="en-US" w:eastAsia="en-CA"/>
        </w:rPr>
      </w:pPr>
    </w:p>
    <w:p w14:paraId="4CB54D67" w14:textId="77777777" w:rsidR="009B7DBC" w:rsidRPr="00B04257" w:rsidRDefault="009B7DBC" w:rsidP="009B7DBC">
      <w:pPr>
        <w:spacing w:after="0"/>
        <w:rPr>
          <w:rFonts w:ascii="Calibri" w:hAnsi="Calibri" w:cs="Calibri"/>
          <w:color w:val="auto"/>
          <w:lang w:val="en-US" w:eastAsia="en-CA"/>
        </w:rPr>
      </w:pPr>
    </w:p>
    <w:p w14:paraId="7E4163B3" w14:textId="77777777" w:rsidR="009B7DBC" w:rsidRPr="00B04257" w:rsidRDefault="009B7DBC" w:rsidP="009B7DBC">
      <w:pPr>
        <w:spacing w:after="0"/>
        <w:rPr>
          <w:rFonts w:ascii="Calibri" w:hAnsi="Calibri" w:cs="Calibri"/>
          <w:color w:val="auto"/>
          <w:lang w:val="en-US" w:eastAsia="en-CA"/>
        </w:rPr>
      </w:pPr>
    </w:p>
    <w:p w14:paraId="27E818C3" w14:textId="77777777" w:rsidR="009B7DBC" w:rsidRPr="00B04257" w:rsidRDefault="009B7DBC" w:rsidP="009B7DBC">
      <w:pPr>
        <w:spacing w:after="0"/>
        <w:rPr>
          <w:rFonts w:ascii="Calibri" w:hAnsi="Calibri" w:cs="Calibri"/>
          <w:color w:val="auto"/>
          <w:lang w:val="en-US" w:eastAsia="en-CA"/>
        </w:rPr>
      </w:pPr>
    </w:p>
    <w:p w14:paraId="4EFFE787" w14:textId="77777777" w:rsidR="009B7DBC" w:rsidRPr="00B04257" w:rsidRDefault="009B7DBC" w:rsidP="009B7DBC">
      <w:pPr>
        <w:spacing w:after="0"/>
        <w:rPr>
          <w:rFonts w:ascii="Calibri" w:hAnsi="Calibri" w:cs="Calibri"/>
          <w:color w:val="auto"/>
          <w:lang w:val="en-US" w:eastAsia="en-CA"/>
        </w:rPr>
      </w:pPr>
    </w:p>
    <w:p w14:paraId="2FA78FFC" w14:textId="77777777" w:rsidR="009B7DBC" w:rsidRPr="00B04257" w:rsidRDefault="009B7DBC" w:rsidP="009B7DBC">
      <w:pPr>
        <w:spacing w:after="0"/>
        <w:rPr>
          <w:rFonts w:ascii="Calibri" w:hAnsi="Calibri" w:cs="Calibri"/>
          <w:color w:val="auto"/>
          <w:lang w:val="en-US" w:eastAsia="en-CA"/>
        </w:rPr>
      </w:pPr>
    </w:p>
    <w:p w14:paraId="5076118F" w14:textId="77777777" w:rsidR="009B7DBC" w:rsidRPr="00B04257" w:rsidRDefault="009B7DBC" w:rsidP="009B7DBC">
      <w:pPr>
        <w:spacing w:after="0"/>
        <w:rPr>
          <w:rFonts w:ascii="Calibri" w:hAnsi="Calibri" w:cs="Calibri"/>
          <w:color w:val="auto"/>
          <w:lang w:val="en-US" w:eastAsia="en-CA"/>
        </w:rPr>
      </w:pPr>
    </w:p>
    <w:p w14:paraId="13101F11" w14:textId="77777777" w:rsidR="009B7DBC" w:rsidRPr="00B04257" w:rsidRDefault="009B7DBC" w:rsidP="009B7DBC">
      <w:pPr>
        <w:spacing w:after="0"/>
        <w:rPr>
          <w:rFonts w:ascii="Calibri" w:hAnsi="Calibri" w:cs="Calibri"/>
          <w:color w:val="auto"/>
          <w:lang w:val="en-US" w:eastAsia="en-CA"/>
        </w:rPr>
      </w:pPr>
    </w:p>
    <w:p w14:paraId="34699D43" w14:textId="77777777" w:rsidR="009B7DBC" w:rsidRPr="00B04257" w:rsidRDefault="009B7DBC" w:rsidP="009B7DBC">
      <w:pPr>
        <w:spacing w:after="0"/>
        <w:rPr>
          <w:rFonts w:ascii="Calibri" w:hAnsi="Calibri" w:cs="Calibri"/>
          <w:color w:val="auto"/>
          <w:lang w:val="en-US" w:eastAsia="en-CA"/>
        </w:rPr>
      </w:pPr>
    </w:p>
    <w:p w14:paraId="181531C9" w14:textId="77777777" w:rsidR="009B7DBC" w:rsidRPr="00B04257" w:rsidRDefault="009B7DBC" w:rsidP="009B7DBC">
      <w:pPr>
        <w:spacing w:after="0"/>
        <w:rPr>
          <w:rFonts w:ascii="Calibri" w:hAnsi="Calibri" w:cs="Calibri"/>
          <w:color w:val="auto"/>
          <w:lang w:val="en-US" w:eastAsia="en-CA"/>
        </w:rPr>
      </w:pPr>
    </w:p>
    <w:p w14:paraId="74E6778F" w14:textId="77777777" w:rsidR="009B7DBC" w:rsidRPr="00B04257" w:rsidRDefault="009B7DBC" w:rsidP="009B7DBC">
      <w:pPr>
        <w:spacing w:after="0"/>
        <w:rPr>
          <w:rFonts w:ascii="Calibri" w:hAnsi="Calibri" w:cs="Calibri"/>
          <w:color w:val="auto"/>
          <w:lang w:val="en-US" w:eastAsia="en-CA"/>
        </w:rPr>
      </w:pPr>
    </w:p>
    <w:p w14:paraId="0A7905D1" w14:textId="77777777" w:rsidR="009B7DBC" w:rsidRPr="00B04257" w:rsidRDefault="009B7DBC" w:rsidP="009B7DBC">
      <w:pPr>
        <w:spacing w:after="0"/>
        <w:rPr>
          <w:rFonts w:ascii="Calibri" w:hAnsi="Calibri" w:cs="Calibri"/>
          <w:color w:val="auto"/>
          <w:lang w:val="en-US" w:eastAsia="en-CA"/>
        </w:rPr>
      </w:pPr>
    </w:p>
    <w:p w14:paraId="6046EA1B" w14:textId="4242746B" w:rsidR="009B7DBC" w:rsidRPr="00B04257" w:rsidRDefault="009B7DBC" w:rsidP="009B7DBC">
      <w:pPr>
        <w:spacing w:after="0"/>
        <w:rPr>
          <w:rFonts w:ascii="Calibri" w:hAnsi="Calibri" w:cs="Calibri"/>
          <w:b/>
          <w:color w:val="auto"/>
          <w:lang w:val="en-US"/>
        </w:rPr>
      </w:pPr>
      <w:r w:rsidRPr="00B04257">
        <w:rPr>
          <w:rFonts w:ascii="Calibri" w:hAnsi="Calibri"/>
          <w:b/>
          <w:color w:val="auto"/>
          <w:lang w:val="en-US"/>
        </w:rPr>
        <w:lastRenderedPageBreak/>
        <w:t>INVITATION</w:t>
      </w:r>
    </w:p>
    <w:p w14:paraId="1B8FFCEE" w14:textId="77777777" w:rsidR="009B7DBC" w:rsidRPr="00B04257" w:rsidRDefault="009B7DBC" w:rsidP="009B7DBC">
      <w:pPr>
        <w:spacing w:after="0"/>
        <w:rPr>
          <w:rFonts w:ascii="Calibri" w:hAnsi="Calibri" w:cs="Calibri"/>
          <w:color w:val="auto"/>
          <w:lang w:val="en-US" w:eastAsia="en-CA"/>
        </w:rPr>
      </w:pPr>
    </w:p>
    <w:p w14:paraId="7DE6F83F"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 xml:space="preserve">I would like to invite you to this online focus group discussion, which will take place the evening of </w:t>
      </w:r>
      <w:r w:rsidRPr="00B04257">
        <w:rPr>
          <w:rFonts w:ascii="Calibri" w:hAnsi="Calibri"/>
          <w:b/>
          <w:color w:val="auto"/>
          <w:lang w:val="en-US"/>
        </w:rPr>
        <w:t>[INSERT DATE/TIME BASED ON GROUP # IN CHART ON PAGE 1]</w:t>
      </w:r>
      <w:r w:rsidRPr="00B04257">
        <w:rPr>
          <w:rFonts w:ascii="Calibri" w:hAnsi="Calibri"/>
          <w:color w:val="auto"/>
          <w:lang w:val="en-US"/>
        </w:rPr>
        <w:t xml:space="preserve">.  The group will be two hours in </w:t>
      </w:r>
      <w:proofErr w:type="gramStart"/>
      <w:r w:rsidRPr="00B04257">
        <w:rPr>
          <w:rFonts w:ascii="Calibri" w:hAnsi="Calibri"/>
          <w:color w:val="auto"/>
          <w:lang w:val="en-US"/>
        </w:rPr>
        <w:t>length</w:t>
      </w:r>
      <w:proofErr w:type="gramEnd"/>
      <w:r w:rsidRPr="00B04257">
        <w:rPr>
          <w:rFonts w:ascii="Calibri" w:hAnsi="Calibri"/>
          <w:color w:val="auto"/>
          <w:lang w:val="en-US"/>
        </w:rPr>
        <w:t xml:space="preserve"> and you will receive $125 for your participation following the group via an e-transfer.</w:t>
      </w:r>
    </w:p>
    <w:p w14:paraId="20CE7529" w14:textId="77777777" w:rsidR="009B7DBC" w:rsidRPr="00B04257" w:rsidRDefault="009B7DBC" w:rsidP="009B7DBC">
      <w:pPr>
        <w:spacing w:after="0"/>
        <w:rPr>
          <w:rFonts w:ascii="Calibri" w:hAnsi="Calibri" w:cs="Calibri"/>
          <w:color w:val="auto"/>
          <w:lang w:val="en-US" w:eastAsia="en-CA"/>
        </w:rPr>
      </w:pPr>
    </w:p>
    <w:p w14:paraId="2B716B81"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 xml:space="preserve">Please note that there may be observers from the Government of Canada at the group and that the discussion will be videotaped.  By agreeing to participate, you have given your consent to these procedures. </w:t>
      </w:r>
    </w:p>
    <w:p w14:paraId="393603E3" w14:textId="77777777" w:rsidR="009B7DBC" w:rsidRPr="00B04257" w:rsidRDefault="009B7DBC" w:rsidP="009B7DBC">
      <w:pPr>
        <w:spacing w:after="0"/>
        <w:rPr>
          <w:rFonts w:ascii="Calibri" w:hAnsi="Calibri" w:cs="Calibri"/>
          <w:color w:val="auto"/>
          <w:lang w:val="en-US" w:eastAsia="en-CA"/>
        </w:rPr>
      </w:pPr>
    </w:p>
    <w:p w14:paraId="683FF501"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 xml:space="preserve">Would you be willing to attend? </w:t>
      </w:r>
    </w:p>
    <w:p w14:paraId="78A70386" w14:textId="77777777" w:rsidR="009B7DBC" w:rsidRPr="00B04257" w:rsidRDefault="009B7DBC" w:rsidP="009B7DBC">
      <w:pPr>
        <w:spacing w:after="0"/>
        <w:rPr>
          <w:rFonts w:ascii="Calibri" w:hAnsi="Calibri" w:cs="Calibri"/>
          <w:color w:val="auto"/>
          <w:lang w:val="en-US" w:eastAsia="en-CA"/>
        </w:rPr>
      </w:pPr>
    </w:p>
    <w:p w14:paraId="3A3F158E"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 xml:space="preserve">Yes </w:t>
      </w:r>
      <w:r w:rsidRPr="00B04257">
        <w:rPr>
          <w:lang w:val="en-US"/>
        </w:rPr>
        <w:tab/>
      </w:r>
      <w:r w:rsidRPr="00B04257">
        <w:rPr>
          <w:lang w:val="en-US"/>
        </w:rPr>
        <w:tab/>
      </w:r>
      <w:r w:rsidRPr="00B04257">
        <w:rPr>
          <w:rFonts w:ascii="Calibri" w:hAnsi="Calibri"/>
          <w:b/>
          <w:color w:val="auto"/>
          <w:lang w:val="en-US"/>
        </w:rPr>
        <w:t>CONTINUE</w:t>
      </w:r>
    </w:p>
    <w:p w14:paraId="212AB564"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No</w:t>
      </w:r>
      <w:r w:rsidRPr="00B04257">
        <w:rPr>
          <w:lang w:val="en-US"/>
        </w:rPr>
        <w:tab/>
      </w:r>
      <w:r w:rsidRPr="00B04257">
        <w:rPr>
          <w:lang w:val="en-US"/>
        </w:rPr>
        <w:tab/>
      </w:r>
      <w:r w:rsidRPr="00B04257">
        <w:rPr>
          <w:rFonts w:ascii="Calibri" w:hAnsi="Calibri"/>
          <w:b/>
          <w:color w:val="auto"/>
          <w:lang w:val="en-US"/>
        </w:rPr>
        <w:t>THANK AND END</w:t>
      </w:r>
      <w:r w:rsidRPr="00B04257">
        <w:rPr>
          <w:lang w:val="en-US"/>
        </w:rPr>
        <w:br/>
      </w:r>
    </w:p>
    <w:p w14:paraId="7E7D77C5"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May I please have your full name, a telephone number that is best to reach you at as well as your e-mail address if you have one so that I can send you the details for the group?</w:t>
      </w:r>
    </w:p>
    <w:p w14:paraId="2E68B47B" w14:textId="77777777" w:rsidR="009B7DBC" w:rsidRPr="00B04257" w:rsidRDefault="009B7DBC" w:rsidP="009B7DBC">
      <w:pPr>
        <w:spacing w:after="0"/>
        <w:rPr>
          <w:rFonts w:ascii="Calibri" w:hAnsi="Calibri" w:cs="Calibri"/>
          <w:color w:val="auto"/>
          <w:lang w:val="en-US" w:eastAsia="en-CA"/>
        </w:rPr>
      </w:pPr>
    </w:p>
    <w:p w14:paraId="01E0AC87" w14:textId="77777777" w:rsidR="009B7DBC" w:rsidRPr="00B04257" w:rsidRDefault="009B7DBC" w:rsidP="009B7DBC">
      <w:pPr>
        <w:spacing w:after="0"/>
        <w:rPr>
          <w:rFonts w:ascii="Calibri" w:hAnsi="Calibri" w:cs="Calibri"/>
          <w:b/>
          <w:color w:val="auto"/>
          <w:lang w:val="en-US"/>
        </w:rPr>
      </w:pPr>
      <w:r w:rsidRPr="00B04257">
        <w:rPr>
          <w:rFonts w:ascii="Calibri" w:hAnsi="Calibri"/>
          <w:b/>
          <w:color w:val="auto"/>
          <w:lang w:val="en-US"/>
        </w:rPr>
        <w:t>Name:</w:t>
      </w:r>
    </w:p>
    <w:p w14:paraId="2347625B" w14:textId="77777777" w:rsidR="009B7DBC" w:rsidRPr="00B04257" w:rsidRDefault="009B7DBC" w:rsidP="009B7DBC">
      <w:pPr>
        <w:spacing w:after="0"/>
        <w:rPr>
          <w:rFonts w:ascii="Calibri" w:hAnsi="Calibri" w:cs="Calibri"/>
          <w:b/>
          <w:color w:val="auto"/>
          <w:lang w:val="en-US"/>
        </w:rPr>
      </w:pPr>
      <w:r w:rsidRPr="00B04257">
        <w:rPr>
          <w:rFonts w:ascii="Calibri" w:hAnsi="Calibri"/>
          <w:b/>
          <w:color w:val="auto"/>
          <w:lang w:val="en-US"/>
        </w:rPr>
        <w:t>Telephone Number:</w:t>
      </w:r>
    </w:p>
    <w:p w14:paraId="0494F017" w14:textId="77777777" w:rsidR="009B7DBC" w:rsidRPr="00B04257" w:rsidRDefault="009B7DBC" w:rsidP="009B7DBC">
      <w:pPr>
        <w:spacing w:after="0"/>
        <w:rPr>
          <w:rFonts w:ascii="Calibri" w:hAnsi="Calibri" w:cs="Calibri"/>
          <w:b/>
          <w:color w:val="auto"/>
          <w:lang w:val="en-US"/>
        </w:rPr>
      </w:pPr>
      <w:r w:rsidRPr="00B04257">
        <w:rPr>
          <w:rFonts w:ascii="Calibri" w:hAnsi="Calibri"/>
          <w:b/>
          <w:color w:val="auto"/>
          <w:lang w:val="en-US"/>
        </w:rPr>
        <w:t>E-mail Address:</w:t>
      </w:r>
    </w:p>
    <w:p w14:paraId="60CB6138" w14:textId="77777777" w:rsidR="009B7DBC" w:rsidRPr="00B04257" w:rsidRDefault="009B7DBC" w:rsidP="009B7DBC">
      <w:pPr>
        <w:spacing w:after="0"/>
        <w:rPr>
          <w:rFonts w:ascii="Calibri" w:hAnsi="Calibri" w:cs="Calibri"/>
          <w:color w:val="auto"/>
          <w:lang w:val="en-US" w:eastAsia="en-CA"/>
        </w:rPr>
      </w:pPr>
    </w:p>
    <w:p w14:paraId="755D8A64"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 xml:space="preserve">You will receive an e-mail from </w:t>
      </w:r>
      <w:r w:rsidRPr="00B04257">
        <w:rPr>
          <w:rFonts w:ascii="Calibri" w:hAnsi="Calibri"/>
          <w:b/>
          <w:color w:val="auto"/>
          <w:lang w:val="en-US"/>
        </w:rPr>
        <w:t xml:space="preserve">[INSERT RECRUITER] </w:t>
      </w:r>
      <w:r w:rsidRPr="00B04257">
        <w:rPr>
          <w:rFonts w:ascii="Calibri" w:hAnsi="Calibri"/>
          <w:color w:val="auto"/>
          <w:lang w:val="en-US"/>
        </w:rPr>
        <w:t xml:space="preserve">with the instructions to login to the online group. Should you have any issues logging into the system specifically, you can contact our technical support team at </w:t>
      </w:r>
      <w:hyperlink r:id="rId19">
        <w:r w:rsidRPr="00B04257">
          <w:rPr>
            <w:rFonts w:ascii="Calibri" w:hAnsi="Calibri"/>
            <w:color w:val="0563C1"/>
            <w:u w:val="single"/>
            <w:lang w:val="en-US"/>
          </w:rPr>
          <w:t>support@thestrategiccounsel.com</w:t>
        </w:r>
      </w:hyperlink>
      <w:r w:rsidRPr="00B04257">
        <w:rPr>
          <w:rFonts w:ascii="Calibri" w:hAnsi="Calibri"/>
          <w:color w:val="auto"/>
          <w:lang w:val="en-US"/>
        </w:rPr>
        <w:t xml:space="preserve">. </w:t>
      </w:r>
    </w:p>
    <w:p w14:paraId="2093117F" w14:textId="77777777" w:rsidR="009B7DBC" w:rsidRPr="00B04257" w:rsidRDefault="009B7DBC" w:rsidP="009B7DBC">
      <w:pPr>
        <w:spacing w:after="0"/>
        <w:rPr>
          <w:rFonts w:ascii="Calibri" w:hAnsi="Calibri" w:cs="Calibri"/>
          <w:color w:val="auto"/>
          <w:lang w:val="en-US" w:eastAsia="en-CA"/>
        </w:rPr>
      </w:pPr>
    </w:p>
    <w:p w14:paraId="4512EFA8"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 xml:space="preserve">We ask that you are online at least 15 minutes prior to the beginning of the session </w:t>
      </w:r>
      <w:proofErr w:type="gramStart"/>
      <w:r w:rsidRPr="00B04257">
        <w:rPr>
          <w:rFonts w:ascii="Calibri" w:hAnsi="Calibri"/>
          <w:color w:val="auto"/>
          <w:lang w:val="en-US"/>
        </w:rPr>
        <w:t>in order to</w:t>
      </w:r>
      <w:proofErr w:type="gramEnd"/>
      <w:r w:rsidRPr="00B04257">
        <w:rPr>
          <w:rFonts w:ascii="Calibri" w:hAnsi="Calibri"/>
          <w:color w:val="auto"/>
          <w:lang w:val="en-US"/>
        </w:rPr>
        <w:t xml:space="preserve"> ensure you are set up and to allow our support team to assist you in case you run into any technical issues.  We also ask that you restart your computer prior to joining the group. </w:t>
      </w:r>
    </w:p>
    <w:p w14:paraId="0280D48E" w14:textId="77777777" w:rsidR="009B7DBC" w:rsidRPr="00B04257" w:rsidRDefault="009B7DBC" w:rsidP="009B7DBC">
      <w:pPr>
        <w:spacing w:after="0"/>
        <w:rPr>
          <w:rFonts w:ascii="Calibri" w:hAnsi="Calibri" w:cs="Calibri"/>
          <w:color w:val="auto"/>
          <w:lang w:val="en-US" w:eastAsia="en-CA"/>
        </w:rPr>
      </w:pPr>
    </w:p>
    <w:p w14:paraId="2366FADE"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 xml:space="preserve">You may be required to view some material </w:t>
      </w:r>
      <w:proofErr w:type="gramStart"/>
      <w:r w:rsidRPr="00B04257">
        <w:rPr>
          <w:rFonts w:ascii="Calibri" w:hAnsi="Calibri"/>
          <w:color w:val="auto"/>
          <w:lang w:val="en-US"/>
        </w:rPr>
        <w:t>during the course of</w:t>
      </w:r>
      <w:proofErr w:type="gramEnd"/>
      <w:r w:rsidRPr="00B04257">
        <w:rPr>
          <w:rFonts w:ascii="Calibri" w:hAnsi="Calibri"/>
          <w:color w:val="auto"/>
          <w:lang w:val="en-US"/>
        </w:rPr>
        <w:t xml:space="preserve"> the discussion.  If you require glasses to do so, please be sure to have them handy at the time of the group.  Also, you will need a pen and paper </w:t>
      </w:r>
      <w:proofErr w:type="gramStart"/>
      <w:r w:rsidRPr="00B04257">
        <w:rPr>
          <w:rFonts w:ascii="Calibri" w:hAnsi="Calibri"/>
          <w:color w:val="auto"/>
          <w:lang w:val="en-US"/>
        </w:rPr>
        <w:t>in order to</w:t>
      </w:r>
      <w:proofErr w:type="gramEnd"/>
      <w:r w:rsidRPr="00B04257">
        <w:rPr>
          <w:rFonts w:ascii="Calibri" w:hAnsi="Calibri"/>
          <w:color w:val="auto"/>
          <w:lang w:val="en-US"/>
        </w:rPr>
        <w:t xml:space="preserve"> take some notes throughout the group.</w:t>
      </w:r>
    </w:p>
    <w:p w14:paraId="40B2E1BB" w14:textId="77777777" w:rsidR="009B7DBC" w:rsidRPr="00B04257" w:rsidRDefault="009B7DBC" w:rsidP="009B7DBC">
      <w:pPr>
        <w:spacing w:after="0"/>
        <w:rPr>
          <w:rFonts w:ascii="Calibri" w:hAnsi="Calibri" w:cs="Calibri"/>
          <w:color w:val="auto"/>
          <w:lang w:val="en-US" w:eastAsia="en-CA"/>
        </w:rPr>
      </w:pPr>
    </w:p>
    <w:p w14:paraId="298A8D90"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 xml:space="preserve">This is a firm commitment.  If you anticipate anything preventing you from attending (either home or work-related), please let me know now and we will keep your name for a future study.  If for any reason you are unable to attend, please let us know as soon as possible at </w:t>
      </w:r>
      <w:r w:rsidRPr="00B04257">
        <w:rPr>
          <w:rFonts w:ascii="Calibri" w:hAnsi="Calibri"/>
          <w:b/>
          <w:color w:val="auto"/>
          <w:lang w:val="en-US"/>
        </w:rPr>
        <w:t>[1-800-xxx-xxxx]</w:t>
      </w:r>
      <w:r w:rsidRPr="00B04257">
        <w:rPr>
          <w:rFonts w:ascii="Calibri" w:hAnsi="Calibri"/>
          <w:color w:val="auto"/>
          <w:lang w:val="en-US"/>
        </w:rPr>
        <w:t xml:space="preserve"> so we can find a replacement.  </w:t>
      </w:r>
    </w:p>
    <w:p w14:paraId="4365A3DB" w14:textId="77777777" w:rsidR="009B7DBC" w:rsidRPr="00B04257" w:rsidRDefault="009B7DBC" w:rsidP="009B7DBC">
      <w:pPr>
        <w:spacing w:after="0"/>
        <w:rPr>
          <w:rFonts w:ascii="Calibri" w:hAnsi="Calibri" w:cs="Calibri"/>
          <w:color w:val="auto"/>
          <w:lang w:val="en-US" w:eastAsia="en-CA"/>
        </w:rPr>
      </w:pPr>
    </w:p>
    <w:p w14:paraId="2D4BDA88" w14:textId="77777777" w:rsidR="009B7DBC" w:rsidRPr="00B04257" w:rsidRDefault="009B7DBC" w:rsidP="009B7DBC">
      <w:pPr>
        <w:spacing w:after="0"/>
        <w:rPr>
          <w:rFonts w:ascii="Calibri" w:hAnsi="Calibri" w:cs="Calibri"/>
          <w:color w:val="auto"/>
          <w:lang w:val="en-US"/>
        </w:rPr>
      </w:pPr>
      <w:r w:rsidRPr="00B04257">
        <w:rPr>
          <w:rFonts w:ascii="Calibri" w:hAnsi="Calibri"/>
          <w:color w:val="auto"/>
          <w:lang w:val="en-US"/>
        </w:rPr>
        <w:t>Thank you very much for your time.</w:t>
      </w:r>
    </w:p>
    <w:p w14:paraId="520B624E" w14:textId="77777777" w:rsidR="009B7DBC" w:rsidRPr="00B04257" w:rsidRDefault="009B7DBC" w:rsidP="009B7DBC">
      <w:pPr>
        <w:spacing w:after="0"/>
        <w:rPr>
          <w:rFonts w:ascii="Calibri" w:hAnsi="Calibri" w:cs="Calibri"/>
          <w:color w:val="auto"/>
          <w:lang w:val="en-US" w:eastAsia="en-CA"/>
        </w:rPr>
      </w:pPr>
    </w:p>
    <w:p w14:paraId="19C72E71" w14:textId="77777777" w:rsidR="009B7DBC" w:rsidRPr="00430029" w:rsidRDefault="009B7DBC" w:rsidP="009B7DBC">
      <w:pPr>
        <w:spacing w:after="0"/>
        <w:rPr>
          <w:rFonts w:ascii="Calibri" w:hAnsi="Calibri" w:cs="Calibri"/>
          <w:b/>
          <w:color w:val="auto"/>
        </w:rPr>
      </w:pPr>
      <w:r w:rsidRPr="00430029">
        <w:rPr>
          <w:rFonts w:ascii="Calibri" w:hAnsi="Calibri"/>
          <w:b/>
          <w:color w:val="auto"/>
        </w:rPr>
        <w:t>RECRUITED BY:   ____________________</w:t>
      </w:r>
    </w:p>
    <w:p w14:paraId="094D724E" w14:textId="77777777" w:rsidR="009B7DBC" w:rsidRPr="00430029" w:rsidRDefault="009B7DBC" w:rsidP="009B7DBC">
      <w:pPr>
        <w:spacing w:after="0"/>
        <w:rPr>
          <w:rFonts w:ascii="Calibri" w:hAnsi="Calibri" w:cs="Calibri"/>
          <w:b/>
          <w:color w:val="auto"/>
        </w:rPr>
      </w:pPr>
      <w:r w:rsidRPr="00430029">
        <w:rPr>
          <w:rFonts w:ascii="Calibri" w:hAnsi="Calibri"/>
          <w:b/>
          <w:color w:val="auto"/>
        </w:rPr>
        <w:t>DATE RECRUITED:  __________________</w:t>
      </w:r>
    </w:p>
    <w:p w14:paraId="4B01D9F0" w14:textId="77777777" w:rsidR="009B7DBC" w:rsidRPr="00430029" w:rsidRDefault="009B7DBC" w:rsidP="009B7DBC">
      <w:pPr>
        <w:spacing w:after="0"/>
        <w:rPr>
          <w:rFonts w:ascii="Calibri" w:hAnsi="Calibri" w:cs="Calibri"/>
          <w:b/>
          <w:color w:val="auto"/>
          <w:lang w:eastAsia="en-CA"/>
        </w:rPr>
      </w:pPr>
    </w:p>
    <w:p w14:paraId="64EAFB88" w14:textId="77777777" w:rsidR="009B7DBC" w:rsidRPr="00430029" w:rsidRDefault="009B7DBC" w:rsidP="009B7DBC">
      <w:pPr>
        <w:spacing w:after="0"/>
        <w:rPr>
          <w:rFonts w:ascii="Calibri" w:hAnsi="Calibri" w:cs="Calibri"/>
          <w:b/>
          <w:color w:val="auto"/>
          <w:lang w:eastAsia="en-CA"/>
        </w:rPr>
      </w:pPr>
    </w:p>
    <w:p w14:paraId="62795BE4" w14:textId="77777777" w:rsidR="009B7DBC" w:rsidRPr="00430029" w:rsidRDefault="009B7DBC" w:rsidP="009B7DBC">
      <w:pPr>
        <w:spacing w:after="0"/>
        <w:rPr>
          <w:rFonts w:ascii="Calibri" w:hAnsi="Calibri" w:cs="Calibri"/>
          <w:b/>
          <w:color w:val="auto"/>
          <w:lang w:eastAsia="en-CA"/>
        </w:rPr>
      </w:pPr>
    </w:p>
    <w:p w14:paraId="7B26D839" w14:textId="77777777" w:rsidR="009B7DBC" w:rsidRPr="00430029" w:rsidRDefault="009B7DBC" w:rsidP="009B7DBC">
      <w:pPr>
        <w:spacing w:after="0"/>
        <w:rPr>
          <w:rFonts w:ascii="Calibri" w:hAnsi="Calibri" w:cs="Calibri"/>
          <w:color w:val="auto"/>
          <w:lang w:eastAsia="en-CA"/>
        </w:rPr>
      </w:pPr>
    </w:p>
    <w:p w14:paraId="193B502F" w14:textId="0C816124" w:rsidR="003B70ED" w:rsidRDefault="003B70ED" w:rsidP="003B70ED">
      <w:pPr>
        <w:pStyle w:val="Heading1"/>
        <w:spacing w:after="0"/>
      </w:pPr>
      <w:bookmarkStart w:id="62" w:name="_Toc166060230"/>
      <w:r>
        <w:lastRenderedPageBreak/>
        <w:t>Questionnaire de recrutement français</w:t>
      </w:r>
      <w:bookmarkEnd w:id="62"/>
    </w:p>
    <w:p w14:paraId="29E99972" w14:textId="77777777" w:rsidR="002E07F0" w:rsidRPr="00430029" w:rsidRDefault="002E07F0" w:rsidP="002E07F0">
      <w:pPr>
        <w:spacing w:after="0"/>
        <w:jc w:val="center"/>
        <w:rPr>
          <w:rFonts w:ascii="Calibri" w:eastAsia="Times New Roman" w:hAnsi="Calibri" w:cs="Calibri"/>
          <w:b/>
          <w:color w:val="auto"/>
          <w:sz w:val="24"/>
          <w:szCs w:val="24"/>
          <w:lang w:eastAsia="en-CA"/>
        </w:rPr>
      </w:pPr>
    </w:p>
    <w:p w14:paraId="0BB22AE4" w14:textId="77777777" w:rsidR="009B7DBC" w:rsidRPr="009B7DBC" w:rsidRDefault="009B7DBC" w:rsidP="009B7DBC">
      <w:pPr>
        <w:spacing w:after="0"/>
        <w:jc w:val="center"/>
        <w:rPr>
          <w:rFonts w:ascii="Calibri" w:hAnsi="Calibri" w:cs="Calibri"/>
          <w:b/>
          <w:color w:val="auto"/>
          <w:sz w:val="22"/>
          <w:szCs w:val="22"/>
        </w:rPr>
      </w:pPr>
      <w:bookmarkStart w:id="63" w:name="lt_pId002"/>
      <w:r>
        <w:rPr>
          <w:rFonts w:ascii="Calibri" w:hAnsi="Calibri"/>
          <w:b/>
          <w:color w:val="auto"/>
          <w:sz w:val="22"/>
        </w:rPr>
        <w:t>Bureau du Conseil privé</w:t>
      </w:r>
      <w:bookmarkEnd w:id="63"/>
    </w:p>
    <w:p w14:paraId="4D242267" w14:textId="77777777" w:rsidR="009B7DBC" w:rsidRPr="009B7DBC" w:rsidRDefault="009B7DBC" w:rsidP="009B7DBC">
      <w:pPr>
        <w:spacing w:after="0"/>
        <w:jc w:val="center"/>
        <w:rPr>
          <w:rFonts w:ascii="Calibri" w:hAnsi="Calibri" w:cs="Calibri"/>
          <w:b/>
          <w:color w:val="auto"/>
          <w:sz w:val="22"/>
          <w:szCs w:val="22"/>
        </w:rPr>
      </w:pPr>
      <w:bookmarkStart w:id="64" w:name="lt_pId003"/>
      <w:r>
        <w:rPr>
          <w:rFonts w:ascii="Calibri" w:hAnsi="Calibri"/>
          <w:b/>
          <w:color w:val="auto"/>
          <w:sz w:val="22"/>
        </w:rPr>
        <w:t xml:space="preserve">Questionnaire de recrutement – </w:t>
      </w:r>
      <w:bookmarkEnd w:id="64"/>
      <w:r>
        <w:rPr>
          <w:rFonts w:ascii="Calibri" w:hAnsi="Calibri"/>
          <w:b/>
          <w:color w:val="auto"/>
          <w:sz w:val="22"/>
        </w:rPr>
        <w:t>février 2024</w:t>
      </w:r>
    </w:p>
    <w:p w14:paraId="7E489E62" w14:textId="77777777" w:rsidR="009B7DBC" w:rsidRPr="009B7DBC" w:rsidRDefault="009B7DBC" w:rsidP="009B7DBC">
      <w:pPr>
        <w:spacing w:after="0"/>
        <w:jc w:val="center"/>
        <w:rPr>
          <w:rFonts w:ascii="Calibri" w:hAnsi="Calibri" w:cs="Calibri"/>
          <w:b/>
          <w:color w:val="auto"/>
          <w:sz w:val="22"/>
          <w:szCs w:val="22"/>
        </w:rPr>
      </w:pPr>
      <w:bookmarkStart w:id="65" w:name="lt_pId004"/>
      <w:r>
        <w:rPr>
          <w:rFonts w:ascii="Calibri" w:hAnsi="Calibri"/>
          <w:b/>
          <w:color w:val="auto"/>
          <w:sz w:val="22"/>
        </w:rPr>
        <w:t xml:space="preserve">Groupes </w:t>
      </w:r>
      <w:bookmarkEnd w:id="65"/>
      <w:r>
        <w:rPr>
          <w:rFonts w:ascii="Calibri" w:hAnsi="Calibri"/>
          <w:b/>
          <w:color w:val="auto"/>
          <w:sz w:val="22"/>
        </w:rPr>
        <w:t>en français</w:t>
      </w:r>
    </w:p>
    <w:p w14:paraId="42F1150E" w14:textId="77777777" w:rsidR="009B7DBC" w:rsidRPr="009B7DBC" w:rsidRDefault="009B7DBC" w:rsidP="009B7DBC">
      <w:pPr>
        <w:spacing w:after="0"/>
        <w:jc w:val="center"/>
        <w:rPr>
          <w:rFonts w:ascii="Calibri" w:hAnsi="Calibri" w:cs="Calibri"/>
          <w:color w:val="auto"/>
          <w:sz w:val="22"/>
          <w:szCs w:val="22"/>
          <w:lang w:eastAsia="en-CA"/>
        </w:rPr>
      </w:pPr>
    </w:p>
    <w:p w14:paraId="35C192E0" w14:textId="77777777" w:rsidR="009B7DBC" w:rsidRPr="009B7DBC" w:rsidRDefault="009B7DBC" w:rsidP="009B7DBC">
      <w:pPr>
        <w:spacing w:after="0"/>
        <w:rPr>
          <w:rFonts w:ascii="Calibri" w:hAnsi="Calibri" w:cs="Calibri"/>
          <w:color w:val="auto"/>
          <w:sz w:val="22"/>
          <w:szCs w:val="22"/>
          <w:lang w:eastAsia="en-CA"/>
        </w:rPr>
      </w:pPr>
    </w:p>
    <w:p w14:paraId="5E2C7E94" w14:textId="77777777" w:rsidR="009B7DBC" w:rsidRPr="009B7DBC" w:rsidRDefault="009B7DBC" w:rsidP="009B7DBC">
      <w:pPr>
        <w:spacing w:after="0"/>
        <w:rPr>
          <w:rFonts w:ascii="Calibri" w:hAnsi="Calibri" w:cs="Calibri"/>
          <w:b/>
          <w:color w:val="auto"/>
          <w:sz w:val="22"/>
          <w:szCs w:val="22"/>
        </w:rPr>
      </w:pPr>
      <w:bookmarkStart w:id="66" w:name="lt_pId005"/>
      <w:r>
        <w:rPr>
          <w:rFonts w:ascii="Calibri" w:hAnsi="Calibri"/>
          <w:b/>
          <w:color w:val="auto"/>
          <w:sz w:val="22"/>
        </w:rPr>
        <w:t>Résumé des consignes de recrutement</w:t>
      </w:r>
      <w:bookmarkEnd w:id="66"/>
      <w:r>
        <w:rPr>
          <w:rFonts w:ascii="Calibri" w:hAnsi="Calibri"/>
          <w:b/>
          <w:color w:val="auto"/>
          <w:sz w:val="22"/>
        </w:rPr>
        <w:t xml:space="preserve"> </w:t>
      </w:r>
    </w:p>
    <w:p w14:paraId="6C00E07C" w14:textId="77777777" w:rsidR="009B7DBC" w:rsidRPr="009B7DBC" w:rsidRDefault="009B7DBC" w:rsidP="009B7DBC">
      <w:pPr>
        <w:spacing w:after="0"/>
        <w:rPr>
          <w:rFonts w:ascii="Calibri" w:hAnsi="Calibri" w:cs="Calibri"/>
          <w:b/>
          <w:color w:val="auto"/>
          <w:sz w:val="22"/>
          <w:szCs w:val="22"/>
          <w:lang w:eastAsia="en-CA"/>
        </w:rPr>
      </w:pPr>
    </w:p>
    <w:p w14:paraId="78B0E463" w14:textId="77777777" w:rsidR="009B7DBC" w:rsidRPr="009B7DBC" w:rsidRDefault="009B7DBC" w:rsidP="00445285">
      <w:pPr>
        <w:numPr>
          <w:ilvl w:val="0"/>
          <w:numId w:val="15"/>
        </w:numPr>
        <w:spacing w:after="0"/>
        <w:contextualSpacing/>
        <w:rPr>
          <w:rFonts w:ascii="Calibri" w:hAnsi="Calibri" w:cs="Calibri"/>
          <w:color w:val="auto"/>
        </w:rPr>
      </w:pPr>
      <w:bookmarkStart w:id="67" w:name="lt_pId006"/>
      <w:r>
        <w:rPr>
          <w:rFonts w:ascii="Calibri" w:hAnsi="Calibri"/>
          <w:color w:val="auto"/>
        </w:rPr>
        <w:t xml:space="preserve">Groupes </w:t>
      </w:r>
      <w:r>
        <w:rPr>
          <w:rFonts w:ascii="Calibri" w:hAnsi="Calibri"/>
          <w:color w:val="auto"/>
          <w:u w:val="single"/>
        </w:rPr>
        <w:t>tenus en ligne</w:t>
      </w:r>
      <w:bookmarkEnd w:id="67"/>
      <w:r>
        <w:rPr>
          <w:rFonts w:ascii="Calibri" w:hAnsi="Calibri"/>
          <w:color w:val="auto"/>
          <w:u w:val="single"/>
        </w:rPr>
        <w:t>.</w:t>
      </w:r>
    </w:p>
    <w:p w14:paraId="3536A72C" w14:textId="77777777" w:rsidR="009B7DBC" w:rsidRPr="009B7DBC" w:rsidRDefault="009B7DBC" w:rsidP="00445285">
      <w:pPr>
        <w:numPr>
          <w:ilvl w:val="0"/>
          <w:numId w:val="15"/>
        </w:numPr>
        <w:spacing w:after="0"/>
        <w:contextualSpacing/>
        <w:rPr>
          <w:rFonts w:ascii="Calibri" w:hAnsi="Calibri" w:cs="Calibri"/>
          <w:color w:val="auto"/>
        </w:rPr>
      </w:pPr>
      <w:bookmarkStart w:id="68" w:name="lt_pId007"/>
      <w:r>
        <w:rPr>
          <w:rFonts w:ascii="Calibri" w:hAnsi="Calibri"/>
          <w:color w:val="auto"/>
        </w:rPr>
        <w:t>Durée prévue de chaque rencontre : deux heures.</w:t>
      </w:r>
      <w:bookmarkEnd w:id="68"/>
    </w:p>
    <w:p w14:paraId="0CB80A8B" w14:textId="77777777" w:rsidR="009B7DBC" w:rsidRPr="009B7DBC" w:rsidRDefault="009B7DBC" w:rsidP="00445285">
      <w:pPr>
        <w:numPr>
          <w:ilvl w:val="0"/>
          <w:numId w:val="15"/>
        </w:numPr>
        <w:spacing w:after="0"/>
        <w:contextualSpacing/>
        <w:rPr>
          <w:rFonts w:ascii="Calibri" w:hAnsi="Calibri" w:cs="Calibri"/>
          <w:color w:val="auto"/>
        </w:rPr>
      </w:pPr>
      <w:bookmarkStart w:id="69" w:name="lt_pId009"/>
      <w:r>
        <w:rPr>
          <w:rFonts w:ascii="Calibri" w:hAnsi="Calibri"/>
          <w:color w:val="auto"/>
        </w:rPr>
        <w:t xml:space="preserve">Recrutement de huit participants. </w:t>
      </w:r>
    </w:p>
    <w:p w14:paraId="0B793BE2" w14:textId="77777777" w:rsidR="009B7DBC" w:rsidRPr="009B7DBC" w:rsidRDefault="009B7DBC" w:rsidP="00445285">
      <w:pPr>
        <w:numPr>
          <w:ilvl w:val="0"/>
          <w:numId w:val="15"/>
        </w:numPr>
        <w:spacing w:after="0"/>
        <w:contextualSpacing/>
        <w:rPr>
          <w:rFonts w:ascii="Calibri" w:hAnsi="Calibri" w:cs="Calibri"/>
          <w:color w:val="auto"/>
        </w:rPr>
      </w:pPr>
      <w:r>
        <w:rPr>
          <w:rFonts w:ascii="Calibri" w:hAnsi="Calibri"/>
          <w:color w:val="auto"/>
        </w:rPr>
        <w:t>Incitatifs de 125 $ par personne, versés aux participants par transfert électronique après la rencontre</w:t>
      </w:r>
      <w:bookmarkEnd w:id="69"/>
      <w:r>
        <w:rPr>
          <w:rFonts w:ascii="Calibri" w:hAnsi="Calibri"/>
          <w:color w:val="auto"/>
        </w:rPr>
        <w:t>.</w:t>
      </w:r>
    </w:p>
    <w:p w14:paraId="44FB0838" w14:textId="77777777" w:rsidR="009B7DBC" w:rsidRPr="009B7DBC" w:rsidRDefault="009B7DBC" w:rsidP="009B7DBC">
      <w:pPr>
        <w:spacing w:after="0"/>
        <w:rPr>
          <w:rFonts w:ascii="Calibri" w:hAnsi="Calibri" w:cs="Calibri"/>
          <w:color w:val="auto"/>
        </w:rPr>
      </w:pPr>
      <w:bookmarkStart w:id="70" w:name="lt_pId012"/>
    </w:p>
    <w:p w14:paraId="6D77323E" w14:textId="77777777" w:rsidR="009B7DBC" w:rsidRPr="009B7DBC" w:rsidRDefault="009B7DBC" w:rsidP="009B7DBC">
      <w:pPr>
        <w:spacing w:after="0"/>
        <w:rPr>
          <w:rFonts w:ascii="Calibri" w:hAnsi="Calibri" w:cs="Calibri"/>
          <w:color w:val="auto"/>
        </w:rPr>
      </w:pPr>
      <w:r>
        <w:rPr>
          <w:rFonts w:ascii="Calibri" w:hAnsi="Calibri"/>
          <w:color w:val="auto"/>
        </w:rPr>
        <w:t>Caractéristiques des groupes de discussion</w:t>
      </w:r>
      <w:bookmarkEnd w:id="70"/>
      <w:r>
        <w:rPr>
          <w:rFonts w:ascii="Calibri" w:hAnsi="Calibri"/>
          <w:color w:val="auto"/>
        </w:rPr>
        <w:t> :</w:t>
      </w:r>
    </w:p>
    <w:p w14:paraId="10CF75EE" w14:textId="77777777" w:rsidR="009B7DBC" w:rsidRPr="009B7DBC" w:rsidRDefault="009B7DBC" w:rsidP="009B7DBC">
      <w:pPr>
        <w:spacing w:after="0"/>
        <w:rPr>
          <w:rFonts w:ascii="Calibri" w:hAnsi="Calibri" w:cs="Calibri"/>
          <w:color w:val="auto"/>
          <w:lang w:eastAsia="en-CA"/>
        </w:rPr>
      </w:pPr>
    </w:p>
    <w:tbl>
      <w:tblPr>
        <w:tblStyle w:val="TableGrid95"/>
        <w:tblpPr w:leftFromText="180" w:rightFromText="180" w:vertAnchor="text" w:horzAnchor="margin" w:tblpXSpec="center" w:tblpY="-17"/>
        <w:tblW w:w="5036" w:type="pct"/>
        <w:tblLayout w:type="fixed"/>
        <w:tblLook w:val="04A0" w:firstRow="1" w:lastRow="0" w:firstColumn="1" w:lastColumn="0" w:noHBand="0" w:noVBand="1"/>
      </w:tblPr>
      <w:tblGrid>
        <w:gridCol w:w="937"/>
        <w:gridCol w:w="1221"/>
        <w:gridCol w:w="1203"/>
        <w:gridCol w:w="1207"/>
        <w:gridCol w:w="1743"/>
        <w:gridCol w:w="1387"/>
        <w:gridCol w:w="1429"/>
      </w:tblGrid>
      <w:tr w:rsidR="009B7DBC" w:rsidRPr="009B7DBC" w14:paraId="32F2AD2E" w14:textId="77777777" w:rsidTr="0013308A">
        <w:trPr>
          <w:trHeight w:val="242"/>
        </w:trPr>
        <w:tc>
          <w:tcPr>
            <w:tcW w:w="513" w:type="pct"/>
          </w:tcPr>
          <w:p w14:paraId="01EBD341" w14:textId="77777777" w:rsidR="009B7DBC" w:rsidRPr="009B7DBC" w:rsidRDefault="009B7DBC" w:rsidP="009B7DBC">
            <w:pPr>
              <w:spacing w:after="0"/>
              <w:jc w:val="center"/>
              <w:rPr>
                <w:rFonts w:ascii="Calibri" w:hAnsi="Calibri" w:cs="Calibri"/>
                <w:b/>
                <w:color w:val="auto"/>
                <w:sz w:val="18"/>
                <w:szCs w:val="18"/>
              </w:rPr>
            </w:pPr>
            <w:r>
              <w:rPr>
                <w:rFonts w:ascii="Calibri" w:hAnsi="Calibri"/>
                <w:b/>
                <w:color w:val="auto"/>
                <w:sz w:val="18"/>
              </w:rPr>
              <w:t>GROUPE</w:t>
            </w:r>
          </w:p>
        </w:tc>
        <w:tc>
          <w:tcPr>
            <w:tcW w:w="669" w:type="pct"/>
          </w:tcPr>
          <w:p w14:paraId="4F140309" w14:textId="77777777" w:rsidR="009B7DBC" w:rsidRPr="009B7DBC" w:rsidRDefault="009B7DBC" w:rsidP="009B7DBC">
            <w:pPr>
              <w:spacing w:after="0"/>
              <w:jc w:val="center"/>
              <w:rPr>
                <w:rFonts w:ascii="Calibri" w:hAnsi="Calibri" w:cs="Calibri"/>
                <w:b/>
                <w:color w:val="auto"/>
                <w:sz w:val="18"/>
                <w:szCs w:val="18"/>
              </w:rPr>
            </w:pPr>
            <w:r>
              <w:rPr>
                <w:rFonts w:ascii="Calibri" w:hAnsi="Calibri"/>
                <w:b/>
                <w:color w:val="auto"/>
                <w:sz w:val="18"/>
              </w:rPr>
              <w:t>DATE</w:t>
            </w:r>
          </w:p>
        </w:tc>
        <w:tc>
          <w:tcPr>
            <w:tcW w:w="659" w:type="pct"/>
          </w:tcPr>
          <w:p w14:paraId="4DC5405F" w14:textId="77777777" w:rsidR="009B7DBC" w:rsidRPr="009B7DBC" w:rsidRDefault="009B7DBC" w:rsidP="009B7DBC">
            <w:pPr>
              <w:spacing w:after="0"/>
              <w:jc w:val="center"/>
              <w:rPr>
                <w:rFonts w:ascii="Calibri" w:hAnsi="Calibri" w:cs="Calibri"/>
                <w:b/>
                <w:color w:val="auto"/>
                <w:sz w:val="18"/>
                <w:szCs w:val="18"/>
              </w:rPr>
            </w:pPr>
            <w:r>
              <w:rPr>
                <w:rFonts w:ascii="Calibri" w:hAnsi="Calibri"/>
                <w:b/>
                <w:color w:val="auto"/>
                <w:sz w:val="18"/>
              </w:rPr>
              <w:t>HEURE (HNE)</w:t>
            </w:r>
          </w:p>
        </w:tc>
        <w:tc>
          <w:tcPr>
            <w:tcW w:w="661" w:type="pct"/>
          </w:tcPr>
          <w:p w14:paraId="23434DA9" w14:textId="77777777" w:rsidR="009B7DBC" w:rsidRPr="009B7DBC" w:rsidRDefault="009B7DBC" w:rsidP="009B7DBC">
            <w:pPr>
              <w:spacing w:after="0"/>
              <w:jc w:val="center"/>
              <w:rPr>
                <w:rFonts w:ascii="Calibri" w:hAnsi="Calibri" w:cs="Calibri"/>
                <w:b/>
                <w:color w:val="auto"/>
                <w:sz w:val="18"/>
                <w:szCs w:val="18"/>
              </w:rPr>
            </w:pPr>
            <w:r>
              <w:rPr>
                <w:rFonts w:ascii="Calibri" w:hAnsi="Calibri"/>
                <w:b/>
                <w:color w:val="auto"/>
                <w:sz w:val="18"/>
              </w:rPr>
              <w:t>HEURE</w:t>
            </w:r>
          </w:p>
          <w:p w14:paraId="68071B5E" w14:textId="77777777" w:rsidR="009B7DBC" w:rsidRPr="009B7DBC" w:rsidRDefault="009B7DBC" w:rsidP="009B7DBC">
            <w:pPr>
              <w:spacing w:after="0"/>
              <w:jc w:val="center"/>
              <w:rPr>
                <w:rFonts w:ascii="Calibri" w:hAnsi="Calibri" w:cs="Calibri"/>
                <w:b/>
                <w:color w:val="auto"/>
                <w:sz w:val="18"/>
                <w:szCs w:val="18"/>
              </w:rPr>
            </w:pPr>
            <w:r>
              <w:rPr>
                <w:rFonts w:ascii="Calibri" w:hAnsi="Calibri"/>
                <w:b/>
                <w:color w:val="auto"/>
                <w:sz w:val="18"/>
              </w:rPr>
              <w:t>(LOCALE)</w:t>
            </w:r>
          </w:p>
        </w:tc>
        <w:tc>
          <w:tcPr>
            <w:tcW w:w="955" w:type="pct"/>
          </w:tcPr>
          <w:p w14:paraId="73B1D038" w14:textId="77777777" w:rsidR="009B7DBC" w:rsidRPr="009B7DBC" w:rsidRDefault="009B7DBC" w:rsidP="009B7DBC">
            <w:pPr>
              <w:spacing w:after="0"/>
              <w:jc w:val="center"/>
              <w:rPr>
                <w:rFonts w:ascii="Calibri" w:hAnsi="Calibri" w:cs="Calibri"/>
                <w:b/>
                <w:color w:val="auto"/>
                <w:sz w:val="18"/>
                <w:szCs w:val="18"/>
              </w:rPr>
            </w:pPr>
            <w:r>
              <w:rPr>
                <w:rFonts w:ascii="Calibri" w:hAnsi="Calibri"/>
                <w:b/>
                <w:color w:val="auto"/>
                <w:sz w:val="18"/>
              </w:rPr>
              <w:t>LIEU</w:t>
            </w:r>
          </w:p>
        </w:tc>
        <w:tc>
          <w:tcPr>
            <w:tcW w:w="760" w:type="pct"/>
          </w:tcPr>
          <w:p w14:paraId="078DE3D7" w14:textId="77777777" w:rsidR="009B7DBC" w:rsidRPr="009B7DBC" w:rsidRDefault="009B7DBC" w:rsidP="009B7DBC">
            <w:pPr>
              <w:spacing w:after="0"/>
              <w:jc w:val="center"/>
              <w:rPr>
                <w:rFonts w:ascii="Calibri" w:hAnsi="Calibri" w:cs="Calibri"/>
                <w:b/>
                <w:color w:val="auto"/>
                <w:sz w:val="18"/>
                <w:szCs w:val="18"/>
              </w:rPr>
            </w:pPr>
            <w:r>
              <w:rPr>
                <w:rFonts w:ascii="Calibri" w:hAnsi="Calibri"/>
                <w:b/>
                <w:color w:val="auto"/>
                <w:sz w:val="18"/>
              </w:rPr>
              <w:t>COMPOSITION DU GROUPE</w:t>
            </w:r>
          </w:p>
        </w:tc>
        <w:tc>
          <w:tcPr>
            <w:tcW w:w="783" w:type="pct"/>
          </w:tcPr>
          <w:p w14:paraId="696A6D5E" w14:textId="77777777" w:rsidR="009B7DBC" w:rsidRPr="009B7DBC" w:rsidRDefault="009B7DBC" w:rsidP="009B7DBC">
            <w:pPr>
              <w:spacing w:after="0"/>
              <w:jc w:val="center"/>
              <w:rPr>
                <w:rFonts w:ascii="Calibri" w:hAnsi="Calibri" w:cs="Calibri"/>
                <w:b/>
                <w:color w:val="auto"/>
                <w:sz w:val="18"/>
                <w:szCs w:val="18"/>
                <w:highlight w:val="yellow"/>
              </w:rPr>
            </w:pPr>
            <w:r>
              <w:rPr>
                <w:rFonts w:ascii="Calibri" w:hAnsi="Calibri"/>
                <w:b/>
                <w:color w:val="auto"/>
                <w:sz w:val="18"/>
              </w:rPr>
              <w:t>MODÉRATEUR</w:t>
            </w:r>
          </w:p>
        </w:tc>
      </w:tr>
      <w:tr w:rsidR="009B7DBC" w:rsidRPr="009B7DBC" w14:paraId="5662F3E3" w14:textId="77777777" w:rsidTr="0013308A">
        <w:trPr>
          <w:trHeight w:val="730"/>
        </w:trPr>
        <w:tc>
          <w:tcPr>
            <w:tcW w:w="513" w:type="pct"/>
            <w:vAlign w:val="center"/>
          </w:tcPr>
          <w:p w14:paraId="22EA851F"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5</w:t>
            </w:r>
          </w:p>
        </w:tc>
        <w:tc>
          <w:tcPr>
            <w:tcW w:w="669" w:type="pct"/>
            <w:vAlign w:val="center"/>
          </w:tcPr>
          <w:p w14:paraId="1A01ADB6"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21 février</w:t>
            </w:r>
          </w:p>
        </w:tc>
        <w:tc>
          <w:tcPr>
            <w:tcW w:w="659" w:type="pct"/>
            <w:vAlign w:val="center"/>
          </w:tcPr>
          <w:p w14:paraId="4D71E27A"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6:00-8:00</w:t>
            </w:r>
          </w:p>
        </w:tc>
        <w:tc>
          <w:tcPr>
            <w:tcW w:w="661" w:type="pct"/>
            <w:vAlign w:val="center"/>
          </w:tcPr>
          <w:p w14:paraId="250A477A"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6:00-8:00 (HNE)</w:t>
            </w:r>
          </w:p>
        </w:tc>
        <w:tc>
          <w:tcPr>
            <w:tcW w:w="955" w:type="pct"/>
            <w:vAlign w:val="center"/>
          </w:tcPr>
          <w:p w14:paraId="1664CF0B"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Ville de Québec</w:t>
            </w:r>
          </w:p>
        </w:tc>
        <w:tc>
          <w:tcPr>
            <w:tcW w:w="760" w:type="pct"/>
            <w:vAlign w:val="center"/>
          </w:tcPr>
          <w:p w14:paraId="3467838E" w14:textId="77777777" w:rsidR="009B7DBC" w:rsidRPr="009B7DBC" w:rsidRDefault="009B7DBC" w:rsidP="009B7DBC">
            <w:pPr>
              <w:spacing w:after="0"/>
              <w:jc w:val="center"/>
              <w:rPr>
                <w:rFonts w:ascii="Calibri" w:hAnsi="Calibri" w:cs="Calibri"/>
                <w:color w:val="auto"/>
                <w:sz w:val="18"/>
                <w:szCs w:val="18"/>
                <w:highlight w:val="green"/>
              </w:rPr>
            </w:pPr>
            <w:r>
              <w:rPr>
                <w:rFonts w:ascii="Calibri" w:hAnsi="Calibri"/>
                <w:color w:val="auto"/>
                <w:sz w:val="18"/>
              </w:rPr>
              <w:t>Population générale</w:t>
            </w:r>
          </w:p>
        </w:tc>
        <w:tc>
          <w:tcPr>
            <w:tcW w:w="783" w:type="pct"/>
            <w:vAlign w:val="center"/>
          </w:tcPr>
          <w:p w14:paraId="022EBF06"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MP</w:t>
            </w:r>
          </w:p>
        </w:tc>
      </w:tr>
      <w:tr w:rsidR="009B7DBC" w:rsidRPr="009B7DBC" w14:paraId="709B235A" w14:textId="77777777" w:rsidTr="0013308A">
        <w:trPr>
          <w:trHeight w:val="730"/>
        </w:trPr>
        <w:tc>
          <w:tcPr>
            <w:tcW w:w="513" w:type="pct"/>
            <w:vAlign w:val="center"/>
          </w:tcPr>
          <w:p w14:paraId="2D3339D7"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8</w:t>
            </w:r>
          </w:p>
        </w:tc>
        <w:tc>
          <w:tcPr>
            <w:tcW w:w="669" w:type="pct"/>
            <w:vAlign w:val="center"/>
          </w:tcPr>
          <w:p w14:paraId="213EA694"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28 février</w:t>
            </w:r>
          </w:p>
        </w:tc>
        <w:tc>
          <w:tcPr>
            <w:tcW w:w="659" w:type="pct"/>
            <w:vAlign w:val="center"/>
          </w:tcPr>
          <w:p w14:paraId="7B893B74"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6:00-8:00</w:t>
            </w:r>
          </w:p>
        </w:tc>
        <w:tc>
          <w:tcPr>
            <w:tcW w:w="661" w:type="pct"/>
            <w:vAlign w:val="center"/>
          </w:tcPr>
          <w:p w14:paraId="5ABABA1D"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6:00-8:00 (HNE)</w:t>
            </w:r>
          </w:p>
        </w:tc>
        <w:tc>
          <w:tcPr>
            <w:tcW w:w="955" w:type="pct"/>
            <w:vAlign w:val="center"/>
          </w:tcPr>
          <w:p w14:paraId="4882D6CE"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Région de Mauricie</w:t>
            </w:r>
          </w:p>
        </w:tc>
        <w:tc>
          <w:tcPr>
            <w:tcW w:w="760" w:type="pct"/>
            <w:vAlign w:val="center"/>
          </w:tcPr>
          <w:p w14:paraId="5E7788BB"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Population générale</w:t>
            </w:r>
          </w:p>
        </w:tc>
        <w:tc>
          <w:tcPr>
            <w:tcW w:w="783" w:type="pct"/>
            <w:vAlign w:val="center"/>
          </w:tcPr>
          <w:p w14:paraId="2AC55D5B" w14:textId="77777777" w:rsidR="009B7DBC" w:rsidRPr="009B7DBC" w:rsidRDefault="009B7DBC" w:rsidP="009B7DBC">
            <w:pPr>
              <w:spacing w:after="0"/>
              <w:jc w:val="center"/>
              <w:rPr>
                <w:rFonts w:ascii="Calibri" w:hAnsi="Calibri" w:cs="Calibri"/>
                <w:color w:val="auto"/>
                <w:sz w:val="18"/>
                <w:szCs w:val="18"/>
              </w:rPr>
            </w:pPr>
            <w:r>
              <w:rPr>
                <w:rFonts w:ascii="Calibri" w:hAnsi="Calibri"/>
                <w:color w:val="auto"/>
                <w:sz w:val="18"/>
              </w:rPr>
              <w:t>MP</w:t>
            </w:r>
          </w:p>
        </w:tc>
      </w:tr>
    </w:tbl>
    <w:p w14:paraId="0AA835D9" w14:textId="77777777" w:rsidR="009B7DBC" w:rsidRPr="009B7DBC" w:rsidRDefault="009B7DBC" w:rsidP="009B7DBC">
      <w:pPr>
        <w:tabs>
          <w:tab w:val="left" w:pos="3644"/>
        </w:tabs>
        <w:spacing w:after="0"/>
        <w:rPr>
          <w:rFonts w:ascii="Calibri" w:hAnsi="Calibri" w:cs="Calibri"/>
          <w:color w:val="auto"/>
          <w:sz w:val="22"/>
          <w:szCs w:val="22"/>
        </w:rPr>
      </w:pPr>
      <w:r>
        <w:rPr>
          <w:rFonts w:ascii="Calibri" w:hAnsi="Calibri"/>
          <w:color w:val="auto"/>
          <w:sz w:val="22"/>
        </w:rPr>
        <w:tab/>
      </w:r>
    </w:p>
    <w:p w14:paraId="72268CF0" w14:textId="77777777" w:rsidR="009B7DBC" w:rsidRPr="009B7DBC" w:rsidRDefault="009B7DBC" w:rsidP="009B7DBC">
      <w:pPr>
        <w:spacing w:after="0"/>
        <w:rPr>
          <w:rFonts w:ascii="Calibri" w:hAnsi="Calibri" w:cs="Calibri"/>
          <w:b/>
          <w:color w:val="auto"/>
          <w:sz w:val="22"/>
          <w:szCs w:val="22"/>
        </w:rPr>
      </w:pPr>
      <w:bookmarkStart w:id="71" w:name="lt_pId036"/>
      <w:r>
        <w:rPr>
          <w:rFonts w:ascii="Calibri" w:hAnsi="Calibri"/>
          <w:b/>
          <w:color w:val="auto"/>
          <w:sz w:val="22"/>
        </w:rPr>
        <w:t>Questionnaire de recrutement</w:t>
      </w:r>
      <w:bookmarkEnd w:id="71"/>
      <w:r>
        <w:rPr>
          <w:rFonts w:ascii="Calibri" w:hAnsi="Calibri"/>
          <w:b/>
          <w:color w:val="auto"/>
          <w:sz w:val="22"/>
        </w:rPr>
        <w:t xml:space="preserve"> </w:t>
      </w:r>
    </w:p>
    <w:p w14:paraId="4BF9BB7D" w14:textId="77777777" w:rsidR="009B7DBC" w:rsidRPr="009B7DBC" w:rsidRDefault="009B7DBC" w:rsidP="009B7DBC">
      <w:pPr>
        <w:spacing w:after="0"/>
        <w:rPr>
          <w:rFonts w:ascii="Calibri" w:hAnsi="Calibri" w:cs="Calibri"/>
          <w:color w:val="auto"/>
          <w:lang w:eastAsia="en-CA"/>
        </w:rPr>
      </w:pPr>
    </w:p>
    <w:p w14:paraId="469A7E41" w14:textId="77777777" w:rsidR="009B7DBC" w:rsidRPr="009B7DBC" w:rsidRDefault="009B7DBC" w:rsidP="009B7DBC">
      <w:pPr>
        <w:spacing w:after="0"/>
        <w:rPr>
          <w:rFonts w:ascii="Calibri" w:hAnsi="Calibri" w:cs="Calibri"/>
          <w:b/>
          <w:color w:val="auto"/>
        </w:rPr>
      </w:pPr>
      <w:bookmarkStart w:id="72" w:name="lt_pId037"/>
      <w:r>
        <w:rPr>
          <w:rFonts w:ascii="Calibri" w:hAnsi="Calibri"/>
          <w:b/>
          <w:color w:val="auto"/>
        </w:rPr>
        <w:t>INTRODUCTION</w:t>
      </w:r>
      <w:bookmarkEnd w:id="72"/>
    </w:p>
    <w:p w14:paraId="2FEA6745" w14:textId="77777777" w:rsidR="009B7DBC" w:rsidRPr="009B7DBC" w:rsidRDefault="009B7DBC" w:rsidP="009B7DBC">
      <w:pPr>
        <w:spacing w:after="0"/>
        <w:rPr>
          <w:rFonts w:ascii="Calibri" w:hAnsi="Calibri" w:cs="Arial"/>
          <w:color w:val="auto"/>
        </w:rPr>
      </w:pPr>
      <w:bookmarkStart w:id="73" w:name="lt_pId038"/>
    </w:p>
    <w:p w14:paraId="4E888BDF" w14:textId="77777777" w:rsidR="009B7DBC" w:rsidRPr="00B04257" w:rsidRDefault="009B7DBC" w:rsidP="009B7DBC">
      <w:pPr>
        <w:spacing w:after="0"/>
        <w:rPr>
          <w:rFonts w:ascii="Calibri" w:hAnsi="Calibri" w:cs="Arial"/>
          <w:color w:val="auto"/>
          <w:lang w:val="en-US"/>
        </w:rPr>
      </w:pPr>
      <w:bookmarkStart w:id="74" w:name="lt_pId039"/>
      <w:bookmarkEnd w:id="73"/>
      <w:r>
        <w:rPr>
          <w:rFonts w:ascii="Calibri" w:hAnsi="Calibri"/>
          <w:color w:val="auto"/>
        </w:rPr>
        <w:t xml:space="preserve">Bonjour, je m’appelle </w:t>
      </w:r>
      <w:r>
        <w:rPr>
          <w:rFonts w:ascii="Calibri" w:hAnsi="Calibri"/>
          <w:b/>
          <w:color w:val="auto"/>
        </w:rPr>
        <w:t>[NOM DU RECRUTEUR].</w:t>
      </w:r>
      <w:bookmarkEnd w:id="74"/>
      <w:r>
        <w:rPr>
          <w:rFonts w:ascii="Calibri" w:hAnsi="Calibri"/>
          <w:b/>
          <w:color w:val="auto"/>
        </w:rPr>
        <w:t xml:space="preserve"> </w:t>
      </w:r>
      <w:bookmarkStart w:id="75" w:name="lt_pId040"/>
      <w:r>
        <w:rPr>
          <w:rFonts w:ascii="Calibri" w:hAnsi="Calibri"/>
          <w:color w:val="auto"/>
        </w:rPr>
        <w:t>Je vous téléphone du Strategic Counsel, une entreprise nationale de recherche sur l’opinion publique, pour le compte du gouvernement du Canada.</w:t>
      </w:r>
      <w:bookmarkEnd w:id="75"/>
      <w:r>
        <w:rPr>
          <w:rFonts w:ascii="Calibri" w:hAnsi="Calibri"/>
          <w:color w:val="auto"/>
        </w:rPr>
        <w:t xml:space="preserve"> / Hello, </w:t>
      </w:r>
      <w:proofErr w:type="spellStart"/>
      <w:r>
        <w:rPr>
          <w:rFonts w:ascii="Calibri" w:hAnsi="Calibri"/>
          <w:color w:val="auto"/>
        </w:rPr>
        <w:t>my</w:t>
      </w:r>
      <w:proofErr w:type="spellEnd"/>
      <w:r>
        <w:rPr>
          <w:rFonts w:ascii="Calibri" w:hAnsi="Calibri"/>
          <w:color w:val="auto"/>
        </w:rPr>
        <w:t xml:space="preserve"> </w:t>
      </w:r>
      <w:proofErr w:type="spellStart"/>
      <w:r>
        <w:rPr>
          <w:rFonts w:ascii="Calibri" w:hAnsi="Calibri"/>
          <w:color w:val="auto"/>
        </w:rPr>
        <w:t>name</w:t>
      </w:r>
      <w:proofErr w:type="spellEnd"/>
      <w:r>
        <w:rPr>
          <w:rFonts w:ascii="Calibri" w:hAnsi="Calibri"/>
          <w:color w:val="auto"/>
        </w:rPr>
        <w:t xml:space="preserve"> </w:t>
      </w:r>
      <w:proofErr w:type="spellStart"/>
      <w:r>
        <w:rPr>
          <w:rFonts w:ascii="Calibri" w:hAnsi="Calibri"/>
          <w:color w:val="auto"/>
        </w:rPr>
        <w:t>is</w:t>
      </w:r>
      <w:proofErr w:type="spellEnd"/>
      <w:r>
        <w:rPr>
          <w:rFonts w:ascii="Calibri" w:hAnsi="Calibri"/>
          <w:color w:val="auto"/>
        </w:rPr>
        <w:t xml:space="preserve"> </w:t>
      </w:r>
      <w:r>
        <w:rPr>
          <w:rFonts w:ascii="Calibri" w:hAnsi="Calibri"/>
          <w:b/>
          <w:color w:val="auto"/>
        </w:rPr>
        <w:t>[RECRUITER NAME]</w:t>
      </w:r>
      <w:r>
        <w:rPr>
          <w:rFonts w:ascii="Calibri" w:hAnsi="Calibri"/>
          <w:color w:val="auto"/>
        </w:rPr>
        <w:t xml:space="preserve">. </w:t>
      </w:r>
      <w:r w:rsidRPr="00B04257">
        <w:rPr>
          <w:rFonts w:ascii="Calibri" w:hAnsi="Calibri"/>
          <w:color w:val="auto"/>
          <w:lang w:val="en-US"/>
        </w:rPr>
        <w:t>I’m calling from The Strategic Counsel, a national public opinion research firm, on behalf of the Government of Canada</w:t>
      </w:r>
    </w:p>
    <w:p w14:paraId="676AC0A0" w14:textId="77777777" w:rsidR="009B7DBC" w:rsidRPr="00B04257" w:rsidRDefault="009B7DBC" w:rsidP="009B7DBC">
      <w:pPr>
        <w:spacing w:after="0"/>
        <w:rPr>
          <w:rFonts w:ascii="Calibri" w:hAnsi="Calibri" w:cs="Arial"/>
          <w:color w:val="auto"/>
          <w:lang w:val="en-US" w:eastAsia="en-CA"/>
        </w:rPr>
      </w:pPr>
    </w:p>
    <w:p w14:paraId="056CB96F" w14:textId="77777777" w:rsidR="009B7DBC" w:rsidRPr="009B7DBC" w:rsidRDefault="009B7DBC" w:rsidP="009B7DBC">
      <w:pPr>
        <w:spacing w:after="0"/>
        <w:rPr>
          <w:rFonts w:ascii="Calibri" w:hAnsi="Calibri" w:cs="Arial"/>
          <w:b/>
          <w:color w:val="auto"/>
        </w:rPr>
      </w:pPr>
      <w:bookmarkStart w:id="76" w:name="lt_pId041"/>
      <w:r>
        <w:rPr>
          <w:rFonts w:ascii="Calibri" w:hAnsi="Calibri"/>
          <w:color w:val="auto"/>
        </w:rPr>
        <w:t>Préféreriez-vous continuer en français ou en anglais?</w:t>
      </w:r>
      <w:bookmarkEnd w:id="76"/>
      <w:r>
        <w:rPr>
          <w:rFonts w:ascii="Calibri" w:hAnsi="Calibri"/>
          <w:color w:val="auto"/>
        </w:rPr>
        <w:t xml:space="preserve"> / </w:t>
      </w:r>
      <w:proofErr w:type="spellStart"/>
      <w:r>
        <w:rPr>
          <w:rFonts w:ascii="Calibri" w:hAnsi="Calibri"/>
          <w:color w:val="auto"/>
        </w:rPr>
        <w:t>Would</w:t>
      </w:r>
      <w:proofErr w:type="spellEnd"/>
      <w:r>
        <w:rPr>
          <w:rFonts w:ascii="Calibri" w:hAnsi="Calibri"/>
          <w:color w:val="auto"/>
        </w:rPr>
        <w:t xml:space="preserve"> </w:t>
      </w:r>
      <w:proofErr w:type="spellStart"/>
      <w:r>
        <w:rPr>
          <w:rFonts w:ascii="Calibri" w:hAnsi="Calibri"/>
          <w:color w:val="auto"/>
        </w:rPr>
        <w:t>you</w:t>
      </w:r>
      <w:proofErr w:type="spellEnd"/>
      <w:r>
        <w:rPr>
          <w:rFonts w:ascii="Calibri" w:hAnsi="Calibri"/>
          <w:color w:val="auto"/>
        </w:rPr>
        <w:t xml:space="preserve"> </w:t>
      </w:r>
      <w:proofErr w:type="spellStart"/>
      <w:r>
        <w:rPr>
          <w:rFonts w:ascii="Calibri" w:hAnsi="Calibri"/>
          <w:color w:val="auto"/>
        </w:rPr>
        <w:t>prefer</w:t>
      </w:r>
      <w:proofErr w:type="spellEnd"/>
      <w:r>
        <w:rPr>
          <w:rFonts w:ascii="Calibri" w:hAnsi="Calibri"/>
          <w:color w:val="auto"/>
        </w:rPr>
        <w:t xml:space="preserve"> to continue in English or French?  </w:t>
      </w:r>
      <w:bookmarkStart w:id="77" w:name="lt_pId042"/>
      <w:r>
        <w:rPr>
          <w:rFonts w:ascii="Calibri" w:hAnsi="Calibri"/>
          <w:b/>
          <w:color w:val="auto"/>
        </w:rPr>
        <w:t>[CONTINUER DANS LA LANGUE PRÉFÉRÉE]</w:t>
      </w:r>
      <w:bookmarkEnd w:id="77"/>
    </w:p>
    <w:p w14:paraId="37127BBE" w14:textId="77777777" w:rsidR="009B7DBC" w:rsidRPr="009B7DBC" w:rsidRDefault="009B7DBC" w:rsidP="009B7DBC">
      <w:pPr>
        <w:spacing w:after="0"/>
        <w:rPr>
          <w:rFonts w:ascii="Calibri" w:hAnsi="Calibri" w:cs="Calibri"/>
          <w:b/>
          <w:color w:val="auto"/>
          <w:lang w:eastAsia="en-CA"/>
        </w:rPr>
      </w:pPr>
    </w:p>
    <w:p w14:paraId="5B21E623" w14:textId="77777777" w:rsidR="009B7DBC" w:rsidRPr="009B7DBC" w:rsidRDefault="009B7DBC" w:rsidP="009B7DBC">
      <w:pPr>
        <w:spacing w:after="0"/>
        <w:rPr>
          <w:rFonts w:ascii="Calibri" w:hAnsi="Calibri" w:cs="Calibri"/>
          <w:b/>
          <w:color w:val="auto"/>
        </w:rPr>
      </w:pPr>
      <w:bookmarkStart w:id="78" w:name="lt_pId043"/>
      <w:r>
        <w:rPr>
          <w:rFonts w:ascii="Calibri" w:hAnsi="Calibri"/>
          <w:b/>
          <w:color w:val="auto"/>
        </w:rPr>
        <w:t>NOTER LA LANGUE ET CONTINUER</w:t>
      </w:r>
      <w:bookmarkEnd w:id="78"/>
    </w:p>
    <w:p w14:paraId="3E86BCCF"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color w:val="auto"/>
        </w:rPr>
      </w:pPr>
      <w:r>
        <w:rPr>
          <w:rFonts w:ascii="Calibri" w:hAnsi="Calibri"/>
          <w:color w:val="auto"/>
        </w:rPr>
        <w:tab/>
        <w:t>Français</w:t>
      </w:r>
      <w:r>
        <w:rPr>
          <w:rFonts w:ascii="Calibri" w:hAnsi="Calibri"/>
          <w:color w:val="auto"/>
        </w:rPr>
        <w:tab/>
      </w:r>
      <w:r>
        <w:rPr>
          <w:rFonts w:ascii="Calibri" w:hAnsi="Calibri"/>
          <w:b/>
          <w:color w:val="auto"/>
        </w:rPr>
        <w:t>CONTINUER</w:t>
      </w:r>
      <w:r>
        <w:rPr>
          <w:rFonts w:ascii="Calibri" w:hAnsi="Calibri"/>
          <w:color w:val="auto"/>
        </w:rPr>
        <w:tab/>
      </w:r>
      <w:bookmarkStart w:id="79" w:name="lt_pId044"/>
    </w:p>
    <w:p w14:paraId="520620D9"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E7E6E6"/>
        </w:rPr>
      </w:pPr>
      <w:r>
        <w:rPr>
          <w:rFonts w:ascii="Calibri" w:hAnsi="Calibri"/>
          <w:color w:val="auto"/>
        </w:rPr>
        <w:tab/>
        <w:t>Anglais</w:t>
      </w:r>
      <w:bookmarkEnd w:id="79"/>
      <w:r>
        <w:rPr>
          <w:rFonts w:ascii="Calibri" w:hAnsi="Calibri"/>
          <w:color w:val="auto"/>
        </w:rPr>
        <w:t xml:space="preserve"> </w:t>
      </w:r>
      <w:r>
        <w:rPr>
          <w:rFonts w:ascii="Calibri" w:hAnsi="Calibri"/>
          <w:color w:val="auto"/>
        </w:rPr>
        <w:tab/>
      </w:r>
      <w:r>
        <w:rPr>
          <w:rFonts w:ascii="Calibri" w:hAnsi="Calibri"/>
          <w:b/>
          <w:color w:val="auto"/>
        </w:rPr>
        <w:t xml:space="preserve">PASSER AU QUESTIONNAIRE ANGLAIS </w:t>
      </w:r>
      <w:r>
        <w:rPr>
          <w:rFonts w:ascii="Calibri" w:hAnsi="Calibri"/>
          <w:color w:val="auto"/>
        </w:rPr>
        <w:tab/>
      </w:r>
    </w:p>
    <w:p w14:paraId="502701E4" w14:textId="77777777" w:rsidR="009B7DBC" w:rsidRPr="009B7DBC" w:rsidRDefault="009B7DBC" w:rsidP="009B7DBC">
      <w:pPr>
        <w:spacing w:after="0"/>
        <w:rPr>
          <w:rFonts w:ascii="Calibri" w:hAnsi="Calibri" w:cs="Arial"/>
          <w:color w:val="auto"/>
          <w:lang w:eastAsia="en-CA"/>
        </w:rPr>
      </w:pPr>
    </w:p>
    <w:p w14:paraId="03807899" w14:textId="77777777" w:rsidR="009B7DBC" w:rsidRPr="009B7DBC" w:rsidRDefault="009B7DBC" w:rsidP="009B7DBC">
      <w:pPr>
        <w:spacing w:after="0"/>
        <w:rPr>
          <w:rFonts w:ascii="Calibri" w:hAnsi="Calibri" w:cs="Calibri"/>
          <w:b/>
          <w:color w:val="auto"/>
          <w:sz w:val="22"/>
          <w:szCs w:val="22"/>
        </w:rPr>
      </w:pPr>
      <w:bookmarkStart w:id="80" w:name="lt_pId048"/>
      <w:r>
        <w:rPr>
          <w:rFonts w:ascii="Calibri" w:hAnsi="Calibri"/>
          <w:color w:val="auto"/>
        </w:rPr>
        <w:t>Nous organisons, pour le compte du gouvernement du Canada, une série de groupes de discussion vidéo en ligne afin d’explorer des questions d’actualité qui intéressent les Canadiens.</w:t>
      </w:r>
      <w:bookmarkEnd w:id="80"/>
      <w:r>
        <w:rPr>
          <w:rFonts w:ascii="Calibri" w:hAnsi="Calibri"/>
          <w:b/>
          <w:color w:val="auto"/>
          <w:sz w:val="22"/>
        </w:rPr>
        <w:t xml:space="preserve"> </w:t>
      </w:r>
    </w:p>
    <w:p w14:paraId="729F4737" w14:textId="77777777" w:rsidR="009B7DBC" w:rsidRPr="009B7DBC" w:rsidRDefault="009B7DBC" w:rsidP="009B7DBC">
      <w:pPr>
        <w:spacing w:after="0"/>
        <w:rPr>
          <w:rFonts w:ascii="Calibri" w:hAnsi="Calibri" w:cs="Calibri"/>
          <w:b/>
          <w:color w:val="auto"/>
          <w:sz w:val="22"/>
          <w:szCs w:val="22"/>
          <w:lang w:eastAsia="en-CA"/>
        </w:rPr>
      </w:pPr>
    </w:p>
    <w:p w14:paraId="637C0DAD" w14:textId="77777777" w:rsidR="009B7DBC" w:rsidRPr="009B7DBC" w:rsidRDefault="009B7DBC" w:rsidP="009B7DBC">
      <w:pPr>
        <w:spacing w:after="0"/>
        <w:rPr>
          <w:rFonts w:ascii="Calibri" w:hAnsi="Calibri" w:cs="Calibri"/>
          <w:b/>
          <w:color w:val="auto"/>
          <w:sz w:val="22"/>
          <w:szCs w:val="22"/>
        </w:rPr>
      </w:pPr>
      <w:bookmarkStart w:id="81" w:name="lt_pId049"/>
      <w:r>
        <w:rPr>
          <w:rFonts w:ascii="Calibri" w:hAnsi="Calibri"/>
          <w:color w:val="auto"/>
        </w:rPr>
        <w:t>La rencontre prendra la forme d’une table ronde animée par un modérateur expérimenté.</w:t>
      </w:r>
      <w:bookmarkEnd w:id="81"/>
      <w:r>
        <w:rPr>
          <w:rFonts w:ascii="Calibri" w:hAnsi="Calibri"/>
          <w:color w:val="auto"/>
        </w:rPr>
        <w:t xml:space="preserve"> </w:t>
      </w:r>
      <w:bookmarkStart w:id="82" w:name="lt_pId050"/>
      <w:r>
        <w:rPr>
          <w:rFonts w:ascii="Calibri" w:hAnsi="Calibri"/>
          <w:color w:val="auto"/>
        </w:rPr>
        <w:t>Les participants recevront un montant d’argent en remerciement de leur temps.</w:t>
      </w:r>
      <w:bookmarkEnd w:id="82"/>
    </w:p>
    <w:p w14:paraId="29259A10" w14:textId="77777777" w:rsidR="009B7DBC" w:rsidRPr="009B7DBC" w:rsidRDefault="009B7DBC" w:rsidP="009B7DBC">
      <w:pPr>
        <w:spacing w:after="0"/>
        <w:rPr>
          <w:rFonts w:ascii="Calibri" w:hAnsi="Calibri" w:cs="Calibri"/>
          <w:color w:val="auto"/>
          <w:lang w:eastAsia="en-CA"/>
        </w:rPr>
      </w:pPr>
    </w:p>
    <w:p w14:paraId="22942717" w14:textId="77777777" w:rsidR="009B7DBC" w:rsidRPr="009B7DBC" w:rsidRDefault="009B7DBC" w:rsidP="009B7DBC">
      <w:pPr>
        <w:spacing w:after="0"/>
        <w:rPr>
          <w:rFonts w:ascii="Calibri" w:hAnsi="Calibri" w:cs="Calibri"/>
          <w:b/>
          <w:color w:val="auto"/>
          <w:sz w:val="22"/>
          <w:szCs w:val="22"/>
        </w:rPr>
      </w:pPr>
      <w:bookmarkStart w:id="83" w:name="lt_pId051"/>
      <w:r>
        <w:rPr>
          <w:rFonts w:ascii="Calibri" w:hAnsi="Calibri"/>
          <w:color w:val="auto"/>
        </w:rPr>
        <w:t>Votre participation est entièrement volontaire et toutes vos réponses seront confidentielles.</w:t>
      </w:r>
      <w:bookmarkEnd w:id="83"/>
      <w:r>
        <w:rPr>
          <w:rFonts w:ascii="Calibri" w:hAnsi="Calibri"/>
          <w:color w:val="auto"/>
        </w:rPr>
        <w:t xml:space="preserve"> </w:t>
      </w:r>
      <w:bookmarkStart w:id="84" w:name="lt_pId052"/>
      <w:r>
        <w:rPr>
          <w:rFonts w:ascii="Calibri" w:hAnsi="Calibri"/>
          <w:color w:val="auto"/>
        </w:rPr>
        <w:t>Nous aimerions simplement connaître vos opinions : personne n’essaiera de vous vendre quoi que ce soit ou de promouvoir des produits.</w:t>
      </w:r>
      <w:bookmarkEnd w:id="84"/>
      <w:r>
        <w:rPr>
          <w:rFonts w:ascii="Calibri" w:hAnsi="Calibri"/>
          <w:color w:val="auto"/>
        </w:rPr>
        <w:t xml:space="preserve"> </w:t>
      </w:r>
      <w:bookmarkStart w:id="85" w:name="lt_pId053"/>
      <w:r>
        <w:rPr>
          <w:rFonts w:ascii="Calibri" w:hAnsi="Calibri"/>
          <w:color w:val="auto"/>
        </w:rPr>
        <w:t>Notre rapport sur cette série de groupes de discussion n’attribuera aucun commentaire à une personne en particulier.</w:t>
      </w:r>
      <w:bookmarkEnd w:id="85"/>
      <w:r>
        <w:rPr>
          <w:rFonts w:ascii="Calibri" w:hAnsi="Calibri"/>
          <w:color w:val="auto"/>
        </w:rPr>
        <w:t xml:space="preserve">    </w:t>
      </w:r>
    </w:p>
    <w:p w14:paraId="28AC5794" w14:textId="77777777" w:rsidR="009B7DBC" w:rsidRPr="009B7DBC" w:rsidRDefault="009B7DBC" w:rsidP="009B7DBC">
      <w:pPr>
        <w:spacing w:after="0"/>
        <w:ind w:left="-90"/>
        <w:jc w:val="both"/>
        <w:rPr>
          <w:rFonts w:ascii="Calibri" w:hAnsi="Calibri" w:cs="Calibri"/>
          <w:color w:val="auto"/>
          <w:lang w:eastAsia="en-CA"/>
        </w:rPr>
      </w:pPr>
    </w:p>
    <w:p w14:paraId="76A88169" w14:textId="77777777" w:rsidR="009B7DBC" w:rsidRPr="009B7DBC" w:rsidRDefault="009B7DBC" w:rsidP="009B7DBC">
      <w:pPr>
        <w:spacing w:after="0"/>
        <w:jc w:val="both"/>
        <w:rPr>
          <w:rFonts w:ascii="Calibri" w:hAnsi="Calibri" w:cs="Arial"/>
          <w:color w:val="auto"/>
        </w:rPr>
      </w:pPr>
      <w:bookmarkStart w:id="86" w:name="lt_pId054"/>
      <w:r>
        <w:rPr>
          <w:rFonts w:ascii="Calibri" w:hAnsi="Calibri"/>
          <w:color w:val="auto"/>
        </w:rPr>
        <w:t>Avant de vous inviter à participer, je dois vous poser quelques questions qui nous permettront de former des groupes suffisamment diversifiés.</w:t>
      </w:r>
      <w:bookmarkEnd w:id="86"/>
      <w:r>
        <w:rPr>
          <w:rFonts w:ascii="Calibri" w:hAnsi="Calibri"/>
          <w:color w:val="auto"/>
        </w:rPr>
        <w:t xml:space="preserve"> </w:t>
      </w:r>
      <w:bookmarkStart w:id="87" w:name="lt_pId055"/>
      <w:r>
        <w:rPr>
          <w:rFonts w:ascii="Calibri" w:hAnsi="Calibri"/>
          <w:color w:val="auto"/>
        </w:rPr>
        <w:t>Puis-je vous poser quelques questions?</w:t>
      </w:r>
      <w:bookmarkEnd w:id="87"/>
    </w:p>
    <w:p w14:paraId="39797F46"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sz w:val="22"/>
          <w:szCs w:val="22"/>
          <w:lang w:eastAsia="en-CA"/>
        </w:rPr>
      </w:pPr>
    </w:p>
    <w:p w14:paraId="05146A17"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rPr>
      </w:pPr>
      <w:r>
        <w:rPr>
          <w:rFonts w:ascii="Calibri" w:hAnsi="Calibri"/>
          <w:color w:val="auto"/>
          <w:sz w:val="22"/>
        </w:rPr>
        <w:tab/>
      </w:r>
      <w:r>
        <w:rPr>
          <w:rFonts w:ascii="Calibri" w:hAnsi="Calibri"/>
          <w:color w:val="auto"/>
        </w:rPr>
        <w:t>Oui</w:t>
      </w:r>
      <w:r>
        <w:rPr>
          <w:rFonts w:ascii="Calibri" w:hAnsi="Calibri"/>
          <w:color w:val="auto"/>
        </w:rPr>
        <w:tab/>
      </w:r>
      <w:r>
        <w:rPr>
          <w:rFonts w:ascii="Calibri" w:hAnsi="Calibri"/>
          <w:b/>
          <w:color w:val="auto"/>
        </w:rPr>
        <w:t>CONTINUER</w:t>
      </w:r>
    </w:p>
    <w:p w14:paraId="7B3696AB"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rPr>
      </w:pPr>
      <w:r>
        <w:rPr>
          <w:rFonts w:ascii="Calibri" w:hAnsi="Calibri"/>
          <w:color w:val="auto"/>
        </w:rPr>
        <w:tab/>
        <w:t>Non</w:t>
      </w:r>
      <w:r>
        <w:rPr>
          <w:rFonts w:ascii="Calibri" w:hAnsi="Calibri"/>
          <w:color w:val="auto"/>
        </w:rPr>
        <w:tab/>
      </w:r>
      <w:r>
        <w:rPr>
          <w:rFonts w:ascii="Calibri" w:hAnsi="Calibri"/>
          <w:b/>
          <w:color w:val="auto"/>
        </w:rPr>
        <w:t>REMERCIER ET CONCLURE</w:t>
      </w:r>
    </w:p>
    <w:p w14:paraId="783F25AA" w14:textId="77777777" w:rsidR="009B7DBC" w:rsidRPr="009B7DBC" w:rsidRDefault="009B7DBC" w:rsidP="009B7DBC">
      <w:pPr>
        <w:spacing w:after="0"/>
        <w:rPr>
          <w:rFonts w:ascii="Calibri" w:hAnsi="Calibri" w:cs="Calibri"/>
          <w:b/>
          <w:color w:val="auto"/>
          <w:lang w:eastAsia="en-CA"/>
        </w:rPr>
      </w:pPr>
    </w:p>
    <w:p w14:paraId="2994DB3A" w14:textId="77777777" w:rsidR="009B7DBC" w:rsidRPr="009B7DBC" w:rsidRDefault="009B7DBC" w:rsidP="009B7DBC">
      <w:pPr>
        <w:spacing w:after="0"/>
        <w:rPr>
          <w:rFonts w:ascii="Calibri" w:hAnsi="Calibri" w:cs="Calibri"/>
          <w:b/>
          <w:color w:val="auto"/>
        </w:rPr>
      </w:pPr>
      <w:r>
        <w:rPr>
          <w:rFonts w:ascii="Calibri" w:hAnsi="Calibri"/>
          <w:b/>
          <w:color w:val="auto"/>
        </w:rPr>
        <w:t>QUESTIONS DE SÉLECTION</w:t>
      </w:r>
    </w:p>
    <w:p w14:paraId="4EAB0C46" w14:textId="77777777" w:rsidR="009B7DBC" w:rsidRPr="009B7DBC" w:rsidRDefault="009B7DBC" w:rsidP="009B7DBC">
      <w:pPr>
        <w:spacing w:after="0"/>
        <w:rPr>
          <w:rFonts w:ascii="Calibri" w:hAnsi="Calibri" w:cs="Calibri"/>
          <w:b/>
          <w:color w:val="auto"/>
          <w:lang w:eastAsia="en-CA"/>
        </w:rPr>
      </w:pPr>
    </w:p>
    <w:p w14:paraId="1302A8DB" w14:textId="362D41B8" w:rsidR="009B7DBC" w:rsidRPr="004801A6" w:rsidRDefault="009B7DBC" w:rsidP="00445285">
      <w:pPr>
        <w:pStyle w:val="ListParagraph"/>
        <w:numPr>
          <w:ilvl w:val="0"/>
          <w:numId w:val="18"/>
        </w:numPr>
        <w:spacing w:after="0"/>
        <w:rPr>
          <w:rFonts w:ascii="Calibri" w:hAnsi="Calibri" w:cs="Calibri"/>
          <w:color w:val="auto"/>
        </w:rPr>
      </w:pPr>
      <w:r>
        <w:rPr>
          <w:rFonts w:ascii="Calibri" w:hAnsi="Calibri"/>
          <w:color w:val="auto"/>
        </w:rPr>
        <w:t>Est-ce que vous ou une personne de votre ménage avez travaillé pour l’un des types d’organisations suivants au cours des cinq dernières années?</w:t>
      </w:r>
    </w:p>
    <w:p w14:paraId="6814A1B6" w14:textId="77777777" w:rsidR="009B7DBC" w:rsidRPr="009B7DBC" w:rsidRDefault="009B7DBC" w:rsidP="009B7DBC">
      <w:pPr>
        <w:spacing w:after="0"/>
        <w:ind w:left="360"/>
        <w:contextualSpacing/>
        <w:rPr>
          <w:rFonts w:ascii="Calibri" w:hAnsi="Calibri" w:cs="Calibri"/>
          <w:color w:val="auto"/>
          <w:lang w:eastAsia="en-CA"/>
        </w:rPr>
      </w:pPr>
    </w:p>
    <w:p w14:paraId="7A8CC03F" w14:textId="7B21056B"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hAnsi="Calibri" w:cs="Arial"/>
          <w:b/>
          <w:color w:val="auto"/>
        </w:rPr>
      </w:pPr>
      <w:r>
        <w:rPr>
          <w:rFonts w:ascii="Calibri" w:hAnsi="Calibri"/>
          <w:color w:val="auto"/>
        </w:rPr>
        <w:t>Une société d’études de marché</w:t>
      </w:r>
      <w:r>
        <w:tab/>
      </w:r>
      <w:r>
        <w:tab/>
      </w:r>
      <w:r>
        <w:tab/>
      </w:r>
      <w:r>
        <w:tab/>
      </w:r>
      <w:r>
        <w:tab/>
      </w:r>
      <w:r>
        <w:rPr>
          <w:rFonts w:ascii="Calibri" w:hAnsi="Calibri"/>
          <w:color w:val="auto"/>
        </w:rPr>
        <w:t xml:space="preserve">        </w:t>
      </w:r>
      <w:r>
        <w:rPr>
          <w:rFonts w:ascii="Calibri" w:hAnsi="Calibri"/>
          <w:b/>
          <w:color w:val="auto"/>
        </w:rPr>
        <w:t>REMERCIER ET CONCLURE</w:t>
      </w:r>
    </w:p>
    <w:p w14:paraId="04B817C4" w14:textId="319F4B4F"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hAnsi="Calibri" w:cs="Arial"/>
          <w:b/>
          <w:color w:val="auto"/>
        </w:rPr>
      </w:pPr>
      <w:r>
        <w:rPr>
          <w:rFonts w:ascii="Calibri" w:hAnsi="Calibri"/>
          <w:color w:val="auto"/>
        </w:rPr>
        <w:t>Une agence de commercialisation, de marque ou de publicité</w:t>
      </w:r>
      <w:r>
        <w:tab/>
      </w:r>
      <w:r>
        <w:tab/>
      </w:r>
      <w:r>
        <w:rPr>
          <w:rFonts w:ascii="Calibri" w:hAnsi="Calibri"/>
          <w:color w:val="auto"/>
        </w:rPr>
        <w:t xml:space="preserve">        </w:t>
      </w:r>
      <w:r>
        <w:rPr>
          <w:rFonts w:ascii="Calibri" w:hAnsi="Calibri"/>
          <w:b/>
          <w:color w:val="auto"/>
        </w:rPr>
        <w:t>REMERCIER ET CONCLURE</w:t>
      </w:r>
    </w:p>
    <w:p w14:paraId="25747CD1" w14:textId="209234A9"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hAnsi="Calibri" w:cs="Arial"/>
          <w:b/>
          <w:color w:val="auto"/>
        </w:rPr>
      </w:pPr>
      <w:r>
        <w:rPr>
          <w:rFonts w:ascii="Calibri" w:hAnsi="Calibri"/>
          <w:color w:val="auto"/>
        </w:rPr>
        <w:t>Un magazine ou un journal</w:t>
      </w:r>
      <w:r>
        <w:tab/>
      </w:r>
      <w:r>
        <w:tab/>
      </w:r>
      <w:r>
        <w:tab/>
      </w:r>
      <w:r>
        <w:tab/>
      </w:r>
      <w:r>
        <w:tab/>
      </w:r>
      <w:bookmarkStart w:id="88" w:name="lt_pId122"/>
      <w:r>
        <w:tab/>
      </w:r>
      <w:r>
        <w:rPr>
          <w:rFonts w:ascii="Calibri" w:hAnsi="Calibri"/>
          <w:color w:val="auto"/>
        </w:rPr>
        <w:t xml:space="preserve">        </w:t>
      </w:r>
      <w:r>
        <w:rPr>
          <w:rFonts w:ascii="Calibri" w:hAnsi="Calibri"/>
          <w:b/>
          <w:color w:val="auto"/>
        </w:rPr>
        <w:t>REMERCIER ET CONCLURE</w:t>
      </w:r>
      <w:bookmarkEnd w:id="88"/>
    </w:p>
    <w:p w14:paraId="00E523C3" w14:textId="7773D318" w:rsidR="009B7DBC" w:rsidRPr="009B7DBC" w:rsidRDefault="009B7DBC" w:rsidP="009B7DBC">
      <w:pPr>
        <w:spacing w:after="0"/>
        <w:ind w:left="360"/>
        <w:contextualSpacing/>
        <w:rPr>
          <w:rFonts w:ascii="Calibri" w:hAnsi="Calibri" w:cs="Calibri"/>
          <w:color w:val="auto"/>
        </w:rPr>
      </w:pPr>
      <w:bookmarkStart w:id="89" w:name="lt_pId123"/>
      <w:r>
        <w:rPr>
          <w:rFonts w:ascii="Calibri" w:hAnsi="Calibri"/>
          <w:color w:val="auto"/>
        </w:rPr>
        <w:t>Un ministère ou un organisme gouvernemental fédéral, provincial ou territorial</w:t>
      </w:r>
      <w:bookmarkEnd w:id="89"/>
      <w:r>
        <w:rPr>
          <w:rFonts w:ascii="Calibri" w:hAnsi="Calibri"/>
          <w:color w:val="auto"/>
        </w:rPr>
        <w:t xml:space="preserve"> </w:t>
      </w:r>
      <w:r>
        <w:rPr>
          <w:rFonts w:ascii="Calibri" w:hAnsi="Calibri"/>
          <w:b/>
          <w:color w:val="auto"/>
        </w:rPr>
        <w:t>REMERCIER ET CONCLURE</w:t>
      </w:r>
    </w:p>
    <w:p w14:paraId="7199AE67" w14:textId="6F831DC0" w:rsidR="009B7DBC" w:rsidRPr="009B7DBC" w:rsidRDefault="009B7DBC" w:rsidP="009B7DBC">
      <w:pPr>
        <w:spacing w:after="0"/>
        <w:ind w:left="360"/>
        <w:contextualSpacing/>
        <w:rPr>
          <w:rFonts w:ascii="Calibri" w:hAnsi="Calibri" w:cs="Calibri"/>
          <w:color w:val="auto"/>
        </w:rPr>
      </w:pPr>
      <w:bookmarkStart w:id="90" w:name="lt_pId125"/>
      <w:r>
        <w:rPr>
          <w:rFonts w:ascii="Calibri" w:hAnsi="Calibri"/>
          <w:color w:val="auto"/>
        </w:rPr>
        <w:t>Un parti politique</w:t>
      </w:r>
      <w:bookmarkEnd w:id="90"/>
      <w:r>
        <w:rPr>
          <w:rFonts w:ascii="Calibri" w:hAnsi="Calibri"/>
          <w:color w:val="auto"/>
        </w:rPr>
        <w:t xml:space="preserve"> </w:t>
      </w:r>
      <w:r>
        <w:tab/>
      </w:r>
      <w:r>
        <w:tab/>
      </w:r>
      <w:r>
        <w:tab/>
      </w:r>
      <w:r>
        <w:tab/>
      </w:r>
      <w:r>
        <w:tab/>
      </w:r>
      <w:r>
        <w:tab/>
      </w:r>
      <w:bookmarkStart w:id="91" w:name="lt_pId126"/>
      <w:r>
        <w:tab/>
      </w:r>
      <w:r>
        <w:rPr>
          <w:rFonts w:ascii="Calibri" w:hAnsi="Calibri"/>
          <w:color w:val="auto"/>
        </w:rPr>
        <w:t xml:space="preserve">        </w:t>
      </w:r>
      <w:r>
        <w:rPr>
          <w:rFonts w:ascii="Calibri" w:hAnsi="Calibri"/>
          <w:b/>
          <w:color w:val="auto"/>
        </w:rPr>
        <w:t>REMERCIER ET CONCLURE</w:t>
      </w:r>
      <w:bookmarkEnd w:id="91"/>
    </w:p>
    <w:p w14:paraId="2FC498F6" w14:textId="159C11BE" w:rsidR="009B7DBC" w:rsidRPr="009B7DBC" w:rsidRDefault="009B7DBC" w:rsidP="009B7DBC">
      <w:pPr>
        <w:spacing w:after="0"/>
        <w:ind w:left="360"/>
        <w:contextualSpacing/>
        <w:rPr>
          <w:rFonts w:ascii="Calibri" w:hAnsi="Calibri" w:cs="Calibri"/>
          <w:color w:val="auto"/>
        </w:rPr>
      </w:pPr>
      <w:r>
        <w:rPr>
          <w:rFonts w:ascii="Calibri" w:hAnsi="Calibri"/>
          <w:color w:val="auto"/>
        </w:rPr>
        <w:t xml:space="preserve">Dans les relations publiques ou les relations avec les médias </w:t>
      </w:r>
      <w:r>
        <w:tab/>
      </w:r>
      <w:r>
        <w:tab/>
      </w:r>
      <w:r>
        <w:rPr>
          <w:rFonts w:ascii="Calibri" w:hAnsi="Calibri"/>
          <w:color w:val="auto"/>
        </w:rPr>
        <w:t xml:space="preserve">        </w:t>
      </w:r>
      <w:r>
        <w:rPr>
          <w:rFonts w:ascii="Calibri" w:hAnsi="Calibri"/>
          <w:b/>
          <w:color w:val="auto"/>
        </w:rPr>
        <w:t>REMERCIER ET CONCLURE</w:t>
      </w:r>
    </w:p>
    <w:p w14:paraId="242CD7D5" w14:textId="58725CBC" w:rsidR="009B7DBC" w:rsidRPr="009B7DBC" w:rsidRDefault="009B7DBC" w:rsidP="009B7DBC">
      <w:pPr>
        <w:spacing w:after="0"/>
        <w:ind w:left="360"/>
        <w:contextualSpacing/>
        <w:rPr>
          <w:rFonts w:ascii="Calibri" w:hAnsi="Calibri" w:cs="Calibri"/>
          <w:b/>
          <w:color w:val="auto"/>
        </w:rPr>
      </w:pPr>
      <w:r>
        <w:rPr>
          <w:rFonts w:ascii="Calibri" w:hAnsi="Calibri"/>
          <w:color w:val="auto"/>
        </w:rPr>
        <w:t>Dans le milieu de la radio ou de la télévision</w:t>
      </w:r>
      <w:r>
        <w:tab/>
      </w:r>
      <w:r>
        <w:tab/>
      </w:r>
      <w:r>
        <w:tab/>
      </w:r>
      <w:r>
        <w:tab/>
      </w:r>
      <w:r>
        <w:rPr>
          <w:rFonts w:ascii="Calibri" w:hAnsi="Calibri"/>
          <w:color w:val="auto"/>
        </w:rPr>
        <w:t xml:space="preserve">        </w:t>
      </w:r>
      <w:r>
        <w:rPr>
          <w:rFonts w:ascii="Calibri" w:hAnsi="Calibri"/>
          <w:b/>
          <w:color w:val="auto"/>
        </w:rPr>
        <w:t>REMERCIER ET CONCLURE</w:t>
      </w:r>
    </w:p>
    <w:p w14:paraId="6760BE46" w14:textId="4D75A58A" w:rsidR="009B7DBC" w:rsidRPr="009B7DBC" w:rsidRDefault="009B7DBC" w:rsidP="009B7DBC">
      <w:pPr>
        <w:spacing w:after="0"/>
        <w:ind w:left="360"/>
        <w:contextualSpacing/>
        <w:rPr>
          <w:rFonts w:ascii="Calibri" w:hAnsi="Calibri" w:cs="Arial"/>
          <w:b/>
          <w:color w:val="auto"/>
        </w:rPr>
      </w:pPr>
      <w:r>
        <w:rPr>
          <w:rFonts w:ascii="Calibri" w:hAnsi="Calibri"/>
          <w:color w:val="auto"/>
        </w:rPr>
        <w:t xml:space="preserve">Non, aucune de ces réponses </w:t>
      </w:r>
      <w:r>
        <w:tab/>
      </w:r>
      <w:r>
        <w:tab/>
      </w:r>
      <w:r>
        <w:tab/>
      </w:r>
      <w:r>
        <w:tab/>
      </w:r>
      <w:r>
        <w:tab/>
      </w:r>
      <w:r>
        <w:tab/>
      </w:r>
      <w:r>
        <w:rPr>
          <w:rFonts w:ascii="Calibri" w:hAnsi="Calibri"/>
          <w:color w:val="auto"/>
        </w:rPr>
        <w:t xml:space="preserve">        </w:t>
      </w:r>
      <w:r>
        <w:rPr>
          <w:rFonts w:ascii="Calibri" w:hAnsi="Calibri"/>
          <w:b/>
          <w:color w:val="auto"/>
        </w:rPr>
        <w:t>CONTINUER</w:t>
      </w:r>
    </w:p>
    <w:p w14:paraId="0570709B" w14:textId="77777777" w:rsidR="009B7DBC" w:rsidRPr="009B7DBC" w:rsidRDefault="009B7DBC" w:rsidP="009B7DBC">
      <w:pPr>
        <w:spacing w:after="0"/>
        <w:rPr>
          <w:rFonts w:ascii="Calibri" w:hAnsi="Calibri" w:cs="Calibri"/>
          <w:color w:val="auto"/>
        </w:rPr>
      </w:pPr>
      <w:bookmarkStart w:id="92" w:name="lt_pId078"/>
    </w:p>
    <w:p w14:paraId="459C905F" w14:textId="77777777" w:rsidR="009B7DBC" w:rsidRPr="009B7DBC" w:rsidRDefault="009B7DBC" w:rsidP="009B7DBC">
      <w:pPr>
        <w:spacing w:after="0"/>
        <w:ind w:left="360" w:hanging="360"/>
        <w:rPr>
          <w:rFonts w:ascii="Calibri" w:hAnsi="Calibri" w:cs="Calibri"/>
          <w:color w:val="auto"/>
        </w:rPr>
      </w:pPr>
      <w:r>
        <w:rPr>
          <w:rFonts w:ascii="Calibri" w:hAnsi="Calibri"/>
          <w:b/>
          <w:color w:val="auto"/>
        </w:rPr>
        <w:t>1a.</w:t>
      </w:r>
      <w:bookmarkEnd w:id="92"/>
      <w:r>
        <w:rPr>
          <w:rFonts w:ascii="Calibri" w:hAnsi="Calibri"/>
          <w:b/>
          <w:color w:val="auto"/>
        </w:rPr>
        <w:t xml:space="preserve"> </w:t>
      </w:r>
      <w:r>
        <w:tab/>
      </w:r>
      <w:r>
        <w:rPr>
          <w:rFonts w:ascii="Calibri" w:hAnsi="Calibri"/>
          <w:b/>
          <w:color w:val="auto"/>
        </w:rPr>
        <w:t>POUR TOUS LES LIEUX :</w:t>
      </w:r>
      <w:r>
        <w:rPr>
          <w:rFonts w:ascii="Calibri" w:hAnsi="Calibri"/>
          <w:color w:val="auto"/>
        </w:rPr>
        <w:t xml:space="preserve"> Êtes-vous un ou une employé(e) retraité(e) du gouvernement du Canada?</w:t>
      </w:r>
    </w:p>
    <w:p w14:paraId="225B70D8" w14:textId="77777777" w:rsidR="009B7DBC" w:rsidRPr="009B7DBC" w:rsidRDefault="009B7DBC" w:rsidP="009B7DBC">
      <w:pPr>
        <w:spacing w:after="0"/>
        <w:rPr>
          <w:rFonts w:ascii="Calibri" w:hAnsi="Calibri" w:cs="Arial"/>
          <w:color w:val="auto"/>
          <w:sz w:val="22"/>
          <w:szCs w:val="22"/>
        </w:rPr>
      </w:pPr>
      <w:r>
        <w:rPr>
          <w:rFonts w:ascii="Calibri" w:hAnsi="Calibri"/>
          <w:color w:val="auto"/>
        </w:rPr>
        <w:t xml:space="preserve"> </w:t>
      </w:r>
    </w:p>
    <w:p w14:paraId="2904CA43"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rPr>
      </w:pPr>
      <w:r>
        <w:rPr>
          <w:rFonts w:ascii="Calibri" w:hAnsi="Calibri"/>
          <w:color w:val="auto"/>
          <w:sz w:val="22"/>
        </w:rPr>
        <w:tab/>
      </w:r>
      <w:r>
        <w:rPr>
          <w:rFonts w:ascii="Calibri" w:hAnsi="Calibri"/>
          <w:color w:val="auto"/>
        </w:rPr>
        <w:t>Oui</w:t>
      </w:r>
      <w:r>
        <w:rPr>
          <w:rFonts w:ascii="Calibri" w:hAnsi="Calibri"/>
          <w:color w:val="auto"/>
        </w:rPr>
        <w:tab/>
      </w:r>
      <w:r>
        <w:rPr>
          <w:rFonts w:ascii="Calibri" w:hAnsi="Calibri"/>
          <w:b/>
          <w:color w:val="auto"/>
        </w:rPr>
        <w:t>REMERCIER ET CONCLURE</w:t>
      </w:r>
      <w:r>
        <w:rPr>
          <w:rFonts w:ascii="Calibri" w:hAnsi="Calibri"/>
          <w:b/>
          <w:color w:val="auto"/>
        </w:rPr>
        <w:tab/>
        <w:t xml:space="preserve"> </w:t>
      </w:r>
    </w:p>
    <w:p w14:paraId="37D0443B"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rPr>
      </w:pPr>
      <w:r>
        <w:rPr>
          <w:rFonts w:ascii="Calibri" w:hAnsi="Calibri"/>
          <w:color w:val="auto"/>
        </w:rPr>
        <w:tab/>
        <w:t>Non</w:t>
      </w:r>
      <w:r>
        <w:rPr>
          <w:rFonts w:ascii="Calibri" w:hAnsi="Calibri"/>
          <w:color w:val="auto"/>
        </w:rPr>
        <w:tab/>
      </w:r>
      <w:r>
        <w:rPr>
          <w:rFonts w:ascii="Calibri" w:hAnsi="Calibri"/>
          <w:b/>
          <w:color w:val="auto"/>
        </w:rPr>
        <w:t>CONTINUER</w:t>
      </w:r>
    </w:p>
    <w:p w14:paraId="4BD667BF"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eastAsia="en-CA"/>
        </w:rPr>
      </w:pPr>
    </w:p>
    <w:p w14:paraId="7B56DBD5" w14:textId="77777777" w:rsidR="009B7DBC" w:rsidRPr="009B7DBC" w:rsidRDefault="009B7DBC" w:rsidP="00445285">
      <w:pPr>
        <w:numPr>
          <w:ilvl w:val="0"/>
          <w:numId w:val="18"/>
        </w:numPr>
        <w:spacing w:after="0"/>
        <w:contextualSpacing/>
        <w:rPr>
          <w:rFonts w:ascii="Calibri" w:hAnsi="Calibri" w:cs="Calibri"/>
          <w:color w:val="auto"/>
        </w:rPr>
      </w:pPr>
      <w:bookmarkStart w:id="93" w:name="lt_pId084"/>
      <w:r>
        <w:rPr>
          <w:rFonts w:ascii="Calibri" w:hAnsi="Calibri"/>
          <w:color w:val="auto"/>
        </w:rPr>
        <w:t>Quelle est la première langue que vous avez apprise lorsque vous étiez enfant et que vous parlez toujours couramment aujourd’hui?</w:t>
      </w:r>
    </w:p>
    <w:p w14:paraId="4E3C653A" w14:textId="77777777" w:rsidR="009B7DBC" w:rsidRPr="009B7DBC" w:rsidRDefault="009B7DBC" w:rsidP="009B7DBC">
      <w:pPr>
        <w:spacing w:after="0"/>
        <w:ind w:left="360"/>
        <w:contextualSpacing/>
        <w:rPr>
          <w:rFonts w:ascii="Calibri" w:hAnsi="Calibri" w:cs="Calibri"/>
          <w:color w:val="auto"/>
          <w:lang w:eastAsia="en-CA"/>
        </w:rPr>
      </w:pPr>
    </w:p>
    <w:p w14:paraId="7E043CCE" w14:textId="77777777" w:rsidR="009B7DBC" w:rsidRPr="009B7DBC" w:rsidRDefault="009B7DBC" w:rsidP="009B7DBC">
      <w:pPr>
        <w:spacing w:after="0"/>
        <w:ind w:left="720"/>
        <w:rPr>
          <w:rFonts w:ascii="Calibri" w:hAnsi="Calibri" w:cs="Calibri"/>
          <w:color w:val="auto"/>
        </w:rPr>
      </w:pPr>
      <w:r>
        <w:rPr>
          <w:rFonts w:ascii="Calibri" w:hAnsi="Calibri"/>
          <w:color w:val="auto"/>
        </w:rPr>
        <w:t>Anglais</w:t>
      </w:r>
      <w:r>
        <w:tab/>
      </w:r>
      <w:r>
        <w:tab/>
      </w:r>
      <w:r>
        <w:tab/>
      </w:r>
      <w:r>
        <w:tab/>
      </w:r>
      <w:r>
        <w:tab/>
      </w:r>
      <w:r>
        <w:tab/>
      </w:r>
      <w:r>
        <w:tab/>
      </w:r>
      <w:r>
        <w:rPr>
          <w:rFonts w:ascii="Calibri" w:hAnsi="Calibri"/>
          <w:b/>
          <w:color w:val="auto"/>
        </w:rPr>
        <w:t>REMERCIER ET CONCLURE</w:t>
      </w:r>
    </w:p>
    <w:p w14:paraId="039DA9C5" w14:textId="77777777" w:rsidR="009B7DBC" w:rsidRPr="009B7DBC" w:rsidRDefault="009B7DBC" w:rsidP="009B7DBC">
      <w:pPr>
        <w:spacing w:after="0"/>
        <w:ind w:left="720"/>
        <w:rPr>
          <w:rFonts w:ascii="Calibri" w:hAnsi="Calibri" w:cs="Calibri"/>
          <w:color w:val="auto"/>
        </w:rPr>
      </w:pPr>
      <w:r>
        <w:rPr>
          <w:rFonts w:ascii="Calibri" w:hAnsi="Calibri"/>
          <w:color w:val="auto"/>
        </w:rPr>
        <w:t>Français</w:t>
      </w:r>
      <w:r>
        <w:tab/>
      </w:r>
      <w:r>
        <w:tab/>
      </w:r>
      <w:r>
        <w:tab/>
      </w:r>
      <w:r>
        <w:tab/>
      </w:r>
      <w:r>
        <w:tab/>
      </w:r>
      <w:r>
        <w:tab/>
      </w:r>
      <w:r>
        <w:tab/>
      </w:r>
      <w:r>
        <w:rPr>
          <w:rFonts w:ascii="Calibri" w:hAnsi="Calibri"/>
          <w:b/>
          <w:color w:val="auto"/>
        </w:rPr>
        <w:t>CONTINUER</w:t>
      </w:r>
    </w:p>
    <w:p w14:paraId="528692A7" w14:textId="77777777" w:rsidR="009B7DBC" w:rsidRPr="009B7DBC" w:rsidRDefault="009B7DBC" w:rsidP="009B7DBC">
      <w:pPr>
        <w:spacing w:after="0"/>
        <w:ind w:left="720"/>
        <w:rPr>
          <w:rFonts w:ascii="Calibri" w:hAnsi="Calibri" w:cs="Calibri"/>
          <w:color w:val="auto"/>
        </w:rPr>
      </w:pPr>
      <w:r>
        <w:rPr>
          <w:rFonts w:ascii="Calibri" w:hAnsi="Calibri"/>
          <w:color w:val="auto"/>
        </w:rPr>
        <w:t xml:space="preserve">Autre [Préciser ou non la langue, selon les besoins de l’étude] </w:t>
      </w:r>
      <w:r>
        <w:rPr>
          <w:rFonts w:ascii="Calibri" w:hAnsi="Calibri"/>
          <w:b/>
          <w:color w:val="auto"/>
        </w:rPr>
        <w:t>REMERCIER ET CONCLURE</w:t>
      </w:r>
    </w:p>
    <w:p w14:paraId="0FB4F154" w14:textId="77777777" w:rsidR="009B7DBC" w:rsidRPr="009B7DBC" w:rsidRDefault="009B7DBC" w:rsidP="009B7DBC">
      <w:pPr>
        <w:spacing w:after="0"/>
        <w:ind w:left="720"/>
        <w:rPr>
          <w:rFonts w:ascii="Calibri" w:hAnsi="Calibri" w:cs="Calibri"/>
          <w:color w:val="auto"/>
        </w:rPr>
      </w:pPr>
      <w:r>
        <w:rPr>
          <w:rFonts w:ascii="Calibri" w:hAnsi="Calibri"/>
          <w:color w:val="auto"/>
        </w:rPr>
        <w:t>Préfère ne pas répondre</w:t>
      </w:r>
      <w:r>
        <w:tab/>
      </w:r>
      <w:r>
        <w:tab/>
      </w:r>
      <w:r>
        <w:tab/>
      </w:r>
      <w:r>
        <w:tab/>
      </w:r>
      <w:r>
        <w:tab/>
      </w:r>
      <w:r>
        <w:rPr>
          <w:rFonts w:ascii="Calibri" w:hAnsi="Calibri"/>
          <w:b/>
          <w:color w:val="auto"/>
        </w:rPr>
        <w:t>REMERCIER ET CONCLURE</w:t>
      </w:r>
    </w:p>
    <w:p w14:paraId="2B9AE322" w14:textId="77777777" w:rsidR="009B7DBC" w:rsidRDefault="009B7DBC" w:rsidP="009B7DBC">
      <w:pPr>
        <w:spacing w:after="0"/>
        <w:ind w:left="360"/>
        <w:contextualSpacing/>
        <w:rPr>
          <w:rFonts w:ascii="Calibri" w:hAnsi="Calibri" w:cs="Calibri"/>
          <w:b/>
          <w:color w:val="auto"/>
          <w:lang w:eastAsia="en-CA"/>
        </w:rPr>
      </w:pPr>
    </w:p>
    <w:p w14:paraId="4AF969CB" w14:textId="77777777" w:rsidR="004801A6" w:rsidRDefault="004801A6" w:rsidP="009B7DBC">
      <w:pPr>
        <w:spacing w:after="0"/>
        <w:ind w:left="360"/>
        <w:contextualSpacing/>
        <w:rPr>
          <w:rFonts w:ascii="Calibri" w:hAnsi="Calibri" w:cs="Calibri"/>
          <w:b/>
          <w:color w:val="auto"/>
          <w:lang w:eastAsia="en-CA"/>
        </w:rPr>
      </w:pPr>
    </w:p>
    <w:p w14:paraId="3C639A52" w14:textId="77777777" w:rsidR="004801A6" w:rsidRDefault="004801A6" w:rsidP="009B7DBC">
      <w:pPr>
        <w:spacing w:after="0"/>
        <w:ind w:left="360"/>
        <w:contextualSpacing/>
        <w:rPr>
          <w:rFonts w:ascii="Calibri" w:hAnsi="Calibri" w:cs="Calibri"/>
          <w:b/>
          <w:color w:val="auto"/>
          <w:lang w:eastAsia="en-CA"/>
        </w:rPr>
      </w:pPr>
    </w:p>
    <w:p w14:paraId="07DD0D79" w14:textId="77777777" w:rsidR="004801A6" w:rsidRDefault="004801A6" w:rsidP="009B7DBC">
      <w:pPr>
        <w:spacing w:after="0"/>
        <w:ind w:left="360"/>
        <w:contextualSpacing/>
        <w:rPr>
          <w:rFonts w:ascii="Calibri" w:hAnsi="Calibri" w:cs="Calibri"/>
          <w:b/>
          <w:color w:val="auto"/>
          <w:lang w:eastAsia="en-CA"/>
        </w:rPr>
      </w:pPr>
    </w:p>
    <w:p w14:paraId="1C9838AB" w14:textId="77777777" w:rsidR="004801A6" w:rsidRPr="009B7DBC" w:rsidRDefault="004801A6" w:rsidP="009B7DBC">
      <w:pPr>
        <w:spacing w:after="0"/>
        <w:ind w:left="360"/>
        <w:contextualSpacing/>
        <w:rPr>
          <w:rFonts w:ascii="Calibri" w:hAnsi="Calibri" w:cs="Calibri"/>
          <w:b/>
          <w:color w:val="auto"/>
          <w:lang w:eastAsia="en-CA"/>
        </w:rPr>
      </w:pPr>
    </w:p>
    <w:p w14:paraId="70084AFE" w14:textId="77777777" w:rsidR="009B7DBC" w:rsidRPr="009B7DBC" w:rsidRDefault="009B7DBC" w:rsidP="00445285">
      <w:pPr>
        <w:numPr>
          <w:ilvl w:val="0"/>
          <w:numId w:val="18"/>
        </w:numPr>
        <w:spacing w:after="0"/>
        <w:contextualSpacing/>
        <w:rPr>
          <w:rFonts w:ascii="Calibri" w:hAnsi="Calibri" w:cs="Calibri"/>
          <w:b/>
          <w:color w:val="auto"/>
        </w:rPr>
      </w:pPr>
      <w:r>
        <w:rPr>
          <w:rFonts w:ascii="Calibri" w:hAnsi="Calibri"/>
          <w:color w:val="auto"/>
        </w:rPr>
        <w:lastRenderedPageBreak/>
        <w:t>Dans quelle ville habitez-vous?</w:t>
      </w:r>
      <w:bookmarkEnd w:id="93"/>
      <w:r>
        <w:rPr>
          <w:rFonts w:ascii="Calibri" w:hAnsi="Calibri"/>
          <w:color w:val="auto"/>
        </w:rPr>
        <w:t xml:space="preserve"> </w:t>
      </w:r>
    </w:p>
    <w:p w14:paraId="0931E298" w14:textId="77777777" w:rsidR="009B7DBC" w:rsidRPr="009B7DBC" w:rsidRDefault="009B7DBC" w:rsidP="009B7DBC">
      <w:pPr>
        <w:spacing w:after="0"/>
        <w:ind w:left="360"/>
        <w:contextualSpacing/>
        <w:rPr>
          <w:rFonts w:ascii="Calibri" w:hAnsi="Calibri" w:cs="Calibri"/>
          <w:color w:val="auto"/>
          <w:lang w:eastAsia="en-CA"/>
        </w:rPr>
      </w:pPr>
    </w:p>
    <w:tbl>
      <w:tblPr>
        <w:tblStyle w:val="TableGrid95"/>
        <w:tblW w:w="8064" w:type="dxa"/>
        <w:tblInd w:w="720" w:type="dxa"/>
        <w:tblLook w:val="04A0" w:firstRow="1" w:lastRow="0" w:firstColumn="1" w:lastColumn="0" w:noHBand="0" w:noVBand="1"/>
      </w:tblPr>
      <w:tblGrid>
        <w:gridCol w:w="2166"/>
        <w:gridCol w:w="3318"/>
        <w:gridCol w:w="2580"/>
      </w:tblGrid>
      <w:tr w:rsidR="009B7DBC" w:rsidRPr="009B7DBC" w14:paraId="3D045047" w14:textId="77777777" w:rsidTr="0013308A">
        <w:trPr>
          <w:trHeight w:val="256"/>
        </w:trPr>
        <w:tc>
          <w:tcPr>
            <w:tcW w:w="2166" w:type="dxa"/>
            <w:vAlign w:val="center"/>
          </w:tcPr>
          <w:p w14:paraId="59CE9F7C" w14:textId="77777777" w:rsidR="009B7DBC" w:rsidRPr="009B7DBC" w:rsidRDefault="009B7DBC" w:rsidP="009B7DBC">
            <w:pPr>
              <w:spacing w:after="0"/>
              <w:rPr>
                <w:rFonts w:ascii="Calibri" w:hAnsi="Calibri" w:cs="Calibri"/>
                <w:b/>
                <w:color w:val="auto"/>
              </w:rPr>
            </w:pPr>
            <w:r>
              <w:rPr>
                <w:rFonts w:ascii="Calibri" w:hAnsi="Calibri"/>
                <w:b/>
                <w:color w:val="auto"/>
              </w:rPr>
              <w:t>LIEU</w:t>
            </w:r>
          </w:p>
        </w:tc>
        <w:tc>
          <w:tcPr>
            <w:tcW w:w="3318" w:type="dxa"/>
          </w:tcPr>
          <w:p w14:paraId="66C92FB6" w14:textId="77777777" w:rsidR="009B7DBC" w:rsidRPr="009B7DBC" w:rsidRDefault="009B7DBC" w:rsidP="009B7DBC">
            <w:pPr>
              <w:spacing w:after="0"/>
              <w:rPr>
                <w:rFonts w:ascii="Calibri" w:hAnsi="Calibri" w:cs="Calibri"/>
                <w:b/>
                <w:color w:val="auto"/>
              </w:rPr>
            </w:pPr>
            <w:r>
              <w:rPr>
                <w:rFonts w:ascii="Calibri" w:hAnsi="Calibri"/>
                <w:b/>
                <w:color w:val="auto"/>
              </w:rPr>
              <w:t>VILLES</w:t>
            </w:r>
          </w:p>
        </w:tc>
        <w:tc>
          <w:tcPr>
            <w:tcW w:w="2580" w:type="dxa"/>
            <w:vAlign w:val="center"/>
          </w:tcPr>
          <w:p w14:paraId="4F3846E3" w14:textId="77777777" w:rsidR="009B7DBC" w:rsidRPr="009B7DBC" w:rsidRDefault="009B7DBC" w:rsidP="009B7DBC">
            <w:pPr>
              <w:spacing w:after="0"/>
              <w:rPr>
                <w:rFonts w:ascii="Calibri" w:hAnsi="Calibri" w:cs="Calibri"/>
                <w:b/>
                <w:color w:val="auto"/>
                <w:lang w:val="en-US"/>
              </w:rPr>
            </w:pPr>
          </w:p>
        </w:tc>
      </w:tr>
      <w:tr w:rsidR="009B7DBC" w:rsidRPr="009B7DBC" w14:paraId="727A24C3" w14:textId="77777777" w:rsidTr="0013308A">
        <w:trPr>
          <w:trHeight w:val="256"/>
        </w:trPr>
        <w:tc>
          <w:tcPr>
            <w:tcW w:w="2166" w:type="dxa"/>
            <w:vAlign w:val="center"/>
          </w:tcPr>
          <w:p w14:paraId="69887727" w14:textId="77777777" w:rsidR="009B7DBC" w:rsidRPr="009B7DBC" w:rsidRDefault="009B7DBC" w:rsidP="009B7DBC">
            <w:pPr>
              <w:spacing w:after="0"/>
              <w:rPr>
                <w:rFonts w:ascii="Calibri" w:hAnsi="Calibri" w:cs="Calibri"/>
                <w:color w:val="auto"/>
              </w:rPr>
            </w:pPr>
            <w:r>
              <w:rPr>
                <w:rFonts w:ascii="Calibri" w:hAnsi="Calibri"/>
                <w:color w:val="auto"/>
                <w:sz w:val="18"/>
              </w:rPr>
              <w:t>Région de Mauricie</w:t>
            </w:r>
          </w:p>
        </w:tc>
        <w:tc>
          <w:tcPr>
            <w:tcW w:w="3318" w:type="dxa"/>
          </w:tcPr>
          <w:p w14:paraId="334FF852" w14:textId="77777777" w:rsidR="009B7DBC" w:rsidRPr="009B7DBC" w:rsidRDefault="009B7DBC" w:rsidP="009B7DBC">
            <w:pPr>
              <w:spacing w:after="0"/>
              <w:rPr>
                <w:rFonts w:ascii="Calibri" w:hAnsi="Calibri" w:cs="Calibri"/>
                <w:color w:val="auto"/>
                <w:shd w:val="clear" w:color="auto" w:fill="FFFFFF"/>
              </w:rPr>
            </w:pPr>
            <w:r>
              <w:rPr>
                <w:rFonts w:ascii="Calibri" w:hAnsi="Calibri"/>
                <w:color w:val="auto"/>
              </w:rPr>
              <w:t>Les villes peuvent notamment comprendre</w:t>
            </w:r>
            <w:r>
              <w:rPr>
                <w:rFonts w:ascii="Calibri" w:hAnsi="Calibri"/>
                <w:color w:val="auto"/>
                <w:shd w:val="clear" w:color="auto" w:fill="FFFFFF"/>
              </w:rPr>
              <w:t xml:space="preserve"> : </w:t>
            </w:r>
          </w:p>
          <w:p w14:paraId="1DF643DF" w14:textId="77777777" w:rsidR="009B7DBC" w:rsidRPr="009B7DBC" w:rsidRDefault="009B7DBC" w:rsidP="009B7DBC">
            <w:pPr>
              <w:spacing w:after="0"/>
              <w:rPr>
                <w:rFonts w:ascii="Calibri" w:hAnsi="Calibri" w:cs="Calibri"/>
                <w:color w:val="auto"/>
                <w:shd w:val="clear" w:color="auto" w:fill="FFFFFF"/>
                <w:lang w:eastAsia="en-CA"/>
              </w:rPr>
            </w:pPr>
          </w:p>
          <w:p w14:paraId="0B9692F0" w14:textId="77777777" w:rsidR="009B7DBC" w:rsidRPr="009B7DBC" w:rsidRDefault="009B7DBC" w:rsidP="009B7DBC">
            <w:pPr>
              <w:spacing w:after="0"/>
              <w:rPr>
                <w:rFonts w:ascii="Calibri" w:hAnsi="Calibri" w:cs="Calibri"/>
                <w:color w:val="auto"/>
                <w:shd w:val="clear" w:color="auto" w:fill="FFFFFF"/>
              </w:rPr>
            </w:pPr>
            <w:r>
              <w:rPr>
                <w:rFonts w:ascii="Calibri" w:hAnsi="Calibri"/>
                <w:color w:val="auto"/>
                <w:u w:val="single"/>
              </w:rPr>
              <w:t>Mauricie :</w:t>
            </w:r>
            <w:r>
              <w:rPr>
                <w:rFonts w:ascii="Calibri" w:hAnsi="Calibri"/>
                <w:color w:val="auto"/>
              </w:rPr>
              <w:t xml:space="preserve"> Trois-Rivières, Shawinigan, La Tuque, Louiseville, Saint-Tite, Saint-Luc-de-Vincennes</w:t>
            </w:r>
          </w:p>
          <w:p w14:paraId="2A8FBB42" w14:textId="77777777" w:rsidR="009B7DBC" w:rsidRPr="009B7DBC" w:rsidRDefault="009B7DBC" w:rsidP="009B7DBC">
            <w:pPr>
              <w:spacing w:after="0"/>
              <w:rPr>
                <w:rFonts w:ascii="Calibri" w:hAnsi="Calibri" w:cs="Calibri"/>
                <w:color w:val="auto"/>
                <w:shd w:val="clear" w:color="auto" w:fill="FFFFFF"/>
                <w:lang w:eastAsia="en-CA"/>
              </w:rPr>
            </w:pPr>
          </w:p>
          <w:p w14:paraId="670FA40C" w14:textId="77777777" w:rsidR="009B7DBC" w:rsidRPr="009B7DBC" w:rsidRDefault="009B7DBC" w:rsidP="009B7DBC">
            <w:pPr>
              <w:spacing w:after="0"/>
              <w:rPr>
                <w:rFonts w:ascii="Calibri" w:hAnsi="Calibri" w:cs="Calibri"/>
                <w:color w:val="auto"/>
              </w:rPr>
            </w:pPr>
            <w:r>
              <w:rPr>
                <w:rFonts w:ascii="Calibri" w:hAnsi="Calibri"/>
                <w:b/>
                <w:color w:val="C00000"/>
              </w:rPr>
              <w:t xml:space="preserve">ASSURER UNE BONNE REPRÉSENTATION DES VILLES DE LA RÉGION. </w:t>
            </w:r>
          </w:p>
        </w:tc>
        <w:tc>
          <w:tcPr>
            <w:tcW w:w="2580" w:type="dxa"/>
            <w:vAlign w:val="center"/>
          </w:tcPr>
          <w:p w14:paraId="5E154EBA" w14:textId="77777777" w:rsidR="009B7DBC" w:rsidRPr="009B7DBC" w:rsidRDefault="009B7DBC" w:rsidP="009B7DBC">
            <w:pPr>
              <w:spacing w:after="0"/>
              <w:rPr>
                <w:rFonts w:ascii="Calibri" w:hAnsi="Calibri" w:cs="Arial"/>
                <w:b/>
                <w:color w:val="auto"/>
                <w:highlight w:val="yellow"/>
              </w:rPr>
            </w:pPr>
            <w:r>
              <w:rPr>
                <w:rFonts w:ascii="Calibri" w:hAnsi="Calibri"/>
                <w:b/>
                <w:color w:val="auto"/>
              </w:rPr>
              <w:t>CONTINUER – GROUPE 5</w:t>
            </w:r>
          </w:p>
        </w:tc>
      </w:tr>
      <w:tr w:rsidR="009B7DBC" w:rsidRPr="009B7DBC" w14:paraId="408B9CE4" w14:textId="77777777" w:rsidTr="0013308A">
        <w:trPr>
          <w:trHeight w:val="256"/>
        </w:trPr>
        <w:tc>
          <w:tcPr>
            <w:tcW w:w="2166" w:type="dxa"/>
            <w:vAlign w:val="center"/>
          </w:tcPr>
          <w:p w14:paraId="52E13BF5" w14:textId="77777777" w:rsidR="009B7DBC" w:rsidRPr="009B7DBC" w:rsidRDefault="009B7DBC" w:rsidP="009B7DBC">
            <w:pPr>
              <w:spacing w:after="0"/>
              <w:rPr>
                <w:rFonts w:ascii="Calibri" w:hAnsi="Calibri" w:cs="Calibri"/>
                <w:color w:val="auto"/>
              </w:rPr>
            </w:pPr>
            <w:r>
              <w:rPr>
                <w:rFonts w:ascii="Calibri" w:hAnsi="Calibri"/>
                <w:color w:val="auto"/>
              </w:rPr>
              <w:t>Ville de Québec</w:t>
            </w:r>
          </w:p>
        </w:tc>
        <w:tc>
          <w:tcPr>
            <w:tcW w:w="3318" w:type="dxa"/>
          </w:tcPr>
          <w:p w14:paraId="25C60E3B" w14:textId="77777777" w:rsidR="009B7DBC" w:rsidRPr="009B7DBC" w:rsidRDefault="009B7DBC" w:rsidP="009B7DBC">
            <w:pPr>
              <w:spacing w:after="0"/>
              <w:rPr>
                <w:rFonts w:ascii="Calibri" w:hAnsi="Calibri" w:cs="Calibri"/>
                <w:color w:val="auto"/>
              </w:rPr>
            </w:pPr>
            <w:r>
              <w:rPr>
                <w:rFonts w:ascii="Calibri" w:hAnsi="Calibri"/>
                <w:color w:val="auto"/>
              </w:rPr>
              <w:t>Ville de Québec.</w:t>
            </w:r>
          </w:p>
          <w:p w14:paraId="3A1CBA50" w14:textId="77777777" w:rsidR="009B7DBC" w:rsidRPr="009B7DBC" w:rsidRDefault="009B7DBC" w:rsidP="009B7DBC">
            <w:pPr>
              <w:spacing w:after="0"/>
              <w:rPr>
                <w:rFonts w:ascii="Calibri" w:hAnsi="Calibri" w:cs="Calibri"/>
                <w:color w:val="auto"/>
                <w:lang w:eastAsia="en-CA"/>
              </w:rPr>
            </w:pPr>
          </w:p>
          <w:p w14:paraId="7B245079" w14:textId="77777777" w:rsidR="009B7DBC" w:rsidRPr="009B7DBC" w:rsidRDefault="009B7DBC" w:rsidP="009B7DBC">
            <w:pPr>
              <w:spacing w:after="0"/>
              <w:rPr>
                <w:rFonts w:ascii="Calibri" w:hAnsi="Calibri" w:cs="Calibri"/>
                <w:color w:val="auto"/>
                <w:shd w:val="clear" w:color="auto" w:fill="FFFFFF"/>
              </w:rPr>
            </w:pPr>
            <w:r>
              <w:rPr>
                <w:rFonts w:ascii="Calibri" w:hAnsi="Calibri"/>
                <w:b/>
                <w:color w:val="C00000"/>
              </w:rPr>
              <w:t>LES PARTICIPANTS DOIVENT RÉSIDER DANS LEDIT CENTRE.</w:t>
            </w:r>
          </w:p>
        </w:tc>
        <w:tc>
          <w:tcPr>
            <w:tcW w:w="2580" w:type="dxa"/>
            <w:vAlign w:val="center"/>
          </w:tcPr>
          <w:p w14:paraId="3B3021C0" w14:textId="77777777" w:rsidR="009B7DBC" w:rsidRPr="009B7DBC" w:rsidRDefault="009B7DBC" w:rsidP="009B7DBC">
            <w:pPr>
              <w:spacing w:after="0"/>
              <w:rPr>
                <w:rFonts w:ascii="Calibri" w:hAnsi="Calibri" w:cs="Arial"/>
                <w:b/>
                <w:color w:val="auto"/>
              </w:rPr>
            </w:pPr>
            <w:r>
              <w:rPr>
                <w:rFonts w:ascii="Calibri" w:hAnsi="Calibri"/>
                <w:b/>
                <w:color w:val="auto"/>
              </w:rPr>
              <w:t>CONTINUER – GROUPE 8</w:t>
            </w:r>
          </w:p>
        </w:tc>
      </w:tr>
      <w:tr w:rsidR="009B7DBC" w:rsidRPr="009B7DBC" w14:paraId="1F334474" w14:textId="77777777" w:rsidTr="0013308A">
        <w:trPr>
          <w:trHeight w:val="256"/>
        </w:trPr>
        <w:tc>
          <w:tcPr>
            <w:tcW w:w="2166" w:type="dxa"/>
            <w:vAlign w:val="center"/>
          </w:tcPr>
          <w:p w14:paraId="470E9E03" w14:textId="77777777" w:rsidR="009B7DBC" w:rsidRPr="009B7DBC" w:rsidRDefault="009B7DBC" w:rsidP="009B7DBC">
            <w:pPr>
              <w:spacing w:after="0"/>
              <w:rPr>
                <w:rFonts w:ascii="Calibri" w:hAnsi="Calibri" w:cs="Calibri"/>
                <w:color w:val="auto"/>
              </w:rPr>
            </w:pPr>
            <w:r>
              <w:rPr>
                <w:rFonts w:ascii="Calibri" w:hAnsi="Calibri"/>
                <w:b/>
                <w:color w:val="auto"/>
              </w:rPr>
              <w:t>RÉPONSE SPONTANÉE</w:t>
            </w:r>
            <w:r>
              <w:rPr>
                <w:rFonts w:ascii="Calibri" w:hAnsi="Calibri"/>
                <w:color w:val="auto"/>
              </w:rPr>
              <w:t xml:space="preserve"> </w:t>
            </w:r>
            <w:r>
              <w:br/>
            </w:r>
            <w:r>
              <w:rPr>
                <w:rFonts w:ascii="Calibri" w:hAnsi="Calibri"/>
                <w:color w:val="auto"/>
              </w:rPr>
              <w:t>Préfère ne pas répondre</w:t>
            </w:r>
          </w:p>
        </w:tc>
        <w:tc>
          <w:tcPr>
            <w:tcW w:w="3318" w:type="dxa"/>
          </w:tcPr>
          <w:p w14:paraId="16D0A1FF" w14:textId="77777777" w:rsidR="009B7DBC" w:rsidRPr="009B7DBC" w:rsidRDefault="009B7DBC" w:rsidP="009B7DBC">
            <w:pPr>
              <w:spacing w:after="0"/>
              <w:rPr>
                <w:rFonts w:ascii="Calibri" w:hAnsi="Calibri" w:cs="Calibri"/>
                <w:color w:val="auto"/>
              </w:rPr>
            </w:pPr>
          </w:p>
        </w:tc>
        <w:tc>
          <w:tcPr>
            <w:tcW w:w="2580" w:type="dxa"/>
            <w:vAlign w:val="center"/>
          </w:tcPr>
          <w:p w14:paraId="5CE3835C" w14:textId="77777777" w:rsidR="009B7DBC" w:rsidRPr="009B7DBC" w:rsidRDefault="009B7DBC" w:rsidP="009B7DBC">
            <w:pPr>
              <w:spacing w:after="0"/>
              <w:rPr>
                <w:rFonts w:ascii="Calibri" w:hAnsi="Calibri" w:cs="Calibri"/>
                <w:color w:val="auto"/>
              </w:rPr>
            </w:pPr>
            <w:r>
              <w:rPr>
                <w:rFonts w:ascii="Calibri" w:hAnsi="Calibri"/>
                <w:b/>
                <w:color w:val="auto"/>
              </w:rPr>
              <w:t>REMERCIER ET CONCLURE</w:t>
            </w:r>
          </w:p>
        </w:tc>
      </w:tr>
    </w:tbl>
    <w:p w14:paraId="0CD5DC6D" w14:textId="77777777" w:rsidR="009B7DBC" w:rsidRPr="009B7DBC" w:rsidRDefault="009B7DBC" w:rsidP="009B7DBC">
      <w:pPr>
        <w:spacing w:after="0"/>
        <w:rPr>
          <w:rFonts w:ascii="Calibri" w:hAnsi="Calibri" w:cs="Calibri"/>
          <w:color w:val="auto"/>
          <w:sz w:val="22"/>
          <w:szCs w:val="22"/>
          <w:lang w:eastAsia="en-CA"/>
        </w:rPr>
      </w:pPr>
    </w:p>
    <w:p w14:paraId="0376039D" w14:textId="77777777" w:rsidR="009B7DBC" w:rsidRPr="009B7DBC" w:rsidRDefault="009B7DBC" w:rsidP="00445285">
      <w:pPr>
        <w:numPr>
          <w:ilvl w:val="0"/>
          <w:numId w:val="18"/>
        </w:numPr>
        <w:spacing w:after="0"/>
        <w:contextualSpacing/>
        <w:rPr>
          <w:rFonts w:ascii="Calibri" w:hAnsi="Calibri" w:cs="Calibri"/>
          <w:color w:val="auto"/>
        </w:rPr>
      </w:pPr>
      <w:r>
        <w:rPr>
          <w:rFonts w:ascii="Calibri" w:hAnsi="Calibri"/>
          <w:color w:val="auto"/>
        </w:rPr>
        <w:t xml:space="preserve">Depuis combien de temps habitez-vous à [INSÉRER LE NOM DE LA VILLE]? </w:t>
      </w:r>
      <w:r>
        <w:rPr>
          <w:rFonts w:ascii="Calibri" w:hAnsi="Calibri"/>
          <w:b/>
          <w:color w:val="auto"/>
        </w:rPr>
        <w:t>NOTER LE NOMBRE D’ANNÉES.</w:t>
      </w:r>
    </w:p>
    <w:p w14:paraId="6175527C" w14:textId="77777777" w:rsidR="009B7DBC" w:rsidRPr="009B7DBC" w:rsidRDefault="009B7DBC" w:rsidP="009B7DBC">
      <w:pPr>
        <w:spacing w:after="0"/>
        <w:rPr>
          <w:rFonts w:ascii="Calibri" w:hAnsi="Calibri" w:cs="Calibri"/>
          <w:color w:val="auto"/>
          <w:lang w:eastAsia="en-CA"/>
        </w:rPr>
      </w:pPr>
    </w:p>
    <w:tbl>
      <w:tblPr>
        <w:tblStyle w:val="TableGrid95"/>
        <w:tblW w:w="0" w:type="auto"/>
        <w:tblInd w:w="720" w:type="dxa"/>
        <w:tblLook w:val="04A0" w:firstRow="1" w:lastRow="0" w:firstColumn="1" w:lastColumn="0" w:noHBand="0" w:noVBand="1"/>
      </w:tblPr>
      <w:tblGrid>
        <w:gridCol w:w="2178"/>
        <w:gridCol w:w="5886"/>
      </w:tblGrid>
      <w:tr w:rsidR="009B7DBC" w:rsidRPr="009B7DBC" w14:paraId="62FF3DF1" w14:textId="77777777" w:rsidTr="0013308A">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6CEA3E94" w14:textId="77777777" w:rsidR="009B7DBC" w:rsidRPr="009B7DBC" w:rsidRDefault="009B7DBC" w:rsidP="009B7DBC">
            <w:pPr>
              <w:spacing w:after="0"/>
              <w:rPr>
                <w:rFonts w:ascii="Calibri" w:hAnsi="Calibri" w:cs="Calibri"/>
                <w:color w:val="auto"/>
              </w:rPr>
            </w:pPr>
            <w:r>
              <w:rPr>
                <w:rFonts w:ascii="Calibri" w:hAnsi="Calibri"/>
                <w:color w:val="auto"/>
              </w:rPr>
              <w:t>Moins de deux ans</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716FA44E" w14:textId="77777777" w:rsidR="009B7DBC" w:rsidRPr="009B7DBC" w:rsidRDefault="009B7DBC" w:rsidP="009B7DBC">
            <w:pPr>
              <w:spacing w:after="0"/>
              <w:rPr>
                <w:rFonts w:ascii="Calibri" w:hAnsi="Calibri" w:cs="Calibri"/>
                <w:color w:val="E7E6E6"/>
              </w:rPr>
            </w:pPr>
            <w:r>
              <w:rPr>
                <w:rFonts w:ascii="Calibri" w:hAnsi="Calibri"/>
                <w:b/>
                <w:color w:val="auto"/>
              </w:rPr>
              <w:t>REMERCIER ET CONCLURE</w:t>
            </w:r>
          </w:p>
        </w:tc>
      </w:tr>
      <w:tr w:rsidR="009B7DBC" w:rsidRPr="009B7DBC" w14:paraId="747E3A7D" w14:textId="77777777" w:rsidTr="0013308A">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74F83F42" w14:textId="77777777" w:rsidR="009B7DBC" w:rsidRPr="009B7DBC" w:rsidRDefault="009B7DBC" w:rsidP="009B7DBC">
            <w:pPr>
              <w:spacing w:after="0"/>
              <w:rPr>
                <w:rFonts w:ascii="Calibri" w:hAnsi="Calibri" w:cs="Calibri"/>
                <w:color w:val="auto"/>
              </w:rPr>
            </w:pPr>
            <w:r>
              <w:rPr>
                <w:rFonts w:ascii="Calibri" w:hAnsi="Calibri"/>
                <w:color w:val="auto"/>
              </w:rPr>
              <w:t>Deux ans ou plus</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729FB8B7" w14:textId="77777777" w:rsidR="009B7DBC" w:rsidRPr="009B7DBC" w:rsidRDefault="009B7DBC" w:rsidP="009B7DBC">
            <w:pPr>
              <w:spacing w:after="0"/>
              <w:rPr>
                <w:rFonts w:ascii="Calibri" w:hAnsi="Calibri" w:cs="Calibri"/>
                <w:b/>
                <w:color w:val="E7E6E6"/>
              </w:rPr>
            </w:pPr>
            <w:r>
              <w:rPr>
                <w:rFonts w:ascii="Calibri" w:hAnsi="Calibri"/>
                <w:b/>
                <w:color w:val="auto"/>
              </w:rPr>
              <w:t xml:space="preserve">CONTINUER </w:t>
            </w:r>
          </w:p>
        </w:tc>
      </w:tr>
      <w:tr w:rsidR="009B7DBC" w:rsidRPr="009B7DBC" w14:paraId="4048F934" w14:textId="77777777" w:rsidTr="0013308A">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2996D0E9" w14:textId="77777777" w:rsidR="009B7DBC" w:rsidRPr="009B7DBC" w:rsidRDefault="009B7DBC" w:rsidP="009B7DBC">
            <w:pPr>
              <w:spacing w:after="0"/>
              <w:rPr>
                <w:rFonts w:ascii="Calibri" w:hAnsi="Calibri" w:cs="Calibri"/>
                <w:color w:val="auto"/>
              </w:rPr>
            </w:pPr>
            <w:r>
              <w:rPr>
                <w:rFonts w:ascii="Calibri" w:hAnsi="Calibri"/>
                <w:color w:val="auto"/>
              </w:rPr>
              <w:t>Ne sais pas/Préfère ne pas répondre</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19D94C18" w14:textId="77777777" w:rsidR="009B7DBC" w:rsidRPr="009B7DBC" w:rsidRDefault="009B7DBC" w:rsidP="009B7DBC">
            <w:pPr>
              <w:spacing w:after="0"/>
              <w:rPr>
                <w:rFonts w:ascii="Calibri" w:hAnsi="Calibri" w:cs="Calibri"/>
                <w:b/>
                <w:color w:val="auto"/>
              </w:rPr>
            </w:pPr>
            <w:r>
              <w:rPr>
                <w:rFonts w:ascii="Calibri" w:hAnsi="Calibri"/>
                <w:b/>
                <w:color w:val="auto"/>
              </w:rPr>
              <w:t>REMERCIER ET CONCLURE</w:t>
            </w:r>
          </w:p>
        </w:tc>
      </w:tr>
    </w:tbl>
    <w:p w14:paraId="4A8D1A7B" w14:textId="77777777" w:rsidR="009B7DBC" w:rsidRPr="009B7DBC" w:rsidRDefault="009B7DBC" w:rsidP="009B7DBC">
      <w:pPr>
        <w:spacing w:after="0"/>
        <w:ind w:left="360"/>
        <w:contextualSpacing/>
        <w:rPr>
          <w:rFonts w:ascii="Calibri" w:hAnsi="Calibri" w:cs="Calibri"/>
          <w:color w:val="auto"/>
          <w:lang w:eastAsia="en-CA"/>
        </w:rPr>
      </w:pPr>
    </w:p>
    <w:p w14:paraId="223DAB50" w14:textId="77777777" w:rsidR="009B7DBC" w:rsidRPr="009B7DBC" w:rsidRDefault="009B7DBC" w:rsidP="00445285">
      <w:pPr>
        <w:numPr>
          <w:ilvl w:val="0"/>
          <w:numId w:val="18"/>
        </w:numPr>
        <w:spacing w:after="0"/>
        <w:contextualSpacing/>
        <w:rPr>
          <w:rFonts w:ascii="Calibri" w:hAnsi="Calibri" w:cs="Calibri"/>
          <w:color w:val="auto"/>
        </w:rPr>
      </w:pPr>
      <w:r>
        <w:rPr>
          <w:rFonts w:ascii="Calibri" w:hAnsi="Calibri"/>
          <w:color w:val="auto"/>
        </w:rPr>
        <w:t xml:space="preserve">Seriez-vous prêt/prête à m’indiquer votre tranche d’âge dans la liste suivante? </w:t>
      </w:r>
    </w:p>
    <w:p w14:paraId="32E1F29B" w14:textId="77777777" w:rsidR="009B7DBC" w:rsidRPr="009B7DBC" w:rsidRDefault="009B7DBC" w:rsidP="009B7DBC">
      <w:pPr>
        <w:spacing w:after="0"/>
        <w:rPr>
          <w:rFonts w:ascii="Calibri" w:hAnsi="Calibri" w:cs="Calibri"/>
          <w:b/>
          <w:color w:val="E7E6E6"/>
          <w:lang w:eastAsia="en-CA"/>
        </w:rPr>
      </w:pPr>
    </w:p>
    <w:tbl>
      <w:tblPr>
        <w:tblStyle w:val="TableGrid95"/>
        <w:tblW w:w="0" w:type="auto"/>
        <w:tblInd w:w="704" w:type="dxa"/>
        <w:tblLook w:val="04A0" w:firstRow="1" w:lastRow="0" w:firstColumn="1" w:lastColumn="0" w:noHBand="0" w:noVBand="1"/>
      </w:tblPr>
      <w:tblGrid>
        <w:gridCol w:w="2268"/>
        <w:gridCol w:w="5812"/>
      </w:tblGrid>
      <w:tr w:rsidR="009B7DBC" w:rsidRPr="009B7DBC" w14:paraId="4CFAB831" w14:textId="77777777" w:rsidTr="0013308A">
        <w:tc>
          <w:tcPr>
            <w:tcW w:w="2268" w:type="dxa"/>
            <w:vAlign w:val="center"/>
          </w:tcPr>
          <w:p w14:paraId="2124F648" w14:textId="77777777" w:rsidR="009B7DBC" w:rsidRPr="009B7DBC" w:rsidRDefault="009B7DBC" w:rsidP="009B7DBC">
            <w:pPr>
              <w:spacing w:after="0"/>
              <w:rPr>
                <w:rFonts w:ascii="Calibri" w:hAnsi="Calibri" w:cs="Calibri"/>
                <w:b/>
                <w:color w:val="E7E6E6"/>
              </w:rPr>
            </w:pPr>
            <w:r>
              <w:rPr>
                <w:rFonts w:ascii="Calibri" w:hAnsi="Calibri"/>
                <w:color w:val="auto"/>
              </w:rPr>
              <w:t>Moins de 18 ans</w:t>
            </w:r>
          </w:p>
        </w:tc>
        <w:tc>
          <w:tcPr>
            <w:tcW w:w="5812" w:type="dxa"/>
            <w:vAlign w:val="center"/>
          </w:tcPr>
          <w:p w14:paraId="2208F70F" w14:textId="77777777" w:rsidR="009B7DBC" w:rsidRPr="009B7DBC" w:rsidRDefault="009B7DBC" w:rsidP="009B7DBC">
            <w:pPr>
              <w:spacing w:after="0"/>
              <w:rPr>
                <w:rFonts w:ascii="Calibri" w:hAnsi="Calibri" w:cs="Calibri"/>
                <w:b/>
                <w:color w:val="E7E6E6"/>
              </w:rPr>
            </w:pPr>
            <w:r>
              <w:rPr>
                <w:rFonts w:ascii="Calibri" w:hAnsi="Calibri"/>
                <w:b/>
                <w:color w:val="auto"/>
              </w:rPr>
              <w:t>SI POSSIBLE, DEMANDER À PARLER À UNE PERSONNE DE 18 ANS OU PLUS ET REFAIRE L’INTRODUCTION. SINON, REMERCIER ET CONCLURE.</w:t>
            </w:r>
          </w:p>
        </w:tc>
      </w:tr>
      <w:tr w:rsidR="009B7DBC" w:rsidRPr="009B7DBC" w14:paraId="73DA698C" w14:textId="77777777" w:rsidTr="0013308A">
        <w:tc>
          <w:tcPr>
            <w:tcW w:w="2268" w:type="dxa"/>
            <w:vAlign w:val="center"/>
          </w:tcPr>
          <w:p w14:paraId="4978FD0D" w14:textId="77777777" w:rsidR="009B7DBC" w:rsidRPr="009B7DBC" w:rsidRDefault="009B7DBC" w:rsidP="009B7DBC">
            <w:pPr>
              <w:spacing w:after="0"/>
              <w:rPr>
                <w:rFonts w:ascii="Calibri" w:hAnsi="Calibri" w:cs="Calibri"/>
                <w:b/>
                <w:color w:val="E7E6E6"/>
              </w:rPr>
            </w:pPr>
            <w:r>
              <w:rPr>
                <w:rFonts w:ascii="Calibri" w:hAnsi="Calibri"/>
                <w:color w:val="auto"/>
              </w:rPr>
              <w:t>18 à 24 ans</w:t>
            </w:r>
          </w:p>
        </w:tc>
        <w:tc>
          <w:tcPr>
            <w:tcW w:w="5812" w:type="dxa"/>
            <w:vMerge w:val="restart"/>
          </w:tcPr>
          <w:p w14:paraId="4190BFFA" w14:textId="77777777" w:rsidR="009B7DBC" w:rsidRPr="009B7DBC" w:rsidRDefault="009B7DBC" w:rsidP="009B7DBC">
            <w:pPr>
              <w:spacing w:after="0"/>
              <w:rPr>
                <w:rFonts w:ascii="Calibri" w:hAnsi="Calibri" w:cs="Calibri"/>
                <w:b/>
                <w:color w:val="auto"/>
                <w:lang w:val="en-US" w:eastAsia="en-CA"/>
              </w:rPr>
            </w:pPr>
          </w:p>
          <w:p w14:paraId="6921B501" w14:textId="77777777" w:rsidR="009B7DBC" w:rsidRPr="009B7DBC" w:rsidRDefault="009B7DBC" w:rsidP="009B7DBC">
            <w:pPr>
              <w:spacing w:after="0"/>
              <w:rPr>
                <w:rFonts w:ascii="Calibri" w:hAnsi="Calibri" w:cs="Calibri"/>
                <w:b/>
                <w:color w:val="auto"/>
                <w:lang w:val="en-US" w:eastAsia="en-CA"/>
              </w:rPr>
            </w:pPr>
          </w:p>
          <w:p w14:paraId="4D29E9BD" w14:textId="77777777" w:rsidR="009B7DBC" w:rsidRPr="009B7DBC" w:rsidRDefault="009B7DBC" w:rsidP="009B7DBC">
            <w:pPr>
              <w:spacing w:after="0"/>
              <w:rPr>
                <w:rFonts w:ascii="Calibri" w:hAnsi="Calibri" w:cs="Calibri"/>
                <w:b/>
                <w:color w:val="C00000"/>
              </w:rPr>
            </w:pPr>
            <w:r>
              <w:rPr>
                <w:rFonts w:ascii="Calibri" w:hAnsi="Calibri"/>
                <w:b/>
                <w:color w:val="auto"/>
              </w:rPr>
              <w:t>CONTINUER</w:t>
            </w:r>
          </w:p>
          <w:p w14:paraId="5BF8D399" w14:textId="77777777" w:rsidR="009B7DBC" w:rsidRPr="009B7DBC" w:rsidRDefault="009B7DBC" w:rsidP="009B7DBC">
            <w:pPr>
              <w:spacing w:after="0"/>
              <w:rPr>
                <w:rFonts w:ascii="Calibri" w:hAnsi="Calibri" w:cs="Calibri"/>
                <w:b/>
                <w:color w:val="C00000"/>
                <w:lang w:eastAsia="en-CA"/>
              </w:rPr>
            </w:pPr>
          </w:p>
        </w:tc>
      </w:tr>
      <w:tr w:rsidR="009B7DBC" w:rsidRPr="009B7DBC" w14:paraId="7C5C4666" w14:textId="77777777" w:rsidTr="0013308A">
        <w:tc>
          <w:tcPr>
            <w:tcW w:w="2268" w:type="dxa"/>
          </w:tcPr>
          <w:p w14:paraId="1D101F51" w14:textId="77777777" w:rsidR="009B7DBC" w:rsidRPr="009B7DBC" w:rsidRDefault="009B7DBC" w:rsidP="009B7DBC">
            <w:pPr>
              <w:spacing w:after="0"/>
              <w:rPr>
                <w:rFonts w:ascii="Calibri" w:hAnsi="Calibri" w:cs="Calibri"/>
                <w:b/>
                <w:color w:val="E7E6E6"/>
              </w:rPr>
            </w:pPr>
            <w:r>
              <w:rPr>
                <w:rFonts w:ascii="Calibri" w:hAnsi="Calibri"/>
                <w:color w:val="auto"/>
              </w:rPr>
              <w:t>25 à 35 ans</w:t>
            </w:r>
          </w:p>
        </w:tc>
        <w:tc>
          <w:tcPr>
            <w:tcW w:w="5812" w:type="dxa"/>
            <w:vMerge/>
            <w:vAlign w:val="center"/>
          </w:tcPr>
          <w:p w14:paraId="0E8E18DB" w14:textId="77777777" w:rsidR="009B7DBC" w:rsidRPr="009B7DBC" w:rsidRDefault="009B7DBC" w:rsidP="009B7DBC">
            <w:pPr>
              <w:spacing w:after="0"/>
              <w:rPr>
                <w:rFonts w:ascii="Calibri" w:hAnsi="Calibri" w:cs="Calibri"/>
                <w:b/>
                <w:color w:val="C00000"/>
                <w:lang w:eastAsia="en-CA"/>
              </w:rPr>
            </w:pPr>
          </w:p>
        </w:tc>
      </w:tr>
      <w:tr w:rsidR="009B7DBC" w:rsidRPr="009B7DBC" w14:paraId="2A5A7E12" w14:textId="77777777" w:rsidTr="0013308A">
        <w:tc>
          <w:tcPr>
            <w:tcW w:w="2268" w:type="dxa"/>
            <w:vAlign w:val="center"/>
          </w:tcPr>
          <w:p w14:paraId="7B05A3C6" w14:textId="77777777" w:rsidR="009B7DBC" w:rsidRPr="009B7DBC" w:rsidRDefault="009B7DBC" w:rsidP="009B7DBC">
            <w:pPr>
              <w:spacing w:after="0"/>
              <w:rPr>
                <w:rFonts w:ascii="Calibri" w:hAnsi="Calibri" w:cs="Calibri"/>
                <w:b/>
                <w:color w:val="E7E6E6"/>
              </w:rPr>
            </w:pPr>
            <w:r>
              <w:rPr>
                <w:rFonts w:ascii="Calibri" w:hAnsi="Calibri"/>
                <w:color w:val="auto"/>
              </w:rPr>
              <w:t>36 à 44 ans</w:t>
            </w:r>
          </w:p>
        </w:tc>
        <w:tc>
          <w:tcPr>
            <w:tcW w:w="5812" w:type="dxa"/>
            <w:vMerge/>
          </w:tcPr>
          <w:p w14:paraId="2268D25A" w14:textId="77777777" w:rsidR="009B7DBC" w:rsidRPr="009B7DBC" w:rsidRDefault="009B7DBC" w:rsidP="009B7DBC">
            <w:pPr>
              <w:spacing w:after="0"/>
              <w:rPr>
                <w:rFonts w:ascii="Calibri" w:hAnsi="Calibri" w:cs="Calibri"/>
                <w:b/>
                <w:color w:val="C00000"/>
                <w:lang w:val="en-US" w:eastAsia="en-CA"/>
              </w:rPr>
            </w:pPr>
          </w:p>
        </w:tc>
      </w:tr>
      <w:tr w:rsidR="009B7DBC" w:rsidRPr="009B7DBC" w14:paraId="47284914" w14:textId="77777777" w:rsidTr="0013308A">
        <w:tc>
          <w:tcPr>
            <w:tcW w:w="2268" w:type="dxa"/>
            <w:vAlign w:val="center"/>
          </w:tcPr>
          <w:p w14:paraId="6CA334EE" w14:textId="77777777" w:rsidR="009B7DBC" w:rsidRPr="009B7DBC" w:rsidRDefault="009B7DBC" w:rsidP="009B7DBC">
            <w:pPr>
              <w:spacing w:after="0"/>
              <w:rPr>
                <w:rFonts w:ascii="Calibri" w:hAnsi="Calibri" w:cs="Calibri"/>
                <w:b/>
                <w:color w:val="E7E6E6"/>
              </w:rPr>
            </w:pPr>
            <w:r>
              <w:rPr>
                <w:rFonts w:ascii="Calibri" w:hAnsi="Calibri"/>
                <w:color w:val="auto"/>
              </w:rPr>
              <w:t>45 à 54 ans</w:t>
            </w:r>
          </w:p>
        </w:tc>
        <w:tc>
          <w:tcPr>
            <w:tcW w:w="5812" w:type="dxa"/>
            <w:vMerge/>
          </w:tcPr>
          <w:p w14:paraId="4C3277BC" w14:textId="77777777" w:rsidR="009B7DBC" w:rsidRPr="009B7DBC" w:rsidRDefault="009B7DBC" w:rsidP="009B7DBC">
            <w:pPr>
              <w:spacing w:after="0"/>
              <w:rPr>
                <w:rFonts w:ascii="Calibri" w:hAnsi="Calibri" w:cs="Calibri"/>
                <w:b/>
                <w:color w:val="C00000"/>
                <w:lang w:val="en-US" w:eastAsia="en-CA"/>
              </w:rPr>
            </w:pPr>
          </w:p>
        </w:tc>
      </w:tr>
      <w:tr w:rsidR="009B7DBC" w:rsidRPr="009B7DBC" w14:paraId="5E4C0EDA" w14:textId="77777777" w:rsidTr="0013308A">
        <w:tc>
          <w:tcPr>
            <w:tcW w:w="2268" w:type="dxa"/>
            <w:vAlign w:val="center"/>
          </w:tcPr>
          <w:p w14:paraId="6F885FAD" w14:textId="77777777" w:rsidR="009B7DBC" w:rsidRPr="009B7DBC" w:rsidRDefault="009B7DBC" w:rsidP="009B7DBC">
            <w:pPr>
              <w:spacing w:after="0"/>
              <w:rPr>
                <w:rFonts w:ascii="Calibri" w:hAnsi="Calibri" w:cs="Calibri"/>
                <w:b/>
                <w:color w:val="E7E6E6"/>
              </w:rPr>
            </w:pPr>
            <w:r>
              <w:rPr>
                <w:rFonts w:ascii="Calibri" w:hAnsi="Calibri"/>
                <w:color w:val="auto"/>
              </w:rPr>
              <w:t>55 ans ou plus</w:t>
            </w:r>
          </w:p>
        </w:tc>
        <w:tc>
          <w:tcPr>
            <w:tcW w:w="5812" w:type="dxa"/>
            <w:vMerge/>
          </w:tcPr>
          <w:p w14:paraId="5DCB60C3" w14:textId="77777777" w:rsidR="009B7DBC" w:rsidRPr="009B7DBC" w:rsidRDefault="009B7DBC" w:rsidP="009B7DBC">
            <w:pPr>
              <w:spacing w:after="0"/>
              <w:rPr>
                <w:rFonts w:ascii="Calibri" w:hAnsi="Calibri" w:cs="Calibri"/>
                <w:b/>
                <w:color w:val="C00000"/>
                <w:lang w:val="en-US" w:eastAsia="en-CA"/>
              </w:rPr>
            </w:pPr>
          </w:p>
        </w:tc>
      </w:tr>
      <w:tr w:rsidR="009B7DBC" w:rsidRPr="009B7DBC" w14:paraId="08C0B53E" w14:textId="77777777" w:rsidTr="0013308A">
        <w:tc>
          <w:tcPr>
            <w:tcW w:w="2268" w:type="dxa"/>
            <w:vAlign w:val="center"/>
          </w:tcPr>
          <w:p w14:paraId="26E29E42" w14:textId="77777777" w:rsidR="009B7DBC" w:rsidRPr="009B7DBC" w:rsidRDefault="009B7DBC" w:rsidP="009B7DBC">
            <w:pPr>
              <w:spacing w:after="0"/>
              <w:rPr>
                <w:rFonts w:ascii="Calibri" w:hAnsi="Calibri" w:cs="Calibri"/>
                <w:b/>
                <w:color w:val="E7E6E6"/>
              </w:rPr>
            </w:pPr>
            <w:r>
              <w:rPr>
                <w:rFonts w:ascii="Calibri" w:hAnsi="Calibri"/>
                <w:b/>
                <w:color w:val="auto"/>
              </w:rPr>
              <w:t>RÉPONSE SPONTANÉE</w:t>
            </w:r>
            <w:r>
              <w:rPr>
                <w:rFonts w:ascii="Calibri" w:hAnsi="Calibri"/>
                <w:color w:val="auto"/>
              </w:rPr>
              <w:t xml:space="preserve"> </w:t>
            </w:r>
            <w:r>
              <w:br/>
            </w:r>
            <w:r>
              <w:rPr>
                <w:rFonts w:ascii="Calibri" w:hAnsi="Calibri"/>
                <w:color w:val="auto"/>
              </w:rPr>
              <w:t>Préfère ne pas répondre</w:t>
            </w:r>
          </w:p>
        </w:tc>
        <w:tc>
          <w:tcPr>
            <w:tcW w:w="5812" w:type="dxa"/>
            <w:vAlign w:val="center"/>
          </w:tcPr>
          <w:p w14:paraId="5EDE1461" w14:textId="77777777" w:rsidR="009B7DBC" w:rsidRPr="009B7DBC" w:rsidRDefault="009B7DBC" w:rsidP="009B7DBC">
            <w:pPr>
              <w:spacing w:after="0"/>
              <w:rPr>
                <w:rFonts w:ascii="Calibri" w:hAnsi="Calibri" w:cs="Calibri"/>
                <w:b/>
                <w:color w:val="E7E6E6"/>
              </w:rPr>
            </w:pPr>
            <w:r>
              <w:rPr>
                <w:rFonts w:ascii="Calibri" w:hAnsi="Calibri"/>
                <w:b/>
                <w:color w:val="auto"/>
              </w:rPr>
              <w:t>REMERCIER ET CONCLURE</w:t>
            </w:r>
          </w:p>
        </w:tc>
      </w:tr>
    </w:tbl>
    <w:p w14:paraId="63F5C37E" w14:textId="77777777" w:rsidR="009B7DBC" w:rsidRPr="009B7DBC" w:rsidRDefault="009B7DBC" w:rsidP="009B7DBC">
      <w:pPr>
        <w:spacing w:after="0"/>
        <w:ind w:left="360"/>
        <w:contextualSpacing/>
        <w:rPr>
          <w:rFonts w:ascii="Calibri" w:hAnsi="Calibri" w:cs="Calibri"/>
          <w:b/>
          <w:color w:val="C00000"/>
          <w:lang w:eastAsia="en-CA"/>
        </w:rPr>
      </w:pPr>
    </w:p>
    <w:p w14:paraId="6659ACE9" w14:textId="77777777" w:rsidR="009B7DBC" w:rsidRPr="009B7DBC" w:rsidRDefault="009B7DBC" w:rsidP="009B7DBC">
      <w:pPr>
        <w:spacing w:after="0"/>
        <w:ind w:left="720"/>
        <w:contextualSpacing/>
        <w:rPr>
          <w:rFonts w:ascii="Calibri" w:hAnsi="Calibri" w:cs="Calibri"/>
          <w:b/>
          <w:color w:val="C00000"/>
        </w:rPr>
      </w:pPr>
      <w:r>
        <w:rPr>
          <w:rFonts w:ascii="Calibri" w:hAnsi="Calibri"/>
          <w:b/>
          <w:color w:val="C00000"/>
        </w:rPr>
        <w:t xml:space="preserve">ASSURER UNE BONNE REPRÉSENTATION D’ÂGES DANS CHAQUE GROUPE, S’IL Y A LIEU. </w:t>
      </w:r>
    </w:p>
    <w:p w14:paraId="194B5551" w14:textId="77777777" w:rsidR="009B7DBC" w:rsidRDefault="009B7DBC" w:rsidP="009B7DBC">
      <w:pPr>
        <w:spacing w:after="0"/>
        <w:rPr>
          <w:rFonts w:ascii="Calibri" w:hAnsi="Calibri" w:cs="Calibri"/>
          <w:b/>
          <w:color w:val="auto"/>
          <w:lang w:eastAsia="en-CA"/>
        </w:rPr>
      </w:pPr>
    </w:p>
    <w:p w14:paraId="729BD6B7" w14:textId="77777777" w:rsidR="00C02F97" w:rsidRPr="009B7DBC" w:rsidRDefault="00C02F97" w:rsidP="009B7DBC">
      <w:pPr>
        <w:spacing w:after="0"/>
        <w:rPr>
          <w:rFonts w:ascii="Calibri" w:hAnsi="Calibri" w:cs="Calibri"/>
          <w:b/>
          <w:color w:val="auto"/>
          <w:lang w:eastAsia="en-CA"/>
        </w:rPr>
      </w:pPr>
    </w:p>
    <w:p w14:paraId="7A14C2C3" w14:textId="77777777" w:rsidR="009B7DBC" w:rsidRPr="009B7DBC" w:rsidRDefault="009B7DBC" w:rsidP="00445285">
      <w:pPr>
        <w:numPr>
          <w:ilvl w:val="0"/>
          <w:numId w:val="18"/>
        </w:numPr>
        <w:spacing w:after="0"/>
        <w:contextualSpacing/>
        <w:rPr>
          <w:rFonts w:ascii="Calibri" w:hAnsi="Calibri" w:cs="Calibri"/>
          <w:color w:val="auto"/>
        </w:rPr>
      </w:pPr>
      <w:r>
        <w:rPr>
          <w:rFonts w:ascii="Calibri" w:hAnsi="Calibri"/>
          <w:b/>
          <w:color w:val="auto"/>
        </w:rPr>
        <w:lastRenderedPageBreak/>
        <w:t xml:space="preserve">DEMANDER A TOUS </w:t>
      </w:r>
      <w:r>
        <w:rPr>
          <w:rFonts w:ascii="Calibri" w:hAnsi="Calibri"/>
          <w:color w:val="auto"/>
        </w:rPr>
        <w:t xml:space="preserve">Êtes-vous actuellement propriétaire ou locataire de votre résidence principale? </w:t>
      </w:r>
      <w:r>
        <w:rPr>
          <w:rFonts w:ascii="Calibri" w:hAnsi="Calibri"/>
          <w:b/>
          <w:color w:val="auto"/>
        </w:rPr>
        <w:t>ECLAIRCISSEMENT</w:t>
      </w:r>
      <w:r>
        <w:rPr>
          <w:rFonts w:ascii="Calibri" w:hAnsi="Calibri"/>
          <w:color w:val="auto"/>
        </w:rPr>
        <w:t xml:space="preserve"> </w:t>
      </w:r>
      <w:r>
        <w:rPr>
          <w:rFonts w:ascii="Calibri" w:hAnsi="Calibri"/>
          <w:b/>
          <w:color w:val="auto"/>
        </w:rPr>
        <w:t>AU BESOIN :</w:t>
      </w:r>
      <w:r>
        <w:rPr>
          <w:rFonts w:ascii="Calibri" w:hAnsi="Calibri"/>
          <w:color w:val="auto"/>
        </w:rPr>
        <w:t xml:space="preserve"> Vous êtes considéré comme propriétaire même si vous avez une dette hypothécaire active. </w:t>
      </w:r>
    </w:p>
    <w:p w14:paraId="0980B7D7" w14:textId="77777777" w:rsidR="009B7DBC" w:rsidRPr="009B7DBC" w:rsidRDefault="009B7DBC" w:rsidP="009B7DBC">
      <w:pPr>
        <w:spacing w:after="0"/>
        <w:ind w:left="360"/>
        <w:contextualSpacing/>
        <w:rPr>
          <w:rFonts w:ascii="Calibri" w:hAnsi="Calibri" w:cs="Calibri"/>
          <w:color w:val="auto"/>
          <w:lang w:eastAsia="en-CA"/>
        </w:rPr>
      </w:pPr>
    </w:p>
    <w:tbl>
      <w:tblPr>
        <w:tblW w:w="0" w:type="auto"/>
        <w:tblInd w:w="699" w:type="dxa"/>
        <w:tblCellMar>
          <w:left w:w="0" w:type="dxa"/>
          <w:right w:w="0" w:type="dxa"/>
        </w:tblCellMar>
        <w:tblLook w:val="04A0" w:firstRow="1" w:lastRow="0" w:firstColumn="1" w:lastColumn="0" w:noHBand="0" w:noVBand="1"/>
      </w:tblPr>
      <w:tblGrid>
        <w:gridCol w:w="4459"/>
        <w:gridCol w:w="3894"/>
      </w:tblGrid>
      <w:tr w:rsidR="009B7DBC" w:rsidRPr="009B7DBC" w14:paraId="68FCC9AE" w14:textId="77777777" w:rsidTr="0013308A">
        <w:tc>
          <w:tcPr>
            <w:tcW w:w="4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197678" w14:textId="77777777" w:rsidR="009B7DBC" w:rsidRPr="009B7DBC" w:rsidRDefault="009B7DBC" w:rsidP="009B7DBC">
            <w:pPr>
              <w:spacing w:after="0"/>
              <w:rPr>
                <w:rFonts w:ascii="Calibri" w:hAnsi="Calibri" w:cs="Calibri"/>
                <w:color w:val="auto"/>
              </w:rPr>
            </w:pPr>
            <w:r>
              <w:rPr>
                <w:rFonts w:ascii="Calibri" w:hAnsi="Calibri"/>
                <w:color w:val="auto"/>
              </w:rPr>
              <w:t>Propriétaire</w:t>
            </w:r>
          </w:p>
        </w:tc>
        <w:tc>
          <w:tcPr>
            <w:tcW w:w="402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DE29863" w14:textId="77777777" w:rsidR="009B7DBC" w:rsidRPr="009B7DBC" w:rsidRDefault="009B7DBC" w:rsidP="009B7DBC">
            <w:pPr>
              <w:spacing w:after="0"/>
              <w:rPr>
                <w:rFonts w:ascii="Calibri" w:hAnsi="Calibri" w:cs="Calibri"/>
                <w:b/>
                <w:color w:val="auto"/>
              </w:rPr>
            </w:pPr>
            <w:r>
              <w:rPr>
                <w:rFonts w:ascii="Calibri" w:hAnsi="Calibri"/>
                <w:b/>
                <w:color w:val="auto"/>
              </w:rPr>
              <w:t xml:space="preserve">CONTINUER </w:t>
            </w:r>
          </w:p>
        </w:tc>
      </w:tr>
      <w:tr w:rsidR="009B7DBC" w:rsidRPr="009B7DBC" w14:paraId="012AC11E" w14:textId="77777777" w:rsidTr="0013308A">
        <w:tc>
          <w:tcPr>
            <w:tcW w:w="46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D20F7F" w14:textId="77777777" w:rsidR="009B7DBC" w:rsidRPr="009B7DBC" w:rsidRDefault="009B7DBC" w:rsidP="009B7DBC">
            <w:pPr>
              <w:spacing w:after="0"/>
              <w:rPr>
                <w:rFonts w:ascii="Calibri" w:hAnsi="Calibri" w:cs="Calibri"/>
                <w:color w:val="auto"/>
              </w:rPr>
            </w:pPr>
            <w:r>
              <w:rPr>
                <w:rFonts w:ascii="Calibri" w:hAnsi="Calibri"/>
                <w:color w:val="auto"/>
              </w:rPr>
              <w:t>Locataire</w:t>
            </w:r>
          </w:p>
        </w:tc>
        <w:tc>
          <w:tcPr>
            <w:tcW w:w="4025" w:type="dxa"/>
            <w:tcBorders>
              <w:top w:val="nil"/>
              <w:left w:val="nil"/>
              <w:bottom w:val="single" w:sz="8" w:space="0" w:color="000000"/>
              <w:right w:val="single" w:sz="8" w:space="0" w:color="000000"/>
            </w:tcBorders>
            <w:tcMar>
              <w:top w:w="0" w:type="dxa"/>
              <w:left w:w="108" w:type="dxa"/>
              <w:bottom w:w="0" w:type="dxa"/>
              <w:right w:w="108" w:type="dxa"/>
            </w:tcMar>
            <w:hideMark/>
          </w:tcPr>
          <w:p w14:paraId="49A95B92" w14:textId="77777777" w:rsidR="009B7DBC" w:rsidRPr="009B7DBC" w:rsidRDefault="009B7DBC" w:rsidP="009B7DBC">
            <w:pPr>
              <w:spacing w:after="0"/>
              <w:rPr>
                <w:rFonts w:ascii="Calibri" w:hAnsi="Calibri" w:cs="Calibri"/>
                <w:b/>
                <w:color w:val="auto"/>
              </w:rPr>
            </w:pPr>
            <w:r>
              <w:rPr>
                <w:rFonts w:ascii="Calibri" w:hAnsi="Calibri"/>
                <w:b/>
                <w:color w:val="auto"/>
              </w:rPr>
              <w:t>CONTINUER</w:t>
            </w:r>
          </w:p>
        </w:tc>
      </w:tr>
      <w:tr w:rsidR="009B7DBC" w:rsidRPr="009B7DBC" w14:paraId="384D58BC" w14:textId="77777777" w:rsidTr="0013308A">
        <w:tc>
          <w:tcPr>
            <w:tcW w:w="46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3F3D8A" w14:textId="77777777" w:rsidR="009B7DBC" w:rsidRPr="009B7DBC" w:rsidRDefault="009B7DBC" w:rsidP="009B7DBC">
            <w:pPr>
              <w:spacing w:after="0"/>
              <w:rPr>
                <w:rFonts w:ascii="Calibri" w:hAnsi="Calibri" w:cs="Calibri"/>
                <w:color w:val="auto"/>
              </w:rPr>
            </w:pPr>
            <w:r>
              <w:rPr>
                <w:rFonts w:ascii="Calibri" w:hAnsi="Calibri"/>
                <w:b/>
                <w:color w:val="auto"/>
              </w:rPr>
              <w:t>RÉPONSE SPONTANÉE</w:t>
            </w:r>
            <w:r>
              <w:rPr>
                <w:rFonts w:ascii="Calibri" w:hAnsi="Calibri"/>
                <w:color w:val="auto"/>
              </w:rPr>
              <w:t xml:space="preserve"> Habitant au domicile parentale</w:t>
            </w:r>
          </w:p>
        </w:tc>
        <w:tc>
          <w:tcPr>
            <w:tcW w:w="4025" w:type="dxa"/>
            <w:tcBorders>
              <w:top w:val="nil"/>
              <w:left w:val="nil"/>
              <w:bottom w:val="single" w:sz="8" w:space="0" w:color="000000"/>
              <w:right w:val="single" w:sz="8" w:space="0" w:color="000000"/>
            </w:tcBorders>
            <w:tcMar>
              <w:top w:w="0" w:type="dxa"/>
              <w:left w:w="108" w:type="dxa"/>
              <w:bottom w:w="0" w:type="dxa"/>
              <w:right w:w="108" w:type="dxa"/>
            </w:tcMar>
            <w:hideMark/>
          </w:tcPr>
          <w:p w14:paraId="7528C653" w14:textId="77777777" w:rsidR="009B7DBC" w:rsidRPr="009B7DBC" w:rsidRDefault="009B7DBC" w:rsidP="009B7DBC">
            <w:pPr>
              <w:spacing w:after="0"/>
              <w:rPr>
                <w:rFonts w:ascii="Calibri" w:hAnsi="Calibri" w:cs="Calibri"/>
                <w:b/>
                <w:color w:val="auto"/>
              </w:rPr>
            </w:pPr>
            <w:r>
              <w:rPr>
                <w:rFonts w:ascii="Calibri" w:hAnsi="Calibri"/>
                <w:b/>
                <w:color w:val="auto"/>
              </w:rPr>
              <w:t xml:space="preserve">CONTINUER </w:t>
            </w:r>
          </w:p>
        </w:tc>
      </w:tr>
      <w:tr w:rsidR="009B7DBC" w:rsidRPr="009B7DBC" w14:paraId="730CAC2B" w14:textId="77777777" w:rsidTr="0013308A">
        <w:tc>
          <w:tcPr>
            <w:tcW w:w="46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52046F" w14:textId="77777777" w:rsidR="009B7DBC" w:rsidRPr="009B7DBC" w:rsidRDefault="009B7DBC" w:rsidP="009B7DBC">
            <w:pPr>
              <w:spacing w:after="0"/>
              <w:rPr>
                <w:rFonts w:ascii="Calibri" w:hAnsi="Calibri" w:cs="Calibri"/>
                <w:color w:val="auto"/>
              </w:rPr>
            </w:pPr>
            <w:r>
              <w:rPr>
                <w:rFonts w:ascii="Calibri" w:hAnsi="Calibri"/>
                <w:b/>
                <w:color w:val="auto"/>
              </w:rPr>
              <w:t>RÉPONSE SPONTANÉE</w:t>
            </w:r>
            <w:r>
              <w:rPr>
                <w:rFonts w:ascii="Calibri" w:hAnsi="Calibri"/>
                <w:color w:val="auto"/>
              </w:rPr>
              <w:t xml:space="preserve"> Autre, </w:t>
            </w:r>
            <w:proofErr w:type="spellStart"/>
            <w:r>
              <w:rPr>
                <w:rFonts w:ascii="Calibri" w:hAnsi="Calibri"/>
                <w:color w:val="auto"/>
              </w:rPr>
              <w:t>veuiller</w:t>
            </w:r>
            <w:proofErr w:type="spellEnd"/>
            <w:r>
              <w:rPr>
                <w:rFonts w:ascii="Calibri" w:hAnsi="Calibri"/>
                <w:color w:val="auto"/>
              </w:rPr>
              <w:t xml:space="preserve"> précisez :</w:t>
            </w:r>
          </w:p>
        </w:tc>
        <w:tc>
          <w:tcPr>
            <w:tcW w:w="4025" w:type="dxa"/>
            <w:tcBorders>
              <w:top w:val="nil"/>
              <w:left w:val="nil"/>
              <w:bottom w:val="single" w:sz="8" w:space="0" w:color="000000"/>
              <w:right w:val="single" w:sz="8" w:space="0" w:color="000000"/>
            </w:tcBorders>
            <w:tcMar>
              <w:top w:w="0" w:type="dxa"/>
              <w:left w:w="108" w:type="dxa"/>
              <w:bottom w:w="0" w:type="dxa"/>
              <w:right w:w="108" w:type="dxa"/>
            </w:tcMar>
            <w:hideMark/>
          </w:tcPr>
          <w:p w14:paraId="0780CB87" w14:textId="77777777" w:rsidR="009B7DBC" w:rsidRPr="009B7DBC" w:rsidRDefault="009B7DBC" w:rsidP="009B7DBC">
            <w:pPr>
              <w:spacing w:after="0"/>
              <w:rPr>
                <w:rFonts w:ascii="Calibri" w:hAnsi="Calibri" w:cs="Calibri"/>
                <w:b/>
                <w:color w:val="auto"/>
              </w:rPr>
            </w:pPr>
            <w:r>
              <w:rPr>
                <w:rFonts w:ascii="Calibri" w:hAnsi="Calibri"/>
                <w:b/>
                <w:color w:val="auto"/>
              </w:rPr>
              <w:t xml:space="preserve">CONTINUER </w:t>
            </w:r>
          </w:p>
        </w:tc>
      </w:tr>
      <w:tr w:rsidR="009B7DBC" w:rsidRPr="009B7DBC" w14:paraId="023DE38D" w14:textId="77777777" w:rsidTr="0013308A">
        <w:tc>
          <w:tcPr>
            <w:tcW w:w="46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35DB51" w14:textId="77777777" w:rsidR="009B7DBC" w:rsidRPr="009B7DBC" w:rsidRDefault="009B7DBC" w:rsidP="009B7DBC">
            <w:pPr>
              <w:spacing w:after="0"/>
              <w:rPr>
                <w:rFonts w:ascii="Calibri" w:hAnsi="Calibri" w:cs="Calibri"/>
                <w:b/>
                <w:color w:val="auto"/>
              </w:rPr>
            </w:pPr>
            <w:r>
              <w:rPr>
                <w:rFonts w:ascii="Calibri" w:hAnsi="Calibri"/>
                <w:b/>
                <w:color w:val="auto"/>
              </w:rPr>
              <w:t>RÉPONSE SPONTANÉE</w:t>
            </w:r>
            <w:r>
              <w:rPr>
                <w:rFonts w:ascii="Calibri" w:hAnsi="Calibri"/>
                <w:color w:val="auto"/>
              </w:rPr>
              <w:t xml:space="preserve"> Ne sais pas/Préfère ne pas répondre</w:t>
            </w:r>
          </w:p>
        </w:tc>
        <w:tc>
          <w:tcPr>
            <w:tcW w:w="4025" w:type="dxa"/>
            <w:tcBorders>
              <w:top w:val="nil"/>
              <w:left w:val="nil"/>
              <w:bottom w:val="single" w:sz="8" w:space="0" w:color="000000"/>
              <w:right w:val="single" w:sz="8" w:space="0" w:color="000000"/>
            </w:tcBorders>
            <w:tcMar>
              <w:top w:w="0" w:type="dxa"/>
              <w:left w:w="108" w:type="dxa"/>
              <w:bottom w:w="0" w:type="dxa"/>
              <w:right w:w="108" w:type="dxa"/>
            </w:tcMar>
            <w:hideMark/>
          </w:tcPr>
          <w:p w14:paraId="552B8944" w14:textId="77777777" w:rsidR="009B7DBC" w:rsidRPr="009B7DBC" w:rsidRDefault="009B7DBC" w:rsidP="009B7DBC">
            <w:pPr>
              <w:spacing w:after="0"/>
              <w:rPr>
                <w:rFonts w:ascii="Calibri" w:hAnsi="Calibri" w:cs="Calibri"/>
                <w:b/>
                <w:color w:val="auto"/>
              </w:rPr>
            </w:pPr>
            <w:r>
              <w:rPr>
                <w:rFonts w:ascii="Calibri" w:hAnsi="Calibri"/>
                <w:b/>
                <w:color w:val="auto"/>
              </w:rPr>
              <w:t>REMERCIER ET CONCLURE</w:t>
            </w:r>
          </w:p>
        </w:tc>
      </w:tr>
    </w:tbl>
    <w:p w14:paraId="1B4F56A4" w14:textId="77777777" w:rsidR="009B7DBC" w:rsidRPr="009B7DBC" w:rsidRDefault="009B7DBC" w:rsidP="009B7DBC">
      <w:pPr>
        <w:spacing w:after="0"/>
        <w:ind w:left="360"/>
        <w:contextualSpacing/>
        <w:rPr>
          <w:rFonts w:ascii="Calibri" w:hAnsi="Calibri" w:cs="Calibri"/>
          <w:color w:val="auto"/>
          <w:lang w:eastAsia="en-CA"/>
        </w:rPr>
      </w:pPr>
    </w:p>
    <w:p w14:paraId="4DBB90D2" w14:textId="77777777" w:rsidR="009B7DBC" w:rsidRPr="009B7DBC" w:rsidRDefault="009B7DBC" w:rsidP="00445285">
      <w:pPr>
        <w:numPr>
          <w:ilvl w:val="0"/>
          <w:numId w:val="18"/>
        </w:numPr>
        <w:spacing w:after="0"/>
        <w:contextualSpacing/>
        <w:rPr>
          <w:rFonts w:ascii="Calibri" w:hAnsi="Calibri" w:cs="Calibri"/>
          <w:color w:val="auto"/>
        </w:rPr>
      </w:pPr>
      <w:r>
        <w:rPr>
          <w:rFonts w:ascii="Calibri" w:hAnsi="Calibri"/>
          <w:color w:val="auto"/>
        </w:rPr>
        <w:t xml:space="preserve">Parmi les choix suivants, lequel décrit le mieux la résidence dont vous êtes actuellement </w:t>
      </w:r>
      <w:r>
        <w:rPr>
          <w:rFonts w:ascii="Calibri" w:hAnsi="Calibri"/>
          <w:b/>
          <w:color w:val="auto"/>
        </w:rPr>
        <w:t>[propriétaire/locataire]</w:t>
      </w:r>
      <w:r>
        <w:rPr>
          <w:rFonts w:ascii="Calibri" w:hAnsi="Calibri"/>
          <w:color w:val="auto"/>
        </w:rPr>
        <w:t xml:space="preserve">? </w:t>
      </w:r>
    </w:p>
    <w:p w14:paraId="2FAF9E75" w14:textId="77777777" w:rsidR="009B7DBC" w:rsidRPr="009B7DBC" w:rsidRDefault="009B7DBC" w:rsidP="009B7DBC">
      <w:pPr>
        <w:spacing w:after="0"/>
        <w:rPr>
          <w:rFonts w:ascii="Calibri" w:hAnsi="Calibri" w:cs="Calibri"/>
          <w:color w:val="auto"/>
          <w:lang w:eastAsia="en-CA"/>
        </w:rPr>
      </w:pPr>
    </w:p>
    <w:p w14:paraId="7F5EC3FE" w14:textId="77777777" w:rsidR="009B7DBC" w:rsidRPr="009B7DBC" w:rsidRDefault="009B7DBC" w:rsidP="009B7DBC">
      <w:pPr>
        <w:spacing w:after="0"/>
        <w:rPr>
          <w:rFonts w:ascii="Calibri" w:hAnsi="Calibri" w:cs="Calibri"/>
          <w:color w:val="auto"/>
        </w:rPr>
      </w:pPr>
      <w:r>
        <w:rPr>
          <w:rFonts w:ascii="Calibri" w:hAnsi="Calibri"/>
          <w:color w:val="auto"/>
        </w:rPr>
        <w:tab/>
        <w:t>Condo</w:t>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b/>
          <w:color w:val="auto"/>
        </w:rPr>
        <w:t>CONTINUER</w:t>
      </w:r>
    </w:p>
    <w:p w14:paraId="7191F124" w14:textId="77777777" w:rsidR="009B7DBC" w:rsidRPr="009B7DBC" w:rsidRDefault="009B7DBC" w:rsidP="009B7DBC">
      <w:pPr>
        <w:spacing w:after="0"/>
        <w:rPr>
          <w:rFonts w:ascii="Calibri" w:hAnsi="Calibri" w:cs="Calibri"/>
          <w:color w:val="auto"/>
        </w:rPr>
      </w:pPr>
      <w:r>
        <w:rPr>
          <w:rFonts w:ascii="Calibri" w:hAnsi="Calibri"/>
          <w:color w:val="auto"/>
        </w:rPr>
        <w:tab/>
      </w:r>
      <w:proofErr w:type="spellStart"/>
      <w:r>
        <w:rPr>
          <w:rFonts w:ascii="Calibri" w:hAnsi="Calibri"/>
          <w:color w:val="auto"/>
        </w:rPr>
        <w:t>Apartement</w:t>
      </w:r>
      <w:proofErr w:type="spellEnd"/>
      <w:r>
        <w:rPr>
          <w:rFonts w:ascii="Calibri" w:hAnsi="Calibri"/>
          <w:color w:val="auto"/>
        </w:rPr>
        <w:tab/>
      </w:r>
      <w:r>
        <w:rPr>
          <w:rFonts w:ascii="Calibri" w:hAnsi="Calibri"/>
          <w:color w:val="auto"/>
        </w:rPr>
        <w:tab/>
      </w:r>
      <w:r>
        <w:rPr>
          <w:rFonts w:ascii="Calibri" w:hAnsi="Calibri"/>
          <w:color w:val="auto"/>
        </w:rPr>
        <w:tab/>
      </w:r>
      <w:r>
        <w:rPr>
          <w:rFonts w:ascii="Calibri" w:hAnsi="Calibri"/>
          <w:b/>
          <w:color w:val="auto"/>
        </w:rPr>
        <w:t>CONTINUER</w:t>
      </w:r>
    </w:p>
    <w:p w14:paraId="06DCD450" w14:textId="77777777" w:rsidR="009B7DBC" w:rsidRPr="009B7DBC" w:rsidRDefault="009B7DBC" w:rsidP="009B7DBC">
      <w:pPr>
        <w:spacing w:after="0"/>
        <w:rPr>
          <w:rFonts w:ascii="Calibri" w:hAnsi="Calibri" w:cs="Calibri"/>
          <w:color w:val="auto"/>
        </w:rPr>
      </w:pPr>
      <w:r>
        <w:rPr>
          <w:rFonts w:ascii="Calibri" w:hAnsi="Calibri"/>
          <w:color w:val="auto"/>
        </w:rPr>
        <w:tab/>
        <w:t>Maison unifamiliale</w:t>
      </w:r>
      <w:r>
        <w:rPr>
          <w:rFonts w:ascii="Calibri" w:hAnsi="Calibri"/>
          <w:color w:val="auto"/>
        </w:rPr>
        <w:tab/>
      </w:r>
      <w:r>
        <w:rPr>
          <w:rFonts w:ascii="Calibri" w:hAnsi="Calibri"/>
          <w:color w:val="auto"/>
        </w:rPr>
        <w:tab/>
      </w:r>
      <w:r>
        <w:rPr>
          <w:rFonts w:ascii="Calibri" w:hAnsi="Calibri"/>
          <w:b/>
          <w:color w:val="auto"/>
        </w:rPr>
        <w:t>CONTINUER</w:t>
      </w:r>
    </w:p>
    <w:p w14:paraId="60C9B9A2" w14:textId="77777777" w:rsidR="009B7DBC" w:rsidRPr="009B7DBC" w:rsidRDefault="009B7DBC" w:rsidP="009B7DBC">
      <w:pPr>
        <w:spacing w:after="0"/>
        <w:rPr>
          <w:rFonts w:ascii="Calibri" w:hAnsi="Calibri" w:cs="Calibri"/>
          <w:color w:val="auto"/>
        </w:rPr>
      </w:pPr>
      <w:r>
        <w:rPr>
          <w:rFonts w:ascii="Calibri" w:hAnsi="Calibri"/>
          <w:color w:val="auto"/>
        </w:rPr>
        <w:tab/>
        <w:t>Maison en rangée</w:t>
      </w:r>
      <w:r>
        <w:rPr>
          <w:rFonts w:ascii="Calibri" w:hAnsi="Calibri"/>
          <w:color w:val="auto"/>
        </w:rPr>
        <w:tab/>
      </w:r>
      <w:r>
        <w:rPr>
          <w:rFonts w:ascii="Calibri" w:hAnsi="Calibri"/>
          <w:color w:val="auto"/>
        </w:rPr>
        <w:tab/>
      </w:r>
      <w:r>
        <w:rPr>
          <w:rFonts w:ascii="Calibri" w:hAnsi="Calibri"/>
          <w:b/>
          <w:color w:val="auto"/>
        </w:rPr>
        <w:t>CONTINUER</w:t>
      </w:r>
    </w:p>
    <w:p w14:paraId="35E35B03" w14:textId="77777777" w:rsidR="009B7DBC" w:rsidRPr="009B7DBC" w:rsidRDefault="009B7DBC" w:rsidP="009B7DBC">
      <w:pPr>
        <w:spacing w:after="0"/>
        <w:rPr>
          <w:rFonts w:ascii="Calibri" w:hAnsi="Calibri" w:cs="Calibri"/>
          <w:color w:val="auto"/>
          <w:sz w:val="22"/>
          <w:szCs w:val="22"/>
        </w:rPr>
      </w:pPr>
      <w:r>
        <w:rPr>
          <w:rFonts w:ascii="Calibri" w:hAnsi="Calibri"/>
          <w:color w:val="auto"/>
        </w:rPr>
        <w:tab/>
        <w:t>Autre, veuillez préciser</w:t>
      </w:r>
      <w:proofErr w:type="gramStart"/>
      <w:r>
        <w:rPr>
          <w:rFonts w:ascii="Calibri" w:hAnsi="Calibri"/>
          <w:color w:val="auto"/>
        </w:rPr>
        <w:t> </w:t>
      </w:r>
      <w:r>
        <w:rPr>
          <w:rFonts w:ascii="Calibri" w:hAnsi="Calibri"/>
          <w:color w:val="auto"/>
          <w:sz w:val="22"/>
        </w:rPr>
        <w:t>:</w:t>
      </w:r>
      <w:r>
        <w:rPr>
          <w:rFonts w:ascii="Calibri" w:hAnsi="Calibri"/>
          <w:color w:val="auto"/>
        </w:rPr>
        <w:t>_</w:t>
      </w:r>
      <w:proofErr w:type="gramEnd"/>
      <w:r>
        <w:rPr>
          <w:rFonts w:ascii="Calibri" w:hAnsi="Calibri"/>
          <w:color w:val="auto"/>
        </w:rPr>
        <w:t>_______</w:t>
      </w:r>
      <w:r>
        <w:rPr>
          <w:rFonts w:ascii="Calibri" w:hAnsi="Calibri"/>
          <w:color w:val="auto"/>
        </w:rPr>
        <w:tab/>
      </w:r>
      <w:r>
        <w:rPr>
          <w:rFonts w:ascii="Calibri" w:hAnsi="Calibri"/>
          <w:b/>
          <w:color w:val="auto"/>
        </w:rPr>
        <w:t>CONTINUER</w:t>
      </w:r>
    </w:p>
    <w:p w14:paraId="6E274FCA" w14:textId="77777777" w:rsidR="009B7DBC" w:rsidRPr="009B7DBC" w:rsidRDefault="009B7DBC" w:rsidP="009B7DBC">
      <w:pPr>
        <w:spacing w:after="0"/>
        <w:ind w:firstLine="720"/>
        <w:rPr>
          <w:rFonts w:ascii="Calibri" w:hAnsi="Calibri" w:cs="Calibri"/>
          <w:b/>
          <w:color w:val="C00000"/>
        </w:rPr>
      </w:pPr>
      <w:r>
        <w:rPr>
          <w:rFonts w:ascii="Calibri" w:hAnsi="Calibri"/>
          <w:b/>
          <w:color w:val="C00000"/>
        </w:rPr>
        <w:t>ASSURER UN BON MÉLANGE.</w:t>
      </w:r>
    </w:p>
    <w:p w14:paraId="752CE015" w14:textId="77777777" w:rsidR="009B7DBC" w:rsidRPr="003B70ED" w:rsidRDefault="009B7DBC" w:rsidP="009B7DBC">
      <w:pPr>
        <w:spacing w:after="0"/>
        <w:rPr>
          <w:rFonts w:ascii="Calibri" w:hAnsi="Calibri" w:cs="Calibri"/>
          <w:color w:val="auto"/>
          <w:lang w:eastAsia="en-CA"/>
        </w:rPr>
      </w:pPr>
    </w:p>
    <w:p w14:paraId="559D6E74" w14:textId="77777777" w:rsidR="009B7DBC" w:rsidRPr="009B7DBC" w:rsidRDefault="009B7DBC" w:rsidP="00445285">
      <w:pPr>
        <w:numPr>
          <w:ilvl w:val="0"/>
          <w:numId w:val="18"/>
        </w:numPr>
        <w:spacing w:after="0"/>
        <w:contextualSpacing/>
        <w:rPr>
          <w:rFonts w:ascii="Calibri" w:hAnsi="Calibri" w:cs="Calibri"/>
          <w:color w:val="auto"/>
        </w:rPr>
      </w:pPr>
      <w:r>
        <w:rPr>
          <w:rFonts w:ascii="Calibri" w:hAnsi="Calibri"/>
          <w:color w:val="auto"/>
        </w:rPr>
        <w:t>Est-ce que vous connaissez le concept du « groupe de discussion » ?</w:t>
      </w:r>
    </w:p>
    <w:p w14:paraId="13A3367A" w14:textId="77777777" w:rsidR="009B7DBC" w:rsidRPr="009B7DBC" w:rsidRDefault="009B7DBC" w:rsidP="009B7DBC">
      <w:pPr>
        <w:spacing w:after="0"/>
        <w:rPr>
          <w:rFonts w:ascii="Calibri" w:hAnsi="Calibri" w:cs="Calibri"/>
          <w:color w:val="auto"/>
          <w:lang w:eastAsia="en-CA"/>
        </w:rPr>
      </w:pPr>
    </w:p>
    <w:p w14:paraId="776DB418" w14:textId="77777777" w:rsidR="009B7DBC" w:rsidRPr="009B7DBC" w:rsidRDefault="009B7DBC" w:rsidP="009B7DBC">
      <w:pPr>
        <w:spacing w:after="0"/>
        <w:ind w:left="720"/>
        <w:rPr>
          <w:rFonts w:ascii="Calibri" w:hAnsi="Calibri" w:cs="Calibri"/>
          <w:color w:val="auto"/>
        </w:rPr>
      </w:pPr>
      <w:bookmarkStart w:id="94" w:name="lt_pId148"/>
      <w:r>
        <w:rPr>
          <w:rFonts w:ascii="Calibri" w:hAnsi="Calibri"/>
          <w:color w:val="auto"/>
        </w:rPr>
        <w:t>Oui</w:t>
      </w:r>
      <w:r>
        <w:tab/>
      </w:r>
      <w:r>
        <w:rPr>
          <w:rFonts w:ascii="Calibri" w:hAnsi="Calibri"/>
          <w:b/>
          <w:color w:val="auto"/>
        </w:rPr>
        <w:t>CONTINUER</w:t>
      </w:r>
      <w:r>
        <w:br/>
      </w:r>
      <w:r>
        <w:rPr>
          <w:rFonts w:ascii="Calibri" w:hAnsi="Calibri"/>
          <w:color w:val="auto"/>
        </w:rPr>
        <w:t>Non</w:t>
      </w:r>
      <w:r>
        <w:tab/>
      </w:r>
      <w:r>
        <w:rPr>
          <w:rFonts w:ascii="Calibri" w:hAnsi="Calibri"/>
          <w:b/>
          <w:color w:val="auto"/>
        </w:rPr>
        <w:t>EXPLIQUER QUE</w:t>
      </w:r>
      <w:r>
        <w:rPr>
          <w:rFonts w:ascii="Calibri" w:hAnsi="Calibri"/>
          <w:color w:val="auto"/>
        </w:rPr>
        <w:t xml:space="preserve"> : </w:t>
      </w:r>
      <w:r>
        <w:rPr>
          <w:rFonts w:ascii="Calibri" w:hAnsi="Calibri"/>
          <w:i/>
          <w:color w:val="auto"/>
        </w:rPr>
        <w:t>« un groupe de discussion se compose de six à huit participants et d’un modérateur. Au cours d’une période de deux heures, les participants sont invités à discuter d’un éventail de questions reliées au sujet abordé ».</w:t>
      </w:r>
    </w:p>
    <w:bookmarkEnd w:id="94"/>
    <w:p w14:paraId="46A2EB63" w14:textId="77777777" w:rsidR="009B7DBC" w:rsidRPr="009B7DBC" w:rsidRDefault="009B7DBC" w:rsidP="009B7DBC">
      <w:pPr>
        <w:spacing w:after="0"/>
        <w:ind w:left="540"/>
        <w:rPr>
          <w:rFonts w:ascii="Calibri" w:hAnsi="Calibri" w:cs="Calibri"/>
          <w:color w:val="auto"/>
          <w:lang w:eastAsia="en-CA"/>
        </w:rPr>
      </w:pPr>
    </w:p>
    <w:p w14:paraId="732D19BE" w14:textId="77777777" w:rsidR="009B7DBC" w:rsidRPr="009B7DBC" w:rsidRDefault="009B7DBC" w:rsidP="00445285">
      <w:pPr>
        <w:numPr>
          <w:ilvl w:val="0"/>
          <w:numId w:val="18"/>
        </w:numPr>
        <w:spacing w:after="0"/>
        <w:rPr>
          <w:rFonts w:ascii="Calibri" w:eastAsia="MS Mincho" w:hAnsi="Calibri" w:cs="Calibri"/>
          <w:color w:val="auto"/>
          <w:kern w:val="18"/>
        </w:rPr>
      </w:pPr>
      <w:r>
        <w:rPr>
          <w:rFonts w:ascii="Calibri" w:hAnsi="Calibri"/>
          <w:color w:val="auto"/>
        </w:rPr>
        <w:t>Dans le cadre du groupe de discussion, on vous demandera de participer activement à une conversation. En pensant à la manière dont vous interagissez lors de discussions en groupe, quelle note vous donneriez-vous sur une échelle de 1 à 5 si 1 signifie « j’ai tendance à ne pas intervenir et à écouter les autres parler </w:t>
      </w:r>
      <w:r>
        <w:rPr>
          <w:rFonts w:ascii="Times New Roman" w:hAnsi="Times New Roman"/>
          <w:color w:val="auto"/>
          <w:sz w:val="22"/>
        </w:rPr>
        <w:t xml:space="preserve">» </w:t>
      </w:r>
      <w:r>
        <w:rPr>
          <w:rFonts w:ascii="Calibri" w:hAnsi="Calibri"/>
          <w:color w:val="auto"/>
        </w:rPr>
        <w:t>et 5, « je suis habituellement une des premières personnes à parler »?</w:t>
      </w:r>
    </w:p>
    <w:p w14:paraId="244173A1" w14:textId="77777777" w:rsidR="009B7DBC" w:rsidRPr="009B7DBC" w:rsidRDefault="009B7DBC" w:rsidP="009B7DBC">
      <w:pPr>
        <w:tabs>
          <w:tab w:val="left" w:pos="720"/>
          <w:tab w:val="center" w:pos="4680"/>
          <w:tab w:val="right" w:pos="9360"/>
        </w:tabs>
        <w:spacing w:after="0"/>
        <w:rPr>
          <w:rFonts w:ascii="Calibri" w:eastAsia="Times New Roman" w:hAnsi="Calibri" w:cs="Calibri"/>
          <w:color w:val="auto"/>
          <w:lang w:eastAsia="en-CA"/>
        </w:rPr>
      </w:pPr>
    </w:p>
    <w:p w14:paraId="7DFDA6A6" w14:textId="77777777" w:rsidR="009B7DBC" w:rsidRPr="009B7DBC" w:rsidRDefault="009B7DBC" w:rsidP="009B7DBC">
      <w:pPr>
        <w:spacing w:after="0"/>
        <w:ind w:left="720"/>
        <w:contextualSpacing/>
        <w:rPr>
          <w:rFonts w:ascii="Calibri" w:hAnsi="Calibri" w:cs="Calibri"/>
          <w:b/>
          <w:color w:val="auto"/>
        </w:rPr>
      </w:pPr>
      <w:r>
        <w:rPr>
          <w:rFonts w:ascii="Calibri" w:hAnsi="Calibri"/>
          <w:color w:val="auto"/>
        </w:rPr>
        <w:t>1-2</w:t>
      </w:r>
      <w:r>
        <w:tab/>
      </w:r>
      <w:r>
        <w:rPr>
          <w:rFonts w:ascii="Calibri" w:hAnsi="Calibri"/>
          <w:b/>
          <w:color w:val="auto"/>
        </w:rPr>
        <w:t>REMERCIER ET CONCLURE</w:t>
      </w:r>
      <w:r>
        <w:br/>
      </w:r>
      <w:r>
        <w:rPr>
          <w:rFonts w:ascii="Calibri" w:hAnsi="Calibri"/>
          <w:color w:val="auto"/>
        </w:rPr>
        <w:t>3-5</w:t>
      </w:r>
      <w:r>
        <w:tab/>
      </w:r>
      <w:r>
        <w:rPr>
          <w:rFonts w:ascii="Calibri" w:hAnsi="Calibri"/>
          <w:b/>
          <w:color w:val="auto"/>
        </w:rPr>
        <w:t>CONTINUER</w:t>
      </w:r>
    </w:p>
    <w:p w14:paraId="06EF333B" w14:textId="77777777" w:rsidR="009B7DBC" w:rsidRPr="009B7DBC" w:rsidRDefault="009B7DBC" w:rsidP="009B7DBC">
      <w:pPr>
        <w:spacing w:after="0"/>
        <w:ind w:left="720"/>
        <w:contextualSpacing/>
        <w:rPr>
          <w:rFonts w:ascii="Calibri" w:hAnsi="Calibri" w:cs="Calibri"/>
          <w:b/>
          <w:color w:val="auto"/>
          <w:lang w:eastAsia="en-CA"/>
        </w:rPr>
      </w:pPr>
    </w:p>
    <w:p w14:paraId="218D1AE7" w14:textId="77777777" w:rsidR="009B7DBC" w:rsidRPr="009B7DBC" w:rsidRDefault="009B7DBC" w:rsidP="00445285">
      <w:pPr>
        <w:numPr>
          <w:ilvl w:val="0"/>
          <w:numId w:val="18"/>
        </w:numPr>
        <w:spacing w:after="0"/>
        <w:contextualSpacing/>
        <w:rPr>
          <w:rFonts w:ascii="Calibri" w:hAnsi="Calibri" w:cs="Calibri"/>
          <w:color w:val="auto"/>
        </w:rPr>
      </w:pPr>
      <w:bookmarkStart w:id="95" w:name="lt_pId161"/>
      <w:r>
        <w:rPr>
          <w:rFonts w:ascii="Calibri" w:hAnsi="Calibri"/>
          <w:color w:val="auto"/>
        </w:rPr>
        <w:t>Étant donné que ce groupe se réunira en ligne, vous aurez besoin, pour participer, d’un accès Internet haut débit et d’un ordinateur muni d’une caméra Web, d’un microphone et d’un haut-parleur en bon état de marche.</w:t>
      </w:r>
      <w:bookmarkEnd w:id="95"/>
      <w:r>
        <w:rPr>
          <w:rFonts w:ascii="Calibri" w:hAnsi="Calibri"/>
          <w:color w:val="auto"/>
        </w:rPr>
        <w:t xml:space="preserve"> </w:t>
      </w:r>
      <w:bookmarkStart w:id="96" w:name="lt_pId162"/>
      <w:r>
        <w:rPr>
          <w:rFonts w:ascii="Calibri" w:hAnsi="Calibri"/>
          <w:b/>
          <w:color w:val="auto"/>
        </w:rPr>
        <w:t>CONFIRMER LES POINTS CI-DESSOUS.</w:t>
      </w:r>
      <w:bookmarkEnd w:id="96"/>
      <w:r>
        <w:rPr>
          <w:rFonts w:ascii="Calibri" w:hAnsi="Calibri"/>
          <w:b/>
          <w:color w:val="auto"/>
        </w:rPr>
        <w:t xml:space="preserve"> </w:t>
      </w:r>
      <w:bookmarkStart w:id="97" w:name="lt_pId163"/>
      <w:r>
        <w:rPr>
          <w:rFonts w:ascii="Calibri" w:hAnsi="Calibri"/>
          <w:b/>
          <w:color w:val="auto"/>
        </w:rPr>
        <w:t>METTRE FIN À L’APPEL SI NON À L’UN DES TROIS.</w:t>
      </w:r>
      <w:bookmarkEnd w:id="97"/>
    </w:p>
    <w:p w14:paraId="3D4DD9CC" w14:textId="77777777" w:rsidR="009B7DBC" w:rsidRPr="009B7DBC" w:rsidRDefault="009B7DBC" w:rsidP="009B7DBC">
      <w:pPr>
        <w:spacing w:after="0"/>
        <w:rPr>
          <w:rFonts w:ascii="Calibri" w:hAnsi="Calibri" w:cs="Calibri"/>
          <w:color w:val="auto"/>
          <w:lang w:eastAsia="en-CA"/>
        </w:rPr>
      </w:pPr>
    </w:p>
    <w:p w14:paraId="6EA944B1" w14:textId="77777777" w:rsidR="009B7DBC" w:rsidRPr="009B7DBC" w:rsidRDefault="009B7DBC" w:rsidP="009B7DBC">
      <w:pPr>
        <w:spacing w:after="0"/>
        <w:rPr>
          <w:rFonts w:ascii="Calibri" w:hAnsi="Calibri" w:cs="Calibri"/>
          <w:color w:val="auto"/>
        </w:rPr>
      </w:pPr>
      <w:r>
        <w:rPr>
          <w:rFonts w:ascii="Calibri" w:hAnsi="Calibri"/>
          <w:color w:val="auto"/>
        </w:rPr>
        <w:tab/>
      </w:r>
      <w:bookmarkStart w:id="98" w:name="lt_pId164"/>
      <w:r>
        <w:rPr>
          <w:rFonts w:ascii="Calibri" w:hAnsi="Calibri"/>
          <w:color w:val="auto"/>
        </w:rPr>
        <w:t>Le participant a accès à Internet</w:t>
      </w:r>
      <w:bookmarkEnd w:id="98"/>
      <w:r>
        <w:rPr>
          <w:rFonts w:ascii="Calibri" w:hAnsi="Calibri"/>
          <w:color w:val="auto"/>
        </w:rPr>
        <w:t xml:space="preserve"> haut débit </w:t>
      </w:r>
    </w:p>
    <w:p w14:paraId="6EBD357B" w14:textId="77777777" w:rsidR="009B7DBC" w:rsidRPr="009B7DBC" w:rsidRDefault="009B7DBC" w:rsidP="009B7DBC">
      <w:pPr>
        <w:spacing w:after="0"/>
        <w:rPr>
          <w:rFonts w:ascii="Calibri" w:hAnsi="Calibri" w:cs="Calibri"/>
          <w:color w:val="auto"/>
        </w:rPr>
      </w:pPr>
      <w:r>
        <w:rPr>
          <w:rFonts w:ascii="Calibri" w:hAnsi="Calibri"/>
          <w:color w:val="auto"/>
        </w:rPr>
        <w:tab/>
      </w:r>
      <w:bookmarkStart w:id="99" w:name="lt_pId165"/>
      <w:r>
        <w:rPr>
          <w:rFonts w:ascii="Calibri" w:hAnsi="Calibri"/>
          <w:color w:val="auto"/>
        </w:rPr>
        <w:t xml:space="preserve">Le participant </w:t>
      </w:r>
      <w:proofErr w:type="spellStart"/>
      <w:r>
        <w:rPr>
          <w:rFonts w:ascii="Calibri" w:hAnsi="Calibri"/>
          <w:color w:val="auto"/>
        </w:rPr>
        <w:t>a</w:t>
      </w:r>
      <w:proofErr w:type="spellEnd"/>
      <w:r>
        <w:rPr>
          <w:rFonts w:ascii="Calibri" w:hAnsi="Calibri"/>
          <w:color w:val="auto"/>
        </w:rPr>
        <w:t xml:space="preserve"> un ordinateur avec caméra Web</w:t>
      </w:r>
      <w:bookmarkEnd w:id="99"/>
    </w:p>
    <w:p w14:paraId="6BB9A133" w14:textId="77777777" w:rsidR="009B7DBC" w:rsidRDefault="009B7DBC" w:rsidP="009B7DBC">
      <w:pPr>
        <w:spacing w:after="0"/>
        <w:rPr>
          <w:rFonts w:ascii="Calibri" w:hAnsi="Calibri" w:cs="Calibri"/>
          <w:color w:val="auto"/>
          <w:lang w:eastAsia="en-CA"/>
        </w:rPr>
      </w:pPr>
    </w:p>
    <w:p w14:paraId="0BCDE503" w14:textId="77777777" w:rsidR="00C02F97" w:rsidRPr="009B7DBC" w:rsidRDefault="00C02F97" w:rsidP="009B7DBC">
      <w:pPr>
        <w:spacing w:after="0"/>
        <w:rPr>
          <w:rFonts w:ascii="Calibri" w:hAnsi="Calibri" w:cs="Calibri"/>
          <w:color w:val="auto"/>
          <w:lang w:eastAsia="en-CA"/>
        </w:rPr>
      </w:pPr>
    </w:p>
    <w:p w14:paraId="4B6A028F" w14:textId="77777777" w:rsidR="009B7DBC" w:rsidRPr="009B7DBC" w:rsidRDefault="009B7DBC" w:rsidP="00445285">
      <w:pPr>
        <w:numPr>
          <w:ilvl w:val="0"/>
          <w:numId w:val="18"/>
        </w:numPr>
        <w:spacing w:after="0"/>
        <w:contextualSpacing/>
        <w:rPr>
          <w:rFonts w:ascii="Calibri" w:hAnsi="Calibri" w:cs="Calibri"/>
          <w:color w:val="auto"/>
        </w:rPr>
      </w:pPr>
      <w:r>
        <w:rPr>
          <w:rFonts w:ascii="Calibri" w:hAnsi="Calibri"/>
          <w:color w:val="auto"/>
        </w:rPr>
        <w:lastRenderedPageBreak/>
        <w:t xml:space="preserve">Avez-vous utilisé des logiciels de réunion en ligne tels que Zoom, </w:t>
      </w:r>
      <w:proofErr w:type="spellStart"/>
      <w:r>
        <w:rPr>
          <w:rFonts w:ascii="Calibri" w:hAnsi="Calibri"/>
          <w:color w:val="auto"/>
        </w:rPr>
        <w:t>Webex</w:t>
      </w:r>
      <w:proofErr w:type="spellEnd"/>
      <w:r>
        <w:rPr>
          <w:rFonts w:ascii="Calibri" w:hAnsi="Calibri"/>
          <w:color w:val="auto"/>
        </w:rPr>
        <w:t>, Microsoft Teams, Google Hangouts/</w:t>
      </w:r>
      <w:proofErr w:type="spellStart"/>
      <w:r>
        <w:rPr>
          <w:rFonts w:ascii="Calibri" w:hAnsi="Calibri"/>
          <w:color w:val="auto"/>
        </w:rPr>
        <w:t>Meet</w:t>
      </w:r>
      <w:proofErr w:type="spellEnd"/>
      <w:r>
        <w:rPr>
          <w:rFonts w:ascii="Calibri" w:hAnsi="Calibri"/>
          <w:color w:val="auto"/>
        </w:rPr>
        <w:t xml:space="preserve">, etc., au cours des deux dernières années? </w:t>
      </w:r>
    </w:p>
    <w:p w14:paraId="3CF10A7B" w14:textId="77777777" w:rsidR="009B7DBC" w:rsidRPr="009B7DBC" w:rsidRDefault="009B7DBC" w:rsidP="009B7DBC">
      <w:pPr>
        <w:spacing w:after="0"/>
        <w:ind w:left="360"/>
        <w:contextualSpacing/>
        <w:rPr>
          <w:rFonts w:ascii="Calibri" w:hAnsi="Calibri" w:cs="Calibri"/>
          <w:color w:val="auto"/>
          <w:lang w:eastAsia="en-CA"/>
        </w:rPr>
      </w:pPr>
    </w:p>
    <w:p w14:paraId="062BE50F" w14:textId="77777777" w:rsidR="009B7DBC" w:rsidRPr="009B7DBC" w:rsidRDefault="009B7DBC" w:rsidP="009B7DBC">
      <w:pPr>
        <w:spacing w:after="0"/>
        <w:ind w:left="720"/>
        <w:contextualSpacing/>
        <w:rPr>
          <w:rFonts w:ascii="Calibri" w:hAnsi="Calibri" w:cs="Calibri"/>
          <w:b/>
          <w:color w:val="auto"/>
        </w:rPr>
      </w:pPr>
      <w:r>
        <w:rPr>
          <w:rFonts w:ascii="Calibri" w:hAnsi="Calibri"/>
          <w:color w:val="auto"/>
        </w:rPr>
        <w:t>Oui</w:t>
      </w:r>
      <w:r>
        <w:tab/>
      </w:r>
      <w:r>
        <w:rPr>
          <w:rFonts w:ascii="Calibri" w:hAnsi="Calibri"/>
          <w:b/>
          <w:color w:val="auto"/>
        </w:rPr>
        <w:t>CONTINUER</w:t>
      </w:r>
      <w:r>
        <w:br/>
      </w:r>
      <w:r>
        <w:rPr>
          <w:rFonts w:ascii="Calibri" w:hAnsi="Calibri"/>
          <w:color w:val="auto"/>
        </w:rPr>
        <w:t>Non</w:t>
      </w:r>
      <w:r>
        <w:tab/>
      </w:r>
      <w:r>
        <w:rPr>
          <w:rFonts w:ascii="Calibri" w:hAnsi="Calibri"/>
          <w:b/>
          <w:color w:val="auto"/>
        </w:rPr>
        <w:t>CONTINUER</w:t>
      </w:r>
    </w:p>
    <w:p w14:paraId="5CFF11CA" w14:textId="77777777" w:rsidR="009B7DBC" w:rsidRPr="009B7DBC" w:rsidRDefault="009B7DBC" w:rsidP="009B7DBC">
      <w:pPr>
        <w:spacing w:after="0"/>
        <w:rPr>
          <w:rFonts w:ascii="Calibri" w:hAnsi="Calibri" w:cs="Calibri"/>
          <w:b/>
          <w:color w:val="auto"/>
          <w:lang w:eastAsia="en-CA"/>
        </w:rPr>
      </w:pPr>
    </w:p>
    <w:p w14:paraId="405A6C11" w14:textId="77777777" w:rsidR="009B7DBC" w:rsidRPr="009B7DBC" w:rsidRDefault="009B7DBC" w:rsidP="00445285">
      <w:pPr>
        <w:numPr>
          <w:ilvl w:val="0"/>
          <w:numId w:val="18"/>
        </w:numPr>
        <w:spacing w:after="0"/>
        <w:contextualSpacing/>
        <w:rPr>
          <w:rFonts w:ascii="Calibri" w:hAnsi="Calibri" w:cs="Calibri"/>
          <w:b/>
          <w:color w:val="auto"/>
        </w:rPr>
      </w:pPr>
      <w:r>
        <w:rPr>
          <w:rFonts w:ascii="Calibri" w:hAnsi="Calibri"/>
          <w:color w:val="auto"/>
        </w:rPr>
        <w:t xml:space="preserve">Sur une échelle de 1 à 5 signifie que vous n’êtes pas du tout habile et 5 que vous êtes très habile, comment évaluez-vous votre capacite à utiliser seul(e) les plateformes de réunion en ligne? </w:t>
      </w:r>
    </w:p>
    <w:p w14:paraId="67F0A16A" w14:textId="77777777" w:rsidR="009B7DBC" w:rsidRPr="009B7DBC" w:rsidRDefault="009B7DBC" w:rsidP="009B7DBC">
      <w:pPr>
        <w:spacing w:after="0"/>
        <w:ind w:left="360"/>
        <w:contextualSpacing/>
        <w:rPr>
          <w:rFonts w:ascii="Calibri" w:hAnsi="Calibri" w:cs="Calibri"/>
          <w:b/>
          <w:color w:val="auto"/>
          <w:lang w:eastAsia="en-CA"/>
        </w:rPr>
      </w:pPr>
    </w:p>
    <w:p w14:paraId="156D462A" w14:textId="77777777" w:rsidR="009B7DBC" w:rsidRPr="009B7DBC" w:rsidRDefault="009B7DBC" w:rsidP="009B7DBC">
      <w:pPr>
        <w:spacing w:after="0"/>
        <w:ind w:left="720"/>
        <w:contextualSpacing/>
        <w:rPr>
          <w:rFonts w:ascii="Calibri" w:hAnsi="Calibri" w:cs="Calibri"/>
          <w:b/>
          <w:color w:val="auto"/>
        </w:rPr>
      </w:pPr>
      <w:r>
        <w:rPr>
          <w:rFonts w:ascii="Calibri" w:hAnsi="Calibri"/>
          <w:color w:val="auto"/>
        </w:rPr>
        <w:t>1-2</w:t>
      </w:r>
      <w:r>
        <w:tab/>
      </w:r>
      <w:r>
        <w:rPr>
          <w:rFonts w:ascii="Calibri" w:hAnsi="Calibri"/>
          <w:b/>
          <w:color w:val="auto"/>
        </w:rPr>
        <w:t>REMERCIER ET CONCLURE</w:t>
      </w:r>
    </w:p>
    <w:p w14:paraId="1C2966E4" w14:textId="77777777" w:rsidR="009B7DBC" w:rsidRPr="009B7DBC" w:rsidRDefault="009B7DBC" w:rsidP="009B7DBC">
      <w:pPr>
        <w:spacing w:after="0"/>
        <w:ind w:left="720"/>
        <w:contextualSpacing/>
        <w:rPr>
          <w:rFonts w:ascii="Calibri" w:hAnsi="Calibri" w:cs="Calibri"/>
          <w:b/>
          <w:color w:val="auto"/>
        </w:rPr>
      </w:pPr>
      <w:r>
        <w:rPr>
          <w:rFonts w:ascii="Calibri" w:hAnsi="Calibri"/>
          <w:color w:val="auto"/>
        </w:rPr>
        <w:t>3-5</w:t>
      </w:r>
      <w:r>
        <w:tab/>
      </w:r>
      <w:r>
        <w:rPr>
          <w:rFonts w:ascii="Calibri" w:hAnsi="Calibri"/>
          <w:b/>
          <w:color w:val="auto"/>
        </w:rPr>
        <w:t>CONTINUER</w:t>
      </w:r>
    </w:p>
    <w:p w14:paraId="7B5D040E" w14:textId="77777777" w:rsidR="009B7DBC" w:rsidRPr="009B7DBC" w:rsidRDefault="009B7DBC" w:rsidP="009B7DBC">
      <w:pPr>
        <w:spacing w:after="0"/>
        <w:ind w:left="720"/>
        <w:contextualSpacing/>
        <w:rPr>
          <w:rFonts w:ascii="Calibri" w:hAnsi="Calibri" w:cs="Calibri"/>
          <w:b/>
          <w:color w:val="auto"/>
          <w:lang w:eastAsia="en-CA"/>
        </w:rPr>
      </w:pPr>
    </w:p>
    <w:p w14:paraId="3A717503" w14:textId="77777777" w:rsidR="009B7DBC" w:rsidRPr="009B7DBC" w:rsidRDefault="009B7DBC" w:rsidP="00445285">
      <w:pPr>
        <w:numPr>
          <w:ilvl w:val="0"/>
          <w:numId w:val="18"/>
        </w:numPr>
        <w:spacing w:after="0"/>
        <w:contextualSpacing/>
        <w:rPr>
          <w:rFonts w:ascii="Calibri" w:hAnsi="Calibri" w:cs="Calibri"/>
          <w:b/>
          <w:color w:val="auto"/>
        </w:rPr>
      </w:pPr>
      <w:r>
        <w:rPr>
          <w:rFonts w:ascii="Calibri" w:hAnsi="Calibri"/>
          <w:color w:val="auto"/>
        </w:rPr>
        <w:t xml:space="preserve">Au cours de la discussion, vous pourriez devoir lire ou visionner du matériel affiché à l’écran, ou </w:t>
      </w:r>
      <w:proofErr w:type="gramStart"/>
      <w:r>
        <w:rPr>
          <w:rFonts w:ascii="Calibri" w:hAnsi="Calibri"/>
          <w:color w:val="auto"/>
        </w:rPr>
        <w:t>faire</w:t>
      </w:r>
      <w:proofErr w:type="gramEnd"/>
      <w:r>
        <w:rPr>
          <w:rFonts w:ascii="Calibri" w:hAnsi="Calibri"/>
          <w:color w:val="auto"/>
        </w:rPr>
        <w:t xml:space="preserve"> des exercices en ligne comme ceux qu’on trouve dans les sondages. On vous demandera aussi de participer activement à la discussion en ligne à l’aide d’une caméra Web. Pensez-vous avoir de la difficulté, pour une raison ou une autre, à lire les documents ou à participer à la discussion par vidéo?</w:t>
      </w:r>
    </w:p>
    <w:p w14:paraId="2DA2CB88" w14:textId="77777777" w:rsidR="009B7DBC" w:rsidRPr="009B7DBC" w:rsidRDefault="009B7DBC" w:rsidP="009B7DBC">
      <w:pPr>
        <w:spacing w:after="0"/>
        <w:ind w:left="720"/>
        <w:contextualSpacing/>
        <w:rPr>
          <w:rFonts w:ascii="Calibri" w:hAnsi="Calibri" w:cs="Calibri"/>
          <w:b/>
          <w:color w:val="auto"/>
        </w:rPr>
      </w:pPr>
      <w:r>
        <w:rPr>
          <w:rFonts w:ascii="Calibri" w:hAnsi="Calibri"/>
          <w:b/>
          <w:color w:val="auto"/>
          <w:u w:val="single"/>
        </w:rPr>
        <w:t>CONCLURE</w:t>
      </w:r>
      <w:r>
        <w:rPr>
          <w:rFonts w:ascii="Calibri" w:hAnsi="Calibri"/>
          <w:b/>
          <w:color w:val="auto"/>
        </w:rPr>
        <w:t xml:space="preserve"> L’ENTRETIEN SI LE R</w:t>
      </w:r>
      <w:r>
        <w:rPr>
          <w:rFonts w:ascii="Calibri" w:hAnsi="Calibri"/>
          <w:b/>
          <w:color w:val="000000"/>
        </w:rPr>
        <w:t>É</w:t>
      </w:r>
      <w:r>
        <w:rPr>
          <w:rFonts w:ascii="Calibri" w:hAnsi="Calibri"/>
          <w:b/>
          <w:color w:val="auto"/>
        </w:rPr>
        <w:t>PONDANT SIGNALE UN PROBL</w:t>
      </w:r>
      <w:r>
        <w:rPr>
          <w:rFonts w:ascii="Calibri" w:hAnsi="Calibri"/>
          <w:b/>
          <w:color w:val="000000"/>
        </w:rPr>
        <w:t>È</w:t>
      </w:r>
      <w:r>
        <w:rPr>
          <w:rFonts w:ascii="Calibri" w:hAnsi="Calibri"/>
          <w:b/>
          <w:color w:val="auto"/>
        </w:rPr>
        <w:t>ME DE VISION OU D’AUDITION, UN PROBL</w:t>
      </w:r>
      <w:r>
        <w:rPr>
          <w:rFonts w:ascii="Calibri" w:hAnsi="Calibri"/>
          <w:b/>
          <w:color w:val="000000"/>
        </w:rPr>
        <w:t>È</w:t>
      </w:r>
      <w:r>
        <w:rPr>
          <w:rFonts w:ascii="Calibri" w:hAnsi="Calibri"/>
          <w:b/>
          <w:color w:val="auto"/>
        </w:rPr>
        <w:t>ME DE LANGUE PARL</w:t>
      </w:r>
      <w:r>
        <w:rPr>
          <w:rFonts w:ascii="Calibri" w:hAnsi="Calibri"/>
          <w:b/>
          <w:color w:val="000000"/>
        </w:rPr>
        <w:t>É</w:t>
      </w:r>
      <w:r>
        <w:rPr>
          <w:rFonts w:ascii="Calibri" w:hAnsi="Calibri"/>
          <w:b/>
          <w:color w:val="auto"/>
        </w:rPr>
        <w:t xml:space="preserve">E OU </w:t>
      </w:r>
      <w:r>
        <w:rPr>
          <w:rFonts w:ascii="Calibri" w:hAnsi="Calibri"/>
          <w:b/>
          <w:color w:val="000000"/>
        </w:rPr>
        <w:t>É</w:t>
      </w:r>
      <w:r>
        <w:rPr>
          <w:rFonts w:ascii="Calibri" w:hAnsi="Calibri"/>
          <w:b/>
          <w:color w:val="auto"/>
        </w:rPr>
        <w:t>CRITE, S’IL CRAINT DE NE POUVOIR COMMUNIQUER EFFICACEMENT, SI L’UTILISATION D’UNE CAM</w:t>
      </w:r>
      <w:r>
        <w:rPr>
          <w:rFonts w:ascii="Calibri" w:hAnsi="Calibri"/>
          <w:b/>
          <w:color w:val="000000"/>
        </w:rPr>
        <w:t>É</w:t>
      </w:r>
      <w:r>
        <w:rPr>
          <w:rFonts w:ascii="Calibri" w:hAnsi="Calibri"/>
          <w:b/>
          <w:color w:val="auto"/>
        </w:rPr>
        <w:t xml:space="preserve">RA WEB LUI POSE </w:t>
      </w:r>
      <w:proofErr w:type="gramStart"/>
      <w:r>
        <w:rPr>
          <w:rFonts w:ascii="Calibri" w:hAnsi="Calibri"/>
          <w:b/>
          <w:color w:val="auto"/>
        </w:rPr>
        <w:t>PROBL</w:t>
      </w:r>
      <w:r>
        <w:rPr>
          <w:rFonts w:ascii="Calibri" w:hAnsi="Calibri"/>
          <w:b/>
          <w:color w:val="000000"/>
        </w:rPr>
        <w:t>È</w:t>
      </w:r>
      <w:r>
        <w:rPr>
          <w:rFonts w:ascii="Calibri" w:hAnsi="Calibri"/>
          <w:b/>
          <w:color w:val="auto"/>
        </w:rPr>
        <w:t>ME</w:t>
      </w:r>
      <w:proofErr w:type="gramEnd"/>
      <w:r>
        <w:rPr>
          <w:rFonts w:ascii="Calibri" w:hAnsi="Calibri"/>
          <w:b/>
          <w:color w:val="auto"/>
        </w:rPr>
        <w:t xml:space="preserve">, OU SI VOUS, EN TANT QU’INTERVIEWEUR, AVEZ DES DOITES QUANT </w:t>
      </w:r>
      <w:r>
        <w:rPr>
          <w:rFonts w:ascii="Calibri" w:hAnsi="Calibri"/>
          <w:b/>
          <w:color w:val="000000"/>
        </w:rPr>
        <w:t>À</w:t>
      </w:r>
      <w:r>
        <w:rPr>
          <w:rFonts w:ascii="Calibri" w:hAnsi="Calibri"/>
          <w:b/>
          <w:color w:val="auto"/>
        </w:rPr>
        <w:t xml:space="preserve"> SA CAPACIT</w:t>
      </w:r>
      <w:r>
        <w:rPr>
          <w:rFonts w:ascii="Calibri" w:hAnsi="Calibri"/>
          <w:b/>
          <w:color w:val="000000"/>
        </w:rPr>
        <w:t>É</w:t>
      </w:r>
      <w:r>
        <w:rPr>
          <w:rFonts w:ascii="Calibri" w:hAnsi="Calibri"/>
          <w:b/>
          <w:color w:val="auto"/>
        </w:rPr>
        <w:t xml:space="preserve"> DE PARTICIPER EFFICACEMENT AUX DISCUSSIONS. </w:t>
      </w:r>
      <w:bookmarkStart w:id="100" w:name="lt_pId171"/>
    </w:p>
    <w:p w14:paraId="5966F945" w14:textId="77777777" w:rsidR="009B7DBC" w:rsidRPr="009B7DBC" w:rsidRDefault="009B7DBC" w:rsidP="009B7DBC">
      <w:pPr>
        <w:spacing w:after="0"/>
        <w:ind w:left="720"/>
        <w:contextualSpacing/>
        <w:rPr>
          <w:rFonts w:ascii="Calibri" w:hAnsi="Calibri" w:cs="Calibri"/>
          <w:b/>
          <w:color w:val="auto"/>
          <w:lang w:eastAsia="en-CA"/>
        </w:rPr>
      </w:pPr>
    </w:p>
    <w:p w14:paraId="5E75B63D" w14:textId="77777777" w:rsidR="009B7DBC" w:rsidRPr="009B7DBC" w:rsidRDefault="009B7DBC" w:rsidP="00445285">
      <w:pPr>
        <w:numPr>
          <w:ilvl w:val="0"/>
          <w:numId w:val="18"/>
        </w:numPr>
        <w:spacing w:after="0"/>
        <w:contextualSpacing/>
        <w:rPr>
          <w:rFonts w:ascii="Calibri" w:hAnsi="Calibri" w:cs="Calibri"/>
          <w:color w:val="auto"/>
        </w:rPr>
      </w:pPr>
      <w:r>
        <w:rPr>
          <w:rFonts w:ascii="Calibri" w:hAnsi="Calibri"/>
          <w:color w:val="auto"/>
        </w:rPr>
        <w:t>Avez-vous déjà participé à un groupe de discussion, à une entrevue ou à un sondage organisé à l’avance en contrepartie d’une somme d’argent?</w:t>
      </w:r>
      <w:bookmarkEnd w:id="100"/>
    </w:p>
    <w:p w14:paraId="64DD2AC2" w14:textId="77777777" w:rsidR="009B7DBC" w:rsidRPr="009B7DBC" w:rsidRDefault="009B7DBC" w:rsidP="009B7DBC">
      <w:pPr>
        <w:spacing w:after="0"/>
        <w:rPr>
          <w:rFonts w:ascii="Calibri" w:hAnsi="Calibri" w:cs="Calibri"/>
          <w:b/>
          <w:color w:val="auto"/>
          <w:lang w:eastAsia="en-CA"/>
        </w:rPr>
      </w:pPr>
    </w:p>
    <w:p w14:paraId="13BE4433"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rPr>
      </w:pPr>
      <w:r>
        <w:rPr>
          <w:rFonts w:ascii="Calibri" w:hAnsi="Calibri"/>
          <w:color w:val="auto"/>
        </w:rPr>
        <w:tab/>
      </w:r>
      <w:bookmarkStart w:id="101" w:name="lt_pId172"/>
      <w:r>
        <w:rPr>
          <w:rFonts w:ascii="Calibri" w:hAnsi="Calibri"/>
          <w:color w:val="auto"/>
        </w:rPr>
        <w:t>Oui</w:t>
      </w:r>
      <w:bookmarkEnd w:id="101"/>
      <w:r>
        <w:rPr>
          <w:rFonts w:ascii="Calibri" w:hAnsi="Calibri"/>
          <w:color w:val="auto"/>
        </w:rPr>
        <w:tab/>
      </w:r>
      <w:bookmarkStart w:id="102" w:name="lt_pId173"/>
      <w:r>
        <w:rPr>
          <w:rFonts w:ascii="Calibri" w:hAnsi="Calibri"/>
          <w:b/>
          <w:color w:val="auto"/>
        </w:rPr>
        <w:t>CONTINUER</w:t>
      </w:r>
      <w:bookmarkEnd w:id="102"/>
    </w:p>
    <w:p w14:paraId="054B0557"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rPr>
      </w:pPr>
      <w:r>
        <w:rPr>
          <w:rFonts w:ascii="Calibri" w:hAnsi="Calibri"/>
          <w:color w:val="auto"/>
        </w:rPr>
        <w:tab/>
      </w:r>
      <w:bookmarkStart w:id="103" w:name="lt_pId174"/>
      <w:r>
        <w:rPr>
          <w:rFonts w:ascii="Calibri" w:hAnsi="Calibri"/>
          <w:color w:val="auto"/>
        </w:rPr>
        <w:t>Non</w:t>
      </w:r>
      <w:bookmarkEnd w:id="103"/>
      <w:r>
        <w:rPr>
          <w:rFonts w:ascii="Calibri" w:hAnsi="Calibri"/>
          <w:color w:val="auto"/>
        </w:rPr>
        <w:tab/>
      </w:r>
      <w:bookmarkStart w:id="104" w:name="lt_pId175"/>
      <w:r>
        <w:rPr>
          <w:rFonts w:ascii="Calibri" w:hAnsi="Calibri"/>
          <w:b/>
          <w:color w:val="auto"/>
        </w:rPr>
        <w:t>PASSER À LA Q.</w:t>
      </w:r>
      <w:bookmarkEnd w:id="104"/>
      <w:r>
        <w:rPr>
          <w:rFonts w:ascii="Calibri" w:hAnsi="Calibri"/>
          <w:b/>
          <w:color w:val="auto"/>
        </w:rPr>
        <w:t>18</w:t>
      </w:r>
    </w:p>
    <w:p w14:paraId="2A187F8C"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color w:val="auto"/>
          <w:lang w:eastAsia="en-CA"/>
        </w:rPr>
      </w:pPr>
    </w:p>
    <w:p w14:paraId="08E1E665" w14:textId="77777777" w:rsidR="009B7DBC" w:rsidRPr="009B7DBC" w:rsidRDefault="009B7DBC" w:rsidP="00445285">
      <w:pPr>
        <w:numPr>
          <w:ilvl w:val="0"/>
          <w:numId w:val="18"/>
        </w:numPr>
        <w:spacing w:after="0"/>
        <w:contextualSpacing/>
        <w:rPr>
          <w:rFonts w:ascii="Calibri" w:hAnsi="Calibri" w:cs="Calibri"/>
          <w:color w:val="auto"/>
        </w:rPr>
      </w:pPr>
      <w:bookmarkStart w:id="105" w:name="lt_pId176"/>
      <w:r>
        <w:rPr>
          <w:rFonts w:ascii="Calibri" w:hAnsi="Calibri"/>
          <w:color w:val="auto"/>
        </w:rPr>
        <w:t>À quand remonte le dernier groupe de discussion auquel vous avez participé?</w:t>
      </w:r>
      <w:bookmarkEnd w:id="105"/>
      <w:r>
        <w:rPr>
          <w:rFonts w:ascii="Calibri" w:hAnsi="Calibri"/>
          <w:color w:val="auto"/>
        </w:rPr>
        <w:t xml:space="preserve"> </w:t>
      </w:r>
    </w:p>
    <w:p w14:paraId="5D505D92" w14:textId="77777777" w:rsidR="009B7DBC" w:rsidRPr="009B7DBC" w:rsidRDefault="009B7DBC" w:rsidP="16EA63A3">
      <w:pPr>
        <w:spacing w:after="0"/>
        <w:ind w:left="360"/>
        <w:rPr>
          <w:rFonts w:ascii="Calibri" w:hAnsi="Calibri" w:cs="Calibri"/>
          <w:color w:val="auto"/>
          <w:lang w:eastAsia="en-CA"/>
        </w:rPr>
      </w:pPr>
    </w:p>
    <w:p w14:paraId="6F22A2AC" w14:textId="77777777" w:rsidR="009B7DBC" w:rsidRPr="009B7DBC" w:rsidRDefault="009B7DBC" w:rsidP="16EA63A3">
      <w:pPr>
        <w:spacing w:after="0"/>
        <w:ind w:left="720"/>
        <w:rPr>
          <w:rFonts w:ascii="Calibri" w:hAnsi="Calibri" w:cs="Calibri"/>
          <w:color w:val="auto"/>
        </w:rPr>
      </w:pPr>
      <w:r>
        <w:rPr>
          <w:rFonts w:ascii="Calibri" w:hAnsi="Calibri"/>
          <w:color w:val="auto"/>
        </w:rPr>
        <w:t xml:space="preserve">À moins de six mois, </w:t>
      </w:r>
      <w:r>
        <w:rPr>
          <w:rFonts w:ascii="Calibri" w:hAnsi="Calibri"/>
          <w:b/>
          <w:color w:val="auto"/>
        </w:rPr>
        <w:t>REMERCIER ET CONCLURE</w:t>
      </w:r>
    </w:p>
    <w:p w14:paraId="1EC78B42" w14:textId="77777777" w:rsidR="009B7DBC" w:rsidRPr="009B7DBC" w:rsidRDefault="009B7DBC" w:rsidP="16EA63A3">
      <w:pPr>
        <w:spacing w:after="0"/>
        <w:ind w:left="720"/>
        <w:rPr>
          <w:rFonts w:ascii="Calibri" w:hAnsi="Calibri" w:cs="Calibri"/>
          <w:b/>
          <w:color w:val="auto"/>
        </w:rPr>
      </w:pPr>
      <w:r>
        <w:rPr>
          <w:rFonts w:ascii="Calibri" w:hAnsi="Calibri"/>
          <w:color w:val="auto"/>
        </w:rPr>
        <w:t xml:space="preserve">À plus de six mois, </w:t>
      </w:r>
      <w:r>
        <w:rPr>
          <w:rFonts w:ascii="Calibri" w:hAnsi="Calibri"/>
          <w:b/>
          <w:color w:val="auto"/>
        </w:rPr>
        <w:t>CONTINUER</w:t>
      </w:r>
    </w:p>
    <w:p w14:paraId="683636AB" w14:textId="77777777" w:rsidR="009B7DBC" w:rsidRPr="009B7DBC" w:rsidRDefault="009B7DBC" w:rsidP="009B7DBC">
      <w:pPr>
        <w:spacing w:after="0"/>
        <w:rPr>
          <w:rFonts w:ascii="Calibri" w:hAnsi="Calibri" w:cs="Calibri"/>
          <w:b/>
          <w:color w:val="auto"/>
          <w:lang w:eastAsia="en-CA"/>
        </w:rPr>
      </w:pPr>
    </w:p>
    <w:p w14:paraId="02DC3A35" w14:textId="77777777" w:rsidR="009B7DBC" w:rsidRPr="009B7DBC" w:rsidRDefault="009B7DBC" w:rsidP="009B7DBC">
      <w:pPr>
        <w:spacing w:after="0"/>
        <w:rPr>
          <w:rFonts w:ascii="Calibri" w:hAnsi="Calibri" w:cs="Calibri"/>
          <w:b/>
          <w:color w:val="auto"/>
          <w:lang w:eastAsia="en-CA"/>
        </w:rPr>
      </w:pPr>
    </w:p>
    <w:p w14:paraId="55B1AEF0" w14:textId="77777777" w:rsidR="009B7DBC" w:rsidRPr="009B7DBC" w:rsidRDefault="009B7DBC" w:rsidP="00445285">
      <w:pPr>
        <w:numPr>
          <w:ilvl w:val="0"/>
          <w:numId w:val="18"/>
        </w:numPr>
        <w:spacing w:after="0"/>
        <w:contextualSpacing/>
        <w:rPr>
          <w:rFonts w:ascii="Calibri" w:hAnsi="Calibri" w:cs="Calibri"/>
          <w:color w:val="auto"/>
        </w:rPr>
      </w:pPr>
      <w:bookmarkStart w:id="106" w:name="lt_pId179"/>
      <w:r>
        <w:rPr>
          <w:rFonts w:ascii="Calibri" w:hAnsi="Calibri"/>
          <w:color w:val="auto"/>
        </w:rPr>
        <w:t>À combien de groupes de discussion avez-vous participé au cours des cinq dernières années?</w:t>
      </w:r>
      <w:bookmarkEnd w:id="106"/>
      <w:r>
        <w:rPr>
          <w:rFonts w:ascii="Calibri" w:hAnsi="Calibri"/>
          <w:color w:val="auto"/>
        </w:rPr>
        <w:t xml:space="preserve"> </w:t>
      </w:r>
    </w:p>
    <w:p w14:paraId="1C91030F" w14:textId="77777777" w:rsidR="009B7DBC" w:rsidRPr="009B7DBC" w:rsidRDefault="009B7DBC" w:rsidP="16EA63A3">
      <w:pPr>
        <w:spacing w:after="0"/>
        <w:ind w:left="360"/>
        <w:rPr>
          <w:rFonts w:ascii="Calibri" w:hAnsi="Calibri" w:cs="Calibri"/>
          <w:color w:val="auto"/>
          <w:lang w:eastAsia="en-CA"/>
        </w:rPr>
      </w:pPr>
    </w:p>
    <w:p w14:paraId="022F2713" w14:textId="77777777" w:rsidR="009B7DBC" w:rsidRPr="009B7DBC" w:rsidRDefault="009B7DBC" w:rsidP="16EA63A3">
      <w:pPr>
        <w:spacing w:after="0"/>
        <w:ind w:left="720"/>
        <w:rPr>
          <w:rFonts w:ascii="Calibri" w:hAnsi="Calibri" w:cs="Calibri"/>
          <w:color w:val="auto"/>
        </w:rPr>
      </w:pPr>
      <w:r>
        <w:rPr>
          <w:rFonts w:ascii="Calibri" w:hAnsi="Calibri"/>
          <w:color w:val="auto"/>
        </w:rPr>
        <w:t>0 à 4 groupes</w:t>
      </w:r>
      <w:r>
        <w:tab/>
      </w:r>
      <w:r>
        <w:tab/>
      </w:r>
      <w:r>
        <w:rPr>
          <w:rFonts w:ascii="Calibri" w:hAnsi="Calibri"/>
          <w:b/>
          <w:color w:val="auto"/>
        </w:rPr>
        <w:t>CONTINUER</w:t>
      </w:r>
    </w:p>
    <w:p w14:paraId="65FAC876" w14:textId="77777777" w:rsidR="009B7DBC" w:rsidRPr="009B7DBC" w:rsidRDefault="009B7DBC" w:rsidP="16EA63A3">
      <w:pPr>
        <w:spacing w:after="0"/>
        <w:ind w:left="720"/>
        <w:rPr>
          <w:rFonts w:ascii="Calibri" w:hAnsi="Calibri" w:cs="Calibri"/>
          <w:b/>
          <w:color w:val="auto"/>
        </w:rPr>
      </w:pPr>
      <w:r>
        <w:rPr>
          <w:rFonts w:ascii="Calibri" w:hAnsi="Calibri"/>
          <w:color w:val="auto"/>
        </w:rPr>
        <w:t>5 groupes ou plus</w:t>
      </w:r>
      <w:r>
        <w:tab/>
      </w:r>
      <w:r>
        <w:tab/>
      </w:r>
      <w:r>
        <w:rPr>
          <w:rFonts w:ascii="Calibri" w:hAnsi="Calibri"/>
          <w:b/>
          <w:color w:val="auto"/>
        </w:rPr>
        <w:t>REMERCIER ET CONCLURE</w:t>
      </w:r>
    </w:p>
    <w:p w14:paraId="60E9386D" w14:textId="77777777" w:rsidR="009B7DBC" w:rsidRPr="009B7DBC" w:rsidRDefault="009B7DBC" w:rsidP="16EA63A3">
      <w:pPr>
        <w:spacing w:after="0"/>
        <w:ind w:left="360"/>
        <w:rPr>
          <w:rFonts w:ascii="Calibri" w:hAnsi="Calibri" w:cs="Calibri"/>
          <w:b/>
          <w:color w:val="auto"/>
          <w:lang w:eastAsia="en-CA"/>
        </w:rPr>
      </w:pPr>
    </w:p>
    <w:p w14:paraId="6E268B1B" w14:textId="77777777" w:rsidR="009B7DBC" w:rsidRPr="009B7DBC" w:rsidRDefault="009B7DBC" w:rsidP="00445285">
      <w:pPr>
        <w:numPr>
          <w:ilvl w:val="0"/>
          <w:numId w:val="18"/>
        </w:numPr>
        <w:spacing w:after="0"/>
        <w:contextualSpacing/>
        <w:rPr>
          <w:rFonts w:ascii="Calibri" w:hAnsi="Calibri" w:cs="Calibri"/>
          <w:color w:val="auto"/>
        </w:rPr>
      </w:pPr>
      <w:r>
        <w:rPr>
          <w:rFonts w:ascii="Calibri" w:hAnsi="Calibri"/>
          <w:color w:val="auto"/>
        </w:rPr>
        <w:t xml:space="preserve">Quel était leur sujet, et vous rappelez-vous pour qui ou pour quelle organisation ces groupes étaient organisés? </w:t>
      </w:r>
    </w:p>
    <w:p w14:paraId="57B37F05" w14:textId="77777777" w:rsidR="009B7DBC" w:rsidRPr="009B7DBC" w:rsidRDefault="009B7DBC" w:rsidP="009B7DBC">
      <w:pPr>
        <w:spacing w:after="0"/>
        <w:ind w:left="360"/>
        <w:contextualSpacing/>
        <w:rPr>
          <w:rFonts w:ascii="Calibri" w:hAnsi="Calibri" w:cs="Calibri"/>
          <w:b/>
          <w:color w:val="auto"/>
        </w:rPr>
      </w:pPr>
      <w:r>
        <w:rPr>
          <w:rFonts w:ascii="Calibri" w:hAnsi="Calibri"/>
          <w:b/>
          <w:color w:val="auto"/>
        </w:rPr>
        <w:t>TERMINER SI LE SUJET EST SEMBLABLE OU IDENTIQUE, OU SI L’ORGANISATION NOMMÉE EST LE GOUVERNEMENT DU CANADA</w:t>
      </w:r>
    </w:p>
    <w:p w14:paraId="1C1CD888" w14:textId="77777777" w:rsidR="009B7DBC" w:rsidRDefault="009B7DBC" w:rsidP="009B7DBC">
      <w:pPr>
        <w:spacing w:after="0"/>
        <w:rPr>
          <w:rFonts w:ascii="Calibri" w:hAnsi="Calibri" w:cs="Calibri"/>
          <w:b/>
          <w:color w:val="auto"/>
          <w:lang w:eastAsia="en-CA"/>
        </w:rPr>
      </w:pPr>
    </w:p>
    <w:p w14:paraId="03C8AD0B" w14:textId="77777777" w:rsidR="00C02F97" w:rsidRDefault="00C02F97" w:rsidP="009B7DBC">
      <w:pPr>
        <w:spacing w:after="0"/>
        <w:rPr>
          <w:rFonts w:ascii="Calibri" w:hAnsi="Calibri" w:cs="Calibri"/>
          <w:b/>
          <w:color w:val="auto"/>
          <w:lang w:eastAsia="en-CA"/>
        </w:rPr>
      </w:pPr>
    </w:p>
    <w:p w14:paraId="42363041" w14:textId="77777777" w:rsidR="00C02F97" w:rsidRDefault="00C02F97" w:rsidP="009B7DBC">
      <w:pPr>
        <w:spacing w:after="0"/>
        <w:rPr>
          <w:rFonts w:ascii="Calibri" w:hAnsi="Calibri" w:cs="Calibri"/>
          <w:b/>
          <w:color w:val="auto"/>
          <w:lang w:eastAsia="en-CA"/>
        </w:rPr>
      </w:pPr>
    </w:p>
    <w:p w14:paraId="1799A2C5" w14:textId="77777777" w:rsidR="00C02F97" w:rsidRPr="009B7DBC" w:rsidRDefault="00C02F97" w:rsidP="009B7DBC">
      <w:pPr>
        <w:spacing w:after="0"/>
        <w:rPr>
          <w:rFonts w:ascii="Calibri" w:hAnsi="Calibri" w:cs="Calibri"/>
          <w:b/>
          <w:color w:val="auto"/>
          <w:lang w:eastAsia="en-CA"/>
        </w:rPr>
      </w:pPr>
    </w:p>
    <w:p w14:paraId="19AB9A99" w14:textId="77777777" w:rsidR="009B7DBC" w:rsidRPr="009B7DBC" w:rsidRDefault="009B7DBC" w:rsidP="009B7DBC">
      <w:pPr>
        <w:spacing w:after="0"/>
        <w:rPr>
          <w:rFonts w:ascii="Calibri" w:hAnsi="Calibri" w:cs="Calibri"/>
          <w:b/>
          <w:color w:val="auto"/>
        </w:rPr>
      </w:pPr>
      <w:r>
        <w:rPr>
          <w:rFonts w:ascii="Calibri" w:hAnsi="Calibri"/>
          <w:b/>
          <w:color w:val="auto"/>
        </w:rPr>
        <w:lastRenderedPageBreak/>
        <w:t>CRITÈRES DE RECRUTEMENT SUPPLÉMENTAIRES </w:t>
      </w:r>
    </w:p>
    <w:p w14:paraId="6756941B" w14:textId="77777777" w:rsidR="009B7DBC" w:rsidRPr="009B7DBC" w:rsidRDefault="009B7DBC" w:rsidP="009B7DBC">
      <w:pPr>
        <w:spacing w:after="0"/>
        <w:rPr>
          <w:rFonts w:ascii="Calibri" w:hAnsi="Calibri" w:cs="Calibri"/>
          <w:color w:val="auto"/>
          <w:lang w:eastAsia="en-CA"/>
        </w:rPr>
      </w:pPr>
    </w:p>
    <w:p w14:paraId="48A7B6F0" w14:textId="69AE6DB4" w:rsidR="004801A6" w:rsidRDefault="009B7DBC" w:rsidP="009B7DBC">
      <w:pPr>
        <w:spacing w:after="0"/>
        <w:rPr>
          <w:rFonts w:ascii="Calibri" w:hAnsi="Calibri" w:cs="Calibri"/>
          <w:color w:val="auto"/>
        </w:rPr>
      </w:pPr>
      <w:bookmarkStart w:id="107" w:name="lt_pId185"/>
      <w:r>
        <w:rPr>
          <w:rFonts w:ascii="Calibri" w:hAnsi="Calibri"/>
          <w:color w:val="auto"/>
        </w:rPr>
        <w:t>Il me reste quelques dernières questions avant de vous donner les détails du groupe de discussion, comme l’heure et la date.</w:t>
      </w:r>
      <w:bookmarkEnd w:id="107"/>
      <w:r>
        <w:rPr>
          <w:rFonts w:ascii="Calibri" w:hAnsi="Calibri"/>
          <w:color w:val="auto"/>
        </w:rPr>
        <w:t xml:space="preserve">  </w:t>
      </w:r>
    </w:p>
    <w:p w14:paraId="63C45B3A" w14:textId="77777777" w:rsidR="004801A6" w:rsidRPr="009B7DBC" w:rsidRDefault="004801A6" w:rsidP="009B7DBC">
      <w:pPr>
        <w:spacing w:after="0"/>
        <w:rPr>
          <w:rFonts w:ascii="Calibri" w:hAnsi="Calibri" w:cs="Calibri"/>
          <w:color w:val="auto"/>
          <w:lang w:eastAsia="en-CA"/>
        </w:rPr>
      </w:pPr>
    </w:p>
    <w:p w14:paraId="154B35CF" w14:textId="77777777" w:rsidR="009B7DBC" w:rsidRPr="009B7DBC" w:rsidRDefault="009B7DBC" w:rsidP="00445285">
      <w:pPr>
        <w:numPr>
          <w:ilvl w:val="0"/>
          <w:numId w:val="18"/>
        </w:numPr>
        <w:spacing w:after="0"/>
        <w:contextualSpacing/>
        <w:rPr>
          <w:rFonts w:ascii="Calibri" w:hAnsi="Calibri" w:cs="Calibri"/>
          <w:color w:val="auto"/>
        </w:rPr>
      </w:pPr>
      <w:r>
        <w:rPr>
          <w:rFonts w:ascii="Calibri" w:hAnsi="Calibri"/>
          <w:color w:val="auto"/>
        </w:rPr>
        <w:t>Laquelle des catégories suivantes décrit le mieux le revenu annuel total de votre ménage en 2023 – c’est-à-dire le revenu cumulatif de l’ensemble des membres de votre ménage avant impôt?</w:t>
      </w:r>
    </w:p>
    <w:p w14:paraId="015C0E0F" w14:textId="77777777" w:rsidR="009B7DBC" w:rsidRPr="009B7DBC" w:rsidRDefault="009B7DBC" w:rsidP="009B7DBC">
      <w:pPr>
        <w:spacing w:after="0"/>
        <w:rPr>
          <w:rFonts w:ascii="Calibri" w:hAnsi="Calibri" w:cs="Calibri"/>
          <w:color w:val="auto"/>
          <w:lang w:eastAsia="en-CA"/>
        </w:rPr>
      </w:pPr>
    </w:p>
    <w:tbl>
      <w:tblPr>
        <w:tblStyle w:val="TableGrid95"/>
        <w:tblW w:w="0" w:type="auto"/>
        <w:tblInd w:w="704" w:type="dxa"/>
        <w:tblLook w:val="04A0" w:firstRow="1" w:lastRow="0" w:firstColumn="1" w:lastColumn="0" w:noHBand="0" w:noVBand="1"/>
      </w:tblPr>
      <w:tblGrid>
        <w:gridCol w:w="3260"/>
        <w:gridCol w:w="4820"/>
      </w:tblGrid>
      <w:tr w:rsidR="009B7DBC" w:rsidRPr="009B7DBC" w14:paraId="1EB48699" w14:textId="77777777" w:rsidTr="0013308A">
        <w:tc>
          <w:tcPr>
            <w:tcW w:w="3260" w:type="dxa"/>
          </w:tcPr>
          <w:p w14:paraId="43941058" w14:textId="77777777" w:rsidR="009B7DBC" w:rsidRPr="009B7DBC" w:rsidRDefault="009B7DBC" w:rsidP="009B7DBC">
            <w:pPr>
              <w:spacing w:after="0"/>
              <w:rPr>
                <w:rFonts w:ascii="Calibri" w:hAnsi="Calibri" w:cs="Calibri"/>
                <w:color w:val="auto"/>
              </w:rPr>
            </w:pPr>
            <w:r>
              <w:rPr>
                <w:rFonts w:ascii="Calibri" w:hAnsi="Calibri"/>
                <w:color w:val="auto"/>
              </w:rPr>
              <w:t>Moins de 20 000 $</w:t>
            </w:r>
          </w:p>
        </w:tc>
        <w:tc>
          <w:tcPr>
            <w:tcW w:w="4820" w:type="dxa"/>
          </w:tcPr>
          <w:p w14:paraId="2243D0F8" w14:textId="77777777" w:rsidR="009B7DBC" w:rsidRPr="009B7DBC" w:rsidRDefault="009B7DBC" w:rsidP="009B7DBC">
            <w:pPr>
              <w:spacing w:after="0"/>
              <w:rPr>
                <w:rFonts w:ascii="Calibri" w:hAnsi="Calibri" w:cs="Calibri"/>
                <w:b/>
                <w:color w:val="auto"/>
              </w:rPr>
            </w:pPr>
            <w:r>
              <w:rPr>
                <w:rFonts w:ascii="Calibri" w:hAnsi="Calibri"/>
                <w:b/>
                <w:color w:val="auto"/>
              </w:rPr>
              <w:t>CONTINUER</w:t>
            </w:r>
          </w:p>
        </w:tc>
      </w:tr>
      <w:tr w:rsidR="009B7DBC" w:rsidRPr="009B7DBC" w14:paraId="5A34132D" w14:textId="77777777" w:rsidTr="0013308A">
        <w:tc>
          <w:tcPr>
            <w:tcW w:w="3260" w:type="dxa"/>
          </w:tcPr>
          <w:p w14:paraId="0E9C6085" w14:textId="77777777" w:rsidR="009B7DBC" w:rsidRPr="009B7DBC" w:rsidRDefault="009B7DBC" w:rsidP="009B7DBC">
            <w:pPr>
              <w:spacing w:after="0"/>
              <w:rPr>
                <w:rFonts w:ascii="Calibri" w:hAnsi="Calibri" w:cs="Calibri"/>
                <w:color w:val="auto"/>
              </w:rPr>
            </w:pPr>
            <w:r>
              <w:rPr>
                <w:rFonts w:ascii="Calibri" w:hAnsi="Calibri"/>
                <w:color w:val="auto"/>
              </w:rPr>
              <w:t>20 000 $ à moins de 40 000 $</w:t>
            </w:r>
          </w:p>
        </w:tc>
        <w:tc>
          <w:tcPr>
            <w:tcW w:w="4820" w:type="dxa"/>
          </w:tcPr>
          <w:p w14:paraId="202F85FE" w14:textId="77777777" w:rsidR="009B7DBC" w:rsidRPr="009B7DBC" w:rsidRDefault="009B7DBC" w:rsidP="009B7DBC">
            <w:pPr>
              <w:spacing w:after="0"/>
              <w:rPr>
                <w:rFonts w:ascii="Calibri" w:hAnsi="Calibri" w:cs="Calibri"/>
                <w:b/>
                <w:color w:val="auto"/>
              </w:rPr>
            </w:pPr>
            <w:r>
              <w:rPr>
                <w:rFonts w:ascii="Calibri" w:hAnsi="Calibri"/>
                <w:b/>
                <w:color w:val="auto"/>
              </w:rPr>
              <w:t>CONTINUER</w:t>
            </w:r>
          </w:p>
        </w:tc>
      </w:tr>
      <w:tr w:rsidR="009B7DBC" w:rsidRPr="009B7DBC" w14:paraId="1E650F18" w14:textId="77777777" w:rsidTr="0013308A">
        <w:tc>
          <w:tcPr>
            <w:tcW w:w="3260" w:type="dxa"/>
          </w:tcPr>
          <w:p w14:paraId="1AD07E24" w14:textId="77777777" w:rsidR="009B7DBC" w:rsidRPr="009B7DBC" w:rsidRDefault="009B7DBC" w:rsidP="009B7DBC">
            <w:pPr>
              <w:spacing w:after="0"/>
              <w:rPr>
                <w:rFonts w:ascii="Calibri" w:hAnsi="Calibri" w:cs="Calibri"/>
                <w:b/>
                <w:color w:val="auto"/>
              </w:rPr>
            </w:pPr>
            <w:r>
              <w:rPr>
                <w:rFonts w:ascii="Calibri" w:hAnsi="Calibri"/>
                <w:color w:val="auto"/>
              </w:rPr>
              <w:t>40 000 $ à moins de 60 000 $</w:t>
            </w:r>
          </w:p>
        </w:tc>
        <w:tc>
          <w:tcPr>
            <w:tcW w:w="4820" w:type="dxa"/>
          </w:tcPr>
          <w:p w14:paraId="4B83E7EB" w14:textId="77777777" w:rsidR="009B7DBC" w:rsidRPr="009B7DBC" w:rsidRDefault="009B7DBC" w:rsidP="009B7DBC">
            <w:pPr>
              <w:spacing w:after="0"/>
              <w:rPr>
                <w:rFonts w:ascii="Calibri" w:hAnsi="Calibri" w:cs="Calibri"/>
                <w:b/>
                <w:color w:val="auto"/>
              </w:rPr>
            </w:pPr>
            <w:r>
              <w:rPr>
                <w:rFonts w:ascii="Calibri" w:hAnsi="Calibri"/>
                <w:b/>
                <w:color w:val="auto"/>
              </w:rPr>
              <w:t>CONTINUER</w:t>
            </w:r>
          </w:p>
        </w:tc>
      </w:tr>
      <w:tr w:rsidR="009B7DBC" w:rsidRPr="009B7DBC" w14:paraId="7AD14BC0" w14:textId="77777777" w:rsidTr="0013308A">
        <w:tc>
          <w:tcPr>
            <w:tcW w:w="3260" w:type="dxa"/>
          </w:tcPr>
          <w:p w14:paraId="2600D4B3" w14:textId="77777777" w:rsidR="009B7DBC" w:rsidRPr="009B7DBC" w:rsidRDefault="009B7DBC" w:rsidP="009B7DBC">
            <w:pPr>
              <w:spacing w:after="0"/>
              <w:rPr>
                <w:rFonts w:ascii="Calibri" w:hAnsi="Calibri" w:cs="Calibri"/>
                <w:b/>
                <w:color w:val="auto"/>
              </w:rPr>
            </w:pPr>
            <w:r>
              <w:rPr>
                <w:rFonts w:ascii="Calibri" w:hAnsi="Calibri"/>
                <w:color w:val="auto"/>
              </w:rPr>
              <w:t>60 000 $ à moins de 80 000 $</w:t>
            </w:r>
          </w:p>
        </w:tc>
        <w:tc>
          <w:tcPr>
            <w:tcW w:w="4820" w:type="dxa"/>
          </w:tcPr>
          <w:p w14:paraId="08ECADB9" w14:textId="77777777" w:rsidR="009B7DBC" w:rsidRPr="009B7DBC" w:rsidRDefault="009B7DBC" w:rsidP="009B7DBC">
            <w:pPr>
              <w:spacing w:after="0"/>
              <w:rPr>
                <w:rFonts w:ascii="Calibri" w:hAnsi="Calibri" w:cs="Calibri"/>
                <w:b/>
                <w:color w:val="auto"/>
              </w:rPr>
            </w:pPr>
            <w:r>
              <w:rPr>
                <w:rFonts w:ascii="Calibri" w:hAnsi="Calibri"/>
                <w:b/>
                <w:color w:val="auto"/>
              </w:rPr>
              <w:t>CONTINUER</w:t>
            </w:r>
          </w:p>
        </w:tc>
      </w:tr>
      <w:tr w:rsidR="009B7DBC" w:rsidRPr="009B7DBC" w14:paraId="69199050" w14:textId="77777777" w:rsidTr="0013308A">
        <w:tc>
          <w:tcPr>
            <w:tcW w:w="3260" w:type="dxa"/>
          </w:tcPr>
          <w:p w14:paraId="4A53F1C5" w14:textId="77777777" w:rsidR="009B7DBC" w:rsidRPr="009B7DBC" w:rsidRDefault="009B7DBC" w:rsidP="009B7DBC">
            <w:pPr>
              <w:spacing w:after="0"/>
              <w:rPr>
                <w:rFonts w:ascii="Calibri" w:hAnsi="Calibri" w:cs="Calibri"/>
                <w:b/>
                <w:color w:val="auto"/>
              </w:rPr>
            </w:pPr>
            <w:r>
              <w:rPr>
                <w:rFonts w:ascii="Calibri" w:hAnsi="Calibri"/>
                <w:color w:val="auto"/>
              </w:rPr>
              <w:t>80 000 $ à moins de 100 000 $</w:t>
            </w:r>
            <w:r>
              <w:tab/>
            </w:r>
          </w:p>
        </w:tc>
        <w:tc>
          <w:tcPr>
            <w:tcW w:w="4820" w:type="dxa"/>
          </w:tcPr>
          <w:p w14:paraId="116EF77F" w14:textId="77777777" w:rsidR="009B7DBC" w:rsidRPr="009B7DBC" w:rsidRDefault="009B7DBC" w:rsidP="009B7DBC">
            <w:pPr>
              <w:spacing w:after="0"/>
              <w:rPr>
                <w:rFonts w:ascii="Calibri" w:hAnsi="Calibri" w:cs="Calibri"/>
                <w:b/>
                <w:color w:val="auto"/>
              </w:rPr>
            </w:pPr>
            <w:r>
              <w:rPr>
                <w:rFonts w:ascii="Calibri" w:hAnsi="Calibri"/>
                <w:b/>
                <w:color w:val="auto"/>
              </w:rPr>
              <w:t>CONTINUER</w:t>
            </w:r>
          </w:p>
        </w:tc>
      </w:tr>
      <w:tr w:rsidR="009B7DBC" w:rsidRPr="009B7DBC" w14:paraId="52FDAA37" w14:textId="77777777" w:rsidTr="0013308A">
        <w:tc>
          <w:tcPr>
            <w:tcW w:w="3260" w:type="dxa"/>
          </w:tcPr>
          <w:p w14:paraId="14C22A5A" w14:textId="77777777" w:rsidR="009B7DBC" w:rsidRPr="009B7DBC" w:rsidRDefault="009B7DBC" w:rsidP="009B7DBC">
            <w:pPr>
              <w:spacing w:after="0"/>
              <w:rPr>
                <w:rFonts w:ascii="Calibri" w:hAnsi="Calibri" w:cs="Calibri"/>
                <w:color w:val="auto"/>
              </w:rPr>
            </w:pPr>
            <w:r>
              <w:rPr>
                <w:rFonts w:ascii="Calibri" w:hAnsi="Calibri"/>
                <w:color w:val="auto"/>
              </w:rPr>
              <w:t>100 000 $ à moins de 150 000 $</w:t>
            </w:r>
          </w:p>
        </w:tc>
        <w:tc>
          <w:tcPr>
            <w:tcW w:w="4820" w:type="dxa"/>
          </w:tcPr>
          <w:p w14:paraId="77DF77A3" w14:textId="77777777" w:rsidR="009B7DBC" w:rsidRPr="009B7DBC" w:rsidRDefault="009B7DBC" w:rsidP="009B7DBC">
            <w:pPr>
              <w:spacing w:after="0"/>
              <w:rPr>
                <w:rFonts w:ascii="Calibri" w:hAnsi="Calibri" w:cs="Calibri"/>
                <w:b/>
                <w:color w:val="auto"/>
              </w:rPr>
            </w:pPr>
            <w:r>
              <w:rPr>
                <w:rFonts w:ascii="Calibri" w:hAnsi="Calibri"/>
                <w:b/>
                <w:color w:val="auto"/>
              </w:rPr>
              <w:t>CONTINUER</w:t>
            </w:r>
          </w:p>
        </w:tc>
      </w:tr>
      <w:tr w:rsidR="009B7DBC" w:rsidRPr="009B7DBC" w14:paraId="32540C73" w14:textId="77777777" w:rsidTr="0013308A">
        <w:tc>
          <w:tcPr>
            <w:tcW w:w="3260" w:type="dxa"/>
          </w:tcPr>
          <w:p w14:paraId="6877DF83" w14:textId="77777777" w:rsidR="009B7DBC" w:rsidRPr="009B7DBC" w:rsidRDefault="009B7DBC" w:rsidP="009B7DBC">
            <w:pPr>
              <w:spacing w:after="0"/>
              <w:rPr>
                <w:rFonts w:ascii="Calibri" w:hAnsi="Calibri" w:cs="Calibri"/>
                <w:color w:val="auto"/>
              </w:rPr>
            </w:pPr>
            <w:r>
              <w:rPr>
                <w:rFonts w:ascii="Calibri" w:hAnsi="Calibri"/>
                <w:color w:val="auto"/>
              </w:rPr>
              <w:t>150 000 $ ou plus</w:t>
            </w:r>
          </w:p>
        </w:tc>
        <w:tc>
          <w:tcPr>
            <w:tcW w:w="4820" w:type="dxa"/>
          </w:tcPr>
          <w:p w14:paraId="59C69522" w14:textId="77777777" w:rsidR="009B7DBC" w:rsidRPr="009B7DBC" w:rsidRDefault="009B7DBC" w:rsidP="009B7DBC">
            <w:pPr>
              <w:spacing w:after="0"/>
              <w:rPr>
                <w:rFonts w:ascii="Calibri" w:hAnsi="Calibri" w:cs="Calibri"/>
                <w:b/>
                <w:color w:val="auto"/>
              </w:rPr>
            </w:pPr>
            <w:r>
              <w:rPr>
                <w:rFonts w:ascii="Calibri" w:hAnsi="Calibri"/>
                <w:b/>
                <w:color w:val="auto"/>
              </w:rPr>
              <w:t>CONTINUER</w:t>
            </w:r>
          </w:p>
        </w:tc>
      </w:tr>
      <w:tr w:rsidR="009B7DBC" w:rsidRPr="009B7DBC" w14:paraId="755EB14E" w14:textId="77777777" w:rsidTr="0013308A">
        <w:tc>
          <w:tcPr>
            <w:tcW w:w="3260" w:type="dxa"/>
          </w:tcPr>
          <w:p w14:paraId="5D6E5C1C" w14:textId="77777777" w:rsidR="009B7DBC" w:rsidRPr="009B7DBC" w:rsidRDefault="009B7DBC" w:rsidP="009B7DBC">
            <w:pPr>
              <w:spacing w:after="0"/>
              <w:rPr>
                <w:rFonts w:ascii="Calibri" w:hAnsi="Calibri" w:cs="Arial"/>
                <w:b/>
                <w:color w:val="auto"/>
              </w:rPr>
            </w:pPr>
            <w:r>
              <w:rPr>
                <w:rFonts w:ascii="Calibri" w:hAnsi="Calibri"/>
                <w:b/>
                <w:color w:val="auto"/>
              </w:rPr>
              <w:t xml:space="preserve">RÉPONSE SPONTANÉE : </w:t>
            </w:r>
            <w:r>
              <w:rPr>
                <w:rFonts w:ascii="Calibri" w:hAnsi="Calibri"/>
                <w:color w:val="auto"/>
              </w:rPr>
              <w:t>Préfère ne pas répondre</w:t>
            </w:r>
          </w:p>
        </w:tc>
        <w:tc>
          <w:tcPr>
            <w:tcW w:w="4820" w:type="dxa"/>
          </w:tcPr>
          <w:p w14:paraId="6DD0912F" w14:textId="77777777" w:rsidR="009B7DBC" w:rsidRPr="009B7DBC" w:rsidRDefault="009B7DBC" w:rsidP="009B7DBC">
            <w:pPr>
              <w:spacing w:after="0"/>
              <w:rPr>
                <w:rFonts w:ascii="Calibri" w:hAnsi="Calibri" w:cs="Calibri"/>
                <w:color w:val="auto"/>
              </w:rPr>
            </w:pPr>
            <w:r>
              <w:rPr>
                <w:rFonts w:ascii="Calibri" w:hAnsi="Calibri"/>
                <w:b/>
                <w:color w:val="auto"/>
              </w:rPr>
              <w:t>REMERCIER ET CONCLURE</w:t>
            </w:r>
          </w:p>
        </w:tc>
      </w:tr>
    </w:tbl>
    <w:p w14:paraId="4CC4F9A4" w14:textId="77777777" w:rsidR="009B7DBC" w:rsidRPr="009B7DBC" w:rsidRDefault="009B7DBC" w:rsidP="009B7DBC">
      <w:pPr>
        <w:spacing w:after="0"/>
        <w:ind w:left="360"/>
        <w:rPr>
          <w:rFonts w:ascii="Calibri" w:hAnsi="Calibri" w:cs="Calibri"/>
          <w:color w:val="auto"/>
          <w:lang w:eastAsia="en-CA"/>
        </w:rPr>
      </w:pPr>
    </w:p>
    <w:p w14:paraId="3BA9EF9B" w14:textId="77777777" w:rsidR="009B7DBC" w:rsidRPr="009B7DBC" w:rsidRDefault="009B7DBC" w:rsidP="009B7DBC">
      <w:pPr>
        <w:spacing w:after="0"/>
        <w:ind w:left="720"/>
        <w:rPr>
          <w:rFonts w:ascii="Calibri" w:hAnsi="Calibri" w:cs="Calibri"/>
          <w:b/>
          <w:color w:val="C00000"/>
        </w:rPr>
      </w:pPr>
      <w:r>
        <w:rPr>
          <w:rFonts w:ascii="Calibri" w:hAnsi="Calibri"/>
          <w:b/>
          <w:color w:val="C00000"/>
        </w:rPr>
        <w:t xml:space="preserve">ASSURER UN BON MÉLANGE, S’IL Y A LIEU. </w:t>
      </w:r>
    </w:p>
    <w:p w14:paraId="0159DDC9" w14:textId="77777777" w:rsidR="009B7DBC" w:rsidRPr="009B7DBC" w:rsidRDefault="009B7DBC" w:rsidP="009B7DBC">
      <w:pPr>
        <w:spacing w:after="0"/>
        <w:rPr>
          <w:rFonts w:ascii="Calibri" w:hAnsi="Calibri" w:cs="Calibri"/>
          <w:color w:val="auto"/>
          <w:lang w:eastAsia="en-CA"/>
        </w:rPr>
      </w:pPr>
    </w:p>
    <w:p w14:paraId="6F9E1EA4" w14:textId="77777777" w:rsidR="009B7DBC" w:rsidRPr="009B7DBC" w:rsidRDefault="009B7DBC" w:rsidP="00445285">
      <w:pPr>
        <w:numPr>
          <w:ilvl w:val="0"/>
          <w:numId w:val="18"/>
        </w:numPr>
        <w:spacing w:after="0"/>
        <w:contextualSpacing/>
        <w:rPr>
          <w:rFonts w:ascii="Calibri" w:hAnsi="Calibri" w:cs="Calibri"/>
          <w:color w:val="auto"/>
        </w:rPr>
      </w:pPr>
      <w:r>
        <w:rPr>
          <w:rFonts w:ascii="Calibri" w:hAnsi="Calibri"/>
          <w:color w:val="auto"/>
        </w:rPr>
        <w:t>Lequel ou lesquels des groupes raciaux ou culturels suivants vous décrivent le mieux? (Plusieurs choix possibles)</w:t>
      </w:r>
    </w:p>
    <w:p w14:paraId="200A6361" w14:textId="77777777" w:rsidR="009B7DBC" w:rsidRPr="009B7DBC" w:rsidRDefault="009B7DBC" w:rsidP="009B7DBC">
      <w:pPr>
        <w:spacing w:after="0"/>
        <w:ind w:left="360"/>
        <w:contextualSpacing/>
        <w:rPr>
          <w:rFonts w:ascii="Calibri" w:hAnsi="Calibri" w:cs="Calibri"/>
          <w:b/>
          <w:color w:val="auto"/>
          <w:lang w:eastAsia="en-CA"/>
        </w:rPr>
      </w:pPr>
    </w:p>
    <w:p w14:paraId="49935189" w14:textId="77777777" w:rsidR="009B7DBC" w:rsidRPr="009B7DBC" w:rsidRDefault="009B7DBC" w:rsidP="009B7DBC">
      <w:pPr>
        <w:spacing w:after="0"/>
        <w:ind w:left="360" w:firstLine="360"/>
        <w:contextualSpacing/>
        <w:rPr>
          <w:rFonts w:ascii="Calibri" w:hAnsi="Calibri" w:cs="Calibri"/>
          <w:b/>
          <w:color w:val="auto"/>
        </w:rPr>
      </w:pPr>
      <w:r>
        <w:rPr>
          <w:rFonts w:ascii="Calibri" w:hAnsi="Calibri"/>
          <w:color w:val="auto"/>
        </w:rPr>
        <w:t xml:space="preserve">Blanc </w:t>
      </w:r>
    </w:p>
    <w:p w14:paraId="33ABD1AF" w14:textId="77777777" w:rsidR="009B7DBC" w:rsidRPr="009B7DBC" w:rsidRDefault="009B7DBC" w:rsidP="009B7DBC">
      <w:pPr>
        <w:spacing w:after="0"/>
        <w:ind w:left="720"/>
        <w:contextualSpacing/>
        <w:rPr>
          <w:rFonts w:ascii="Calibri" w:hAnsi="Calibri" w:cs="Calibri"/>
          <w:color w:val="auto"/>
        </w:rPr>
      </w:pPr>
      <w:r>
        <w:rPr>
          <w:rFonts w:ascii="Calibri" w:hAnsi="Calibri"/>
          <w:color w:val="auto"/>
        </w:rPr>
        <w:t xml:space="preserve">Sud-asiatique (p. ex., indien, pakistanais, sri-lankais) </w:t>
      </w:r>
    </w:p>
    <w:p w14:paraId="6197E30A" w14:textId="77777777" w:rsidR="009B7DBC" w:rsidRPr="009B7DBC" w:rsidRDefault="009B7DBC" w:rsidP="009B7DBC">
      <w:pPr>
        <w:spacing w:after="0"/>
        <w:ind w:left="720"/>
        <w:contextualSpacing/>
        <w:rPr>
          <w:rFonts w:ascii="Calibri" w:hAnsi="Calibri" w:cs="Calibri"/>
          <w:color w:val="auto"/>
        </w:rPr>
      </w:pPr>
      <w:r>
        <w:rPr>
          <w:rFonts w:ascii="Calibri" w:hAnsi="Calibri"/>
          <w:color w:val="auto"/>
        </w:rPr>
        <w:t>Chinois</w:t>
      </w:r>
    </w:p>
    <w:p w14:paraId="1AEDE6E1" w14:textId="77777777" w:rsidR="009B7DBC" w:rsidRPr="009B7DBC" w:rsidRDefault="009B7DBC" w:rsidP="009B7DBC">
      <w:pPr>
        <w:spacing w:after="0"/>
        <w:ind w:left="720"/>
        <w:contextualSpacing/>
        <w:rPr>
          <w:rFonts w:ascii="Calibri" w:hAnsi="Calibri" w:cs="Calibri"/>
          <w:color w:val="auto"/>
        </w:rPr>
      </w:pPr>
      <w:r>
        <w:rPr>
          <w:rFonts w:ascii="Calibri" w:hAnsi="Calibri"/>
          <w:color w:val="auto"/>
        </w:rPr>
        <w:t>Noir</w:t>
      </w:r>
    </w:p>
    <w:p w14:paraId="33BEFCF6" w14:textId="77777777" w:rsidR="009B7DBC" w:rsidRPr="009B7DBC" w:rsidRDefault="009B7DBC" w:rsidP="009B7DBC">
      <w:pPr>
        <w:spacing w:after="0"/>
        <w:ind w:left="720"/>
        <w:contextualSpacing/>
        <w:rPr>
          <w:rFonts w:ascii="Calibri" w:hAnsi="Calibri" w:cs="Calibri"/>
          <w:color w:val="auto"/>
        </w:rPr>
      </w:pPr>
      <w:r>
        <w:rPr>
          <w:rFonts w:ascii="Calibri" w:hAnsi="Calibri"/>
          <w:color w:val="auto"/>
        </w:rPr>
        <w:t xml:space="preserve">Latino-américain </w:t>
      </w:r>
    </w:p>
    <w:p w14:paraId="40FB3E30" w14:textId="77777777" w:rsidR="009B7DBC" w:rsidRPr="009B7DBC" w:rsidRDefault="009B7DBC" w:rsidP="009B7DBC">
      <w:pPr>
        <w:spacing w:after="0"/>
        <w:ind w:left="720"/>
        <w:contextualSpacing/>
        <w:rPr>
          <w:rFonts w:ascii="Calibri" w:hAnsi="Calibri" w:cs="Calibri"/>
          <w:color w:val="auto"/>
        </w:rPr>
      </w:pPr>
      <w:r>
        <w:rPr>
          <w:rFonts w:ascii="Calibri" w:hAnsi="Calibri"/>
          <w:color w:val="auto"/>
        </w:rPr>
        <w:t>Philippin</w:t>
      </w:r>
    </w:p>
    <w:p w14:paraId="018D8298" w14:textId="77777777" w:rsidR="009B7DBC" w:rsidRPr="009B7DBC" w:rsidRDefault="009B7DBC" w:rsidP="009B7DBC">
      <w:pPr>
        <w:spacing w:after="0"/>
        <w:ind w:left="720"/>
        <w:contextualSpacing/>
        <w:rPr>
          <w:rFonts w:ascii="Calibri" w:hAnsi="Calibri" w:cs="Calibri"/>
          <w:color w:val="auto"/>
        </w:rPr>
      </w:pPr>
      <w:r>
        <w:rPr>
          <w:rFonts w:ascii="Calibri" w:hAnsi="Calibri"/>
          <w:color w:val="auto"/>
        </w:rPr>
        <w:t xml:space="preserve">Arabe </w:t>
      </w:r>
    </w:p>
    <w:p w14:paraId="2CD7BBD0" w14:textId="77777777" w:rsidR="009B7DBC" w:rsidRPr="009B7DBC" w:rsidRDefault="009B7DBC" w:rsidP="009B7DBC">
      <w:pPr>
        <w:spacing w:after="0"/>
        <w:ind w:left="720"/>
        <w:contextualSpacing/>
        <w:rPr>
          <w:rFonts w:ascii="Calibri" w:hAnsi="Calibri" w:cs="Calibri"/>
          <w:color w:val="auto"/>
        </w:rPr>
      </w:pPr>
      <w:r>
        <w:rPr>
          <w:rFonts w:ascii="Calibri" w:hAnsi="Calibri"/>
          <w:color w:val="auto"/>
        </w:rPr>
        <w:t xml:space="preserve">Asiatique du sud-est (p. ex., vietnamien, cambodgien, thaïlandais) </w:t>
      </w:r>
    </w:p>
    <w:p w14:paraId="6B4CF60C" w14:textId="77777777" w:rsidR="009B7DBC" w:rsidRPr="009B7DBC" w:rsidRDefault="009B7DBC" w:rsidP="009B7DBC">
      <w:pPr>
        <w:spacing w:after="0"/>
        <w:ind w:left="720"/>
        <w:contextualSpacing/>
        <w:rPr>
          <w:rFonts w:ascii="Calibri" w:hAnsi="Calibri" w:cs="Calibri"/>
          <w:color w:val="auto"/>
        </w:rPr>
      </w:pPr>
      <w:r>
        <w:rPr>
          <w:rFonts w:ascii="Calibri" w:hAnsi="Calibri"/>
          <w:color w:val="auto"/>
        </w:rPr>
        <w:t xml:space="preserve">Coréen ou japonais </w:t>
      </w:r>
    </w:p>
    <w:p w14:paraId="02882DC0" w14:textId="77777777" w:rsidR="009B7DBC" w:rsidRPr="009B7DBC" w:rsidRDefault="009B7DBC" w:rsidP="009B7DBC">
      <w:pPr>
        <w:spacing w:after="0"/>
        <w:ind w:left="720"/>
        <w:contextualSpacing/>
        <w:rPr>
          <w:rFonts w:ascii="Calibri" w:hAnsi="Calibri" w:cs="Calibri"/>
          <w:color w:val="auto"/>
        </w:rPr>
      </w:pPr>
      <w:r>
        <w:rPr>
          <w:rFonts w:ascii="Calibri" w:hAnsi="Calibri"/>
          <w:color w:val="auto"/>
        </w:rPr>
        <w:t>Autochtone</w:t>
      </w:r>
    </w:p>
    <w:p w14:paraId="3D4FD287" w14:textId="77777777" w:rsidR="009B7DBC" w:rsidRPr="009B7DBC" w:rsidRDefault="009B7DBC" w:rsidP="009B7DBC">
      <w:pPr>
        <w:spacing w:after="0"/>
        <w:ind w:left="720"/>
        <w:contextualSpacing/>
        <w:rPr>
          <w:rFonts w:ascii="Calibri" w:hAnsi="Calibri" w:cs="Calibri"/>
          <w:b/>
          <w:color w:val="auto"/>
        </w:rPr>
      </w:pPr>
      <w:r>
        <w:rPr>
          <w:rFonts w:ascii="Calibri" w:hAnsi="Calibri"/>
          <w:color w:val="auto"/>
        </w:rPr>
        <w:t xml:space="preserve">Autre groupe racial ou culturel (préciser) </w:t>
      </w:r>
    </w:p>
    <w:p w14:paraId="3A4C4C3A" w14:textId="77777777" w:rsidR="009B7DBC" w:rsidRPr="009B7DBC" w:rsidRDefault="009B7DBC" w:rsidP="009B7DBC">
      <w:pPr>
        <w:spacing w:after="0"/>
        <w:ind w:left="720"/>
        <w:contextualSpacing/>
        <w:rPr>
          <w:rFonts w:ascii="Calibri" w:hAnsi="Calibri" w:cs="Arial"/>
          <w:b/>
          <w:color w:val="auto"/>
        </w:rPr>
      </w:pPr>
      <w:r>
        <w:rPr>
          <w:rFonts w:ascii="Calibri" w:hAnsi="Calibri"/>
          <w:b/>
          <w:color w:val="auto"/>
        </w:rPr>
        <w:t xml:space="preserve">RÉPONSE SPONTANÉE : </w:t>
      </w:r>
      <w:r>
        <w:rPr>
          <w:rFonts w:ascii="Calibri" w:hAnsi="Calibri"/>
          <w:color w:val="auto"/>
        </w:rPr>
        <w:t>Préfère ne pas répondre</w:t>
      </w:r>
    </w:p>
    <w:p w14:paraId="1C152CFB" w14:textId="77777777" w:rsidR="009B7DBC" w:rsidRPr="009B7DBC" w:rsidRDefault="009B7DBC" w:rsidP="009B7DBC">
      <w:pPr>
        <w:spacing w:after="0"/>
        <w:ind w:left="360" w:firstLine="360"/>
        <w:rPr>
          <w:rFonts w:ascii="Calibri" w:hAnsi="Calibri" w:cs="Calibri"/>
          <w:b/>
          <w:color w:val="C00000"/>
        </w:rPr>
      </w:pPr>
      <w:r>
        <w:rPr>
          <w:rFonts w:ascii="Calibri" w:hAnsi="Calibri"/>
          <w:b/>
          <w:color w:val="C00000"/>
        </w:rPr>
        <w:t xml:space="preserve">ASSURER UN BON MÉLANGE. </w:t>
      </w:r>
    </w:p>
    <w:p w14:paraId="736B5FD7" w14:textId="77777777" w:rsidR="009B7DBC" w:rsidRPr="009B7DBC" w:rsidRDefault="009B7DBC" w:rsidP="009B7DBC">
      <w:pPr>
        <w:spacing w:after="0"/>
        <w:ind w:firstLine="720"/>
        <w:rPr>
          <w:rFonts w:ascii="Calibri" w:hAnsi="Calibri" w:cs="Calibri"/>
          <w:color w:val="auto"/>
        </w:rPr>
      </w:pPr>
      <w:bookmarkStart w:id="108" w:name="lt_pId186"/>
    </w:p>
    <w:p w14:paraId="79489FF5" w14:textId="77777777" w:rsidR="009B7DBC" w:rsidRPr="009B7DBC" w:rsidRDefault="009B7DBC" w:rsidP="00445285">
      <w:pPr>
        <w:numPr>
          <w:ilvl w:val="0"/>
          <w:numId w:val="18"/>
        </w:numPr>
        <w:spacing w:after="0"/>
        <w:contextualSpacing/>
        <w:rPr>
          <w:rFonts w:ascii="Calibri" w:hAnsi="Calibri" w:cs="Calibri"/>
          <w:color w:val="auto"/>
        </w:rPr>
      </w:pPr>
      <w:r>
        <w:rPr>
          <w:rFonts w:ascii="Calibri" w:hAnsi="Calibri"/>
          <w:color w:val="auto"/>
        </w:rPr>
        <w:t>Quel est le niveau de scolarité le plus élevé que vous avez atteint?</w:t>
      </w:r>
      <w:bookmarkEnd w:id="108"/>
      <w:r>
        <w:rPr>
          <w:rFonts w:ascii="Calibri" w:hAnsi="Calibri"/>
          <w:color w:val="auto"/>
        </w:rPr>
        <w:t xml:space="preserve"> </w:t>
      </w:r>
    </w:p>
    <w:p w14:paraId="722D66B9" w14:textId="77777777" w:rsidR="009B7DBC" w:rsidRPr="009B7DBC" w:rsidRDefault="009B7DBC" w:rsidP="009B7DBC">
      <w:pPr>
        <w:spacing w:after="0"/>
        <w:rPr>
          <w:rFonts w:ascii="Calibri" w:hAnsi="Calibri" w:cs="Calibri"/>
          <w:color w:val="auto"/>
          <w:lang w:eastAsia="en-CA"/>
        </w:rPr>
      </w:pPr>
    </w:p>
    <w:p w14:paraId="52CAB6A0" w14:textId="77777777" w:rsidR="009B7DBC" w:rsidRPr="009B7DBC" w:rsidRDefault="009B7DBC" w:rsidP="009B7DBC">
      <w:pPr>
        <w:spacing w:after="0"/>
        <w:ind w:left="720"/>
        <w:rPr>
          <w:rFonts w:ascii="Calibri" w:hAnsi="Calibri" w:cs="Calibri"/>
          <w:color w:val="auto"/>
        </w:rPr>
      </w:pPr>
      <w:bookmarkStart w:id="109" w:name="lt_pId196"/>
      <w:r>
        <w:rPr>
          <w:rFonts w:ascii="Calibri" w:hAnsi="Calibri"/>
          <w:color w:val="auto"/>
        </w:rPr>
        <w:t>École primaire</w:t>
      </w:r>
    </w:p>
    <w:p w14:paraId="45CCF5DC" w14:textId="77777777" w:rsidR="009B7DBC" w:rsidRPr="009B7DBC" w:rsidRDefault="009B7DBC" w:rsidP="009B7DBC">
      <w:pPr>
        <w:spacing w:after="0"/>
        <w:ind w:left="720"/>
        <w:rPr>
          <w:rFonts w:ascii="Calibri" w:hAnsi="Calibri" w:cs="Calibri"/>
          <w:color w:val="auto"/>
        </w:rPr>
      </w:pPr>
      <w:r>
        <w:rPr>
          <w:rFonts w:ascii="Calibri" w:hAnsi="Calibri"/>
          <w:color w:val="auto"/>
        </w:rPr>
        <w:t>Études secondaires partielles</w:t>
      </w:r>
    </w:p>
    <w:p w14:paraId="6300DBAD" w14:textId="77777777" w:rsidR="009B7DBC" w:rsidRPr="009B7DBC" w:rsidRDefault="009B7DBC" w:rsidP="009B7DBC">
      <w:pPr>
        <w:spacing w:after="0"/>
        <w:ind w:left="720"/>
        <w:rPr>
          <w:rFonts w:ascii="Calibri" w:hAnsi="Calibri" w:cs="Calibri"/>
          <w:color w:val="auto"/>
        </w:rPr>
      </w:pPr>
      <w:r>
        <w:rPr>
          <w:rFonts w:ascii="Calibri" w:hAnsi="Calibri"/>
          <w:color w:val="auto"/>
        </w:rPr>
        <w:t>Diplôme d’études secondaires ou l’équivalent</w:t>
      </w:r>
    </w:p>
    <w:p w14:paraId="32F8651F" w14:textId="77777777" w:rsidR="009B7DBC" w:rsidRPr="009B7DBC" w:rsidRDefault="009B7DBC" w:rsidP="009B7DBC">
      <w:pPr>
        <w:spacing w:after="0"/>
        <w:ind w:left="720"/>
        <w:rPr>
          <w:rFonts w:ascii="Calibri" w:hAnsi="Calibri" w:cs="Calibri"/>
          <w:color w:val="auto"/>
        </w:rPr>
      </w:pPr>
      <w:r>
        <w:rPr>
          <w:rFonts w:ascii="Calibri" w:hAnsi="Calibri"/>
          <w:color w:val="auto"/>
        </w:rPr>
        <w:t>Certificat ou diplôme d’apprenti inscrit ou d’une école de métiers</w:t>
      </w:r>
    </w:p>
    <w:p w14:paraId="7E4C37F7" w14:textId="77777777" w:rsidR="009B7DBC" w:rsidRPr="009B7DBC" w:rsidRDefault="009B7DBC" w:rsidP="009B7DBC">
      <w:pPr>
        <w:spacing w:after="0"/>
        <w:ind w:left="720"/>
        <w:rPr>
          <w:rFonts w:ascii="Calibri" w:hAnsi="Calibri" w:cs="Calibri"/>
          <w:color w:val="auto"/>
        </w:rPr>
      </w:pPr>
      <w:r>
        <w:rPr>
          <w:rFonts w:ascii="Calibri" w:hAnsi="Calibri"/>
          <w:color w:val="auto"/>
        </w:rPr>
        <w:t>Certificat ou diplôme d’un collège, cégep ou autre établissement non universitaire</w:t>
      </w:r>
    </w:p>
    <w:p w14:paraId="4D0BF98A" w14:textId="77777777" w:rsidR="009B7DBC" w:rsidRPr="009B7DBC" w:rsidRDefault="009B7DBC" w:rsidP="009B7DBC">
      <w:pPr>
        <w:spacing w:after="0"/>
        <w:ind w:left="720"/>
        <w:rPr>
          <w:rFonts w:ascii="Calibri" w:hAnsi="Calibri" w:cs="Calibri"/>
          <w:color w:val="auto"/>
        </w:rPr>
      </w:pPr>
      <w:r>
        <w:rPr>
          <w:rFonts w:ascii="Calibri" w:hAnsi="Calibri"/>
          <w:color w:val="auto"/>
        </w:rPr>
        <w:t>Certificat ou diplôme universitaire inférieur au baccalauréat</w:t>
      </w:r>
    </w:p>
    <w:p w14:paraId="5F70F1E1" w14:textId="77777777" w:rsidR="009B7DBC" w:rsidRPr="009B7DBC" w:rsidRDefault="009B7DBC" w:rsidP="009B7DBC">
      <w:pPr>
        <w:spacing w:after="0"/>
        <w:ind w:left="720"/>
        <w:rPr>
          <w:rFonts w:ascii="Calibri" w:hAnsi="Calibri" w:cs="Calibri"/>
          <w:color w:val="auto"/>
        </w:rPr>
      </w:pPr>
      <w:r>
        <w:rPr>
          <w:rFonts w:ascii="Calibri" w:hAnsi="Calibri"/>
          <w:color w:val="auto"/>
        </w:rPr>
        <w:t>Baccalauréat</w:t>
      </w:r>
    </w:p>
    <w:p w14:paraId="0AFC4146" w14:textId="77777777" w:rsidR="009B7DBC" w:rsidRPr="009B7DBC" w:rsidRDefault="009B7DBC" w:rsidP="009B7DBC">
      <w:pPr>
        <w:spacing w:after="0"/>
        <w:ind w:left="720"/>
        <w:rPr>
          <w:rFonts w:ascii="Calibri" w:hAnsi="Calibri" w:cs="Calibri"/>
          <w:color w:val="auto"/>
        </w:rPr>
      </w:pPr>
      <w:r>
        <w:rPr>
          <w:rFonts w:ascii="Calibri" w:hAnsi="Calibri"/>
          <w:color w:val="auto"/>
        </w:rPr>
        <w:lastRenderedPageBreak/>
        <w:t>Diplôme d’études supérieur au baccalauréat</w:t>
      </w:r>
    </w:p>
    <w:p w14:paraId="0A60C990" w14:textId="77777777" w:rsidR="009B7DBC" w:rsidRPr="009B7DBC" w:rsidRDefault="009B7DBC" w:rsidP="009B7DBC">
      <w:pPr>
        <w:spacing w:after="0"/>
        <w:ind w:left="720"/>
        <w:contextualSpacing/>
        <w:rPr>
          <w:rFonts w:ascii="Calibri" w:hAnsi="Calibri" w:cs="Arial"/>
          <w:color w:val="auto"/>
        </w:rPr>
      </w:pPr>
      <w:r>
        <w:rPr>
          <w:rFonts w:ascii="Calibri" w:hAnsi="Calibri"/>
          <w:b/>
          <w:color w:val="auto"/>
        </w:rPr>
        <w:t xml:space="preserve">RÉPONSE SPONTANÉE : </w:t>
      </w:r>
      <w:r>
        <w:rPr>
          <w:rFonts w:ascii="Calibri" w:hAnsi="Calibri"/>
          <w:color w:val="auto"/>
        </w:rPr>
        <w:t>Préfère ne pas répondre</w:t>
      </w:r>
    </w:p>
    <w:p w14:paraId="1FFE8260" w14:textId="3C564E04" w:rsidR="009B7DBC" w:rsidRDefault="009B7DBC" w:rsidP="00C02F97">
      <w:pPr>
        <w:spacing w:after="0"/>
        <w:ind w:left="360" w:firstLine="360"/>
        <w:rPr>
          <w:rFonts w:ascii="Calibri" w:hAnsi="Calibri" w:cs="Calibri"/>
          <w:b/>
          <w:color w:val="C00000"/>
        </w:rPr>
      </w:pPr>
      <w:r>
        <w:rPr>
          <w:rFonts w:ascii="Calibri" w:hAnsi="Calibri"/>
          <w:b/>
          <w:color w:val="C00000"/>
        </w:rPr>
        <w:t>ASSURER UN BON MÉLANGE.</w:t>
      </w:r>
      <w:bookmarkStart w:id="110" w:name="lt_pId210"/>
      <w:bookmarkEnd w:id="109"/>
    </w:p>
    <w:p w14:paraId="2342FBE8" w14:textId="77777777" w:rsidR="004801A6" w:rsidRPr="009B7DBC" w:rsidRDefault="004801A6" w:rsidP="009B7DBC">
      <w:pPr>
        <w:spacing w:after="0"/>
        <w:ind w:left="360" w:firstLine="360"/>
        <w:rPr>
          <w:rFonts w:ascii="Calibri" w:hAnsi="Calibri" w:cs="Calibri"/>
          <w:b/>
          <w:color w:val="C00000"/>
          <w:lang w:eastAsia="en-CA"/>
        </w:rPr>
      </w:pPr>
    </w:p>
    <w:p w14:paraId="01DC5560" w14:textId="77777777" w:rsidR="009B7DBC" w:rsidRPr="009B7DBC" w:rsidRDefault="009B7DBC" w:rsidP="00445285">
      <w:pPr>
        <w:numPr>
          <w:ilvl w:val="0"/>
          <w:numId w:val="18"/>
        </w:numPr>
        <w:spacing w:after="0"/>
        <w:contextualSpacing/>
        <w:rPr>
          <w:rFonts w:ascii="Calibri" w:hAnsi="Calibri" w:cs="Calibri"/>
          <w:b/>
          <w:color w:val="auto"/>
        </w:rPr>
      </w:pPr>
      <w:r>
        <w:rPr>
          <w:rFonts w:ascii="Calibri" w:hAnsi="Calibri"/>
          <w:b/>
          <w:color w:val="auto"/>
        </w:rPr>
        <w:t>[NE PAS DEMANDER]</w:t>
      </w:r>
      <w:r>
        <w:rPr>
          <w:rFonts w:ascii="Calibri" w:hAnsi="Calibri"/>
          <w:color w:val="auto"/>
        </w:rPr>
        <w:t xml:space="preserve"> Sexe </w:t>
      </w:r>
      <w:r>
        <w:rPr>
          <w:rFonts w:ascii="Calibri" w:hAnsi="Calibri"/>
          <w:b/>
          <w:color w:val="auto"/>
        </w:rPr>
        <w:t>NOTER SELON VOTRE OBSERVATION.</w:t>
      </w:r>
    </w:p>
    <w:p w14:paraId="7CC3F5B3" w14:textId="77777777" w:rsidR="009B7DBC" w:rsidRPr="009B7DBC" w:rsidRDefault="009B7DBC" w:rsidP="009B7DBC">
      <w:pPr>
        <w:spacing w:after="0"/>
        <w:ind w:firstLine="720"/>
        <w:rPr>
          <w:rFonts w:ascii="Calibri" w:hAnsi="Calibri" w:cs="Calibri"/>
          <w:color w:val="auto"/>
          <w:lang w:eastAsia="en-CA"/>
        </w:rPr>
      </w:pPr>
    </w:p>
    <w:p w14:paraId="04B5CC38" w14:textId="77777777" w:rsidR="009B7DBC" w:rsidRPr="009B7DBC" w:rsidRDefault="009B7DBC" w:rsidP="009B7DBC">
      <w:pPr>
        <w:spacing w:after="0"/>
        <w:ind w:firstLine="720"/>
        <w:rPr>
          <w:rFonts w:ascii="Calibri" w:hAnsi="Calibri" w:cs="Calibri"/>
          <w:b/>
          <w:color w:val="auto"/>
        </w:rPr>
      </w:pPr>
      <w:r>
        <w:rPr>
          <w:rFonts w:ascii="Calibri" w:hAnsi="Calibri"/>
          <w:color w:val="auto"/>
        </w:rPr>
        <w:t>Homme</w:t>
      </w:r>
    </w:p>
    <w:p w14:paraId="4D683205" w14:textId="77777777" w:rsidR="009B7DBC" w:rsidRPr="009B7DBC" w:rsidRDefault="009B7DBC" w:rsidP="009B7DBC">
      <w:pPr>
        <w:spacing w:after="0"/>
        <w:ind w:left="360" w:firstLine="360"/>
        <w:contextualSpacing/>
        <w:rPr>
          <w:rFonts w:ascii="Calibri" w:hAnsi="Calibri" w:cs="Calibri"/>
          <w:color w:val="auto"/>
        </w:rPr>
      </w:pPr>
      <w:r>
        <w:rPr>
          <w:rFonts w:ascii="Calibri" w:hAnsi="Calibri"/>
          <w:color w:val="auto"/>
        </w:rPr>
        <w:t>Femme</w:t>
      </w:r>
    </w:p>
    <w:p w14:paraId="3153D411" w14:textId="77777777" w:rsidR="009B7DBC" w:rsidRPr="009B7DBC" w:rsidRDefault="009B7DBC" w:rsidP="009B7DBC">
      <w:pPr>
        <w:spacing w:after="0"/>
        <w:ind w:left="360" w:firstLine="360"/>
        <w:contextualSpacing/>
        <w:rPr>
          <w:rFonts w:ascii="Calibri" w:hAnsi="Calibri" w:cs="Calibri"/>
          <w:b/>
          <w:color w:val="C00000"/>
        </w:rPr>
      </w:pPr>
      <w:r>
        <w:rPr>
          <w:rFonts w:ascii="Calibri" w:hAnsi="Calibri"/>
          <w:b/>
          <w:color w:val="C00000"/>
        </w:rPr>
        <w:t>ASSURER UNE PROPORTION ÉGALE D’HOMMES ET DE FEMMES DANS CHAQUE GROUPE.</w:t>
      </w:r>
    </w:p>
    <w:p w14:paraId="77FB5961" w14:textId="77777777" w:rsidR="009B7DBC" w:rsidRPr="009B7DBC" w:rsidRDefault="009B7DBC" w:rsidP="009B7DBC">
      <w:pPr>
        <w:spacing w:after="0"/>
        <w:ind w:left="720"/>
        <w:contextualSpacing/>
        <w:rPr>
          <w:rFonts w:ascii="Calibri" w:hAnsi="Calibri" w:cs="Calibri"/>
          <w:b/>
          <w:color w:val="C00000"/>
          <w:lang w:eastAsia="en-CA"/>
        </w:rPr>
      </w:pPr>
    </w:p>
    <w:p w14:paraId="00A0C9D7" w14:textId="77777777" w:rsidR="009B7DBC" w:rsidRPr="009B7DBC" w:rsidRDefault="009B7DBC" w:rsidP="00445285">
      <w:pPr>
        <w:numPr>
          <w:ilvl w:val="0"/>
          <w:numId w:val="18"/>
        </w:numPr>
        <w:spacing w:after="0"/>
        <w:contextualSpacing/>
        <w:rPr>
          <w:rFonts w:ascii="Calibri" w:hAnsi="Calibri" w:cs="Calibri"/>
          <w:color w:val="auto"/>
        </w:rPr>
      </w:pPr>
      <w:r>
        <w:rPr>
          <w:rFonts w:ascii="Calibri" w:hAnsi="Calibri"/>
          <w:color w:val="auto"/>
        </w:rPr>
        <w:t xml:space="preserve">Parmi les choix suivants, lequel décrit le mieux le secteur d’activité dans lequel vous travaillez? </w:t>
      </w:r>
    </w:p>
    <w:p w14:paraId="336BEA4A" w14:textId="77777777" w:rsidR="009B7DBC" w:rsidRPr="009B7DBC" w:rsidRDefault="009B7DBC" w:rsidP="009B7DBC">
      <w:pPr>
        <w:spacing w:after="0"/>
        <w:rPr>
          <w:rFonts w:ascii="Calibri" w:hAnsi="Calibri" w:cs="Calibri"/>
          <w:color w:val="auto"/>
          <w:lang w:eastAsia="en-CA"/>
        </w:rPr>
      </w:pPr>
    </w:p>
    <w:p w14:paraId="4E07E0AA" w14:textId="77777777" w:rsidR="009B7DBC" w:rsidRPr="009B7DBC" w:rsidRDefault="009B7DBC" w:rsidP="009B7DBC">
      <w:pPr>
        <w:spacing w:after="0"/>
        <w:ind w:left="720"/>
        <w:rPr>
          <w:rFonts w:ascii="Calibri" w:hAnsi="Calibri" w:cs="Calibri"/>
          <w:color w:val="auto"/>
        </w:rPr>
      </w:pPr>
      <w:r>
        <w:rPr>
          <w:rFonts w:ascii="Calibri" w:hAnsi="Calibri"/>
          <w:color w:val="auto"/>
        </w:rPr>
        <w:t>Métier de la construction ou métier spécialisé</w:t>
      </w:r>
    </w:p>
    <w:p w14:paraId="1F42BF8D" w14:textId="77777777" w:rsidR="009B7DBC" w:rsidRPr="009B7DBC" w:rsidRDefault="009B7DBC" w:rsidP="009B7DBC">
      <w:pPr>
        <w:spacing w:after="0"/>
        <w:ind w:left="720"/>
        <w:rPr>
          <w:rFonts w:ascii="Calibri" w:hAnsi="Calibri" w:cs="Calibri"/>
          <w:color w:val="auto"/>
        </w:rPr>
      </w:pPr>
      <w:r>
        <w:rPr>
          <w:rFonts w:ascii="Calibri" w:hAnsi="Calibri"/>
          <w:color w:val="auto"/>
        </w:rPr>
        <w:t xml:space="preserve">Administrations publiques </w:t>
      </w:r>
    </w:p>
    <w:p w14:paraId="5EBB41AA" w14:textId="77777777" w:rsidR="009B7DBC" w:rsidRPr="009B7DBC" w:rsidRDefault="009B7DBC" w:rsidP="009B7DBC">
      <w:pPr>
        <w:spacing w:after="0"/>
        <w:ind w:left="720"/>
        <w:rPr>
          <w:rFonts w:ascii="Calibri" w:hAnsi="Calibri" w:cs="Calibri"/>
          <w:color w:val="auto"/>
        </w:rPr>
      </w:pPr>
      <w:r>
        <w:rPr>
          <w:rFonts w:ascii="Calibri" w:hAnsi="Calibri"/>
          <w:color w:val="auto"/>
        </w:rPr>
        <w:t xml:space="preserve">Agriculture, foresterie, pêche et chasse </w:t>
      </w:r>
    </w:p>
    <w:p w14:paraId="50D2EE80" w14:textId="77777777" w:rsidR="009B7DBC" w:rsidRPr="009B7DBC" w:rsidRDefault="009B7DBC" w:rsidP="009B7DBC">
      <w:pPr>
        <w:spacing w:after="0"/>
        <w:ind w:left="720"/>
        <w:rPr>
          <w:rFonts w:ascii="Calibri" w:hAnsi="Calibri" w:cs="Calibri"/>
          <w:color w:val="auto"/>
        </w:rPr>
      </w:pPr>
      <w:r>
        <w:rPr>
          <w:rFonts w:ascii="Calibri" w:hAnsi="Calibri"/>
          <w:color w:val="auto"/>
        </w:rPr>
        <w:t xml:space="preserve">Arts, spectacle et loisirs </w:t>
      </w:r>
    </w:p>
    <w:p w14:paraId="471472E0" w14:textId="77777777" w:rsidR="009B7DBC" w:rsidRPr="009B7DBC" w:rsidRDefault="009B7DBC" w:rsidP="009B7DBC">
      <w:pPr>
        <w:spacing w:after="0"/>
        <w:ind w:left="720"/>
        <w:rPr>
          <w:rFonts w:ascii="Calibri" w:hAnsi="Calibri" w:cs="Calibri"/>
          <w:color w:val="auto"/>
        </w:rPr>
      </w:pPr>
      <w:r>
        <w:rPr>
          <w:rFonts w:ascii="Calibri" w:hAnsi="Calibri"/>
          <w:color w:val="auto"/>
        </w:rPr>
        <w:t xml:space="preserve">Autres services, sauf les administrations publiques </w:t>
      </w:r>
    </w:p>
    <w:p w14:paraId="7687D510" w14:textId="77777777" w:rsidR="009B7DBC" w:rsidRPr="009B7DBC" w:rsidRDefault="009B7DBC" w:rsidP="009B7DBC">
      <w:pPr>
        <w:spacing w:after="0"/>
        <w:ind w:left="720"/>
        <w:rPr>
          <w:rFonts w:ascii="Calibri" w:hAnsi="Calibri" w:cs="Calibri"/>
          <w:color w:val="auto"/>
        </w:rPr>
      </w:pPr>
      <w:r>
        <w:rPr>
          <w:rFonts w:ascii="Calibri" w:hAnsi="Calibri"/>
          <w:color w:val="auto"/>
        </w:rPr>
        <w:t xml:space="preserve">Commerce de détail </w:t>
      </w:r>
    </w:p>
    <w:p w14:paraId="5405B0E9" w14:textId="77777777" w:rsidR="009B7DBC" w:rsidRPr="009B7DBC" w:rsidRDefault="009B7DBC" w:rsidP="009B7DBC">
      <w:pPr>
        <w:spacing w:after="0"/>
        <w:ind w:left="720"/>
        <w:rPr>
          <w:rFonts w:ascii="Calibri" w:hAnsi="Calibri" w:cs="Calibri"/>
          <w:color w:val="auto"/>
        </w:rPr>
      </w:pPr>
      <w:r>
        <w:rPr>
          <w:rFonts w:ascii="Calibri" w:hAnsi="Calibri"/>
          <w:color w:val="auto"/>
        </w:rPr>
        <w:t xml:space="preserve">Commerce de gros </w:t>
      </w:r>
      <w:r>
        <w:tab/>
      </w:r>
    </w:p>
    <w:p w14:paraId="7960BC46" w14:textId="77777777" w:rsidR="009B7DBC" w:rsidRPr="009B7DBC" w:rsidRDefault="009B7DBC" w:rsidP="009B7DBC">
      <w:pPr>
        <w:spacing w:after="0"/>
        <w:ind w:left="720"/>
        <w:rPr>
          <w:rFonts w:ascii="Calibri" w:hAnsi="Calibri" w:cs="Calibri"/>
          <w:color w:val="auto"/>
        </w:rPr>
      </w:pPr>
      <w:r>
        <w:rPr>
          <w:rFonts w:ascii="Calibri" w:hAnsi="Calibri"/>
          <w:color w:val="auto"/>
        </w:rPr>
        <w:t xml:space="preserve">Extraction minière, exploitation en carrière, et extraction de pétrole et de gaz </w:t>
      </w:r>
    </w:p>
    <w:p w14:paraId="0F23BD46" w14:textId="77777777" w:rsidR="009B7DBC" w:rsidRPr="009B7DBC" w:rsidRDefault="009B7DBC" w:rsidP="009B7DBC">
      <w:pPr>
        <w:spacing w:after="0"/>
        <w:ind w:left="720"/>
        <w:rPr>
          <w:rFonts w:ascii="Calibri" w:hAnsi="Calibri" w:cs="Calibri"/>
          <w:color w:val="auto"/>
        </w:rPr>
      </w:pPr>
      <w:r>
        <w:rPr>
          <w:rFonts w:ascii="Calibri" w:hAnsi="Calibri"/>
          <w:color w:val="auto"/>
        </w:rPr>
        <w:t xml:space="preserve">Fabrication </w:t>
      </w:r>
    </w:p>
    <w:p w14:paraId="6920D303" w14:textId="77777777" w:rsidR="009B7DBC" w:rsidRPr="009B7DBC" w:rsidRDefault="009B7DBC" w:rsidP="009B7DBC">
      <w:pPr>
        <w:spacing w:after="0"/>
        <w:ind w:left="720"/>
        <w:rPr>
          <w:rFonts w:ascii="Calibri" w:hAnsi="Calibri" w:cs="Calibri"/>
          <w:color w:val="auto"/>
        </w:rPr>
      </w:pPr>
      <w:r>
        <w:rPr>
          <w:rFonts w:ascii="Calibri" w:hAnsi="Calibri"/>
          <w:color w:val="auto"/>
        </w:rPr>
        <w:t xml:space="preserve">Finance et assurances </w:t>
      </w:r>
    </w:p>
    <w:p w14:paraId="2B4BF6DA" w14:textId="77777777" w:rsidR="009B7DBC" w:rsidRPr="009B7DBC" w:rsidRDefault="009B7DBC" w:rsidP="009B7DBC">
      <w:pPr>
        <w:spacing w:after="0"/>
        <w:ind w:left="720"/>
        <w:rPr>
          <w:rFonts w:ascii="Calibri" w:hAnsi="Calibri" w:cs="Calibri"/>
          <w:color w:val="auto"/>
        </w:rPr>
      </w:pPr>
      <w:r>
        <w:rPr>
          <w:rFonts w:ascii="Calibri" w:hAnsi="Calibri"/>
          <w:color w:val="auto"/>
        </w:rPr>
        <w:t xml:space="preserve">Gestion de sociétés et d’entreprises </w:t>
      </w:r>
    </w:p>
    <w:p w14:paraId="1C49DE17" w14:textId="77777777" w:rsidR="009B7DBC" w:rsidRPr="009B7DBC" w:rsidRDefault="009B7DBC" w:rsidP="009B7DBC">
      <w:pPr>
        <w:spacing w:after="0"/>
        <w:ind w:left="720"/>
        <w:rPr>
          <w:rFonts w:ascii="Calibri" w:hAnsi="Calibri" w:cs="Calibri"/>
          <w:color w:val="auto"/>
        </w:rPr>
      </w:pPr>
      <w:r>
        <w:rPr>
          <w:rFonts w:ascii="Calibri" w:hAnsi="Calibri"/>
          <w:color w:val="auto"/>
        </w:rPr>
        <w:t xml:space="preserve">Hébergement et services de restauration </w:t>
      </w:r>
    </w:p>
    <w:p w14:paraId="58D9EA7A" w14:textId="77777777" w:rsidR="009B7DBC" w:rsidRPr="009B7DBC" w:rsidRDefault="009B7DBC" w:rsidP="009B7DBC">
      <w:pPr>
        <w:spacing w:after="0"/>
        <w:ind w:left="720"/>
        <w:rPr>
          <w:rFonts w:ascii="Calibri" w:hAnsi="Calibri" w:cs="Calibri"/>
          <w:color w:val="auto"/>
        </w:rPr>
      </w:pPr>
      <w:r>
        <w:rPr>
          <w:rFonts w:ascii="Calibri" w:hAnsi="Calibri"/>
          <w:color w:val="auto"/>
        </w:rPr>
        <w:t xml:space="preserve">Industrie de l'information et industrie culturelle </w:t>
      </w:r>
    </w:p>
    <w:p w14:paraId="3B052728" w14:textId="77777777" w:rsidR="009B7DBC" w:rsidRPr="009B7DBC" w:rsidRDefault="009B7DBC" w:rsidP="009B7DBC">
      <w:pPr>
        <w:spacing w:after="0"/>
        <w:ind w:left="720"/>
        <w:rPr>
          <w:rFonts w:ascii="Calibri" w:hAnsi="Calibri" w:cs="Calibri"/>
          <w:color w:val="auto"/>
        </w:rPr>
      </w:pPr>
      <w:r>
        <w:rPr>
          <w:rFonts w:ascii="Calibri" w:hAnsi="Calibri"/>
          <w:color w:val="auto"/>
        </w:rPr>
        <w:t xml:space="preserve">Services administratifs, services de soutien, services de gestion des déchets et services d’assainissement </w:t>
      </w:r>
    </w:p>
    <w:p w14:paraId="4FBC0565" w14:textId="77777777" w:rsidR="009B7DBC" w:rsidRPr="009B7DBC" w:rsidRDefault="009B7DBC" w:rsidP="009B7DBC">
      <w:pPr>
        <w:spacing w:after="0"/>
        <w:ind w:left="720"/>
        <w:rPr>
          <w:rFonts w:ascii="Calibri" w:hAnsi="Calibri" w:cs="Calibri"/>
          <w:color w:val="auto"/>
        </w:rPr>
      </w:pPr>
      <w:r>
        <w:rPr>
          <w:rFonts w:ascii="Calibri" w:hAnsi="Calibri"/>
          <w:color w:val="auto"/>
        </w:rPr>
        <w:t xml:space="preserve">Services d’enseignement </w:t>
      </w:r>
    </w:p>
    <w:p w14:paraId="7B27C1B0" w14:textId="77777777" w:rsidR="009B7DBC" w:rsidRPr="009B7DBC" w:rsidRDefault="009B7DBC" w:rsidP="009B7DBC">
      <w:pPr>
        <w:spacing w:after="0"/>
        <w:ind w:left="720"/>
        <w:rPr>
          <w:rFonts w:ascii="Calibri" w:hAnsi="Calibri" w:cs="Calibri"/>
          <w:color w:val="auto"/>
        </w:rPr>
      </w:pPr>
      <w:r>
        <w:rPr>
          <w:rFonts w:ascii="Calibri" w:hAnsi="Calibri"/>
          <w:color w:val="auto"/>
        </w:rPr>
        <w:t xml:space="preserve">Services immobiliers et services de location et de location à bail </w:t>
      </w:r>
    </w:p>
    <w:p w14:paraId="3F3E8083" w14:textId="77777777" w:rsidR="009B7DBC" w:rsidRPr="009B7DBC" w:rsidRDefault="009B7DBC" w:rsidP="009B7DBC">
      <w:pPr>
        <w:spacing w:after="0"/>
        <w:ind w:left="720"/>
        <w:rPr>
          <w:rFonts w:ascii="Calibri" w:hAnsi="Calibri" w:cs="Calibri"/>
          <w:color w:val="auto"/>
        </w:rPr>
      </w:pPr>
      <w:r>
        <w:rPr>
          <w:rFonts w:ascii="Calibri" w:hAnsi="Calibri"/>
          <w:color w:val="auto"/>
        </w:rPr>
        <w:t xml:space="preserve">Services professionnels, scientifiques et techniques </w:t>
      </w:r>
    </w:p>
    <w:p w14:paraId="5BD4F9EE" w14:textId="77777777" w:rsidR="009B7DBC" w:rsidRPr="009B7DBC" w:rsidRDefault="009B7DBC" w:rsidP="009B7DBC">
      <w:pPr>
        <w:spacing w:after="0"/>
        <w:ind w:left="720"/>
        <w:rPr>
          <w:rFonts w:ascii="Calibri" w:hAnsi="Calibri" w:cs="Calibri"/>
          <w:color w:val="auto"/>
        </w:rPr>
      </w:pPr>
      <w:r>
        <w:rPr>
          <w:rFonts w:ascii="Calibri" w:hAnsi="Calibri"/>
          <w:color w:val="auto"/>
        </w:rPr>
        <w:t xml:space="preserve">Services publics </w:t>
      </w:r>
    </w:p>
    <w:p w14:paraId="1484FF39" w14:textId="77777777" w:rsidR="009B7DBC" w:rsidRPr="009B7DBC" w:rsidRDefault="009B7DBC" w:rsidP="009B7DBC">
      <w:pPr>
        <w:spacing w:after="0"/>
        <w:ind w:left="720"/>
        <w:rPr>
          <w:rFonts w:ascii="Calibri" w:hAnsi="Calibri" w:cs="Calibri"/>
          <w:color w:val="auto"/>
        </w:rPr>
      </w:pPr>
      <w:r>
        <w:rPr>
          <w:rFonts w:ascii="Calibri" w:hAnsi="Calibri"/>
          <w:color w:val="auto"/>
        </w:rPr>
        <w:t xml:space="preserve">Soins de santé et assistance sociale </w:t>
      </w:r>
    </w:p>
    <w:p w14:paraId="4D3FE66D" w14:textId="77777777" w:rsidR="009B7DBC" w:rsidRPr="009B7DBC" w:rsidRDefault="009B7DBC" w:rsidP="009B7DBC">
      <w:pPr>
        <w:spacing w:after="0"/>
        <w:ind w:left="720"/>
        <w:rPr>
          <w:rFonts w:ascii="Calibri" w:hAnsi="Calibri" w:cs="Calibri"/>
          <w:color w:val="auto"/>
        </w:rPr>
      </w:pPr>
      <w:r>
        <w:rPr>
          <w:rFonts w:ascii="Calibri" w:hAnsi="Calibri"/>
          <w:color w:val="auto"/>
        </w:rPr>
        <w:t xml:space="preserve">Transport et entreposage </w:t>
      </w:r>
    </w:p>
    <w:p w14:paraId="2777D0B2" w14:textId="77777777" w:rsidR="009B7DBC" w:rsidRPr="009B7DBC" w:rsidRDefault="009B7DBC" w:rsidP="009B7DBC">
      <w:pPr>
        <w:spacing w:after="0"/>
        <w:ind w:left="720"/>
        <w:rPr>
          <w:rFonts w:ascii="Calibri" w:hAnsi="Calibri" w:cs="Calibri"/>
          <w:color w:val="auto"/>
        </w:rPr>
      </w:pPr>
      <w:r>
        <w:rPr>
          <w:rFonts w:ascii="Calibri" w:hAnsi="Calibri"/>
          <w:color w:val="auto"/>
        </w:rPr>
        <w:t>Sans emploi</w:t>
      </w:r>
      <w:r>
        <w:tab/>
      </w:r>
      <w:r>
        <w:tab/>
      </w:r>
      <w:r>
        <w:tab/>
      </w:r>
    </w:p>
    <w:p w14:paraId="3A8E0220" w14:textId="77777777" w:rsidR="009B7DBC" w:rsidRPr="009B7DBC" w:rsidRDefault="009B7DBC" w:rsidP="009B7DBC">
      <w:pPr>
        <w:spacing w:after="0"/>
        <w:ind w:left="720"/>
        <w:rPr>
          <w:rFonts w:ascii="Calibri" w:hAnsi="Calibri" w:cs="Calibri"/>
          <w:color w:val="auto"/>
        </w:rPr>
      </w:pPr>
      <w:r>
        <w:rPr>
          <w:rFonts w:ascii="Calibri" w:hAnsi="Calibri"/>
          <w:color w:val="auto"/>
        </w:rPr>
        <w:t xml:space="preserve">Aux études à temps plein </w:t>
      </w:r>
      <w:r>
        <w:tab/>
      </w:r>
      <w:r>
        <w:tab/>
      </w:r>
    </w:p>
    <w:p w14:paraId="74F447B5" w14:textId="77777777" w:rsidR="009B7DBC" w:rsidRPr="009B7DBC" w:rsidRDefault="009B7DBC" w:rsidP="009B7DBC">
      <w:pPr>
        <w:spacing w:after="0"/>
        <w:ind w:left="720"/>
        <w:rPr>
          <w:rFonts w:ascii="Calibri" w:hAnsi="Calibri" w:cs="Calibri"/>
          <w:color w:val="auto"/>
        </w:rPr>
      </w:pPr>
      <w:r>
        <w:rPr>
          <w:rFonts w:ascii="Calibri" w:hAnsi="Calibri"/>
          <w:color w:val="auto"/>
        </w:rPr>
        <w:t>À la retraite</w:t>
      </w:r>
      <w:r>
        <w:tab/>
      </w:r>
      <w:r>
        <w:tab/>
      </w:r>
      <w:r>
        <w:tab/>
      </w:r>
    </w:p>
    <w:p w14:paraId="5A6FF2E6" w14:textId="77777777" w:rsidR="009B7DBC" w:rsidRPr="009B7DBC" w:rsidRDefault="009B7DBC" w:rsidP="009B7DBC">
      <w:pPr>
        <w:spacing w:after="0"/>
        <w:ind w:left="720"/>
        <w:rPr>
          <w:rFonts w:ascii="Calibri" w:hAnsi="Calibri" w:cs="Calibri"/>
          <w:color w:val="auto"/>
        </w:rPr>
      </w:pPr>
      <w:r>
        <w:rPr>
          <w:rFonts w:ascii="Calibri" w:hAnsi="Calibri"/>
          <w:color w:val="auto"/>
        </w:rPr>
        <w:t>Autre situation ou autre secteur; veuillez préciser :</w:t>
      </w:r>
    </w:p>
    <w:p w14:paraId="13C63D0C" w14:textId="77777777" w:rsidR="009B7DBC" w:rsidRPr="009B7DBC" w:rsidRDefault="009B7DBC" w:rsidP="009B7DBC">
      <w:pPr>
        <w:spacing w:after="0"/>
        <w:ind w:left="720"/>
        <w:rPr>
          <w:rFonts w:ascii="Calibri" w:hAnsi="Calibri" w:cs="Calibri"/>
          <w:b/>
          <w:color w:val="C00000"/>
        </w:rPr>
      </w:pPr>
      <w:r>
        <w:br/>
      </w:r>
      <w:r>
        <w:rPr>
          <w:rFonts w:ascii="Calibri" w:hAnsi="Calibri"/>
          <w:b/>
          <w:color w:val="C00000"/>
        </w:rPr>
        <w:t>ASSURER UNE BONNE REPRÉSENTATION DES TYPES D’EMPLOI DANS CHAQUE GROUPE. PAS PLUS DE DEUX RÉPONDANTS PAR SECTEUR D’ACTIVITÉ. PAS D’ÉTUDIANTS ÉTRANGERS.</w:t>
      </w:r>
    </w:p>
    <w:p w14:paraId="3720A085" w14:textId="77777777" w:rsidR="009B7DBC" w:rsidRPr="009B7DBC" w:rsidRDefault="009B7DBC" w:rsidP="009B7DBC">
      <w:pPr>
        <w:spacing w:after="0"/>
        <w:rPr>
          <w:rFonts w:ascii="Calibri" w:hAnsi="Calibri" w:cs="Calibri"/>
          <w:color w:val="auto"/>
          <w:lang w:eastAsia="en-CA"/>
        </w:rPr>
      </w:pPr>
    </w:p>
    <w:p w14:paraId="79BAD9C4" w14:textId="77777777" w:rsidR="009B7DBC" w:rsidRPr="009B7DBC" w:rsidRDefault="009B7DBC" w:rsidP="00445285">
      <w:pPr>
        <w:numPr>
          <w:ilvl w:val="0"/>
          <w:numId w:val="18"/>
        </w:numPr>
        <w:spacing w:after="0"/>
        <w:rPr>
          <w:rFonts w:ascii="Calibri" w:hAnsi="Calibri" w:cs="Calibri"/>
          <w:color w:val="auto"/>
        </w:rPr>
      </w:pPr>
      <w:r>
        <w:rPr>
          <w:rFonts w:ascii="Calibri" w:hAnsi="Calibri"/>
          <w:color w:val="auto"/>
        </w:rPr>
        <w:t>La discussion sera enregistrée sur bandes audio et vidéo, strictement aux fins de la recherche. Les enregistrements aideront nos chercheurs à rédiger leur rapport. Est-ce que vous consentez à ce qu’on vous enregistre sur bandes audio et vidéo?</w:t>
      </w:r>
      <w:bookmarkEnd w:id="110"/>
    </w:p>
    <w:p w14:paraId="10413109" w14:textId="77777777" w:rsidR="009B7DBC" w:rsidRPr="009B7DBC" w:rsidRDefault="009B7DBC" w:rsidP="009B7DBC">
      <w:pPr>
        <w:spacing w:after="0"/>
        <w:ind w:left="720"/>
        <w:rPr>
          <w:rFonts w:ascii="Calibri" w:hAnsi="Calibri" w:cs="Calibri"/>
          <w:color w:val="auto"/>
          <w:lang w:eastAsia="en-CA"/>
        </w:rPr>
      </w:pPr>
    </w:p>
    <w:p w14:paraId="3002F16D" w14:textId="77777777" w:rsidR="009B7DBC" w:rsidRPr="009B7DBC" w:rsidRDefault="009B7DBC" w:rsidP="009B7DBC">
      <w:pPr>
        <w:spacing w:after="0"/>
        <w:ind w:left="720"/>
        <w:rPr>
          <w:rFonts w:ascii="Calibri" w:hAnsi="Calibri" w:cs="Calibri"/>
          <w:color w:val="auto"/>
        </w:rPr>
      </w:pPr>
      <w:r>
        <w:rPr>
          <w:rFonts w:ascii="Calibri" w:hAnsi="Calibri"/>
          <w:color w:val="auto"/>
        </w:rPr>
        <w:t>Oui</w:t>
      </w:r>
    </w:p>
    <w:p w14:paraId="3C674736" w14:textId="77777777" w:rsidR="00C02F97" w:rsidRDefault="009B7DBC" w:rsidP="00C02F97">
      <w:pPr>
        <w:spacing w:after="0"/>
        <w:ind w:left="360" w:firstLine="360"/>
        <w:rPr>
          <w:rFonts w:ascii="Calibri" w:hAnsi="Calibri" w:cs="Calibri"/>
          <w:b/>
          <w:color w:val="auto"/>
        </w:rPr>
      </w:pPr>
      <w:bookmarkStart w:id="111" w:name="lt_pId212"/>
      <w:r>
        <w:rPr>
          <w:rFonts w:ascii="Calibri" w:hAnsi="Calibri"/>
          <w:color w:val="auto"/>
        </w:rPr>
        <w:t>Non</w:t>
      </w:r>
      <w:r>
        <w:tab/>
      </w:r>
      <w:bookmarkEnd w:id="111"/>
      <w:r>
        <w:rPr>
          <w:rFonts w:ascii="Calibri" w:hAnsi="Calibri"/>
          <w:b/>
          <w:color w:val="auto"/>
        </w:rPr>
        <w:t>REMERCIER ET CONCLUREE</w:t>
      </w:r>
      <w:bookmarkStart w:id="112" w:name="lt_pId223"/>
    </w:p>
    <w:p w14:paraId="2630A52E" w14:textId="7EB3378E" w:rsidR="009B7DBC" w:rsidRPr="00C02F97" w:rsidRDefault="009B7DBC" w:rsidP="00C02F97">
      <w:pPr>
        <w:spacing w:after="0"/>
        <w:rPr>
          <w:rFonts w:ascii="Calibri" w:hAnsi="Calibri" w:cs="Calibri"/>
          <w:b/>
          <w:color w:val="auto"/>
        </w:rPr>
      </w:pPr>
      <w:r>
        <w:rPr>
          <w:rFonts w:ascii="Calibri" w:hAnsi="Calibri"/>
          <w:b/>
          <w:color w:val="auto"/>
        </w:rPr>
        <w:lastRenderedPageBreak/>
        <w:t>INVITATION</w:t>
      </w:r>
    </w:p>
    <w:p w14:paraId="333DAF1A" w14:textId="77777777" w:rsidR="009B7DBC" w:rsidRPr="009B7DBC" w:rsidRDefault="009B7DBC" w:rsidP="009B7DBC">
      <w:pPr>
        <w:spacing w:after="0"/>
        <w:rPr>
          <w:rFonts w:ascii="Calibri" w:hAnsi="Calibri" w:cs="Calibri"/>
          <w:b/>
          <w:color w:val="auto"/>
          <w:kern w:val="18"/>
        </w:rPr>
      </w:pPr>
    </w:p>
    <w:p w14:paraId="607346AB"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color w:val="auto"/>
          <w:kern w:val="18"/>
        </w:rPr>
      </w:pPr>
      <w:r>
        <w:rPr>
          <w:rFonts w:ascii="Calibri" w:hAnsi="Calibri"/>
          <w:color w:val="auto"/>
        </w:rPr>
        <w:t>J’aimerais vous inviter à ce groupe de discussion en ligne, qui aura lieu le</w:t>
      </w:r>
      <w:r>
        <w:rPr>
          <w:rFonts w:ascii="Calibri" w:hAnsi="Calibri"/>
          <w:b/>
          <w:color w:val="auto"/>
        </w:rPr>
        <w:t xml:space="preserve"> [DONNER LA DATE ET L’HEURE EN FONCTION DU N</w:t>
      </w:r>
      <w:r>
        <w:rPr>
          <w:rFonts w:ascii="Calibri" w:hAnsi="Calibri"/>
          <w:b/>
          <w:color w:val="auto"/>
          <w:vertAlign w:val="superscript"/>
        </w:rPr>
        <w:t>O</w:t>
      </w:r>
      <w:r>
        <w:rPr>
          <w:rFonts w:ascii="Calibri" w:hAnsi="Calibri"/>
          <w:b/>
          <w:color w:val="auto"/>
        </w:rPr>
        <w:t xml:space="preserve"> DE GROUPE INDIQUÉ DANS LE TABLEAU, PAGE 1]. </w:t>
      </w:r>
      <w:r>
        <w:rPr>
          <w:rFonts w:ascii="Calibri" w:hAnsi="Calibri"/>
          <w:color w:val="auto"/>
        </w:rPr>
        <w:t>La discussion durera deux heures et vous recevrez 125 $ pour votre participation. Ce montant vous sera envoyé par transfert électronique après la tenue du groupe de discussion.</w:t>
      </w:r>
    </w:p>
    <w:p w14:paraId="416B003D"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color w:val="auto"/>
          <w:kern w:val="18"/>
        </w:rPr>
      </w:pPr>
    </w:p>
    <w:p w14:paraId="40F4F023"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color w:val="auto"/>
          <w:kern w:val="18"/>
        </w:rPr>
      </w:pPr>
      <w:r>
        <w:rPr>
          <w:rFonts w:ascii="Calibri" w:hAnsi="Calibri"/>
          <w:color w:val="auto"/>
        </w:rPr>
        <w:t xml:space="preserve">Veuillez noter que des observateurs du gouvernement du Canada pourraient être présents au groupe et que la discussion sera enregistrée sur bande vidéo. En acceptant de participer, vous donnez votre consentement à ces modalités. </w:t>
      </w:r>
    </w:p>
    <w:p w14:paraId="0FAD4F9A"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color w:val="auto"/>
          <w:kern w:val="18"/>
        </w:rPr>
      </w:pPr>
    </w:p>
    <w:p w14:paraId="06D3751B"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color w:val="auto"/>
          <w:kern w:val="18"/>
        </w:rPr>
      </w:pPr>
      <w:r>
        <w:rPr>
          <w:rFonts w:ascii="Calibri" w:hAnsi="Calibri"/>
          <w:color w:val="auto"/>
        </w:rPr>
        <w:t xml:space="preserve">Est-ce que vous accepteriez de participer? </w:t>
      </w:r>
    </w:p>
    <w:p w14:paraId="79403C16"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color w:val="auto"/>
          <w:kern w:val="18"/>
        </w:rPr>
      </w:pPr>
    </w:p>
    <w:p w14:paraId="304E096F" w14:textId="77777777" w:rsidR="009B7DBC" w:rsidRPr="009B7DBC" w:rsidRDefault="009B7DBC" w:rsidP="009B7DBC">
      <w:pPr>
        <w:spacing w:after="0"/>
        <w:rPr>
          <w:rFonts w:ascii="Calibri" w:hAnsi="Calibri" w:cs="Calibri"/>
          <w:color w:val="auto"/>
        </w:rPr>
      </w:pPr>
      <w:r>
        <w:rPr>
          <w:rFonts w:ascii="Calibri" w:hAnsi="Calibri"/>
          <w:color w:val="auto"/>
        </w:rPr>
        <w:t xml:space="preserve">Oui </w:t>
      </w:r>
      <w:r>
        <w:tab/>
      </w:r>
      <w:r>
        <w:tab/>
      </w:r>
      <w:r>
        <w:rPr>
          <w:rFonts w:ascii="Calibri" w:hAnsi="Calibri"/>
          <w:b/>
          <w:color w:val="auto"/>
        </w:rPr>
        <w:t>CONTINUER</w:t>
      </w:r>
    </w:p>
    <w:p w14:paraId="3CCCC177" w14:textId="77777777" w:rsidR="009B7DBC" w:rsidRPr="009B7DBC" w:rsidRDefault="009B7DBC" w:rsidP="009B7DBC">
      <w:pPr>
        <w:spacing w:after="0"/>
        <w:rPr>
          <w:rFonts w:ascii="Calibri" w:hAnsi="Calibri" w:cs="Calibri"/>
          <w:color w:val="auto"/>
        </w:rPr>
      </w:pPr>
      <w:r>
        <w:rPr>
          <w:rFonts w:ascii="Calibri" w:hAnsi="Calibri"/>
          <w:color w:val="auto"/>
        </w:rPr>
        <w:t>Non</w:t>
      </w:r>
      <w:r>
        <w:tab/>
      </w:r>
      <w:r>
        <w:tab/>
      </w:r>
      <w:r>
        <w:rPr>
          <w:rFonts w:ascii="Calibri" w:hAnsi="Calibri"/>
          <w:b/>
          <w:color w:val="auto"/>
        </w:rPr>
        <w:t>REMERCIER ET CONCLURE</w:t>
      </w:r>
    </w:p>
    <w:p w14:paraId="1626B96A" w14:textId="77777777" w:rsidR="009B7DBC" w:rsidRPr="009B7DBC" w:rsidRDefault="009B7DBC" w:rsidP="009B7DBC">
      <w:pPr>
        <w:spacing w:after="0"/>
        <w:rPr>
          <w:rFonts w:ascii="Calibri" w:hAnsi="Calibri" w:cs="Calibri"/>
          <w:color w:val="auto"/>
          <w:lang w:eastAsia="en-CA"/>
        </w:rPr>
      </w:pPr>
    </w:p>
    <w:p w14:paraId="66A3E069" w14:textId="77777777" w:rsidR="009B7DBC" w:rsidRPr="009B7DBC" w:rsidRDefault="009B7DBC" w:rsidP="009B7DBC">
      <w:pPr>
        <w:spacing w:after="0"/>
        <w:rPr>
          <w:rFonts w:ascii="Calibri" w:hAnsi="Calibri" w:cs="Calibri"/>
          <w:color w:val="auto"/>
        </w:rPr>
      </w:pPr>
      <w:r>
        <w:rPr>
          <w:rFonts w:ascii="Calibri" w:hAnsi="Calibri"/>
          <w:color w:val="auto"/>
        </w:rPr>
        <w:t>Puis-je avoir votre nom complet, le numéro de téléphone où vous êtes le plus facile à joindre et votre adresse électronique, si vous en avez une, pour vous envoyer les détails</w:t>
      </w:r>
      <w:bookmarkEnd w:id="112"/>
      <w:r>
        <w:rPr>
          <w:rFonts w:ascii="Calibri" w:hAnsi="Calibri"/>
          <w:color w:val="auto"/>
        </w:rPr>
        <w:t xml:space="preserve"> au sujet du groupe?</w:t>
      </w:r>
    </w:p>
    <w:p w14:paraId="37E5123B" w14:textId="77777777" w:rsidR="009B7DBC" w:rsidRPr="009B7DBC" w:rsidRDefault="009B7DBC" w:rsidP="009B7DBC">
      <w:pPr>
        <w:spacing w:after="0"/>
        <w:rPr>
          <w:rFonts w:ascii="Calibri" w:hAnsi="Calibri" w:cs="Calibri"/>
          <w:color w:val="auto"/>
          <w:lang w:eastAsia="en-CA"/>
        </w:rPr>
      </w:pPr>
    </w:p>
    <w:p w14:paraId="69F94576" w14:textId="77777777" w:rsidR="009B7DBC" w:rsidRPr="009B7DBC" w:rsidRDefault="009B7DBC" w:rsidP="009B7DBC">
      <w:pPr>
        <w:spacing w:after="0"/>
        <w:rPr>
          <w:rFonts w:ascii="Calibri" w:hAnsi="Calibri" w:cs="Calibri"/>
          <w:b/>
          <w:color w:val="auto"/>
        </w:rPr>
      </w:pPr>
      <w:r>
        <w:rPr>
          <w:rFonts w:ascii="Calibri" w:hAnsi="Calibri"/>
          <w:b/>
          <w:color w:val="auto"/>
        </w:rPr>
        <w:t>Nom :</w:t>
      </w:r>
    </w:p>
    <w:p w14:paraId="1AEAAC84" w14:textId="77777777" w:rsidR="009B7DBC" w:rsidRPr="009B7DBC" w:rsidRDefault="009B7DBC" w:rsidP="009B7DBC">
      <w:pPr>
        <w:spacing w:after="0"/>
        <w:rPr>
          <w:rFonts w:ascii="Calibri" w:hAnsi="Calibri" w:cs="Calibri"/>
          <w:b/>
          <w:color w:val="auto"/>
        </w:rPr>
      </w:pPr>
      <w:r>
        <w:rPr>
          <w:rFonts w:ascii="Calibri" w:hAnsi="Calibri"/>
          <w:b/>
          <w:color w:val="auto"/>
        </w:rPr>
        <w:t>Numéro de téléphone :</w:t>
      </w:r>
    </w:p>
    <w:p w14:paraId="37E905F7" w14:textId="77777777" w:rsidR="009B7DBC" w:rsidRPr="009B7DBC" w:rsidRDefault="009B7DBC" w:rsidP="009B7DBC">
      <w:pPr>
        <w:spacing w:after="0"/>
        <w:rPr>
          <w:rFonts w:ascii="Calibri" w:hAnsi="Calibri" w:cs="Calibri"/>
          <w:b/>
          <w:color w:val="auto"/>
        </w:rPr>
      </w:pPr>
      <w:r>
        <w:rPr>
          <w:rFonts w:ascii="Calibri" w:hAnsi="Calibri"/>
          <w:b/>
          <w:color w:val="auto"/>
        </w:rPr>
        <w:t>Adresse courriel :</w:t>
      </w:r>
    </w:p>
    <w:p w14:paraId="0196AF8C" w14:textId="77777777" w:rsidR="009B7DBC" w:rsidRPr="009B7DBC" w:rsidRDefault="009B7DBC" w:rsidP="009B7DBC">
      <w:pPr>
        <w:spacing w:after="0"/>
        <w:rPr>
          <w:rFonts w:ascii="Calibri" w:hAnsi="Calibri" w:cs="Calibri"/>
          <w:color w:val="auto"/>
          <w:lang w:eastAsia="en-CA"/>
        </w:rPr>
      </w:pPr>
    </w:p>
    <w:p w14:paraId="0CD94708" w14:textId="77777777" w:rsidR="009B7DBC" w:rsidRPr="009B7DBC" w:rsidRDefault="009B7DBC" w:rsidP="009B7DBC">
      <w:pPr>
        <w:spacing w:after="0"/>
        <w:rPr>
          <w:rFonts w:ascii="Calibri" w:hAnsi="Calibri" w:cs="Calibri"/>
          <w:color w:val="auto"/>
        </w:rPr>
      </w:pPr>
      <w:bookmarkStart w:id="113" w:name="lt_pId227"/>
      <w:r>
        <w:rPr>
          <w:rFonts w:ascii="Calibri" w:hAnsi="Calibri"/>
          <w:color w:val="auto"/>
        </w:rPr>
        <w:t xml:space="preserve">Vous recevrez un courrier électronique du </w:t>
      </w:r>
      <w:r>
        <w:rPr>
          <w:rFonts w:ascii="Calibri" w:hAnsi="Calibri"/>
          <w:b/>
          <w:color w:val="auto"/>
        </w:rPr>
        <w:t>[INSÉRER LE NOM DU RECRUITEUR]</w:t>
      </w:r>
      <w:r>
        <w:rPr>
          <w:rFonts w:ascii="Calibri" w:hAnsi="Calibri"/>
          <w:color w:val="auto"/>
        </w:rPr>
        <w:t xml:space="preserve"> expliquant comment rejoindre le groupe en ligne.</w:t>
      </w:r>
      <w:bookmarkEnd w:id="113"/>
      <w:r>
        <w:rPr>
          <w:rFonts w:ascii="Calibri" w:hAnsi="Calibri"/>
          <w:color w:val="auto"/>
        </w:rPr>
        <w:t xml:space="preserve"> </w:t>
      </w:r>
      <w:bookmarkStart w:id="114" w:name="lt_pId228"/>
      <w:r>
        <w:rPr>
          <w:rFonts w:ascii="Calibri" w:hAnsi="Calibri"/>
          <w:color w:val="auto"/>
        </w:rPr>
        <w:t>Si la connexion au système vous pose des difficultés, veuillez en aviser notre équipe de soutien technique à :</w:t>
      </w:r>
      <w:bookmarkStart w:id="115" w:name="lt_pId229"/>
      <w:bookmarkEnd w:id="114"/>
      <w:r>
        <w:rPr>
          <w:rFonts w:ascii="Calibri" w:hAnsi="Calibri"/>
          <w:color w:val="auto"/>
        </w:rPr>
        <w:t xml:space="preserve"> </w:t>
      </w:r>
      <w:hyperlink r:id="rId20">
        <w:r>
          <w:rPr>
            <w:rFonts w:ascii="Calibri" w:hAnsi="Calibri"/>
            <w:color w:val="0563C1"/>
            <w:u w:val="single"/>
          </w:rPr>
          <w:t>support@thestrategiccounsel.com</w:t>
        </w:r>
      </w:hyperlink>
      <w:r>
        <w:rPr>
          <w:rFonts w:ascii="Calibri" w:hAnsi="Calibri"/>
          <w:color w:val="auto"/>
        </w:rPr>
        <w:t xml:space="preserve">. </w:t>
      </w:r>
    </w:p>
    <w:p w14:paraId="0686C817" w14:textId="77777777" w:rsidR="009B7DBC" w:rsidRPr="009B7DBC" w:rsidRDefault="009B7DBC" w:rsidP="009B7DBC">
      <w:pPr>
        <w:spacing w:after="0"/>
        <w:rPr>
          <w:rFonts w:ascii="Calibri" w:hAnsi="Calibri" w:cs="Calibri"/>
          <w:color w:val="auto"/>
          <w:lang w:eastAsia="en-CA"/>
        </w:rPr>
      </w:pPr>
    </w:p>
    <w:p w14:paraId="7BB6D296" w14:textId="77777777" w:rsidR="009B7DBC" w:rsidRPr="009B7DBC" w:rsidRDefault="009B7DBC" w:rsidP="009B7DBC">
      <w:pPr>
        <w:spacing w:after="0"/>
        <w:rPr>
          <w:rFonts w:ascii="Calibri" w:hAnsi="Calibri" w:cs="Calibri"/>
          <w:color w:val="auto"/>
        </w:rPr>
      </w:pPr>
      <w:bookmarkStart w:id="116" w:name="lt_pId230"/>
      <w:bookmarkEnd w:id="115"/>
      <w:r>
        <w:rPr>
          <w:rFonts w:ascii="Calibri" w:hAnsi="Calibri"/>
          <w:color w:val="auto"/>
        </w:rPr>
        <w:t>Nous vous prions de vous mettre en ligne au moins 15 minutes avant l’heure prévue, afin d’avoir le temps de vous installer et d’obtenir l’aide de notre équipe de soutien en cas de problèmes techniques.</w:t>
      </w:r>
      <w:bookmarkEnd w:id="116"/>
      <w:r>
        <w:rPr>
          <w:rFonts w:ascii="Calibri" w:hAnsi="Calibri"/>
          <w:color w:val="auto"/>
        </w:rPr>
        <w:t xml:space="preserve"> Veuillez également redémarrer votre ordinateur avant de vous joindre au groupe. </w:t>
      </w:r>
    </w:p>
    <w:p w14:paraId="2FB9BDD7" w14:textId="77777777" w:rsidR="009B7DBC" w:rsidRPr="009B7DBC" w:rsidRDefault="009B7DBC" w:rsidP="009B7DBC">
      <w:pPr>
        <w:spacing w:after="0"/>
        <w:rPr>
          <w:rFonts w:ascii="Calibri" w:hAnsi="Calibri" w:cs="Calibri"/>
          <w:color w:val="auto"/>
          <w:lang w:eastAsia="en-CA"/>
        </w:rPr>
      </w:pPr>
    </w:p>
    <w:p w14:paraId="03B4AE36" w14:textId="77777777" w:rsidR="009B7DBC" w:rsidRPr="009B7DBC" w:rsidRDefault="009B7DBC" w:rsidP="009B7DBC">
      <w:pPr>
        <w:spacing w:after="0"/>
        <w:rPr>
          <w:rFonts w:ascii="Calibri" w:hAnsi="Calibri" w:cs="Calibri"/>
          <w:color w:val="auto"/>
        </w:rPr>
      </w:pPr>
      <w:bookmarkStart w:id="117" w:name="lt_pId231"/>
      <w:r>
        <w:rPr>
          <w:rFonts w:ascii="Calibri" w:hAnsi="Calibri"/>
          <w:color w:val="auto"/>
        </w:rPr>
        <w:t>Vous pourriez devoir lire des documents au cours de la discussion.</w:t>
      </w:r>
      <w:bookmarkEnd w:id="117"/>
      <w:r>
        <w:rPr>
          <w:rFonts w:ascii="Calibri" w:hAnsi="Calibri"/>
          <w:color w:val="auto"/>
        </w:rPr>
        <w:t xml:space="preserve"> </w:t>
      </w:r>
      <w:bookmarkStart w:id="118" w:name="lt_pId232"/>
      <w:r>
        <w:rPr>
          <w:rFonts w:ascii="Calibri" w:hAnsi="Calibri"/>
          <w:color w:val="auto"/>
        </w:rPr>
        <w:t>Si vous utilisez des lunettes, assurez-vous de les avoir à portée de main durant la rencontre.</w:t>
      </w:r>
      <w:bookmarkEnd w:id="118"/>
      <w:r>
        <w:rPr>
          <w:rFonts w:ascii="Calibri" w:hAnsi="Calibri"/>
          <w:color w:val="auto"/>
        </w:rPr>
        <w:t xml:space="preserve"> </w:t>
      </w:r>
      <w:bookmarkStart w:id="119" w:name="lt_pId233"/>
      <w:r>
        <w:rPr>
          <w:rFonts w:ascii="Calibri" w:hAnsi="Calibri"/>
          <w:color w:val="auto"/>
        </w:rPr>
        <w:t>Vous aurez également besoin d’un stylo et de papier pour prendre des notes.</w:t>
      </w:r>
      <w:bookmarkEnd w:id="119"/>
    </w:p>
    <w:p w14:paraId="458BFD92" w14:textId="77777777" w:rsidR="009B7DBC" w:rsidRPr="009B7DBC" w:rsidRDefault="009B7DBC" w:rsidP="009B7DBC">
      <w:pPr>
        <w:spacing w:after="0"/>
        <w:rPr>
          <w:rFonts w:ascii="Calibri" w:hAnsi="Calibri" w:cs="Calibri"/>
          <w:color w:val="auto"/>
          <w:lang w:eastAsia="en-CA"/>
        </w:rPr>
      </w:pPr>
    </w:p>
    <w:p w14:paraId="268BAD79" w14:textId="77777777" w:rsidR="009B7DBC" w:rsidRPr="009B7DBC" w:rsidRDefault="009B7DBC" w:rsidP="009B7DBC">
      <w:pPr>
        <w:spacing w:after="0"/>
        <w:rPr>
          <w:rFonts w:ascii="Calibri" w:hAnsi="Calibri" w:cs="Calibri"/>
          <w:color w:val="auto"/>
        </w:rPr>
      </w:pPr>
      <w:bookmarkStart w:id="120" w:name="lt_pId259"/>
      <w:bookmarkStart w:id="121" w:name="lt_pId234"/>
      <w:r>
        <w:rPr>
          <w:rFonts w:ascii="Calibri" w:hAnsi="Calibri"/>
          <w:color w:val="auto"/>
        </w:rPr>
        <w:t>Ce rendez-vous est un engagement ferme.</w:t>
      </w:r>
      <w:bookmarkEnd w:id="120"/>
      <w:r>
        <w:rPr>
          <w:rFonts w:ascii="Calibri" w:hAnsi="Calibri"/>
          <w:color w:val="auto"/>
        </w:rPr>
        <w:t xml:space="preserve"> Si vous pensez ne pas pouvoir participer pour des raisons personnelles ou professionnelles, veuillez m’en aviser dès maintenant et nous conserverons votre nom pour une étude ultérieure. Enfin, si jamais vous n’êtes pas en mesure de participer, veuillez nous prévenir le plus rapidement possible au </w:t>
      </w:r>
      <w:r>
        <w:rPr>
          <w:rFonts w:ascii="Calibri" w:hAnsi="Calibri"/>
          <w:b/>
          <w:color w:val="auto"/>
        </w:rPr>
        <w:t xml:space="preserve">[1-800-xxx-xxxx] </w:t>
      </w:r>
      <w:r>
        <w:rPr>
          <w:rFonts w:ascii="Calibri" w:hAnsi="Calibri"/>
          <w:color w:val="auto"/>
        </w:rPr>
        <w:t>pour que nous puissions trouver quelqu’un pour vous remplacer.</w:t>
      </w:r>
    </w:p>
    <w:bookmarkEnd w:id="121"/>
    <w:p w14:paraId="578AAFDB" w14:textId="77777777" w:rsidR="009B7DBC" w:rsidRPr="009B7DBC" w:rsidRDefault="009B7DBC" w:rsidP="009B7DBC">
      <w:pPr>
        <w:spacing w:after="0"/>
        <w:rPr>
          <w:rFonts w:ascii="Calibri" w:hAnsi="Calibri" w:cs="Calibri"/>
          <w:color w:val="auto"/>
          <w:lang w:eastAsia="en-CA"/>
        </w:rPr>
      </w:pPr>
    </w:p>
    <w:p w14:paraId="7E894789" w14:textId="77777777" w:rsidR="009B7DBC" w:rsidRPr="009B7DBC" w:rsidRDefault="009B7DBC" w:rsidP="009B7DBC">
      <w:pPr>
        <w:spacing w:after="0"/>
        <w:rPr>
          <w:rFonts w:ascii="Calibri" w:hAnsi="Calibri" w:cs="Calibri"/>
          <w:color w:val="auto"/>
        </w:rPr>
      </w:pPr>
      <w:bookmarkStart w:id="122" w:name="lt_pId266"/>
      <w:r>
        <w:rPr>
          <w:rFonts w:ascii="Calibri" w:hAnsi="Calibri"/>
          <w:color w:val="auto"/>
        </w:rPr>
        <w:t>Merci de votre temps.</w:t>
      </w:r>
      <w:bookmarkEnd w:id="122"/>
    </w:p>
    <w:p w14:paraId="738A50F2" w14:textId="77777777" w:rsidR="009B7DBC" w:rsidRPr="009B7DBC" w:rsidRDefault="009B7DBC" w:rsidP="009B7DBC">
      <w:pPr>
        <w:spacing w:after="0"/>
        <w:rPr>
          <w:rFonts w:ascii="Calibri" w:hAnsi="Calibri" w:cs="Calibri"/>
          <w:color w:val="auto"/>
          <w:lang w:eastAsia="en-CA"/>
        </w:rPr>
      </w:pPr>
    </w:p>
    <w:p w14:paraId="1C504FA0" w14:textId="77777777" w:rsidR="009B7DBC" w:rsidRPr="009B7DBC" w:rsidRDefault="009B7DBC" w:rsidP="009B7DBC">
      <w:pPr>
        <w:spacing w:after="0"/>
        <w:rPr>
          <w:rFonts w:ascii="Calibri" w:hAnsi="Calibri" w:cs="Calibri"/>
          <w:b/>
          <w:color w:val="auto"/>
        </w:rPr>
      </w:pPr>
      <w:r>
        <w:rPr>
          <w:rFonts w:ascii="Calibri" w:hAnsi="Calibri"/>
          <w:b/>
          <w:color w:val="auto"/>
        </w:rPr>
        <w:t>RECRUTEMENT FAIT PAR : ____________________</w:t>
      </w:r>
    </w:p>
    <w:p w14:paraId="500B5C67" w14:textId="77777777" w:rsidR="009B7DBC" w:rsidRPr="009B7DBC" w:rsidRDefault="009B7DBC" w:rsidP="009B7DBC">
      <w:pPr>
        <w:spacing w:after="0"/>
        <w:rPr>
          <w:rFonts w:ascii="Calibri" w:hAnsi="Calibri" w:cs="Calibri"/>
          <w:b/>
          <w:color w:val="auto"/>
        </w:rPr>
      </w:pPr>
      <w:r>
        <w:rPr>
          <w:rFonts w:ascii="Calibri" w:hAnsi="Calibri"/>
          <w:b/>
          <w:color w:val="auto"/>
        </w:rPr>
        <w:t>DATE DU RECRUTEMENT : __________________</w:t>
      </w:r>
    </w:p>
    <w:p w14:paraId="5EE4CCDC" w14:textId="77777777" w:rsidR="009B7DBC" w:rsidRPr="009B7DBC" w:rsidRDefault="009B7DBC" w:rsidP="009B7DBC">
      <w:pPr>
        <w:spacing w:after="0"/>
        <w:rPr>
          <w:rFonts w:ascii="Calibri" w:hAnsi="Calibri" w:cs="Calibri"/>
          <w:color w:val="auto"/>
          <w:lang w:eastAsia="en-CA"/>
        </w:rPr>
      </w:pPr>
    </w:p>
    <w:p w14:paraId="0A93EDEA" w14:textId="77777777" w:rsidR="009B7DBC" w:rsidRPr="009B7DBC" w:rsidRDefault="009B7DBC" w:rsidP="009B7DBC">
      <w:pPr>
        <w:spacing w:after="0"/>
        <w:rPr>
          <w:rFonts w:ascii="Calibri" w:hAnsi="Calibri" w:cs="Calibri"/>
          <w:color w:val="auto"/>
          <w:lang w:eastAsia="en-CA"/>
        </w:rPr>
      </w:pPr>
    </w:p>
    <w:p w14:paraId="41957DE4" w14:textId="77777777" w:rsidR="005E71A2" w:rsidRPr="005E71A2" w:rsidRDefault="005E71A2" w:rsidP="001D5954">
      <w:pPr>
        <w:spacing w:after="0" w:line="276" w:lineRule="auto"/>
        <w:rPr>
          <w:rFonts w:asciiTheme="minorHAnsi" w:hAnsiTheme="minorHAnsi" w:cstheme="minorBidi"/>
          <w:color w:val="auto"/>
          <w:lang w:eastAsia="en-CA"/>
        </w:rPr>
      </w:pPr>
    </w:p>
    <w:p w14:paraId="1F0B73F7" w14:textId="77777777" w:rsidR="005E71A2" w:rsidRPr="005E71A2" w:rsidRDefault="005E71A2" w:rsidP="001D5954">
      <w:pPr>
        <w:spacing w:after="0" w:line="276" w:lineRule="auto"/>
        <w:rPr>
          <w:rFonts w:asciiTheme="minorHAnsi" w:hAnsiTheme="minorHAnsi" w:cstheme="minorBidi"/>
          <w:color w:val="auto"/>
          <w:lang w:eastAsia="en-CA"/>
        </w:rPr>
      </w:pPr>
    </w:p>
    <w:p w14:paraId="156C7FEF" w14:textId="77777777" w:rsidR="005E71A2" w:rsidRPr="005E71A2" w:rsidRDefault="005E71A2" w:rsidP="001D5954">
      <w:pPr>
        <w:spacing w:after="0" w:line="276" w:lineRule="auto"/>
        <w:rPr>
          <w:rFonts w:asciiTheme="minorHAnsi" w:hAnsiTheme="minorHAnsi" w:cstheme="minorBidi"/>
          <w:color w:val="auto"/>
          <w:lang w:eastAsia="en-CA"/>
        </w:rPr>
      </w:pPr>
    </w:p>
    <w:p w14:paraId="7E74A5F3" w14:textId="77777777" w:rsidR="005E71A2" w:rsidRPr="005E71A2" w:rsidRDefault="005E71A2" w:rsidP="001D5954">
      <w:pPr>
        <w:spacing w:after="0" w:line="276" w:lineRule="auto"/>
        <w:rPr>
          <w:rFonts w:asciiTheme="minorHAnsi" w:hAnsiTheme="minorHAnsi" w:cstheme="minorBidi"/>
          <w:color w:val="auto"/>
          <w:lang w:eastAsia="en-CA"/>
        </w:rPr>
      </w:pPr>
    </w:p>
    <w:p w14:paraId="15AB329E" w14:textId="77777777" w:rsidR="00E07A03" w:rsidRPr="009E4F1A" w:rsidRDefault="00E07A03" w:rsidP="001D5954">
      <w:pPr>
        <w:spacing w:after="0" w:line="276" w:lineRule="auto"/>
        <w:rPr>
          <w:rFonts w:asciiTheme="minorHAnsi" w:hAnsiTheme="minorHAnsi" w:cstheme="minorBidi"/>
          <w:color w:val="auto"/>
        </w:rPr>
      </w:pPr>
    </w:p>
    <w:p w14:paraId="63C19211" w14:textId="77777777" w:rsidR="00E07A03" w:rsidRPr="009E4F1A" w:rsidRDefault="00E07A03" w:rsidP="001D5954">
      <w:pPr>
        <w:spacing w:after="0" w:line="276" w:lineRule="auto"/>
        <w:rPr>
          <w:rFonts w:asciiTheme="minorHAnsi" w:hAnsiTheme="minorHAnsi" w:cstheme="minorBidi"/>
          <w:color w:val="auto"/>
        </w:rPr>
      </w:pPr>
    </w:p>
    <w:p w14:paraId="140D78A2" w14:textId="77777777" w:rsidR="00E07A03" w:rsidRPr="009E4F1A" w:rsidRDefault="00E07A03" w:rsidP="001D5954">
      <w:pPr>
        <w:spacing w:after="0" w:line="276" w:lineRule="auto"/>
        <w:rPr>
          <w:rFonts w:asciiTheme="minorHAnsi" w:hAnsiTheme="minorHAnsi" w:cstheme="minorBidi"/>
          <w:color w:val="auto"/>
        </w:rPr>
      </w:pPr>
    </w:p>
    <w:p w14:paraId="63D9AC40" w14:textId="77777777" w:rsidR="00E07A03" w:rsidRPr="009E4F1A" w:rsidRDefault="00E07A03" w:rsidP="001D5954">
      <w:pPr>
        <w:spacing w:after="0" w:line="276" w:lineRule="auto"/>
        <w:rPr>
          <w:rFonts w:asciiTheme="minorHAnsi" w:hAnsiTheme="minorHAnsi" w:cstheme="minorBidi"/>
          <w:color w:val="auto"/>
        </w:rPr>
      </w:pPr>
    </w:p>
    <w:p w14:paraId="5FCF4B28" w14:textId="31D969D4" w:rsidR="00AE57C7" w:rsidRPr="009E4F1A" w:rsidRDefault="00AE57C7" w:rsidP="001D5954">
      <w:pPr>
        <w:spacing w:after="0" w:line="276" w:lineRule="auto"/>
        <w:rPr>
          <w:rFonts w:asciiTheme="minorHAnsi" w:hAnsiTheme="minorHAnsi" w:cstheme="minorBidi"/>
          <w:color w:val="auto"/>
        </w:rPr>
      </w:pPr>
    </w:p>
    <w:p w14:paraId="2E83387D" w14:textId="77777777" w:rsidR="00AE57C7" w:rsidRPr="009E4F1A" w:rsidRDefault="00AE57C7" w:rsidP="001D5954">
      <w:pPr>
        <w:spacing w:after="0" w:line="276" w:lineRule="auto"/>
        <w:rPr>
          <w:rFonts w:asciiTheme="minorHAnsi" w:hAnsiTheme="minorHAnsi" w:cstheme="minorBidi"/>
          <w:color w:val="auto"/>
        </w:rPr>
      </w:pPr>
    </w:p>
    <w:p w14:paraId="52F4BBF5" w14:textId="77777777" w:rsidR="00D56D24" w:rsidRDefault="00D56D24" w:rsidP="001D5954">
      <w:pPr>
        <w:spacing w:after="0" w:line="276" w:lineRule="auto"/>
        <w:rPr>
          <w:rFonts w:asciiTheme="minorHAnsi" w:hAnsiTheme="minorHAnsi" w:cstheme="minorBidi"/>
          <w:color w:val="auto"/>
        </w:rPr>
      </w:pPr>
    </w:p>
    <w:p w14:paraId="2AA52506" w14:textId="77777777" w:rsidR="00BC5D0E" w:rsidRDefault="00BC5D0E" w:rsidP="001D5954">
      <w:pPr>
        <w:spacing w:after="0" w:line="276" w:lineRule="auto"/>
        <w:rPr>
          <w:rFonts w:asciiTheme="minorHAnsi" w:hAnsiTheme="minorHAnsi" w:cstheme="minorBidi"/>
          <w:color w:val="auto"/>
        </w:rPr>
      </w:pPr>
    </w:p>
    <w:p w14:paraId="7CEED9D4" w14:textId="77777777" w:rsidR="00BC5D0E" w:rsidRDefault="00BC5D0E" w:rsidP="001D5954">
      <w:pPr>
        <w:spacing w:after="0" w:line="276" w:lineRule="auto"/>
        <w:rPr>
          <w:rFonts w:asciiTheme="minorHAnsi" w:hAnsiTheme="minorHAnsi" w:cstheme="minorBidi"/>
          <w:color w:val="auto"/>
        </w:rPr>
      </w:pPr>
    </w:p>
    <w:p w14:paraId="713F8141" w14:textId="77777777" w:rsidR="00BC5D0E" w:rsidRDefault="00BC5D0E" w:rsidP="001D5954">
      <w:pPr>
        <w:spacing w:after="0" w:line="276" w:lineRule="auto"/>
        <w:rPr>
          <w:rFonts w:asciiTheme="minorHAnsi" w:hAnsiTheme="minorHAnsi" w:cstheme="minorBidi"/>
          <w:color w:val="auto"/>
        </w:rPr>
      </w:pPr>
    </w:p>
    <w:p w14:paraId="42770AA6" w14:textId="77777777" w:rsidR="00BC5D0E" w:rsidRDefault="00BC5D0E" w:rsidP="001D5954">
      <w:pPr>
        <w:spacing w:after="0" w:line="276" w:lineRule="auto"/>
        <w:rPr>
          <w:rFonts w:asciiTheme="minorHAnsi" w:hAnsiTheme="minorHAnsi" w:cstheme="minorBidi"/>
          <w:color w:val="auto"/>
        </w:rPr>
      </w:pPr>
    </w:p>
    <w:p w14:paraId="55CBB8EE" w14:textId="77777777" w:rsidR="00BC5D0E" w:rsidRDefault="00BC5D0E" w:rsidP="001D5954">
      <w:pPr>
        <w:spacing w:after="0" w:line="276" w:lineRule="auto"/>
        <w:rPr>
          <w:rFonts w:asciiTheme="minorHAnsi" w:hAnsiTheme="minorHAnsi" w:cstheme="minorBidi"/>
          <w:color w:val="auto"/>
        </w:rPr>
      </w:pPr>
    </w:p>
    <w:p w14:paraId="6E398CF2" w14:textId="77777777" w:rsidR="00BC5D0E" w:rsidRDefault="00BC5D0E" w:rsidP="001D5954">
      <w:pPr>
        <w:spacing w:after="0" w:line="276" w:lineRule="auto"/>
        <w:rPr>
          <w:rFonts w:asciiTheme="minorHAnsi" w:hAnsiTheme="minorHAnsi" w:cstheme="minorBidi"/>
          <w:color w:val="auto"/>
        </w:rPr>
      </w:pPr>
    </w:p>
    <w:p w14:paraId="3500C154" w14:textId="77777777" w:rsidR="00BC5D0E" w:rsidRDefault="00BC5D0E" w:rsidP="001D5954">
      <w:pPr>
        <w:spacing w:after="0" w:line="276" w:lineRule="auto"/>
        <w:rPr>
          <w:rFonts w:asciiTheme="minorHAnsi" w:hAnsiTheme="minorHAnsi" w:cstheme="minorBidi"/>
          <w:color w:val="auto"/>
        </w:rPr>
      </w:pPr>
    </w:p>
    <w:p w14:paraId="6F6936E0" w14:textId="77777777" w:rsidR="00BC5D0E" w:rsidRPr="009E4F1A" w:rsidRDefault="00BC5D0E" w:rsidP="001D5954">
      <w:pPr>
        <w:spacing w:after="0" w:line="276" w:lineRule="auto"/>
        <w:rPr>
          <w:rFonts w:asciiTheme="minorHAnsi" w:hAnsiTheme="minorHAnsi" w:cstheme="minorBidi"/>
          <w:color w:val="auto"/>
        </w:rPr>
      </w:pPr>
    </w:p>
    <w:p w14:paraId="13523AE2" w14:textId="210522E5" w:rsidR="006A4E93" w:rsidRPr="00AC1E33" w:rsidRDefault="006A4E93" w:rsidP="00E61D4C">
      <w:pPr>
        <w:pStyle w:val="Heading1"/>
      </w:pPr>
      <w:bookmarkStart w:id="123" w:name="_Toc147227683"/>
      <w:bookmarkStart w:id="124" w:name="_Toc166060231"/>
      <w:r>
        <w:t>A</w:t>
      </w:r>
      <w:r w:rsidR="003B70ED">
        <w:t>nnexe</w:t>
      </w:r>
      <w:r>
        <w:t xml:space="preserve"> B –</w:t>
      </w:r>
      <w:bookmarkEnd w:id="123"/>
      <w:r w:rsidR="003B70ED">
        <w:t xml:space="preserve"> </w:t>
      </w:r>
      <w:r>
        <w:t>Guides</w:t>
      </w:r>
      <w:r w:rsidR="003B70ED">
        <w:t xml:space="preserve"> de discussion</w:t>
      </w:r>
      <w:bookmarkEnd w:id="124"/>
    </w:p>
    <w:p w14:paraId="638772AA" w14:textId="3D8CC571" w:rsidR="00A81BA9" w:rsidRPr="00AC1E33" w:rsidRDefault="00A81BA9" w:rsidP="00E61D4C">
      <w:pPr>
        <w:pStyle w:val="PlainText"/>
        <w:rPr>
          <w:rFonts w:asciiTheme="minorHAnsi" w:hAnsiTheme="minorHAnsi" w:cstheme="minorBidi"/>
          <w:sz w:val="20"/>
          <w:szCs w:val="20"/>
        </w:rPr>
      </w:pPr>
      <w:r>
        <w:br w:type="page"/>
      </w:r>
    </w:p>
    <w:p w14:paraId="307C1F2C" w14:textId="58361B14" w:rsidR="001909A1" w:rsidRPr="00B04257" w:rsidRDefault="003B70ED" w:rsidP="00257F4C">
      <w:pPr>
        <w:pStyle w:val="Heading1"/>
        <w:rPr>
          <w:lang w:val="en-US"/>
        </w:rPr>
      </w:pPr>
      <w:bookmarkStart w:id="125" w:name="_Toc166060232"/>
      <w:r>
        <w:rPr>
          <w:lang w:val="en-US"/>
        </w:rPr>
        <w:lastRenderedPageBreak/>
        <w:t xml:space="preserve">Guide de discussion </w:t>
      </w:r>
      <w:proofErr w:type="spellStart"/>
      <w:proofErr w:type="gramStart"/>
      <w:r>
        <w:rPr>
          <w:lang w:val="en-US"/>
        </w:rPr>
        <w:t>anglais</w:t>
      </w:r>
      <w:bookmarkEnd w:id="125"/>
      <w:proofErr w:type="spellEnd"/>
      <w:proofErr w:type="gramEnd"/>
    </w:p>
    <w:p w14:paraId="47DD7FAE" w14:textId="406C3DE1" w:rsidR="007B1644" w:rsidRPr="00B04257" w:rsidRDefault="007B1644" w:rsidP="007B1644">
      <w:pPr>
        <w:spacing w:after="0"/>
        <w:ind w:right="53"/>
        <w:jc w:val="center"/>
        <w:rPr>
          <w:rFonts w:ascii="Calibri" w:eastAsia="Times New Roman" w:hAnsi="Calibri" w:cs="Calibri"/>
          <w:b/>
          <w:color w:val="auto"/>
          <w:sz w:val="22"/>
          <w:szCs w:val="22"/>
          <w:lang w:val="en-US"/>
        </w:rPr>
      </w:pPr>
      <w:r w:rsidRPr="00B04257">
        <w:rPr>
          <w:rFonts w:ascii="Calibri" w:hAnsi="Calibri"/>
          <w:b/>
          <w:color w:val="auto"/>
          <w:sz w:val="22"/>
          <w:lang w:val="en-US"/>
        </w:rPr>
        <w:t>MASTER MODERATOR’S GUIDE</w:t>
      </w:r>
    </w:p>
    <w:p w14:paraId="63766A02" w14:textId="3C3F75C8" w:rsidR="005C5D8E" w:rsidRDefault="004801A6" w:rsidP="007B1644">
      <w:pPr>
        <w:spacing w:after="0"/>
        <w:ind w:right="53"/>
        <w:jc w:val="center"/>
        <w:rPr>
          <w:rFonts w:ascii="Calibri" w:eastAsia="Times New Roman" w:hAnsi="Calibri" w:cs="Calibri"/>
          <w:b/>
          <w:color w:val="auto"/>
          <w:sz w:val="22"/>
          <w:szCs w:val="22"/>
        </w:rPr>
      </w:pPr>
      <w:r>
        <w:rPr>
          <w:rFonts w:ascii="Calibri" w:hAnsi="Calibri"/>
          <w:b/>
          <w:color w:val="auto"/>
          <w:sz w:val="22"/>
        </w:rPr>
        <w:t>FEBRUARY 2023</w:t>
      </w:r>
    </w:p>
    <w:p w14:paraId="49F132CE" w14:textId="77777777" w:rsidR="006707B6" w:rsidRPr="006707B6" w:rsidRDefault="006707B6" w:rsidP="006707B6">
      <w:pPr>
        <w:spacing w:after="0"/>
        <w:ind w:right="53"/>
        <w:rPr>
          <w:rFonts w:ascii="Calibri" w:hAnsi="Calibri" w:cs="Calibri"/>
          <w:b/>
          <w:color w:val="auto"/>
          <w:sz w:val="22"/>
          <w:szCs w:val="22"/>
        </w:rPr>
      </w:pPr>
      <w:r>
        <w:rPr>
          <w:rFonts w:ascii="Calibri" w:hAnsi="Calibri"/>
          <w:b/>
          <w:color w:val="auto"/>
          <w:sz w:val="22"/>
          <w:u w:val="single"/>
        </w:rPr>
        <w:t>INTRODUCTION (10 minutes)</w:t>
      </w:r>
      <w:r>
        <w:rPr>
          <w:rFonts w:ascii="Calibri" w:hAnsi="Calibri"/>
          <w:b/>
          <w:color w:val="auto"/>
          <w:sz w:val="22"/>
        </w:rPr>
        <w:t xml:space="preserve"> </w:t>
      </w:r>
      <w:r>
        <w:rPr>
          <w:rFonts w:ascii="Calibri" w:hAnsi="Calibri"/>
          <w:color w:val="auto"/>
          <w:sz w:val="22"/>
          <w:highlight w:val="yellow"/>
        </w:rPr>
        <w:t>All Locations</w:t>
      </w:r>
    </w:p>
    <w:p w14:paraId="4536EA78" w14:textId="77777777" w:rsidR="006707B6" w:rsidRPr="006707B6" w:rsidRDefault="006707B6" w:rsidP="006707B6">
      <w:pPr>
        <w:spacing w:after="0"/>
        <w:ind w:right="53"/>
        <w:rPr>
          <w:rFonts w:ascii="Calibri" w:hAnsi="Calibri" w:cs="Calibri"/>
          <w:color w:val="auto"/>
          <w:sz w:val="22"/>
          <w:szCs w:val="22"/>
          <w:lang w:val="en-US"/>
        </w:rPr>
      </w:pPr>
    </w:p>
    <w:p w14:paraId="66CDCB11" w14:textId="77777777" w:rsidR="006707B6" w:rsidRPr="00B04257" w:rsidRDefault="006707B6" w:rsidP="00445285">
      <w:pPr>
        <w:numPr>
          <w:ilvl w:val="0"/>
          <w:numId w:val="13"/>
        </w:numPr>
        <w:spacing w:after="0"/>
        <w:ind w:right="4"/>
        <w:rPr>
          <w:rFonts w:ascii="Calibri" w:hAnsi="Calibri" w:cs="Calibri"/>
          <w:b/>
          <w:color w:val="auto"/>
          <w:sz w:val="22"/>
          <w:szCs w:val="22"/>
          <w:u w:val="single"/>
          <w:lang w:val="en-US"/>
        </w:rPr>
      </w:pPr>
      <w:proofErr w:type="gramStart"/>
      <w:r w:rsidRPr="00B04257">
        <w:rPr>
          <w:rFonts w:ascii="Calibri" w:hAnsi="Calibri"/>
          <w:color w:val="auto"/>
          <w:sz w:val="22"/>
          <w:lang w:val="en-US"/>
        </w:rPr>
        <w:t>Moderator</w:t>
      </w:r>
      <w:proofErr w:type="gramEnd"/>
      <w:r w:rsidRPr="00B04257">
        <w:rPr>
          <w:rFonts w:ascii="Calibri" w:hAnsi="Calibri"/>
          <w:color w:val="auto"/>
          <w:sz w:val="22"/>
          <w:lang w:val="en-US"/>
        </w:rPr>
        <w:t xml:space="preserve"> or technician should let participants know that they will need pen and paper </w:t>
      </w:r>
      <w:proofErr w:type="gramStart"/>
      <w:r w:rsidRPr="00B04257">
        <w:rPr>
          <w:rFonts w:ascii="Calibri" w:hAnsi="Calibri"/>
          <w:color w:val="auto"/>
          <w:sz w:val="22"/>
          <w:lang w:val="en-US"/>
        </w:rPr>
        <w:t>in order to</w:t>
      </w:r>
      <w:proofErr w:type="gramEnd"/>
      <w:r w:rsidRPr="00B04257">
        <w:rPr>
          <w:rFonts w:ascii="Calibri" w:hAnsi="Calibri"/>
          <w:color w:val="auto"/>
          <w:sz w:val="22"/>
          <w:lang w:val="en-US"/>
        </w:rPr>
        <w:t xml:space="preserve"> take some notes and jot down some thoughts around some material that we will show them later in the discussion. </w:t>
      </w:r>
    </w:p>
    <w:p w14:paraId="7FF44455" w14:textId="77777777" w:rsidR="006707B6" w:rsidRPr="006707B6" w:rsidRDefault="006707B6" w:rsidP="006707B6">
      <w:pPr>
        <w:spacing w:after="0"/>
        <w:ind w:left="360" w:right="4"/>
        <w:rPr>
          <w:rFonts w:ascii="Calibri" w:hAnsi="Calibri" w:cs="Calibri"/>
          <w:b/>
          <w:color w:val="auto"/>
          <w:sz w:val="22"/>
          <w:szCs w:val="22"/>
          <w:u w:val="single"/>
          <w:lang w:val="en-US"/>
        </w:rPr>
      </w:pPr>
    </w:p>
    <w:p w14:paraId="58EE6611" w14:textId="77777777" w:rsidR="006707B6" w:rsidRPr="00B04257" w:rsidRDefault="006707B6" w:rsidP="00445285">
      <w:pPr>
        <w:numPr>
          <w:ilvl w:val="0"/>
          <w:numId w:val="13"/>
        </w:numPr>
        <w:spacing w:after="0"/>
        <w:ind w:right="4"/>
        <w:contextualSpacing/>
        <w:rPr>
          <w:rFonts w:ascii="Calibri" w:hAnsi="Calibri" w:cs="Calibri"/>
          <w:color w:val="auto"/>
          <w:sz w:val="22"/>
          <w:szCs w:val="22"/>
          <w:lang w:val="en-US"/>
        </w:rPr>
      </w:pPr>
      <w:r w:rsidRPr="00B04257">
        <w:rPr>
          <w:rFonts w:ascii="Calibri" w:hAnsi="Calibri"/>
          <w:color w:val="auto"/>
          <w:sz w:val="22"/>
          <w:highlight w:val="yellow"/>
          <w:lang w:val="en-US"/>
        </w:rPr>
        <w:t xml:space="preserve">Mid-Size and Major </w:t>
      </w:r>
      <w:proofErr w:type="spellStart"/>
      <w:r w:rsidRPr="00B04257">
        <w:rPr>
          <w:rFonts w:ascii="Calibri" w:hAnsi="Calibri"/>
          <w:color w:val="auto"/>
          <w:sz w:val="22"/>
          <w:highlight w:val="yellow"/>
          <w:lang w:val="en-US"/>
        </w:rPr>
        <w:t>Centres</w:t>
      </w:r>
      <w:proofErr w:type="spellEnd"/>
      <w:r w:rsidRPr="00B04257">
        <w:rPr>
          <w:rFonts w:ascii="Calibri" w:hAnsi="Calibri"/>
          <w:color w:val="auto"/>
          <w:sz w:val="22"/>
          <w:highlight w:val="yellow"/>
          <w:lang w:val="en-US"/>
        </w:rPr>
        <w:t xml:space="preserve"> Saskatchewan Ukrainian Diaspora</w:t>
      </w:r>
      <w:r w:rsidRPr="00B04257">
        <w:rPr>
          <w:rFonts w:ascii="Calibri" w:hAnsi="Calibri"/>
          <w:color w:val="auto"/>
          <w:sz w:val="22"/>
          <w:lang w:val="en-US"/>
        </w:rPr>
        <w:t xml:space="preserve"> Moderator to inform participants that we will be discussing Ukraine; emphasize that their participation is voluntary, and they can take a break or ask to move past a question if anything is triggering.</w:t>
      </w:r>
    </w:p>
    <w:p w14:paraId="4CCE7750" w14:textId="77777777" w:rsidR="006707B6" w:rsidRPr="006707B6" w:rsidRDefault="006707B6" w:rsidP="006707B6">
      <w:pPr>
        <w:spacing w:after="0"/>
        <w:ind w:left="360" w:right="4"/>
        <w:rPr>
          <w:rFonts w:ascii="Calibri" w:hAnsi="Calibri" w:cs="Calibri"/>
          <w:b/>
          <w:color w:val="auto"/>
          <w:sz w:val="22"/>
          <w:szCs w:val="22"/>
          <w:u w:val="single"/>
          <w:lang w:val="en-US"/>
        </w:rPr>
      </w:pPr>
    </w:p>
    <w:p w14:paraId="27C40970" w14:textId="77777777" w:rsidR="006707B6" w:rsidRPr="006707B6" w:rsidRDefault="006707B6" w:rsidP="006707B6">
      <w:pPr>
        <w:spacing w:after="0"/>
        <w:ind w:left="360" w:right="4"/>
        <w:rPr>
          <w:rFonts w:ascii="Calibri" w:hAnsi="Calibri" w:cs="Calibri"/>
          <w:b/>
          <w:color w:val="auto"/>
          <w:sz w:val="22"/>
          <w:szCs w:val="22"/>
          <w:u w:val="single"/>
          <w:lang w:val="en-US"/>
        </w:rPr>
      </w:pPr>
    </w:p>
    <w:p w14:paraId="26AACB35" w14:textId="77777777" w:rsidR="006707B6" w:rsidRPr="00B04257" w:rsidRDefault="006707B6" w:rsidP="006707B6">
      <w:pPr>
        <w:spacing w:after="0" w:line="276" w:lineRule="auto"/>
        <w:ind w:right="53"/>
        <w:rPr>
          <w:rFonts w:ascii="Calibri" w:hAnsi="Calibri" w:cs="Calibri"/>
          <w:b/>
          <w:color w:val="auto"/>
          <w:sz w:val="22"/>
          <w:szCs w:val="22"/>
          <w:u w:val="single"/>
          <w:lang w:val="en-US"/>
        </w:rPr>
      </w:pPr>
      <w:r w:rsidRPr="00B04257">
        <w:rPr>
          <w:rFonts w:ascii="Calibri" w:hAnsi="Calibri"/>
          <w:b/>
          <w:color w:val="auto"/>
          <w:sz w:val="22"/>
          <w:u w:val="single"/>
          <w:lang w:val="en-US"/>
        </w:rPr>
        <w:t xml:space="preserve">GOVERNMENT OF CANADA IN THE NEWS (5-15 minutes) </w:t>
      </w:r>
      <w:r w:rsidRPr="00B04257">
        <w:rPr>
          <w:rFonts w:ascii="Calibri" w:hAnsi="Calibri"/>
          <w:color w:val="auto"/>
          <w:sz w:val="22"/>
          <w:highlight w:val="yellow"/>
          <w:lang w:val="en-US"/>
        </w:rPr>
        <w:t xml:space="preserve">Southwestern Ontario, Alberta Concerned about the Energy Grid, Ontario Indicated Healthcare is a Top Priority, Ontario Parents with Children in or Seeking Daycare, Vancouver Island Post-Secondary Students, </w:t>
      </w: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p>
    <w:p w14:paraId="0142689B" w14:textId="77777777" w:rsidR="006707B6" w:rsidRPr="006707B6" w:rsidRDefault="006707B6" w:rsidP="006707B6">
      <w:pPr>
        <w:spacing w:after="0" w:line="276" w:lineRule="auto"/>
        <w:ind w:right="53"/>
        <w:rPr>
          <w:rFonts w:ascii="Calibri" w:hAnsi="Calibri" w:cs="Calibri"/>
          <w:b/>
          <w:color w:val="auto"/>
          <w:sz w:val="22"/>
          <w:szCs w:val="22"/>
          <w:u w:val="single"/>
          <w:lang w:val="en-US"/>
        </w:rPr>
      </w:pPr>
    </w:p>
    <w:p w14:paraId="6BB3A632" w14:textId="77777777" w:rsidR="006707B6" w:rsidRPr="00B04257" w:rsidRDefault="006707B6" w:rsidP="00445285">
      <w:pPr>
        <w:numPr>
          <w:ilvl w:val="0"/>
          <w:numId w:val="11"/>
        </w:numPr>
        <w:spacing w:after="0" w:line="276" w:lineRule="auto"/>
        <w:rPr>
          <w:rFonts w:ascii="Calibri" w:hAnsi="Calibri" w:cs="Calibri"/>
          <w:color w:val="auto"/>
          <w:sz w:val="22"/>
          <w:szCs w:val="22"/>
          <w:lang w:val="en-US"/>
        </w:rPr>
      </w:pPr>
      <w:r w:rsidRPr="00B04257">
        <w:rPr>
          <w:rFonts w:ascii="Calibri" w:hAnsi="Calibri"/>
          <w:color w:val="auto"/>
          <w:sz w:val="22"/>
          <w:highlight w:val="yellow"/>
          <w:lang w:val="en-US"/>
        </w:rPr>
        <w:t xml:space="preserve">Southwestern Ontario, Alberta Concerned about the Energy Grid, Ontario Indicated Healthcare is a Top Priority, Ontario Parents with Children in or Seeking Daycare, Quebec City, Vancouver Island Post-Secondary Students, </w:t>
      </w: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What have you seen, read, or heard about the Government of Canada in the last few days?</w:t>
      </w:r>
    </w:p>
    <w:p w14:paraId="65FBCC97" w14:textId="77777777" w:rsidR="006707B6" w:rsidRPr="00B04257" w:rsidRDefault="006707B6" w:rsidP="00445285">
      <w:pPr>
        <w:numPr>
          <w:ilvl w:val="1"/>
          <w:numId w:val="11"/>
        </w:numPr>
        <w:spacing w:after="0" w:line="276" w:lineRule="auto"/>
        <w:rPr>
          <w:rFonts w:ascii="Calibri" w:hAnsi="Calibri" w:cs="Calibri"/>
          <w:color w:val="auto"/>
          <w:sz w:val="22"/>
          <w:szCs w:val="22"/>
          <w:lang w:val="en-US"/>
        </w:rPr>
      </w:pPr>
      <w:r w:rsidRPr="00B04257">
        <w:rPr>
          <w:rFonts w:ascii="Calibri" w:hAnsi="Calibri"/>
          <w:color w:val="auto"/>
          <w:sz w:val="22"/>
          <w:highlight w:val="yellow"/>
          <w:lang w:val="en-US"/>
        </w:rPr>
        <w:t>Southwestern Ontario, Alberta Concerned about the Energy Grid, Ontario Indicated Healthcare is a Top Priority, Ontario Parents with Children in or Seeking Daycare</w:t>
      </w:r>
      <w:r w:rsidRPr="00B04257">
        <w:rPr>
          <w:rFonts w:ascii="Calibri" w:hAnsi="Calibri"/>
          <w:color w:val="auto"/>
          <w:sz w:val="22"/>
          <w:lang w:val="en-US"/>
        </w:rPr>
        <w:t xml:space="preserve"> Where did you hear, read, or see this information?</w:t>
      </w:r>
    </w:p>
    <w:p w14:paraId="07E4AEFA" w14:textId="77777777" w:rsidR="006707B6" w:rsidRPr="00B04257" w:rsidRDefault="006707B6" w:rsidP="00445285">
      <w:pPr>
        <w:numPr>
          <w:ilvl w:val="1"/>
          <w:numId w:val="11"/>
        </w:numPr>
        <w:spacing w:after="0" w:line="276" w:lineRule="auto"/>
        <w:rPr>
          <w:rFonts w:ascii="Calibri" w:hAnsi="Calibri" w:cs="Calibri"/>
          <w:color w:val="auto"/>
          <w:sz w:val="22"/>
          <w:szCs w:val="22"/>
          <w:lang w:val="en-US"/>
        </w:rPr>
      </w:pPr>
      <w:r w:rsidRPr="00B04257">
        <w:rPr>
          <w:rFonts w:ascii="Calibri" w:hAnsi="Calibri"/>
          <w:color w:val="auto"/>
          <w:sz w:val="22"/>
          <w:highlight w:val="yellow"/>
          <w:lang w:val="en-US"/>
        </w:rPr>
        <w:t>Vancouver Island Post-Secondary Students</w:t>
      </w:r>
      <w:r w:rsidRPr="00B04257">
        <w:rPr>
          <w:rFonts w:ascii="Calibri" w:hAnsi="Calibri"/>
          <w:color w:val="auto"/>
          <w:sz w:val="22"/>
          <w:lang w:val="en-US"/>
        </w:rPr>
        <w:t xml:space="preserve"> What are your reactions to this news?</w:t>
      </w:r>
    </w:p>
    <w:p w14:paraId="6B19526F" w14:textId="77777777" w:rsidR="006707B6" w:rsidRPr="00B04257" w:rsidRDefault="006707B6" w:rsidP="00445285">
      <w:pPr>
        <w:numPr>
          <w:ilvl w:val="1"/>
          <w:numId w:val="11"/>
        </w:numPr>
        <w:spacing w:after="0" w:line="276" w:lineRule="auto"/>
        <w:rPr>
          <w:rFonts w:ascii="Calibri" w:hAnsi="Calibri" w:cs="Calibri"/>
          <w:color w:val="auto"/>
          <w:sz w:val="22"/>
          <w:szCs w:val="22"/>
          <w:lang w:val="en-US"/>
        </w:rPr>
      </w:pP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What do you think about what you saw, read, or heard?</w:t>
      </w:r>
    </w:p>
    <w:p w14:paraId="457C4D35" w14:textId="77777777" w:rsidR="006707B6" w:rsidRPr="00B04257" w:rsidRDefault="006707B6" w:rsidP="00445285">
      <w:pPr>
        <w:numPr>
          <w:ilvl w:val="1"/>
          <w:numId w:val="11"/>
        </w:numPr>
        <w:spacing w:after="0"/>
        <w:ind w:right="4"/>
        <w:contextualSpacing/>
        <w:rPr>
          <w:rFonts w:ascii="Calibri" w:hAnsi="Calibri" w:cs="Calibri"/>
          <w:color w:val="auto"/>
          <w:sz w:val="22"/>
          <w:szCs w:val="22"/>
          <w:lang w:val="en-US"/>
        </w:rPr>
      </w:pP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IF NOT MENTIONED: What about the Government of Canada’s recent visit to Ukraine where it committed $3 billion in financial and military assistance for Ukraine in 2024?</w:t>
      </w:r>
    </w:p>
    <w:p w14:paraId="4CAABED9" w14:textId="77777777" w:rsidR="006707B6" w:rsidRPr="00B04257" w:rsidRDefault="006707B6" w:rsidP="00445285">
      <w:pPr>
        <w:numPr>
          <w:ilvl w:val="2"/>
          <w:numId w:val="11"/>
        </w:numPr>
        <w:spacing w:after="0"/>
        <w:ind w:right="4"/>
        <w:contextualSpacing/>
        <w:rPr>
          <w:rFonts w:ascii="Calibri" w:hAnsi="Calibri" w:cs="Calibri"/>
          <w:color w:val="auto"/>
          <w:sz w:val="22"/>
          <w:szCs w:val="22"/>
          <w:lang w:val="en-US"/>
        </w:rPr>
      </w:pP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Before today, who was aware of this announcement? </w:t>
      </w:r>
    </w:p>
    <w:p w14:paraId="4D686771" w14:textId="77777777" w:rsidR="006707B6" w:rsidRPr="00B04257" w:rsidRDefault="006707B6" w:rsidP="00445285">
      <w:pPr>
        <w:numPr>
          <w:ilvl w:val="2"/>
          <w:numId w:val="11"/>
        </w:numPr>
        <w:spacing w:after="0"/>
        <w:ind w:right="4"/>
        <w:contextualSpacing/>
        <w:rPr>
          <w:rFonts w:ascii="Calibri" w:hAnsi="Calibri" w:cs="Calibri"/>
          <w:color w:val="auto"/>
          <w:sz w:val="22"/>
          <w:szCs w:val="22"/>
          <w:lang w:val="en-US"/>
        </w:rPr>
      </w:pP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What are your reactions to this announcement? </w:t>
      </w:r>
    </w:p>
    <w:p w14:paraId="3955475F" w14:textId="77777777" w:rsidR="006707B6" w:rsidRPr="00B04257" w:rsidRDefault="006707B6" w:rsidP="00445285">
      <w:pPr>
        <w:numPr>
          <w:ilvl w:val="1"/>
          <w:numId w:val="11"/>
        </w:numPr>
        <w:spacing w:after="0" w:line="276" w:lineRule="auto"/>
        <w:rPr>
          <w:rFonts w:ascii="Calibri" w:hAnsi="Calibri" w:cs="Calibri"/>
          <w:color w:val="auto"/>
          <w:sz w:val="22"/>
          <w:szCs w:val="22"/>
          <w:lang w:val="en-US"/>
        </w:rPr>
      </w:pP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How much of an impact, if any, will this have?</w:t>
      </w:r>
      <w:r w:rsidRPr="00B04257">
        <w:rPr>
          <w:lang w:val="en-US"/>
        </w:rPr>
        <w:br/>
      </w:r>
    </w:p>
    <w:p w14:paraId="5B13173E" w14:textId="77777777" w:rsidR="006707B6" w:rsidRPr="00B04257" w:rsidRDefault="006707B6" w:rsidP="006707B6">
      <w:pPr>
        <w:spacing w:after="0" w:line="276" w:lineRule="auto"/>
        <w:rPr>
          <w:rFonts w:ascii="Calibri" w:hAnsi="Calibri" w:cs="Calibri"/>
          <w:color w:val="auto"/>
          <w:sz w:val="22"/>
          <w:szCs w:val="22"/>
          <w:lang w:val="en-US"/>
        </w:rPr>
      </w:pPr>
    </w:p>
    <w:p w14:paraId="00502F1F" w14:textId="77777777" w:rsidR="006707B6" w:rsidRPr="00B04257" w:rsidRDefault="006707B6" w:rsidP="006707B6">
      <w:pPr>
        <w:spacing w:after="0" w:line="276" w:lineRule="auto"/>
        <w:rPr>
          <w:rFonts w:ascii="Calibri" w:hAnsi="Calibri" w:cs="Calibri"/>
          <w:color w:val="auto"/>
          <w:sz w:val="22"/>
          <w:szCs w:val="22"/>
          <w:lang w:val="en-US"/>
        </w:rPr>
      </w:pPr>
    </w:p>
    <w:p w14:paraId="07B211E1" w14:textId="77777777" w:rsidR="006707B6" w:rsidRPr="00B04257" w:rsidRDefault="006707B6" w:rsidP="006707B6">
      <w:pPr>
        <w:spacing w:after="0" w:line="276" w:lineRule="auto"/>
        <w:rPr>
          <w:rFonts w:ascii="Calibri" w:hAnsi="Calibri" w:cs="Calibri"/>
          <w:color w:val="auto"/>
          <w:sz w:val="22"/>
          <w:szCs w:val="22"/>
          <w:lang w:val="en-US"/>
        </w:rPr>
      </w:pPr>
    </w:p>
    <w:p w14:paraId="179FE1E1" w14:textId="77777777" w:rsidR="006707B6" w:rsidRPr="00B04257" w:rsidRDefault="006707B6" w:rsidP="006707B6">
      <w:pPr>
        <w:spacing w:after="0" w:line="276" w:lineRule="auto"/>
        <w:rPr>
          <w:rFonts w:ascii="Calibri" w:hAnsi="Calibri" w:cs="Calibri"/>
          <w:b/>
          <w:color w:val="auto"/>
          <w:sz w:val="22"/>
          <w:szCs w:val="22"/>
          <w:u w:val="single"/>
          <w:lang w:val="en-US"/>
        </w:rPr>
      </w:pPr>
      <w:r w:rsidRPr="00B04257">
        <w:rPr>
          <w:rFonts w:ascii="Calibri" w:hAnsi="Calibri"/>
          <w:b/>
          <w:color w:val="auto"/>
          <w:sz w:val="22"/>
          <w:u w:val="single"/>
          <w:lang w:val="en-US"/>
        </w:rPr>
        <w:lastRenderedPageBreak/>
        <w:t>PERFORMANCE AND PRIORITIES (15-40 minutes)</w:t>
      </w:r>
      <w:r w:rsidRPr="00B04257">
        <w:rPr>
          <w:rFonts w:ascii="Calibri" w:hAnsi="Calibri"/>
          <w:color w:val="auto"/>
          <w:sz w:val="22"/>
          <w:lang w:val="en-US"/>
        </w:rPr>
        <w:t xml:space="preserve"> </w:t>
      </w:r>
      <w:r w:rsidRPr="00B04257">
        <w:rPr>
          <w:rFonts w:ascii="Calibri" w:hAnsi="Calibri"/>
          <w:color w:val="auto"/>
          <w:sz w:val="22"/>
          <w:highlight w:val="yellow"/>
          <w:lang w:val="en-US"/>
        </w:rPr>
        <w:t xml:space="preserve">Southwestern Ontario, Alberta Concerned about the Energy Grid, Ontario Parents with Children in or Seeking Daycare, Quebec City, Vancouver Island Post-Secondary Students, Mid-Size and Major </w:t>
      </w:r>
      <w:proofErr w:type="spellStart"/>
      <w:r w:rsidRPr="00B04257">
        <w:rPr>
          <w:rFonts w:ascii="Calibri" w:hAnsi="Calibri"/>
          <w:color w:val="auto"/>
          <w:sz w:val="22"/>
          <w:highlight w:val="yellow"/>
          <w:lang w:val="en-US"/>
        </w:rPr>
        <w:t>Centres</w:t>
      </w:r>
      <w:proofErr w:type="spellEnd"/>
      <w:r w:rsidRPr="00B04257">
        <w:rPr>
          <w:rFonts w:ascii="Calibri" w:hAnsi="Calibri"/>
          <w:color w:val="auto"/>
          <w:sz w:val="22"/>
          <w:highlight w:val="yellow"/>
          <w:lang w:val="en-US"/>
        </w:rPr>
        <w:t xml:space="preserve"> Saskatchewan Ukrainian Diaspora, </w:t>
      </w: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p>
    <w:p w14:paraId="6BA92A76" w14:textId="77777777" w:rsidR="006707B6" w:rsidRPr="006707B6" w:rsidRDefault="006707B6" w:rsidP="006707B6">
      <w:pPr>
        <w:spacing w:after="0" w:line="276" w:lineRule="auto"/>
        <w:ind w:right="4"/>
        <w:rPr>
          <w:rFonts w:ascii="Calibri" w:hAnsi="Calibri" w:cs="Calibri"/>
          <w:color w:val="auto"/>
          <w:sz w:val="22"/>
          <w:szCs w:val="22"/>
          <w:lang w:val="en"/>
        </w:rPr>
      </w:pPr>
    </w:p>
    <w:p w14:paraId="53CED3C6" w14:textId="77777777" w:rsidR="006707B6" w:rsidRPr="00B04257" w:rsidRDefault="006707B6" w:rsidP="00445285">
      <w:pPr>
        <w:numPr>
          <w:ilvl w:val="0"/>
          <w:numId w:val="10"/>
        </w:num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t>What does the Government of Canada do well?</w:t>
      </w:r>
    </w:p>
    <w:p w14:paraId="409F23C7" w14:textId="77777777" w:rsidR="006707B6" w:rsidRPr="00B04257" w:rsidRDefault="006707B6" w:rsidP="00445285">
      <w:pPr>
        <w:numPr>
          <w:ilvl w:val="1"/>
          <w:numId w:val="10"/>
        </w:numPr>
        <w:spacing w:after="0" w:line="276" w:lineRule="auto"/>
        <w:ind w:left="1069" w:right="4"/>
        <w:rPr>
          <w:rFonts w:ascii="Calibri" w:hAnsi="Calibri" w:cs="Calibri"/>
          <w:color w:val="auto"/>
          <w:sz w:val="22"/>
          <w:szCs w:val="22"/>
          <w:lang w:val="en-US"/>
        </w:rPr>
      </w:pPr>
      <w:r w:rsidRPr="00B04257">
        <w:rPr>
          <w:rFonts w:ascii="Calibri" w:hAnsi="Calibri"/>
          <w:color w:val="auto"/>
          <w:sz w:val="22"/>
          <w:highlight w:val="yellow"/>
          <w:lang w:val="en-US"/>
        </w:rPr>
        <w:t>Southwestern Ontario</w:t>
      </w:r>
      <w:r w:rsidRPr="00B04257">
        <w:rPr>
          <w:rFonts w:ascii="Calibri" w:hAnsi="Calibri"/>
          <w:color w:val="auto"/>
          <w:sz w:val="22"/>
          <w:lang w:val="en-US"/>
        </w:rPr>
        <w:t xml:space="preserve"> What about when it comes to managing issues around the environment and climate change? Would you say that the federal government is generally on the right track or wrong track?</w:t>
      </w:r>
    </w:p>
    <w:p w14:paraId="342C62C2" w14:textId="77777777" w:rsidR="006707B6" w:rsidRPr="006707B6" w:rsidRDefault="006707B6" w:rsidP="00445285">
      <w:pPr>
        <w:numPr>
          <w:ilvl w:val="3"/>
          <w:numId w:val="10"/>
        </w:numPr>
        <w:spacing w:after="0" w:line="276" w:lineRule="auto"/>
        <w:ind w:left="1701" w:right="4"/>
        <w:rPr>
          <w:rFonts w:ascii="Calibri" w:hAnsi="Calibri" w:cs="Calibri"/>
          <w:color w:val="auto"/>
          <w:sz w:val="22"/>
          <w:szCs w:val="22"/>
        </w:rPr>
      </w:pPr>
      <w:r w:rsidRPr="00B04257">
        <w:rPr>
          <w:rFonts w:ascii="Calibri" w:hAnsi="Calibri"/>
          <w:color w:val="auto"/>
          <w:sz w:val="22"/>
          <w:lang w:val="en-US"/>
        </w:rPr>
        <w:t xml:space="preserve">What are some examples of work the Government of Canada has done to deal with the environment and climate change? </w:t>
      </w:r>
      <w:proofErr w:type="spellStart"/>
      <w:r>
        <w:rPr>
          <w:rFonts w:ascii="Calibri" w:hAnsi="Calibri"/>
          <w:color w:val="auto"/>
          <w:sz w:val="22"/>
        </w:rPr>
        <w:t>What</w:t>
      </w:r>
      <w:proofErr w:type="spellEnd"/>
      <w:r>
        <w:rPr>
          <w:rFonts w:ascii="Calibri" w:hAnsi="Calibri"/>
          <w:color w:val="auto"/>
          <w:sz w:val="22"/>
        </w:rPr>
        <w:t xml:space="preserve"> do </w:t>
      </w:r>
      <w:proofErr w:type="spellStart"/>
      <w:r>
        <w:rPr>
          <w:rFonts w:ascii="Calibri" w:hAnsi="Calibri"/>
          <w:color w:val="auto"/>
          <w:sz w:val="22"/>
        </w:rPr>
        <w:t>you</w:t>
      </w:r>
      <w:proofErr w:type="spellEnd"/>
      <w:r>
        <w:rPr>
          <w:rFonts w:ascii="Calibri" w:hAnsi="Calibri"/>
          <w:color w:val="auto"/>
          <w:sz w:val="22"/>
        </w:rPr>
        <w:t xml:space="preserve"> </w:t>
      </w:r>
      <w:proofErr w:type="spellStart"/>
      <w:r>
        <w:rPr>
          <w:rFonts w:ascii="Calibri" w:hAnsi="Calibri"/>
          <w:color w:val="auto"/>
          <w:sz w:val="22"/>
        </w:rPr>
        <w:t>think</w:t>
      </w:r>
      <w:proofErr w:type="spellEnd"/>
      <w:r>
        <w:rPr>
          <w:rFonts w:ascii="Calibri" w:hAnsi="Calibri"/>
          <w:color w:val="auto"/>
          <w:sz w:val="22"/>
        </w:rPr>
        <w:t xml:space="preserve"> about </w:t>
      </w:r>
      <w:proofErr w:type="spellStart"/>
      <w:r>
        <w:rPr>
          <w:rFonts w:ascii="Calibri" w:hAnsi="Calibri"/>
          <w:color w:val="auto"/>
          <w:sz w:val="22"/>
        </w:rPr>
        <w:t>this</w:t>
      </w:r>
      <w:proofErr w:type="spellEnd"/>
      <w:r>
        <w:rPr>
          <w:rFonts w:ascii="Calibri" w:hAnsi="Calibri"/>
          <w:color w:val="auto"/>
          <w:sz w:val="22"/>
        </w:rPr>
        <w:t>?</w:t>
      </w:r>
    </w:p>
    <w:p w14:paraId="25D581AC" w14:textId="77777777" w:rsidR="006707B6" w:rsidRPr="00B04257" w:rsidRDefault="006707B6" w:rsidP="00445285">
      <w:pPr>
        <w:numPr>
          <w:ilvl w:val="1"/>
          <w:numId w:val="10"/>
        </w:numPr>
        <w:spacing w:after="0" w:line="276" w:lineRule="auto"/>
        <w:ind w:left="1069" w:right="4"/>
        <w:rPr>
          <w:rFonts w:ascii="Calibri" w:hAnsi="Calibri" w:cs="Calibri"/>
          <w:color w:val="auto"/>
          <w:sz w:val="22"/>
          <w:szCs w:val="22"/>
          <w:lang w:val="en-US"/>
        </w:rPr>
      </w:pPr>
      <w:r w:rsidRPr="00B04257">
        <w:rPr>
          <w:rFonts w:ascii="Calibri" w:hAnsi="Calibri"/>
          <w:color w:val="auto"/>
          <w:sz w:val="22"/>
          <w:highlight w:val="yellow"/>
          <w:lang w:val="en-US"/>
        </w:rPr>
        <w:t>Southwestern Ontario</w:t>
      </w:r>
      <w:r w:rsidRPr="00B04257">
        <w:rPr>
          <w:rFonts w:ascii="Calibri" w:hAnsi="Calibri"/>
          <w:color w:val="auto"/>
          <w:sz w:val="22"/>
          <w:lang w:val="en-US"/>
        </w:rPr>
        <w:t xml:space="preserve"> What about when it comes to supporting the automotive industry? Would you say that the Government of Canada is generally on the right track or wrong track?</w:t>
      </w:r>
    </w:p>
    <w:p w14:paraId="0ADC6B1F" w14:textId="77777777" w:rsidR="006707B6" w:rsidRPr="006707B6" w:rsidRDefault="006707B6" w:rsidP="00445285">
      <w:pPr>
        <w:numPr>
          <w:ilvl w:val="3"/>
          <w:numId w:val="10"/>
        </w:numPr>
        <w:spacing w:after="0" w:line="276" w:lineRule="auto"/>
        <w:ind w:left="1701" w:right="4"/>
        <w:rPr>
          <w:rFonts w:ascii="Calibri" w:hAnsi="Calibri" w:cs="Calibri"/>
          <w:color w:val="auto"/>
          <w:sz w:val="22"/>
          <w:szCs w:val="22"/>
        </w:rPr>
      </w:pPr>
      <w:r w:rsidRPr="00B04257">
        <w:rPr>
          <w:rFonts w:ascii="Calibri" w:hAnsi="Calibri"/>
          <w:color w:val="auto"/>
          <w:sz w:val="22"/>
          <w:lang w:val="en-US"/>
        </w:rPr>
        <w:t xml:space="preserve">What are some examples of work the federal government has done to support the automotive industry? </w:t>
      </w:r>
      <w:proofErr w:type="spellStart"/>
      <w:r>
        <w:rPr>
          <w:rFonts w:ascii="Calibri" w:hAnsi="Calibri"/>
          <w:color w:val="auto"/>
          <w:sz w:val="22"/>
        </w:rPr>
        <w:t>What</w:t>
      </w:r>
      <w:proofErr w:type="spellEnd"/>
      <w:r>
        <w:rPr>
          <w:rFonts w:ascii="Calibri" w:hAnsi="Calibri"/>
          <w:color w:val="auto"/>
          <w:sz w:val="22"/>
        </w:rPr>
        <w:t xml:space="preserve"> do </w:t>
      </w:r>
      <w:proofErr w:type="spellStart"/>
      <w:r>
        <w:rPr>
          <w:rFonts w:ascii="Calibri" w:hAnsi="Calibri"/>
          <w:color w:val="auto"/>
          <w:sz w:val="22"/>
        </w:rPr>
        <w:t>you</w:t>
      </w:r>
      <w:proofErr w:type="spellEnd"/>
      <w:r>
        <w:rPr>
          <w:rFonts w:ascii="Calibri" w:hAnsi="Calibri"/>
          <w:color w:val="auto"/>
          <w:sz w:val="22"/>
        </w:rPr>
        <w:t xml:space="preserve"> </w:t>
      </w:r>
      <w:proofErr w:type="spellStart"/>
      <w:r>
        <w:rPr>
          <w:rFonts w:ascii="Calibri" w:hAnsi="Calibri"/>
          <w:color w:val="auto"/>
          <w:sz w:val="22"/>
        </w:rPr>
        <w:t>think</w:t>
      </w:r>
      <w:proofErr w:type="spellEnd"/>
      <w:r>
        <w:rPr>
          <w:rFonts w:ascii="Calibri" w:hAnsi="Calibri"/>
          <w:color w:val="auto"/>
          <w:sz w:val="22"/>
        </w:rPr>
        <w:t xml:space="preserve"> about </w:t>
      </w:r>
      <w:proofErr w:type="spellStart"/>
      <w:r>
        <w:rPr>
          <w:rFonts w:ascii="Calibri" w:hAnsi="Calibri"/>
          <w:color w:val="auto"/>
          <w:sz w:val="22"/>
        </w:rPr>
        <w:t>this</w:t>
      </w:r>
      <w:proofErr w:type="spellEnd"/>
      <w:r>
        <w:rPr>
          <w:rFonts w:ascii="Calibri" w:hAnsi="Calibri"/>
          <w:color w:val="auto"/>
          <w:sz w:val="22"/>
        </w:rPr>
        <w:t>?</w:t>
      </w:r>
      <w:r>
        <w:br/>
      </w:r>
    </w:p>
    <w:p w14:paraId="45062A40" w14:textId="77777777" w:rsidR="006707B6" w:rsidRPr="00B04257" w:rsidRDefault="006707B6" w:rsidP="00445285">
      <w:pPr>
        <w:numPr>
          <w:ilvl w:val="0"/>
          <w:numId w:val="10"/>
        </w:numPr>
        <w:spacing w:after="0" w:line="276" w:lineRule="auto"/>
        <w:ind w:right="4"/>
        <w:rPr>
          <w:rFonts w:ascii="Calibri" w:hAnsi="Calibri" w:cs="Calibri"/>
          <w:color w:val="auto"/>
          <w:sz w:val="22"/>
          <w:szCs w:val="22"/>
          <w:lang w:val="en-US"/>
        </w:rPr>
      </w:pPr>
      <w:r w:rsidRPr="00B04257">
        <w:rPr>
          <w:rFonts w:ascii="Calibri" w:hAnsi="Calibri"/>
          <w:color w:val="auto"/>
          <w:sz w:val="22"/>
          <w:highlight w:val="yellow"/>
          <w:lang w:val="en-US"/>
        </w:rPr>
        <w:t xml:space="preserve">Southwestern Ontario, Alberta Concerned about the Energy Grid, Ontario Parents with Children in or Seeking Daycare, Quebec City, Vancouver Island Post-Secondary Students, Mid-Size and Major </w:t>
      </w:r>
      <w:proofErr w:type="spellStart"/>
      <w:r w:rsidRPr="00B04257">
        <w:rPr>
          <w:rFonts w:ascii="Calibri" w:hAnsi="Calibri"/>
          <w:color w:val="auto"/>
          <w:sz w:val="22"/>
          <w:highlight w:val="yellow"/>
          <w:lang w:val="en-US"/>
        </w:rPr>
        <w:t>Centres</w:t>
      </w:r>
      <w:proofErr w:type="spellEnd"/>
      <w:r w:rsidRPr="00B04257">
        <w:rPr>
          <w:rFonts w:ascii="Calibri" w:hAnsi="Calibri"/>
          <w:color w:val="auto"/>
          <w:sz w:val="22"/>
          <w:highlight w:val="yellow"/>
          <w:lang w:val="en-US"/>
        </w:rPr>
        <w:t xml:space="preserve"> Saskatchewan Ukrainian Diaspora, </w:t>
      </w: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What does the Government of Canada need to improve on?</w:t>
      </w:r>
    </w:p>
    <w:p w14:paraId="188FB69D" w14:textId="77777777" w:rsidR="006707B6" w:rsidRPr="006707B6" w:rsidRDefault="006707B6" w:rsidP="006707B6">
      <w:pPr>
        <w:spacing w:after="0" w:line="276" w:lineRule="auto"/>
        <w:ind w:right="4"/>
        <w:rPr>
          <w:rFonts w:ascii="Calibri" w:hAnsi="Calibri" w:cs="Calibri"/>
          <w:color w:val="auto"/>
          <w:sz w:val="22"/>
          <w:szCs w:val="22"/>
          <w:lang w:val="en"/>
        </w:rPr>
      </w:pPr>
    </w:p>
    <w:p w14:paraId="5C5D64F3" w14:textId="77777777" w:rsidR="006707B6" w:rsidRPr="00B04257" w:rsidRDefault="006707B6" w:rsidP="00445285">
      <w:pPr>
        <w:numPr>
          <w:ilvl w:val="0"/>
          <w:numId w:val="19"/>
        </w:numPr>
        <w:spacing w:after="0" w:line="276" w:lineRule="auto"/>
        <w:contextualSpacing/>
        <w:rPr>
          <w:rFonts w:ascii="Calibri" w:hAnsi="Calibri" w:cs="Calibri"/>
          <w:color w:val="auto"/>
          <w:sz w:val="22"/>
          <w:szCs w:val="22"/>
          <w:lang w:val="en-US"/>
        </w:rPr>
      </w:pPr>
      <w:r w:rsidRPr="00B04257">
        <w:rPr>
          <w:rFonts w:ascii="Calibri" w:hAnsi="Calibri"/>
          <w:color w:val="auto"/>
          <w:sz w:val="22"/>
          <w:highlight w:val="yellow"/>
          <w:lang w:val="en-US"/>
        </w:rPr>
        <w:t xml:space="preserve">Southwestern Ontario, Alberta Concerned about the Energy Grid, Ontario Parents with Children in or Seeking Daycare, Quebec City, Vancouver Island Post-Secondary Students, Mid-Size and Major </w:t>
      </w:r>
      <w:proofErr w:type="spellStart"/>
      <w:r w:rsidRPr="00B04257">
        <w:rPr>
          <w:rFonts w:ascii="Calibri" w:hAnsi="Calibri"/>
          <w:color w:val="auto"/>
          <w:sz w:val="22"/>
          <w:highlight w:val="yellow"/>
          <w:lang w:val="en-US"/>
        </w:rPr>
        <w:t>Centres</w:t>
      </w:r>
      <w:proofErr w:type="spellEnd"/>
      <w:r w:rsidRPr="00B04257">
        <w:rPr>
          <w:rFonts w:ascii="Calibri" w:hAnsi="Calibri"/>
          <w:color w:val="auto"/>
          <w:sz w:val="22"/>
          <w:highlight w:val="yellow"/>
          <w:lang w:val="en-US"/>
        </w:rPr>
        <w:t xml:space="preserve"> Saskatchewan Ukrainian Diaspora, </w:t>
      </w: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In your opinion, what are the top issues that the Government of Canada </w:t>
      </w:r>
      <w:r w:rsidRPr="00B04257">
        <w:rPr>
          <w:rFonts w:ascii="Calibri" w:hAnsi="Calibri"/>
          <w:color w:val="auto"/>
          <w:sz w:val="22"/>
          <w:u w:val="single"/>
          <w:lang w:val="en-US"/>
        </w:rPr>
        <w:t>should</w:t>
      </w:r>
      <w:r w:rsidRPr="00B04257">
        <w:rPr>
          <w:rFonts w:ascii="Calibri" w:hAnsi="Calibri"/>
          <w:color w:val="auto"/>
          <w:sz w:val="22"/>
          <w:lang w:val="en-US"/>
        </w:rPr>
        <w:t xml:space="preserve"> be prioritizing? </w:t>
      </w:r>
    </w:p>
    <w:p w14:paraId="05F695CC" w14:textId="77777777" w:rsidR="006707B6" w:rsidRPr="00B04257" w:rsidRDefault="006707B6" w:rsidP="00445285">
      <w:pPr>
        <w:numPr>
          <w:ilvl w:val="1"/>
          <w:numId w:val="19"/>
        </w:numPr>
        <w:spacing w:after="0" w:line="276" w:lineRule="auto"/>
        <w:contextualSpacing/>
        <w:rPr>
          <w:rFonts w:ascii="Calibri" w:hAnsi="Calibri" w:cs="Calibri"/>
          <w:color w:val="auto"/>
          <w:sz w:val="22"/>
          <w:szCs w:val="22"/>
          <w:lang w:val="en-US"/>
        </w:rPr>
      </w:pPr>
      <w:r w:rsidRPr="00B04257">
        <w:rPr>
          <w:rFonts w:ascii="Calibri" w:hAnsi="Calibri"/>
          <w:color w:val="auto"/>
          <w:sz w:val="22"/>
          <w:highlight w:val="yellow"/>
          <w:lang w:val="en-US"/>
        </w:rPr>
        <w:t>Quebec City</w:t>
      </w:r>
      <w:r w:rsidRPr="00B04257">
        <w:rPr>
          <w:rFonts w:ascii="Calibri" w:hAnsi="Calibri"/>
          <w:color w:val="auto"/>
          <w:sz w:val="22"/>
          <w:lang w:val="en-US"/>
        </w:rPr>
        <w:t xml:space="preserve"> Why are these issues important to prioritize?</w:t>
      </w:r>
    </w:p>
    <w:p w14:paraId="5FDD6C94" w14:textId="77777777" w:rsidR="006707B6" w:rsidRPr="00B04257" w:rsidRDefault="006707B6" w:rsidP="00445285">
      <w:pPr>
        <w:numPr>
          <w:ilvl w:val="1"/>
          <w:numId w:val="10"/>
        </w:numPr>
        <w:spacing w:after="0" w:line="276" w:lineRule="auto"/>
        <w:ind w:left="1080" w:right="4"/>
        <w:rPr>
          <w:rFonts w:ascii="Calibri" w:hAnsi="Calibri" w:cs="Calibri"/>
          <w:color w:val="auto"/>
          <w:sz w:val="22"/>
          <w:szCs w:val="22"/>
          <w:lang w:val="en-US"/>
        </w:rPr>
      </w:pPr>
      <w:r w:rsidRPr="00B04257">
        <w:rPr>
          <w:rFonts w:ascii="Calibri" w:hAnsi="Calibri"/>
          <w:color w:val="auto"/>
          <w:sz w:val="22"/>
          <w:highlight w:val="yellow"/>
          <w:lang w:val="en-US"/>
        </w:rPr>
        <w:t>Vancouver Island Post-Secondary Students</w:t>
      </w:r>
      <w:r w:rsidRPr="00B04257">
        <w:rPr>
          <w:rFonts w:ascii="Calibri" w:hAnsi="Calibri"/>
          <w:color w:val="auto"/>
          <w:sz w:val="22"/>
          <w:lang w:val="en-US"/>
        </w:rPr>
        <w:t xml:space="preserve"> IF NOT MENTIONED: What about climate change?</w:t>
      </w:r>
    </w:p>
    <w:p w14:paraId="4C9B4FD1" w14:textId="77777777" w:rsidR="006707B6" w:rsidRPr="00B04257" w:rsidRDefault="006707B6" w:rsidP="00445285">
      <w:pPr>
        <w:numPr>
          <w:ilvl w:val="1"/>
          <w:numId w:val="10"/>
        </w:numPr>
        <w:spacing w:after="0" w:line="276" w:lineRule="auto"/>
        <w:ind w:left="1080" w:right="4"/>
        <w:rPr>
          <w:rFonts w:ascii="Calibri" w:hAnsi="Calibri" w:cs="Calibri"/>
          <w:color w:val="auto"/>
          <w:sz w:val="22"/>
          <w:szCs w:val="22"/>
          <w:lang w:val="en-US"/>
        </w:rPr>
      </w:pPr>
      <w:r w:rsidRPr="00B04257">
        <w:rPr>
          <w:rFonts w:ascii="Calibri" w:hAnsi="Calibri"/>
          <w:color w:val="auto"/>
          <w:sz w:val="22"/>
          <w:highlight w:val="yellow"/>
          <w:lang w:val="en-US"/>
        </w:rPr>
        <w:t>Vancouver Island Post-Secondary Students</w:t>
      </w:r>
      <w:r w:rsidRPr="00B04257">
        <w:rPr>
          <w:rFonts w:ascii="Calibri" w:hAnsi="Calibri"/>
          <w:color w:val="auto"/>
          <w:sz w:val="22"/>
          <w:lang w:val="en-US"/>
        </w:rPr>
        <w:t xml:space="preserve"> IF NOT MENTIONED: What about housing?</w:t>
      </w:r>
    </w:p>
    <w:p w14:paraId="7D51EDE6" w14:textId="77777777" w:rsidR="006707B6" w:rsidRPr="00B04257" w:rsidRDefault="006707B6" w:rsidP="00445285">
      <w:pPr>
        <w:numPr>
          <w:ilvl w:val="1"/>
          <w:numId w:val="10"/>
        </w:numPr>
        <w:spacing w:after="0" w:line="276" w:lineRule="auto"/>
        <w:ind w:left="1080" w:right="4"/>
        <w:rPr>
          <w:rFonts w:ascii="Calibri" w:hAnsi="Calibri" w:cs="Calibri"/>
          <w:color w:val="auto"/>
          <w:sz w:val="22"/>
          <w:szCs w:val="22"/>
          <w:lang w:val="en-US"/>
        </w:rPr>
      </w:pPr>
      <w:r w:rsidRPr="00B04257">
        <w:rPr>
          <w:rFonts w:ascii="Calibri" w:hAnsi="Calibri"/>
          <w:color w:val="auto"/>
          <w:sz w:val="22"/>
          <w:highlight w:val="yellow"/>
          <w:lang w:val="en-US"/>
        </w:rPr>
        <w:t xml:space="preserve">Mid-Size and Major </w:t>
      </w:r>
      <w:proofErr w:type="spellStart"/>
      <w:r w:rsidRPr="00B04257">
        <w:rPr>
          <w:rFonts w:ascii="Calibri" w:hAnsi="Calibri"/>
          <w:color w:val="auto"/>
          <w:sz w:val="22"/>
          <w:highlight w:val="yellow"/>
          <w:lang w:val="en-US"/>
        </w:rPr>
        <w:t>Centres</w:t>
      </w:r>
      <w:proofErr w:type="spellEnd"/>
      <w:r w:rsidRPr="00B04257">
        <w:rPr>
          <w:rFonts w:ascii="Calibri" w:hAnsi="Calibri"/>
          <w:color w:val="auto"/>
          <w:sz w:val="22"/>
          <w:highlight w:val="yellow"/>
          <w:lang w:val="en-US"/>
        </w:rPr>
        <w:t xml:space="preserve"> Saskatchewan Ukrainian Diaspora</w:t>
      </w:r>
      <w:r w:rsidRPr="00B04257">
        <w:rPr>
          <w:rFonts w:ascii="Calibri" w:hAnsi="Calibri"/>
          <w:color w:val="auto"/>
          <w:sz w:val="22"/>
          <w:lang w:val="en-US"/>
        </w:rPr>
        <w:t xml:space="preserve"> What about when it comes to the situation in Ukraine?</w:t>
      </w:r>
    </w:p>
    <w:p w14:paraId="4B207CC0" w14:textId="77777777" w:rsidR="006707B6" w:rsidRPr="006707B6" w:rsidRDefault="006707B6" w:rsidP="006707B6">
      <w:pPr>
        <w:spacing w:after="0" w:line="276" w:lineRule="auto"/>
        <w:ind w:left="1080" w:right="4"/>
        <w:rPr>
          <w:rFonts w:ascii="Calibri" w:hAnsi="Calibri" w:cs="Calibri"/>
          <w:color w:val="auto"/>
          <w:sz w:val="22"/>
          <w:szCs w:val="22"/>
          <w:lang w:val="en"/>
        </w:rPr>
      </w:pPr>
    </w:p>
    <w:p w14:paraId="385EB6AE" w14:textId="77777777" w:rsidR="006707B6" w:rsidRPr="00B04257" w:rsidRDefault="006707B6" w:rsidP="00445285">
      <w:pPr>
        <w:numPr>
          <w:ilvl w:val="0"/>
          <w:numId w:val="19"/>
        </w:numPr>
        <w:spacing w:after="0" w:line="276" w:lineRule="auto"/>
        <w:ind w:right="4"/>
        <w:contextualSpacing/>
        <w:rPr>
          <w:rFonts w:ascii="Calibri" w:hAnsi="Calibri" w:cs="Calibri"/>
          <w:color w:val="auto"/>
          <w:sz w:val="22"/>
          <w:szCs w:val="22"/>
          <w:lang w:val="en-US"/>
        </w:rPr>
      </w:pP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What about when it comes to managing issues in the economy? Would you say that the Government of Canada is generally on the right track or wrong track?</w:t>
      </w:r>
    </w:p>
    <w:p w14:paraId="2492FE64" w14:textId="77777777" w:rsidR="006707B6" w:rsidRPr="00B04257" w:rsidRDefault="006707B6" w:rsidP="00445285">
      <w:pPr>
        <w:numPr>
          <w:ilvl w:val="1"/>
          <w:numId w:val="19"/>
        </w:numPr>
        <w:spacing w:after="0" w:line="276" w:lineRule="auto"/>
        <w:ind w:right="4"/>
        <w:contextualSpacing/>
        <w:rPr>
          <w:rFonts w:ascii="Calibri" w:hAnsi="Calibri" w:cs="Calibri"/>
          <w:color w:val="auto"/>
          <w:sz w:val="22"/>
          <w:szCs w:val="22"/>
          <w:lang w:val="en-US"/>
        </w:rPr>
      </w:pP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What are some examples of work the federal government has done to deal with the economy?</w:t>
      </w:r>
    </w:p>
    <w:p w14:paraId="3635F940" w14:textId="77777777" w:rsidR="006707B6" w:rsidRPr="00B04257" w:rsidRDefault="006707B6" w:rsidP="00445285">
      <w:pPr>
        <w:numPr>
          <w:ilvl w:val="2"/>
          <w:numId w:val="19"/>
        </w:numPr>
        <w:spacing w:after="0" w:line="276" w:lineRule="auto"/>
        <w:ind w:right="4"/>
        <w:contextualSpacing/>
        <w:rPr>
          <w:rFonts w:ascii="Calibri" w:hAnsi="Calibri" w:cs="Calibri"/>
          <w:color w:val="auto"/>
          <w:sz w:val="22"/>
          <w:szCs w:val="22"/>
          <w:lang w:val="en-US"/>
        </w:rPr>
      </w:pPr>
      <w:proofErr w:type="spellStart"/>
      <w:r w:rsidRPr="00B04257">
        <w:rPr>
          <w:rFonts w:ascii="Calibri" w:hAnsi="Calibri"/>
          <w:color w:val="auto"/>
          <w:sz w:val="22"/>
          <w:highlight w:val="yellow"/>
          <w:lang w:val="en-US"/>
        </w:rPr>
        <w:lastRenderedPageBreak/>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How effective have these actions been? Why do you feel this way?</w:t>
      </w:r>
    </w:p>
    <w:p w14:paraId="4FA7EB8F" w14:textId="77777777" w:rsidR="006707B6" w:rsidRPr="00B04257" w:rsidRDefault="006707B6" w:rsidP="00445285">
      <w:pPr>
        <w:numPr>
          <w:ilvl w:val="2"/>
          <w:numId w:val="19"/>
        </w:numPr>
        <w:spacing w:after="0" w:line="276" w:lineRule="auto"/>
        <w:ind w:right="4"/>
        <w:contextualSpacing/>
        <w:rPr>
          <w:rFonts w:ascii="Calibri" w:hAnsi="Calibri" w:cs="Calibri"/>
          <w:color w:val="auto"/>
          <w:sz w:val="22"/>
          <w:szCs w:val="22"/>
          <w:lang w:val="en-US"/>
        </w:rPr>
      </w:pP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What would you like to see from the Government of Canada when it comes to the economy?</w:t>
      </w:r>
    </w:p>
    <w:p w14:paraId="7804A895" w14:textId="77777777" w:rsidR="006707B6" w:rsidRPr="006707B6" w:rsidRDefault="006707B6" w:rsidP="006707B6">
      <w:pPr>
        <w:spacing w:after="0" w:line="276" w:lineRule="auto"/>
        <w:ind w:left="720" w:right="4"/>
        <w:rPr>
          <w:rFonts w:ascii="Calibri" w:hAnsi="Calibri" w:cs="Calibri"/>
          <w:color w:val="auto"/>
          <w:sz w:val="22"/>
          <w:szCs w:val="22"/>
          <w:lang w:val="en"/>
        </w:rPr>
      </w:pPr>
    </w:p>
    <w:p w14:paraId="65C461F3" w14:textId="77777777" w:rsidR="006707B6" w:rsidRPr="00B04257" w:rsidRDefault="006707B6" w:rsidP="00445285">
      <w:pPr>
        <w:numPr>
          <w:ilvl w:val="0"/>
          <w:numId w:val="19"/>
        </w:numPr>
        <w:spacing w:after="0" w:line="276" w:lineRule="auto"/>
        <w:ind w:right="4"/>
        <w:contextualSpacing/>
        <w:rPr>
          <w:rFonts w:ascii="Calibri" w:hAnsi="Calibri" w:cs="Calibri"/>
          <w:color w:val="auto"/>
          <w:sz w:val="22"/>
          <w:szCs w:val="22"/>
          <w:lang w:val="en-US"/>
        </w:rPr>
      </w:pP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What about when it comes to supporting the electric vehicle manufacturing industry? Would you say that the Government of Canada is generally on the right track or wrong track?</w:t>
      </w:r>
    </w:p>
    <w:p w14:paraId="39EE9100" w14:textId="77777777" w:rsidR="006707B6" w:rsidRPr="00B04257" w:rsidRDefault="006707B6" w:rsidP="00445285">
      <w:pPr>
        <w:numPr>
          <w:ilvl w:val="1"/>
          <w:numId w:val="19"/>
        </w:numPr>
        <w:spacing w:after="0" w:line="276" w:lineRule="auto"/>
        <w:ind w:right="4"/>
        <w:contextualSpacing/>
        <w:rPr>
          <w:rFonts w:ascii="Calibri" w:hAnsi="Calibri" w:cs="Calibri"/>
          <w:color w:val="auto"/>
          <w:sz w:val="22"/>
          <w:szCs w:val="22"/>
          <w:lang w:val="en-US"/>
        </w:rPr>
      </w:pP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What are some examples of work the federal government has done to support the electric vehicle manufacturing industry?</w:t>
      </w:r>
    </w:p>
    <w:p w14:paraId="103D9228" w14:textId="77777777" w:rsidR="006707B6" w:rsidRPr="00B04257" w:rsidRDefault="006707B6" w:rsidP="00445285">
      <w:pPr>
        <w:numPr>
          <w:ilvl w:val="2"/>
          <w:numId w:val="19"/>
        </w:numPr>
        <w:spacing w:after="0" w:line="276" w:lineRule="auto"/>
        <w:ind w:right="4"/>
        <w:contextualSpacing/>
        <w:rPr>
          <w:rFonts w:ascii="Calibri" w:hAnsi="Calibri" w:cs="Calibri"/>
          <w:color w:val="auto"/>
          <w:sz w:val="22"/>
          <w:szCs w:val="22"/>
          <w:lang w:val="en-US"/>
        </w:rPr>
      </w:pP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IF NOT MENTIONED: What about in the manufacturing of EV batteries?</w:t>
      </w:r>
    </w:p>
    <w:p w14:paraId="251CC440" w14:textId="77777777" w:rsidR="006707B6" w:rsidRPr="006707B6" w:rsidRDefault="006707B6" w:rsidP="00445285">
      <w:pPr>
        <w:numPr>
          <w:ilvl w:val="2"/>
          <w:numId w:val="19"/>
        </w:numPr>
        <w:spacing w:after="0" w:line="276" w:lineRule="auto"/>
        <w:ind w:right="4"/>
        <w:contextualSpacing/>
        <w:rPr>
          <w:rFonts w:ascii="Calibri" w:hAnsi="Calibri" w:cs="Calibri"/>
          <w:color w:val="auto"/>
          <w:sz w:val="22"/>
          <w:szCs w:val="22"/>
        </w:rPr>
      </w:pP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What impacts, if any, do investments in electric vehicle manufacturing have for the economy? </w:t>
      </w:r>
      <w:proofErr w:type="spellStart"/>
      <w:r>
        <w:rPr>
          <w:rFonts w:ascii="Calibri" w:hAnsi="Calibri"/>
          <w:color w:val="auto"/>
          <w:sz w:val="22"/>
        </w:rPr>
        <w:t>What</w:t>
      </w:r>
      <w:proofErr w:type="spellEnd"/>
      <w:r>
        <w:rPr>
          <w:rFonts w:ascii="Calibri" w:hAnsi="Calibri"/>
          <w:color w:val="auto"/>
          <w:sz w:val="22"/>
        </w:rPr>
        <w:t xml:space="preserve"> about for the </w:t>
      </w:r>
      <w:proofErr w:type="spellStart"/>
      <w:r>
        <w:rPr>
          <w:rFonts w:ascii="Calibri" w:hAnsi="Calibri"/>
          <w:color w:val="auto"/>
          <w:sz w:val="22"/>
        </w:rPr>
        <w:t>environment</w:t>
      </w:r>
      <w:proofErr w:type="spellEnd"/>
      <w:r>
        <w:rPr>
          <w:rFonts w:ascii="Calibri" w:hAnsi="Calibri"/>
          <w:color w:val="auto"/>
          <w:sz w:val="22"/>
        </w:rPr>
        <w:t>?</w:t>
      </w:r>
      <w:r>
        <w:br/>
      </w:r>
    </w:p>
    <w:p w14:paraId="5BA19C2C" w14:textId="77777777" w:rsidR="006707B6" w:rsidRPr="00B04257" w:rsidRDefault="006707B6" w:rsidP="00445285">
      <w:pPr>
        <w:numPr>
          <w:ilvl w:val="0"/>
          <w:numId w:val="19"/>
        </w:numPr>
        <w:spacing w:after="0" w:line="276" w:lineRule="auto"/>
        <w:ind w:right="4"/>
        <w:contextualSpacing/>
        <w:rPr>
          <w:rFonts w:ascii="Calibri" w:hAnsi="Calibri" w:cs="Calibri"/>
          <w:color w:val="auto"/>
          <w:sz w:val="22"/>
          <w:szCs w:val="22"/>
          <w:lang w:val="en-US"/>
        </w:rPr>
      </w:pP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What about when it comes to supporting the clean energy sector? Would you say that the Government of Canada is generally on the right track or wrong track?</w:t>
      </w:r>
    </w:p>
    <w:p w14:paraId="61F1246A" w14:textId="77777777" w:rsidR="006707B6" w:rsidRPr="00B04257" w:rsidRDefault="006707B6" w:rsidP="00445285">
      <w:pPr>
        <w:numPr>
          <w:ilvl w:val="1"/>
          <w:numId w:val="19"/>
        </w:numPr>
        <w:spacing w:after="0" w:line="276" w:lineRule="auto"/>
        <w:ind w:right="4"/>
        <w:contextualSpacing/>
        <w:rPr>
          <w:rFonts w:ascii="Calibri" w:hAnsi="Calibri" w:cs="Calibri"/>
          <w:color w:val="auto"/>
          <w:sz w:val="22"/>
          <w:szCs w:val="22"/>
          <w:lang w:val="en-US"/>
        </w:rPr>
      </w:pP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What are some examples of work the federal government has done to support the clean energy sector?</w:t>
      </w:r>
    </w:p>
    <w:p w14:paraId="7B0EEDF1" w14:textId="77777777" w:rsidR="006707B6" w:rsidRPr="00B04257" w:rsidRDefault="006707B6" w:rsidP="00445285">
      <w:pPr>
        <w:numPr>
          <w:ilvl w:val="2"/>
          <w:numId w:val="19"/>
        </w:numPr>
        <w:spacing w:after="0" w:line="276" w:lineRule="auto"/>
        <w:ind w:right="4"/>
        <w:contextualSpacing/>
        <w:rPr>
          <w:rFonts w:ascii="Calibri" w:hAnsi="Calibri" w:cs="Calibri"/>
          <w:color w:val="auto"/>
          <w:sz w:val="22"/>
          <w:szCs w:val="22"/>
          <w:lang w:val="en-US"/>
        </w:rPr>
      </w:pP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What impacts, if any, do investments in clean energy have on your region?</w:t>
      </w:r>
    </w:p>
    <w:p w14:paraId="06CB24ED" w14:textId="77777777" w:rsidR="006707B6" w:rsidRPr="006707B6" w:rsidRDefault="006707B6" w:rsidP="006707B6">
      <w:pPr>
        <w:spacing w:after="0" w:line="276" w:lineRule="auto"/>
        <w:ind w:left="1080" w:right="4"/>
        <w:rPr>
          <w:rFonts w:ascii="Calibri" w:hAnsi="Calibri" w:cs="Calibri"/>
          <w:color w:val="auto"/>
          <w:sz w:val="22"/>
          <w:szCs w:val="22"/>
          <w:lang w:val="en"/>
        </w:rPr>
      </w:pPr>
    </w:p>
    <w:p w14:paraId="3A543AA4" w14:textId="77777777" w:rsidR="006707B6" w:rsidRPr="006707B6" w:rsidRDefault="006707B6" w:rsidP="006707B6">
      <w:pPr>
        <w:spacing w:after="0" w:line="276" w:lineRule="auto"/>
        <w:ind w:right="4"/>
        <w:rPr>
          <w:rFonts w:ascii="Calibri" w:hAnsi="Calibri" w:cs="Calibri"/>
          <w:color w:val="auto"/>
          <w:sz w:val="22"/>
          <w:szCs w:val="22"/>
        </w:rPr>
      </w:pPr>
      <w:r>
        <w:rPr>
          <w:rFonts w:ascii="Calibri" w:hAnsi="Calibri"/>
          <w:color w:val="auto"/>
          <w:sz w:val="22"/>
          <w:u w:val="single"/>
        </w:rPr>
        <w:t>CLIMATE CHANGE</w:t>
      </w:r>
      <w:r>
        <w:rPr>
          <w:rFonts w:ascii="Calibri" w:hAnsi="Calibri"/>
          <w:color w:val="auto"/>
          <w:sz w:val="22"/>
          <w:highlight w:val="yellow"/>
        </w:rPr>
        <w:t xml:space="preserve"> Vancouver Island Post-</w:t>
      </w:r>
      <w:proofErr w:type="spellStart"/>
      <w:r>
        <w:rPr>
          <w:rFonts w:ascii="Calibri" w:hAnsi="Calibri"/>
          <w:color w:val="auto"/>
          <w:sz w:val="22"/>
          <w:highlight w:val="yellow"/>
        </w:rPr>
        <w:t>Secondary</w:t>
      </w:r>
      <w:proofErr w:type="spellEnd"/>
      <w:r>
        <w:rPr>
          <w:rFonts w:ascii="Calibri" w:hAnsi="Calibri"/>
          <w:color w:val="auto"/>
          <w:sz w:val="22"/>
          <w:highlight w:val="yellow"/>
        </w:rPr>
        <w:t xml:space="preserve"> </w:t>
      </w:r>
      <w:proofErr w:type="spellStart"/>
      <w:r>
        <w:rPr>
          <w:rFonts w:ascii="Calibri" w:hAnsi="Calibri"/>
          <w:color w:val="auto"/>
          <w:sz w:val="22"/>
          <w:highlight w:val="yellow"/>
        </w:rPr>
        <w:t>Students</w:t>
      </w:r>
      <w:proofErr w:type="spellEnd"/>
    </w:p>
    <w:p w14:paraId="4C5A754D" w14:textId="77777777" w:rsidR="006707B6" w:rsidRPr="006707B6" w:rsidRDefault="006707B6" w:rsidP="006707B6">
      <w:pPr>
        <w:spacing w:after="0" w:line="276" w:lineRule="auto"/>
        <w:ind w:right="4"/>
        <w:rPr>
          <w:rFonts w:ascii="Calibri" w:hAnsi="Calibri" w:cs="Calibri"/>
          <w:color w:val="auto"/>
          <w:sz w:val="22"/>
          <w:szCs w:val="22"/>
          <w:u w:val="single"/>
          <w:lang w:val="en"/>
        </w:rPr>
      </w:pPr>
    </w:p>
    <w:p w14:paraId="4552EF00" w14:textId="77777777" w:rsidR="006707B6" w:rsidRPr="00B04257" w:rsidRDefault="006707B6" w:rsidP="00445285">
      <w:pPr>
        <w:numPr>
          <w:ilvl w:val="0"/>
          <w:numId w:val="10"/>
        </w:num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t>How concerned are you, if at all, by climate change? Why do you say that?</w:t>
      </w:r>
      <w:r w:rsidRPr="00B04257">
        <w:rPr>
          <w:lang w:val="en-US"/>
        </w:rPr>
        <w:br/>
      </w:r>
    </w:p>
    <w:p w14:paraId="19A7BFA6" w14:textId="77777777" w:rsidR="006707B6" w:rsidRPr="00B04257" w:rsidRDefault="006707B6" w:rsidP="00445285">
      <w:pPr>
        <w:numPr>
          <w:ilvl w:val="0"/>
          <w:numId w:val="10"/>
        </w:num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t xml:space="preserve">What comes to mind when you think about the potential impacts of climate change? </w:t>
      </w:r>
    </w:p>
    <w:p w14:paraId="53700551" w14:textId="77777777" w:rsidR="006707B6" w:rsidRPr="006707B6" w:rsidRDefault="006707B6" w:rsidP="00445285">
      <w:pPr>
        <w:numPr>
          <w:ilvl w:val="1"/>
          <w:numId w:val="10"/>
        </w:numPr>
        <w:spacing w:after="0" w:line="276" w:lineRule="auto"/>
        <w:ind w:left="1080" w:right="4"/>
        <w:rPr>
          <w:rFonts w:ascii="Calibri" w:hAnsi="Calibri" w:cs="Calibri"/>
          <w:color w:val="auto"/>
          <w:sz w:val="22"/>
          <w:szCs w:val="22"/>
        </w:rPr>
      </w:pPr>
      <w:r w:rsidRPr="00B04257">
        <w:rPr>
          <w:rFonts w:ascii="Calibri" w:hAnsi="Calibri"/>
          <w:color w:val="auto"/>
          <w:sz w:val="22"/>
          <w:lang w:val="en-US"/>
        </w:rPr>
        <w:t xml:space="preserve">Does climate change have any impact on things like wildlife, extreme weather, extreme temperatures, floods, droughts, or wildfires? </w:t>
      </w:r>
      <w:r>
        <w:rPr>
          <w:rFonts w:ascii="Calibri" w:hAnsi="Calibri"/>
          <w:color w:val="auto"/>
          <w:sz w:val="22"/>
        </w:rPr>
        <w:t xml:space="preserve">IF YES: </w:t>
      </w:r>
      <w:proofErr w:type="spellStart"/>
      <w:r>
        <w:rPr>
          <w:rFonts w:ascii="Calibri" w:hAnsi="Calibri"/>
          <w:color w:val="auto"/>
          <w:sz w:val="22"/>
        </w:rPr>
        <w:t>What</w:t>
      </w:r>
      <w:proofErr w:type="spellEnd"/>
      <w:r>
        <w:rPr>
          <w:rFonts w:ascii="Calibri" w:hAnsi="Calibri"/>
          <w:color w:val="auto"/>
          <w:sz w:val="22"/>
        </w:rPr>
        <w:t xml:space="preserve"> are </w:t>
      </w:r>
      <w:proofErr w:type="spellStart"/>
      <w:r>
        <w:rPr>
          <w:rFonts w:ascii="Calibri" w:hAnsi="Calibri"/>
          <w:color w:val="auto"/>
          <w:sz w:val="22"/>
        </w:rPr>
        <w:t>these</w:t>
      </w:r>
      <w:proofErr w:type="spellEnd"/>
      <w:r>
        <w:rPr>
          <w:rFonts w:ascii="Calibri" w:hAnsi="Calibri"/>
          <w:color w:val="auto"/>
          <w:sz w:val="22"/>
        </w:rPr>
        <w:t xml:space="preserve"> impacts?</w:t>
      </w:r>
    </w:p>
    <w:p w14:paraId="0B88CF3E" w14:textId="77777777" w:rsidR="006707B6" w:rsidRPr="00B04257" w:rsidRDefault="006707B6" w:rsidP="00445285">
      <w:pPr>
        <w:numPr>
          <w:ilvl w:val="1"/>
          <w:numId w:val="10"/>
        </w:numPr>
        <w:spacing w:after="0" w:line="276" w:lineRule="auto"/>
        <w:ind w:left="1080" w:right="4"/>
        <w:rPr>
          <w:rFonts w:ascii="Calibri" w:hAnsi="Calibri" w:cs="Calibri"/>
          <w:color w:val="auto"/>
          <w:sz w:val="22"/>
          <w:szCs w:val="22"/>
          <w:lang w:val="en-US"/>
        </w:rPr>
      </w:pPr>
      <w:r w:rsidRPr="00B04257">
        <w:rPr>
          <w:rFonts w:ascii="Calibri" w:hAnsi="Calibri"/>
          <w:color w:val="auto"/>
          <w:sz w:val="22"/>
          <w:lang w:val="en-US"/>
        </w:rPr>
        <w:t>Does climate change have any impacts on the cost of living? IF YES:  What are these impacts?</w:t>
      </w:r>
    </w:p>
    <w:p w14:paraId="1A8336B2" w14:textId="77777777" w:rsidR="006707B6" w:rsidRPr="006707B6" w:rsidRDefault="006707B6" w:rsidP="006707B6">
      <w:pPr>
        <w:spacing w:after="0" w:line="276" w:lineRule="auto"/>
        <w:ind w:left="720"/>
        <w:textAlignment w:val="baseline"/>
        <w:rPr>
          <w:rFonts w:ascii="Calibri" w:hAnsi="Calibri" w:cs="Calibri"/>
          <w:color w:val="000000"/>
          <w:sz w:val="22"/>
          <w:szCs w:val="22"/>
          <w:lang w:val="en-US"/>
        </w:rPr>
      </w:pPr>
    </w:p>
    <w:p w14:paraId="36D614D8" w14:textId="77777777" w:rsidR="006707B6" w:rsidRPr="00B04257" w:rsidRDefault="006707B6" w:rsidP="00445285">
      <w:pPr>
        <w:numPr>
          <w:ilvl w:val="0"/>
          <w:numId w:val="10"/>
        </w:num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t>How concerned are you about the potential impacts of climate change on your community?</w:t>
      </w:r>
    </w:p>
    <w:p w14:paraId="4DEA7590" w14:textId="77777777" w:rsidR="006707B6" w:rsidRPr="006707B6" w:rsidRDefault="006707B6" w:rsidP="006707B6">
      <w:pPr>
        <w:spacing w:after="0" w:line="276" w:lineRule="auto"/>
        <w:ind w:right="4"/>
        <w:rPr>
          <w:rFonts w:ascii="Calibri" w:hAnsi="Calibri" w:cs="Calibri"/>
          <w:color w:val="auto"/>
          <w:sz w:val="22"/>
          <w:szCs w:val="22"/>
          <w:lang w:val="en"/>
        </w:rPr>
      </w:pPr>
    </w:p>
    <w:p w14:paraId="36AD0003" w14:textId="77777777" w:rsidR="006707B6" w:rsidRPr="006707B6" w:rsidRDefault="006707B6" w:rsidP="00445285">
      <w:pPr>
        <w:numPr>
          <w:ilvl w:val="0"/>
          <w:numId w:val="10"/>
        </w:numPr>
        <w:spacing w:after="0"/>
        <w:contextualSpacing/>
        <w:rPr>
          <w:rFonts w:ascii="Calibri" w:hAnsi="Calibri" w:cs="Calibri"/>
          <w:color w:val="auto"/>
          <w:sz w:val="22"/>
          <w:szCs w:val="22"/>
        </w:rPr>
      </w:pPr>
      <w:r w:rsidRPr="00B04257">
        <w:rPr>
          <w:rFonts w:ascii="Calibri" w:hAnsi="Calibri"/>
          <w:color w:val="auto"/>
          <w:sz w:val="22"/>
          <w:lang w:val="en-US"/>
        </w:rPr>
        <w:t xml:space="preserve">To the best of your knowledge, has the Government of Canada done anything to address climate change? </w:t>
      </w:r>
      <w:r>
        <w:rPr>
          <w:rFonts w:ascii="Calibri" w:hAnsi="Calibri"/>
          <w:color w:val="auto"/>
          <w:sz w:val="22"/>
        </w:rPr>
        <w:t xml:space="preserve">How effective have </w:t>
      </w:r>
      <w:proofErr w:type="spellStart"/>
      <w:r>
        <w:rPr>
          <w:rFonts w:ascii="Calibri" w:hAnsi="Calibri"/>
          <w:color w:val="auto"/>
          <w:sz w:val="22"/>
        </w:rPr>
        <w:t>these</w:t>
      </w:r>
      <w:proofErr w:type="spellEnd"/>
      <w:r>
        <w:rPr>
          <w:rFonts w:ascii="Calibri" w:hAnsi="Calibri"/>
          <w:color w:val="auto"/>
          <w:sz w:val="22"/>
        </w:rPr>
        <w:t xml:space="preserve"> actions been?</w:t>
      </w:r>
    </w:p>
    <w:p w14:paraId="25E63FBE" w14:textId="77777777" w:rsidR="006707B6" w:rsidRPr="006707B6" w:rsidRDefault="006707B6" w:rsidP="006707B6">
      <w:pPr>
        <w:spacing w:after="0"/>
        <w:ind w:left="720"/>
        <w:rPr>
          <w:rFonts w:ascii="Calibri" w:hAnsi="Calibri" w:cs="Calibri"/>
          <w:color w:val="auto"/>
          <w:sz w:val="22"/>
          <w:szCs w:val="22"/>
        </w:rPr>
      </w:pPr>
    </w:p>
    <w:p w14:paraId="0D282EE6" w14:textId="77777777" w:rsidR="006707B6" w:rsidRPr="006707B6" w:rsidRDefault="006707B6" w:rsidP="00445285">
      <w:pPr>
        <w:numPr>
          <w:ilvl w:val="0"/>
          <w:numId w:val="10"/>
        </w:numPr>
        <w:spacing w:after="0"/>
        <w:contextualSpacing/>
        <w:rPr>
          <w:rFonts w:ascii="Calibri" w:hAnsi="Calibri" w:cs="Calibri"/>
          <w:color w:val="auto"/>
          <w:sz w:val="22"/>
          <w:szCs w:val="22"/>
        </w:rPr>
      </w:pPr>
      <w:r w:rsidRPr="00B04257">
        <w:rPr>
          <w:rFonts w:ascii="Calibri" w:hAnsi="Calibri"/>
          <w:color w:val="auto"/>
          <w:sz w:val="22"/>
          <w:lang w:val="en-US"/>
        </w:rPr>
        <w:lastRenderedPageBreak/>
        <w:t xml:space="preserve">Overall, would you say the Government of Canada has been on the right track or on the wrong track when it comes to addressing climate change? </w:t>
      </w:r>
      <w:proofErr w:type="spellStart"/>
      <w:r>
        <w:rPr>
          <w:rFonts w:ascii="Calibri" w:hAnsi="Calibri"/>
          <w:color w:val="auto"/>
          <w:sz w:val="22"/>
        </w:rPr>
        <w:t>Why</w:t>
      </w:r>
      <w:proofErr w:type="spellEnd"/>
      <w:r>
        <w:rPr>
          <w:rFonts w:ascii="Calibri" w:hAnsi="Calibri"/>
          <w:color w:val="auto"/>
          <w:sz w:val="22"/>
        </w:rPr>
        <w:t xml:space="preserve"> do </w:t>
      </w:r>
      <w:proofErr w:type="spellStart"/>
      <w:r>
        <w:rPr>
          <w:rFonts w:ascii="Calibri" w:hAnsi="Calibri"/>
          <w:color w:val="auto"/>
          <w:sz w:val="22"/>
        </w:rPr>
        <w:t>you</w:t>
      </w:r>
      <w:proofErr w:type="spellEnd"/>
      <w:r>
        <w:rPr>
          <w:rFonts w:ascii="Calibri" w:hAnsi="Calibri"/>
          <w:color w:val="auto"/>
          <w:sz w:val="22"/>
        </w:rPr>
        <w:t xml:space="preserve"> </w:t>
      </w:r>
      <w:proofErr w:type="spellStart"/>
      <w:r>
        <w:rPr>
          <w:rFonts w:ascii="Calibri" w:hAnsi="Calibri"/>
          <w:color w:val="auto"/>
          <w:sz w:val="22"/>
        </w:rPr>
        <w:t>feel</w:t>
      </w:r>
      <w:proofErr w:type="spellEnd"/>
      <w:r>
        <w:rPr>
          <w:rFonts w:ascii="Calibri" w:hAnsi="Calibri"/>
          <w:color w:val="auto"/>
          <w:sz w:val="22"/>
        </w:rPr>
        <w:t xml:space="preserve"> </w:t>
      </w:r>
      <w:proofErr w:type="spellStart"/>
      <w:r>
        <w:rPr>
          <w:rFonts w:ascii="Calibri" w:hAnsi="Calibri"/>
          <w:color w:val="auto"/>
          <w:sz w:val="22"/>
        </w:rPr>
        <w:t>this</w:t>
      </w:r>
      <w:proofErr w:type="spellEnd"/>
      <w:r>
        <w:rPr>
          <w:rFonts w:ascii="Calibri" w:hAnsi="Calibri"/>
          <w:color w:val="auto"/>
          <w:sz w:val="22"/>
        </w:rPr>
        <w:t xml:space="preserve"> </w:t>
      </w:r>
      <w:proofErr w:type="spellStart"/>
      <w:r>
        <w:rPr>
          <w:rFonts w:ascii="Calibri" w:hAnsi="Calibri"/>
          <w:color w:val="auto"/>
          <w:sz w:val="22"/>
        </w:rPr>
        <w:t>way</w:t>
      </w:r>
      <w:proofErr w:type="spellEnd"/>
      <w:r>
        <w:rPr>
          <w:rFonts w:ascii="Calibri" w:hAnsi="Calibri"/>
          <w:color w:val="auto"/>
          <w:sz w:val="22"/>
        </w:rPr>
        <w:t>?</w:t>
      </w:r>
    </w:p>
    <w:p w14:paraId="599BDCFC" w14:textId="77777777" w:rsidR="006707B6" w:rsidRPr="006707B6" w:rsidRDefault="006707B6" w:rsidP="006707B6">
      <w:pPr>
        <w:spacing w:after="0"/>
        <w:ind w:left="720"/>
        <w:rPr>
          <w:rFonts w:ascii="Calibri" w:hAnsi="Calibri" w:cs="Calibri"/>
          <w:color w:val="auto"/>
          <w:sz w:val="22"/>
          <w:szCs w:val="22"/>
        </w:rPr>
      </w:pPr>
    </w:p>
    <w:p w14:paraId="4B798890" w14:textId="77777777" w:rsidR="006707B6" w:rsidRPr="00B04257" w:rsidRDefault="006707B6" w:rsidP="00445285">
      <w:pPr>
        <w:numPr>
          <w:ilvl w:val="0"/>
          <w:numId w:val="10"/>
        </w:numPr>
        <w:spacing w:after="0"/>
        <w:contextualSpacing/>
        <w:rPr>
          <w:rFonts w:ascii="Calibri" w:hAnsi="Calibri" w:cs="Calibri"/>
          <w:color w:val="auto"/>
          <w:sz w:val="22"/>
          <w:szCs w:val="22"/>
          <w:lang w:val="en-US"/>
        </w:rPr>
      </w:pPr>
      <w:r w:rsidRPr="00B04257">
        <w:rPr>
          <w:rFonts w:ascii="Calibri" w:hAnsi="Calibri"/>
          <w:color w:val="auto"/>
          <w:sz w:val="22"/>
          <w:lang w:val="en-US"/>
        </w:rPr>
        <w:t>What would you like to see from the Government of Canada when it comes to climate change?</w:t>
      </w:r>
    </w:p>
    <w:p w14:paraId="1078CE10" w14:textId="77777777" w:rsidR="006707B6" w:rsidRPr="00B04257" w:rsidRDefault="006707B6" w:rsidP="006707B6">
      <w:pPr>
        <w:spacing w:after="0"/>
        <w:ind w:left="720"/>
        <w:rPr>
          <w:rFonts w:ascii="Calibri" w:hAnsi="Calibri" w:cs="Calibri"/>
          <w:color w:val="auto"/>
          <w:sz w:val="22"/>
          <w:szCs w:val="22"/>
          <w:lang w:val="en-US"/>
        </w:rPr>
      </w:pPr>
    </w:p>
    <w:p w14:paraId="0585F5D0" w14:textId="77777777" w:rsidR="006707B6" w:rsidRPr="00B04257" w:rsidRDefault="006707B6" w:rsidP="006707B6">
      <w:pPr>
        <w:spacing w:after="0"/>
        <w:contextualSpacing/>
        <w:rPr>
          <w:rFonts w:ascii="Calibri" w:hAnsi="Calibri" w:cs="Calibri"/>
          <w:color w:val="auto"/>
          <w:sz w:val="22"/>
          <w:szCs w:val="22"/>
          <w:lang w:val="en-US"/>
        </w:rPr>
      </w:pPr>
      <w:r w:rsidRPr="00B04257">
        <w:rPr>
          <w:rFonts w:ascii="Calibri" w:hAnsi="Calibri"/>
          <w:color w:val="auto"/>
          <w:sz w:val="22"/>
          <w:u w:val="single"/>
          <w:lang w:val="en-US"/>
        </w:rPr>
        <w:t>HOUSING</w:t>
      </w:r>
      <w:r w:rsidRPr="00B04257">
        <w:rPr>
          <w:rFonts w:ascii="Calibri" w:hAnsi="Calibri"/>
          <w:color w:val="auto"/>
          <w:sz w:val="22"/>
          <w:highlight w:val="yellow"/>
          <w:lang w:val="en-US"/>
        </w:rPr>
        <w:t xml:space="preserve"> Vancouver Island Post-Secondary Students</w:t>
      </w:r>
    </w:p>
    <w:p w14:paraId="7F33D04D" w14:textId="77777777" w:rsidR="006707B6" w:rsidRPr="00B04257" w:rsidRDefault="006707B6" w:rsidP="006707B6">
      <w:pPr>
        <w:spacing w:after="0"/>
        <w:contextualSpacing/>
        <w:rPr>
          <w:rFonts w:ascii="Calibri" w:hAnsi="Calibri" w:cs="Calibri"/>
          <w:color w:val="auto"/>
          <w:sz w:val="22"/>
          <w:szCs w:val="22"/>
          <w:u w:val="single"/>
          <w:lang w:val="en-US"/>
        </w:rPr>
      </w:pPr>
    </w:p>
    <w:p w14:paraId="01CB0C78" w14:textId="77777777" w:rsidR="006707B6" w:rsidRPr="00B04257" w:rsidRDefault="006707B6" w:rsidP="00445285">
      <w:pPr>
        <w:numPr>
          <w:ilvl w:val="0"/>
          <w:numId w:val="10"/>
        </w:numPr>
        <w:spacing w:after="0"/>
        <w:contextualSpacing/>
        <w:rPr>
          <w:rFonts w:ascii="Calibri" w:hAnsi="Calibri" w:cs="Calibri"/>
          <w:color w:val="auto"/>
          <w:sz w:val="22"/>
          <w:szCs w:val="22"/>
          <w:lang w:val="en-US"/>
        </w:rPr>
      </w:pPr>
      <w:r w:rsidRPr="00B04257">
        <w:rPr>
          <w:rFonts w:ascii="Calibri" w:hAnsi="Calibri"/>
          <w:color w:val="auto"/>
          <w:sz w:val="22"/>
          <w:lang w:val="en-US"/>
        </w:rPr>
        <w:t xml:space="preserve">How would you describe the housing situation in your community? </w:t>
      </w:r>
      <w:r w:rsidRPr="00B04257">
        <w:rPr>
          <w:lang w:val="en-US"/>
        </w:rPr>
        <w:br/>
      </w:r>
    </w:p>
    <w:p w14:paraId="65A9F9AF" w14:textId="77777777" w:rsidR="006707B6" w:rsidRPr="006707B6" w:rsidRDefault="006707B6" w:rsidP="00445285">
      <w:pPr>
        <w:numPr>
          <w:ilvl w:val="0"/>
          <w:numId w:val="10"/>
        </w:numPr>
        <w:spacing w:after="0"/>
        <w:contextualSpacing/>
        <w:rPr>
          <w:rFonts w:ascii="Calibri" w:hAnsi="Calibri" w:cs="Calibri"/>
          <w:color w:val="auto"/>
          <w:sz w:val="22"/>
          <w:szCs w:val="22"/>
        </w:rPr>
      </w:pPr>
      <w:r w:rsidRPr="00B04257">
        <w:rPr>
          <w:rFonts w:ascii="Calibri" w:hAnsi="Calibri"/>
          <w:color w:val="auto"/>
          <w:sz w:val="22"/>
          <w:lang w:val="en-US"/>
        </w:rPr>
        <w:t xml:space="preserve">To the best of your knowledge, has the Government of Canada done anything to address issues related to housing? </w:t>
      </w:r>
      <w:r>
        <w:rPr>
          <w:rFonts w:ascii="Calibri" w:hAnsi="Calibri"/>
          <w:color w:val="auto"/>
          <w:sz w:val="22"/>
        </w:rPr>
        <w:t xml:space="preserve">How effective have </w:t>
      </w:r>
      <w:proofErr w:type="spellStart"/>
      <w:r>
        <w:rPr>
          <w:rFonts w:ascii="Calibri" w:hAnsi="Calibri"/>
          <w:color w:val="auto"/>
          <w:sz w:val="22"/>
        </w:rPr>
        <w:t>these</w:t>
      </w:r>
      <w:proofErr w:type="spellEnd"/>
      <w:r>
        <w:rPr>
          <w:rFonts w:ascii="Calibri" w:hAnsi="Calibri"/>
          <w:color w:val="auto"/>
          <w:sz w:val="22"/>
        </w:rPr>
        <w:t xml:space="preserve"> actions been?</w:t>
      </w:r>
      <w:r>
        <w:br/>
      </w:r>
    </w:p>
    <w:p w14:paraId="44DCA138" w14:textId="77777777" w:rsidR="006707B6" w:rsidRPr="00B04257" w:rsidRDefault="006707B6" w:rsidP="00445285">
      <w:pPr>
        <w:numPr>
          <w:ilvl w:val="0"/>
          <w:numId w:val="10"/>
        </w:numPr>
        <w:spacing w:after="0" w:line="276" w:lineRule="auto"/>
        <w:ind w:right="4"/>
        <w:rPr>
          <w:rFonts w:ascii="Calibri" w:eastAsia="Times New Roman" w:hAnsi="Calibri" w:cs="Calibri"/>
          <w:color w:val="auto"/>
          <w:sz w:val="22"/>
          <w:szCs w:val="22"/>
          <w:lang w:val="en-US"/>
        </w:rPr>
      </w:pPr>
      <w:r w:rsidRPr="00B04257">
        <w:rPr>
          <w:rFonts w:ascii="Calibri" w:hAnsi="Calibri"/>
          <w:color w:val="auto"/>
          <w:sz w:val="22"/>
          <w:lang w:val="en-US"/>
        </w:rPr>
        <w:t>Have you seen, read, or heard anything this week about the Government of Canada and the Government of British Columbia working together to help build more homes?</w:t>
      </w:r>
    </w:p>
    <w:p w14:paraId="5F21A860" w14:textId="77777777" w:rsidR="006707B6" w:rsidRPr="00B04257" w:rsidRDefault="006707B6" w:rsidP="006707B6">
      <w:pPr>
        <w:spacing w:after="0"/>
        <w:contextualSpacing/>
        <w:rPr>
          <w:rFonts w:ascii="Calibri" w:hAnsi="Calibri" w:cs="Calibri"/>
          <w:color w:val="auto"/>
          <w:sz w:val="22"/>
          <w:szCs w:val="22"/>
          <w:lang w:val="en-US"/>
        </w:rPr>
      </w:pPr>
      <w:r w:rsidRPr="00B04257">
        <w:rPr>
          <w:lang w:val="en-US"/>
        </w:rPr>
        <w:br/>
      </w:r>
      <w:r w:rsidRPr="00B04257">
        <w:rPr>
          <w:rFonts w:ascii="Calibri" w:hAnsi="Calibri"/>
          <w:color w:val="auto"/>
          <w:sz w:val="22"/>
          <w:lang w:val="en-US"/>
        </w:rPr>
        <w:t xml:space="preserve">The Government of Canada and the Government of British Columbia have partnered on the BC Builds initiative to address the high costs of housing projects. This program aims to build thousands of affordable rental homes by offering more than $4 billion in low-cost financing for projects. </w:t>
      </w:r>
    </w:p>
    <w:p w14:paraId="29454C35" w14:textId="77777777" w:rsidR="006707B6" w:rsidRPr="00B04257" w:rsidRDefault="006707B6" w:rsidP="006707B6">
      <w:pPr>
        <w:spacing w:after="0"/>
        <w:contextualSpacing/>
        <w:rPr>
          <w:rFonts w:ascii="Calibri" w:hAnsi="Calibri" w:cs="Calibri"/>
          <w:color w:val="auto"/>
          <w:sz w:val="22"/>
          <w:szCs w:val="22"/>
          <w:lang w:val="en-US"/>
        </w:rPr>
      </w:pPr>
    </w:p>
    <w:p w14:paraId="62896538" w14:textId="77777777" w:rsidR="006707B6" w:rsidRPr="00B04257" w:rsidRDefault="006707B6" w:rsidP="00445285">
      <w:pPr>
        <w:numPr>
          <w:ilvl w:val="0"/>
          <w:numId w:val="10"/>
        </w:numPr>
        <w:spacing w:after="0"/>
        <w:contextualSpacing/>
        <w:rPr>
          <w:rFonts w:ascii="Calibri" w:hAnsi="Calibri" w:cs="Calibri"/>
          <w:color w:val="auto"/>
          <w:sz w:val="22"/>
          <w:szCs w:val="22"/>
          <w:lang w:val="en-US"/>
        </w:rPr>
      </w:pPr>
      <w:r w:rsidRPr="00B04257">
        <w:rPr>
          <w:rFonts w:ascii="Calibri" w:hAnsi="Calibri"/>
          <w:color w:val="auto"/>
          <w:sz w:val="22"/>
          <w:lang w:val="en-US"/>
        </w:rPr>
        <w:t>What are your reactions to this? What impacts do you think this might have?</w:t>
      </w:r>
      <w:r w:rsidRPr="00B04257">
        <w:rPr>
          <w:lang w:val="en-US"/>
        </w:rPr>
        <w:br/>
      </w:r>
    </w:p>
    <w:p w14:paraId="4BFCF8A0" w14:textId="77777777" w:rsidR="006707B6" w:rsidRPr="00B04257" w:rsidRDefault="006707B6" w:rsidP="00445285">
      <w:pPr>
        <w:numPr>
          <w:ilvl w:val="0"/>
          <w:numId w:val="10"/>
        </w:numPr>
        <w:spacing w:after="0"/>
        <w:contextualSpacing/>
        <w:rPr>
          <w:rFonts w:ascii="Calibri" w:hAnsi="Calibri" w:cs="Calibri"/>
          <w:color w:val="auto"/>
          <w:sz w:val="22"/>
          <w:szCs w:val="22"/>
          <w:lang w:val="en-US"/>
        </w:rPr>
      </w:pPr>
      <w:r w:rsidRPr="00B04257">
        <w:rPr>
          <w:rFonts w:ascii="Calibri" w:hAnsi="Calibri"/>
          <w:color w:val="auto"/>
          <w:sz w:val="22"/>
          <w:lang w:val="en-US"/>
        </w:rPr>
        <w:t>What else would you like to see from the Government of Canada when it comes to addressing issues related to housing?</w:t>
      </w:r>
    </w:p>
    <w:p w14:paraId="61BB29FF" w14:textId="77777777" w:rsidR="006707B6" w:rsidRPr="006707B6" w:rsidRDefault="006707B6" w:rsidP="006707B6">
      <w:pPr>
        <w:spacing w:after="0"/>
        <w:ind w:right="4"/>
        <w:rPr>
          <w:rFonts w:ascii="Calibri" w:hAnsi="Calibri" w:cs="Calibri"/>
          <w:color w:val="auto"/>
          <w:sz w:val="22"/>
          <w:szCs w:val="22"/>
          <w:lang w:val="en-US"/>
        </w:rPr>
      </w:pPr>
    </w:p>
    <w:p w14:paraId="64471911" w14:textId="77777777" w:rsidR="006707B6" w:rsidRPr="00B04257" w:rsidRDefault="006707B6" w:rsidP="006707B6">
      <w:pPr>
        <w:spacing w:after="240"/>
        <w:rPr>
          <w:rFonts w:ascii="Calibri" w:hAnsi="Calibri" w:cs="Calibri"/>
          <w:color w:val="auto"/>
          <w:sz w:val="22"/>
          <w:szCs w:val="22"/>
          <w:lang w:val="en-US"/>
        </w:rPr>
      </w:pPr>
      <w:r w:rsidRPr="00B04257">
        <w:rPr>
          <w:rFonts w:ascii="Calibri" w:hAnsi="Calibri"/>
          <w:b/>
          <w:color w:val="auto"/>
          <w:sz w:val="22"/>
          <w:u w:val="single"/>
          <w:lang w:val="en-US"/>
        </w:rPr>
        <w:t xml:space="preserve">AFFORDABILITY MEASURES (20 minutes) </w:t>
      </w:r>
      <w:r w:rsidRPr="00B04257">
        <w:rPr>
          <w:rFonts w:ascii="Calibri" w:hAnsi="Calibri"/>
          <w:color w:val="auto"/>
          <w:sz w:val="22"/>
          <w:highlight w:val="yellow"/>
          <w:lang w:val="en-US"/>
        </w:rPr>
        <w:t>Southwestern Ontario, Ontario Indicated Healthcare is a Top Priority</w:t>
      </w:r>
    </w:p>
    <w:p w14:paraId="16997D91" w14:textId="77777777" w:rsidR="006707B6" w:rsidRPr="00B04257" w:rsidRDefault="006707B6" w:rsidP="006707B6">
      <w:pPr>
        <w:spacing w:after="240"/>
        <w:rPr>
          <w:rFonts w:ascii="Calibri" w:hAnsi="Calibri" w:cs="Calibri"/>
          <w:color w:val="auto"/>
          <w:sz w:val="22"/>
          <w:szCs w:val="22"/>
          <w:lang w:val="en-US"/>
        </w:rPr>
      </w:pPr>
      <w:r w:rsidRPr="00B04257">
        <w:rPr>
          <w:rFonts w:ascii="Calibri" w:hAnsi="Calibri"/>
          <w:color w:val="auto"/>
          <w:sz w:val="22"/>
          <w:highlight w:val="yellow"/>
          <w:lang w:val="en-US"/>
        </w:rPr>
        <w:t>Ontario Indicated Healthcare is a Top Priority</w:t>
      </w:r>
      <w:r w:rsidRPr="00B04257">
        <w:rPr>
          <w:rFonts w:ascii="Calibri" w:hAnsi="Calibri"/>
          <w:color w:val="auto"/>
          <w:sz w:val="22"/>
          <w:lang w:val="en-US"/>
        </w:rPr>
        <w:t xml:space="preserve"> Shifting topics again…</w:t>
      </w:r>
    </w:p>
    <w:p w14:paraId="1972D5BB" w14:textId="77777777" w:rsidR="006707B6" w:rsidRPr="00B04257" w:rsidRDefault="006707B6" w:rsidP="00445285">
      <w:pPr>
        <w:numPr>
          <w:ilvl w:val="0"/>
          <w:numId w:val="19"/>
        </w:numPr>
        <w:spacing w:after="0" w:line="276" w:lineRule="auto"/>
        <w:contextualSpacing/>
        <w:rPr>
          <w:rFonts w:ascii="Calibri" w:hAnsi="Calibri" w:cs="Calibri"/>
          <w:color w:val="auto"/>
          <w:sz w:val="22"/>
          <w:szCs w:val="22"/>
          <w:lang w:val="en-US"/>
        </w:rPr>
      </w:pPr>
      <w:r w:rsidRPr="00B04257">
        <w:rPr>
          <w:rFonts w:ascii="Calibri" w:hAnsi="Calibri"/>
          <w:color w:val="auto"/>
          <w:sz w:val="22"/>
          <w:highlight w:val="yellow"/>
          <w:lang w:val="en-US"/>
        </w:rPr>
        <w:t>Southwestern Ontario</w:t>
      </w:r>
      <w:r w:rsidRPr="00B04257">
        <w:rPr>
          <w:rFonts w:ascii="Calibri" w:hAnsi="Calibri"/>
          <w:color w:val="auto"/>
          <w:sz w:val="22"/>
          <w:lang w:val="en-US"/>
        </w:rPr>
        <w:t xml:space="preserve"> IF NOT MENTIONED ABOVE: What about housing affordability?</w:t>
      </w:r>
    </w:p>
    <w:p w14:paraId="657E274C" w14:textId="77777777" w:rsidR="006707B6" w:rsidRPr="006707B6" w:rsidRDefault="006707B6" w:rsidP="006707B6">
      <w:pPr>
        <w:spacing w:after="0" w:line="276" w:lineRule="auto"/>
        <w:ind w:left="1080" w:right="4"/>
        <w:rPr>
          <w:rFonts w:ascii="Calibri" w:hAnsi="Calibri" w:cs="Calibri"/>
          <w:color w:val="auto"/>
          <w:sz w:val="22"/>
          <w:szCs w:val="22"/>
          <w:lang w:val="en"/>
        </w:rPr>
      </w:pPr>
    </w:p>
    <w:p w14:paraId="33B66993" w14:textId="77777777" w:rsidR="006707B6" w:rsidRPr="00B04257" w:rsidRDefault="006707B6" w:rsidP="00445285">
      <w:pPr>
        <w:numPr>
          <w:ilvl w:val="0"/>
          <w:numId w:val="10"/>
        </w:numPr>
        <w:spacing w:after="0" w:line="276" w:lineRule="auto"/>
        <w:ind w:right="4"/>
        <w:rPr>
          <w:rFonts w:ascii="Calibri" w:hAnsi="Calibri" w:cs="Calibri"/>
          <w:color w:val="auto"/>
          <w:sz w:val="22"/>
          <w:szCs w:val="22"/>
          <w:lang w:val="en-US"/>
        </w:rPr>
      </w:pPr>
      <w:r w:rsidRPr="00B04257">
        <w:rPr>
          <w:rFonts w:ascii="Calibri" w:hAnsi="Calibri"/>
          <w:color w:val="auto"/>
          <w:sz w:val="22"/>
          <w:highlight w:val="yellow"/>
          <w:lang w:val="en-US"/>
        </w:rPr>
        <w:t>Southwestern Ontario, Ontario Indicated Healthcare is a Top Priority</w:t>
      </w:r>
      <w:r w:rsidRPr="00B04257">
        <w:rPr>
          <w:rFonts w:ascii="Calibri" w:hAnsi="Calibri"/>
          <w:color w:val="auto"/>
          <w:sz w:val="22"/>
          <w:lang w:val="en-US"/>
        </w:rPr>
        <w:t xml:space="preserve"> Have you seen, read, or heard anything from the Government of Canada about what it is doing to address housing?</w:t>
      </w:r>
    </w:p>
    <w:p w14:paraId="77FCF382" w14:textId="77777777" w:rsidR="006707B6" w:rsidRPr="006707B6" w:rsidRDefault="006707B6" w:rsidP="00445285">
      <w:pPr>
        <w:numPr>
          <w:ilvl w:val="1"/>
          <w:numId w:val="10"/>
        </w:numPr>
        <w:spacing w:after="0" w:line="276" w:lineRule="auto"/>
        <w:ind w:left="1069" w:right="4"/>
        <w:rPr>
          <w:rFonts w:ascii="Calibri" w:eastAsia="Times New Roman" w:hAnsi="Calibri"/>
          <w:color w:val="auto"/>
          <w:sz w:val="22"/>
          <w:szCs w:val="22"/>
        </w:rPr>
      </w:pPr>
      <w:r w:rsidRPr="00B04257">
        <w:rPr>
          <w:rFonts w:ascii="Calibri" w:hAnsi="Calibri"/>
          <w:color w:val="auto"/>
          <w:sz w:val="22"/>
          <w:lang w:val="en-US"/>
        </w:rPr>
        <w:t xml:space="preserve">IF YES: What did you see, read, or hear? Where did you see, read, or hear this? </w:t>
      </w:r>
      <w:proofErr w:type="spellStart"/>
      <w:r>
        <w:rPr>
          <w:rFonts w:ascii="Calibri" w:hAnsi="Calibri"/>
          <w:color w:val="auto"/>
          <w:sz w:val="22"/>
        </w:rPr>
        <w:t>What</w:t>
      </w:r>
      <w:proofErr w:type="spellEnd"/>
      <w:r>
        <w:rPr>
          <w:rFonts w:ascii="Calibri" w:hAnsi="Calibri"/>
          <w:color w:val="auto"/>
          <w:sz w:val="22"/>
        </w:rPr>
        <w:t xml:space="preserve"> do </w:t>
      </w:r>
      <w:proofErr w:type="spellStart"/>
      <w:r>
        <w:rPr>
          <w:rFonts w:ascii="Calibri" w:hAnsi="Calibri"/>
          <w:color w:val="auto"/>
          <w:sz w:val="22"/>
        </w:rPr>
        <w:t>you</w:t>
      </w:r>
      <w:proofErr w:type="spellEnd"/>
      <w:r>
        <w:rPr>
          <w:rFonts w:ascii="Calibri" w:hAnsi="Calibri"/>
          <w:color w:val="auto"/>
          <w:sz w:val="22"/>
        </w:rPr>
        <w:t xml:space="preserve"> </w:t>
      </w:r>
      <w:proofErr w:type="spellStart"/>
      <w:r>
        <w:rPr>
          <w:rFonts w:ascii="Calibri" w:hAnsi="Calibri"/>
          <w:color w:val="auto"/>
          <w:sz w:val="22"/>
        </w:rPr>
        <w:t>think</w:t>
      </w:r>
      <w:proofErr w:type="spellEnd"/>
      <w:r>
        <w:rPr>
          <w:rFonts w:ascii="Calibri" w:hAnsi="Calibri"/>
          <w:color w:val="auto"/>
          <w:sz w:val="22"/>
        </w:rPr>
        <w:t xml:space="preserve"> about </w:t>
      </w:r>
      <w:proofErr w:type="spellStart"/>
      <w:r>
        <w:rPr>
          <w:rFonts w:ascii="Calibri" w:hAnsi="Calibri"/>
          <w:color w:val="auto"/>
          <w:sz w:val="22"/>
        </w:rPr>
        <w:t>what</w:t>
      </w:r>
      <w:proofErr w:type="spellEnd"/>
      <w:r>
        <w:rPr>
          <w:rFonts w:ascii="Calibri" w:hAnsi="Calibri"/>
          <w:color w:val="auto"/>
          <w:sz w:val="22"/>
        </w:rPr>
        <w:t xml:space="preserve"> </w:t>
      </w:r>
      <w:proofErr w:type="spellStart"/>
      <w:r>
        <w:rPr>
          <w:rFonts w:ascii="Calibri" w:hAnsi="Calibri"/>
          <w:color w:val="auto"/>
          <w:sz w:val="22"/>
        </w:rPr>
        <w:t>you</w:t>
      </w:r>
      <w:proofErr w:type="spellEnd"/>
      <w:r>
        <w:rPr>
          <w:rFonts w:ascii="Calibri" w:hAnsi="Calibri"/>
          <w:color w:val="auto"/>
          <w:sz w:val="22"/>
        </w:rPr>
        <w:t xml:space="preserve"> </w:t>
      </w:r>
      <w:proofErr w:type="spellStart"/>
      <w:r>
        <w:rPr>
          <w:rFonts w:ascii="Calibri" w:hAnsi="Calibri"/>
          <w:color w:val="auto"/>
          <w:sz w:val="22"/>
        </w:rPr>
        <w:t>heard</w:t>
      </w:r>
      <w:proofErr w:type="spellEnd"/>
      <w:r>
        <w:rPr>
          <w:rFonts w:ascii="Calibri" w:hAnsi="Calibri"/>
          <w:color w:val="auto"/>
          <w:sz w:val="22"/>
        </w:rPr>
        <w:t>?</w:t>
      </w:r>
    </w:p>
    <w:p w14:paraId="3E16AA87" w14:textId="77777777" w:rsidR="006707B6" w:rsidRPr="006707B6" w:rsidRDefault="006707B6" w:rsidP="006707B6">
      <w:pPr>
        <w:spacing w:after="0" w:line="276" w:lineRule="auto"/>
        <w:rPr>
          <w:rFonts w:ascii="Calibri" w:hAnsi="Calibri" w:cs="Calibri"/>
          <w:color w:val="auto"/>
          <w:sz w:val="22"/>
          <w:szCs w:val="22"/>
        </w:rPr>
      </w:pPr>
    </w:p>
    <w:p w14:paraId="0698D0E4" w14:textId="77777777" w:rsidR="006707B6" w:rsidRPr="00B04257" w:rsidRDefault="006707B6" w:rsidP="00445285">
      <w:pPr>
        <w:numPr>
          <w:ilvl w:val="0"/>
          <w:numId w:val="10"/>
        </w:numPr>
        <w:spacing w:after="0" w:line="276" w:lineRule="auto"/>
        <w:ind w:right="4"/>
        <w:rPr>
          <w:rFonts w:ascii="Calibri" w:hAnsi="Calibri" w:cs="Calibri"/>
          <w:color w:val="auto"/>
          <w:sz w:val="22"/>
          <w:szCs w:val="22"/>
          <w:lang w:val="en-US"/>
        </w:rPr>
      </w:pPr>
      <w:r w:rsidRPr="00B04257">
        <w:rPr>
          <w:rFonts w:ascii="Calibri" w:hAnsi="Calibri"/>
          <w:color w:val="auto"/>
          <w:sz w:val="22"/>
          <w:highlight w:val="yellow"/>
          <w:lang w:val="en-US"/>
        </w:rPr>
        <w:t>Southwestern Ontario, Ontario Indicated Healthcare is a Top Priority</w:t>
      </w:r>
      <w:r w:rsidRPr="00B04257">
        <w:rPr>
          <w:rFonts w:ascii="Calibri" w:hAnsi="Calibri"/>
          <w:color w:val="auto"/>
          <w:sz w:val="22"/>
          <w:lang w:val="en-US"/>
        </w:rPr>
        <w:t xml:space="preserve"> If the Government of Canada announced that it is “unlocking housing”, what does that mean to you? In other words, what types of measures or actions might that include?</w:t>
      </w:r>
    </w:p>
    <w:p w14:paraId="2F92781F" w14:textId="77777777" w:rsidR="006707B6" w:rsidRPr="006707B6" w:rsidRDefault="006707B6" w:rsidP="00445285">
      <w:pPr>
        <w:numPr>
          <w:ilvl w:val="1"/>
          <w:numId w:val="10"/>
        </w:numPr>
        <w:spacing w:after="0" w:line="276" w:lineRule="auto"/>
        <w:ind w:left="1069" w:right="4"/>
        <w:rPr>
          <w:rFonts w:ascii="Calibri" w:hAnsi="Calibri" w:cs="Calibri"/>
          <w:color w:val="auto"/>
          <w:sz w:val="22"/>
          <w:szCs w:val="22"/>
        </w:rPr>
      </w:pPr>
      <w:r w:rsidRPr="00B04257">
        <w:rPr>
          <w:rFonts w:ascii="Calibri" w:hAnsi="Calibri"/>
          <w:color w:val="auto"/>
          <w:sz w:val="22"/>
          <w:lang w:val="en-US"/>
        </w:rPr>
        <w:lastRenderedPageBreak/>
        <w:t xml:space="preserve">And now thinking specifically of ‘unlocking more housing supply,’ what does that mean to you? </w:t>
      </w:r>
      <w:proofErr w:type="spellStart"/>
      <w:r>
        <w:rPr>
          <w:rFonts w:ascii="Calibri" w:hAnsi="Calibri"/>
          <w:color w:val="auto"/>
          <w:sz w:val="22"/>
        </w:rPr>
        <w:t>What</w:t>
      </w:r>
      <w:proofErr w:type="spellEnd"/>
      <w:r>
        <w:rPr>
          <w:rFonts w:ascii="Calibri" w:hAnsi="Calibri"/>
          <w:color w:val="auto"/>
          <w:sz w:val="22"/>
        </w:rPr>
        <w:t xml:space="preserve"> type of </w:t>
      </w:r>
      <w:proofErr w:type="spellStart"/>
      <w:r>
        <w:rPr>
          <w:rFonts w:ascii="Calibri" w:hAnsi="Calibri"/>
          <w:color w:val="auto"/>
          <w:sz w:val="22"/>
        </w:rPr>
        <w:t>measures</w:t>
      </w:r>
      <w:proofErr w:type="spellEnd"/>
      <w:r>
        <w:rPr>
          <w:rFonts w:ascii="Calibri" w:hAnsi="Calibri"/>
          <w:color w:val="auto"/>
          <w:sz w:val="22"/>
        </w:rPr>
        <w:t xml:space="preserve"> or actions </w:t>
      </w:r>
      <w:proofErr w:type="spellStart"/>
      <w:r>
        <w:rPr>
          <w:rFonts w:ascii="Calibri" w:hAnsi="Calibri"/>
          <w:color w:val="auto"/>
          <w:sz w:val="22"/>
        </w:rPr>
        <w:t>might</w:t>
      </w:r>
      <w:proofErr w:type="spellEnd"/>
      <w:r>
        <w:rPr>
          <w:rFonts w:ascii="Calibri" w:hAnsi="Calibri"/>
          <w:color w:val="auto"/>
          <w:sz w:val="22"/>
        </w:rPr>
        <w:t xml:space="preserve"> </w:t>
      </w:r>
      <w:proofErr w:type="spellStart"/>
      <w:r>
        <w:rPr>
          <w:rFonts w:ascii="Calibri" w:hAnsi="Calibri"/>
          <w:color w:val="auto"/>
          <w:sz w:val="22"/>
        </w:rPr>
        <w:t>that</w:t>
      </w:r>
      <w:proofErr w:type="spellEnd"/>
      <w:r>
        <w:rPr>
          <w:rFonts w:ascii="Calibri" w:hAnsi="Calibri"/>
          <w:color w:val="auto"/>
          <w:sz w:val="22"/>
        </w:rPr>
        <w:t xml:space="preserve"> </w:t>
      </w:r>
      <w:proofErr w:type="spellStart"/>
      <w:r>
        <w:rPr>
          <w:rFonts w:ascii="Calibri" w:hAnsi="Calibri"/>
          <w:color w:val="auto"/>
          <w:sz w:val="22"/>
        </w:rPr>
        <w:t>include</w:t>
      </w:r>
      <w:proofErr w:type="spellEnd"/>
      <w:r>
        <w:rPr>
          <w:rFonts w:ascii="Calibri" w:hAnsi="Calibri"/>
          <w:color w:val="auto"/>
          <w:sz w:val="22"/>
        </w:rPr>
        <w:t>?</w:t>
      </w:r>
    </w:p>
    <w:p w14:paraId="21170711" w14:textId="77777777" w:rsidR="006707B6" w:rsidRPr="00B04257" w:rsidRDefault="006707B6" w:rsidP="00445285">
      <w:pPr>
        <w:numPr>
          <w:ilvl w:val="1"/>
          <w:numId w:val="10"/>
        </w:numPr>
        <w:spacing w:after="0" w:line="276" w:lineRule="auto"/>
        <w:ind w:left="1069" w:right="4"/>
        <w:rPr>
          <w:rFonts w:ascii="Calibri" w:hAnsi="Calibri" w:cs="Calibri"/>
          <w:color w:val="auto"/>
          <w:sz w:val="22"/>
          <w:szCs w:val="22"/>
          <w:lang w:val="en-US"/>
        </w:rPr>
      </w:pPr>
      <w:r w:rsidRPr="00B04257">
        <w:rPr>
          <w:rFonts w:ascii="Calibri" w:hAnsi="Calibri"/>
          <w:color w:val="auto"/>
          <w:sz w:val="22"/>
          <w:lang w:val="en-US"/>
        </w:rPr>
        <w:t xml:space="preserve">What stage of development would you consider housing supply to be unlocked? </w:t>
      </w:r>
    </w:p>
    <w:p w14:paraId="0B76EDCC" w14:textId="77777777" w:rsidR="006707B6" w:rsidRPr="00B04257" w:rsidRDefault="006707B6" w:rsidP="00445285">
      <w:pPr>
        <w:numPr>
          <w:ilvl w:val="2"/>
          <w:numId w:val="10"/>
        </w:num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t xml:space="preserve">AS NEEDED: Would it be at the initial approval stage of new housing projects, when construction projects are starting up, when new homes are made available to consumers, or something else? </w:t>
      </w:r>
      <w:r w:rsidRPr="00B04257">
        <w:rPr>
          <w:lang w:val="en-US"/>
        </w:rPr>
        <w:br/>
      </w:r>
    </w:p>
    <w:p w14:paraId="6C8D5DAF" w14:textId="77777777" w:rsidR="006707B6" w:rsidRPr="00B04257" w:rsidRDefault="006707B6" w:rsidP="00445285">
      <w:pPr>
        <w:numPr>
          <w:ilvl w:val="0"/>
          <w:numId w:val="10"/>
        </w:numPr>
        <w:spacing w:after="0" w:line="276" w:lineRule="auto"/>
        <w:ind w:right="4"/>
        <w:rPr>
          <w:rFonts w:ascii="Calibri" w:hAnsi="Calibri" w:cs="Calibri"/>
          <w:color w:val="auto"/>
          <w:sz w:val="22"/>
          <w:szCs w:val="22"/>
          <w:lang w:val="en-US"/>
        </w:rPr>
      </w:pPr>
      <w:r w:rsidRPr="00B04257">
        <w:rPr>
          <w:rFonts w:ascii="Calibri" w:hAnsi="Calibri"/>
          <w:color w:val="auto"/>
          <w:sz w:val="22"/>
          <w:highlight w:val="yellow"/>
          <w:lang w:val="en-US"/>
        </w:rPr>
        <w:t>Ontario Indicated Healthcare is a Top Priority</w:t>
      </w:r>
      <w:r w:rsidRPr="00B04257">
        <w:rPr>
          <w:rFonts w:ascii="Calibri" w:hAnsi="Calibri"/>
          <w:color w:val="auto"/>
          <w:sz w:val="22"/>
          <w:lang w:val="en-US"/>
        </w:rPr>
        <w:t xml:space="preserve"> And what if the Government of Canada announced that it is “fast tracking housing”? What does that mean to you? What type of measures or actions might that include?</w:t>
      </w:r>
    </w:p>
    <w:p w14:paraId="064FF3B8" w14:textId="77777777" w:rsidR="006707B6" w:rsidRPr="006707B6" w:rsidRDefault="006707B6" w:rsidP="006707B6">
      <w:pPr>
        <w:spacing w:after="0" w:line="276" w:lineRule="auto"/>
        <w:ind w:left="360" w:right="4"/>
        <w:rPr>
          <w:rFonts w:ascii="Calibri" w:hAnsi="Calibri" w:cs="Calibri"/>
          <w:color w:val="auto"/>
          <w:sz w:val="22"/>
          <w:szCs w:val="22"/>
          <w:lang w:val="en"/>
        </w:rPr>
      </w:pPr>
    </w:p>
    <w:p w14:paraId="4445981C" w14:textId="77777777" w:rsidR="006707B6" w:rsidRPr="006707B6" w:rsidRDefault="006707B6" w:rsidP="00445285">
      <w:pPr>
        <w:numPr>
          <w:ilvl w:val="0"/>
          <w:numId w:val="10"/>
        </w:numPr>
        <w:spacing w:after="0" w:line="276" w:lineRule="auto"/>
        <w:ind w:right="4"/>
        <w:rPr>
          <w:rFonts w:ascii="Calibri" w:hAnsi="Calibri" w:cs="Calibri"/>
          <w:color w:val="auto"/>
          <w:sz w:val="22"/>
          <w:szCs w:val="22"/>
        </w:rPr>
      </w:pPr>
      <w:r w:rsidRPr="00B04257">
        <w:rPr>
          <w:rFonts w:ascii="Calibri" w:hAnsi="Calibri"/>
          <w:color w:val="auto"/>
          <w:sz w:val="22"/>
          <w:highlight w:val="yellow"/>
          <w:lang w:val="en-US"/>
        </w:rPr>
        <w:t>Southwestern Ontario, Ontario Indicated Healthcare is a Top Priority</w:t>
      </w:r>
      <w:r w:rsidRPr="00B04257">
        <w:rPr>
          <w:rFonts w:ascii="Calibri" w:hAnsi="Calibri"/>
          <w:color w:val="auto"/>
          <w:sz w:val="22"/>
          <w:lang w:val="en-US"/>
        </w:rPr>
        <w:t xml:space="preserve"> How effective do you believe the Government of Canada's measures to unlock housing supply have been so far? </w:t>
      </w:r>
      <w:proofErr w:type="spellStart"/>
      <w:r>
        <w:rPr>
          <w:rFonts w:ascii="Calibri" w:hAnsi="Calibri"/>
          <w:color w:val="auto"/>
          <w:sz w:val="22"/>
        </w:rPr>
        <w:t>Why</w:t>
      </w:r>
      <w:proofErr w:type="spellEnd"/>
      <w:r>
        <w:rPr>
          <w:rFonts w:ascii="Calibri" w:hAnsi="Calibri"/>
          <w:color w:val="auto"/>
          <w:sz w:val="22"/>
        </w:rPr>
        <w:t xml:space="preserve"> do </w:t>
      </w:r>
      <w:proofErr w:type="spellStart"/>
      <w:r>
        <w:rPr>
          <w:rFonts w:ascii="Calibri" w:hAnsi="Calibri"/>
          <w:color w:val="auto"/>
          <w:sz w:val="22"/>
        </w:rPr>
        <w:t>you</w:t>
      </w:r>
      <w:proofErr w:type="spellEnd"/>
      <w:r>
        <w:rPr>
          <w:rFonts w:ascii="Calibri" w:hAnsi="Calibri"/>
          <w:color w:val="auto"/>
          <w:sz w:val="22"/>
        </w:rPr>
        <w:t xml:space="preserve"> </w:t>
      </w:r>
      <w:proofErr w:type="spellStart"/>
      <w:r>
        <w:rPr>
          <w:rFonts w:ascii="Calibri" w:hAnsi="Calibri"/>
          <w:color w:val="auto"/>
          <w:sz w:val="22"/>
        </w:rPr>
        <w:t>feel</w:t>
      </w:r>
      <w:proofErr w:type="spellEnd"/>
      <w:r>
        <w:rPr>
          <w:rFonts w:ascii="Calibri" w:hAnsi="Calibri"/>
          <w:color w:val="auto"/>
          <w:sz w:val="22"/>
        </w:rPr>
        <w:t xml:space="preserve"> </w:t>
      </w:r>
      <w:proofErr w:type="spellStart"/>
      <w:r>
        <w:rPr>
          <w:rFonts w:ascii="Calibri" w:hAnsi="Calibri"/>
          <w:color w:val="auto"/>
          <w:sz w:val="22"/>
        </w:rPr>
        <w:t>this</w:t>
      </w:r>
      <w:proofErr w:type="spellEnd"/>
      <w:r>
        <w:rPr>
          <w:rFonts w:ascii="Calibri" w:hAnsi="Calibri"/>
          <w:color w:val="auto"/>
          <w:sz w:val="22"/>
        </w:rPr>
        <w:t xml:space="preserve"> </w:t>
      </w:r>
      <w:proofErr w:type="spellStart"/>
      <w:r>
        <w:rPr>
          <w:rFonts w:ascii="Calibri" w:hAnsi="Calibri"/>
          <w:color w:val="auto"/>
          <w:sz w:val="22"/>
        </w:rPr>
        <w:t>way</w:t>
      </w:r>
      <w:proofErr w:type="spellEnd"/>
      <w:r>
        <w:rPr>
          <w:rFonts w:ascii="Calibri" w:hAnsi="Calibri"/>
          <w:color w:val="auto"/>
          <w:sz w:val="22"/>
        </w:rPr>
        <w:t>?</w:t>
      </w:r>
    </w:p>
    <w:p w14:paraId="3CE941D7" w14:textId="77777777" w:rsidR="006707B6" w:rsidRPr="006707B6" w:rsidRDefault="006707B6" w:rsidP="006707B6">
      <w:pPr>
        <w:spacing w:after="0"/>
        <w:rPr>
          <w:rFonts w:ascii="Calibri" w:hAnsi="Calibri" w:cs="Calibri"/>
          <w:color w:val="auto"/>
          <w:sz w:val="22"/>
          <w:szCs w:val="22"/>
        </w:rPr>
      </w:pPr>
    </w:p>
    <w:p w14:paraId="5B8F9C83" w14:textId="77777777" w:rsidR="006707B6" w:rsidRPr="006707B6" w:rsidRDefault="006707B6" w:rsidP="006707B6">
      <w:pPr>
        <w:spacing w:after="0" w:line="276" w:lineRule="auto"/>
        <w:rPr>
          <w:rFonts w:ascii="Calibri" w:hAnsi="Calibri" w:cs="Calibri"/>
          <w:color w:val="auto"/>
          <w:sz w:val="22"/>
          <w:szCs w:val="22"/>
        </w:rPr>
      </w:pPr>
      <w:r>
        <w:rPr>
          <w:rFonts w:ascii="Calibri" w:hAnsi="Calibri"/>
          <w:b/>
          <w:color w:val="auto"/>
          <w:sz w:val="22"/>
          <w:u w:val="single"/>
        </w:rPr>
        <w:t>Economy (25 minutes)</w:t>
      </w:r>
      <w:r>
        <w:rPr>
          <w:rFonts w:ascii="Calibri" w:hAnsi="Calibri"/>
          <w:color w:val="auto"/>
          <w:sz w:val="22"/>
          <w:highlight w:val="yellow"/>
        </w:rPr>
        <w:t xml:space="preserve"> </w:t>
      </w:r>
      <w:proofErr w:type="spellStart"/>
      <w:r>
        <w:rPr>
          <w:rFonts w:ascii="Calibri" w:hAnsi="Calibri"/>
          <w:color w:val="auto"/>
          <w:sz w:val="22"/>
          <w:highlight w:val="yellow"/>
        </w:rPr>
        <w:t>Southwestern</w:t>
      </w:r>
      <w:proofErr w:type="spellEnd"/>
      <w:r>
        <w:rPr>
          <w:rFonts w:ascii="Calibri" w:hAnsi="Calibri"/>
          <w:color w:val="auto"/>
          <w:sz w:val="22"/>
          <w:highlight w:val="yellow"/>
        </w:rPr>
        <w:t xml:space="preserve"> Ontario</w:t>
      </w:r>
      <w:r>
        <w:br/>
      </w:r>
    </w:p>
    <w:p w14:paraId="2F742B67" w14:textId="77777777" w:rsidR="006707B6" w:rsidRPr="006707B6" w:rsidRDefault="006707B6" w:rsidP="006707B6">
      <w:pPr>
        <w:spacing w:after="0" w:line="276" w:lineRule="auto"/>
        <w:rPr>
          <w:rFonts w:ascii="Calibri" w:hAnsi="Calibri" w:cs="Calibri"/>
          <w:color w:val="auto"/>
          <w:sz w:val="22"/>
          <w:szCs w:val="22"/>
        </w:rPr>
      </w:pPr>
      <w:r>
        <w:rPr>
          <w:rFonts w:ascii="Calibri" w:hAnsi="Calibri"/>
          <w:color w:val="auto"/>
          <w:sz w:val="22"/>
        </w:rPr>
        <w:t xml:space="preserve">And </w:t>
      </w:r>
      <w:proofErr w:type="spellStart"/>
      <w:r>
        <w:rPr>
          <w:rFonts w:ascii="Calibri" w:hAnsi="Calibri"/>
          <w:color w:val="auto"/>
          <w:sz w:val="22"/>
        </w:rPr>
        <w:t>switching</w:t>
      </w:r>
      <w:proofErr w:type="spellEnd"/>
      <w:r>
        <w:rPr>
          <w:rFonts w:ascii="Calibri" w:hAnsi="Calibri"/>
          <w:color w:val="auto"/>
          <w:sz w:val="22"/>
        </w:rPr>
        <w:t xml:space="preserve"> topics </w:t>
      </w:r>
      <w:proofErr w:type="spellStart"/>
      <w:r>
        <w:rPr>
          <w:rFonts w:ascii="Calibri" w:hAnsi="Calibri"/>
          <w:color w:val="auto"/>
          <w:sz w:val="22"/>
        </w:rPr>
        <w:t>now</w:t>
      </w:r>
      <w:proofErr w:type="spellEnd"/>
      <w:r>
        <w:rPr>
          <w:rFonts w:ascii="Calibri" w:hAnsi="Calibri"/>
          <w:color w:val="auto"/>
          <w:sz w:val="22"/>
        </w:rPr>
        <w:t>…</w:t>
      </w:r>
    </w:p>
    <w:p w14:paraId="16B1D1C8" w14:textId="77777777" w:rsidR="006707B6" w:rsidRPr="006707B6" w:rsidRDefault="006707B6" w:rsidP="006707B6">
      <w:pPr>
        <w:spacing w:after="0" w:line="276" w:lineRule="auto"/>
        <w:ind w:left="360"/>
        <w:rPr>
          <w:rFonts w:ascii="Calibri" w:hAnsi="Calibri" w:cs="Calibri"/>
          <w:color w:val="auto"/>
          <w:sz w:val="22"/>
          <w:szCs w:val="22"/>
        </w:rPr>
      </w:pPr>
    </w:p>
    <w:p w14:paraId="3EC9A472" w14:textId="77777777" w:rsidR="006707B6" w:rsidRPr="006707B6" w:rsidRDefault="006707B6" w:rsidP="00445285">
      <w:pPr>
        <w:numPr>
          <w:ilvl w:val="0"/>
          <w:numId w:val="14"/>
        </w:numPr>
        <w:spacing w:after="0" w:line="276" w:lineRule="auto"/>
        <w:ind w:right="4"/>
        <w:rPr>
          <w:rFonts w:ascii="Calibri" w:hAnsi="Calibri" w:cs="Calibri"/>
          <w:color w:val="auto"/>
          <w:sz w:val="22"/>
          <w:szCs w:val="22"/>
        </w:rPr>
      </w:pPr>
      <w:r w:rsidRPr="00B04257">
        <w:rPr>
          <w:rFonts w:ascii="Calibri" w:hAnsi="Calibri"/>
          <w:color w:val="auto"/>
          <w:sz w:val="22"/>
          <w:lang w:val="en-US"/>
        </w:rPr>
        <w:t xml:space="preserve">How would you rate the state of the Canadian economy right now? Is it good, poor, or somewhere in between? </w:t>
      </w:r>
      <w:proofErr w:type="spellStart"/>
      <w:r>
        <w:rPr>
          <w:rFonts w:ascii="Calibri" w:hAnsi="Calibri"/>
          <w:color w:val="auto"/>
          <w:sz w:val="22"/>
        </w:rPr>
        <w:t>Why</w:t>
      </w:r>
      <w:proofErr w:type="spellEnd"/>
      <w:r>
        <w:rPr>
          <w:rFonts w:ascii="Calibri" w:hAnsi="Calibri"/>
          <w:color w:val="auto"/>
          <w:sz w:val="22"/>
        </w:rPr>
        <w:t xml:space="preserve"> do </w:t>
      </w:r>
      <w:proofErr w:type="spellStart"/>
      <w:r>
        <w:rPr>
          <w:rFonts w:ascii="Calibri" w:hAnsi="Calibri"/>
          <w:color w:val="auto"/>
          <w:sz w:val="22"/>
        </w:rPr>
        <w:t>you</w:t>
      </w:r>
      <w:proofErr w:type="spellEnd"/>
      <w:r>
        <w:rPr>
          <w:rFonts w:ascii="Calibri" w:hAnsi="Calibri"/>
          <w:color w:val="auto"/>
          <w:sz w:val="22"/>
        </w:rPr>
        <w:t xml:space="preserve"> </w:t>
      </w:r>
      <w:proofErr w:type="spellStart"/>
      <w:r>
        <w:rPr>
          <w:rFonts w:ascii="Calibri" w:hAnsi="Calibri"/>
          <w:color w:val="auto"/>
          <w:sz w:val="22"/>
        </w:rPr>
        <w:t>feel</w:t>
      </w:r>
      <w:proofErr w:type="spellEnd"/>
      <w:r>
        <w:rPr>
          <w:rFonts w:ascii="Calibri" w:hAnsi="Calibri"/>
          <w:color w:val="auto"/>
          <w:sz w:val="22"/>
        </w:rPr>
        <w:t xml:space="preserve"> </w:t>
      </w:r>
      <w:proofErr w:type="spellStart"/>
      <w:r>
        <w:rPr>
          <w:rFonts w:ascii="Calibri" w:hAnsi="Calibri"/>
          <w:color w:val="auto"/>
          <w:sz w:val="22"/>
        </w:rPr>
        <w:t>this</w:t>
      </w:r>
      <w:proofErr w:type="spellEnd"/>
      <w:r>
        <w:rPr>
          <w:rFonts w:ascii="Calibri" w:hAnsi="Calibri"/>
          <w:color w:val="auto"/>
          <w:sz w:val="22"/>
        </w:rPr>
        <w:t xml:space="preserve"> </w:t>
      </w:r>
      <w:proofErr w:type="spellStart"/>
      <w:r>
        <w:rPr>
          <w:rFonts w:ascii="Calibri" w:hAnsi="Calibri"/>
          <w:color w:val="auto"/>
          <w:sz w:val="22"/>
        </w:rPr>
        <w:t>way</w:t>
      </w:r>
      <w:proofErr w:type="spellEnd"/>
      <w:r>
        <w:rPr>
          <w:rFonts w:ascii="Calibri" w:hAnsi="Calibri"/>
          <w:color w:val="auto"/>
          <w:sz w:val="22"/>
        </w:rPr>
        <w:t>?</w:t>
      </w:r>
    </w:p>
    <w:p w14:paraId="58B68B7E" w14:textId="77777777" w:rsidR="006707B6" w:rsidRPr="006707B6" w:rsidRDefault="006707B6" w:rsidP="006707B6">
      <w:pPr>
        <w:spacing w:after="0" w:line="276" w:lineRule="auto"/>
        <w:ind w:left="360"/>
        <w:rPr>
          <w:rFonts w:ascii="Calibri" w:hAnsi="Calibri" w:cs="Calibri"/>
          <w:color w:val="auto"/>
          <w:sz w:val="22"/>
          <w:szCs w:val="22"/>
          <w:lang w:val="en"/>
        </w:rPr>
      </w:pPr>
    </w:p>
    <w:p w14:paraId="6E12580F" w14:textId="77777777" w:rsidR="006707B6" w:rsidRPr="006707B6" w:rsidRDefault="006707B6" w:rsidP="00445285">
      <w:pPr>
        <w:numPr>
          <w:ilvl w:val="0"/>
          <w:numId w:val="14"/>
        </w:numPr>
        <w:spacing w:after="0" w:line="276" w:lineRule="auto"/>
        <w:rPr>
          <w:rFonts w:ascii="Calibri" w:hAnsi="Calibri" w:cs="Calibri"/>
          <w:color w:val="auto"/>
          <w:sz w:val="22"/>
          <w:szCs w:val="22"/>
        </w:rPr>
      </w:pPr>
      <w:r w:rsidRPr="00B04257">
        <w:rPr>
          <w:rFonts w:ascii="Calibri" w:hAnsi="Calibri"/>
          <w:color w:val="auto"/>
          <w:sz w:val="22"/>
          <w:lang w:val="en-US"/>
        </w:rPr>
        <w:t xml:space="preserve">Generally, how would you describe the Government of Canada’s management of the economy? Are they generally on the right track or the wrong track? </w:t>
      </w:r>
      <w:proofErr w:type="spellStart"/>
      <w:r>
        <w:rPr>
          <w:rFonts w:ascii="Calibri" w:hAnsi="Calibri"/>
          <w:color w:val="auto"/>
          <w:sz w:val="22"/>
        </w:rPr>
        <w:t>What</w:t>
      </w:r>
      <w:proofErr w:type="spellEnd"/>
      <w:r>
        <w:rPr>
          <w:rFonts w:ascii="Calibri" w:hAnsi="Calibri"/>
          <w:color w:val="auto"/>
          <w:sz w:val="22"/>
        </w:rPr>
        <w:t xml:space="preserve"> </w:t>
      </w:r>
      <w:proofErr w:type="spellStart"/>
      <w:r>
        <w:rPr>
          <w:rFonts w:ascii="Calibri" w:hAnsi="Calibri"/>
          <w:color w:val="auto"/>
          <w:sz w:val="22"/>
        </w:rPr>
        <w:t>makes</w:t>
      </w:r>
      <w:proofErr w:type="spellEnd"/>
      <w:r>
        <w:rPr>
          <w:rFonts w:ascii="Calibri" w:hAnsi="Calibri"/>
          <w:color w:val="auto"/>
          <w:sz w:val="22"/>
        </w:rPr>
        <w:t xml:space="preserve"> </w:t>
      </w:r>
      <w:proofErr w:type="spellStart"/>
      <w:r>
        <w:rPr>
          <w:rFonts w:ascii="Calibri" w:hAnsi="Calibri"/>
          <w:color w:val="auto"/>
          <w:sz w:val="22"/>
        </w:rPr>
        <w:t>you</w:t>
      </w:r>
      <w:proofErr w:type="spellEnd"/>
      <w:r>
        <w:rPr>
          <w:rFonts w:ascii="Calibri" w:hAnsi="Calibri"/>
          <w:color w:val="auto"/>
          <w:sz w:val="22"/>
        </w:rPr>
        <w:t xml:space="preserve"> </w:t>
      </w:r>
      <w:proofErr w:type="spellStart"/>
      <w:r>
        <w:rPr>
          <w:rFonts w:ascii="Calibri" w:hAnsi="Calibri"/>
          <w:color w:val="auto"/>
          <w:sz w:val="22"/>
        </w:rPr>
        <w:t>say</w:t>
      </w:r>
      <w:proofErr w:type="spellEnd"/>
      <w:r>
        <w:rPr>
          <w:rFonts w:ascii="Calibri" w:hAnsi="Calibri"/>
          <w:color w:val="auto"/>
          <w:sz w:val="22"/>
        </w:rPr>
        <w:t xml:space="preserve"> </w:t>
      </w:r>
      <w:proofErr w:type="spellStart"/>
      <w:r>
        <w:rPr>
          <w:rFonts w:ascii="Calibri" w:hAnsi="Calibri"/>
          <w:color w:val="auto"/>
          <w:sz w:val="22"/>
        </w:rPr>
        <w:t>that</w:t>
      </w:r>
      <w:proofErr w:type="spellEnd"/>
      <w:r>
        <w:rPr>
          <w:rFonts w:ascii="Calibri" w:hAnsi="Calibri"/>
          <w:color w:val="auto"/>
          <w:sz w:val="22"/>
        </w:rPr>
        <w:t>?</w:t>
      </w:r>
    </w:p>
    <w:p w14:paraId="50C917E2" w14:textId="77777777" w:rsidR="006707B6" w:rsidRPr="006707B6" w:rsidRDefault="006707B6" w:rsidP="006707B6">
      <w:pPr>
        <w:spacing w:after="0"/>
        <w:ind w:left="720"/>
        <w:rPr>
          <w:rFonts w:ascii="Calibri" w:hAnsi="Calibri" w:cs="Calibri"/>
          <w:color w:val="auto"/>
          <w:sz w:val="22"/>
          <w:szCs w:val="22"/>
          <w:lang w:val="en-US"/>
        </w:rPr>
      </w:pPr>
    </w:p>
    <w:p w14:paraId="4DA60A40" w14:textId="77777777" w:rsidR="006707B6" w:rsidRPr="00B04257" w:rsidRDefault="006707B6" w:rsidP="00445285">
      <w:pPr>
        <w:numPr>
          <w:ilvl w:val="0"/>
          <w:numId w:val="14"/>
        </w:numPr>
        <w:spacing w:after="0"/>
        <w:ind w:right="4"/>
        <w:contextualSpacing/>
        <w:rPr>
          <w:rFonts w:ascii="Calibri" w:eastAsia="Times New Roman" w:hAnsi="Calibri" w:cs="Calibri"/>
          <w:color w:val="auto"/>
          <w:sz w:val="22"/>
          <w:szCs w:val="22"/>
          <w:lang w:val="en-US"/>
        </w:rPr>
      </w:pPr>
      <w:r w:rsidRPr="00B04257">
        <w:rPr>
          <w:rFonts w:ascii="Calibri" w:hAnsi="Calibri"/>
          <w:color w:val="auto"/>
          <w:sz w:val="22"/>
          <w:lang w:val="en-US"/>
        </w:rPr>
        <w:t>And thinking more locally, what are the biggest industries in your local communities? </w:t>
      </w:r>
    </w:p>
    <w:p w14:paraId="75E40839" w14:textId="77777777" w:rsidR="006707B6" w:rsidRPr="00B04257" w:rsidRDefault="006707B6" w:rsidP="00445285">
      <w:pPr>
        <w:numPr>
          <w:ilvl w:val="1"/>
          <w:numId w:val="14"/>
        </w:numPr>
        <w:spacing w:after="0"/>
        <w:ind w:right="4"/>
        <w:contextualSpacing/>
        <w:rPr>
          <w:rFonts w:ascii="Calibri" w:eastAsia="Times New Roman" w:hAnsi="Calibri" w:cs="Calibri"/>
          <w:color w:val="auto"/>
          <w:sz w:val="22"/>
          <w:szCs w:val="22"/>
          <w:lang w:val="en-US"/>
        </w:rPr>
      </w:pPr>
      <w:r w:rsidRPr="00B04257">
        <w:rPr>
          <w:rFonts w:ascii="Calibri" w:hAnsi="Calibri"/>
          <w:color w:val="auto"/>
          <w:sz w:val="22"/>
          <w:lang w:val="en-US"/>
        </w:rPr>
        <w:t>FOR EACH INDUSTRY MENTIONED: Do you expect this industry will grow, shrink, or stay the same size over the next several years? In your opinion, what is causing or influencing this to happen?</w:t>
      </w:r>
    </w:p>
    <w:p w14:paraId="481C5DC8" w14:textId="77777777" w:rsidR="006707B6" w:rsidRPr="00B04257" w:rsidRDefault="006707B6" w:rsidP="00445285">
      <w:pPr>
        <w:numPr>
          <w:ilvl w:val="1"/>
          <w:numId w:val="14"/>
        </w:numPr>
        <w:spacing w:after="0"/>
        <w:ind w:right="4"/>
        <w:contextualSpacing/>
        <w:rPr>
          <w:rFonts w:ascii="Calibri" w:eastAsia="Times New Roman" w:hAnsi="Calibri" w:cs="Calibri"/>
          <w:color w:val="auto"/>
          <w:sz w:val="22"/>
          <w:szCs w:val="22"/>
          <w:lang w:val="en-US"/>
        </w:rPr>
      </w:pPr>
      <w:r w:rsidRPr="00B04257">
        <w:rPr>
          <w:rFonts w:ascii="Calibri" w:hAnsi="Calibri"/>
          <w:color w:val="auto"/>
          <w:sz w:val="22"/>
          <w:lang w:val="en-US"/>
        </w:rPr>
        <w:t>What are some of the biggest challenges when it comes to economic growth in your community? </w:t>
      </w:r>
    </w:p>
    <w:p w14:paraId="03468ADD" w14:textId="77777777" w:rsidR="006707B6" w:rsidRPr="00B04257" w:rsidRDefault="006707B6" w:rsidP="006707B6">
      <w:pPr>
        <w:spacing w:after="0"/>
        <w:rPr>
          <w:rFonts w:ascii="Calibri" w:hAnsi="Calibri" w:cs="Calibri"/>
          <w:color w:val="auto"/>
          <w:sz w:val="22"/>
          <w:szCs w:val="22"/>
          <w:lang w:val="en-US"/>
        </w:rPr>
      </w:pPr>
      <w:r w:rsidRPr="00B04257">
        <w:rPr>
          <w:rFonts w:ascii="Calibri" w:hAnsi="Calibri"/>
          <w:color w:val="auto"/>
          <w:sz w:val="22"/>
          <w:lang w:val="en-US"/>
        </w:rPr>
        <w:t> </w:t>
      </w:r>
    </w:p>
    <w:p w14:paraId="444A0585" w14:textId="77777777" w:rsidR="006707B6" w:rsidRPr="00B04257" w:rsidRDefault="006707B6" w:rsidP="006707B6">
      <w:pPr>
        <w:spacing w:after="0"/>
        <w:rPr>
          <w:rFonts w:ascii="Calibri" w:eastAsia="Times New Roman" w:hAnsi="Calibri" w:cs="Calibri"/>
          <w:color w:val="auto"/>
          <w:sz w:val="22"/>
          <w:szCs w:val="22"/>
          <w:lang w:val="en-US"/>
        </w:rPr>
      </w:pPr>
      <w:r w:rsidRPr="00B04257">
        <w:rPr>
          <w:rFonts w:ascii="Calibri" w:hAnsi="Calibri"/>
          <w:color w:val="auto"/>
          <w:sz w:val="22"/>
          <w:lang w:val="en-US"/>
        </w:rPr>
        <w:t>And now turning back to the Canadian economy in general…</w:t>
      </w:r>
    </w:p>
    <w:p w14:paraId="66C292DD" w14:textId="77777777" w:rsidR="006707B6" w:rsidRPr="00B04257" w:rsidRDefault="006707B6" w:rsidP="006707B6">
      <w:pPr>
        <w:spacing w:after="0"/>
        <w:rPr>
          <w:rFonts w:ascii="Calibri" w:eastAsia="Times New Roman" w:hAnsi="Calibri" w:cs="Calibri"/>
          <w:color w:val="auto"/>
          <w:sz w:val="22"/>
          <w:szCs w:val="22"/>
          <w:lang w:val="en-US"/>
        </w:rPr>
      </w:pPr>
    </w:p>
    <w:p w14:paraId="51890712" w14:textId="77777777" w:rsidR="006707B6" w:rsidRPr="00B04257" w:rsidRDefault="006707B6" w:rsidP="00445285">
      <w:pPr>
        <w:numPr>
          <w:ilvl w:val="0"/>
          <w:numId w:val="20"/>
        </w:numPr>
        <w:spacing w:after="0"/>
        <w:rPr>
          <w:rFonts w:ascii="Calibri" w:eastAsia="Times New Roman" w:hAnsi="Calibri" w:cs="Calibri"/>
          <w:color w:val="auto"/>
          <w:sz w:val="22"/>
          <w:szCs w:val="22"/>
          <w:lang w:val="en-US"/>
        </w:rPr>
      </w:pPr>
      <w:r w:rsidRPr="00B04257">
        <w:rPr>
          <w:rFonts w:ascii="Calibri" w:hAnsi="Calibri"/>
          <w:color w:val="auto"/>
          <w:sz w:val="22"/>
          <w:lang w:val="en-US"/>
        </w:rPr>
        <w:t xml:space="preserve">When you think about the future of the </w:t>
      </w:r>
      <w:r w:rsidRPr="00B04257">
        <w:rPr>
          <w:rFonts w:ascii="Calibri" w:hAnsi="Calibri"/>
          <w:color w:val="auto"/>
          <w:sz w:val="22"/>
          <w:u w:val="single"/>
          <w:lang w:val="en-US"/>
        </w:rPr>
        <w:t>Canadian</w:t>
      </w:r>
      <w:r w:rsidRPr="00B04257">
        <w:rPr>
          <w:rFonts w:ascii="Calibri" w:hAnsi="Calibri"/>
          <w:color w:val="auto"/>
          <w:sz w:val="22"/>
          <w:lang w:val="en-US"/>
        </w:rPr>
        <w:t xml:space="preserve"> economy, what industries do you expect will be prioritized?</w:t>
      </w:r>
    </w:p>
    <w:p w14:paraId="10E10EC4" w14:textId="77777777" w:rsidR="006707B6" w:rsidRPr="00B04257" w:rsidRDefault="006707B6" w:rsidP="00445285">
      <w:pPr>
        <w:numPr>
          <w:ilvl w:val="1"/>
          <w:numId w:val="14"/>
        </w:numPr>
        <w:spacing w:after="0"/>
        <w:ind w:right="4"/>
        <w:contextualSpacing/>
        <w:rPr>
          <w:rFonts w:ascii="Calibri" w:eastAsia="Times New Roman" w:hAnsi="Calibri" w:cs="Calibri"/>
          <w:color w:val="auto"/>
          <w:sz w:val="22"/>
          <w:szCs w:val="22"/>
          <w:lang w:val="en-US"/>
        </w:rPr>
      </w:pPr>
      <w:r w:rsidRPr="00B04257">
        <w:rPr>
          <w:rFonts w:ascii="Calibri" w:hAnsi="Calibri"/>
          <w:color w:val="auto"/>
          <w:sz w:val="22"/>
          <w:lang w:val="en-US"/>
        </w:rPr>
        <w:t xml:space="preserve">If these are prioritized, would that be good for your community? Would this bring new opportunities to your communities? </w:t>
      </w:r>
      <w:proofErr w:type="gramStart"/>
      <w:r w:rsidRPr="00B04257">
        <w:rPr>
          <w:rFonts w:ascii="Calibri" w:hAnsi="Calibri"/>
          <w:color w:val="auto"/>
          <w:sz w:val="22"/>
          <w:lang w:val="en-US"/>
        </w:rPr>
        <w:t>Or,</w:t>
      </w:r>
      <w:proofErr w:type="gramEnd"/>
      <w:r w:rsidRPr="00B04257">
        <w:rPr>
          <w:rFonts w:ascii="Calibri" w:hAnsi="Calibri"/>
          <w:color w:val="auto"/>
          <w:sz w:val="22"/>
          <w:lang w:val="en-US"/>
        </w:rPr>
        <w:t xml:space="preserve"> would it present new challenges?</w:t>
      </w:r>
    </w:p>
    <w:p w14:paraId="250024C9" w14:textId="77777777" w:rsidR="006707B6" w:rsidRPr="00B04257" w:rsidRDefault="006707B6" w:rsidP="006707B6">
      <w:pPr>
        <w:spacing w:after="0" w:line="276" w:lineRule="auto"/>
        <w:rPr>
          <w:rFonts w:ascii="Calibri" w:hAnsi="Calibri" w:cs="Calibri"/>
          <w:color w:val="auto"/>
          <w:sz w:val="22"/>
          <w:szCs w:val="22"/>
          <w:lang w:val="en-US"/>
        </w:rPr>
      </w:pPr>
    </w:p>
    <w:p w14:paraId="118FF39C" w14:textId="77777777" w:rsidR="006707B6" w:rsidRPr="00B04257" w:rsidRDefault="006707B6" w:rsidP="006707B6">
      <w:pPr>
        <w:spacing w:after="0" w:line="276" w:lineRule="auto"/>
        <w:rPr>
          <w:rFonts w:ascii="Calibri" w:hAnsi="Calibri" w:cs="Calibri"/>
          <w:color w:val="auto"/>
          <w:sz w:val="22"/>
          <w:szCs w:val="22"/>
          <w:lang w:val="en-US"/>
        </w:rPr>
      </w:pPr>
      <w:r w:rsidRPr="00B04257">
        <w:rPr>
          <w:rFonts w:ascii="Calibri" w:hAnsi="Calibri"/>
          <w:b/>
          <w:color w:val="auto"/>
          <w:sz w:val="22"/>
          <w:u w:val="single"/>
          <w:lang w:val="en-US"/>
        </w:rPr>
        <w:lastRenderedPageBreak/>
        <w:t>Jobs (30 minutes)</w:t>
      </w:r>
      <w:r w:rsidRPr="00B04257">
        <w:rPr>
          <w:rFonts w:ascii="Calibri" w:hAnsi="Calibri"/>
          <w:color w:val="auto"/>
          <w:sz w:val="22"/>
          <w:highlight w:val="yellow"/>
          <w:lang w:val="en-US"/>
        </w:rPr>
        <w:t xml:space="preserve"> Southwestern Ontario</w:t>
      </w:r>
      <w:r w:rsidRPr="00B04257">
        <w:rPr>
          <w:lang w:val="en-US"/>
        </w:rPr>
        <w:br/>
      </w:r>
    </w:p>
    <w:p w14:paraId="5A81712D" w14:textId="77777777" w:rsidR="006707B6" w:rsidRPr="00B04257" w:rsidRDefault="006707B6" w:rsidP="006707B6">
      <w:pPr>
        <w:spacing w:after="0" w:line="276" w:lineRule="auto"/>
        <w:rPr>
          <w:rFonts w:ascii="Calibri" w:hAnsi="Calibri" w:cs="Calibri"/>
          <w:color w:val="auto"/>
          <w:sz w:val="22"/>
          <w:szCs w:val="22"/>
          <w:lang w:val="en-US"/>
        </w:rPr>
      </w:pPr>
      <w:r w:rsidRPr="00B04257">
        <w:rPr>
          <w:rFonts w:ascii="Calibri" w:hAnsi="Calibri"/>
          <w:color w:val="auto"/>
          <w:sz w:val="22"/>
          <w:lang w:val="en-US"/>
        </w:rPr>
        <w:t>And now I’d like to talk specifically about the job market…</w:t>
      </w:r>
    </w:p>
    <w:p w14:paraId="32DFAC75" w14:textId="77777777" w:rsidR="006707B6" w:rsidRPr="006707B6" w:rsidRDefault="006707B6" w:rsidP="006707B6">
      <w:pPr>
        <w:spacing w:after="0" w:line="276" w:lineRule="auto"/>
        <w:rPr>
          <w:rFonts w:ascii="Calibri" w:hAnsi="Calibri" w:cs="Calibri"/>
          <w:color w:val="auto"/>
          <w:sz w:val="22"/>
          <w:szCs w:val="22"/>
          <w:lang w:val="en"/>
        </w:rPr>
      </w:pPr>
    </w:p>
    <w:p w14:paraId="49E7C790" w14:textId="77777777" w:rsidR="006707B6" w:rsidRPr="00B04257" w:rsidRDefault="006707B6" w:rsidP="00445285">
      <w:pPr>
        <w:numPr>
          <w:ilvl w:val="0"/>
          <w:numId w:val="14"/>
        </w:numPr>
        <w:spacing w:after="0" w:line="276" w:lineRule="auto"/>
        <w:rPr>
          <w:rFonts w:ascii="Calibri" w:hAnsi="Calibri" w:cs="Calibri"/>
          <w:color w:val="auto"/>
          <w:sz w:val="22"/>
          <w:szCs w:val="22"/>
          <w:lang w:val="en-US"/>
        </w:rPr>
      </w:pPr>
      <w:r w:rsidRPr="00B04257">
        <w:rPr>
          <w:rFonts w:ascii="Calibri" w:hAnsi="Calibri"/>
          <w:color w:val="auto"/>
          <w:sz w:val="22"/>
          <w:lang w:val="en-US"/>
        </w:rPr>
        <w:t>Overall, how would you rate the state of the job market right now? Is it good, poor, or somewhere in between?  Why do you feel this way?</w:t>
      </w:r>
    </w:p>
    <w:p w14:paraId="5BDFCEF4" w14:textId="77777777" w:rsidR="006707B6" w:rsidRPr="006707B6" w:rsidRDefault="006707B6" w:rsidP="006707B6">
      <w:pPr>
        <w:spacing w:after="0" w:line="276" w:lineRule="auto"/>
        <w:ind w:left="2520" w:right="4"/>
        <w:rPr>
          <w:rFonts w:ascii="Calibri" w:hAnsi="Calibri" w:cs="Calibri"/>
          <w:strike/>
          <w:color w:val="auto"/>
          <w:sz w:val="22"/>
          <w:szCs w:val="22"/>
          <w:lang w:val="en"/>
        </w:rPr>
      </w:pPr>
    </w:p>
    <w:p w14:paraId="34135935" w14:textId="77777777" w:rsidR="006707B6" w:rsidRPr="00B04257" w:rsidRDefault="006707B6" w:rsidP="00445285">
      <w:pPr>
        <w:numPr>
          <w:ilvl w:val="0"/>
          <w:numId w:val="10"/>
        </w:num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t>Thinking about five years from now, do you imagine the Canadian job market will be worse, better, or the same? What makes you say that? Why do you feel this way?</w:t>
      </w:r>
    </w:p>
    <w:p w14:paraId="655215AD" w14:textId="77777777" w:rsidR="006707B6" w:rsidRPr="006707B6" w:rsidRDefault="006707B6" w:rsidP="006707B6">
      <w:pPr>
        <w:spacing w:after="0" w:line="276" w:lineRule="auto"/>
        <w:ind w:left="1080" w:right="4"/>
        <w:rPr>
          <w:rFonts w:ascii="Calibri" w:hAnsi="Calibri" w:cs="Calibri"/>
          <w:strike/>
          <w:color w:val="auto"/>
          <w:sz w:val="22"/>
          <w:szCs w:val="22"/>
          <w:lang w:val="en"/>
        </w:rPr>
      </w:pPr>
    </w:p>
    <w:p w14:paraId="19167C5F" w14:textId="77777777" w:rsidR="006707B6" w:rsidRPr="00B04257" w:rsidRDefault="006707B6" w:rsidP="00445285">
      <w:pPr>
        <w:numPr>
          <w:ilvl w:val="0"/>
          <w:numId w:val="10"/>
        </w:numPr>
        <w:spacing w:after="0" w:line="276" w:lineRule="auto"/>
        <w:ind w:right="4"/>
        <w:rPr>
          <w:rFonts w:ascii="Calibri" w:hAnsi="Calibri" w:cs="Calibri"/>
          <w:strike/>
          <w:color w:val="auto"/>
          <w:sz w:val="22"/>
          <w:szCs w:val="22"/>
          <w:lang w:val="en-US"/>
        </w:rPr>
      </w:pPr>
      <w:r w:rsidRPr="00B04257">
        <w:rPr>
          <w:rFonts w:ascii="Calibri" w:hAnsi="Calibri"/>
          <w:color w:val="auto"/>
          <w:sz w:val="22"/>
          <w:lang w:val="en-US"/>
        </w:rPr>
        <w:t>Thinking five to ten years in the future …</w:t>
      </w:r>
      <w:r w:rsidRPr="00B04257">
        <w:rPr>
          <w:rFonts w:ascii="Calibri" w:hAnsi="Calibri"/>
          <w:strike/>
          <w:color w:val="auto"/>
          <w:sz w:val="22"/>
          <w:lang w:val="en-US"/>
        </w:rPr>
        <w:t xml:space="preserve"> </w:t>
      </w:r>
    </w:p>
    <w:p w14:paraId="0EADF8EB" w14:textId="77777777" w:rsidR="006707B6" w:rsidRPr="00B04257" w:rsidRDefault="006707B6" w:rsidP="00445285">
      <w:pPr>
        <w:numPr>
          <w:ilvl w:val="1"/>
          <w:numId w:val="10"/>
        </w:numPr>
        <w:spacing w:after="0" w:line="276" w:lineRule="auto"/>
        <w:ind w:left="1069" w:right="4"/>
        <w:rPr>
          <w:rFonts w:ascii="Calibri" w:hAnsi="Calibri" w:cs="Calibri"/>
          <w:color w:val="auto"/>
          <w:sz w:val="22"/>
          <w:szCs w:val="22"/>
          <w:lang w:val="en-US"/>
        </w:rPr>
      </w:pPr>
      <w:r w:rsidRPr="00B04257">
        <w:rPr>
          <w:rFonts w:ascii="Calibri" w:hAnsi="Calibri"/>
          <w:color w:val="auto"/>
          <w:sz w:val="22"/>
          <w:lang w:val="en-US"/>
        </w:rPr>
        <w:t>Which skills do you think will be in demand?</w:t>
      </w:r>
    </w:p>
    <w:p w14:paraId="43330FE2" w14:textId="77777777" w:rsidR="006707B6" w:rsidRPr="006707B6" w:rsidRDefault="006707B6" w:rsidP="00445285">
      <w:pPr>
        <w:numPr>
          <w:ilvl w:val="1"/>
          <w:numId w:val="10"/>
        </w:numPr>
        <w:spacing w:after="0" w:line="276" w:lineRule="auto"/>
        <w:ind w:left="1069" w:right="4"/>
        <w:rPr>
          <w:rFonts w:ascii="Calibri" w:hAnsi="Calibri" w:cs="Calibri"/>
          <w:color w:val="auto"/>
          <w:sz w:val="22"/>
          <w:szCs w:val="22"/>
        </w:rPr>
      </w:pPr>
      <w:r w:rsidRPr="00B04257">
        <w:rPr>
          <w:rFonts w:ascii="Calibri" w:hAnsi="Calibri"/>
          <w:color w:val="auto"/>
          <w:sz w:val="22"/>
          <w:lang w:val="en-US"/>
        </w:rPr>
        <w:t xml:space="preserve">For those of you in the workforce or looking to enter it, how confident do you feel, if at all, that you will have a good job five to ten years from now? </w:t>
      </w:r>
      <w:proofErr w:type="spellStart"/>
      <w:r>
        <w:rPr>
          <w:rFonts w:ascii="Calibri" w:hAnsi="Calibri"/>
          <w:color w:val="auto"/>
          <w:sz w:val="22"/>
        </w:rPr>
        <w:t>Why</w:t>
      </w:r>
      <w:proofErr w:type="spellEnd"/>
      <w:r>
        <w:rPr>
          <w:rFonts w:ascii="Calibri" w:hAnsi="Calibri"/>
          <w:color w:val="auto"/>
          <w:sz w:val="22"/>
        </w:rPr>
        <w:t xml:space="preserve"> do </w:t>
      </w:r>
      <w:proofErr w:type="spellStart"/>
      <w:r>
        <w:rPr>
          <w:rFonts w:ascii="Calibri" w:hAnsi="Calibri"/>
          <w:color w:val="auto"/>
          <w:sz w:val="22"/>
        </w:rPr>
        <w:t>you</w:t>
      </w:r>
      <w:proofErr w:type="spellEnd"/>
      <w:r>
        <w:rPr>
          <w:rFonts w:ascii="Calibri" w:hAnsi="Calibri"/>
          <w:color w:val="auto"/>
          <w:sz w:val="22"/>
        </w:rPr>
        <w:t xml:space="preserve"> </w:t>
      </w:r>
      <w:proofErr w:type="spellStart"/>
      <w:r>
        <w:rPr>
          <w:rFonts w:ascii="Calibri" w:hAnsi="Calibri"/>
          <w:color w:val="auto"/>
          <w:sz w:val="22"/>
        </w:rPr>
        <w:t>feel</w:t>
      </w:r>
      <w:proofErr w:type="spellEnd"/>
      <w:r>
        <w:rPr>
          <w:rFonts w:ascii="Calibri" w:hAnsi="Calibri"/>
          <w:color w:val="auto"/>
          <w:sz w:val="22"/>
        </w:rPr>
        <w:t xml:space="preserve"> </w:t>
      </w:r>
      <w:proofErr w:type="spellStart"/>
      <w:r>
        <w:rPr>
          <w:rFonts w:ascii="Calibri" w:hAnsi="Calibri"/>
          <w:color w:val="auto"/>
          <w:sz w:val="22"/>
        </w:rPr>
        <w:t>this</w:t>
      </w:r>
      <w:proofErr w:type="spellEnd"/>
      <w:r>
        <w:rPr>
          <w:rFonts w:ascii="Calibri" w:hAnsi="Calibri"/>
          <w:color w:val="auto"/>
          <w:sz w:val="22"/>
        </w:rPr>
        <w:t xml:space="preserve"> </w:t>
      </w:r>
      <w:proofErr w:type="spellStart"/>
      <w:r>
        <w:rPr>
          <w:rFonts w:ascii="Calibri" w:hAnsi="Calibri"/>
          <w:color w:val="auto"/>
          <w:sz w:val="22"/>
        </w:rPr>
        <w:t>way</w:t>
      </w:r>
      <w:proofErr w:type="spellEnd"/>
      <w:r>
        <w:rPr>
          <w:rFonts w:ascii="Calibri" w:hAnsi="Calibri"/>
          <w:color w:val="auto"/>
          <w:sz w:val="22"/>
        </w:rPr>
        <w:t>?</w:t>
      </w:r>
    </w:p>
    <w:p w14:paraId="18F53A01" w14:textId="77777777" w:rsidR="006707B6" w:rsidRPr="006707B6" w:rsidRDefault="006707B6" w:rsidP="006707B6">
      <w:pPr>
        <w:spacing w:after="0" w:line="276" w:lineRule="auto"/>
        <w:ind w:left="1800" w:right="4"/>
        <w:rPr>
          <w:rFonts w:ascii="Calibri" w:hAnsi="Calibri" w:cs="Calibri"/>
          <w:strike/>
          <w:color w:val="auto"/>
          <w:sz w:val="22"/>
          <w:szCs w:val="22"/>
          <w:lang w:val="en"/>
        </w:rPr>
      </w:pPr>
    </w:p>
    <w:p w14:paraId="12BEF73B" w14:textId="77777777" w:rsidR="006707B6" w:rsidRPr="006707B6" w:rsidRDefault="006707B6" w:rsidP="00445285">
      <w:pPr>
        <w:numPr>
          <w:ilvl w:val="0"/>
          <w:numId w:val="10"/>
        </w:numPr>
        <w:spacing w:after="0" w:line="276" w:lineRule="auto"/>
        <w:ind w:right="4"/>
        <w:rPr>
          <w:rFonts w:ascii="Calibri" w:hAnsi="Calibri" w:cs="Calibri"/>
          <w:color w:val="auto"/>
          <w:sz w:val="22"/>
          <w:szCs w:val="22"/>
        </w:rPr>
      </w:pPr>
      <w:r w:rsidRPr="00B04257">
        <w:rPr>
          <w:rFonts w:ascii="Calibri" w:hAnsi="Calibri"/>
          <w:color w:val="auto"/>
          <w:sz w:val="22"/>
          <w:lang w:val="en-US"/>
        </w:rPr>
        <w:t xml:space="preserve">Would you say the Government of Canada is on the right track or wrong track when it comes to ensuring workers get the skills </w:t>
      </w:r>
      <w:proofErr w:type="gramStart"/>
      <w:r w:rsidRPr="00B04257">
        <w:rPr>
          <w:rFonts w:ascii="Calibri" w:hAnsi="Calibri"/>
          <w:color w:val="auto"/>
          <w:sz w:val="22"/>
          <w:lang w:val="en-US"/>
        </w:rPr>
        <w:t>training</w:t>
      </w:r>
      <w:proofErr w:type="gramEnd"/>
      <w:r w:rsidRPr="00B04257">
        <w:rPr>
          <w:rFonts w:ascii="Calibri" w:hAnsi="Calibri"/>
          <w:color w:val="auto"/>
          <w:sz w:val="22"/>
          <w:lang w:val="en-US"/>
        </w:rPr>
        <w:t xml:space="preserve"> they need to stay competitive? </w:t>
      </w:r>
      <w:proofErr w:type="spellStart"/>
      <w:r>
        <w:rPr>
          <w:rFonts w:ascii="Calibri" w:hAnsi="Calibri"/>
          <w:color w:val="auto"/>
          <w:sz w:val="22"/>
        </w:rPr>
        <w:t>What</w:t>
      </w:r>
      <w:proofErr w:type="spellEnd"/>
      <w:r>
        <w:rPr>
          <w:rFonts w:ascii="Calibri" w:hAnsi="Calibri"/>
          <w:color w:val="auto"/>
          <w:sz w:val="22"/>
        </w:rPr>
        <w:t xml:space="preserve"> </w:t>
      </w:r>
      <w:proofErr w:type="spellStart"/>
      <w:r>
        <w:rPr>
          <w:rFonts w:ascii="Calibri" w:hAnsi="Calibri"/>
          <w:color w:val="auto"/>
          <w:sz w:val="22"/>
        </w:rPr>
        <w:t>makes</w:t>
      </w:r>
      <w:proofErr w:type="spellEnd"/>
      <w:r>
        <w:rPr>
          <w:rFonts w:ascii="Calibri" w:hAnsi="Calibri"/>
          <w:color w:val="auto"/>
          <w:sz w:val="22"/>
        </w:rPr>
        <w:t xml:space="preserve"> </w:t>
      </w:r>
      <w:proofErr w:type="spellStart"/>
      <w:r>
        <w:rPr>
          <w:rFonts w:ascii="Calibri" w:hAnsi="Calibri"/>
          <w:color w:val="auto"/>
          <w:sz w:val="22"/>
        </w:rPr>
        <w:t>you</w:t>
      </w:r>
      <w:proofErr w:type="spellEnd"/>
      <w:r>
        <w:rPr>
          <w:rFonts w:ascii="Calibri" w:hAnsi="Calibri"/>
          <w:color w:val="auto"/>
          <w:sz w:val="22"/>
        </w:rPr>
        <w:t xml:space="preserve"> </w:t>
      </w:r>
      <w:proofErr w:type="spellStart"/>
      <w:r>
        <w:rPr>
          <w:rFonts w:ascii="Calibri" w:hAnsi="Calibri"/>
          <w:color w:val="auto"/>
          <w:sz w:val="22"/>
        </w:rPr>
        <w:t>say</w:t>
      </w:r>
      <w:proofErr w:type="spellEnd"/>
      <w:r>
        <w:rPr>
          <w:rFonts w:ascii="Calibri" w:hAnsi="Calibri"/>
          <w:color w:val="auto"/>
          <w:sz w:val="22"/>
        </w:rPr>
        <w:t xml:space="preserve"> </w:t>
      </w:r>
      <w:proofErr w:type="spellStart"/>
      <w:r>
        <w:rPr>
          <w:rFonts w:ascii="Calibri" w:hAnsi="Calibri"/>
          <w:color w:val="auto"/>
          <w:sz w:val="22"/>
        </w:rPr>
        <w:t>that</w:t>
      </w:r>
      <w:proofErr w:type="spellEnd"/>
      <w:r>
        <w:rPr>
          <w:rFonts w:ascii="Calibri" w:hAnsi="Calibri"/>
          <w:color w:val="auto"/>
          <w:sz w:val="22"/>
        </w:rPr>
        <w:t>?</w:t>
      </w:r>
    </w:p>
    <w:p w14:paraId="431F551F" w14:textId="77777777" w:rsidR="006707B6" w:rsidRPr="006707B6" w:rsidRDefault="006707B6" w:rsidP="006707B6">
      <w:pPr>
        <w:spacing w:after="0" w:line="276" w:lineRule="auto"/>
        <w:ind w:left="360" w:right="4"/>
        <w:rPr>
          <w:rFonts w:ascii="Calibri" w:hAnsi="Calibri" w:cs="Calibri"/>
          <w:color w:val="auto"/>
          <w:sz w:val="22"/>
          <w:szCs w:val="22"/>
          <w:lang w:val="en"/>
        </w:rPr>
      </w:pPr>
    </w:p>
    <w:p w14:paraId="24115311" w14:textId="77777777" w:rsidR="006707B6" w:rsidRPr="00B04257" w:rsidRDefault="006707B6" w:rsidP="00445285">
      <w:pPr>
        <w:numPr>
          <w:ilvl w:val="0"/>
          <w:numId w:val="10"/>
        </w:num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t xml:space="preserve">Would you say the Government of Canada is on the right track or wrong track when it comes to creating good jobs in Canada? </w:t>
      </w:r>
    </w:p>
    <w:p w14:paraId="47AC6D9F" w14:textId="77777777" w:rsidR="006707B6" w:rsidRPr="006707B6" w:rsidRDefault="006707B6" w:rsidP="006707B6">
      <w:pPr>
        <w:spacing w:after="0" w:line="276" w:lineRule="auto"/>
        <w:ind w:left="360" w:right="4"/>
        <w:rPr>
          <w:rFonts w:ascii="Calibri" w:hAnsi="Calibri" w:cs="Calibri"/>
          <w:color w:val="auto"/>
          <w:sz w:val="22"/>
          <w:szCs w:val="22"/>
          <w:lang w:val="en"/>
        </w:rPr>
      </w:pPr>
    </w:p>
    <w:p w14:paraId="3CF63A50" w14:textId="77777777" w:rsidR="006707B6" w:rsidRPr="00B04257" w:rsidRDefault="006707B6" w:rsidP="00445285">
      <w:pPr>
        <w:numPr>
          <w:ilvl w:val="0"/>
          <w:numId w:val="10"/>
        </w:num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t xml:space="preserve">Are you aware of any work the Government of Canada is doing to help create jobs, provide skills training, or otherwise support workers? </w:t>
      </w:r>
    </w:p>
    <w:p w14:paraId="4D27E8D3" w14:textId="77777777" w:rsidR="006707B6" w:rsidRPr="00B04257" w:rsidRDefault="006707B6" w:rsidP="00445285">
      <w:pPr>
        <w:numPr>
          <w:ilvl w:val="1"/>
          <w:numId w:val="10"/>
        </w:numPr>
        <w:spacing w:after="0" w:line="276" w:lineRule="auto"/>
        <w:ind w:left="1069" w:right="4"/>
        <w:rPr>
          <w:rFonts w:ascii="Calibri" w:hAnsi="Calibri" w:cs="Calibri"/>
          <w:color w:val="auto"/>
          <w:sz w:val="22"/>
          <w:szCs w:val="22"/>
          <w:lang w:val="en-US"/>
        </w:rPr>
      </w:pPr>
      <w:r w:rsidRPr="00B04257">
        <w:rPr>
          <w:rFonts w:ascii="Calibri" w:hAnsi="Calibri"/>
          <w:color w:val="auto"/>
          <w:sz w:val="22"/>
          <w:lang w:val="en-US"/>
        </w:rPr>
        <w:t>What should the Government of Canada do to help?</w:t>
      </w:r>
    </w:p>
    <w:p w14:paraId="0F1BD7B9" w14:textId="77777777" w:rsidR="006707B6" w:rsidRPr="006707B6" w:rsidRDefault="006707B6" w:rsidP="006707B6">
      <w:pPr>
        <w:spacing w:after="0" w:line="276" w:lineRule="auto"/>
        <w:ind w:right="4"/>
        <w:rPr>
          <w:rFonts w:ascii="Calibri" w:hAnsi="Calibri" w:cs="Calibri"/>
          <w:color w:val="auto"/>
          <w:sz w:val="22"/>
          <w:szCs w:val="22"/>
          <w:lang w:val="en"/>
        </w:rPr>
      </w:pPr>
    </w:p>
    <w:p w14:paraId="3A2F8B5B" w14:textId="77777777" w:rsidR="006707B6" w:rsidRPr="00B04257" w:rsidRDefault="006707B6" w:rsidP="006707B6">
      <w:pPr>
        <w:spacing w:after="0"/>
        <w:rPr>
          <w:rFonts w:ascii="Calibri" w:hAnsi="Calibri" w:cs="Calibri"/>
          <w:b/>
          <w:color w:val="auto"/>
          <w:sz w:val="22"/>
          <w:szCs w:val="22"/>
          <w:u w:val="single"/>
          <w:lang w:val="en-US"/>
        </w:rPr>
      </w:pPr>
      <w:r w:rsidRPr="00B04257">
        <w:rPr>
          <w:rFonts w:ascii="Calibri" w:hAnsi="Calibri"/>
          <w:b/>
          <w:color w:val="auto"/>
          <w:sz w:val="22"/>
          <w:u w:val="single"/>
          <w:lang w:val="en-US"/>
        </w:rPr>
        <w:t>ENERGY OUTLOOK (20 minutes)</w:t>
      </w:r>
      <w:r w:rsidRPr="00B04257">
        <w:rPr>
          <w:rFonts w:ascii="Calibri" w:hAnsi="Calibri"/>
          <w:color w:val="auto"/>
          <w:sz w:val="22"/>
          <w:highlight w:val="yellow"/>
          <w:lang w:val="en-US"/>
        </w:rPr>
        <w:t xml:space="preserve"> Alberta Concerned about the Energy Grid</w:t>
      </w:r>
    </w:p>
    <w:p w14:paraId="4D01EFE9" w14:textId="77777777" w:rsidR="006707B6" w:rsidRPr="006707B6" w:rsidRDefault="006707B6" w:rsidP="006707B6">
      <w:pPr>
        <w:spacing w:after="0"/>
        <w:rPr>
          <w:rFonts w:ascii="Calibri" w:hAnsi="Calibri" w:cs="Calibri"/>
          <w:color w:val="404040"/>
          <w:sz w:val="22"/>
          <w:szCs w:val="22"/>
          <w:lang w:val="en-US"/>
        </w:rPr>
      </w:pPr>
    </w:p>
    <w:p w14:paraId="5E5D8CEB" w14:textId="77777777" w:rsidR="006707B6" w:rsidRPr="00B04257" w:rsidRDefault="006707B6" w:rsidP="00445285">
      <w:pPr>
        <w:numPr>
          <w:ilvl w:val="0"/>
          <w:numId w:val="11"/>
        </w:numPr>
        <w:spacing w:after="0"/>
        <w:rPr>
          <w:rFonts w:ascii="Calibri" w:eastAsia="Times New Roman" w:hAnsi="Calibri"/>
          <w:color w:val="404040"/>
          <w:sz w:val="22"/>
          <w:szCs w:val="22"/>
          <w:lang w:val="en-US"/>
        </w:rPr>
      </w:pPr>
      <w:r w:rsidRPr="00B04257">
        <w:rPr>
          <w:rFonts w:ascii="Calibri" w:hAnsi="Calibri"/>
          <w:color w:val="auto"/>
          <w:sz w:val="22"/>
          <w:lang w:val="en-US"/>
        </w:rPr>
        <w:t>How important, if at all, is the oil and gas sector to Alberta’s economy?</w:t>
      </w:r>
    </w:p>
    <w:p w14:paraId="45F3F3F4" w14:textId="77777777" w:rsidR="006707B6" w:rsidRPr="00B04257" w:rsidRDefault="006707B6" w:rsidP="006707B6">
      <w:pPr>
        <w:spacing w:after="0"/>
        <w:ind w:left="1440"/>
        <w:rPr>
          <w:rFonts w:ascii="Calibri" w:hAnsi="Calibri" w:cs="Calibri"/>
          <w:color w:val="404040"/>
          <w:sz w:val="22"/>
          <w:szCs w:val="22"/>
          <w:lang w:val="en-US"/>
        </w:rPr>
      </w:pPr>
    </w:p>
    <w:p w14:paraId="3AE2B6A6" w14:textId="77777777" w:rsidR="006707B6" w:rsidRPr="00B04257" w:rsidRDefault="006707B6" w:rsidP="00445285">
      <w:pPr>
        <w:numPr>
          <w:ilvl w:val="0"/>
          <w:numId w:val="11"/>
        </w:numPr>
        <w:spacing w:after="0"/>
        <w:rPr>
          <w:rFonts w:ascii="Calibri" w:eastAsia="Times New Roman" w:hAnsi="Calibri" w:cs="Calibri"/>
          <w:color w:val="404040"/>
          <w:sz w:val="22"/>
          <w:szCs w:val="22"/>
          <w:lang w:val="en-US"/>
        </w:rPr>
      </w:pPr>
      <w:r w:rsidRPr="00B04257">
        <w:rPr>
          <w:rFonts w:ascii="Calibri" w:hAnsi="Calibri"/>
          <w:color w:val="auto"/>
          <w:sz w:val="22"/>
          <w:lang w:val="en-US"/>
        </w:rPr>
        <w:t>How would you describe the current state of the oil and gas sector in Alberta?</w:t>
      </w:r>
    </w:p>
    <w:p w14:paraId="2685E46F" w14:textId="77777777" w:rsidR="006707B6" w:rsidRPr="006707B6" w:rsidRDefault="006707B6" w:rsidP="006707B6">
      <w:pPr>
        <w:spacing w:after="0"/>
        <w:rPr>
          <w:rFonts w:ascii="Calibri" w:hAnsi="Calibri" w:cs="Calibri"/>
          <w:color w:val="404040"/>
          <w:sz w:val="22"/>
          <w:szCs w:val="22"/>
          <w:lang w:val="en-US"/>
        </w:rPr>
      </w:pPr>
    </w:p>
    <w:p w14:paraId="79993FE7" w14:textId="77777777" w:rsidR="006707B6" w:rsidRPr="006707B6" w:rsidRDefault="006707B6" w:rsidP="00445285">
      <w:pPr>
        <w:numPr>
          <w:ilvl w:val="0"/>
          <w:numId w:val="11"/>
        </w:numPr>
        <w:spacing w:after="0"/>
        <w:rPr>
          <w:rFonts w:ascii="Calibri" w:eastAsia="Times New Roman" w:hAnsi="Calibri"/>
          <w:color w:val="auto"/>
          <w:sz w:val="22"/>
          <w:szCs w:val="22"/>
        </w:rPr>
      </w:pPr>
      <w:r w:rsidRPr="00B04257">
        <w:rPr>
          <w:rFonts w:ascii="Calibri" w:hAnsi="Calibri"/>
          <w:color w:val="auto"/>
          <w:sz w:val="22"/>
          <w:lang w:val="en-US"/>
        </w:rPr>
        <w:t xml:space="preserve">How important, if at all, is it for the Albertan economy to diversify beyond oil and gas? </w:t>
      </w:r>
      <w:proofErr w:type="spellStart"/>
      <w:r>
        <w:rPr>
          <w:rFonts w:ascii="Calibri" w:hAnsi="Calibri"/>
          <w:color w:val="auto"/>
          <w:sz w:val="22"/>
        </w:rPr>
        <w:t>Why</w:t>
      </w:r>
      <w:proofErr w:type="spellEnd"/>
      <w:r>
        <w:rPr>
          <w:rFonts w:ascii="Calibri" w:hAnsi="Calibri"/>
          <w:color w:val="auto"/>
          <w:sz w:val="22"/>
        </w:rPr>
        <w:t>?</w:t>
      </w:r>
    </w:p>
    <w:p w14:paraId="073568FF" w14:textId="77777777" w:rsidR="006707B6" w:rsidRPr="00B04257" w:rsidRDefault="006707B6" w:rsidP="00445285">
      <w:pPr>
        <w:numPr>
          <w:ilvl w:val="1"/>
          <w:numId w:val="11"/>
        </w:numPr>
        <w:spacing w:after="0"/>
        <w:rPr>
          <w:rFonts w:ascii="Calibri" w:eastAsia="Times New Roman" w:hAnsi="Calibri"/>
          <w:color w:val="404040"/>
          <w:sz w:val="22"/>
          <w:szCs w:val="22"/>
          <w:lang w:val="en-US"/>
        </w:rPr>
      </w:pPr>
      <w:r w:rsidRPr="00B04257">
        <w:rPr>
          <w:rFonts w:ascii="Calibri" w:hAnsi="Calibri"/>
          <w:color w:val="auto"/>
          <w:sz w:val="22"/>
          <w:lang w:val="en-US"/>
        </w:rPr>
        <w:t>Which sectors will be most important to the future Albertan economy?</w:t>
      </w:r>
    </w:p>
    <w:p w14:paraId="2709BDA7" w14:textId="77777777" w:rsidR="006707B6" w:rsidRPr="00B04257" w:rsidRDefault="006707B6" w:rsidP="00445285">
      <w:pPr>
        <w:numPr>
          <w:ilvl w:val="2"/>
          <w:numId w:val="11"/>
        </w:numPr>
        <w:spacing w:after="0"/>
        <w:rPr>
          <w:rFonts w:ascii="Calibri" w:eastAsia="Times New Roman" w:hAnsi="Calibri"/>
          <w:color w:val="404040"/>
          <w:sz w:val="22"/>
          <w:szCs w:val="22"/>
          <w:lang w:val="en-US"/>
        </w:rPr>
      </w:pPr>
      <w:r w:rsidRPr="00B04257">
        <w:rPr>
          <w:rFonts w:ascii="Calibri" w:hAnsi="Calibri"/>
          <w:color w:val="auto"/>
          <w:sz w:val="22"/>
          <w:lang w:val="en-US"/>
        </w:rPr>
        <w:t xml:space="preserve">AS NEEDED: Do you see other energy sectors (aside from oil and gas) as being important for Alberta’s future economy? </w:t>
      </w:r>
    </w:p>
    <w:p w14:paraId="3BBD804B" w14:textId="77777777" w:rsidR="006707B6" w:rsidRPr="00B04257" w:rsidRDefault="006707B6" w:rsidP="00445285">
      <w:pPr>
        <w:numPr>
          <w:ilvl w:val="3"/>
          <w:numId w:val="11"/>
        </w:numPr>
        <w:spacing w:after="0"/>
        <w:rPr>
          <w:rFonts w:ascii="Calibri" w:eastAsia="Times New Roman" w:hAnsi="Calibri"/>
          <w:color w:val="404040"/>
          <w:sz w:val="22"/>
          <w:szCs w:val="22"/>
          <w:lang w:val="en-US"/>
        </w:rPr>
      </w:pPr>
      <w:r w:rsidRPr="00B04257">
        <w:rPr>
          <w:rFonts w:ascii="Calibri" w:hAnsi="Calibri"/>
          <w:color w:val="auto"/>
          <w:sz w:val="22"/>
          <w:lang w:val="en-US"/>
        </w:rPr>
        <w:t>IF YES: Which one(s)? What makes you say that?</w:t>
      </w:r>
    </w:p>
    <w:p w14:paraId="6FEF81CE" w14:textId="77777777" w:rsidR="006707B6" w:rsidRPr="00B04257" w:rsidRDefault="006707B6" w:rsidP="00445285">
      <w:pPr>
        <w:numPr>
          <w:ilvl w:val="3"/>
          <w:numId w:val="11"/>
        </w:numPr>
        <w:spacing w:after="0"/>
        <w:rPr>
          <w:rFonts w:ascii="Calibri" w:eastAsia="Times New Roman" w:hAnsi="Calibri"/>
          <w:color w:val="404040"/>
          <w:sz w:val="22"/>
          <w:szCs w:val="22"/>
          <w:lang w:val="en-US"/>
        </w:rPr>
      </w:pPr>
      <w:r w:rsidRPr="00B04257">
        <w:rPr>
          <w:rFonts w:ascii="Calibri" w:hAnsi="Calibri"/>
          <w:color w:val="auto"/>
          <w:sz w:val="22"/>
          <w:lang w:val="en-US"/>
        </w:rPr>
        <w:t>IF NO: What makes you say that?</w:t>
      </w:r>
      <w:r w:rsidRPr="00B04257">
        <w:rPr>
          <w:lang w:val="en-US"/>
        </w:rPr>
        <w:br/>
      </w:r>
    </w:p>
    <w:p w14:paraId="52539D64" w14:textId="77777777" w:rsidR="006707B6" w:rsidRPr="006707B6" w:rsidRDefault="006707B6" w:rsidP="00445285">
      <w:pPr>
        <w:numPr>
          <w:ilvl w:val="0"/>
          <w:numId w:val="11"/>
        </w:numPr>
        <w:spacing w:after="0"/>
        <w:rPr>
          <w:rFonts w:ascii="Calibri" w:eastAsia="Times New Roman" w:hAnsi="Calibri" w:cs="Calibri"/>
          <w:color w:val="auto"/>
          <w:sz w:val="22"/>
          <w:szCs w:val="22"/>
        </w:rPr>
      </w:pPr>
      <w:r w:rsidRPr="00B04257">
        <w:rPr>
          <w:rFonts w:ascii="Calibri" w:hAnsi="Calibri"/>
          <w:color w:val="auto"/>
          <w:sz w:val="22"/>
          <w:lang w:val="en-US"/>
        </w:rPr>
        <w:lastRenderedPageBreak/>
        <w:t xml:space="preserve">Has anyone heard the term “sustainable jobs” before? </w:t>
      </w:r>
      <w:proofErr w:type="spellStart"/>
      <w:r>
        <w:rPr>
          <w:rFonts w:ascii="Calibri" w:hAnsi="Calibri"/>
          <w:color w:val="auto"/>
          <w:sz w:val="22"/>
        </w:rPr>
        <w:t>What</w:t>
      </w:r>
      <w:proofErr w:type="spellEnd"/>
      <w:r>
        <w:rPr>
          <w:rFonts w:ascii="Calibri" w:hAnsi="Calibri"/>
          <w:color w:val="auto"/>
          <w:sz w:val="22"/>
        </w:rPr>
        <w:t xml:space="preserve"> </w:t>
      </w:r>
      <w:proofErr w:type="spellStart"/>
      <w:r>
        <w:rPr>
          <w:rFonts w:ascii="Calibri" w:hAnsi="Calibri"/>
          <w:color w:val="auto"/>
          <w:sz w:val="22"/>
        </w:rPr>
        <w:t>does</w:t>
      </w:r>
      <w:proofErr w:type="spellEnd"/>
      <w:r>
        <w:rPr>
          <w:rFonts w:ascii="Calibri" w:hAnsi="Calibri"/>
          <w:color w:val="auto"/>
          <w:sz w:val="22"/>
        </w:rPr>
        <w:t xml:space="preserve"> </w:t>
      </w:r>
      <w:proofErr w:type="spellStart"/>
      <w:r>
        <w:rPr>
          <w:rFonts w:ascii="Calibri" w:hAnsi="Calibri"/>
          <w:color w:val="auto"/>
          <w:sz w:val="22"/>
        </w:rPr>
        <w:t>it</w:t>
      </w:r>
      <w:proofErr w:type="spellEnd"/>
      <w:r>
        <w:rPr>
          <w:rFonts w:ascii="Calibri" w:hAnsi="Calibri"/>
          <w:color w:val="auto"/>
          <w:sz w:val="22"/>
        </w:rPr>
        <w:t xml:space="preserve"> </w:t>
      </w:r>
      <w:proofErr w:type="spellStart"/>
      <w:r>
        <w:rPr>
          <w:rFonts w:ascii="Calibri" w:hAnsi="Calibri"/>
          <w:color w:val="auto"/>
          <w:sz w:val="22"/>
        </w:rPr>
        <w:t>mean</w:t>
      </w:r>
      <w:proofErr w:type="spellEnd"/>
      <w:r>
        <w:rPr>
          <w:rFonts w:ascii="Calibri" w:hAnsi="Calibri"/>
          <w:color w:val="auto"/>
          <w:sz w:val="22"/>
        </w:rPr>
        <w:t>?</w:t>
      </w:r>
    </w:p>
    <w:p w14:paraId="6CC9F259" w14:textId="77777777" w:rsidR="006707B6" w:rsidRPr="006707B6" w:rsidRDefault="006707B6" w:rsidP="006707B6">
      <w:pPr>
        <w:spacing w:after="0"/>
        <w:ind w:left="360"/>
        <w:rPr>
          <w:rFonts w:ascii="Calibri" w:eastAsia="Times New Roman" w:hAnsi="Calibri" w:cs="Calibri"/>
          <w:color w:val="auto"/>
          <w:sz w:val="22"/>
          <w:szCs w:val="22"/>
        </w:rPr>
      </w:pPr>
    </w:p>
    <w:p w14:paraId="1A632530" w14:textId="77777777" w:rsidR="006707B6" w:rsidRPr="00B04257" w:rsidRDefault="006707B6" w:rsidP="00445285">
      <w:pPr>
        <w:numPr>
          <w:ilvl w:val="0"/>
          <w:numId w:val="11"/>
        </w:numPr>
        <w:spacing w:after="0"/>
        <w:rPr>
          <w:rFonts w:ascii="Calibri" w:eastAsia="Times New Roman" w:hAnsi="Calibri" w:cs="Calibri"/>
          <w:color w:val="auto"/>
          <w:sz w:val="22"/>
          <w:szCs w:val="22"/>
          <w:lang w:val="en-US"/>
        </w:rPr>
      </w:pPr>
      <w:r w:rsidRPr="00B04257">
        <w:rPr>
          <w:rFonts w:ascii="Calibri" w:hAnsi="Calibri"/>
          <w:color w:val="auto"/>
          <w:sz w:val="22"/>
          <w:lang w:val="en-US"/>
        </w:rPr>
        <w:t xml:space="preserve">What comes to mind when you think about sustainable jobs in the clean energy sector? </w:t>
      </w:r>
    </w:p>
    <w:p w14:paraId="689668CB" w14:textId="77777777" w:rsidR="006707B6" w:rsidRPr="00B04257" w:rsidRDefault="006707B6" w:rsidP="00445285">
      <w:pPr>
        <w:numPr>
          <w:ilvl w:val="1"/>
          <w:numId w:val="11"/>
        </w:numPr>
        <w:spacing w:after="0"/>
        <w:rPr>
          <w:rFonts w:ascii="Calibri" w:eastAsia="Times New Roman" w:hAnsi="Calibri" w:cs="Calibri"/>
          <w:color w:val="auto"/>
          <w:sz w:val="22"/>
          <w:szCs w:val="22"/>
          <w:lang w:val="en-US"/>
        </w:rPr>
      </w:pPr>
      <w:r w:rsidRPr="00B04257">
        <w:rPr>
          <w:rFonts w:ascii="Calibri" w:hAnsi="Calibri"/>
          <w:color w:val="auto"/>
          <w:sz w:val="22"/>
          <w:lang w:val="en-US"/>
        </w:rPr>
        <w:t>Do you think the creation of sustainable jobs in the clean energy sector would benefit the Albertan economy? What about you and your family? Why or why not?</w:t>
      </w:r>
    </w:p>
    <w:p w14:paraId="6D3F2316" w14:textId="77777777" w:rsidR="006707B6" w:rsidRPr="00B04257" w:rsidRDefault="006707B6" w:rsidP="006707B6">
      <w:pPr>
        <w:spacing w:after="0"/>
        <w:ind w:right="4"/>
        <w:rPr>
          <w:rFonts w:ascii="Calibri" w:hAnsi="Calibri" w:cs="Calibri"/>
          <w:color w:val="auto"/>
          <w:sz w:val="22"/>
          <w:szCs w:val="22"/>
          <w:lang w:val="en-US"/>
        </w:rPr>
      </w:pPr>
    </w:p>
    <w:p w14:paraId="2A32000D" w14:textId="77777777" w:rsidR="006707B6" w:rsidRPr="00B04257" w:rsidRDefault="006707B6" w:rsidP="006707B6">
      <w:pPr>
        <w:spacing w:after="0"/>
        <w:rPr>
          <w:rFonts w:ascii="Calibri" w:hAnsi="Calibri" w:cs="Calibri"/>
          <w:b/>
          <w:color w:val="auto"/>
          <w:sz w:val="22"/>
          <w:szCs w:val="22"/>
          <w:u w:val="single"/>
          <w:lang w:val="en-US"/>
        </w:rPr>
      </w:pPr>
      <w:r w:rsidRPr="00B04257">
        <w:rPr>
          <w:rFonts w:ascii="Calibri" w:hAnsi="Calibri"/>
          <w:b/>
          <w:color w:val="auto"/>
          <w:sz w:val="22"/>
          <w:u w:val="single"/>
          <w:lang w:val="en-US"/>
        </w:rPr>
        <w:t>CLIMATE CHANGE [IMPACTS] (25 minutes)</w:t>
      </w:r>
      <w:r w:rsidRPr="00B04257">
        <w:rPr>
          <w:rFonts w:ascii="Calibri" w:hAnsi="Calibri"/>
          <w:color w:val="auto"/>
          <w:sz w:val="22"/>
          <w:highlight w:val="yellow"/>
          <w:lang w:val="en-US"/>
        </w:rPr>
        <w:t xml:space="preserve"> Alberta Concerned about the Energy Grid,</w:t>
      </w:r>
      <w:r w:rsidRPr="00B04257">
        <w:rPr>
          <w:rFonts w:ascii="Calibri" w:hAnsi="Calibri"/>
          <w:color w:val="000000"/>
          <w:sz w:val="22"/>
          <w:highlight w:val="yellow"/>
          <w:lang w:val="en-US"/>
        </w:rPr>
        <w:t xml:space="preserve"> Quebec City</w:t>
      </w:r>
    </w:p>
    <w:p w14:paraId="5B38AC57" w14:textId="77777777" w:rsidR="006707B6" w:rsidRPr="006707B6" w:rsidRDefault="006707B6" w:rsidP="006707B6">
      <w:pPr>
        <w:spacing w:after="0" w:line="276" w:lineRule="auto"/>
        <w:ind w:right="4"/>
        <w:rPr>
          <w:rFonts w:ascii="Calibri" w:hAnsi="Calibri" w:cs="Calibri"/>
          <w:color w:val="auto"/>
          <w:sz w:val="22"/>
          <w:szCs w:val="22"/>
          <w:lang w:val="en"/>
        </w:rPr>
      </w:pPr>
    </w:p>
    <w:p w14:paraId="28387999" w14:textId="77777777" w:rsidR="006707B6" w:rsidRPr="00B04257" w:rsidRDefault="006707B6" w:rsidP="006707B6">
      <w:pPr>
        <w:spacing w:after="0" w:line="276" w:lineRule="auto"/>
        <w:ind w:right="4"/>
        <w:rPr>
          <w:rFonts w:ascii="Calibri" w:hAnsi="Calibri" w:cs="Calibri"/>
          <w:color w:val="auto"/>
          <w:sz w:val="22"/>
          <w:szCs w:val="22"/>
          <w:lang w:val="en-US"/>
        </w:rPr>
      </w:pPr>
      <w:r w:rsidRPr="00B04257">
        <w:rPr>
          <w:rFonts w:ascii="Calibri" w:hAnsi="Calibri"/>
          <w:color w:val="000000"/>
          <w:sz w:val="22"/>
          <w:highlight w:val="yellow"/>
          <w:lang w:val="en-US"/>
        </w:rPr>
        <w:t>Quebec City</w:t>
      </w:r>
      <w:r w:rsidRPr="00B04257">
        <w:rPr>
          <w:rFonts w:ascii="Calibri" w:hAnsi="Calibri"/>
          <w:color w:val="auto"/>
          <w:sz w:val="22"/>
          <w:lang w:val="en-US"/>
        </w:rPr>
        <w:t xml:space="preserve"> Now I’d like to talk about climate change…</w:t>
      </w:r>
    </w:p>
    <w:p w14:paraId="199D9CF4" w14:textId="77777777" w:rsidR="006707B6" w:rsidRPr="006707B6" w:rsidRDefault="006707B6" w:rsidP="006707B6">
      <w:pPr>
        <w:spacing w:after="0"/>
        <w:ind w:right="4"/>
        <w:rPr>
          <w:rFonts w:ascii="Calibri" w:hAnsi="Calibri" w:cs="Calibri"/>
          <w:color w:val="auto"/>
          <w:sz w:val="22"/>
          <w:szCs w:val="22"/>
          <w:lang w:val="en"/>
        </w:rPr>
      </w:pPr>
    </w:p>
    <w:p w14:paraId="4E9B0339" w14:textId="77777777" w:rsidR="006707B6" w:rsidRPr="006707B6" w:rsidRDefault="006707B6" w:rsidP="00445285">
      <w:pPr>
        <w:numPr>
          <w:ilvl w:val="0"/>
          <w:numId w:val="10"/>
        </w:numPr>
        <w:spacing w:after="0"/>
        <w:rPr>
          <w:rFonts w:ascii="Calibri" w:hAnsi="Calibri" w:cs="Calibri"/>
          <w:b/>
          <w:color w:val="auto"/>
          <w:sz w:val="22"/>
          <w:szCs w:val="22"/>
          <w:u w:val="single"/>
        </w:rPr>
      </w:pPr>
      <w:r w:rsidRPr="00B04257">
        <w:rPr>
          <w:rFonts w:ascii="Calibri" w:hAnsi="Calibri"/>
          <w:color w:val="auto"/>
          <w:sz w:val="22"/>
          <w:highlight w:val="yellow"/>
          <w:lang w:val="en-US"/>
        </w:rPr>
        <w:t>Alberta Concerned about the Energy Grid,</w:t>
      </w:r>
      <w:r w:rsidRPr="00B04257">
        <w:rPr>
          <w:rFonts w:ascii="Calibri" w:hAnsi="Calibri"/>
          <w:color w:val="000000"/>
          <w:sz w:val="22"/>
          <w:highlight w:val="yellow"/>
          <w:lang w:val="en-US"/>
        </w:rPr>
        <w:t xml:space="preserve"> Quebec City</w:t>
      </w:r>
      <w:r w:rsidRPr="00B04257">
        <w:rPr>
          <w:rFonts w:ascii="Calibri" w:hAnsi="Calibri"/>
          <w:color w:val="000000"/>
          <w:sz w:val="22"/>
          <w:lang w:val="en-US"/>
        </w:rPr>
        <w:t xml:space="preserve"> </w:t>
      </w:r>
      <w:r w:rsidRPr="00B04257">
        <w:rPr>
          <w:rFonts w:ascii="Calibri" w:hAnsi="Calibri"/>
          <w:color w:val="auto"/>
          <w:sz w:val="22"/>
          <w:lang w:val="en-US"/>
        </w:rPr>
        <w:t xml:space="preserve">How concerned are you, if at all, by climate change? </w:t>
      </w:r>
      <w:proofErr w:type="spellStart"/>
      <w:r>
        <w:rPr>
          <w:rFonts w:ascii="Calibri" w:hAnsi="Calibri"/>
          <w:color w:val="auto"/>
          <w:sz w:val="22"/>
        </w:rPr>
        <w:t>Why</w:t>
      </w:r>
      <w:proofErr w:type="spellEnd"/>
      <w:r>
        <w:rPr>
          <w:rFonts w:ascii="Calibri" w:hAnsi="Calibri"/>
          <w:color w:val="auto"/>
          <w:sz w:val="22"/>
        </w:rPr>
        <w:t xml:space="preserve"> do </w:t>
      </w:r>
      <w:proofErr w:type="spellStart"/>
      <w:r>
        <w:rPr>
          <w:rFonts w:ascii="Calibri" w:hAnsi="Calibri"/>
          <w:color w:val="auto"/>
          <w:sz w:val="22"/>
        </w:rPr>
        <w:t>you</w:t>
      </w:r>
      <w:proofErr w:type="spellEnd"/>
      <w:r>
        <w:rPr>
          <w:rFonts w:ascii="Calibri" w:hAnsi="Calibri"/>
          <w:color w:val="auto"/>
          <w:sz w:val="22"/>
        </w:rPr>
        <w:t xml:space="preserve"> </w:t>
      </w:r>
      <w:proofErr w:type="spellStart"/>
      <w:r>
        <w:rPr>
          <w:rFonts w:ascii="Calibri" w:hAnsi="Calibri"/>
          <w:color w:val="auto"/>
          <w:sz w:val="22"/>
        </w:rPr>
        <w:t>say</w:t>
      </w:r>
      <w:proofErr w:type="spellEnd"/>
      <w:r>
        <w:rPr>
          <w:rFonts w:ascii="Calibri" w:hAnsi="Calibri"/>
          <w:color w:val="auto"/>
          <w:sz w:val="22"/>
        </w:rPr>
        <w:t xml:space="preserve"> </w:t>
      </w:r>
      <w:proofErr w:type="spellStart"/>
      <w:r>
        <w:rPr>
          <w:rFonts w:ascii="Calibri" w:hAnsi="Calibri"/>
          <w:color w:val="auto"/>
          <w:sz w:val="22"/>
        </w:rPr>
        <w:t>that</w:t>
      </w:r>
      <w:proofErr w:type="spellEnd"/>
      <w:r>
        <w:rPr>
          <w:rFonts w:ascii="Calibri" w:hAnsi="Calibri"/>
          <w:color w:val="auto"/>
          <w:sz w:val="22"/>
        </w:rPr>
        <w:t>?</w:t>
      </w:r>
      <w:r>
        <w:br/>
      </w:r>
    </w:p>
    <w:p w14:paraId="2BD77F98" w14:textId="77777777" w:rsidR="006707B6" w:rsidRPr="00B04257" w:rsidRDefault="006707B6" w:rsidP="00445285">
      <w:pPr>
        <w:numPr>
          <w:ilvl w:val="0"/>
          <w:numId w:val="10"/>
        </w:numPr>
        <w:spacing w:after="0"/>
        <w:rPr>
          <w:rFonts w:ascii="Calibri" w:hAnsi="Calibri" w:cs="Calibri"/>
          <w:b/>
          <w:color w:val="auto"/>
          <w:sz w:val="22"/>
          <w:szCs w:val="22"/>
          <w:u w:val="single"/>
          <w:lang w:val="en-US"/>
        </w:rPr>
      </w:pPr>
      <w:r w:rsidRPr="00B04257">
        <w:rPr>
          <w:rFonts w:ascii="Calibri" w:hAnsi="Calibri"/>
          <w:color w:val="auto"/>
          <w:sz w:val="22"/>
          <w:highlight w:val="yellow"/>
          <w:lang w:val="en-US"/>
        </w:rPr>
        <w:t>Alberta Concerned about the Energy Grid,</w:t>
      </w:r>
      <w:r w:rsidRPr="00B04257">
        <w:rPr>
          <w:rFonts w:ascii="Calibri" w:hAnsi="Calibri"/>
          <w:color w:val="000000"/>
          <w:sz w:val="22"/>
          <w:highlight w:val="yellow"/>
          <w:lang w:val="en-US"/>
        </w:rPr>
        <w:t xml:space="preserve"> Quebec City</w:t>
      </w:r>
      <w:r w:rsidRPr="00B04257">
        <w:rPr>
          <w:rFonts w:ascii="Calibri" w:hAnsi="Calibri"/>
          <w:color w:val="000000"/>
          <w:sz w:val="22"/>
          <w:lang w:val="en-US"/>
        </w:rPr>
        <w:t xml:space="preserve"> </w:t>
      </w:r>
      <w:r w:rsidRPr="00B04257">
        <w:rPr>
          <w:rFonts w:ascii="Calibri" w:hAnsi="Calibri"/>
          <w:color w:val="auto"/>
          <w:sz w:val="22"/>
          <w:lang w:val="en-US"/>
        </w:rPr>
        <w:t xml:space="preserve">What comes to mind when you think about the potential impacts of climate change? </w:t>
      </w:r>
    </w:p>
    <w:p w14:paraId="0546B48D" w14:textId="77777777" w:rsidR="006707B6" w:rsidRPr="00B04257" w:rsidRDefault="006707B6" w:rsidP="00445285">
      <w:pPr>
        <w:numPr>
          <w:ilvl w:val="1"/>
          <w:numId w:val="10"/>
        </w:numPr>
        <w:spacing w:after="0"/>
        <w:ind w:left="1069" w:right="4"/>
        <w:rPr>
          <w:rFonts w:ascii="Calibri" w:hAnsi="Calibri" w:cs="Calibri"/>
          <w:color w:val="auto"/>
          <w:sz w:val="22"/>
          <w:szCs w:val="22"/>
          <w:lang w:val="en-US"/>
        </w:rPr>
      </w:pPr>
      <w:r w:rsidRPr="00B04257">
        <w:rPr>
          <w:rFonts w:ascii="Calibri" w:hAnsi="Calibri"/>
          <w:color w:val="auto"/>
          <w:sz w:val="22"/>
          <w:highlight w:val="yellow"/>
          <w:lang w:val="en-US"/>
        </w:rPr>
        <w:t>Alberta Concerned about the Energy Grid</w:t>
      </w:r>
      <w:r w:rsidRPr="00B04257">
        <w:rPr>
          <w:rFonts w:ascii="Calibri" w:hAnsi="Calibri"/>
          <w:color w:val="auto"/>
          <w:sz w:val="22"/>
          <w:lang w:val="en-US"/>
        </w:rPr>
        <w:t xml:space="preserve"> Does climate change have any impact on the severity of weather?</w:t>
      </w:r>
    </w:p>
    <w:p w14:paraId="04893FE5" w14:textId="77777777" w:rsidR="006707B6" w:rsidRPr="00B04257" w:rsidRDefault="006707B6" w:rsidP="00445285">
      <w:pPr>
        <w:numPr>
          <w:ilvl w:val="2"/>
          <w:numId w:val="10"/>
        </w:numPr>
        <w:spacing w:after="0"/>
        <w:ind w:right="4"/>
        <w:rPr>
          <w:rFonts w:ascii="Calibri" w:hAnsi="Calibri" w:cs="Calibri"/>
          <w:color w:val="auto"/>
          <w:sz w:val="22"/>
          <w:szCs w:val="22"/>
          <w:lang w:val="en-US"/>
        </w:rPr>
      </w:pPr>
      <w:r w:rsidRPr="00B04257">
        <w:rPr>
          <w:rFonts w:ascii="Calibri" w:hAnsi="Calibri"/>
          <w:color w:val="auto"/>
          <w:sz w:val="22"/>
          <w:highlight w:val="yellow"/>
          <w:lang w:val="en-US"/>
        </w:rPr>
        <w:t>Alberta Concerned about the Energy Grid</w:t>
      </w:r>
      <w:r w:rsidRPr="00B04257">
        <w:rPr>
          <w:rFonts w:ascii="Calibri" w:hAnsi="Calibri"/>
          <w:color w:val="000000"/>
          <w:sz w:val="22"/>
          <w:lang w:val="en-US"/>
        </w:rPr>
        <w:t xml:space="preserve"> IF YES: What impacts does it have?</w:t>
      </w:r>
    </w:p>
    <w:p w14:paraId="2064F049" w14:textId="77777777" w:rsidR="006707B6" w:rsidRPr="00B04257" w:rsidRDefault="006707B6" w:rsidP="00445285">
      <w:pPr>
        <w:numPr>
          <w:ilvl w:val="2"/>
          <w:numId w:val="10"/>
        </w:numPr>
        <w:spacing w:after="0"/>
        <w:ind w:right="4"/>
        <w:rPr>
          <w:rFonts w:ascii="Calibri" w:hAnsi="Calibri" w:cs="Calibri"/>
          <w:color w:val="000000"/>
          <w:sz w:val="22"/>
          <w:szCs w:val="22"/>
          <w:lang w:val="en-US"/>
        </w:rPr>
      </w:pPr>
      <w:r w:rsidRPr="00B04257">
        <w:rPr>
          <w:rFonts w:ascii="Calibri" w:hAnsi="Calibri"/>
          <w:color w:val="auto"/>
          <w:sz w:val="22"/>
          <w:highlight w:val="yellow"/>
          <w:lang w:val="en-US"/>
        </w:rPr>
        <w:t>Alberta Concerned about the Energy Grid</w:t>
      </w:r>
      <w:r w:rsidRPr="00B04257">
        <w:rPr>
          <w:rFonts w:ascii="Calibri" w:hAnsi="Calibri"/>
          <w:color w:val="000000"/>
          <w:sz w:val="22"/>
          <w:lang w:val="en-US"/>
        </w:rPr>
        <w:t xml:space="preserve"> IF NO: Why do you feel this way?</w:t>
      </w:r>
    </w:p>
    <w:p w14:paraId="5B62EDEB" w14:textId="77777777" w:rsidR="006707B6" w:rsidRPr="00B04257" w:rsidRDefault="006707B6" w:rsidP="00445285">
      <w:pPr>
        <w:numPr>
          <w:ilvl w:val="2"/>
          <w:numId w:val="10"/>
        </w:numPr>
        <w:spacing w:after="0"/>
        <w:ind w:right="4"/>
        <w:rPr>
          <w:rFonts w:ascii="Calibri" w:hAnsi="Calibri" w:cs="Calibri"/>
          <w:color w:val="000000"/>
          <w:sz w:val="22"/>
          <w:szCs w:val="22"/>
          <w:lang w:val="en-US"/>
        </w:rPr>
      </w:pPr>
      <w:r w:rsidRPr="00B04257">
        <w:rPr>
          <w:rFonts w:ascii="Calibri" w:hAnsi="Calibri"/>
          <w:color w:val="auto"/>
          <w:sz w:val="22"/>
          <w:highlight w:val="yellow"/>
          <w:lang w:val="en-US"/>
        </w:rPr>
        <w:t>Alberta Concerned about the Energy Grid</w:t>
      </w:r>
      <w:r w:rsidRPr="00B04257">
        <w:rPr>
          <w:rFonts w:ascii="Calibri" w:hAnsi="Calibri"/>
          <w:color w:val="000000"/>
          <w:sz w:val="22"/>
          <w:lang w:val="en-US"/>
        </w:rPr>
        <w:t xml:space="preserve"> IF NOT MENTIONED: Do you think there is a connection between climate change and the frequency and severity of major winter storms or extremely cold weather in Canada?</w:t>
      </w:r>
    </w:p>
    <w:p w14:paraId="7D4E428F" w14:textId="77777777" w:rsidR="006707B6" w:rsidRPr="00B04257" w:rsidRDefault="006707B6" w:rsidP="00445285">
      <w:pPr>
        <w:numPr>
          <w:ilvl w:val="3"/>
          <w:numId w:val="10"/>
        </w:numPr>
        <w:spacing w:after="0"/>
        <w:ind w:right="4"/>
        <w:rPr>
          <w:rFonts w:ascii="Calibri" w:hAnsi="Calibri" w:cs="Calibri"/>
          <w:color w:val="000000"/>
          <w:sz w:val="22"/>
          <w:szCs w:val="22"/>
          <w:lang w:val="en-US"/>
        </w:rPr>
      </w:pPr>
      <w:r w:rsidRPr="00B04257">
        <w:rPr>
          <w:rFonts w:ascii="Calibri" w:hAnsi="Calibri"/>
          <w:color w:val="auto"/>
          <w:sz w:val="22"/>
          <w:highlight w:val="yellow"/>
          <w:lang w:val="en-US"/>
        </w:rPr>
        <w:t>Alberta Concerned about the Energy Grid</w:t>
      </w:r>
      <w:r w:rsidRPr="00B04257">
        <w:rPr>
          <w:rFonts w:ascii="Calibri" w:hAnsi="Calibri"/>
          <w:color w:val="000000"/>
          <w:sz w:val="22"/>
          <w:lang w:val="en-US"/>
        </w:rPr>
        <w:t xml:space="preserve"> IF YES: How so?</w:t>
      </w:r>
    </w:p>
    <w:p w14:paraId="3E5C6142" w14:textId="77777777" w:rsidR="006707B6" w:rsidRPr="00B04257" w:rsidRDefault="006707B6" w:rsidP="00445285">
      <w:pPr>
        <w:numPr>
          <w:ilvl w:val="3"/>
          <w:numId w:val="10"/>
        </w:numPr>
        <w:spacing w:after="0"/>
        <w:ind w:right="4"/>
        <w:rPr>
          <w:rFonts w:ascii="Calibri" w:hAnsi="Calibri" w:cs="Calibri"/>
          <w:color w:val="000000"/>
          <w:sz w:val="22"/>
          <w:szCs w:val="22"/>
          <w:lang w:val="en-US"/>
        </w:rPr>
      </w:pPr>
      <w:r w:rsidRPr="00B04257">
        <w:rPr>
          <w:rFonts w:ascii="Calibri" w:hAnsi="Calibri"/>
          <w:color w:val="auto"/>
          <w:sz w:val="22"/>
          <w:highlight w:val="yellow"/>
          <w:lang w:val="en-US"/>
        </w:rPr>
        <w:t>Alberta Concerned about the Energy Grid</w:t>
      </w:r>
      <w:r w:rsidRPr="00B04257">
        <w:rPr>
          <w:rFonts w:ascii="Calibri" w:hAnsi="Calibri"/>
          <w:color w:val="000000"/>
          <w:sz w:val="22"/>
          <w:lang w:val="en-US"/>
        </w:rPr>
        <w:t xml:space="preserve"> IF NO: Why do you say that?</w:t>
      </w:r>
    </w:p>
    <w:p w14:paraId="790BFDCF" w14:textId="77777777" w:rsidR="006707B6" w:rsidRPr="00B04257" w:rsidRDefault="006707B6" w:rsidP="00445285">
      <w:pPr>
        <w:numPr>
          <w:ilvl w:val="1"/>
          <w:numId w:val="10"/>
        </w:numPr>
        <w:spacing w:after="0" w:line="276" w:lineRule="auto"/>
        <w:ind w:left="643" w:right="4"/>
        <w:rPr>
          <w:rFonts w:ascii="Calibri" w:hAnsi="Calibri" w:cs="Calibri"/>
          <w:color w:val="auto"/>
          <w:sz w:val="22"/>
          <w:szCs w:val="22"/>
          <w:lang w:val="en-US"/>
        </w:rPr>
      </w:pPr>
      <w:r w:rsidRPr="00B04257">
        <w:rPr>
          <w:rFonts w:ascii="Calibri" w:hAnsi="Calibri"/>
          <w:color w:val="000000"/>
          <w:sz w:val="22"/>
          <w:highlight w:val="yellow"/>
          <w:lang w:val="en-US"/>
        </w:rPr>
        <w:t>Quebec City</w:t>
      </w:r>
      <w:r w:rsidRPr="00B04257">
        <w:rPr>
          <w:rFonts w:ascii="Calibri" w:hAnsi="Calibri"/>
          <w:color w:val="000000"/>
          <w:sz w:val="22"/>
          <w:lang w:val="en-US"/>
        </w:rPr>
        <w:t xml:space="preserve"> </w:t>
      </w:r>
      <w:r w:rsidRPr="00B04257">
        <w:rPr>
          <w:rFonts w:ascii="Calibri" w:hAnsi="Calibri"/>
          <w:color w:val="auto"/>
          <w:sz w:val="22"/>
          <w:lang w:val="en-US"/>
        </w:rPr>
        <w:t>Does climate change have any impacts on things like agriculture, wildlife, extreme weather, extreme temperatures, floods, droughts, or wildfires?</w:t>
      </w:r>
    </w:p>
    <w:p w14:paraId="5C14F06C" w14:textId="77777777" w:rsidR="006707B6" w:rsidRPr="00B04257" w:rsidRDefault="006707B6" w:rsidP="00445285">
      <w:pPr>
        <w:numPr>
          <w:ilvl w:val="1"/>
          <w:numId w:val="10"/>
        </w:numPr>
        <w:spacing w:after="0" w:line="276" w:lineRule="auto"/>
        <w:ind w:left="643" w:right="4"/>
        <w:contextualSpacing/>
        <w:rPr>
          <w:rFonts w:ascii="Calibri" w:hAnsi="Calibri" w:cs="Calibri"/>
          <w:color w:val="auto"/>
          <w:sz w:val="22"/>
          <w:szCs w:val="22"/>
          <w:lang w:val="en-US"/>
        </w:rPr>
      </w:pPr>
      <w:r w:rsidRPr="00B04257">
        <w:rPr>
          <w:rFonts w:ascii="Calibri" w:hAnsi="Calibri"/>
          <w:color w:val="000000"/>
          <w:sz w:val="22"/>
          <w:highlight w:val="yellow"/>
          <w:lang w:val="en-US"/>
        </w:rPr>
        <w:t>Quebec City</w:t>
      </w:r>
      <w:r w:rsidRPr="00B04257">
        <w:rPr>
          <w:rFonts w:ascii="Calibri" w:hAnsi="Calibri"/>
          <w:color w:val="000000"/>
          <w:sz w:val="22"/>
          <w:lang w:val="en-US"/>
        </w:rPr>
        <w:t xml:space="preserve"> </w:t>
      </w:r>
      <w:r w:rsidRPr="00B04257">
        <w:rPr>
          <w:rFonts w:ascii="Calibri" w:hAnsi="Calibri"/>
          <w:color w:val="auto"/>
          <w:sz w:val="22"/>
          <w:lang w:val="en-US"/>
        </w:rPr>
        <w:t>What impact is climate change having on the economy or on the cost of living, if any?</w:t>
      </w:r>
    </w:p>
    <w:p w14:paraId="2A5853C0" w14:textId="77777777" w:rsidR="006707B6" w:rsidRPr="00B04257" w:rsidRDefault="006707B6" w:rsidP="00445285">
      <w:pPr>
        <w:numPr>
          <w:ilvl w:val="1"/>
          <w:numId w:val="10"/>
        </w:numPr>
        <w:spacing w:after="0" w:line="276" w:lineRule="auto"/>
        <w:ind w:left="643" w:right="4"/>
        <w:contextualSpacing/>
        <w:rPr>
          <w:rFonts w:ascii="Calibri" w:hAnsi="Calibri" w:cs="Calibri"/>
          <w:color w:val="auto"/>
          <w:sz w:val="22"/>
          <w:szCs w:val="22"/>
          <w:lang w:val="en-US"/>
        </w:rPr>
      </w:pPr>
      <w:r w:rsidRPr="00B04257">
        <w:rPr>
          <w:rFonts w:ascii="Calibri" w:hAnsi="Calibri"/>
          <w:color w:val="000000"/>
          <w:sz w:val="22"/>
          <w:highlight w:val="yellow"/>
          <w:lang w:val="en-US"/>
        </w:rPr>
        <w:t>Quebec City</w:t>
      </w:r>
      <w:r w:rsidRPr="00B04257">
        <w:rPr>
          <w:rFonts w:ascii="Calibri" w:hAnsi="Calibri"/>
          <w:color w:val="000000"/>
          <w:sz w:val="22"/>
          <w:lang w:val="en-US"/>
        </w:rPr>
        <w:t xml:space="preserve"> </w:t>
      </w:r>
      <w:r w:rsidRPr="00B04257">
        <w:rPr>
          <w:rFonts w:ascii="Calibri" w:hAnsi="Calibri"/>
          <w:color w:val="auto"/>
          <w:sz w:val="22"/>
          <w:lang w:val="en-US"/>
        </w:rPr>
        <w:t>What about on Canadians’ health?</w:t>
      </w:r>
    </w:p>
    <w:p w14:paraId="0554A4DF" w14:textId="77777777" w:rsidR="006707B6" w:rsidRPr="006707B6" w:rsidRDefault="006707B6" w:rsidP="00C02F97">
      <w:pPr>
        <w:spacing w:after="0"/>
        <w:textAlignment w:val="baseline"/>
        <w:rPr>
          <w:rFonts w:ascii="Calibri" w:hAnsi="Calibri" w:cs="Calibri"/>
          <w:color w:val="000000"/>
          <w:sz w:val="22"/>
          <w:szCs w:val="22"/>
          <w:lang w:val="en-US"/>
        </w:rPr>
      </w:pPr>
    </w:p>
    <w:p w14:paraId="1B45B929" w14:textId="77777777" w:rsidR="006707B6" w:rsidRPr="00B04257" w:rsidRDefault="006707B6" w:rsidP="00445285">
      <w:pPr>
        <w:numPr>
          <w:ilvl w:val="0"/>
          <w:numId w:val="10"/>
        </w:numPr>
        <w:spacing w:after="0"/>
        <w:ind w:right="4"/>
        <w:rPr>
          <w:rFonts w:ascii="Calibri" w:hAnsi="Calibri" w:cs="Calibri"/>
          <w:color w:val="auto"/>
          <w:sz w:val="22"/>
          <w:szCs w:val="22"/>
          <w:lang w:val="en-US"/>
        </w:rPr>
      </w:pPr>
      <w:r w:rsidRPr="00B04257">
        <w:rPr>
          <w:rFonts w:ascii="Calibri" w:hAnsi="Calibri"/>
          <w:color w:val="auto"/>
          <w:sz w:val="22"/>
          <w:highlight w:val="yellow"/>
          <w:lang w:val="en-US"/>
        </w:rPr>
        <w:t>Alberta Concerned about the Energy Grid,</w:t>
      </w:r>
      <w:r w:rsidRPr="00B04257">
        <w:rPr>
          <w:rFonts w:ascii="Calibri" w:hAnsi="Calibri"/>
          <w:color w:val="000000"/>
          <w:sz w:val="22"/>
          <w:highlight w:val="yellow"/>
          <w:lang w:val="en-US"/>
        </w:rPr>
        <w:t xml:space="preserve"> Quebec City</w:t>
      </w:r>
      <w:r w:rsidRPr="00B04257">
        <w:rPr>
          <w:rFonts w:ascii="Calibri" w:hAnsi="Calibri"/>
          <w:color w:val="auto"/>
          <w:sz w:val="22"/>
          <w:lang w:val="en-US"/>
        </w:rPr>
        <w:t xml:space="preserve"> How concerned are you, if at all, about the potential impacts of climate change on your community?</w:t>
      </w:r>
    </w:p>
    <w:p w14:paraId="5CDD0B92" w14:textId="77777777" w:rsidR="006707B6" w:rsidRPr="006707B6" w:rsidRDefault="006707B6" w:rsidP="006707B6">
      <w:pPr>
        <w:spacing w:after="0"/>
        <w:ind w:right="4"/>
        <w:rPr>
          <w:rFonts w:ascii="Calibri" w:hAnsi="Calibri" w:cs="Calibri"/>
          <w:color w:val="auto"/>
          <w:sz w:val="22"/>
          <w:szCs w:val="22"/>
          <w:lang w:val="en"/>
        </w:rPr>
      </w:pPr>
    </w:p>
    <w:p w14:paraId="2711CA4A" w14:textId="77777777" w:rsidR="006707B6" w:rsidRPr="00B04257" w:rsidRDefault="006707B6" w:rsidP="00445285">
      <w:pPr>
        <w:numPr>
          <w:ilvl w:val="0"/>
          <w:numId w:val="10"/>
        </w:numPr>
        <w:spacing w:after="0"/>
        <w:ind w:right="4"/>
        <w:rPr>
          <w:rFonts w:ascii="Calibri" w:hAnsi="Calibri" w:cs="Calibri"/>
          <w:color w:val="auto"/>
          <w:sz w:val="22"/>
          <w:szCs w:val="22"/>
          <w:lang w:val="en-US"/>
        </w:rPr>
      </w:pPr>
      <w:r w:rsidRPr="00B04257">
        <w:rPr>
          <w:rFonts w:ascii="Calibri" w:hAnsi="Calibri"/>
          <w:color w:val="auto"/>
          <w:sz w:val="22"/>
          <w:highlight w:val="yellow"/>
          <w:lang w:val="en-US"/>
        </w:rPr>
        <w:t>Alberta Concerned about the Energy Grid,</w:t>
      </w:r>
      <w:r w:rsidRPr="00B04257">
        <w:rPr>
          <w:rFonts w:ascii="Calibri" w:hAnsi="Calibri"/>
          <w:color w:val="000000"/>
          <w:sz w:val="22"/>
          <w:highlight w:val="yellow"/>
          <w:lang w:val="en-US"/>
        </w:rPr>
        <w:t xml:space="preserve"> Quebec City</w:t>
      </w:r>
      <w:r w:rsidRPr="00B04257">
        <w:rPr>
          <w:rFonts w:ascii="Calibri" w:hAnsi="Calibri"/>
          <w:color w:val="auto"/>
          <w:sz w:val="22"/>
          <w:lang w:val="en-US"/>
        </w:rPr>
        <w:t xml:space="preserve"> Have you seen </w:t>
      </w:r>
      <w:r w:rsidRPr="00B04257">
        <w:rPr>
          <w:rFonts w:ascii="Calibri" w:hAnsi="Calibri"/>
          <w:color w:val="auto"/>
          <w:sz w:val="22"/>
          <w:u w:val="single"/>
          <w:lang w:val="en-US"/>
        </w:rPr>
        <w:t>any</w:t>
      </w:r>
      <w:r w:rsidRPr="00B04257">
        <w:rPr>
          <w:rFonts w:ascii="Calibri" w:hAnsi="Calibri"/>
          <w:color w:val="auto"/>
          <w:sz w:val="22"/>
          <w:lang w:val="en-US"/>
        </w:rPr>
        <w:t xml:space="preserve"> impacts of climate change in your community?</w:t>
      </w:r>
    </w:p>
    <w:p w14:paraId="708A4216" w14:textId="77777777" w:rsidR="006707B6" w:rsidRPr="00B04257" w:rsidRDefault="006707B6" w:rsidP="00445285">
      <w:pPr>
        <w:numPr>
          <w:ilvl w:val="1"/>
          <w:numId w:val="10"/>
        </w:numPr>
        <w:spacing w:after="0"/>
        <w:ind w:left="1069" w:right="4"/>
        <w:rPr>
          <w:rFonts w:ascii="Calibri" w:hAnsi="Calibri" w:cs="Calibri"/>
          <w:color w:val="auto"/>
          <w:sz w:val="22"/>
          <w:szCs w:val="22"/>
          <w:lang w:val="en-US"/>
        </w:rPr>
      </w:pPr>
      <w:r w:rsidRPr="00B04257">
        <w:rPr>
          <w:rFonts w:ascii="Calibri" w:hAnsi="Calibri"/>
          <w:color w:val="auto"/>
          <w:sz w:val="22"/>
          <w:lang w:val="en-US"/>
        </w:rPr>
        <w:t>IF YES: What have you seen?</w:t>
      </w:r>
    </w:p>
    <w:p w14:paraId="03163198" w14:textId="77777777" w:rsidR="006707B6" w:rsidRPr="006707B6" w:rsidRDefault="006707B6" w:rsidP="006707B6">
      <w:pPr>
        <w:spacing w:after="0"/>
        <w:ind w:left="1069" w:right="4"/>
        <w:rPr>
          <w:rFonts w:ascii="Calibri" w:hAnsi="Calibri" w:cs="Calibri"/>
          <w:color w:val="auto"/>
          <w:sz w:val="22"/>
          <w:szCs w:val="22"/>
          <w:lang w:val="en"/>
        </w:rPr>
      </w:pPr>
    </w:p>
    <w:p w14:paraId="05794168" w14:textId="77777777" w:rsidR="006707B6" w:rsidRPr="00B04257" w:rsidRDefault="006707B6" w:rsidP="00445285">
      <w:pPr>
        <w:numPr>
          <w:ilvl w:val="0"/>
          <w:numId w:val="10"/>
        </w:numPr>
        <w:spacing w:after="0" w:line="276" w:lineRule="auto"/>
        <w:ind w:right="4"/>
        <w:contextualSpacing/>
        <w:rPr>
          <w:rFonts w:ascii="Calibri" w:hAnsi="Calibri" w:cs="Calibri"/>
          <w:color w:val="000000"/>
          <w:sz w:val="22"/>
          <w:szCs w:val="22"/>
          <w:lang w:val="en-US"/>
        </w:rPr>
      </w:pPr>
      <w:r w:rsidRPr="00B04257">
        <w:rPr>
          <w:rFonts w:ascii="Calibri" w:hAnsi="Calibri"/>
          <w:color w:val="000000"/>
          <w:sz w:val="22"/>
          <w:highlight w:val="yellow"/>
          <w:lang w:val="en-US"/>
        </w:rPr>
        <w:t>Quebec City</w:t>
      </w:r>
      <w:r w:rsidRPr="00B04257">
        <w:rPr>
          <w:rFonts w:ascii="Calibri" w:hAnsi="Calibri"/>
          <w:color w:val="auto"/>
          <w:sz w:val="22"/>
          <w:lang w:val="en-US"/>
        </w:rPr>
        <w:t xml:space="preserve"> </w:t>
      </w:r>
      <w:r w:rsidRPr="00B04257">
        <w:rPr>
          <w:rFonts w:ascii="Calibri" w:hAnsi="Calibri"/>
          <w:color w:val="000000"/>
          <w:sz w:val="22"/>
          <w:lang w:val="en-US"/>
        </w:rPr>
        <w:t xml:space="preserve">Is it important for the federal government to help communities prepare for the impacts of climate change? </w:t>
      </w:r>
    </w:p>
    <w:p w14:paraId="17CED434" w14:textId="77777777" w:rsidR="006707B6" w:rsidRPr="00B04257" w:rsidRDefault="006707B6" w:rsidP="00445285">
      <w:pPr>
        <w:numPr>
          <w:ilvl w:val="1"/>
          <w:numId w:val="28"/>
        </w:numPr>
        <w:spacing w:after="0" w:line="276" w:lineRule="auto"/>
        <w:contextualSpacing/>
        <w:rPr>
          <w:rFonts w:ascii="Calibri" w:hAnsi="Calibri" w:cs="Calibri"/>
          <w:color w:val="000000"/>
          <w:sz w:val="22"/>
          <w:szCs w:val="22"/>
          <w:lang w:val="en-US"/>
        </w:rPr>
      </w:pPr>
      <w:r w:rsidRPr="00B04257">
        <w:rPr>
          <w:rFonts w:ascii="Calibri" w:hAnsi="Calibri"/>
          <w:color w:val="000000"/>
          <w:sz w:val="22"/>
          <w:highlight w:val="yellow"/>
          <w:lang w:val="en-US"/>
        </w:rPr>
        <w:lastRenderedPageBreak/>
        <w:t>Quebec City</w:t>
      </w:r>
      <w:r w:rsidRPr="00B04257">
        <w:rPr>
          <w:rFonts w:ascii="Calibri" w:hAnsi="Calibri"/>
          <w:color w:val="auto"/>
          <w:sz w:val="22"/>
          <w:lang w:val="en-US"/>
        </w:rPr>
        <w:t xml:space="preserve"> </w:t>
      </w:r>
      <w:r w:rsidRPr="00B04257">
        <w:rPr>
          <w:rFonts w:ascii="Calibri" w:hAnsi="Calibri"/>
          <w:color w:val="000000"/>
          <w:sz w:val="22"/>
          <w:lang w:val="en-US"/>
        </w:rPr>
        <w:t xml:space="preserve">Have you heard of anything the federal government is doing to prepare for the impacts of climate change? </w:t>
      </w:r>
    </w:p>
    <w:p w14:paraId="74AF99CF" w14:textId="77777777" w:rsidR="006707B6" w:rsidRPr="00B04257" w:rsidRDefault="006707B6" w:rsidP="00445285">
      <w:pPr>
        <w:numPr>
          <w:ilvl w:val="2"/>
          <w:numId w:val="28"/>
        </w:numPr>
        <w:spacing w:after="0" w:line="276" w:lineRule="auto"/>
        <w:contextualSpacing/>
        <w:rPr>
          <w:rFonts w:ascii="Calibri" w:hAnsi="Calibri" w:cs="Calibri"/>
          <w:color w:val="000000"/>
          <w:sz w:val="22"/>
          <w:szCs w:val="22"/>
          <w:lang w:val="en-US"/>
        </w:rPr>
      </w:pPr>
      <w:r w:rsidRPr="00B04257">
        <w:rPr>
          <w:rFonts w:ascii="Calibri" w:hAnsi="Calibri"/>
          <w:color w:val="000000"/>
          <w:sz w:val="22"/>
          <w:highlight w:val="yellow"/>
          <w:lang w:val="en-US"/>
        </w:rPr>
        <w:t>Quebec City</w:t>
      </w:r>
      <w:r w:rsidRPr="00B04257">
        <w:rPr>
          <w:rFonts w:ascii="Calibri" w:hAnsi="Calibri"/>
          <w:color w:val="auto"/>
          <w:sz w:val="22"/>
          <w:lang w:val="en-US"/>
        </w:rPr>
        <w:t xml:space="preserve"> </w:t>
      </w:r>
      <w:r w:rsidRPr="00B04257">
        <w:rPr>
          <w:rFonts w:ascii="Calibri" w:hAnsi="Calibri"/>
          <w:color w:val="000000"/>
          <w:sz w:val="22"/>
          <w:lang w:val="en-US"/>
        </w:rPr>
        <w:t xml:space="preserve">What would you want them to do? </w:t>
      </w:r>
    </w:p>
    <w:p w14:paraId="3E1AE23A" w14:textId="77777777" w:rsidR="006707B6" w:rsidRPr="00B04257" w:rsidRDefault="006707B6" w:rsidP="006707B6">
      <w:pPr>
        <w:spacing w:after="0"/>
        <w:rPr>
          <w:rFonts w:ascii="Calibri" w:hAnsi="Calibri"/>
          <w:color w:val="auto"/>
          <w:sz w:val="22"/>
          <w:szCs w:val="22"/>
          <w:lang w:val="en-US"/>
        </w:rPr>
      </w:pPr>
    </w:p>
    <w:p w14:paraId="6752553D" w14:textId="77777777" w:rsidR="006707B6" w:rsidRPr="00B04257" w:rsidRDefault="006707B6" w:rsidP="006707B6">
      <w:pPr>
        <w:spacing w:after="0"/>
        <w:ind w:left="360" w:hanging="360"/>
        <w:rPr>
          <w:rFonts w:ascii="Calibri" w:hAnsi="Calibri" w:cs="Calibri"/>
          <w:b/>
          <w:color w:val="auto"/>
          <w:sz w:val="22"/>
          <w:szCs w:val="22"/>
          <w:u w:val="single"/>
          <w:lang w:val="en-US"/>
        </w:rPr>
      </w:pPr>
      <w:r w:rsidRPr="00B04257">
        <w:rPr>
          <w:rFonts w:ascii="Calibri" w:hAnsi="Calibri"/>
          <w:b/>
          <w:color w:val="auto"/>
          <w:sz w:val="22"/>
          <w:u w:val="single"/>
          <w:lang w:val="en-US"/>
        </w:rPr>
        <w:t>ELECTRICITY GRID (30 minutes)</w:t>
      </w:r>
      <w:r w:rsidRPr="00B04257">
        <w:rPr>
          <w:rFonts w:ascii="Calibri" w:hAnsi="Calibri"/>
          <w:color w:val="auto"/>
          <w:sz w:val="22"/>
          <w:highlight w:val="yellow"/>
          <w:lang w:val="en-US"/>
        </w:rPr>
        <w:t xml:space="preserve"> Alberta Concerned about the Energy Grid</w:t>
      </w:r>
    </w:p>
    <w:p w14:paraId="5C9CFA0C" w14:textId="77777777" w:rsidR="006707B6" w:rsidRPr="006707B6" w:rsidRDefault="006707B6" w:rsidP="006707B6">
      <w:pPr>
        <w:spacing w:after="0"/>
        <w:ind w:left="360" w:right="4"/>
        <w:rPr>
          <w:rFonts w:ascii="Calibri" w:hAnsi="Calibri" w:cs="Calibri"/>
          <w:color w:val="auto"/>
          <w:sz w:val="22"/>
          <w:szCs w:val="22"/>
          <w:lang w:val="en"/>
        </w:rPr>
      </w:pPr>
    </w:p>
    <w:p w14:paraId="0D3185FD" w14:textId="77777777" w:rsidR="006707B6" w:rsidRPr="00B04257" w:rsidRDefault="006707B6" w:rsidP="00445285">
      <w:pPr>
        <w:numPr>
          <w:ilvl w:val="0"/>
          <w:numId w:val="10"/>
        </w:numPr>
        <w:spacing w:after="0"/>
        <w:ind w:right="4"/>
        <w:rPr>
          <w:rFonts w:ascii="Calibri" w:hAnsi="Calibri" w:cs="Calibri"/>
          <w:color w:val="auto"/>
          <w:sz w:val="22"/>
          <w:szCs w:val="22"/>
          <w:lang w:val="en-US"/>
        </w:rPr>
      </w:pPr>
      <w:r w:rsidRPr="00B04257">
        <w:rPr>
          <w:rFonts w:ascii="Calibri" w:hAnsi="Calibri"/>
          <w:color w:val="auto"/>
          <w:sz w:val="22"/>
          <w:lang w:val="en-US"/>
        </w:rPr>
        <w:t>Has your community experienced extreme cold lately?</w:t>
      </w:r>
    </w:p>
    <w:p w14:paraId="3FEDF667" w14:textId="77777777" w:rsidR="006707B6" w:rsidRPr="00B04257" w:rsidRDefault="006707B6" w:rsidP="00445285">
      <w:pPr>
        <w:numPr>
          <w:ilvl w:val="1"/>
          <w:numId w:val="10"/>
        </w:numPr>
        <w:spacing w:after="0"/>
        <w:ind w:left="1069" w:right="4"/>
        <w:rPr>
          <w:rFonts w:ascii="Calibri" w:hAnsi="Calibri" w:cs="Calibri"/>
          <w:color w:val="auto"/>
          <w:sz w:val="22"/>
          <w:szCs w:val="22"/>
          <w:lang w:val="en-US"/>
        </w:rPr>
      </w:pPr>
      <w:r w:rsidRPr="00B04257">
        <w:rPr>
          <w:rFonts w:ascii="Calibri" w:hAnsi="Calibri"/>
          <w:color w:val="auto"/>
          <w:sz w:val="22"/>
          <w:lang w:val="en-US"/>
        </w:rPr>
        <w:t>IF YES: Have you seen any impacts from extreme cold in your community?</w:t>
      </w:r>
    </w:p>
    <w:p w14:paraId="2712AFCD" w14:textId="77777777" w:rsidR="006707B6" w:rsidRPr="00B04257" w:rsidRDefault="006707B6" w:rsidP="00445285">
      <w:pPr>
        <w:numPr>
          <w:ilvl w:val="2"/>
          <w:numId w:val="10"/>
        </w:numPr>
        <w:spacing w:after="0"/>
        <w:ind w:right="4"/>
        <w:rPr>
          <w:rFonts w:ascii="Calibri" w:hAnsi="Calibri" w:cs="Calibri"/>
          <w:color w:val="auto"/>
          <w:sz w:val="22"/>
          <w:szCs w:val="22"/>
          <w:lang w:val="en-US"/>
        </w:rPr>
      </w:pPr>
      <w:r w:rsidRPr="00B04257">
        <w:rPr>
          <w:rFonts w:ascii="Calibri" w:hAnsi="Calibri"/>
          <w:color w:val="auto"/>
          <w:sz w:val="22"/>
          <w:lang w:val="en-US"/>
        </w:rPr>
        <w:t>IF YES: What have you seen?</w:t>
      </w:r>
    </w:p>
    <w:p w14:paraId="12EF11E9" w14:textId="77777777" w:rsidR="006707B6" w:rsidRPr="00B04257" w:rsidRDefault="006707B6" w:rsidP="00445285">
      <w:pPr>
        <w:numPr>
          <w:ilvl w:val="2"/>
          <w:numId w:val="10"/>
        </w:numPr>
        <w:spacing w:after="0"/>
        <w:ind w:right="4"/>
        <w:textAlignment w:val="baseline"/>
        <w:rPr>
          <w:rFonts w:ascii="Calibri" w:eastAsia="Times New Roman" w:hAnsi="Calibri" w:cs="Calibri"/>
          <w:color w:val="000000"/>
          <w:sz w:val="22"/>
          <w:szCs w:val="22"/>
          <w:lang w:val="en-US"/>
        </w:rPr>
      </w:pPr>
      <w:r w:rsidRPr="00B04257">
        <w:rPr>
          <w:rFonts w:ascii="Calibri" w:hAnsi="Calibri"/>
          <w:color w:val="auto"/>
          <w:sz w:val="22"/>
          <w:lang w:val="en-US"/>
        </w:rPr>
        <w:t xml:space="preserve">IF NOT MENTIONED: What about impacts on electricity systems? </w:t>
      </w:r>
    </w:p>
    <w:p w14:paraId="788EC13A" w14:textId="77777777" w:rsidR="006707B6" w:rsidRPr="006707B6" w:rsidRDefault="006707B6" w:rsidP="006707B6">
      <w:pPr>
        <w:spacing w:after="0"/>
        <w:rPr>
          <w:rFonts w:ascii="Calibri" w:hAnsi="Calibri" w:cs="Calibri"/>
          <w:color w:val="auto"/>
          <w:sz w:val="22"/>
          <w:szCs w:val="22"/>
          <w:lang w:val="en-US"/>
        </w:rPr>
      </w:pPr>
    </w:p>
    <w:p w14:paraId="1797C702" w14:textId="77777777" w:rsidR="006707B6" w:rsidRPr="00B04257" w:rsidRDefault="006707B6" w:rsidP="006707B6">
      <w:pPr>
        <w:spacing w:after="0"/>
        <w:rPr>
          <w:rFonts w:ascii="Calibri" w:hAnsi="Calibri" w:cs="Calibri"/>
          <w:color w:val="auto"/>
          <w:sz w:val="22"/>
          <w:szCs w:val="22"/>
          <w:lang w:val="en-US"/>
        </w:rPr>
      </w:pPr>
      <w:r w:rsidRPr="00B04257">
        <w:rPr>
          <w:rFonts w:ascii="Calibri" w:hAnsi="Calibri"/>
          <w:color w:val="auto"/>
          <w:sz w:val="22"/>
          <w:lang w:val="en-US"/>
        </w:rPr>
        <w:t>As you know, last month, the Alberta Emergency Management Agency issued an Alberta Emergency Alert indicating that extreme cold resulting in high power demand had placed the Alberta energy grid at a high risk of rotating power outages. The alert asked Albertans to limit their electricity use to essentials only, such as turning off unnecessary electrical appliances, minimizing the use of space heaters, cooking with a microwave instead of a stove, etc.</w:t>
      </w:r>
    </w:p>
    <w:p w14:paraId="34BA51CC" w14:textId="77777777" w:rsidR="006707B6" w:rsidRPr="006707B6" w:rsidRDefault="006707B6" w:rsidP="006707B6">
      <w:pPr>
        <w:spacing w:after="0"/>
        <w:ind w:left="360"/>
        <w:rPr>
          <w:rFonts w:ascii="Calibri" w:hAnsi="Calibri" w:cs="Calibri"/>
          <w:color w:val="auto"/>
          <w:sz w:val="22"/>
          <w:szCs w:val="22"/>
          <w:lang w:val="en-US"/>
        </w:rPr>
      </w:pPr>
    </w:p>
    <w:p w14:paraId="6AE0D02E" w14:textId="77777777" w:rsidR="006707B6" w:rsidRPr="00B04257" w:rsidRDefault="006707B6" w:rsidP="00445285">
      <w:pPr>
        <w:numPr>
          <w:ilvl w:val="0"/>
          <w:numId w:val="10"/>
        </w:numPr>
        <w:spacing w:after="0"/>
        <w:rPr>
          <w:rFonts w:ascii="Calibri" w:hAnsi="Calibri" w:cs="Calibri"/>
          <w:color w:val="auto"/>
          <w:sz w:val="22"/>
          <w:szCs w:val="22"/>
          <w:lang w:val="en-US"/>
        </w:rPr>
      </w:pPr>
      <w:r w:rsidRPr="00B04257">
        <w:rPr>
          <w:rFonts w:ascii="Calibri" w:hAnsi="Calibri"/>
          <w:color w:val="auto"/>
          <w:sz w:val="22"/>
          <w:lang w:val="en-US"/>
        </w:rPr>
        <w:t>In your opinion, how could a situation like this be avoided in the future, if at all?</w:t>
      </w:r>
    </w:p>
    <w:p w14:paraId="4D9F6314" w14:textId="77777777" w:rsidR="006707B6" w:rsidRPr="006707B6" w:rsidRDefault="006707B6" w:rsidP="006707B6">
      <w:pPr>
        <w:spacing w:after="0"/>
        <w:ind w:left="360"/>
        <w:rPr>
          <w:rFonts w:ascii="Calibri" w:hAnsi="Calibri" w:cs="Calibri"/>
          <w:color w:val="auto"/>
          <w:sz w:val="22"/>
          <w:szCs w:val="22"/>
          <w:lang w:val="en-US"/>
        </w:rPr>
      </w:pPr>
    </w:p>
    <w:p w14:paraId="76A8E588" w14:textId="77777777" w:rsidR="006707B6" w:rsidRPr="00B04257" w:rsidRDefault="006707B6" w:rsidP="00445285">
      <w:pPr>
        <w:numPr>
          <w:ilvl w:val="0"/>
          <w:numId w:val="10"/>
        </w:numPr>
        <w:spacing w:after="0"/>
        <w:rPr>
          <w:rFonts w:ascii="Calibri" w:hAnsi="Calibri" w:cs="Calibri"/>
          <w:color w:val="auto"/>
          <w:sz w:val="22"/>
          <w:szCs w:val="22"/>
          <w:lang w:val="en-US"/>
        </w:rPr>
      </w:pPr>
      <w:r w:rsidRPr="00B04257">
        <w:rPr>
          <w:rFonts w:ascii="Calibri" w:hAnsi="Calibri"/>
          <w:color w:val="auto"/>
          <w:sz w:val="22"/>
          <w:lang w:val="en-US"/>
        </w:rPr>
        <w:t>Is there anything the Government of Canada could do to support the reliability of the electricity grid?</w:t>
      </w:r>
    </w:p>
    <w:p w14:paraId="487A887E" w14:textId="77777777" w:rsidR="006707B6" w:rsidRPr="006707B6" w:rsidRDefault="006707B6" w:rsidP="006707B6">
      <w:pPr>
        <w:spacing w:after="0"/>
        <w:ind w:left="360"/>
        <w:rPr>
          <w:rFonts w:ascii="Calibri" w:hAnsi="Calibri" w:cs="Calibri"/>
          <w:color w:val="auto"/>
          <w:sz w:val="22"/>
          <w:szCs w:val="22"/>
          <w:lang w:val="en-US"/>
        </w:rPr>
      </w:pPr>
    </w:p>
    <w:p w14:paraId="1FD32DCE" w14:textId="77777777" w:rsidR="006707B6" w:rsidRPr="00B04257" w:rsidRDefault="006707B6" w:rsidP="00445285">
      <w:pPr>
        <w:numPr>
          <w:ilvl w:val="0"/>
          <w:numId w:val="10"/>
        </w:numPr>
        <w:spacing w:after="0"/>
        <w:rPr>
          <w:rFonts w:ascii="Calibri" w:hAnsi="Calibri" w:cs="Calibri"/>
          <w:color w:val="auto"/>
          <w:sz w:val="22"/>
          <w:szCs w:val="22"/>
          <w:lang w:val="en-US"/>
        </w:rPr>
      </w:pPr>
      <w:r w:rsidRPr="00B04257">
        <w:rPr>
          <w:rFonts w:ascii="Calibri" w:hAnsi="Calibri"/>
          <w:color w:val="auto"/>
          <w:sz w:val="22"/>
          <w:lang w:val="en-US"/>
        </w:rPr>
        <w:t xml:space="preserve">Have you seen, read, or heard anything about what the Government of Canada is doing when it comes to the electricity grid? </w:t>
      </w:r>
    </w:p>
    <w:p w14:paraId="0390FE1F" w14:textId="77777777" w:rsidR="006707B6" w:rsidRPr="00B04257" w:rsidRDefault="006707B6" w:rsidP="00445285">
      <w:pPr>
        <w:numPr>
          <w:ilvl w:val="1"/>
          <w:numId w:val="10"/>
        </w:numPr>
        <w:spacing w:after="0"/>
        <w:ind w:left="1069"/>
        <w:rPr>
          <w:rFonts w:ascii="Calibri" w:hAnsi="Calibri" w:cs="Calibri"/>
          <w:color w:val="auto"/>
          <w:sz w:val="22"/>
          <w:szCs w:val="22"/>
          <w:lang w:val="en-US"/>
        </w:rPr>
      </w:pPr>
      <w:r w:rsidRPr="00B04257">
        <w:rPr>
          <w:rFonts w:ascii="Calibri" w:hAnsi="Calibri"/>
          <w:color w:val="auto"/>
          <w:sz w:val="22"/>
          <w:lang w:val="en-US"/>
        </w:rPr>
        <w:t>IF YES: What have you heard?</w:t>
      </w:r>
    </w:p>
    <w:p w14:paraId="6C71AD45" w14:textId="77777777" w:rsidR="006707B6" w:rsidRPr="006707B6" w:rsidRDefault="006707B6" w:rsidP="006707B6">
      <w:pPr>
        <w:spacing w:after="0"/>
        <w:rPr>
          <w:rFonts w:ascii="Calibri" w:hAnsi="Calibri" w:cs="Calibri"/>
          <w:color w:val="auto"/>
          <w:sz w:val="22"/>
          <w:szCs w:val="22"/>
          <w:lang w:val="en"/>
        </w:rPr>
      </w:pPr>
    </w:p>
    <w:p w14:paraId="6011313E" w14:textId="77777777" w:rsidR="006707B6" w:rsidRPr="006707B6" w:rsidRDefault="006707B6" w:rsidP="00445285">
      <w:pPr>
        <w:numPr>
          <w:ilvl w:val="0"/>
          <w:numId w:val="10"/>
        </w:numPr>
        <w:spacing w:after="0"/>
        <w:rPr>
          <w:rFonts w:ascii="Calibri" w:hAnsi="Calibri" w:cs="Calibri"/>
          <w:color w:val="auto"/>
          <w:sz w:val="22"/>
          <w:szCs w:val="22"/>
        </w:rPr>
      </w:pPr>
      <w:r w:rsidRPr="00B04257">
        <w:rPr>
          <w:rFonts w:ascii="Calibri" w:hAnsi="Calibri"/>
          <w:color w:val="auto"/>
          <w:sz w:val="22"/>
          <w:lang w:val="en-US"/>
        </w:rPr>
        <w:t xml:space="preserve">Do you think the Government of Canada is on the right or wrong track when it comes to its approach to the electricity sector? </w:t>
      </w:r>
      <w:proofErr w:type="spellStart"/>
      <w:r>
        <w:rPr>
          <w:rFonts w:ascii="Calibri" w:hAnsi="Calibri"/>
          <w:color w:val="auto"/>
          <w:sz w:val="22"/>
        </w:rPr>
        <w:t>What</w:t>
      </w:r>
      <w:proofErr w:type="spellEnd"/>
      <w:r>
        <w:rPr>
          <w:rFonts w:ascii="Calibri" w:hAnsi="Calibri"/>
          <w:color w:val="auto"/>
          <w:sz w:val="22"/>
        </w:rPr>
        <w:t xml:space="preserve"> </w:t>
      </w:r>
      <w:proofErr w:type="spellStart"/>
      <w:r>
        <w:rPr>
          <w:rFonts w:ascii="Calibri" w:hAnsi="Calibri"/>
          <w:color w:val="auto"/>
          <w:sz w:val="22"/>
        </w:rPr>
        <w:t>makes</w:t>
      </w:r>
      <w:proofErr w:type="spellEnd"/>
      <w:r>
        <w:rPr>
          <w:rFonts w:ascii="Calibri" w:hAnsi="Calibri"/>
          <w:color w:val="auto"/>
          <w:sz w:val="22"/>
        </w:rPr>
        <w:t xml:space="preserve"> </w:t>
      </w:r>
      <w:proofErr w:type="spellStart"/>
      <w:r>
        <w:rPr>
          <w:rFonts w:ascii="Calibri" w:hAnsi="Calibri"/>
          <w:color w:val="auto"/>
          <w:sz w:val="22"/>
        </w:rPr>
        <w:t>you</w:t>
      </w:r>
      <w:proofErr w:type="spellEnd"/>
      <w:r>
        <w:rPr>
          <w:rFonts w:ascii="Calibri" w:hAnsi="Calibri"/>
          <w:color w:val="auto"/>
          <w:sz w:val="22"/>
        </w:rPr>
        <w:t xml:space="preserve"> </w:t>
      </w:r>
      <w:proofErr w:type="spellStart"/>
      <w:r>
        <w:rPr>
          <w:rFonts w:ascii="Calibri" w:hAnsi="Calibri"/>
          <w:color w:val="auto"/>
          <w:sz w:val="22"/>
        </w:rPr>
        <w:t>say</w:t>
      </w:r>
      <w:proofErr w:type="spellEnd"/>
      <w:r>
        <w:rPr>
          <w:rFonts w:ascii="Calibri" w:hAnsi="Calibri"/>
          <w:color w:val="auto"/>
          <w:sz w:val="22"/>
        </w:rPr>
        <w:t xml:space="preserve"> </w:t>
      </w:r>
      <w:proofErr w:type="spellStart"/>
      <w:r>
        <w:rPr>
          <w:rFonts w:ascii="Calibri" w:hAnsi="Calibri"/>
          <w:color w:val="auto"/>
          <w:sz w:val="22"/>
        </w:rPr>
        <w:t>that</w:t>
      </w:r>
      <w:proofErr w:type="spellEnd"/>
      <w:r>
        <w:rPr>
          <w:rFonts w:ascii="Calibri" w:hAnsi="Calibri"/>
          <w:color w:val="auto"/>
          <w:sz w:val="22"/>
        </w:rPr>
        <w:t>?</w:t>
      </w:r>
    </w:p>
    <w:p w14:paraId="0E9AF70F" w14:textId="77777777" w:rsidR="006707B6" w:rsidRPr="006707B6" w:rsidRDefault="006707B6" w:rsidP="006707B6">
      <w:pPr>
        <w:spacing w:after="0"/>
        <w:rPr>
          <w:rFonts w:ascii="Calibri" w:hAnsi="Calibri" w:cs="Calibri"/>
          <w:color w:val="auto"/>
          <w:sz w:val="22"/>
          <w:szCs w:val="22"/>
          <w:lang w:val="en-US"/>
        </w:rPr>
      </w:pPr>
    </w:p>
    <w:p w14:paraId="6A04C4A0" w14:textId="77777777" w:rsidR="006707B6" w:rsidRPr="006707B6" w:rsidRDefault="006707B6" w:rsidP="006707B6">
      <w:pPr>
        <w:spacing w:after="0"/>
        <w:rPr>
          <w:rFonts w:ascii="Calibri" w:hAnsi="Calibri" w:cs="Calibri"/>
          <w:color w:val="auto"/>
          <w:sz w:val="22"/>
          <w:szCs w:val="22"/>
        </w:rPr>
      </w:pPr>
      <w:r>
        <w:rPr>
          <w:rFonts w:ascii="Calibri" w:hAnsi="Calibri"/>
          <w:color w:val="auto"/>
          <w:sz w:val="22"/>
        </w:rPr>
        <w:t>CLARIFY AS NEEDED:</w:t>
      </w:r>
    </w:p>
    <w:p w14:paraId="53F82795" w14:textId="77777777" w:rsidR="006707B6" w:rsidRPr="00B04257" w:rsidRDefault="006707B6" w:rsidP="006707B6">
      <w:pPr>
        <w:spacing w:after="0"/>
        <w:rPr>
          <w:rFonts w:ascii="Calibri" w:hAnsi="Calibri" w:cs="Calibri"/>
          <w:color w:val="auto"/>
          <w:sz w:val="22"/>
          <w:szCs w:val="22"/>
          <w:lang w:val="en-US"/>
        </w:rPr>
      </w:pPr>
      <w:r w:rsidRPr="00B04257">
        <w:rPr>
          <w:rFonts w:ascii="Calibri" w:hAnsi="Calibri"/>
          <w:color w:val="auto"/>
          <w:sz w:val="22"/>
          <w:lang w:val="en-US"/>
        </w:rPr>
        <w:t xml:space="preserve">The Government of Canada is investing in clean electricity and clean technologies to help reduce emissions. </w:t>
      </w:r>
    </w:p>
    <w:p w14:paraId="721369D3" w14:textId="77777777" w:rsidR="006707B6" w:rsidRPr="00B04257" w:rsidRDefault="006707B6" w:rsidP="006707B6">
      <w:pPr>
        <w:spacing w:after="0"/>
        <w:ind w:left="360"/>
        <w:rPr>
          <w:rFonts w:ascii="Calibri" w:hAnsi="Calibri"/>
          <w:color w:val="auto"/>
          <w:sz w:val="22"/>
          <w:szCs w:val="22"/>
          <w:lang w:val="en-US"/>
        </w:rPr>
      </w:pPr>
    </w:p>
    <w:p w14:paraId="6DCFB6AA" w14:textId="77777777" w:rsidR="006707B6" w:rsidRPr="006707B6" w:rsidRDefault="006707B6" w:rsidP="00445285">
      <w:pPr>
        <w:numPr>
          <w:ilvl w:val="0"/>
          <w:numId w:val="21"/>
        </w:numPr>
        <w:spacing w:after="0"/>
        <w:rPr>
          <w:rFonts w:ascii="Calibri" w:hAnsi="Calibri"/>
          <w:color w:val="auto"/>
          <w:sz w:val="22"/>
          <w:szCs w:val="22"/>
        </w:rPr>
      </w:pPr>
      <w:r w:rsidRPr="00B04257">
        <w:rPr>
          <w:rFonts w:ascii="Calibri" w:hAnsi="Calibri"/>
          <w:color w:val="auto"/>
          <w:sz w:val="22"/>
          <w:lang w:val="en-US"/>
        </w:rPr>
        <w:t xml:space="preserve">What comes to mind when you think of clean electricity? </w:t>
      </w:r>
      <w:proofErr w:type="spellStart"/>
      <w:r>
        <w:rPr>
          <w:rFonts w:ascii="Calibri" w:hAnsi="Calibri"/>
          <w:color w:val="auto"/>
          <w:sz w:val="22"/>
        </w:rPr>
        <w:t>What</w:t>
      </w:r>
      <w:proofErr w:type="spellEnd"/>
      <w:r>
        <w:rPr>
          <w:rFonts w:ascii="Calibri" w:hAnsi="Calibri"/>
          <w:color w:val="auto"/>
          <w:sz w:val="22"/>
        </w:rPr>
        <w:t xml:space="preserve"> about clean tech?</w:t>
      </w:r>
      <w:r>
        <w:br/>
      </w:r>
    </w:p>
    <w:p w14:paraId="549F9111" w14:textId="77777777" w:rsidR="006707B6" w:rsidRPr="006707B6" w:rsidRDefault="006707B6" w:rsidP="00445285">
      <w:pPr>
        <w:numPr>
          <w:ilvl w:val="0"/>
          <w:numId w:val="21"/>
        </w:numPr>
        <w:spacing w:after="0"/>
        <w:rPr>
          <w:rFonts w:ascii="Calibri" w:hAnsi="Calibri"/>
          <w:color w:val="auto"/>
          <w:sz w:val="22"/>
          <w:szCs w:val="22"/>
        </w:rPr>
      </w:pPr>
      <w:r w:rsidRPr="00B04257">
        <w:rPr>
          <w:rFonts w:ascii="Calibri" w:hAnsi="Calibri"/>
          <w:color w:val="auto"/>
          <w:sz w:val="22"/>
          <w:lang w:val="en-US"/>
        </w:rPr>
        <w:t xml:space="preserve">Should the Government of Canada be encouraging investments in clean electricity? </w:t>
      </w:r>
      <w:proofErr w:type="spellStart"/>
      <w:r>
        <w:rPr>
          <w:rFonts w:ascii="Calibri" w:hAnsi="Calibri"/>
          <w:color w:val="auto"/>
          <w:sz w:val="22"/>
        </w:rPr>
        <w:t>What</w:t>
      </w:r>
      <w:proofErr w:type="spellEnd"/>
      <w:r>
        <w:rPr>
          <w:rFonts w:ascii="Calibri" w:hAnsi="Calibri"/>
          <w:color w:val="auto"/>
          <w:sz w:val="22"/>
        </w:rPr>
        <w:t xml:space="preserve"> about in clean tech? </w:t>
      </w:r>
    </w:p>
    <w:p w14:paraId="088D1604" w14:textId="77777777" w:rsidR="006707B6" w:rsidRPr="00B04257" w:rsidRDefault="006707B6" w:rsidP="00445285">
      <w:pPr>
        <w:numPr>
          <w:ilvl w:val="1"/>
          <w:numId w:val="11"/>
        </w:numPr>
        <w:spacing w:after="0"/>
        <w:rPr>
          <w:rFonts w:ascii="Calibri" w:eastAsia="Times New Roman" w:hAnsi="Calibri"/>
          <w:color w:val="auto"/>
          <w:sz w:val="22"/>
          <w:szCs w:val="22"/>
          <w:lang w:val="en-US"/>
        </w:rPr>
      </w:pPr>
      <w:r w:rsidRPr="00B04257">
        <w:rPr>
          <w:rFonts w:ascii="Calibri" w:hAnsi="Calibri"/>
          <w:color w:val="auto"/>
          <w:sz w:val="22"/>
          <w:lang w:val="en-US"/>
        </w:rPr>
        <w:t>CLARIFY AS NEEDED: This could include investments in building power grids that use clean energy sources (like wind, solar, and hydroelectric), and providing incentives for the adoption and manufacturing of clean technologies (like solar panels and wind turbines), to name a few.</w:t>
      </w:r>
    </w:p>
    <w:p w14:paraId="27924CF4" w14:textId="77777777" w:rsidR="006707B6" w:rsidRPr="00B04257" w:rsidRDefault="006707B6" w:rsidP="006707B6">
      <w:pPr>
        <w:spacing w:after="0"/>
        <w:ind w:left="360"/>
        <w:rPr>
          <w:rFonts w:ascii="Calibri" w:hAnsi="Calibri"/>
          <w:color w:val="auto"/>
          <w:sz w:val="22"/>
          <w:szCs w:val="22"/>
          <w:lang w:val="en-US"/>
        </w:rPr>
      </w:pPr>
    </w:p>
    <w:p w14:paraId="329EFAA4" w14:textId="77777777" w:rsidR="006707B6" w:rsidRPr="00B04257" w:rsidRDefault="006707B6" w:rsidP="00445285">
      <w:pPr>
        <w:numPr>
          <w:ilvl w:val="0"/>
          <w:numId w:val="11"/>
        </w:numPr>
        <w:spacing w:after="0"/>
        <w:rPr>
          <w:rFonts w:ascii="Calibri" w:hAnsi="Calibri"/>
          <w:color w:val="auto"/>
          <w:sz w:val="22"/>
          <w:szCs w:val="22"/>
          <w:lang w:val="en-US"/>
        </w:rPr>
      </w:pPr>
      <w:r w:rsidRPr="00B04257">
        <w:rPr>
          <w:rFonts w:ascii="Calibri" w:hAnsi="Calibri"/>
          <w:color w:val="auto"/>
          <w:sz w:val="22"/>
          <w:lang w:val="en-US"/>
        </w:rPr>
        <w:lastRenderedPageBreak/>
        <w:t xml:space="preserve">Do you see any positives or benefits from the Government of Canada encouraging investments in clean electricity and clean tech? </w:t>
      </w:r>
    </w:p>
    <w:p w14:paraId="180242CB" w14:textId="77777777" w:rsidR="006707B6" w:rsidRPr="00B04257" w:rsidRDefault="006707B6" w:rsidP="006707B6">
      <w:pPr>
        <w:spacing w:after="0"/>
        <w:ind w:left="360"/>
        <w:rPr>
          <w:rFonts w:ascii="Calibri" w:hAnsi="Calibri"/>
          <w:color w:val="auto"/>
          <w:sz w:val="22"/>
          <w:szCs w:val="22"/>
          <w:lang w:val="en-US"/>
        </w:rPr>
      </w:pPr>
    </w:p>
    <w:p w14:paraId="29C917BA" w14:textId="77777777" w:rsidR="006707B6" w:rsidRPr="00B04257" w:rsidRDefault="006707B6" w:rsidP="00445285">
      <w:pPr>
        <w:numPr>
          <w:ilvl w:val="0"/>
          <w:numId w:val="11"/>
        </w:numPr>
        <w:spacing w:after="0"/>
        <w:rPr>
          <w:rFonts w:ascii="Calibri" w:hAnsi="Calibri"/>
          <w:color w:val="auto"/>
          <w:sz w:val="22"/>
          <w:szCs w:val="22"/>
          <w:lang w:val="en-US"/>
        </w:rPr>
      </w:pPr>
      <w:r w:rsidRPr="00B04257">
        <w:rPr>
          <w:rFonts w:ascii="Calibri" w:hAnsi="Calibri"/>
          <w:color w:val="auto"/>
          <w:sz w:val="22"/>
          <w:lang w:val="en-US"/>
        </w:rPr>
        <w:t xml:space="preserve">Do you have any concerns about the Government of Canada encouraging investments in clean electricity and clean tech? </w:t>
      </w:r>
    </w:p>
    <w:p w14:paraId="229FF3F8" w14:textId="77777777" w:rsidR="006707B6" w:rsidRPr="00B04257" w:rsidRDefault="006707B6" w:rsidP="006707B6">
      <w:pPr>
        <w:spacing w:after="0"/>
        <w:rPr>
          <w:rFonts w:ascii="Calibri" w:hAnsi="Calibri"/>
          <w:color w:val="auto"/>
          <w:sz w:val="22"/>
          <w:szCs w:val="22"/>
          <w:lang w:val="en-US"/>
        </w:rPr>
      </w:pPr>
    </w:p>
    <w:p w14:paraId="6D5F29D0" w14:textId="77777777" w:rsidR="006707B6" w:rsidRPr="006707B6" w:rsidRDefault="006707B6" w:rsidP="00445285">
      <w:pPr>
        <w:numPr>
          <w:ilvl w:val="0"/>
          <w:numId w:val="21"/>
        </w:numPr>
        <w:spacing w:after="0"/>
        <w:rPr>
          <w:rFonts w:ascii="Calibri" w:hAnsi="Calibri"/>
          <w:color w:val="auto"/>
          <w:sz w:val="22"/>
          <w:szCs w:val="22"/>
        </w:rPr>
      </w:pPr>
      <w:r w:rsidRPr="00B04257">
        <w:rPr>
          <w:rFonts w:ascii="Calibri" w:hAnsi="Calibri"/>
          <w:color w:val="auto"/>
          <w:sz w:val="22"/>
          <w:lang w:val="en-US"/>
        </w:rPr>
        <w:t xml:space="preserve">Do you think more clean electricity and clean tech will lead to more risks of power outages, fewer risks, or do you think these risks will stay about the same? </w:t>
      </w:r>
      <w:proofErr w:type="spellStart"/>
      <w:r>
        <w:rPr>
          <w:rFonts w:ascii="Calibri" w:hAnsi="Calibri"/>
          <w:color w:val="auto"/>
          <w:sz w:val="22"/>
        </w:rPr>
        <w:t>What</w:t>
      </w:r>
      <w:proofErr w:type="spellEnd"/>
      <w:r>
        <w:rPr>
          <w:rFonts w:ascii="Calibri" w:hAnsi="Calibri"/>
          <w:color w:val="auto"/>
          <w:sz w:val="22"/>
        </w:rPr>
        <w:t xml:space="preserve"> </w:t>
      </w:r>
      <w:proofErr w:type="spellStart"/>
      <w:r>
        <w:rPr>
          <w:rFonts w:ascii="Calibri" w:hAnsi="Calibri"/>
          <w:color w:val="auto"/>
          <w:sz w:val="22"/>
        </w:rPr>
        <w:t>makes</w:t>
      </w:r>
      <w:proofErr w:type="spellEnd"/>
      <w:r>
        <w:rPr>
          <w:rFonts w:ascii="Calibri" w:hAnsi="Calibri"/>
          <w:color w:val="auto"/>
          <w:sz w:val="22"/>
        </w:rPr>
        <w:t xml:space="preserve"> </w:t>
      </w:r>
      <w:proofErr w:type="spellStart"/>
      <w:r>
        <w:rPr>
          <w:rFonts w:ascii="Calibri" w:hAnsi="Calibri"/>
          <w:color w:val="auto"/>
          <w:sz w:val="22"/>
        </w:rPr>
        <w:t>you</w:t>
      </w:r>
      <w:proofErr w:type="spellEnd"/>
      <w:r>
        <w:rPr>
          <w:rFonts w:ascii="Calibri" w:hAnsi="Calibri"/>
          <w:color w:val="auto"/>
          <w:sz w:val="22"/>
        </w:rPr>
        <w:t xml:space="preserve"> </w:t>
      </w:r>
      <w:proofErr w:type="spellStart"/>
      <w:r>
        <w:rPr>
          <w:rFonts w:ascii="Calibri" w:hAnsi="Calibri"/>
          <w:color w:val="auto"/>
          <w:sz w:val="22"/>
        </w:rPr>
        <w:t>say</w:t>
      </w:r>
      <w:proofErr w:type="spellEnd"/>
      <w:r>
        <w:rPr>
          <w:rFonts w:ascii="Calibri" w:hAnsi="Calibri"/>
          <w:color w:val="auto"/>
          <w:sz w:val="22"/>
        </w:rPr>
        <w:t xml:space="preserve"> </w:t>
      </w:r>
      <w:proofErr w:type="spellStart"/>
      <w:r>
        <w:rPr>
          <w:rFonts w:ascii="Calibri" w:hAnsi="Calibri"/>
          <w:color w:val="auto"/>
          <w:sz w:val="22"/>
        </w:rPr>
        <w:t>that</w:t>
      </w:r>
      <w:proofErr w:type="spellEnd"/>
      <w:r>
        <w:rPr>
          <w:rFonts w:ascii="Calibri" w:hAnsi="Calibri"/>
          <w:color w:val="auto"/>
          <w:sz w:val="22"/>
        </w:rPr>
        <w:t xml:space="preserve">? </w:t>
      </w:r>
    </w:p>
    <w:p w14:paraId="76D3FDA8" w14:textId="77777777" w:rsidR="006707B6" w:rsidRPr="006707B6" w:rsidRDefault="006707B6" w:rsidP="006707B6">
      <w:pPr>
        <w:spacing w:after="0"/>
        <w:rPr>
          <w:rFonts w:ascii="Calibri" w:hAnsi="Calibri"/>
          <w:color w:val="auto"/>
          <w:sz w:val="22"/>
          <w:szCs w:val="22"/>
        </w:rPr>
      </w:pPr>
    </w:p>
    <w:p w14:paraId="3DB701DB" w14:textId="77777777" w:rsidR="006707B6" w:rsidRPr="006707B6" w:rsidRDefault="006707B6" w:rsidP="00445285">
      <w:pPr>
        <w:numPr>
          <w:ilvl w:val="0"/>
          <w:numId w:val="21"/>
        </w:numPr>
        <w:spacing w:after="0"/>
        <w:rPr>
          <w:rFonts w:ascii="Calibri" w:eastAsia="Times New Roman" w:hAnsi="Calibri"/>
          <w:color w:val="auto"/>
          <w:sz w:val="22"/>
          <w:szCs w:val="22"/>
        </w:rPr>
      </w:pPr>
      <w:r w:rsidRPr="00B04257">
        <w:rPr>
          <w:rFonts w:ascii="Calibri" w:hAnsi="Calibri"/>
          <w:color w:val="auto"/>
          <w:sz w:val="22"/>
          <w:lang w:val="en-US"/>
        </w:rPr>
        <w:t xml:space="preserve">Do you think developing the clean electricity sector will have a positive impact, a negative impact, or no impact on someone like you? </w:t>
      </w:r>
      <w:proofErr w:type="spellStart"/>
      <w:r>
        <w:rPr>
          <w:rFonts w:ascii="Calibri" w:hAnsi="Calibri"/>
          <w:color w:val="auto"/>
          <w:sz w:val="22"/>
        </w:rPr>
        <w:t>What</w:t>
      </w:r>
      <w:proofErr w:type="spellEnd"/>
      <w:r>
        <w:rPr>
          <w:rFonts w:ascii="Calibri" w:hAnsi="Calibri"/>
          <w:color w:val="auto"/>
          <w:sz w:val="22"/>
        </w:rPr>
        <w:t xml:space="preserve"> about on </w:t>
      </w:r>
      <w:proofErr w:type="spellStart"/>
      <w:r>
        <w:rPr>
          <w:rFonts w:ascii="Calibri" w:hAnsi="Calibri"/>
          <w:color w:val="auto"/>
          <w:sz w:val="22"/>
        </w:rPr>
        <w:t>workers</w:t>
      </w:r>
      <w:proofErr w:type="spellEnd"/>
      <w:r>
        <w:rPr>
          <w:rFonts w:ascii="Calibri" w:hAnsi="Calibri"/>
          <w:color w:val="auto"/>
          <w:sz w:val="22"/>
        </w:rPr>
        <w:t xml:space="preserve"> in Alberta?</w:t>
      </w:r>
    </w:p>
    <w:p w14:paraId="30CEF0B9" w14:textId="77777777" w:rsidR="006707B6" w:rsidRPr="006707B6" w:rsidRDefault="006707B6" w:rsidP="006707B6">
      <w:pPr>
        <w:spacing w:after="0" w:line="276" w:lineRule="auto"/>
        <w:rPr>
          <w:rFonts w:ascii="Calibri" w:hAnsi="Calibri" w:cs="Calibri"/>
          <w:b/>
          <w:color w:val="auto"/>
          <w:sz w:val="22"/>
          <w:szCs w:val="22"/>
          <w:u w:val="single"/>
          <w:lang w:val="en-US"/>
        </w:rPr>
      </w:pPr>
    </w:p>
    <w:p w14:paraId="0DF5AB99" w14:textId="77777777" w:rsidR="006707B6" w:rsidRPr="00B04257" w:rsidRDefault="006707B6" w:rsidP="006707B6">
      <w:pPr>
        <w:spacing w:after="0"/>
        <w:ind w:right="4"/>
        <w:rPr>
          <w:rFonts w:ascii="Calibri" w:hAnsi="Calibri" w:cs="Calibri"/>
          <w:b/>
          <w:color w:val="000000"/>
          <w:sz w:val="22"/>
          <w:szCs w:val="22"/>
          <w:u w:val="single"/>
          <w:lang w:val="en-US"/>
        </w:rPr>
      </w:pPr>
      <w:r w:rsidRPr="00B04257">
        <w:rPr>
          <w:rFonts w:ascii="Calibri" w:hAnsi="Calibri"/>
          <w:b/>
          <w:color w:val="000000"/>
          <w:sz w:val="22"/>
          <w:u w:val="single"/>
          <w:lang w:val="en-US"/>
        </w:rPr>
        <w:t>HEALTHCARE PRIORITIES (55 minutes)</w:t>
      </w:r>
      <w:r w:rsidRPr="00B04257">
        <w:rPr>
          <w:rFonts w:ascii="Calibri" w:hAnsi="Calibri"/>
          <w:color w:val="auto"/>
          <w:sz w:val="22"/>
          <w:highlight w:val="yellow"/>
          <w:lang w:val="en-US"/>
        </w:rPr>
        <w:t xml:space="preserve"> Ontario Indicated Healthcare is a Top Priority</w:t>
      </w:r>
    </w:p>
    <w:p w14:paraId="24C4BD83" w14:textId="77777777" w:rsidR="006707B6" w:rsidRPr="006707B6" w:rsidRDefault="006707B6" w:rsidP="006707B6">
      <w:pPr>
        <w:spacing w:after="0"/>
        <w:ind w:right="4"/>
        <w:rPr>
          <w:rFonts w:ascii="Calibri" w:hAnsi="Calibri" w:cs="Calibri"/>
          <w:b/>
          <w:color w:val="000000"/>
          <w:sz w:val="22"/>
          <w:szCs w:val="22"/>
          <w:lang w:val="en-US"/>
        </w:rPr>
      </w:pPr>
    </w:p>
    <w:p w14:paraId="2AA71585" w14:textId="77777777" w:rsidR="006707B6" w:rsidRPr="00B04257" w:rsidRDefault="006707B6" w:rsidP="006707B6">
      <w:pPr>
        <w:spacing w:after="0"/>
        <w:ind w:right="4"/>
        <w:rPr>
          <w:rFonts w:ascii="Calibri" w:hAnsi="Calibri" w:cs="Calibri"/>
          <w:color w:val="000000"/>
          <w:sz w:val="22"/>
          <w:szCs w:val="22"/>
          <w:lang w:val="en-US"/>
        </w:rPr>
      </w:pPr>
      <w:r w:rsidRPr="00B04257">
        <w:rPr>
          <w:rFonts w:ascii="Calibri" w:hAnsi="Calibri"/>
          <w:color w:val="000000"/>
          <w:sz w:val="22"/>
          <w:lang w:val="en-US"/>
        </w:rPr>
        <w:t>When we invited you to this session, you all indicated healthcare was a priority issue…</w:t>
      </w:r>
    </w:p>
    <w:p w14:paraId="66F15B5E" w14:textId="77777777" w:rsidR="006707B6" w:rsidRPr="006707B6" w:rsidRDefault="006707B6" w:rsidP="006707B6">
      <w:pPr>
        <w:spacing w:after="0"/>
        <w:ind w:right="4"/>
        <w:rPr>
          <w:rFonts w:ascii="Calibri" w:hAnsi="Calibri" w:cs="Calibri"/>
          <w:b/>
          <w:color w:val="000000"/>
          <w:sz w:val="22"/>
          <w:szCs w:val="22"/>
          <w:lang w:val="en-US"/>
        </w:rPr>
      </w:pPr>
    </w:p>
    <w:p w14:paraId="544B0D00" w14:textId="77777777" w:rsidR="006707B6" w:rsidRPr="00B04257" w:rsidRDefault="006707B6" w:rsidP="00445285">
      <w:pPr>
        <w:numPr>
          <w:ilvl w:val="0"/>
          <w:numId w:val="10"/>
        </w:numPr>
        <w:spacing w:after="0" w:line="276" w:lineRule="auto"/>
        <w:rPr>
          <w:rFonts w:ascii="Calibri" w:hAnsi="Calibri" w:cs="Calibri"/>
          <w:color w:val="auto"/>
          <w:sz w:val="22"/>
          <w:szCs w:val="22"/>
          <w:lang w:val="en-US"/>
        </w:rPr>
      </w:pPr>
      <w:r w:rsidRPr="00B04257">
        <w:rPr>
          <w:rFonts w:ascii="Calibri" w:hAnsi="Calibri"/>
          <w:color w:val="auto"/>
          <w:sz w:val="22"/>
          <w:lang w:val="en-US"/>
        </w:rPr>
        <w:t xml:space="preserve">How would you describe the healthcare system in Canada today? </w:t>
      </w:r>
    </w:p>
    <w:p w14:paraId="5E3E8966" w14:textId="77777777" w:rsidR="006707B6" w:rsidRPr="00B04257" w:rsidRDefault="006707B6" w:rsidP="00445285">
      <w:pPr>
        <w:numPr>
          <w:ilvl w:val="1"/>
          <w:numId w:val="10"/>
        </w:numPr>
        <w:spacing w:after="0" w:line="276" w:lineRule="auto"/>
        <w:ind w:left="1069"/>
        <w:rPr>
          <w:rFonts w:ascii="Calibri" w:hAnsi="Calibri" w:cs="Calibri"/>
          <w:color w:val="auto"/>
          <w:sz w:val="22"/>
          <w:szCs w:val="22"/>
          <w:lang w:val="en-US"/>
        </w:rPr>
      </w:pPr>
      <w:r w:rsidRPr="00B04257">
        <w:rPr>
          <w:rFonts w:ascii="Calibri" w:hAnsi="Calibri"/>
          <w:color w:val="auto"/>
          <w:sz w:val="22"/>
          <w:lang w:val="en-US"/>
        </w:rPr>
        <w:t>What are your biggest concerns?</w:t>
      </w:r>
    </w:p>
    <w:p w14:paraId="2029E413" w14:textId="77777777" w:rsidR="006707B6" w:rsidRPr="00B04257" w:rsidRDefault="006707B6" w:rsidP="006707B6">
      <w:pPr>
        <w:spacing w:after="0"/>
        <w:rPr>
          <w:rFonts w:ascii="Calibri" w:hAnsi="Calibri" w:cs="Calibri"/>
          <w:color w:val="auto"/>
          <w:sz w:val="22"/>
          <w:szCs w:val="22"/>
          <w:lang w:val="en-US"/>
        </w:rPr>
      </w:pPr>
    </w:p>
    <w:p w14:paraId="021F7477" w14:textId="77777777" w:rsidR="006707B6" w:rsidRPr="00B04257" w:rsidRDefault="006707B6" w:rsidP="00445285">
      <w:pPr>
        <w:numPr>
          <w:ilvl w:val="0"/>
          <w:numId w:val="10"/>
        </w:numPr>
        <w:spacing w:after="0"/>
        <w:contextualSpacing/>
        <w:rPr>
          <w:rFonts w:ascii="Calibri" w:hAnsi="Calibri" w:cs="Calibri"/>
          <w:color w:val="auto"/>
          <w:sz w:val="22"/>
          <w:szCs w:val="22"/>
          <w:lang w:val="en-US"/>
        </w:rPr>
      </w:pPr>
      <w:r w:rsidRPr="00B04257">
        <w:rPr>
          <w:rFonts w:ascii="Calibri" w:hAnsi="Calibri"/>
          <w:color w:val="auto"/>
          <w:sz w:val="22"/>
          <w:lang w:val="en-US"/>
        </w:rPr>
        <w:t xml:space="preserve">How would you describe your experiences accessing healthcare services? When you need healthcare, how easy or difficult is it for you to access it? </w:t>
      </w:r>
    </w:p>
    <w:p w14:paraId="0BC39841" w14:textId="77777777" w:rsidR="006707B6" w:rsidRPr="006707B6" w:rsidRDefault="006707B6" w:rsidP="006707B6">
      <w:pPr>
        <w:spacing w:after="0"/>
        <w:ind w:right="4"/>
        <w:contextualSpacing/>
        <w:rPr>
          <w:rFonts w:ascii="Calibri" w:hAnsi="Calibri" w:cs="Calibri"/>
          <w:color w:val="auto"/>
          <w:sz w:val="22"/>
          <w:szCs w:val="22"/>
          <w:lang w:val="en-US"/>
        </w:rPr>
      </w:pPr>
    </w:p>
    <w:p w14:paraId="69B4B0BB" w14:textId="77777777" w:rsidR="006707B6" w:rsidRPr="006707B6" w:rsidRDefault="006707B6" w:rsidP="00445285">
      <w:pPr>
        <w:numPr>
          <w:ilvl w:val="0"/>
          <w:numId w:val="10"/>
        </w:numPr>
        <w:spacing w:after="0"/>
        <w:contextualSpacing/>
        <w:rPr>
          <w:rFonts w:ascii="Calibri" w:hAnsi="Calibri" w:cs="Calibri"/>
          <w:color w:val="auto"/>
          <w:sz w:val="22"/>
          <w:szCs w:val="22"/>
        </w:rPr>
      </w:pPr>
      <w:r w:rsidRPr="00B04257">
        <w:rPr>
          <w:rFonts w:ascii="Calibri" w:hAnsi="Calibri"/>
          <w:color w:val="auto"/>
          <w:sz w:val="22"/>
          <w:lang w:val="en-US"/>
        </w:rPr>
        <w:t xml:space="preserve">How do you think the quality of the healthcare system in your area compares to other regions or provinces in Canada? </w:t>
      </w:r>
      <w:r>
        <w:rPr>
          <w:rFonts w:ascii="Calibri" w:hAnsi="Calibri"/>
          <w:color w:val="auto"/>
          <w:sz w:val="22"/>
        </w:rPr>
        <w:t xml:space="preserve">Is </w:t>
      </w:r>
      <w:proofErr w:type="spellStart"/>
      <w:r>
        <w:rPr>
          <w:rFonts w:ascii="Calibri" w:hAnsi="Calibri"/>
          <w:color w:val="auto"/>
          <w:sz w:val="22"/>
        </w:rPr>
        <w:t>it</w:t>
      </w:r>
      <w:proofErr w:type="spellEnd"/>
      <w:r>
        <w:rPr>
          <w:rFonts w:ascii="Calibri" w:hAnsi="Calibri"/>
          <w:color w:val="auto"/>
          <w:sz w:val="22"/>
        </w:rPr>
        <w:t xml:space="preserve"> </w:t>
      </w:r>
      <w:proofErr w:type="spellStart"/>
      <w:r>
        <w:rPr>
          <w:rFonts w:ascii="Calibri" w:hAnsi="Calibri"/>
          <w:color w:val="auto"/>
          <w:sz w:val="22"/>
        </w:rPr>
        <w:t>better</w:t>
      </w:r>
      <w:proofErr w:type="spellEnd"/>
      <w:r>
        <w:rPr>
          <w:rFonts w:ascii="Calibri" w:hAnsi="Calibri"/>
          <w:color w:val="auto"/>
          <w:sz w:val="22"/>
        </w:rPr>
        <w:t xml:space="preserve">, </w:t>
      </w:r>
      <w:proofErr w:type="spellStart"/>
      <w:r>
        <w:rPr>
          <w:rFonts w:ascii="Calibri" w:hAnsi="Calibri"/>
          <w:color w:val="auto"/>
          <w:sz w:val="22"/>
        </w:rPr>
        <w:t>worse</w:t>
      </w:r>
      <w:proofErr w:type="spellEnd"/>
      <w:r>
        <w:rPr>
          <w:rFonts w:ascii="Calibri" w:hAnsi="Calibri"/>
          <w:color w:val="auto"/>
          <w:sz w:val="22"/>
        </w:rPr>
        <w:t xml:space="preserve"> or the </w:t>
      </w:r>
      <w:proofErr w:type="spellStart"/>
      <w:r>
        <w:rPr>
          <w:rFonts w:ascii="Calibri" w:hAnsi="Calibri"/>
          <w:color w:val="auto"/>
          <w:sz w:val="22"/>
        </w:rPr>
        <w:t>same</w:t>
      </w:r>
      <w:proofErr w:type="spellEnd"/>
      <w:r>
        <w:rPr>
          <w:rFonts w:ascii="Calibri" w:hAnsi="Calibri"/>
          <w:color w:val="auto"/>
          <w:sz w:val="22"/>
        </w:rPr>
        <w:t>?</w:t>
      </w:r>
    </w:p>
    <w:p w14:paraId="53ECF2D4" w14:textId="77777777" w:rsidR="006707B6" w:rsidRPr="006707B6" w:rsidRDefault="006707B6" w:rsidP="006707B6">
      <w:pPr>
        <w:spacing w:after="0"/>
        <w:ind w:left="720"/>
        <w:rPr>
          <w:rFonts w:ascii="Calibri" w:hAnsi="Calibri" w:cs="Calibri"/>
          <w:color w:val="auto"/>
          <w:sz w:val="22"/>
          <w:szCs w:val="22"/>
          <w:lang w:val="en-US"/>
        </w:rPr>
      </w:pPr>
    </w:p>
    <w:p w14:paraId="442C9811" w14:textId="77777777" w:rsidR="006707B6" w:rsidRPr="00B04257" w:rsidRDefault="006707B6" w:rsidP="00445285">
      <w:pPr>
        <w:numPr>
          <w:ilvl w:val="0"/>
          <w:numId w:val="10"/>
        </w:numPr>
        <w:spacing w:after="0"/>
        <w:contextualSpacing/>
        <w:rPr>
          <w:rFonts w:ascii="Calibri" w:hAnsi="Calibri" w:cs="Calibri"/>
          <w:color w:val="auto"/>
          <w:sz w:val="22"/>
          <w:szCs w:val="22"/>
          <w:lang w:val="en-US"/>
        </w:rPr>
      </w:pPr>
      <w:r w:rsidRPr="00B04257">
        <w:rPr>
          <w:rFonts w:ascii="Calibri" w:hAnsi="Calibri"/>
          <w:color w:val="auto"/>
          <w:sz w:val="22"/>
          <w:lang w:val="en-US"/>
        </w:rPr>
        <w:t>Would you say that when it comes to Canada’s healthcare system, major changes are needed, only minor changes are needed, or no changes are needed at all?</w:t>
      </w:r>
    </w:p>
    <w:p w14:paraId="7DD290F9" w14:textId="77777777" w:rsidR="006707B6" w:rsidRPr="006707B6" w:rsidRDefault="006707B6" w:rsidP="006707B6">
      <w:pPr>
        <w:spacing w:after="0"/>
        <w:ind w:left="1080" w:right="4"/>
        <w:contextualSpacing/>
        <w:rPr>
          <w:rFonts w:ascii="Calibri" w:hAnsi="Calibri" w:cs="Calibri"/>
          <w:color w:val="auto"/>
          <w:sz w:val="22"/>
          <w:szCs w:val="22"/>
          <w:lang w:val="en-US"/>
        </w:rPr>
      </w:pPr>
    </w:p>
    <w:p w14:paraId="1210A7A1" w14:textId="77777777" w:rsidR="006707B6" w:rsidRPr="00B04257" w:rsidRDefault="006707B6" w:rsidP="00445285">
      <w:pPr>
        <w:numPr>
          <w:ilvl w:val="0"/>
          <w:numId w:val="10"/>
        </w:numPr>
        <w:spacing w:after="0"/>
        <w:contextualSpacing/>
        <w:rPr>
          <w:rFonts w:ascii="Calibri" w:hAnsi="Calibri" w:cs="Calibri"/>
          <w:color w:val="auto"/>
          <w:sz w:val="22"/>
          <w:szCs w:val="22"/>
          <w:lang w:val="en-US"/>
        </w:rPr>
      </w:pPr>
      <w:r w:rsidRPr="00B04257">
        <w:rPr>
          <w:rFonts w:ascii="Calibri" w:hAnsi="Calibri"/>
          <w:color w:val="auto"/>
          <w:sz w:val="22"/>
          <w:lang w:val="en-US"/>
        </w:rPr>
        <w:t>What role does the Government of Canada have in healthcare?</w:t>
      </w:r>
    </w:p>
    <w:p w14:paraId="23FB990B" w14:textId="77777777" w:rsidR="006707B6" w:rsidRPr="006707B6" w:rsidRDefault="006707B6" w:rsidP="00445285">
      <w:pPr>
        <w:numPr>
          <w:ilvl w:val="1"/>
          <w:numId w:val="10"/>
        </w:numPr>
        <w:spacing w:after="0"/>
        <w:ind w:left="1069"/>
        <w:contextualSpacing/>
        <w:rPr>
          <w:rFonts w:ascii="Calibri" w:hAnsi="Calibri" w:cs="Calibri"/>
          <w:color w:val="auto"/>
          <w:sz w:val="22"/>
          <w:szCs w:val="22"/>
        </w:rPr>
      </w:pPr>
      <w:r w:rsidRPr="00B04257">
        <w:rPr>
          <w:rFonts w:ascii="Calibri" w:hAnsi="Calibri"/>
          <w:color w:val="auto"/>
          <w:sz w:val="22"/>
          <w:lang w:val="en-US"/>
        </w:rPr>
        <w:t xml:space="preserve">In your opinion, does the Government of Canada understand the healthcare issues you’re most worried about? </w:t>
      </w:r>
      <w:proofErr w:type="spellStart"/>
      <w:r>
        <w:rPr>
          <w:rFonts w:ascii="Calibri" w:hAnsi="Calibri"/>
          <w:color w:val="auto"/>
          <w:sz w:val="22"/>
        </w:rPr>
        <w:t>Why</w:t>
      </w:r>
      <w:proofErr w:type="spellEnd"/>
      <w:r>
        <w:rPr>
          <w:rFonts w:ascii="Calibri" w:hAnsi="Calibri"/>
          <w:color w:val="auto"/>
          <w:sz w:val="22"/>
        </w:rPr>
        <w:t xml:space="preserve"> or </w:t>
      </w:r>
      <w:proofErr w:type="spellStart"/>
      <w:r>
        <w:rPr>
          <w:rFonts w:ascii="Calibri" w:hAnsi="Calibri"/>
          <w:color w:val="auto"/>
          <w:sz w:val="22"/>
        </w:rPr>
        <w:t>why</w:t>
      </w:r>
      <w:proofErr w:type="spellEnd"/>
      <w:r>
        <w:rPr>
          <w:rFonts w:ascii="Calibri" w:hAnsi="Calibri"/>
          <w:color w:val="auto"/>
          <w:sz w:val="22"/>
        </w:rPr>
        <w:t xml:space="preserve"> not?</w:t>
      </w:r>
    </w:p>
    <w:p w14:paraId="062AEE67" w14:textId="77777777" w:rsidR="006707B6" w:rsidRPr="006707B6" w:rsidRDefault="006707B6" w:rsidP="006707B6">
      <w:pPr>
        <w:spacing w:after="0"/>
        <w:ind w:left="1800"/>
        <w:rPr>
          <w:rFonts w:ascii="Calibri" w:hAnsi="Calibri" w:cs="Calibri"/>
          <w:color w:val="auto"/>
          <w:sz w:val="22"/>
          <w:szCs w:val="22"/>
          <w:lang w:val="en-US"/>
        </w:rPr>
      </w:pPr>
    </w:p>
    <w:p w14:paraId="380889C2" w14:textId="77777777" w:rsidR="006707B6" w:rsidRPr="00B04257" w:rsidRDefault="006707B6" w:rsidP="00445285">
      <w:pPr>
        <w:numPr>
          <w:ilvl w:val="0"/>
          <w:numId w:val="10"/>
        </w:num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t>What recent news, if any, have you seen, read, or heard about the Government of Canada’s work on healthcare?</w:t>
      </w:r>
    </w:p>
    <w:p w14:paraId="3A99B4FD" w14:textId="77777777" w:rsidR="006707B6" w:rsidRPr="00B04257" w:rsidRDefault="006707B6" w:rsidP="00445285">
      <w:pPr>
        <w:numPr>
          <w:ilvl w:val="1"/>
          <w:numId w:val="10"/>
        </w:numPr>
        <w:spacing w:after="0" w:line="276" w:lineRule="auto"/>
        <w:ind w:left="1069" w:right="4"/>
        <w:rPr>
          <w:rFonts w:ascii="Calibri" w:hAnsi="Calibri" w:cs="Calibri"/>
          <w:color w:val="auto"/>
          <w:sz w:val="22"/>
          <w:szCs w:val="22"/>
          <w:lang w:val="en-US"/>
        </w:rPr>
      </w:pPr>
      <w:r w:rsidRPr="00B04257">
        <w:rPr>
          <w:rFonts w:ascii="Calibri" w:hAnsi="Calibri"/>
          <w:color w:val="auto"/>
          <w:sz w:val="22"/>
          <w:lang w:val="en-US"/>
        </w:rPr>
        <w:t xml:space="preserve">PROBE: Have you heard anything about agreements between the Government of Canada and the Government of Ontario to improve healthcare in Ontario? </w:t>
      </w:r>
    </w:p>
    <w:p w14:paraId="35C11BC3" w14:textId="77777777" w:rsidR="006707B6" w:rsidRPr="00B04257" w:rsidRDefault="006707B6" w:rsidP="00445285">
      <w:pPr>
        <w:numPr>
          <w:ilvl w:val="2"/>
          <w:numId w:val="10"/>
        </w:numPr>
        <w:spacing w:after="0" w:line="276" w:lineRule="auto"/>
        <w:ind w:right="4"/>
        <w:rPr>
          <w:rFonts w:ascii="Calibri" w:hAnsi="Calibri" w:cs="Calibri"/>
          <w:color w:val="auto"/>
          <w:sz w:val="22"/>
          <w:szCs w:val="22"/>
          <w:u w:val="single"/>
          <w:lang w:val="en-US"/>
        </w:rPr>
      </w:pPr>
      <w:r w:rsidRPr="00B04257">
        <w:rPr>
          <w:rFonts w:ascii="Calibri" w:hAnsi="Calibri"/>
          <w:color w:val="auto"/>
          <w:sz w:val="22"/>
          <w:lang w:val="en-US"/>
        </w:rPr>
        <w:t xml:space="preserve">IF YES: What have you heard? </w:t>
      </w:r>
    </w:p>
    <w:p w14:paraId="4C52D71D" w14:textId="77777777" w:rsidR="006707B6" w:rsidRDefault="006707B6" w:rsidP="006707B6">
      <w:pPr>
        <w:spacing w:after="0" w:line="276" w:lineRule="auto"/>
        <w:ind w:right="4"/>
        <w:rPr>
          <w:rFonts w:ascii="Calibri" w:hAnsi="Calibri" w:cs="Calibri"/>
          <w:color w:val="auto"/>
          <w:sz w:val="22"/>
          <w:szCs w:val="22"/>
          <w:lang w:val="en-US"/>
        </w:rPr>
      </w:pPr>
    </w:p>
    <w:p w14:paraId="2B67A7FF" w14:textId="77777777" w:rsidR="00C02F97" w:rsidRDefault="00C02F97" w:rsidP="006707B6">
      <w:pPr>
        <w:spacing w:after="0" w:line="276" w:lineRule="auto"/>
        <w:ind w:right="4"/>
        <w:rPr>
          <w:rFonts w:ascii="Calibri" w:hAnsi="Calibri" w:cs="Calibri"/>
          <w:color w:val="auto"/>
          <w:sz w:val="22"/>
          <w:szCs w:val="22"/>
          <w:lang w:val="en-US"/>
        </w:rPr>
      </w:pPr>
    </w:p>
    <w:p w14:paraId="402CDD5F" w14:textId="77777777" w:rsidR="00C02F97" w:rsidRPr="006707B6" w:rsidRDefault="00C02F97" w:rsidP="006707B6">
      <w:pPr>
        <w:spacing w:after="0" w:line="276" w:lineRule="auto"/>
        <w:ind w:right="4"/>
        <w:rPr>
          <w:rFonts w:ascii="Calibri" w:hAnsi="Calibri" w:cs="Calibri"/>
          <w:color w:val="auto"/>
          <w:sz w:val="22"/>
          <w:szCs w:val="22"/>
          <w:lang w:val="en-US"/>
        </w:rPr>
      </w:pPr>
    </w:p>
    <w:p w14:paraId="2113541F" w14:textId="77777777" w:rsidR="006707B6" w:rsidRPr="00B04257" w:rsidRDefault="006707B6" w:rsidP="006707B6">
      <w:pPr>
        <w:spacing w:after="0" w:line="276" w:lineRule="auto"/>
        <w:ind w:right="4"/>
        <w:rPr>
          <w:rFonts w:ascii="Calibri" w:hAnsi="Calibri" w:cs="Calibri"/>
          <w:color w:val="auto"/>
          <w:sz w:val="22"/>
          <w:szCs w:val="22"/>
          <w:lang w:val="en-US"/>
        </w:rPr>
      </w:pPr>
      <w:r w:rsidRPr="00B04257">
        <w:rPr>
          <w:rFonts w:ascii="Calibri" w:hAnsi="Calibri"/>
          <w:color w:val="auto"/>
          <w:sz w:val="22"/>
          <w:highlight w:val="yellow"/>
          <w:lang w:val="en-US"/>
        </w:rPr>
        <w:lastRenderedPageBreak/>
        <w:t xml:space="preserve">CLARIFY </w:t>
      </w:r>
    </w:p>
    <w:p w14:paraId="7D8EE1E7" w14:textId="77777777" w:rsidR="006707B6" w:rsidRPr="00B04257" w:rsidRDefault="006707B6" w:rsidP="006707B6">
      <w:p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t xml:space="preserve">The Government of Canada and the Government of Ontario recently announced a new $3.1 billion agreement to improve healthcare in Ontario. Under this agreement, Ontario will allocate federal healthcare funding to help increase access to family doctors, reduce wait times, and hire more healthcare workers. </w:t>
      </w:r>
    </w:p>
    <w:p w14:paraId="6D7D6768" w14:textId="77777777" w:rsidR="006707B6" w:rsidRPr="006707B6" w:rsidRDefault="006707B6" w:rsidP="006707B6">
      <w:pPr>
        <w:spacing w:after="0" w:line="276" w:lineRule="auto"/>
        <w:ind w:right="4"/>
        <w:rPr>
          <w:rFonts w:ascii="Calibri" w:hAnsi="Calibri" w:cs="Calibri"/>
          <w:color w:val="auto"/>
          <w:sz w:val="22"/>
          <w:szCs w:val="22"/>
          <w:u w:val="single"/>
          <w:lang w:val="en-US"/>
        </w:rPr>
      </w:pPr>
    </w:p>
    <w:p w14:paraId="7EF4F0CC" w14:textId="77777777" w:rsidR="006707B6" w:rsidRPr="00B04257" w:rsidRDefault="006707B6" w:rsidP="00445285">
      <w:pPr>
        <w:numPr>
          <w:ilvl w:val="0"/>
          <w:numId w:val="10"/>
        </w:num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t>We’ll get into some of the details in a moment, but what are your initial reactions to this announcement?</w:t>
      </w:r>
    </w:p>
    <w:p w14:paraId="15C6B13B" w14:textId="77777777" w:rsidR="006707B6" w:rsidRPr="006707B6" w:rsidRDefault="006707B6" w:rsidP="006707B6">
      <w:pPr>
        <w:spacing w:after="0" w:line="276" w:lineRule="auto"/>
        <w:ind w:right="4"/>
        <w:rPr>
          <w:rFonts w:ascii="Calibri" w:hAnsi="Calibri" w:cs="Calibri"/>
          <w:color w:val="auto"/>
          <w:sz w:val="22"/>
          <w:szCs w:val="22"/>
          <w:lang w:val="en"/>
        </w:rPr>
      </w:pPr>
    </w:p>
    <w:p w14:paraId="0289E64D" w14:textId="77777777" w:rsidR="006707B6" w:rsidRPr="00B04257" w:rsidRDefault="006707B6" w:rsidP="006707B6">
      <w:p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t>Now I’m going to show you some details of this plan…</w:t>
      </w:r>
    </w:p>
    <w:p w14:paraId="7F54BE7B" w14:textId="77777777" w:rsidR="006707B6" w:rsidRPr="006707B6" w:rsidRDefault="006707B6" w:rsidP="006707B6">
      <w:pPr>
        <w:spacing w:after="0" w:line="276" w:lineRule="auto"/>
        <w:ind w:right="4"/>
        <w:rPr>
          <w:rFonts w:ascii="Calibri" w:hAnsi="Calibri" w:cs="Calibri"/>
          <w:color w:val="auto"/>
          <w:sz w:val="22"/>
          <w:szCs w:val="22"/>
          <w:lang w:val="en"/>
        </w:rPr>
      </w:pPr>
    </w:p>
    <w:p w14:paraId="711C82D2" w14:textId="77777777" w:rsidR="006707B6" w:rsidRPr="00B04257" w:rsidRDefault="006707B6" w:rsidP="006707B6">
      <w:pPr>
        <w:spacing w:after="0" w:line="276" w:lineRule="auto"/>
        <w:ind w:right="4"/>
        <w:rPr>
          <w:rFonts w:ascii="Calibri" w:hAnsi="Calibri" w:cs="Calibri"/>
          <w:color w:val="auto"/>
          <w:sz w:val="22"/>
          <w:szCs w:val="22"/>
          <w:lang w:val="en-US"/>
        </w:rPr>
      </w:pPr>
      <w:r w:rsidRPr="00B04257">
        <w:rPr>
          <w:rFonts w:ascii="Calibri" w:hAnsi="Calibri"/>
          <w:color w:val="auto"/>
          <w:sz w:val="22"/>
          <w:highlight w:val="yellow"/>
          <w:lang w:val="en-US"/>
        </w:rPr>
        <w:t>SHOW ON SCREEN</w:t>
      </w:r>
    </w:p>
    <w:p w14:paraId="6DD3B915" w14:textId="77777777" w:rsidR="006707B6" w:rsidRPr="00B04257" w:rsidRDefault="006707B6" w:rsidP="006707B6">
      <w:p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t>To address healthcare shortages, the Government of Canada will support Ontario to:</w:t>
      </w:r>
    </w:p>
    <w:p w14:paraId="6E705223" w14:textId="77777777" w:rsidR="006707B6" w:rsidRPr="006707B6" w:rsidRDefault="006707B6" w:rsidP="006707B6">
      <w:pPr>
        <w:spacing w:after="0" w:line="276" w:lineRule="auto"/>
        <w:ind w:right="4"/>
        <w:rPr>
          <w:rFonts w:ascii="Calibri" w:hAnsi="Calibri" w:cs="Calibri"/>
          <w:color w:val="auto"/>
          <w:sz w:val="22"/>
          <w:szCs w:val="22"/>
          <w:lang w:val="en"/>
        </w:rPr>
      </w:pPr>
    </w:p>
    <w:p w14:paraId="660BFE20" w14:textId="77777777" w:rsidR="006707B6" w:rsidRPr="00B04257" w:rsidRDefault="006707B6" w:rsidP="006707B6">
      <w:pPr>
        <w:spacing w:after="0" w:line="276" w:lineRule="auto"/>
        <w:ind w:right="4"/>
        <w:rPr>
          <w:rFonts w:ascii="Calibri" w:hAnsi="Calibri" w:cs="Calibri"/>
          <w:color w:val="auto"/>
          <w:sz w:val="22"/>
          <w:szCs w:val="22"/>
          <w:lang w:val="en-US"/>
        </w:rPr>
      </w:pPr>
      <w:r w:rsidRPr="00B04257">
        <w:rPr>
          <w:rFonts w:ascii="Calibri" w:hAnsi="Calibri"/>
          <w:b/>
          <w:color w:val="auto"/>
          <w:sz w:val="22"/>
          <w:lang w:val="en-US"/>
        </w:rPr>
        <w:t>Expand the healthcare workforce</w:t>
      </w:r>
      <w:r w:rsidRPr="00B04257">
        <w:rPr>
          <w:rFonts w:ascii="Calibri" w:hAnsi="Calibri"/>
          <w:color w:val="auto"/>
          <w:sz w:val="22"/>
          <w:lang w:val="en-US"/>
        </w:rPr>
        <w:t xml:space="preserve"> by adding new positions for physicians, nurses, and support workers, and increasing healthcare education enrollments.</w:t>
      </w:r>
      <w:r w:rsidRPr="00B04257">
        <w:rPr>
          <w:lang w:val="en-US"/>
        </w:rPr>
        <w:br/>
      </w:r>
    </w:p>
    <w:p w14:paraId="752103BD" w14:textId="77777777" w:rsidR="006707B6" w:rsidRPr="00B04257" w:rsidRDefault="006707B6" w:rsidP="006707B6">
      <w:pPr>
        <w:spacing w:after="0" w:line="276" w:lineRule="auto"/>
        <w:ind w:right="4"/>
        <w:rPr>
          <w:rFonts w:ascii="Calibri" w:hAnsi="Calibri" w:cs="Calibri"/>
          <w:color w:val="auto"/>
          <w:sz w:val="22"/>
          <w:szCs w:val="22"/>
          <w:lang w:val="en-US"/>
        </w:rPr>
      </w:pPr>
      <w:r w:rsidRPr="00B04257">
        <w:rPr>
          <w:rFonts w:ascii="Calibri" w:hAnsi="Calibri"/>
          <w:b/>
          <w:color w:val="auto"/>
          <w:sz w:val="22"/>
          <w:lang w:val="en-US"/>
        </w:rPr>
        <w:t>Enhance access to primary care</w:t>
      </w:r>
      <w:r w:rsidRPr="00B04257">
        <w:rPr>
          <w:rFonts w:ascii="Calibri" w:hAnsi="Calibri"/>
          <w:color w:val="auto"/>
          <w:sz w:val="22"/>
          <w:lang w:val="en-US"/>
        </w:rPr>
        <w:t xml:space="preserve"> by creating teams of family doctors, nurse practitioners, and other health professionals, particularly in underserved areas.</w:t>
      </w:r>
    </w:p>
    <w:p w14:paraId="0E995C01" w14:textId="77777777" w:rsidR="006707B6" w:rsidRPr="006707B6" w:rsidRDefault="006707B6" w:rsidP="006707B6">
      <w:pPr>
        <w:spacing w:after="0" w:line="276" w:lineRule="auto"/>
        <w:ind w:right="4"/>
        <w:rPr>
          <w:rFonts w:ascii="Calibri" w:hAnsi="Calibri" w:cs="Calibri"/>
          <w:color w:val="auto"/>
          <w:sz w:val="22"/>
          <w:szCs w:val="22"/>
          <w:lang w:val="en"/>
        </w:rPr>
      </w:pPr>
    </w:p>
    <w:p w14:paraId="2C6B4D09" w14:textId="77777777" w:rsidR="006707B6" w:rsidRPr="00B04257" w:rsidRDefault="006707B6" w:rsidP="006707B6">
      <w:pPr>
        <w:spacing w:after="0" w:line="276" w:lineRule="auto"/>
        <w:ind w:right="4"/>
        <w:rPr>
          <w:rFonts w:ascii="Calibri" w:hAnsi="Calibri" w:cs="Calibri"/>
          <w:color w:val="auto"/>
          <w:sz w:val="22"/>
          <w:szCs w:val="22"/>
          <w:lang w:val="en-US"/>
        </w:rPr>
      </w:pPr>
      <w:r w:rsidRPr="00B04257">
        <w:rPr>
          <w:rFonts w:ascii="Calibri" w:hAnsi="Calibri"/>
          <w:b/>
          <w:color w:val="auto"/>
          <w:sz w:val="22"/>
          <w:lang w:val="en-US"/>
        </w:rPr>
        <w:t>Reduce wait times and surgery backlogs</w:t>
      </w:r>
      <w:r w:rsidRPr="00B04257">
        <w:rPr>
          <w:rFonts w:ascii="Calibri" w:hAnsi="Calibri"/>
          <w:color w:val="auto"/>
          <w:sz w:val="22"/>
          <w:lang w:val="en-US"/>
        </w:rPr>
        <w:t xml:space="preserve"> with more healthcare workers and improved care access.</w:t>
      </w:r>
      <w:r w:rsidRPr="00B04257">
        <w:rPr>
          <w:lang w:val="en-US"/>
        </w:rPr>
        <w:br/>
      </w:r>
    </w:p>
    <w:p w14:paraId="2B770E5D" w14:textId="77777777" w:rsidR="006707B6" w:rsidRPr="00B04257" w:rsidRDefault="006707B6" w:rsidP="006707B6">
      <w:pPr>
        <w:spacing w:after="0" w:line="276" w:lineRule="auto"/>
        <w:ind w:right="4"/>
        <w:rPr>
          <w:rFonts w:ascii="Calibri" w:hAnsi="Calibri" w:cs="Calibri"/>
          <w:color w:val="auto"/>
          <w:sz w:val="22"/>
          <w:szCs w:val="22"/>
          <w:lang w:val="en-US"/>
        </w:rPr>
      </w:pPr>
      <w:r w:rsidRPr="00B04257">
        <w:rPr>
          <w:rFonts w:ascii="Calibri" w:hAnsi="Calibri"/>
          <w:b/>
          <w:color w:val="auto"/>
          <w:sz w:val="22"/>
          <w:lang w:val="en-US"/>
        </w:rPr>
        <w:t>Make it easier for health professionals to practice in Ontario</w:t>
      </w:r>
      <w:r w:rsidRPr="00B04257">
        <w:rPr>
          <w:rFonts w:ascii="Calibri" w:hAnsi="Calibri"/>
          <w:color w:val="auto"/>
          <w:sz w:val="22"/>
          <w:lang w:val="en-US"/>
        </w:rPr>
        <w:t xml:space="preserve"> by removing barriers to foreign credential recognition and simplifying licensing processes.</w:t>
      </w:r>
      <w:r w:rsidRPr="00B04257">
        <w:rPr>
          <w:lang w:val="en-US"/>
        </w:rPr>
        <w:br/>
      </w:r>
    </w:p>
    <w:p w14:paraId="116ED330" w14:textId="77777777" w:rsidR="006707B6" w:rsidRPr="00B04257" w:rsidRDefault="006707B6" w:rsidP="006707B6">
      <w:pPr>
        <w:spacing w:after="0" w:line="276" w:lineRule="auto"/>
        <w:ind w:right="4"/>
        <w:rPr>
          <w:rFonts w:ascii="Calibri" w:hAnsi="Calibri" w:cs="Calibri"/>
          <w:color w:val="auto"/>
          <w:sz w:val="22"/>
          <w:szCs w:val="22"/>
          <w:lang w:val="en-US"/>
        </w:rPr>
      </w:pPr>
      <w:r w:rsidRPr="00B04257">
        <w:rPr>
          <w:rFonts w:ascii="Calibri" w:hAnsi="Calibri"/>
          <w:b/>
          <w:color w:val="auto"/>
          <w:sz w:val="22"/>
          <w:lang w:val="en-US"/>
        </w:rPr>
        <w:t>Improve health information management and sharing</w:t>
      </w:r>
      <w:r w:rsidRPr="00B04257">
        <w:rPr>
          <w:rFonts w:ascii="Calibri" w:hAnsi="Calibri"/>
          <w:color w:val="auto"/>
          <w:sz w:val="22"/>
          <w:lang w:val="en-US"/>
        </w:rPr>
        <w:t>.</w:t>
      </w:r>
      <w:r w:rsidRPr="00B04257">
        <w:rPr>
          <w:lang w:val="en-US"/>
        </w:rPr>
        <w:br/>
      </w:r>
    </w:p>
    <w:p w14:paraId="63A8A443" w14:textId="77777777" w:rsidR="006707B6" w:rsidRPr="00B04257" w:rsidRDefault="006707B6" w:rsidP="006707B6">
      <w:pPr>
        <w:spacing w:after="0" w:line="276" w:lineRule="auto"/>
        <w:ind w:right="4"/>
        <w:rPr>
          <w:rFonts w:ascii="Calibri" w:hAnsi="Calibri" w:cs="Calibri"/>
          <w:color w:val="auto"/>
          <w:sz w:val="22"/>
          <w:szCs w:val="22"/>
          <w:lang w:val="en-US"/>
        </w:rPr>
      </w:pPr>
      <w:r w:rsidRPr="00B04257">
        <w:rPr>
          <w:rFonts w:ascii="Calibri" w:hAnsi="Calibri"/>
          <w:b/>
          <w:color w:val="auto"/>
          <w:sz w:val="22"/>
          <w:lang w:val="en-US"/>
        </w:rPr>
        <w:t xml:space="preserve">Boost mental health support </w:t>
      </w:r>
      <w:r w:rsidRPr="00B04257">
        <w:rPr>
          <w:rFonts w:ascii="Calibri" w:hAnsi="Calibri"/>
          <w:color w:val="auto"/>
          <w:sz w:val="22"/>
          <w:lang w:val="en-US"/>
        </w:rPr>
        <w:t>by adding Youth Wellness Hubs and expanding psychotherapy programs.</w:t>
      </w:r>
    </w:p>
    <w:p w14:paraId="57B297A6" w14:textId="77777777" w:rsidR="006707B6" w:rsidRPr="006707B6" w:rsidRDefault="006707B6" w:rsidP="006707B6">
      <w:pPr>
        <w:spacing w:after="0" w:line="276" w:lineRule="auto"/>
        <w:ind w:right="4"/>
        <w:rPr>
          <w:rFonts w:ascii="Calibri" w:hAnsi="Calibri" w:cs="Calibri"/>
          <w:color w:val="auto"/>
          <w:sz w:val="22"/>
          <w:szCs w:val="22"/>
          <w:lang w:val="en-US"/>
        </w:rPr>
      </w:pPr>
    </w:p>
    <w:p w14:paraId="79709810" w14:textId="77777777" w:rsidR="006707B6" w:rsidRPr="00B04257" w:rsidRDefault="006707B6" w:rsidP="00445285">
      <w:pPr>
        <w:numPr>
          <w:ilvl w:val="0"/>
          <w:numId w:val="10"/>
        </w:numPr>
        <w:spacing w:after="0" w:line="276" w:lineRule="auto"/>
        <w:rPr>
          <w:rFonts w:ascii="Calibri" w:hAnsi="Calibri"/>
          <w:color w:val="auto"/>
          <w:sz w:val="22"/>
          <w:szCs w:val="22"/>
          <w:lang w:val="en-US"/>
        </w:rPr>
      </w:pPr>
      <w:r w:rsidRPr="00B04257">
        <w:rPr>
          <w:rFonts w:ascii="Calibri" w:hAnsi="Calibri"/>
          <w:color w:val="auto"/>
          <w:sz w:val="22"/>
          <w:lang w:val="en-US"/>
        </w:rPr>
        <w:t xml:space="preserve">What are your initial reactions after seeing some of the details for this plan? </w:t>
      </w:r>
    </w:p>
    <w:p w14:paraId="6F869911" w14:textId="77777777" w:rsidR="006707B6" w:rsidRPr="00B04257" w:rsidRDefault="006707B6" w:rsidP="006707B6">
      <w:pPr>
        <w:spacing w:after="0" w:line="276" w:lineRule="auto"/>
        <w:rPr>
          <w:rFonts w:ascii="Calibri" w:hAnsi="Calibri"/>
          <w:color w:val="auto"/>
          <w:sz w:val="22"/>
          <w:szCs w:val="22"/>
          <w:lang w:val="en-US"/>
        </w:rPr>
      </w:pPr>
    </w:p>
    <w:p w14:paraId="5BAF52DC" w14:textId="77777777" w:rsidR="00C02F97" w:rsidRPr="00B04257" w:rsidRDefault="00C02F97" w:rsidP="006707B6">
      <w:pPr>
        <w:spacing w:after="0" w:line="276" w:lineRule="auto"/>
        <w:rPr>
          <w:rFonts w:ascii="Calibri" w:hAnsi="Calibri"/>
          <w:color w:val="auto"/>
          <w:sz w:val="22"/>
          <w:szCs w:val="22"/>
          <w:lang w:val="en-US"/>
        </w:rPr>
      </w:pPr>
    </w:p>
    <w:p w14:paraId="66AF43D7" w14:textId="77777777" w:rsidR="00C02F97" w:rsidRPr="00B04257" w:rsidRDefault="00C02F97" w:rsidP="006707B6">
      <w:pPr>
        <w:spacing w:after="0" w:line="276" w:lineRule="auto"/>
        <w:rPr>
          <w:rFonts w:ascii="Calibri" w:hAnsi="Calibri"/>
          <w:color w:val="auto"/>
          <w:sz w:val="22"/>
          <w:szCs w:val="22"/>
          <w:lang w:val="en-US"/>
        </w:rPr>
      </w:pPr>
    </w:p>
    <w:p w14:paraId="2E84826E" w14:textId="77777777" w:rsidR="00C02F97" w:rsidRPr="00B04257" w:rsidRDefault="00C02F97" w:rsidP="006707B6">
      <w:pPr>
        <w:spacing w:after="0" w:line="276" w:lineRule="auto"/>
        <w:rPr>
          <w:rFonts w:ascii="Calibri" w:hAnsi="Calibri"/>
          <w:color w:val="auto"/>
          <w:sz w:val="22"/>
          <w:szCs w:val="22"/>
          <w:lang w:val="en-US"/>
        </w:rPr>
      </w:pPr>
    </w:p>
    <w:p w14:paraId="242E22E9" w14:textId="77777777" w:rsidR="00C02F97" w:rsidRPr="00B04257" w:rsidRDefault="00C02F97" w:rsidP="006707B6">
      <w:pPr>
        <w:spacing w:after="0" w:line="276" w:lineRule="auto"/>
        <w:rPr>
          <w:rFonts w:ascii="Calibri" w:hAnsi="Calibri"/>
          <w:color w:val="auto"/>
          <w:sz w:val="22"/>
          <w:szCs w:val="22"/>
          <w:lang w:val="en-US"/>
        </w:rPr>
      </w:pPr>
    </w:p>
    <w:p w14:paraId="19AB19BD" w14:textId="77777777" w:rsidR="006707B6" w:rsidRPr="00B04257" w:rsidRDefault="006707B6" w:rsidP="006707B6">
      <w:pPr>
        <w:spacing w:after="0"/>
        <w:rPr>
          <w:rFonts w:ascii="Calibri" w:hAnsi="Calibri" w:cs="Calibri"/>
          <w:color w:val="auto"/>
          <w:sz w:val="22"/>
          <w:szCs w:val="22"/>
          <w:lang w:val="en-US"/>
        </w:rPr>
      </w:pPr>
      <w:r w:rsidRPr="00B04257">
        <w:rPr>
          <w:rFonts w:ascii="Calibri" w:hAnsi="Calibri"/>
          <w:b/>
          <w:color w:val="auto"/>
          <w:sz w:val="22"/>
          <w:highlight w:val="cyan"/>
          <w:u w:val="single"/>
          <w:lang w:val="en-US"/>
        </w:rPr>
        <w:lastRenderedPageBreak/>
        <w:t>POLL</w:t>
      </w:r>
      <w:r w:rsidRPr="00B04257">
        <w:rPr>
          <w:rFonts w:ascii="Calibri" w:hAnsi="Calibri"/>
          <w:color w:val="auto"/>
          <w:sz w:val="22"/>
          <w:highlight w:val="cyan"/>
          <w:lang w:val="en-US"/>
        </w:rPr>
        <w:t>:</w:t>
      </w:r>
      <w:r w:rsidRPr="00B04257">
        <w:rPr>
          <w:rFonts w:ascii="Calibri" w:hAnsi="Calibri"/>
          <w:color w:val="auto"/>
          <w:sz w:val="22"/>
          <w:lang w:val="en-US"/>
        </w:rPr>
        <w:t xml:space="preserve">  I’m going to show you a poll. I’d like you to select which two items you think are most important in addressing healthcare shortages. You may select up to two items.   </w:t>
      </w:r>
    </w:p>
    <w:p w14:paraId="5407252D" w14:textId="77777777" w:rsidR="006707B6" w:rsidRPr="00B04257" w:rsidRDefault="006707B6" w:rsidP="006707B6">
      <w:pPr>
        <w:spacing w:after="0" w:line="276" w:lineRule="auto"/>
        <w:rPr>
          <w:rFonts w:ascii="Calibri" w:hAnsi="Calibri"/>
          <w:color w:val="auto"/>
          <w:sz w:val="22"/>
          <w:szCs w:val="22"/>
          <w:lang w:val="en-US"/>
        </w:rPr>
      </w:pPr>
    </w:p>
    <w:p w14:paraId="312A0E0F" w14:textId="77777777" w:rsidR="006707B6" w:rsidRPr="00B04257" w:rsidRDefault="006707B6" w:rsidP="006707B6">
      <w:p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t xml:space="preserve">Expand the healthcare workforce </w:t>
      </w:r>
      <w:r w:rsidRPr="00B04257">
        <w:rPr>
          <w:lang w:val="en-US"/>
        </w:rPr>
        <w:br/>
      </w:r>
    </w:p>
    <w:p w14:paraId="356A1FB4" w14:textId="77777777" w:rsidR="006707B6" w:rsidRPr="00B04257" w:rsidRDefault="006707B6" w:rsidP="006707B6">
      <w:p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t xml:space="preserve">Enhance access to primary </w:t>
      </w:r>
      <w:proofErr w:type="gramStart"/>
      <w:r w:rsidRPr="00B04257">
        <w:rPr>
          <w:rFonts w:ascii="Calibri" w:hAnsi="Calibri"/>
          <w:color w:val="auto"/>
          <w:sz w:val="22"/>
          <w:lang w:val="en-US"/>
        </w:rPr>
        <w:t>care</w:t>
      </w:r>
      <w:proofErr w:type="gramEnd"/>
    </w:p>
    <w:p w14:paraId="434F1674" w14:textId="77777777" w:rsidR="006707B6" w:rsidRPr="006707B6" w:rsidRDefault="006707B6" w:rsidP="006707B6">
      <w:pPr>
        <w:spacing w:after="0" w:line="276" w:lineRule="auto"/>
        <w:ind w:right="4"/>
        <w:rPr>
          <w:rFonts w:ascii="Calibri" w:hAnsi="Calibri" w:cs="Calibri"/>
          <w:color w:val="auto"/>
          <w:sz w:val="22"/>
          <w:szCs w:val="22"/>
          <w:lang w:val="en"/>
        </w:rPr>
      </w:pPr>
    </w:p>
    <w:p w14:paraId="4C1D46B8" w14:textId="77777777" w:rsidR="006707B6" w:rsidRPr="00B04257" w:rsidRDefault="006707B6" w:rsidP="006707B6">
      <w:p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t>Reduce wait times and surgery backlogs</w:t>
      </w:r>
      <w:r w:rsidRPr="00B04257">
        <w:rPr>
          <w:lang w:val="en-US"/>
        </w:rPr>
        <w:br/>
      </w:r>
    </w:p>
    <w:p w14:paraId="1A2ECDDF" w14:textId="77777777" w:rsidR="006707B6" w:rsidRPr="00B04257" w:rsidRDefault="006707B6" w:rsidP="006707B6">
      <w:p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t>Make it easier for health professionals to practice in Ontario</w:t>
      </w:r>
      <w:r w:rsidRPr="00B04257">
        <w:rPr>
          <w:lang w:val="en-US"/>
        </w:rPr>
        <w:br/>
      </w:r>
    </w:p>
    <w:p w14:paraId="109CB35D" w14:textId="77777777" w:rsidR="006707B6" w:rsidRPr="00B04257" w:rsidRDefault="006707B6" w:rsidP="006707B6">
      <w:p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t>Improve health information management and sharing</w:t>
      </w:r>
      <w:r w:rsidRPr="00B04257">
        <w:rPr>
          <w:lang w:val="en-US"/>
        </w:rPr>
        <w:br/>
      </w:r>
    </w:p>
    <w:p w14:paraId="3233A659" w14:textId="159B8851" w:rsidR="006707B6" w:rsidRPr="00C02F97" w:rsidRDefault="006707B6" w:rsidP="00C02F97">
      <w:pPr>
        <w:spacing w:after="0" w:line="276" w:lineRule="auto"/>
        <w:ind w:right="4"/>
        <w:rPr>
          <w:rFonts w:ascii="Calibri" w:hAnsi="Calibri" w:cs="Calibri"/>
          <w:color w:val="auto"/>
          <w:sz w:val="22"/>
          <w:szCs w:val="22"/>
        </w:rPr>
      </w:pPr>
      <w:r>
        <w:rPr>
          <w:rFonts w:ascii="Calibri" w:hAnsi="Calibri"/>
          <w:color w:val="auto"/>
          <w:sz w:val="22"/>
        </w:rPr>
        <w:t xml:space="preserve">Boost mental </w:t>
      </w:r>
      <w:proofErr w:type="spellStart"/>
      <w:r>
        <w:rPr>
          <w:rFonts w:ascii="Calibri" w:hAnsi="Calibri"/>
          <w:color w:val="auto"/>
          <w:sz w:val="22"/>
        </w:rPr>
        <w:t>health</w:t>
      </w:r>
      <w:proofErr w:type="spellEnd"/>
      <w:r>
        <w:rPr>
          <w:rFonts w:ascii="Calibri" w:hAnsi="Calibri"/>
          <w:color w:val="auto"/>
          <w:sz w:val="22"/>
        </w:rPr>
        <w:t xml:space="preserve"> support</w:t>
      </w:r>
    </w:p>
    <w:p w14:paraId="0281647A" w14:textId="77777777" w:rsidR="006707B6" w:rsidRPr="006707B6" w:rsidRDefault="006707B6" w:rsidP="006707B6">
      <w:pPr>
        <w:spacing w:after="0" w:line="276" w:lineRule="auto"/>
        <w:rPr>
          <w:rFonts w:ascii="Calibri" w:hAnsi="Calibri"/>
          <w:color w:val="auto"/>
          <w:sz w:val="22"/>
          <w:szCs w:val="22"/>
        </w:rPr>
      </w:pPr>
    </w:p>
    <w:p w14:paraId="38F83C04" w14:textId="77777777" w:rsidR="006707B6" w:rsidRPr="00B04257" w:rsidRDefault="006707B6" w:rsidP="00445285">
      <w:pPr>
        <w:numPr>
          <w:ilvl w:val="0"/>
          <w:numId w:val="10"/>
        </w:numPr>
        <w:spacing w:after="0" w:line="276" w:lineRule="auto"/>
        <w:rPr>
          <w:rFonts w:ascii="Calibri" w:hAnsi="Calibri"/>
          <w:color w:val="auto"/>
          <w:sz w:val="22"/>
          <w:szCs w:val="22"/>
          <w:lang w:val="en-US"/>
        </w:rPr>
      </w:pPr>
      <w:r w:rsidRPr="00B04257">
        <w:rPr>
          <w:rFonts w:ascii="Calibri" w:hAnsi="Calibri"/>
          <w:color w:val="auto"/>
          <w:sz w:val="22"/>
          <w:highlight w:val="yellow"/>
          <w:lang w:val="en-US"/>
        </w:rPr>
        <w:t>GO THROUGH EACH SELECTION</w:t>
      </w:r>
      <w:r w:rsidRPr="00B04257">
        <w:rPr>
          <w:rFonts w:ascii="Calibri" w:hAnsi="Calibri"/>
          <w:color w:val="auto"/>
          <w:sz w:val="22"/>
          <w:lang w:val="en-US"/>
        </w:rPr>
        <w:t>: Why do you believe this to be particularly important?</w:t>
      </w:r>
    </w:p>
    <w:p w14:paraId="262338ED" w14:textId="77777777" w:rsidR="006707B6" w:rsidRPr="00B04257" w:rsidRDefault="006707B6" w:rsidP="006707B6">
      <w:pPr>
        <w:spacing w:after="0" w:line="276" w:lineRule="auto"/>
        <w:ind w:left="360"/>
        <w:rPr>
          <w:rFonts w:ascii="Calibri" w:hAnsi="Calibri"/>
          <w:color w:val="auto"/>
          <w:sz w:val="22"/>
          <w:szCs w:val="22"/>
          <w:lang w:val="en-US"/>
        </w:rPr>
      </w:pPr>
    </w:p>
    <w:p w14:paraId="304BB3EA" w14:textId="77777777" w:rsidR="006707B6" w:rsidRPr="006707B6" w:rsidRDefault="006707B6" w:rsidP="00445285">
      <w:pPr>
        <w:numPr>
          <w:ilvl w:val="0"/>
          <w:numId w:val="10"/>
        </w:numPr>
        <w:spacing w:after="0" w:line="276" w:lineRule="auto"/>
        <w:rPr>
          <w:rFonts w:ascii="Calibri" w:hAnsi="Calibri"/>
          <w:color w:val="auto"/>
          <w:sz w:val="22"/>
          <w:szCs w:val="22"/>
        </w:rPr>
      </w:pPr>
      <w:r w:rsidRPr="00B04257">
        <w:rPr>
          <w:rFonts w:ascii="Calibri" w:hAnsi="Calibri"/>
          <w:color w:val="auto"/>
          <w:sz w:val="22"/>
          <w:lang w:val="en-US"/>
        </w:rPr>
        <w:t xml:space="preserve">Are there any measures listed that you do not think should be there? </w:t>
      </w:r>
      <w:proofErr w:type="spellStart"/>
      <w:r>
        <w:rPr>
          <w:rFonts w:ascii="Calibri" w:hAnsi="Calibri"/>
          <w:color w:val="auto"/>
          <w:sz w:val="22"/>
        </w:rPr>
        <w:t>Why</w:t>
      </w:r>
      <w:proofErr w:type="spellEnd"/>
      <w:r>
        <w:rPr>
          <w:rFonts w:ascii="Calibri" w:hAnsi="Calibri"/>
          <w:color w:val="auto"/>
          <w:sz w:val="22"/>
        </w:rPr>
        <w:t xml:space="preserve"> do </w:t>
      </w:r>
      <w:proofErr w:type="spellStart"/>
      <w:r>
        <w:rPr>
          <w:rFonts w:ascii="Calibri" w:hAnsi="Calibri"/>
          <w:color w:val="auto"/>
          <w:sz w:val="22"/>
        </w:rPr>
        <w:t>you</w:t>
      </w:r>
      <w:proofErr w:type="spellEnd"/>
      <w:r>
        <w:rPr>
          <w:rFonts w:ascii="Calibri" w:hAnsi="Calibri"/>
          <w:color w:val="auto"/>
          <w:sz w:val="22"/>
        </w:rPr>
        <w:t xml:space="preserve"> </w:t>
      </w:r>
      <w:proofErr w:type="spellStart"/>
      <w:r>
        <w:rPr>
          <w:rFonts w:ascii="Calibri" w:hAnsi="Calibri"/>
          <w:color w:val="auto"/>
          <w:sz w:val="22"/>
        </w:rPr>
        <w:t>say</w:t>
      </w:r>
      <w:proofErr w:type="spellEnd"/>
      <w:r>
        <w:rPr>
          <w:rFonts w:ascii="Calibri" w:hAnsi="Calibri"/>
          <w:color w:val="auto"/>
          <w:sz w:val="22"/>
        </w:rPr>
        <w:t xml:space="preserve"> </w:t>
      </w:r>
      <w:proofErr w:type="spellStart"/>
      <w:r>
        <w:rPr>
          <w:rFonts w:ascii="Calibri" w:hAnsi="Calibri"/>
          <w:color w:val="auto"/>
          <w:sz w:val="22"/>
        </w:rPr>
        <w:t>that</w:t>
      </w:r>
      <w:proofErr w:type="spellEnd"/>
      <w:r>
        <w:rPr>
          <w:rFonts w:ascii="Calibri" w:hAnsi="Calibri"/>
          <w:color w:val="auto"/>
          <w:sz w:val="22"/>
        </w:rPr>
        <w:t>?</w:t>
      </w:r>
    </w:p>
    <w:p w14:paraId="6341ED59" w14:textId="77777777" w:rsidR="006707B6" w:rsidRPr="006707B6" w:rsidRDefault="006707B6" w:rsidP="006707B6">
      <w:pPr>
        <w:spacing w:after="0"/>
        <w:ind w:left="720"/>
        <w:rPr>
          <w:rFonts w:ascii="Calibri" w:hAnsi="Calibri" w:cs="Calibri"/>
          <w:color w:val="auto"/>
          <w:sz w:val="22"/>
          <w:szCs w:val="22"/>
          <w:lang w:val="en-US"/>
        </w:rPr>
      </w:pPr>
    </w:p>
    <w:p w14:paraId="733B6B43" w14:textId="77777777" w:rsidR="006707B6" w:rsidRPr="006707B6" w:rsidRDefault="006707B6" w:rsidP="00445285">
      <w:pPr>
        <w:numPr>
          <w:ilvl w:val="0"/>
          <w:numId w:val="10"/>
        </w:numPr>
        <w:spacing w:after="0" w:line="276" w:lineRule="auto"/>
        <w:rPr>
          <w:rFonts w:ascii="Calibri" w:hAnsi="Calibri" w:cs="Calibri"/>
          <w:color w:val="auto"/>
          <w:sz w:val="22"/>
          <w:szCs w:val="22"/>
        </w:rPr>
      </w:pPr>
      <w:r w:rsidRPr="00B04257">
        <w:rPr>
          <w:rFonts w:ascii="Calibri" w:hAnsi="Calibri"/>
          <w:color w:val="auto"/>
          <w:sz w:val="22"/>
          <w:lang w:val="en-US"/>
        </w:rPr>
        <w:t xml:space="preserve">Overall, do you think this plan will have a major, minor or no impact on the quality of healthcare in Canada? </w:t>
      </w:r>
      <w:proofErr w:type="spellStart"/>
      <w:r>
        <w:rPr>
          <w:rFonts w:ascii="Calibri" w:hAnsi="Calibri"/>
          <w:color w:val="auto"/>
          <w:sz w:val="22"/>
        </w:rPr>
        <w:t>Why</w:t>
      </w:r>
      <w:proofErr w:type="spellEnd"/>
      <w:r>
        <w:rPr>
          <w:rFonts w:ascii="Calibri" w:hAnsi="Calibri"/>
          <w:color w:val="auto"/>
          <w:sz w:val="22"/>
        </w:rPr>
        <w:t>?</w:t>
      </w:r>
    </w:p>
    <w:p w14:paraId="498ED3D0" w14:textId="77777777" w:rsidR="006707B6" w:rsidRPr="006707B6" w:rsidRDefault="006707B6" w:rsidP="006707B6">
      <w:pPr>
        <w:spacing w:after="0" w:line="276" w:lineRule="auto"/>
        <w:rPr>
          <w:rFonts w:ascii="Calibri" w:hAnsi="Calibri" w:cs="Calibri"/>
          <w:color w:val="auto"/>
          <w:sz w:val="22"/>
          <w:szCs w:val="22"/>
          <w:lang w:val="en-US"/>
        </w:rPr>
      </w:pPr>
    </w:p>
    <w:p w14:paraId="0760B0C0" w14:textId="77777777" w:rsidR="006707B6" w:rsidRPr="006707B6" w:rsidRDefault="006707B6" w:rsidP="00445285">
      <w:pPr>
        <w:numPr>
          <w:ilvl w:val="0"/>
          <w:numId w:val="10"/>
        </w:numPr>
        <w:spacing w:after="0" w:line="276" w:lineRule="auto"/>
        <w:rPr>
          <w:rFonts w:ascii="Calibri" w:hAnsi="Calibri" w:cs="Calibri"/>
          <w:color w:val="auto"/>
          <w:sz w:val="22"/>
          <w:szCs w:val="22"/>
        </w:rPr>
      </w:pPr>
      <w:r w:rsidRPr="00B04257">
        <w:rPr>
          <w:rFonts w:ascii="Calibri" w:hAnsi="Calibri"/>
          <w:color w:val="auto"/>
          <w:sz w:val="22"/>
          <w:lang w:val="en-US"/>
        </w:rPr>
        <w:t xml:space="preserve">Would you say you support the Government of Canada’s healthcare plans, oppose them, or neither? </w:t>
      </w:r>
      <w:proofErr w:type="spellStart"/>
      <w:r>
        <w:rPr>
          <w:rFonts w:ascii="Calibri" w:hAnsi="Calibri"/>
          <w:color w:val="auto"/>
          <w:sz w:val="22"/>
        </w:rPr>
        <w:t>Why</w:t>
      </w:r>
      <w:proofErr w:type="spellEnd"/>
      <w:r>
        <w:rPr>
          <w:rFonts w:ascii="Calibri" w:hAnsi="Calibri"/>
          <w:color w:val="auto"/>
          <w:sz w:val="22"/>
        </w:rPr>
        <w:t>?</w:t>
      </w:r>
    </w:p>
    <w:p w14:paraId="23697597" w14:textId="77777777" w:rsidR="006707B6" w:rsidRPr="006707B6" w:rsidRDefault="006707B6" w:rsidP="006707B6">
      <w:pPr>
        <w:spacing w:after="0" w:line="276" w:lineRule="auto"/>
        <w:ind w:right="4"/>
        <w:rPr>
          <w:rFonts w:ascii="Calibri" w:hAnsi="Calibri" w:cs="Calibri"/>
          <w:color w:val="auto"/>
          <w:sz w:val="22"/>
          <w:szCs w:val="22"/>
          <w:u w:val="single"/>
          <w:lang w:val="en"/>
        </w:rPr>
      </w:pPr>
    </w:p>
    <w:p w14:paraId="1FD0F268" w14:textId="77777777" w:rsidR="006707B6" w:rsidRPr="00B04257" w:rsidRDefault="006707B6" w:rsidP="006707B6">
      <w:pPr>
        <w:spacing w:line="259" w:lineRule="auto"/>
        <w:rPr>
          <w:rFonts w:ascii="Calibri" w:hAnsi="Calibri" w:cs="Calibri"/>
          <w:b/>
          <w:color w:val="000000"/>
          <w:sz w:val="22"/>
          <w:szCs w:val="22"/>
          <w:u w:val="single"/>
          <w:lang w:val="en-US"/>
        </w:rPr>
      </w:pPr>
      <w:r w:rsidRPr="00B04257">
        <w:rPr>
          <w:rFonts w:ascii="Calibri" w:hAnsi="Calibri"/>
          <w:b/>
          <w:color w:val="000000"/>
          <w:sz w:val="22"/>
          <w:u w:val="single"/>
          <w:lang w:val="en-US"/>
        </w:rPr>
        <w:t>AUTOMOBILE THEFT (25 minutes)</w:t>
      </w:r>
      <w:r w:rsidRPr="00B04257">
        <w:rPr>
          <w:rFonts w:ascii="Calibri" w:hAnsi="Calibri"/>
          <w:color w:val="auto"/>
          <w:sz w:val="22"/>
          <w:highlight w:val="yellow"/>
          <w:lang w:val="en-US"/>
        </w:rPr>
        <w:t xml:space="preserve"> Ontario Indicated Healthcare is a Top Priority</w:t>
      </w:r>
    </w:p>
    <w:p w14:paraId="2DF03D60" w14:textId="77777777" w:rsidR="006707B6" w:rsidRPr="006707B6" w:rsidRDefault="006707B6" w:rsidP="006707B6">
      <w:pPr>
        <w:spacing w:after="0" w:line="276" w:lineRule="auto"/>
        <w:ind w:right="4"/>
        <w:rPr>
          <w:rFonts w:ascii="Calibri" w:hAnsi="Calibri" w:cs="Calibri"/>
          <w:color w:val="auto"/>
          <w:sz w:val="22"/>
          <w:szCs w:val="22"/>
        </w:rPr>
      </w:pPr>
      <w:proofErr w:type="spellStart"/>
      <w:r>
        <w:rPr>
          <w:rFonts w:ascii="Calibri" w:hAnsi="Calibri"/>
          <w:color w:val="auto"/>
          <w:sz w:val="22"/>
        </w:rPr>
        <w:t>Changing</w:t>
      </w:r>
      <w:proofErr w:type="spellEnd"/>
      <w:r>
        <w:rPr>
          <w:rFonts w:ascii="Calibri" w:hAnsi="Calibri"/>
          <w:color w:val="auto"/>
          <w:sz w:val="22"/>
        </w:rPr>
        <w:t xml:space="preserve"> topics </w:t>
      </w:r>
      <w:proofErr w:type="spellStart"/>
      <w:r>
        <w:rPr>
          <w:rFonts w:ascii="Calibri" w:hAnsi="Calibri"/>
          <w:color w:val="auto"/>
          <w:sz w:val="22"/>
        </w:rPr>
        <w:t>now</w:t>
      </w:r>
      <w:proofErr w:type="spellEnd"/>
      <w:r>
        <w:rPr>
          <w:rFonts w:ascii="Calibri" w:hAnsi="Calibri"/>
          <w:color w:val="auto"/>
          <w:sz w:val="22"/>
        </w:rPr>
        <w:t>…</w:t>
      </w:r>
    </w:p>
    <w:p w14:paraId="746F4B30" w14:textId="77777777" w:rsidR="006707B6" w:rsidRPr="006707B6" w:rsidRDefault="006707B6" w:rsidP="006707B6">
      <w:pPr>
        <w:spacing w:after="0" w:line="276" w:lineRule="auto"/>
        <w:ind w:right="4"/>
        <w:rPr>
          <w:rFonts w:ascii="Calibri" w:hAnsi="Calibri" w:cs="Calibri"/>
          <w:color w:val="auto"/>
          <w:sz w:val="22"/>
          <w:szCs w:val="22"/>
          <w:u w:val="single"/>
          <w:lang w:val="en"/>
        </w:rPr>
      </w:pPr>
    </w:p>
    <w:p w14:paraId="6CA45CEE" w14:textId="77777777" w:rsidR="006707B6" w:rsidRPr="00B04257" w:rsidRDefault="006707B6" w:rsidP="00445285">
      <w:pPr>
        <w:numPr>
          <w:ilvl w:val="0"/>
          <w:numId w:val="10"/>
        </w:num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t>Have you seen, read, or heard anything from the Government of Canada about what it is doing to address auto theft?</w:t>
      </w:r>
    </w:p>
    <w:p w14:paraId="788E1742" w14:textId="77777777" w:rsidR="006707B6" w:rsidRPr="006707B6" w:rsidRDefault="006707B6" w:rsidP="00445285">
      <w:pPr>
        <w:numPr>
          <w:ilvl w:val="1"/>
          <w:numId w:val="10"/>
        </w:numPr>
        <w:spacing w:after="0" w:line="276" w:lineRule="auto"/>
        <w:ind w:left="1069" w:right="4"/>
        <w:rPr>
          <w:rFonts w:ascii="Calibri" w:eastAsia="Times New Roman" w:hAnsi="Calibri"/>
          <w:color w:val="auto"/>
          <w:sz w:val="22"/>
          <w:szCs w:val="22"/>
        </w:rPr>
      </w:pPr>
      <w:r w:rsidRPr="00B04257">
        <w:rPr>
          <w:rFonts w:ascii="Calibri" w:hAnsi="Calibri"/>
          <w:color w:val="auto"/>
          <w:sz w:val="22"/>
          <w:lang w:val="en-US"/>
        </w:rPr>
        <w:t xml:space="preserve">IF YES: What did you see, read, or hear? Where did you see, read, or hear this? </w:t>
      </w:r>
      <w:proofErr w:type="spellStart"/>
      <w:r>
        <w:rPr>
          <w:rFonts w:ascii="Calibri" w:hAnsi="Calibri"/>
          <w:color w:val="auto"/>
          <w:sz w:val="22"/>
        </w:rPr>
        <w:t>What</w:t>
      </w:r>
      <w:proofErr w:type="spellEnd"/>
      <w:r>
        <w:rPr>
          <w:rFonts w:ascii="Calibri" w:hAnsi="Calibri"/>
          <w:color w:val="auto"/>
          <w:sz w:val="22"/>
        </w:rPr>
        <w:t xml:space="preserve"> do </w:t>
      </w:r>
      <w:proofErr w:type="spellStart"/>
      <w:r>
        <w:rPr>
          <w:rFonts w:ascii="Calibri" w:hAnsi="Calibri"/>
          <w:color w:val="auto"/>
          <w:sz w:val="22"/>
        </w:rPr>
        <w:t>you</w:t>
      </w:r>
      <w:proofErr w:type="spellEnd"/>
      <w:r>
        <w:rPr>
          <w:rFonts w:ascii="Calibri" w:hAnsi="Calibri"/>
          <w:color w:val="auto"/>
          <w:sz w:val="22"/>
        </w:rPr>
        <w:t xml:space="preserve"> </w:t>
      </w:r>
      <w:proofErr w:type="spellStart"/>
      <w:r>
        <w:rPr>
          <w:rFonts w:ascii="Calibri" w:hAnsi="Calibri"/>
          <w:color w:val="auto"/>
          <w:sz w:val="22"/>
        </w:rPr>
        <w:t>think</w:t>
      </w:r>
      <w:proofErr w:type="spellEnd"/>
      <w:r>
        <w:rPr>
          <w:rFonts w:ascii="Calibri" w:hAnsi="Calibri"/>
          <w:color w:val="auto"/>
          <w:sz w:val="22"/>
        </w:rPr>
        <w:t xml:space="preserve"> about </w:t>
      </w:r>
      <w:proofErr w:type="spellStart"/>
      <w:r>
        <w:rPr>
          <w:rFonts w:ascii="Calibri" w:hAnsi="Calibri"/>
          <w:color w:val="auto"/>
          <w:sz w:val="22"/>
        </w:rPr>
        <w:t>what</w:t>
      </w:r>
      <w:proofErr w:type="spellEnd"/>
      <w:r>
        <w:rPr>
          <w:rFonts w:ascii="Calibri" w:hAnsi="Calibri"/>
          <w:color w:val="auto"/>
          <w:sz w:val="22"/>
        </w:rPr>
        <w:t xml:space="preserve"> </w:t>
      </w:r>
      <w:proofErr w:type="spellStart"/>
      <w:r>
        <w:rPr>
          <w:rFonts w:ascii="Calibri" w:hAnsi="Calibri"/>
          <w:color w:val="auto"/>
          <w:sz w:val="22"/>
        </w:rPr>
        <w:t>you</w:t>
      </w:r>
      <w:proofErr w:type="spellEnd"/>
      <w:r>
        <w:rPr>
          <w:rFonts w:ascii="Calibri" w:hAnsi="Calibri"/>
          <w:color w:val="auto"/>
          <w:sz w:val="22"/>
        </w:rPr>
        <w:t xml:space="preserve"> </w:t>
      </w:r>
      <w:proofErr w:type="spellStart"/>
      <w:r>
        <w:rPr>
          <w:rFonts w:ascii="Calibri" w:hAnsi="Calibri"/>
          <w:color w:val="auto"/>
          <w:sz w:val="22"/>
        </w:rPr>
        <w:t>heard</w:t>
      </w:r>
      <w:proofErr w:type="spellEnd"/>
      <w:r>
        <w:rPr>
          <w:rFonts w:ascii="Calibri" w:hAnsi="Calibri"/>
          <w:color w:val="auto"/>
          <w:sz w:val="22"/>
        </w:rPr>
        <w:t>?</w:t>
      </w:r>
    </w:p>
    <w:p w14:paraId="7E1F4877" w14:textId="77777777" w:rsidR="006707B6" w:rsidRPr="006707B6" w:rsidRDefault="006707B6" w:rsidP="006707B6">
      <w:pPr>
        <w:spacing w:after="0" w:line="276" w:lineRule="auto"/>
        <w:ind w:right="4"/>
        <w:rPr>
          <w:rFonts w:ascii="Calibri" w:hAnsi="Calibri" w:cs="Calibri"/>
          <w:color w:val="auto"/>
          <w:sz w:val="22"/>
          <w:szCs w:val="22"/>
          <w:u w:val="single"/>
          <w:lang w:val="en"/>
        </w:rPr>
      </w:pPr>
    </w:p>
    <w:p w14:paraId="112C096D" w14:textId="77777777" w:rsidR="006707B6" w:rsidRPr="00B04257" w:rsidRDefault="006707B6" w:rsidP="006707B6">
      <w:p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t xml:space="preserve">Recently, the Government of Canada met with provincial, territorial, and municipal government officials, industry leaders and law enforcement representatives from across the country at the National Summit on Combatting Auto Theft. </w:t>
      </w:r>
    </w:p>
    <w:p w14:paraId="61724861" w14:textId="77777777" w:rsidR="006707B6" w:rsidRPr="006707B6" w:rsidRDefault="006707B6" w:rsidP="006707B6">
      <w:pPr>
        <w:spacing w:after="0" w:line="276" w:lineRule="auto"/>
        <w:ind w:right="4"/>
        <w:rPr>
          <w:rFonts w:ascii="Calibri" w:hAnsi="Calibri" w:cs="Calibri"/>
          <w:color w:val="auto"/>
          <w:sz w:val="22"/>
          <w:szCs w:val="22"/>
          <w:lang w:val="en"/>
        </w:rPr>
      </w:pPr>
    </w:p>
    <w:p w14:paraId="784F8A66" w14:textId="77777777" w:rsidR="006707B6" w:rsidRPr="00B04257" w:rsidRDefault="006707B6" w:rsidP="00445285">
      <w:pPr>
        <w:numPr>
          <w:ilvl w:val="0"/>
          <w:numId w:val="10"/>
        </w:num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lastRenderedPageBreak/>
        <w:t>Have you seen, read, or heard anything about this summit?</w:t>
      </w:r>
    </w:p>
    <w:p w14:paraId="1E7D711B" w14:textId="77777777" w:rsidR="006707B6" w:rsidRPr="00B04257" w:rsidRDefault="006707B6" w:rsidP="00445285">
      <w:pPr>
        <w:numPr>
          <w:ilvl w:val="1"/>
          <w:numId w:val="10"/>
        </w:numPr>
        <w:spacing w:after="0" w:line="276" w:lineRule="auto"/>
        <w:ind w:left="1069" w:right="4"/>
        <w:rPr>
          <w:rFonts w:ascii="Calibri" w:hAnsi="Calibri" w:cs="Calibri"/>
          <w:color w:val="auto"/>
          <w:sz w:val="22"/>
          <w:szCs w:val="22"/>
          <w:lang w:val="en-US"/>
        </w:rPr>
      </w:pPr>
      <w:r w:rsidRPr="00B04257">
        <w:rPr>
          <w:rFonts w:ascii="Calibri" w:hAnsi="Calibri"/>
          <w:color w:val="auto"/>
          <w:sz w:val="22"/>
          <w:lang w:val="en-US"/>
        </w:rPr>
        <w:t xml:space="preserve">IF YES: What did you see, read, or hear? </w:t>
      </w:r>
    </w:p>
    <w:p w14:paraId="4D68CAA3" w14:textId="77777777" w:rsidR="006707B6" w:rsidRPr="006707B6" w:rsidRDefault="006707B6" w:rsidP="006707B6">
      <w:pPr>
        <w:spacing w:after="0" w:line="276" w:lineRule="auto"/>
        <w:ind w:right="4"/>
        <w:rPr>
          <w:rFonts w:ascii="Calibri" w:hAnsi="Calibri" w:cs="Calibri"/>
          <w:color w:val="auto"/>
          <w:sz w:val="22"/>
          <w:szCs w:val="22"/>
          <w:lang w:val="en"/>
        </w:rPr>
      </w:pPr>
    </w:p>
    <w:p w14:paraId="4832A109" w14:textId="77777777" w:rsidR="006707B6" w:rsidRPr="00B04257" w:rsidRDefault="006707B6" w:rsidP="006707B6">
      <w:p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t>I’m now going to show you some actions the Government of Canada is taking...</w:t>
      </w:r>
    </w:p>
    <w:p w14:paraId="5958BD98" w14:textId="77777777" w:rsidR="006707B6" w:rsidRPr="006707B6" w:rsidRDefault="006707B6" w:rsidP="006707B6">
      <w:pPr>
        <w:spacing w:after="0" w:line="276" w:lineRule="auto"/>
        <w:ind w:right="4"/>
        <w:rPr>
          <w:rFonts w:ascii="Calibri" w:hAnsi="Calibri" w:cs="Calibri"/>
          <w:color w:val="auto"/>
          <w:sz w:val="22"/>
          <w:szCs w:val="22"/>
          <w:lang w:val="en"/>
        </w:rPr>
      </w:pPr>
    </w:p>
    <w:p w14:paraId="3C6E5C91" w14:textId="77777777" w:rsidR="006707B6" w:rsidRPr="00B04257" w:rsidRDefault="006707B6" w:rsidP="006707B6">
      <w:pPr>
        <w:spacing w:after="0" w:line="276" w:lineRule="auto"/>
        <w:ind w:right="4"/>
        <w:rPr>
          <w:rFonts w:ascii="Calibri" w:hAnsi="Calibri" w:cs="Calibri"/>
          <w:color w:val="auto"/>
          <w:sz w:val="22"/>
          <w:szCs w:val="22"/>
          <w:lang w:val="en-US"/>
        </w:rPr>
      </w:pPr>
      <w:r w:rsidRPr="00B04257">
        <w:rPr>
          <w:rFonts w:ascii="Calibri" w:hAnsi="Calibri"/>
          <w:color w:val="auto"/>
          <w:sz w:val="22"/>
          <w:highlight w:val="yellow"/>
          <w:lang w:val="en-US"/>
        </w:rPr>
        <w:t>SHOW ON SCREEN</w:t>
      </w:r>
    </w:p>
    <w:p w14:paraId="70E1F32D" w14:textId="77777777" w:rsidR="006707B6" w:rsidRPr="00B04257" w:rsidRDefault="006707B6" w:rsidP="006707B6">
      <w:p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t>The Government of Canada is coordinating efforts across the country and taking immediate actions to combat auto theft by:</w:t>
      </w:r>
    </w:p>
    <w:p w14:paraId="273AF0A6" w14:textId="77777777" w:rsidR="006707B6" w:rsidRPr="006707B6" w:rsidRDefault="006707B6" w:rsidP="006707B6">
      <w:pPr>
        <w:spacing w:after="0" w:line="276" w:lineRule="auto"/>
        <w:ind w:right="4"/>
        <w:rPr>
          <w:rFonts w:ascii="Calibri" w:hAnsi="Calibri" w:cs="Calibri"/>
          <w:color w:val="auto"/>
          <w:sz w:val="22"/>
          <w:szCs w:val="22"/>
          <w:lang w:val="en"/>
        </w:rPr>
      </w:pPr>
    </w:p>
    <w:p w14:paraId="1B2EC7FB" w14:textId="77777777" w:rsidR="006707B6" w:rsidRPr="00B04257" w:rsidRDefault="006707B6" w:rsidP="00445285">
      <w:pPr>
        <w:numPr>
          <w:ilvl w:val="0"/>
          <w:numId w:val="10"/>
        </w:numPr>
        <w:spacing w:after="0" w:line="276" w:lineRule="auto"/>
        <w:ind w:right="4"/>
        <w:rPr>
          <w:rFonts w:ascii="Calibri" w:hAnsi="Calibri" w:cs="Calibri"/>
          <w:color w:val="auto"/>
          <w:sz w:val="22"/>
          <w:szCs w:val="22"/>
          <w:lang w:val="en-US"/>
        </w:rPr>
      </w:pPr>
      <w:r w:rsidRPr="00B04257">
        <w:rPr>
          <w:rFonts w:ascii="Calibri" w:hAnsi="Calibri"/>
          <w:b/>
          <w:color w:val="auto"/>
          <w:sz w:val="22"/>
          <w:lang w:val="en-US"/>
        </w:rPr>
        <w:t>Examining potential amendments to the Criminal Code</w:t>
      </w:r>
      <w:r w:rsidRPr="00B04257">
        <w:rPr>
          <w:rFonts w:ascii="Calibri" w:hAnsi="Calibri"/>
          <w:color w:val="auto"/>
          <w:sz w:val="22"/>
          <w:lang w:val="en-US"/>
        </w:rPr>
        <w:t>, including by reviewing existing offences and penalties related to auto theft.</w:t>
      </w:r>
    </w:p>
    <w:p w14:paraId="6CBA9A15" w14:textId="77777777" w:rsidR="006707B6" w:rsidRPr="006707B6" w:rsidRDefault="006707B6" w:rsidP="006707B6">
      <w:pPr>
        <w:spacing w:after="0" w:line="276" w:lineRule="auto"/>
        <w:ind w:left="720" w:right="4"/>
        <w:rPr>
          <w:rFonts w:ascii="Calibri" w:hAnsi="Calibri" w:cs="Calibri"/>
          <w:color w:val="auto"/>
          <w:sz w:val="22"/>
          <w:szCs w:val="22"/>
          <w:lang w:val="en"/>
        </w:rPr>
      </w:pPr>
    </w:p>
    <w:p w14:paraId="4DB616C8" w14:textId="77777777" w:rsidR="006707B6" w:rsidRPr="00B04257" w:rsidRDefault="006707B6" w:rsidP="00445285">
      <w:pPr>
        <w:numPr>
          <w:ilvl w:val="0"/>
          <w:numId w:val="10"/>
        </w:numPr>
        <w:spacing w:after="0" w:line="276" w:lineRule="auto"/>
        <w:ind w:right="4"/>
        <w:rPr>
          <w:rFonts w:ascii="Calibri" w:hAnsi="Calibri" w:cs="Calibri"/>
          <w:color w:val="auto"/>
          <w:sz w:val="22"/>
          <w:szCs w:val="22"/>
          <w:lang w:val="en-US"/>
        </w:rPr>
      </w:pPr>
      <w:r w:rsidRPr="00B04257">
        <w:rPr>
          <w:rFonts w:ascii="Calibri" w:hAnsi="Calibri"/>
          <w:b/>
          <w:color w:val="auto"/>
          <w:sz w:val="22"/>
          <w:lang w:val="en-US"/>
        </w:rPr>
        <w:t>Working with Canadian companies, including the automotive industry</w:t>
      </w:r>
      <w:r w:rsidRPr="00B04257">
        <w:rPr>
          <w:rFonts w:ascii="Calibri" w:hAnsi="Calibri"/>
          <w:color w:val="auto"/>
          <w:sz w:val="22"/>
          <w:lang w:val="en-US"/>
        </w:rPr>
        <w:t>, to develop innovative solutions to protect vehicles against theft.</w:t>
      </w:r>
      <w:r w:rsidRPr="00B04257">
        <w:rPr>
          <w:lang w:val="en-US"/>
        </w:rPr>
        <w:br/>
      </w:r>
    </w:p>
    <w:p w14:paraId="5D94D9EF" w14:textId="77777777" w:rsidR="006707B6" w:rsidRPr="00B04257" w:rsidRDefault="006707B6" w:rsidP="00445285">
      <w:pPr>
        <w:numPr>
          <w:ilvl w:val="0"/>
          <w:numId w:val="10"/>
        </w:numPr>
        <w:spacing w:after="0" w:line="276" w:lineRule="auto"/>
        <w:ind w:right="4"/>
        <w:rPr>
          <w:rFonts w:ascii="Calibri" w:hAnsi="Calibri" w:cs="Calibri"/>
          <w:color w:val="auto"/>
          <w:sz w:val="22"/>
          <w:szCs w:val="22"/>
          <w:lang w:val="en-US"/>
        </w:rPr>
      </w:pPr>
      <w:r w:rsidRPr="00B04257">
        <w:rPr>
          <w:rFonts w:ascii="Calibri" w:hAnsi="Calibri"/>
          <w:b/>
          <w:color w:val="auto"/>
          <w:sz w:val="22"/>
          <w:lang w:val="en-US"/>
        </w:rPr>
        <w:t xml:space="preserve">Pursuing all avenues to ban devices used to steal vehicles, </w:t>
      </w:r>
      <w:r w:rsidRPr="00B04257">
        <w:rPr>
          <w:rFonts w:ascii="Calibri" w:hAnsi="Calibri"/>
          <w:color w:val="auto"/>
          <w:sz w:val="22"/>
          <w:lang w:val="en-US"/>
        </w:rPr>
        <w:t>such as the Flipper Zero (a portable hacking tool that can copy the wireless signals for remote keyless entry).</w:t>
      </w:r>
    </w:p>
    <w:p w14:paraId="32799984" w14:textId="77777777" w:rsidR="006707B6" w:rsidRPr="006707B6" w:rsidRDefault="006707B6" w:rsidP="006707B6">
      <w:pPr>
        <w:spacing w:after="0" w:line="276" w:lineRule="auto"/>
        <w:ind w:right="4"/>
        <w:rPr>
          <w:rFonts w:ascii="Calibri" w:hAnsi="Calibri" w:cs="Calibri"/>
          <w:color w:val="auto"/>
          <w:sz w:val="22"/>
          <w:szCs w:val="22"/>
          <w:lang w:val="en"/>
        </w:rPr>
      </w:pPr>
    </w:p>
    <w:p w14:paraId="7E0321CF" w14:textId="77777777" w:rsidR="006707B6" w:rsidRPr="00B04257" w:rsidRDefault="00B800E2" w:rsidP="00445285">
      <w:pPr>
        <w:numPr>
          <w:ilvl w:val="0"/>
          <w:numId w:val="10"/>
        </w:numPr>
        <w:spacing w:after="0" w:line="276" w:lineRule="auto"/>
        <w:ind w:right="4"/>
        <w:rPr>
          <w:rFonts w:ascii="Calibri" w:hAnsi="Calibri" w:cs="Calibri"/>
          <w:color w:val="auto"/>
          <w:sz w:val="22"/>
          <w:szCs w:val="22"/>
          <w:lang w:val="en-US"/>
        </w:rPr>
      </w:pPr>
      <w:hyperlink r:id="rId21">
        <w:r w:rsidR="00634366" w:rsidRPr="00B04257">
          <w:rPr>
            <w:rFonts w:ascii="Calibri" w:hAnsi="Calibri"/>
            <w:b/>
            <w:color w:val="auto"/>
            <w:sz w:val="22"/>
            <w:lang w:val="en-US"/>
          </w:rPr>
          <w:t>Increasing the capacity of the Canada Border Services Agency (CBSA)</w:t>
        </w:r>
      </w:hyperlink>
      <w:r w:rsidR="00634366" w:rsidRPr="00B04257">
        <w:rPr>
          <w:rFonts w:ascii="Calibri" w:hAnsi="Calibri"/>
          <w:b/>
          <w:color w:val="auto"/>
          <w:sz w:val="22"/>
          <w:lang w:val="en-US"/>
        </w:rPr>
        <w:t> </w:t>
      </w:r>
      <w:r w:rsidR="00634366" w:rsidRPr="00B04257">
        <w:rPr>
          <w:rFonts w:ascii="Calibri" w:hAnsi="Calibri"/>
          <w:color w:val="auto"/>
          <w:sz w:val="22"/>
          <w:lang w:val="en-US"/>
        </w:rPr>
        <w:t xml:space="preserve"> to conduct more investigations and examinations of stolen vehicles.</w:t>
      </w:r>
    </w:p>
    <w:p w14:paraId="5934FFA1" w14:textId="77777777" w:rsidR="006707B6" w:rsidRPr="006707B6" w:rsidRDefault="006707B6" w:rsidP="006707B6">
      <w:pPr>
        <w:spacing w:after="0" w:line="276" w:lineRule="auto"/>
        <w:ind w:left="720" w:right="4"/>
        <w:rPr>
          <w:rFonts w:ascii="Calibri" w:hAnsi="Calibri" w:cs="Calibri"/>
          <w:color w:val="auto"/>
          <w:sz w:val="22"/>
          <w:szCs w:val="22"/>
          <w:lang w:val="en"/>
        </w:rPr>
      </w:pPr>
    </w:p>
    <w:p w14:paraId="613FA006" w14:textId="77777777" w:rsidR="006707B6" w:rsidRPr="00B04257" w:rsidRDefault="006707B6" w:rsidP="00445285">
      <w:pPr>
        <w:numPr>
          <w:ilvl w:val="0"/>
          <w:numId w:val="10"/>
        </w:numPr>
        <w:spacing w:after="0" w:line="276" w:lineRule="auto"/>
        <w:ind w:right="4"/>
        <w:rPr>
          <w:rFonts w:ascii="Calibri" w:hAnsi="Calibri" w:cs="Calibri"/>
          <w:color w:val="auto"/>
          <w:sz w:val="22"/>
          <w:szCs w:val="22"/>
          <w:lang w:val="en-US"/>
        </w:rPr>
      </w:pPr>
      <w:r w:rsidRPr="00B04257">
        <w:rPr>
          <w:rFonts w:ascii="Calibri" w:hAnsi="Calibri"/>
          <w:b/>
          <w:color w:val="auto"/>
          <w:sz w:val="22"/>
          <w:lang w:val="en-US"/>
        </w:rPr>
        <w:t>Supporting better information sharing between local police and railway police</w:t>
      </w:r>
      <w:r w:rsidRPr="00B04257">
        <w:rPr>
          <w:rFonts w:ascii="Calibri" w:hAnsi="Calibri"/>
          <w:color w:val="auto"/>
          <w:sz w:val="22"/>
          <w:lang w:val="en-US"/>
        </w:rPr>
        <w:t xml:space="preserve"> so they can identify and find stolen cars before they get to ports.</w:t>
      </w:r>
    </w:p>
    <w:p w14:paraId="60EAEC88" w14:textId="77777777" w:rsidR="006707B6" w:rsidRPr="006707B6" w:rsidRDefault="006707B6" w:rsidP="006707B6">
      <w:pPr>
        <w:spacing w:after="0" w:line="276" w:lineRule="auto"/>
        <w:ind w:left="720" w:right="4"/>
        <w:rPr>
          <w:rFonts w:ascii="Calibri" w:hAnsi="Calibri" w:cs="Calibri"/>
          <w:color w:val="auto"/>
          <w:sz w:val="22"/>
          <w:szCs w:val="22"/>
          <w:lang w:val="en"/>
        </w:rPr>
      </w:pPr>
    </w:p>
    <w:p w14:paraId="2F80FBE4" w14:textId="77777777" w:rsidR="006707B6" w:rsidRPr="00B04257" w:rsidRDefault="006707B6" w:rsidP="00445285">
      <w:pPr>
        <w:numPr>
          <w:ilvl w:val="0"/>
          <w:numId w:val="10"/>
        </w:numPr>
        <w:spacing w:after="0" w:line="276" w:lineRule="auto"/>
        <w:ind w:right="4"/>
        <w:rPr>
          <w:rFonts w:ascii="Calibri" w:hAnsi="Calibri" w:cs="Calibri"/>
          <w:color w:val="auto"/>
          <w:sz w:val="22"/>
          <w:szCs w:val="22"/>
          <w:lang w:val="en-US"/>
        </w:rPr>
      </w:pPr>
      <w:r w:rsidRPr="00B04257">
        <w:rPr>
          <w:rFonts w:ascii="Calibri" w:hAnsi="Calibri"/>
          <w:b/>
          <w:color w:val="auto"/>
          <w:sz w:val="22"/>
          <w:lang w:val="en-US"/>
        </w:rPr>
        <w:t>Working with security partners across Canada and internationally</w:t>
      </w:r>
      <w:r w:rsidRPr="00B04257">
        <w:rPr>
          <w:rFonts w:ascii="Calibri" w:hAnsi="Calibri"/>
          <w:color w:val="auto"/>
          <w:sz w:val="22"/>
          <w:lang w:val="en-US"/>
        </w:rPr>
        <w:t xml:space="preserve"> to increase collaboration and information sharing.</w:t>
      </w:r>
    </w:p>
    <w:p w14:paraId="024C358B" w14:textId="77777777" w:rsidR="006707B6" w:rsidRPr="006707B6" w:rsidRDefault="006707B6" w:rsidP="006707B6">
      <w:pPr>
        <w:spacing w:after="0" w:line="276" w:lineRule="auto"/>
        <w:ind w:left="720" w:right="4"/>
        <w:rPr>
          <w:rFonts w:ascii="Calibri" w:hAnsi="Calibri" w:cs="Calibri"/>
          <w:color w:val="auto"/>
          <w:sz w:val="22"/>
          <w:szCs w:val="22"/>
          <w:lang w:val="en"/>
        </w:rPr>
      </w:pPr>
    </w:p>
    <w:p w14:paraId="40AED58F" w14:textId="77777777" w:rsidR="006707B6" w:rsidRPr="00B04257" w:rsidRDefault="006707B6" w:rsidP="00445285">
      <w:pPr>
        <w:numPr>
          <w:ilvl w:val="0"/>
          <w:numId w:val="10"/>
        </w:numPr>
        <w:spacing w:after="0" w:line="276" w:lineRule="auto"/>
        <w:ind w:right="4"/>
        <w:rPr>
          <w:rFonts w:ascii="Calibri" w:hAnsi="Calibri" w:cs="Calibri"/>
          <w:color w:val="auto"/>
          <w:sz w:val="22"/>
          <w:szCs w:val="22"/>
          <w:lang w:val="en-US"/>
        </w:rPr>
      </w:pPr>
      <w:r w:rsidRPr="00B04257">
        <w:rPr>
          <w:rFonts w:ascii="Calibri" w:hAnsi="Calibri"/>
          <w:b/>
          <w:color w:val="auto"/>
          <w:sz w:val="22"/>
          <w:lang w:val="en-US"/>
        </w:rPr>
        <w:t>Modernizing the Canadian Motor Vehicle Safety Standards</w:t>
      </w:r>
      <w:r w:rsidRPr="00B04257">
        <w:rPr>
          <w:rFonts w:ascii="Calibri" w:hAnsi="Calibri"/>
          <w:color w:val="auto"/>
          <w:sz w:val="22"/>
          <w:lang w:val="en-US"/>
        </w:rPr>
        <w:t xml:space="preserve"> to ensure they consider technological advancements to deter and prevent auto theft.</w:t>
      </w:r>
    </w:p>
    <w:p w14:paraId="0E43B468" w14:textId="77777777" w:rsidR="006707B6" w:rsidRPr="006707B6" w:rsidRDefault="006707B6" w:rsidP="006707B6">
      <w:pPr>
        <w:spacing w:after="0" w:line="276" w:lineRule="auto"/>
        <w:ind w:left="720" w:right="4"/>
        <w:rPr>
          <w:rFonts w:ascii="Calibri" w:hAnsi="Calibri" w:cs="Calibri"/>
          <w:color w:val="auto"/>
          <w:sz w:val="22"/>
          <w:szCs w:val="22"/>
          <w:lang w:val="en"/>
        </w:rPr>
      </w:pPr>
    </w:p>
    <w:p w14:paraId="566CC203" w14:textId="77777777" w:rsidR="006707B6" w:rsidRPr="00B04257" w:rsidRDefault="006707B6" w:rsidP="00445285">
      <w:pPr>
        <w:numPr>
          <w:ilvl w:val="0"/>
          <w:numId w:val="10"/>
        </w:numPr>
        <w:spacing w:after="0" w:line="276" w:lineRule="auto"/>
        <w:ind w:right="4"/>
        <w:rPr>
          <w:rFonts w:ascii="Calibri" w:hAnsi="Calibri" w:cs="Calibri"/>
          <w:color w:val="auto"/>
          <w:sz w:val="22"/>
          <w:szCs w:val="22"/>
          <w:lang w:val="en-US"/>
        </w:rPr>
      </w:pPr>
      <w:r w:rsidRPr="00B04257">
        <w:rPr>
          <w:rFonts w:ascii="Calibri" w:hAnsi="Calibri"/>
          <w:b/>
          <w:color w:val="auto"/>
          <w:sz w:val="22"/>
          <w:lang w:val="en-US"/>
        </w:rPr>
        <w:t>Working with port facilities on actions and security plans</w:t>
      </w:r>
      <w:r w:rsidRPr="00B04257">
        <w:rPr>
          <w:rFonts w:ascii="Calibri" w:hAnsi="Calibri"/>
          <w:color w:val="auto"/>
          <w:sz w:val="22"/>
          <w:lang w:val="en-US"/>
        </w:rPr>
        <w:t xml:space="preserve"> that will address cargo handling vulnerabilities.</w:t>
      </w:r>
    </w:p>
    <w:p w14:paraId="255BCAD4" w14:textId="77777777" w:rsidR="006707B6" w:rsidRPr="006707B6" w:rsidRDefault="006707B6" w:rsidP="006707B6">
      <w:pPr>
        <w:spacing w:after="0" w:line="276" w:lineRule="auto"/>
        <w:ind w:right="4"/>
        <w:rPr>
          <w:rFonts w:ascii="Calibri" w:hAnsi="Calibri" w:cs="Calibri"/>
          <w:color w:val="auto"/>
          <w:sz w:val="22"/>
          <w:szCs w:val="22"/>
          <w:lang w:val="en-US"/>
        </w:rPr>
      </w:pPr>
    </w:p>
    <w:p w14:paraId="4D80E368" w14:textId="77777777" w:rsidR="006707B6" w:rsidRPr="00B04257" w:rsidRDefault="006707B6" w:rsidP="00445285">
      <w:pPr>
        <w:numPr>
          <w:ilvl w:val="0"/>
          <w:numId w:val="10"/>
        </w:numPr>
        <w:spacing w:after="0" w:line="276" w:lineRule="auto"/>
        <w:rPr>
          <w:rFonts w:ascii="Calibri" w:hAnsi="Calibri"/>
          <w:color w:val="auto"/>
          <w:sz w:val="22"/>
          <w:szCs w:val="22"/>
          <w:lang w:val="en-US"/>
        </w:rPr>
      </w:pPr>
      <w:r w:rsidRPr="00B04257">
        <w:rPr>
          <w:rFonts w:ascii="Calibri" w:hAnsi="Calibri"/>
          <w:color w:val="auto"/>
          <w:sz w:val="22"/>
          <w:lang w:val="en-US"/>
        </w:rPr>
        <w:t xml:space="preserve">What are your initial reactions after seeing this? </w:t>
      </w:r>
    </w:p>
    <w:p w14:paraId="64A0F60E" w14:textId="77777777" w:rsidR="006707B6" w:rsidRPr="00B04257" w:rsidRDefault="006707B6" w:rsidP="006707B6">
      <w:pPr>
        <w:spacing w:after="0" w:line="276" w:lineRule="auto"/>
        <w:ind w:left="360"/>
        <w:rPr>
          <w:rFonts w:ascii="Calibri" w:hAnsi="Calibri"/>
          <w:color w:val="auto"/>
          <w:sz w:val="22"/>
          <w:szCs w:val="22"/>
          <w:lang w:val="en-US"/>
        </w:rPr>
      </w:pPr>
    </w:p>
    <w:p w14:paraId="0E0C58CC" w14:textId="77777777" w:rsidR="006707B6" w:rsidRPr="00B04257" w:rsidRDefault="006707B6" w:rsidP="00445285">
      <w:pPr>
        <w:numPr>
          <w:ilvl w:val="0"/>
          <w:numId w:val="10"/>
        </w:numPr>
        <w:spacing w:after="0" w:line="276" w:lineRule="auto"/>
        <w:rPr>
          <w:rFonts w:ascii="Calibri" w:hAnsi="Calibri"/>
          <w:color w:val="auto"/>
          <w:sz w:val="22"/>
          <w:szCs w:val="22"/>
          <w:lang w:val="en-US"/>
        </w:rPr>
      </w:pPr>
      <w:r w:rsidRPr="00B04257">
        <w:rPr>
          <w:rFonts w:ascii="Calibri" w:hAnsi="Calibri"/>
          <w:color w:val="auto"/>
          <w:sz w:val="22"/>
          <w:lang w:val="en-US"/>
        </w:rPr>
        <w:t>Are there any measures listed that you think are particularly important?</w:t>
      </w:r>
    </w:p>
    <w:p w14:paraId="0AB73832" w14:textId="77777777" w:rsidR="006707B6" w:rsidRPr="00B04257" w:rsidRDefault="006707B6" w:rsidP="006707B6">
      <w:pPr>
        <w:spacing w:after="0" w:line="276" w:lineRule="auto"/>
        <w:ind w:left="360"/>
        <w:rPr>
          <w:rFonts w:ascii="Calibri" w:hAnsi="Calibri"/>
          <w:color w:val="auto"/>
          <w:sz w:val="22"/>
          <w:szCs w:val="22"/>
          <w:lang w:val="en-US"/>
        </w:rPr>
      </w:pPr>
    </w:p>
    <w:p w14:paraId="31F37E7A" w14:textId="77777777" w:rsidR="006707B6" w:rsidRPr="006707B6" w:rsidRDefault="006707B6" w:rsidP="00445285">
      <w:pPr>
        <w:numPr>
          <w:ilvl w:val="0"/>
          <w:numId w:val="10"/>
        </w:numPr>
        <w:spacing w:after="0" w:line="276" w:lineRule="auto"/>
        <w:rPr>
          <w:rFonts w:ascii="Calibri" w:hAnsi="Calibri"/>
          <w:color w:val="auto"/>
          <w:sz w:val="22"/>
          <w:szCs w:val="22"/>
        </w:rPr>
      </w:pPr>
      <w:r w:rsidRPr="00B04257">
        <w:rPr>
          <w:rFonts w:ascii="Calibri" w:hAnsi="Calibri"/>
          <w:color w:val="auto"/>
          <w:sz w:val="22"/>
          <w:lang w:val="en-US"/>
        </w:rPr>
        <w:lastRenderedPageBreak/>
        <w:t xml:space="preserve">Are there any measures listed that you do not think should be there? </w:t>
      </w:r>
      <w:proofErr w:type="spellStart"/>
      <w:r>
        <w:rPr>
          <w:rFonts w:ascii="Calibri" w:hAnsi="Calibri"/>
          <w:color w:val="auto"/>
          <w:sz w:val="22"/>
        </w:rPr>
        <w:t>Why</w:t>
      </w:r>
      <w:proofErr w:type="spellEnd"/>
      <w:r>
        <w:rPr>
          <w:rFonts w:ascii="Calibri" w:hAnsi="Calibri"/>
          <w:color w:val="auto"/>
          <w:sz w:val="22"/>
        </w:rPr>
        <w:t xml:space="preserve"> do </w:t>
      </w:r>
      <w:proofErr w:type="spellStart"/>
      <w:r>
        <w:rPr>
          <w:rFonts w:ascii="Calibri" w:hAnsi="Calibri"/>
          <w:color w:val="auto"/>
          <w:sz w:val="22"/>
        </w:rPr>
        <w:t>you</w:t>
      </w:r>
      <w:proofErr w:type="spellEnd"/>
      <w:r>
        <w:rPr>
          <w:rFonts w:ascii="Calibri" w:hAnsi="Calibri"/>
          <w:color w:val="auto"/>
          <w:sz w:val="22"/>
        </w:rPr>
        <w:t xml:space="preserve"> </w:t>
      </w:r>
      <w:proofErr w:type="spellStart"/>
      <w:r>
        <w:rPr>
          <w:rFonts w:ascii="Calibri" w:hAnsi="Calibri"/>
          <w:color w:val="auto"/>
          <w:sz w:val="22"/>
        </w:rPr>
        <w:t>say</w:t>
      </w:r>
      <w:proofErr w:type="spellEnd"/>
      <w:r>
        <w:rPr>
          <w:rFonts w:ascii="Calibri" w:hAnsi="Calibri"/>
          <w:color w:val="auto"/>
          <w:sz w:val="22"/>
        </w:rPr>
        <w:t xml:space="preserve"> </w:t>
      </w:r>
      <w:proofErr w:type="spellStart"/>
      <w:r>
        <w:rPr>
          <w:rFonts w:ascii="Calibri" w:hAnsi="Calibri"/>
          <w:color w:val="auto"/>
          <w:sz w:val="22"/>
        </w:rPr>
        <w:t>that</w:t>
      </w:r>
      <w:proofErr w:type="spellEnd"/>
      <w:r>
        <w:rPr>
          <w:rFonts w:ascii="Calibri" w:hAnsi="Calibri"/>
          <w:color w:val="auto"/>
          <w:sz w:val="22"/>
        </w:rPr>
        <w:t>?</w:t>
      </w:r>
    </w:p>
    <w:p w14:paraId="6547DD84" w14:textId="77777777" w:rsidR="006707B6" w:rsidRPr="006707B6" w:rsidRDefault="006707B6" w:rsidP="006707B6">
      <w:pPr>
        <w:spacing w:after="0"/>
        <w:ind w:left="720"/>
        <w:rPr>
          <w:rFonts w:ascii="Calibri" w:hAnsi="Calibri" w:cs="Calibri"/>
          <w:color w:val="auto"/>
          <w:sz w:val="22"/>
          <w:szCs w:val="22"/>
          <w:lang w:val="en-US"/>
        </w:rPr>
      </w:pPr>
    </w:p>
    <w:p w14:paraId="110A10EF" w14:textId="77777777" w:rsidR="006707B6" w:rsidRPr="006707B6" w:rsidRDefault="006707B6" w:rsidP="00445285">
      <w:pPr>
        <w:numPr>
          <w:ilvl w:val="0"/>
          <w:numId w:val="10"/>
        </w:numPr>
        <w:spacing w:after="0" w:line="276" w:lineRule="auto"/>
        <w:rPr>
          <w:rFonts w:ascii="Calibri" w:hAnsi="Calibri" w:cs="Calibri"/>
          <w:color w:val="auto"/>
          <w:sz w:val="22"/>
          <w:szCs w:val="22"/>
        </w:rPr>
      </w:pPr>
      <w:r w:rsidRPr="00B04257">
        <w:rPr>
          <w:rFonts w:ascii="Calibri" w:hAnsi="Calibri"/>
          <w:color w:val="auto"/>
          <w:sz w:val="22"/>
          <w:lang w:val="en-US"/>
        </w:rPr>
        <w:t xml:space="preserve">Overall, do you think these actions will have a major, minor or no impact on auto theft in Canada? </w:t>
      </w:r>
      <w:proofErr w:type="spellStart"/>
      <w:r>
        <w:rPr>
          <w:rFonts w:ascii="Calibri" w:hAnsi="Calibri"/>
          <w:color w:val="auto"/>
          <w:sz w:val="22"/>
        </w:rPr>
        <w:t>Why</w:t>
      </w:r>
      <w:proofErr w:type="spellEnd"/>
      <w:r>
        <w:rPr>
          <w:rFonts w:ascii="Calibri" w:hAnsi="Calibri"/>
          <w:color w:val="auto"/>
          <w:sz w:val="22"/>
        </w:rPr>
        <w:t>?</w:t>
      </w:r>
    </w:p>
    <w:p w14:paraId="4A385D97" w14:textId="77777777" w:rsidR="006707B6" w:rsidRPr="006707B6" w:rsidRDefault="006707B6" w:rsidP="006707B6">
      <w:pPr>
        <w:spacing w:after="0" w:line="276" w:lineRule="auto"/>
        <w:rPr>
          <w:rFonts w:ascii="Calibri" w:hAnsi="Calibri" w:cs="Calibri"/>
          <w:color w:val="auto"/>
          <w:sz w:val="22"/>
          <w:szCs w:val="22"/>
          <w:lang w:val="en-US"/>
        </w:rPr>
      </w:pPr>
    </w:p>
    <w:p w14:paraId="6F6B4F9B" w14:textId="77777777" w:rsidR="006707B6" w:rsidRPr="006707B6" w:rsidRDefault="006707B6" w:rsidP="00445285">
      <w:pPr>
        <w:numPr>
          <w:ilvl w:val="0"/>
          <w:numId w:val="10"/>
        </w:numPr>
        <w:spacing w:after="0" w:line="276" w:lineRule="auto"/>
        <w:rPr>
          <w:rFonts w:ascii="Calibri" w:hAnsi="Calibri" w:cs="Calibri"/>
          <w:color w:val="auto"/>
          <w:sz w:val="22"/>
          <w:szCs w:val="22"/>
        </w:rPr>
      </w:pPr>
      <w:r w:rsidRPr="00B04257">
        <w:rPr>
          <w:rFonts w:ascii="Calibri" w:hAnsi="Calibri"/>
          <w:color w:val="auto"/>
          <w:sz w:val="22"/>
          <w:lang w:val="en-US"/>
        </w:rPr>
        <w:t xml:space="preserve">Would you say you support the Government of Canada’s plans to combat auto theft, oppose them, or neither? </w:t>
      </w:r>
      <w:proofErr w:type="spellStart"/>
      <w:r>
        <w:rPr>
          <w:rFonts w:ascii="Calibri" w:hAnsi="Calibri"/>
          <w:color w:val="auto"/>
          <w:sz w:val="22"/>
        </w:rPr>
        <w:t>Why</w:t>
      </w:r>
      <w:proofErr w:type="spellEnd"/>
      <w:r>
        <w:rPr>
          <w:rFonts w:ascii="Calibri" w:hAnsi="Calibri"/>
          <w:color w:val="auto"/>
          <w:sz w:val="22"/>
        </w:rPr>
        <w:t>?</w:t>
      </w:r>
    </w:p>
    <w:p w14:paraId="65879FCC" w14:textId="77777777" w:rsidR="006707B6" w:rsidRPr="006707B6" w:rsidRDefault="006707B6" w:rsidP="006707B6">
      <w:pPr>
        <w:spacing w:after="0" w:line="276" w:lineRule="auto"/>
        <w:ind w:right="53"/>
        <w:rPr>
          <w:rFonts w:ascii="Calibri" w:hAnsi="Calibri" w:cs="Calibri"/>
          <w:b/>
          <w:color w:val="auto"/>
          <w:sz w:val="22"/>
          <w:szCs w:val="22"/>
          <w:u w:val="single"/>
          <w:lang w:val="en-US"/>
        </w:rPr>
      </w:pPr>
    </w:p>
    <w:p w14:paraId="7B90E252" w14:textId="77777777" w:rsidR="006707B6" w:rsidRPr="00B04257" w:rsidRDefault="006707B6" w:rsidP="006707B6">
      <w:pPr>
        <w:spacing w:after="0" w:line="276" w:lineRule="auto"/>
        <w:ind w:right="53"/>
        <w:rPr>
          <w:rFonts w:ascii="Calibri" w:hAnsi="Calibri" w:cs="Calibri"/>
          <w:b/>
          <w:color w:val="auto"/>
          <w:sz w:val="22"/>
          <w:szCs w:val="22"/>
          <w:u w:val="single"/>
          <w:lang w:val="en-US"/>
        </w:rPr>
      </w:pPr>
      <w:r w:rsidRPr="00B04257">
        <w:rPr>
          <w:rFonts w:ascii="Calibri" w:hAnsi="Calibri"/>
          <w:b/>
          <w:color w:val="auto"/>
          <w:sz w:val="22"/>
          <w:u w:val="single"/>
          <w:lang w:val="en-US"/>
        </w:rPr>
        <w:t xml:space="preserve">PARENTS – COST OF LIVING (45 minutes) </w:t>
      </w:r>
      <w:r w:rsidRPr="00B04257">
        <w:rPr>
          <w:rFonts w:ascii="Calibri" w:hAnsi="Calibri"/>
          <w:color w:val="auto"/>
          <w:sz w:val="22"/>
          <w:highlight w:val="yellow"/>
          <w:lang w:val="en-US"/>
        </w:rPr>
        <w:t>Ontario Parents with Children in or Seeking Daycare</w:t>
      </w:r>
    </w:p>
    <w:p w14:paraId="00474E32" w14:textId="77777777" w:rsidR="006707B6" w:rsidRPr="006707B6" w:rsidRDefault="006707B6" w:rsidP="006707B6">
      <w:pPr>
        <w:spacing w:after="0" w:line="276" w:lineRule="auto"/>
        <w:rPr>
          <w:rFonts w:ascii="Calibri" w:hAnsi="Calibri" w:cs="Calibri"/>
          <w:color w:val="auto"/>
          <w:sz w:val="22"/>
          <w:szCs w:val="22"/>
          <w:lang w:val="en-US"/>
        </w:rPr>
      </w:pPr>
    </w:p>
    <w:p w14:paraId="4A8F75A8" w14:textId="77777777" w:rsidR="006707B6" w:rsidRPr="00B04257" w:rsidRDefault="006707B6" w:rsidP="00445285">
      <w:pPr>
        <w:numPr>
          <w:ilvl w:val="0"/>
          <w:numId w:val="11"/>
        </w:numPr>
        <w:spacing w:after="0" w:line="276" w:lineRule="auto"/>
        <w:rPr>
          <w:rFonts w:ascii="Calibri" w:hAnsi="Calibri" w:cs="Calibri"/>
          <w:color w:val="auto"/>
          <w:sz w:val="22"/>
          <w:szCs w:val="22"/>
          <w:lang w:val="en-US"/>
        </w:rPr>
      </w:pPr>
      <w:r w:rsidRPr="00B04257">
        <w:rPr>
          <w:rFonts w:ascii="Calibri" w:hAnsi="Calibri"/>
          <w:color w:val="auto"/>
          <w:sz w:val="22"/>
          <w:lang w:val="en-US"/>
        </w:rPr>
        <w:t xml:space="preserve">Generally, how would you describe the Government of Canada’s management of the economy? </w:t>
      </w:r>
    </w:p>
    <w:p w14:paraId="7CA18F49" w14:textId="77777777" w:rsidR="006707B6" w:rsidRPr="006707B6" w:rsidRDefault="006707B6" w:rsidP="00445285">
      <w:pPr>
        <w:numPr>
          <w:ilvl w:val="1"/>
          <w:numId w:val="11"/>
        </w:numPr>
        <w:spacing w:after="0" w:line="276" w:lineRule="auto"/>
        <w:rPr>
          <w:rFonts w:ascii="Calibri" w:hAnsi="Calibri" w:cs="Calibri"/>
          <w:color w:val="auto"/>
          <w:sz w:val="22"/>
          <w:szCs w:val="22"/>
        </w:rPr>
      </w:pPr>
      <w:r w:rsidRPr="00B04257">
        <w:rPr>
          <w:rFonts w:ascii="Calibri" w:hAnsi="Calibri"/>
          <w:color w:val="auto"/>
          <w:sz w:val="22"/>
          <w:lang w:val="en-US"/>
        </w:rPr>
        <w:t xml:space="preserve">Are they generally on the right track or the wrong track? </w:t>
      </w:r>
      <w:proofErr w:type="spellStart"/>
      <w:r>
        <w:rPr>
          <w:rFonts w:ascii="Calibri" w:hAnsi="Calibri"/>
          <w:color w:val="auto"/>
          <w:sz w:val="22"/>
        </w:rPr>
        <w:t>Why</w:t>
      </w:r>
      <w:proofErr w:type="spellEnd"/>
      <w:r>
        <w:rPr>
          <w:rFonts w:ascii="Calibri" w:hAnsi="Calibri"/>
          <w:color w:val="auto"/>
          <w:sz w:val="22"/>
        </w:rPr>
        <w:t>?</w:t>
      </w:r>
    </w:p>
    <w:p w14:paraId="5D02E944" w14:textId="77777777" w:rsidR="006707B6" w:rsidRPr="006707B6" w:rsidRDefault="006707B6" w:rsidP="006707B6">
      <w:pPr>
        <w:spacing w:after="0" w:line="276" w:lineRule="auto"/>
        <w:rPr>
          <w:rFonts w:ascii="Calibri" w:hAnsi="Calibri" w:cs="Calibri"/>
          <w:color w:val="auto"/>
          <w:sz w:val="22"/>
          <w:szCs w:val="22"/>
          <w:lang w:val="en-US"/>
        </w:rPr>
      </w:pPr>
    </w:p>
    <w:p w14:paraId="53BBB862" w14:textId="77777777" w:rsidR="006707B6" w:rsidRPr="00B04257" w:rsidRDefault="006707B6" w:rsidP="00445285">
      <w:pPr>
        <w:numPr>
          <w:ilvl w:val="0"/>
          <w:numId w:val="11"/>
        </w:numPr>
        <w:spacing w:after="0" w:line="276" w:lineRule="auto"/>
        <w:rPr>
          <w:rFonts w:ascii="Calibri" w:hAnsi="Calibri" w:cs="Calibri"/>
          <w:color w:val="auto"/>
          <w:sz w:val="22"/>
          <w:szCs w:val="22"/>
          <w:lang w:val="en-US"/>
        </w:rPr>
      </w:pPr>
      <w:r w:rsidRPr="00B04257">
        <w:rPr>
          <w:rFonts w:ascii="Calibri" w:hAnsi="Calibri"/>
          <w:color w:val="auto"/>
          <w:sz w:val="22"/>
          <w:lang w:val="en-US"/>
        </w:rPr>
        <w:t xml:space="preserve">As a parent, which economic issues are you most worried about and impacted by? </w:t>
      </w:r>
    </w:p>
    <w:p w14:paraId="639D69E8" w14:textId="77777777" w:rsidR="006707B6" w:rsidRPr="006707B6" w:rsidRDefault="006707B6" w:rsidP="00445285">
      <w:pPr>
        <w:numPr>
          <w:ilvl w:val="1"/>
          <w:numId w:val="11"/>
        </w:numPr>
        <w:spacing w:after="0" w:line="276" w:lineRule="auto"/>
        <w:rPr>
          <w:rFonts w:ascii="Calibri" w:hAnsi="Calibri" w:cs="Calibri"/>
          <w:color w:val="auto"/>
          <w:sz w:val="22"/>
          <w:szCs w:val="22"/>
        </w:rPr>
      </w:pPr>
      <w:r w:rsidRPr="00B04257">
        <w:rPr>
          <w:rFonts w:ascii="Calibri" w:hAnsi="Calibri"/>
          <w:color w:val="auto"/>
          <w:sz w:val="22"/>
          <w:lang w:val="en-US"/>
        </w:rPr>
        <w:t xml:space="preserve">Does the Government of Canada understand the economic issues you’re most worried about and impacted by? </w:t>
      </w:r>
      <w:proofErr w:type="spellStart"/>
      <w:r>
        <w:rPr>
          <w:rFonts w:ascii="Calibri" w:hAnsi="Calibri"/>
          <w:color w:val="auto"/>
          <w:sz w:val="22"/>
        </w:rPr>
        <w:t>Why</w:t>
      </w:r>
      <w:proofErr w:type="spellEnd"/>
      <w:r>
        <w:rPr>
          <w:rFonts w:ascii="Calibri" w:hAnsi="Calibri"/>
          <w:color w:val="auto"/>
          <w:sz w:val="22"/>
        </w:rPr>
        <w:t xml:space="preserve"> or </w:t>
      </w:r>
      <w:proofErr w:type="spellStart"/>
      <w:r>
        <w:rPr>
          <w:rFonts w:ascii="Calibri" w:hAnsi="Calibri"/>
          <w:color w:val="auto"/>
          <w:sz w:val="22"/>
        </w:rPr>
        <w:t>why</w:t>
      </w:r>
      <w:proofErr w:type="spellEnd"/>
      <w:r>
        <w:rPr>
          <w:rFonts w:ascii="Calibri" w:hAnsi="Calibri"/>
          <w:color w:val="auto"/>
          <w:sz w:val="22"/>
        </w:rPr>
        <w:t xml:space="preserve"> not?</w:t>
      </w:r>
    </w:p>
    <w:p w14:paraId="28F4CF1C" w14:textId="77777777" w:rsidR="006707B6" w:rsidRPr="00B04257" w:rsidRDefault="006707B6" w:rsidP="00445285">
      <w:pPr>
        <w:numPr>
          <w:ilvl w:val="2"/>
          <w:numId w:val="11"/>
        </w:numPr>
        <w:spacing w:after="0" w:line="276" w:lineRule="auto"/>
        <w:rPr>
          <w:rFonts w:ascii="Calibri" w:hAnsi="Calibri" w:cs="Calibri"/>
          <w:color w:val="auto"/>
          <w:sz w:val="22"/>
          <w:szCs w:val="22"/>
          <w:lang w:val="en-US"/>
        </w:rPr>
      </w:pPr>
      <w:r w:rsidRPr="00B04257">
        <w:rPr>
          <w:rFonts w:ascii="Calibri" w:hAnsi="Calibri"/>
          <w:color w:val="auto"/>
          <w:sz w:val="22"/>
          <w:lang w:val="en-US"/>
        </w:rPr>
        <w:t xml:space="preserve">PROMPT AS NEEDED: What about affordability and the cost of living? </w:t>
      </w:r>
    </w:p>
    <w:p w14:paraId="52BA393E" w14:textId="77777777" w:rsidR="006707B6" w:rsidRPr="006707B6" w:rsidRDefault="006707B6" w:rsidP="006707B6">
      <w:pPr>
        <w:spacing w:after="0" w:line="276" w:lineRule="auto"/>
        <w:ind w:left="360"/>
        <w:rPr>
          <w:rFonts w:ascii="Calibri" w:hAnsi="Calibri" w:cs="Calibri"/>
          <w:color w:val="auto"/>
          <w:sz w:val="22"/>
          <w:szCs w:val="22"/>
          <w:lang w:val="en-US"/>
        </w:rPr>
      </w:pPr>
    </w:p>
    <w:p w14:paraId="4D32D1B8" w14:textId="77777777" w:rsidR="006707B6" w:rsidRPr="00B04257" w:rsidRDefault="006707B6" w:rsidP="00445285">
      <w:pPr>
        <w:numPr>
          <w:ilvl w:val="0"/>
          <w:numId w:val="11"/>
        </w:numPr>
        <w:spacing w:after="0" w:line="276" w:lineRule="auto"/>
        <w:rPr>
          <w:rFonts w:ascii="Calibri" w:hAnsi="Calibri" w:cs="Calibri"/>
          <w:color w:val="auto"/>
          <w:sz w:val="22"/>
          <w:szCs w:val="22"/>
          <w:lang w:val="en-US"/>
        </w:rPr>
      </w:pPr>
      <w:r w:rsidRPr="00B04257">
        <w:rPr>
          <w:rFonts w:ascii="Calibri" w:hAnsi="Calibri"/>
          <w:color w:val="auto"/>
          <w:sz w:val="22"/>
          <w:lang w:val="en-US"/>
        </w:rPr>
        <w:t xml:space="preserve">What are examples of things that have become less affordable in your day-to-day life? </w:t>
      </w:r>
    </w:p>
    <w:p w14:paraId="31A463A6" w14:textId="77777777" w:rsidR="006707B6" w:rsidRPr="00B04257" w:rsidRDefault="006707B6" w:rsidP="00445285">
      <w:pPr>
        <w:numPr>
          <w:ilvl w:val="1"/>
          <w:numId w:val="11"/>
        </w:numPr>
        <w:spacing w:after="0" w:line="276" w:lineRule="auto"/>
        <w:rPr>
          <w:rFonts w:ascii="Calibri" w:hAnsi="Calibri" w:cs="Calibri"/>
          <w:color w:val="auto"/>
          <w:sz w:val="22"/>
          <w:szCs w:val="22"/>
          <w:lang w:val="en-US"/>
        </w:rPr>
      </w:pPr>
      <w:r w:rsidRPr="00B04257">
        <w:rPr>
          <w:rFonts w:ascii="Calibri" w:hAnsi="Calibri"/>
          <w:color w:val="auto"/>
          <w:sz w:val="22"/>
          <w:lang w:val="en-US"/>
        </w:rPr>
        <w:t xml:space="preserve">Have you changed </w:t>
      </w:r>
      <w:r w:rsidRPr="00B04257">
        <w:rPr>
          <w:rFonts w:ascii="Calibri" w:hAnsi="Calibri"/>
          <w:color w:val="auto"/>
          <w:sz w:val="22"/>
          <w:u w:val="single"/>
          <w:lang w:val="en-US"/>
        </w:rPr>
        <w:t>any</w:t>
      </w:r>
      <w:r w:rsidRPr="00B04257">
        <w:rPr>
          <w:rFonts w:ascii="Calibri" w:hAnsi="Calibri"/>
          <w:color w:val="auto"/>
          <w:sz w:val="22"/>
          <w:lang w:val="en-US"/>
        </w:rPr>
        <w:t xml:space="preserve"> of your day-to-day habits in response to the rising cost of living?</w:t>
      </w:r>
    </w:p>
    <w:p w14:paraId="0A8FAF0D" w14:textId="77777777" w:rsidR="006707B6" w:rsidRPr="00B04257" w:rsidRDefault="006707B6" w:rsidP="006707B6">
      <w:pPr>
        <w:spacing w:after="0" w:line="276" w:lineRule="auto"/>
        <w:ind w:left="1080"/>
        <w:rPr>
          <w:rFonts w:ascii="Calibri" w:hAnsi="Calibri" w:cs="Calibri"/>
          <w:color w:val="auto"/>
          <w:sz w:val="22"/>
          <w:szCs w:val="22"/>
          <w:lang w:val="en-US"/>
        </w:rPr>
      </w:pPr>
      <w:r w:rsidRPr="00B04257">
        <w:rPr>
          <w:rFonts w:ascii="Calibri" w:hAnsi="Calibri"/>
          <w:color w:val="auto"/>
          <w:sz w:val="22"/>
          <w:lang w:val="en-US"/>
        </w:rPr>
        <w:t xml:space="preserve"> </w:t>
      </w:r>
    </w:p>
    <w:p w14:paraId="453B2DBC" w14:textId="77777777" w:rsidR="006707B6" w:rsidRPr="00B04257" w:rsidRDefault="006707B6" w:rsidP="00445285">
      <w:pPr>
        <w:numPr>
          <w:ilvl w:val="0"/>
          <w:numId w:val="11"/>
        </w:numPr>
        <w:spacing w:after="0" w:line="276" w:lineRule="auto"/>
        <w:rPr>
          <w:rFonts w:ascii="Calibri" w:hAnsi="Calibri" w:cs="Calibri"/>
          <w:color w:val="auto"/>
          <w:sz w:val="22"/>
          <w:szCs w:val="22"/>
          <w:lang w:val="en-US"/>
        </w:rPr>
      </w:pPr>
      <w:r w:rsidRPr="00B04257">
        <w:rPr>
          <w:rFonts w:ascii="Calibri" w:hAnsi="Calibri"/>
          <w:color w:val="auto"/>
          <w:sz w:val="22"/>
          <w:lang w:val="en-US"/>
        </w:rPr>
        <w:t>What is the Government of Canada doing to address the rising cost of living?</w:t>
      </w:r>
    </w:p>
    <w:p w14:paraId="0A565EFD" w14:textId="77777777" w:rsidR="006707B6" w:rsidRPr="006707B6" w:rsidRDefault="006707B6" w:rsidP="006707B6">
      <w:pPr>
        <w:spacing w:after="0"/>
        <w:ind w:left="720"/>
        <w:rPr>
          <w:rFonts w:ascii="Calibri" w:hAnsi="Calibri" w:cs="Calibri"/>
          <w:color w:val="auto"/>
          <w:sz w:val="22"/>
          <w:szCs w:val="22"/>
          <w:lang w:val="en-US"/>
        </w:rPr>
      </w:pPr>
    </w:p>
    <w:p w14:paraId="2E86D3A6" w14:textId="77777777" w:rsidR="006707B6" w:rsidRPr="00B04257" w:rsidRDefault="006707B6" w:rsidP="00445285">
      <w:pPr>
        <w:numPr>
          <w:ilvl w:val="0"/>
          <w:numId w:val="11"/>
        </w:numPr>
        <w:spacing w:after="0" w:line="276" w:lineRule="auto"/>
        <w:rPr>
          <w:rFonts w:ascii="Calibri" w:hAnsi="Calibri" w:cs="Calibri"/>
          <w:color w:val="auto"/>
          <w:sz w:val="22"/>
          <w:szCs w:val="22"/>
          <w:lang w:val="en-US"/>
        </w:rPr>
      </w:pPr>
      <w:r w:rsidRPr="00B04257">
        <w:rPr>
          <w:rFonts w:ascii="Calibri" w:hAnsi="Calibri"/>
          <w:color w:val="auto"/>
          <w:sz w:val="22"/>
          <w:lang w:val="en-US"/>
        </w:rPr>
        <w:t xml:space="preserve">Are you aware of </w:t>
      </w:r>
      <w:r w:rsidRPr="00B04257">
        <w:rPr>
          <w:rFonts w:ascii="Calibri" w:hAnsi="Calibri"/>
          <w:color w:val="auto"/>
          <w:sz w:val="22"/>
          <w:u w:val="single"/>
          <w:lang w:val="en-US"/>
        </w:rPr>
        <w:t>any</w:t>
      </w:r>
      <w:r w:rsidRPr="00B04257">
        <w:rPr>
          <w:rFonts w:ascii="Calibri" w:hAnsi="Calibri"/>
          <w:color w:val="auto"/>
          <w:sz w:val="22"/>
          <w:lang w:val="en-US"/>
        </w:rPr>
        <w:t xml:space="preserve"> Government of Canada policies, programs, services, or benefits that support parents?</w:t>
      </w:r>
    </w:p>
    <w:p w14:paraId="05724294" w14:textId="77777777" w:rsidR="006707B6" w:rsidRPr="006707B6" w:rsidRDefault="006707B6" w:rsidP="006707B6">
      <w:pPr>
        <w:spacing w:after="0" w:line="276" w:lineRule="auto"/>
        <w:textAlignment w:val="baseline"/>
        <w:rPr>
          <w:rFonts w:ascii="Calibri" w:hAnsi="Calibri" w:cs="Calibri"/>
          <w:color w:val="auto"/>
          <w:sz w:val="22"/>
          <w:szCs w:val="22"/>
          <w:lang w:val="en-US"/>
        </w:rPr>
      </w:pPr>
    </w:p>
    <w:p w14:paraId="0B70CEE2" w14:textId="77777777" w:rsidR="006707B6" w:rsidRPr="00B04257" w:rsidRDefault="006707B6" w:rsidP="00445285">
      <w:pPr>
        <w:numPr>
          <w:ilvl w:val="0"/>
          <w:numId w:val="11"/>
        </w:numPr>
        <w:spacing w:after="0" w:line="276" w:lineRule="auto"/>
        <w:rPr>
          <w:rFonts w:ascii="Calibri" w:hAnsi="Calibri" w:cs="Calibri"/>
          <w:color w:val="auto"/>
          <w:sz w:val="22"/>
          <w:szCs w:val="22"/>
          <w:lang w:val="en-US"/>
        </w:rPr>
      </w:pPr>
      <w:r w:rsidRPr="00B04257">
        <w:rPr>
          <w:rFonts w:ascii="Calibri" w:hAnsi="Calibri"/>
          <w:color w:val="auto"/>
          <w:sz w:val="22"/>
          <w:lang w:val="en-US"/>
        </w:rPr>
        <w:t>Who here is aware of…?</w:t>
      </w:r>
    </w:p>
    <w:p w14:paraId="01BD608A" w14:textId="77777777" w:rsidR="006707B6" w:rsidRPr="00B04257" w:rsidRDefault="006707B6" w:rsidP="00445285">
      <w:pPr>
        <w:numPr>
          <w:ilvl w:val="1"/>
          <w:numId w:val="11"/>
        </w:numPr>
        <w:spacing w:after="0" w:line="276" w:lineRule="auto"/>
        <w:rPr>
          <w:rFonts w:ascii="Calibri" w:hAnsi="Calibri" w:cs="Calibri"/>
          <w:color w:val="auto"/>
          <w:sz w:val="22"/>
          <w:szCs w:val="22"/>
          <w:lang w:val="en-US"/>
        </w:rPr>
      </w:pPr>
      <w:r w:rsidRPr="00B04257">
        <w:rPr>
          <w:rFonts w:ascii="Calibri" w:hAnsi="Calibri"/>
          <w:color w:val="auto"/>
          <w:sz w:val="22"/>
          <w:lang w:val="en-US"/>
        </w:rPr>
        <w:t>The Canada Child Benefit (CCB)</w:t>
      </w:r>
    </w:p>
    <w:p w14:paraId="592D3698" w14:textId="77777777" w:rsidR="006707B6" w:rsidRPr="00B04257" w:rsidRDefault="006707B6" w:rsidP="00445285">
      <w:pPr>
        <w:numPr>
          <w:ilvl w:val="1"/>
          <w:numId w:val="11"/>
        </w:numPr>
        <w:spacing w:after="0" w:line="276" w:lineRule="auto"/>
        <w:rPr>
          <w:rFonts w:ascii="Calibri" w:hAnsi="Calibri" w:cs="Calibri"/>
          <w:color w:val="auto"/>
          <w:sz w:val="22"/>
          <w:szCs w:val="22"/>
          <w:lang w:val="en-US"/>
        </w:rPr>
      </w:pPr>
      <w:r w:rsidRPr="00B04257">
        <w:rPr>
          <w:rFonts w:ascii="Calibri" w:hAnsi="Calibri"/>
          <w:color w:val="auto"/>
          <w:sz w:val="22"/>
          <w:lang w:val="en-US"/>
        </w:rPr>
        <w:t>The Canada Dental Benefit (CDB)</w:t>
      </w:r>
    </w:p>
    <w:p w14:paraId="3694425C" w14:textId="77777777" w:rsidR="006707B6" w:rsidRPr="00B04257" w:rsidRDefault="006707B6" w:rsidP="00445285">
      <w:pPr>
        <w:numPr>
          <w:ilvl w:val="2"/>
          <w:numId w:val="11"/>
        </w:numPr>
        <w:spacing w:after="0" w:line="276" w:lineRule="auto"/>
        <w:rPr>
          <w:rFonts w:ascii="Calibri" w:hAnsi="Calibri" w:cs="Calibri"/>
          <w:color w:val="auto"/>
          <w:sz w:val="22"/>
          <w:szCs w:val="22"/>
          <w:lang w:val="en-US"/>
        </w:rPr>
      </w:pPr>
      <w:r w:rsidRPr="00B04257">
        <w:rPr>
          <w:rFonts w:ascii="Calibri" w:hAnsi="Calibri"/>
          <w:color w:val="auto"/>
          <w:sz w:val="22"/>
          <w:lang w:val="en-US"/>
        </w:rPr>
        <w:t xml:space="preserve">IF AWARE: What do you know about each program? </w:t>
      </w:r>
      <w:r w:rsidRPr="00B04257">
        <w:rPr>
          <w:lang w:val="en-US"/>
        </w:rPr>
        <w:br/>
      </w:r>
    </w:p>
    <w:p w14:paraId="70C2856E" w14:textId="77777777" w:rsidR="006707B6" w:rsidRPr="00B04257" w:rsidRDefault="006707B6" w:rsidP="006707B6">
      <w:pPr>
        <w:spacing w:after="0" w:line="276" w:lineRule="auto"/>
        <w:rPr>
          <w:rFonts w:ascii="Calibri" w:eastAsia="Times New Roman" w:hAnsi="Calibri" w:cs="Calibri"/>
          <w:color w:val="auto"/>
          <w:sz w:val="22"/>
          <w:szCs w:val="22"/>
          <w:lang w:val="en-US"/>
        </w:rPr>
      </w:pPr>
      <w:r w:rsidRPr="00B04257">
        <w:rPr>
          <w:rFonts w:ascii="Calibri" w:hAnsi="Calibri"/>
          <w:color w:val="auto"/>
          <w:sz w:val="22"/>
          <w:lang w:val="en-US"/>
        </w:rPr>
        <w:t xml:space="preserve">CLARIFY AS NECESSARY: The Canada Child Benefit (CCB) is a means-tested income support program for Canadian families.  It is delivered as a tax-free monthly payment available to eligible Canadian families to help with the cost of raising children.  The CCB is indexed to inflation. </w:t>
      </w:r>
    </w:p>
    <w:p w14:paraId="7185CE22" w14:textId="77777777" w:rsidR="006707B6" w:rsidRPr="00B04257" w:rsidRDefault="006707B6" w:rsidP="006707B6">
      <w:pPr>
        <w:spacing w:after="0" w:line="276" w:lineRule="auto"/>
        <w:ind w:left="360"/>
        <w:rPr>
          <w:rFonts w:ascii="Calibri" w:eastAsia="Times New Roman" w:hAnsi="Calibri" w:cs="Calibri"/>
          <w:color w:val="auto"/>
          <w:sz w:val="22"/>
          <w:szCs w:val="22"/>
          <w:lang w:val="en-US"/>
        </w:rPr>
      </w:pPr>
    </w:p>
    <w:p w14:paraId="3541F440" w14:textId="77777777" w:rsidR="006707B6" w:rsidRPr="00B04257" w:rsidRDefault="006707B6" w:rsidP="006707B6">
      <w:pPr>
        <w:spacing w:after="0" w:line="276" w:lineRule="auto"/>
        <w:rPr>
          <w:rFonts w:ascii="Calibri" w:eastAsia="Times New Roman" w:hAnsi="Calibri" w:cs="Calibri"/>
          <w:color w:val="auto"/>
          <w:sz w:val="22"/>
          <w:szCs w:val="22"/>
          <w:lang w:val="en-US"/>
        </w:rPr>
      </w:pPr>
      <w:r w:rsidRPr="00B04257">
        <w:rPr>
          <w:rFonts w:ascii="Calibri" w:hAnsi="Calibri"/>
          <w:color w:val="auto"/>
          <w:sz w:val="22"/>
          <w:lang w:val="en-US"/>
        </w:rPr>
        <w:t xml:space="preserve">CLARIFY AS NECESSARY: The Government of Canada has a Canada Dental Benefit (CDB) to help lower dental costs for eligible families earning less than $90,000 a year.  </w:t>
      </w:r>
    </w:p>
    <w:p w14:paraId="3E440581" w14:textId="77777777" w:rsidR="006707B6" w:rsidRPr="00B04257" w:rsidRDefault="006707B6" w:rsidP="006707B6">
      <w:pPr>
        <w:spacing w:after="0" w:line="276" w:lineRule="auto"/>
        <w:rPr>
          <w:rFonts w:ascii="Calibri" w:eastAsia="Times New Roman" w:hAnsi="Calibri" w:cs="Calibri"/>
          <w:color w:val="auto"/>
          <w:sz w:val="22"/>
          <w:szCs w:val="22"/>
          <w:lang w:val="en-US"/>
        </w:rPr>
      </w:pPr>
    </w:p>
    <w:p w14:paraId="5293FFED" w14:textId="77777777" w:rsidR="006707B6" w:rsidRPr="00B04257" w:rsidRDefault="006707B6" w:rsidP="006707B6">
      <w:pPr>
        <w:spacing w:after="0" w:line="276" w:lineRule="auto"/>
        <w:rPr>
          <w:rFonts w:ascii="Calibri" w:eastAsia="Times New Roman" w:hAnsi="Calibri" w:cs="Calibri"/>
          <w:color w:val="auto"/>
          <w:sz w:val="22"/>
          <w:szCs w:val="22"/>
          <w:highlight w:val="yellow"/>
          <w:lang w:val="en-US"/>
        </w:rPr>
      </w:pPr>
      <w:r w:rsidRPr="00B04257">
        <w:rPr>
          <w:rFonts w:ascii="Calibri" w:hAnsi="Calibri"/>
          <w:color w:val="auto"/>
          <w:sz w:val="22"/>
          <w:highlight w:val="yellow"/>
          <w:lang w:val="en-US"/>
        </w:rPr>
        <w:t>NOTE TO MODERATOR IF ASKED WHAT ‘ELIGIBLE FAMILIES’ MEANS:</w:t>
      </w:r>
    </w:p>
    <w:p w14:paraId="12CE0DAD" w14:textId="77777777" w:rsidR="006707B6" w:rsidRPr="00B04257" w:rsidRDefault="006707B6" w:rsidP="006707B6">
      <w:pPr>
        <w:spacing w:after="0" w:line="276" w:lineRule="auto"/>
        <w:rPr>
          <w:rFonts w:ascii="Calibri" w:eastAsia="Times New Roman" w:hAnsi="Calibri" w:cs="Calibri"/>
          <w:color w:val="auto"/>
          <w:sz w:val="22"/>
          <w:szCs w:val="22"/>
          <w:lang w:val="en-US"/>
        </w:rPr>
      </w:pPr>
      <w:r w:rsidRPr="00B04257">
        <w:rPr>
          <w:rFonts w:ascii="Calibri" w:hAnsi="Calibri"/>
          <w:color w:val="auto"/>
          <w:sz w:val="22"/>
          <w:highlight w:val="yellow"/>
          <w:lang w:val="en-US"/>
        </w:rPr>
        <w:t xml:space="preserve">Parents and guardians may be eligible if they pay for dental care for a child under 12 years old who does not have access to a private dental insurance </w:t>
      </w:r>
      <w:proofErr w:type="gramStart"/>
      <w:r w:rsidRPr="00B04257">
        <w:rPr>
          <w:rFonts w:ascii="Calibri" w:hAnsi="Calibri"/>
          <w:color w:val="auto"/>
          <w:sz w:val="22"/>
          <w:highlight w:val="yellow"/>
          <w:lang w:val="en-US"/>
        </w:rPr>
        <w:t>plan</w:t>
      </w:r>
      <w:proofErr w:type="gramEnd"/>
    </w:p>
    <w:p w14:paraId="05EF72E1" w14:textId="77777777" w:rsidR="006707B6" w:rsidRPr="006707B6" w:rsidRDefault="006707B6" w:rsidP="006707B6">
      <w:pPr>
        <w:spacing w:after="0" w:line="276" w:lineRule="auto"/>
        <w:textAlignment w:val="baseline"/>
        <w:rPr>
          <w:rFonts w:ascii="Calibri" w:hAnsi="Calibri" w:cs="Calibri"/>
          <w:color w:val="auto"/>
          <w:sz w:val="22"/>
          <w:szCs w:val="22"/>
          <w:lang w:val="en-US"/>
        </w:rPr>
      </w:pPr>
    </w:p>
    <w:p w14:paraId="4E16CAB9" w14:textId="77777777" w:rsidR="006707B6" w:rsidRPr="00B04257" w:rsidRDefault="006707B6" w:rsidP="00445285">
      <w:pPr>
        <w:numPr>
          <w:ilvl w:val="0"/>
          <w:numId w:val="11"/>
        </w:numPr>
        <w:spacing w:after="0" w:line="276" w:lineRule="auto"/>
        <w:rPr>
          <w:rFonts w:ascii="Calibri" w:hAnsi="Calibri" w:cs="Calibri"/>
          <w:color w:val="auto"/>
          <w:sz w:val="22"/>
          <w:szCs w:val="22"/>
          <w:lang w:val="en-US"/>
        </w:rPr>
      </w:pPr>
      <w:r w:rsidRPr="00B04257">
        <w:rPr>
          <w:rFonts w:ascii="Calibri" w:hAnsi="Calibri"/>
          <w:color w:val="auto"/>
          <w:sz w:val="22"/>
          <w:lang w:val="en-US"/>
        </w:rPr>
        <w:t xml:space="preserve">What are your reactions to these benefits? </w:t>
      </w:r>
    </w:p>
    <w:p w14:paraId="5B6C02C2" w14:textId="77777777" w:rsidR="006707B6" w:rsidRPr="00B04257" w:rsidRDefault="006707B6" w:rsidP="00445285">
      <w:pPr>
        <w:numPr>
          <w:ilvl w:val="1"/>
          <w:numId w:val="11"/>
        </w:numPr>
        <w:spacing w:after="0" w:line="276" w:lineRule="auto"/>
        <w:rPr>
          <w:rFonts w:ascii="Calibri" w:hAnsi="Calibri" w:cs="Calibri"/>
          <w:color w:val="auto"/>
          <w:sz w:val="22"/>
          <w:szCs w:val="22"/>
          <w:lang w:val="en-US"/>
        </w:rPr>
      </w:pPr>
      <w:r w:rsidRPr="00B04257">
        <w:rPr>
          <w:rFonts w:ascii="Calibri" w:hAnsi="Calibri"/>
          <w:color w:val="auto"/>
          <w:sz w:val="22"/>
          <w:lang w:val="en-US"/>
        </w:rPr>
        <w:t>Do you have any questions about either of these benefits?</w:t>
      </w:r>
    </w:p>
    <w:p w14:paraId="59B2A75D" w14:textId="77777777" w:rsidR="006707B6" w:rsidRPr="00B04257" w:rsidRDefault="006707B6" w:rsidP="006707B6">
      <w:pPr>
        <w:spacing w:after="0" w:line="276" w:lineRule="auto"/>
        <w:ind w:left="1080"/>
        <w:textAlignment w:val="baseline"/>
        <w:rPr>
          <w:rFonts w:ascii="Calibri" w:hAnsi="Calibri" w:cs="Calibri"/>
          <w:color w:val="auto"/>
          <w:sz w:val="22"/>
          <w:szCs w:val="22"/>
          <w:lang w:val="en-US"/>
        </w:rPr>
      </w:pPr>
      <w:r w:rsidRPr="00B04257">
        <w:rPr>
          <w:rFonts w:ascii="Calibri" w:hAnsi="Calibri"/>
          <w:color w:val="auto"/>
          <w:sz w:val="22"/>
          <w:lang w:val="en-US"/>
        </w:rPr>
        <w:t xml:space="preserve"> </w:t>
      </w:r>
    </w:p>
    <w:p w14:paraId="35CB814A" w14:textId="77777777" w:rsidR="006707B6" w:rsidRPr="00B04257" w:rsidRDefault="006707B6" w:rsidP="00445285">
      <w:pPr>
        <w:numPr>
          <w:ilvl w:val="0"/>
          <w:numId w:val="11"/>
        </w:numPr>
        <w:spacing w:after="0" w:line="276" w:lineRule="auto"/>
        <w:rPr>
          <w:rFonts w:ascii="Calibri" w:hAnsi="Calibri" w:cs="Calibri"/>
          <w:color w:val="auto"/>
          <w:sz w:val="22"/>
          <w:szCs w:val="22"/>
          <w:lang w:val="en-US"/>
        </w:rPr>
      </w:pPr>
      <w:r w:rsidRPr="00B04257">
        <w:rPr>
          <w:rFonts w:ascii="Calibri" w:hAnsi="Calibri"/>
          <w:color w:val="auto"/>
          <w:sz w:val="22"/>
          <w:lang w:val="en-US"/>
        </w:rPr>
        <w:t xml:space="preserve">When it comes to affordability and the cost of living, how big of an impact, if any, do you think these benefits will have on you and your family? </w:t>
      </w:r>
    </w:p>
    <w:p w14:paraId="5B2BB9F0" w14:textId="77777777" w:rsidR="006707B6" w:rsidRPr="006707B6" w:rsidRDefault="006707B6" w:rsidP="00445285">
      <w:pPr>
        <w:numPr>
          <w:ilvl w:val="1"/>
          <w:numId w:val="11"/>
        </w:numPr>
        <w:spacing w:after="0" w:line="276" w:lineRule="auto"/>
        <w:rPr>
          <w:rFonts w:ascii="Calibri" w:hAnsi="Calibri" w:cs="Calibri"/>
          <w:color w:val="auto"/>
          <w:sz w:val="22"/>
          <w:szCs w:val="22"/>
        </w:rPr>
      </w:pPr>
      <w:r w:rsidRPr="00B04257">
        <w:rPr>
          <w:rFonts w:ascii="Calibri" w:hAnsi="Calibri"/>
          <w:color w:val="auto"/>
          <w:sz w:val="22"/>
          <w:lang w:val="en-US"/>
        </w:rPr>
        <w:t xml:space="preserve">Would you consider the Canada Child Benefit and the Canada Dental Benefit to be affordability measures designed for parents? </w:t>
      </w:r>
      <w:proofErr w:type="spellStart"/>
      <w:r>
        <w:rPr>
          <w:rFonts w:ascii="Calibri" w:hAnsi="Calibri"/>
          <w:color w:val="auto"/>
          <w:sz w:val="22"/>
        </w:rPr>
        <w:t>Why</w:t>
      </w:r>
      <w:proofErr w:type="spellEnd"/>
      <w:r>
        <w:rPr>
          <w:rFonts w:ascii="Calibri" w:hAnsi="Calibri"/>
          <w:color w:val="auto"/>
          <w:sz w:val="22"/>
        </w:rPr>
        <w:t xml:space="preserve"> or </w:t>
      </w:r>
      <w:proofErr w:type="spellStart"/>
      <w:r>
        <w:rPr>
          <w:rFonts w:ascii="Calibri" w:hAnsi="Calibri"/>
          <w:color w:val="auto"/>
          <w:sz w:val="22"/>
        </w:rPr>
        <w:t>why</w:t>
      </w:r>
      <w:proofErr w:type="spellEnd"/>
      <w:r>
        <w:rPr>
          <w:rFonts w:ascii="Calibri" w:hAnsi="Calibri"/>
          <w:color w:val="auto"/>
          <w:sz w:val="22"/>
        </w:rPr>
        <w:t xml:space="preserve"> not?</w:t>
      </w:r>
    </w:p>
    <w:p w14:paraId="37892606" w14:textId="77777777" w:rsidR="006707B6" w:rsidRPr="006707B6" w:rsidRDefault="006707B6" w:rsidP="006707B6">
      <w:pPr>
        <w:spacing w:after="0" w:line="276" w:lineRule="auto"/>
        <w:rPr>
          <w:rFonts w:ascii="Calibri" w:hAnsi="Calibri" w:cs="Calibri"/>
          <w:color w:val="auto"/>
          <w:sz w:val="22"/>
          <w:szCs w:val="22"/>
        </w:rPr>
      </w:pPr>
    </w:p>
    <w:p w14:paraId="238474FF" w14:textId="77777777" w:rsidR="006707B6" w:rsidRPr="00B04257" w:rsidRDefault="006707B6" w:rsidP="006707B6">
      <w:pPr>
        <w:spacing w:after="0" w:line="276" w:lineRule="auto"/>
        <w:rPr>
          <w:rFonts w:ascii="Calibri" w:hAnsi="Calibri" w:cs="Calibri"/>
          <w:color w:val="auto"/>
          <w:sz w:val="22"/>
          <w:szCs w:val="22"/>
          <w:lang w:val="en-US"/>
        </w:rPr>
      </w:pPr>
      <w:r w:rsidRPr="00B04257">
        <w:rPr>
          <w:rFonts w:ascii="Calibri" w:hAnsi="Calibri"/>
          <w:b/>
          <w:color w:val="000000"/>
          <w:sz w:val="22"/>
          <w:u w:val="single"/>
          <w:lang w:val="en-US"/>
        </w:rPr>
        <w:t>CHILDCARE (40 minutes)</w:t>
      </w:r>
      <w:r w:rsidRPr="00B04257">
        <w:rPr>
          <w:rFonts w:ascii="Calibri" w:hAnsi="Calibri"/>
          <w:color w:val="auto"/>
          <w:sz w:val="22"/>
          <w:highlight w:val="yellow"/>
          <w:lang w:val="en-US"/>
        </w:rPr>
        <w:t xml:space="preserve"> Ontario Parents with Children in or Seeking Daycare</w:t>
      </w:r>
    </w:p>
    <w:p w14:paraId="2B8912AF" w14:textId="77777777" w:rsidR="006707B6" w:rsidRPr="00B04257" w:rsidRDefault="006707B6" w:rsidP="006707B6">
      <w:pPr>
        <w:spacing w:after="0" w:line="276" w:lineRule="auto"/>
        <w:rPr>
          <w:rFonts w:ascii="Calibri" w:hAnsi="Calibri" w:cs="Calibri"/>
          <w:color w:val="auto"/>
          <w:sz w:val="22"/>
          <w:szCs w:val="22"/>
          <w:lang w:val="en-US"/>
        </w:rPr>
      </w:pPr>
      <w:r w:rsidRPr="00B04257">
        <w:rPr>
          <w:rFonts w:ascii="Calibri" w:hAnsi="Calibri"/>
          <w:color w:val="auto"/>
          <w:sz w:val="22"/>
          <w:lang w:val="en-US"/>
        </w:rPr>
        <w:t> </w:t>
      </w:r>
    </w:p>
    <w:p w14:paraId="449E9851" w14:textId="77777777" w:rsidR="006707B6" w:rsidRPr="00B04257" w:rsidRDefault="006707B6" w:rsidP="006707B6">
      <w:pPr>
        <w:spacing w:after="0" w:line="276" w:lineRule="auto"/>
        <w:rPr>
          <w:rFonts w:ascii="Calibri" w:hAnsi="Calibri" w:cs="Calibri"/>
          <w:color w:val="auto"/>
          <w:sz w:val="22"/>
          <w:szCs w:val="22"/>
          <w:lang w:val="en-US"/>
        </w:rPr>
      </w:pPr>
      <w:r w:rsidRPr="00B04257">
        <w:rPr>
          <w:rFonts w:ascii="Calibri" w:hAnsi="Calibri"/>
          <w:color w:val="auto"/>
          <w:sz w:val="22"/>
          <w:lang w:val="en-US"/>
        </w:rPr>
        <w:t xml:space="preserve">When you were recruited for this focus group, you indicated that you currently have childcare arrangements for your children or are in the process of finding childcare. </w:t>
      </w:r>
    </w:p>
    <w:p w14:paraId="134645FA" w14:textId="77777777" w:rsidR="006707B6" w:rsidRPr="006707B6" w:rsidRDefault="006707B6" w:rsidP="006707B6">
      <w:pPr>
        <w:spacing w:after="0" w:line="276" w:lineRule="auto"/>
        <w:rPr>
          <w:rFonts w:ascii="Calibri" w:hAnsi="Calibri" w:cs="Calibri"/>
          <w:color w:val="auto"/>
          <w:sz w:val="22"/>
          <w:szCs w:val="22"/>
          <w:lang w:val="en-US"/>
        </w:rPr>
      </w:pPr>
    </w:p>
    <w:p w14:paraId="09F7468A" w14:textId="77777777" w:rsidR="006707B6" w:rsidRPr="00B04257" w:rsidRDefault="006707B6" w:rsidP="00445285">
      <w:pPr>
        <w:numPr>
          <w:ilvl w:val="0"/>
          <w:numId w:val="22"/>
        </w:numPr>
        <w:spacing w:after="0" w:line="276" w:lineRule="auto"/>
        <w:ind w:left="360"/>
        <w:textAlignment w:val="baseline"/>
        <w:rPr>
          <w:rFonts w:ascii="Calibri" w:hAnsi="Calibri" w:cs="Calibri"/>
          <w:color w:val="auto"/>
          <w:sz w:val="22"/>
          <w:szCs w:val="22"/>
          <w:lang w:val="en-US"/>
        </w:rPr>
      </w:pPr>
      <w:r w:rsidRPr="00B04257">
        <w:rPr>
          <w:rFonts w:ascii="Calibri" w:hAnsi="Calibri"/>
          <w:color w:val="000000"/>
          <w:sz w:val="22"/>
          <w:lang w:val="en-US"/>
        </w:rPr>
        <w:t xml:space="preserve">By a show of hands, who here currently has childcare arrangements for their children, that is your children are attending a daycare </w:t>
      </w:r>
      <w:proofErr w:type="spellStart"/>
      <w:r w:rsidRPr="00B04257">
        <w:rPr>
          <w:rFonts w:ascii="Calibri" w:hAnsi="Calibri"/>
          <w:color w:val="000000"/>
          <w:sz w:val="22"/>
          <w:lang w:val="en-US"/>
        </w:rPr>
        <w:t>centre</w:t>
      </w:r>
      <w:proofErr w:type="spellEnd"/>
      <w:r w:rsidRPr="00B04257">
        <w:rPr>
          <w:rFonts w:ascii="Calibri" w:hAnsi="Calibri"/>
          <w:color w:val="000000"/>
          <w:sz w:val="22"/>
          <w:lang w:val="en-US"/>
        </w:rPr>
        <w:t xml:space="preserve">, home daycare, etc.? Who here is in the process of making childcare arrangements? </w:t>
      </w:r>
    </w:p>
    <w:p w14:paraId="6E59D0E1" w14:textId="77777777" w:rsidR="006707B6" w:rsidRPr="00B04257" w:rsidRDefault="006707B6" w:rsidP="00445285">
      <w:pPr>
        <w:numPr>
          <w:ilvl w:val="1"/>
          <w:numId w:val="11"/>
        </w:numPr>
        <w:spacing w:after="0" w:line="276" w:lineRule="auto"/>
        <w:rPr>
          <w:rFonts w:ascii="Calibri" w:hAnsi="Calibri" w:cs="Calibri"/>
          <w:color w:val="auto"/>
          <w:sz w:val="22"/>
          <w:szCs w:val="22"/>
          <w:lang w:val="en-US"/>
        </w:rPr>
      </w:pPr>
      <w:r w:rsidRPr="00B04257">
        <w:rPr>
          <w:rFonts w:ascii="Calibri" w:hAnsi="Calibri"/>
          <w:color w:val="auto"/>
          <w:sz w:val="22"/>
          <w:lang w:val="en-US"/>
        </w:rPr>
        <w:t xml:space="preserve">How much do your childcare arrangements cost/how much do you anticipate it will cost you? </w:t>
      </w:r>
    </w:p>
    <w:p w14:paraId="06AF4326" w14:textId="77777777" w:rsidR="006707B6" w:rsidRPr="00B04257" w:rsidRDefault="006707B6" w:rsidP="00445285">
      <w:pPr>
        <w:numPr>
          <w:ilvl w:val="2"/>
          <w:numId w:val="11"/>
        </w:numPr>
        <w:spacing w:after="0" w:line="276" w:lineRule="auto"/>
        <w:rPr>
          <w:rFonts w:ascii="Calibri" w:hAnsi="Calibri" w:cs="Calibri"/>
          <w:color w:val="auto"/>
          <w:sz w:val="22"/>
          <w:szCs w:val="22"/>
          <w:lang w:val="en-US"/>
        </w:rPr>
      </w:pPr>
      <w:r w:rsidRPr="00B04257">
        <w:rPr>
          <w:rFonts w:ascii="Calibri" w:hAnsi="Calibri"/>
          <w:color w:val="auto"/>
          <w:sz w:val="22"/>
          <w:lang w:val="en-US"/>
        </w:rPr>
        <w:t xml:space="preserve">How do these costs compare with your other living expenses? </w:t>
      </w:r>
    </w:p>
    <w:p w14:paraId="0CAFC294" w14:textId="77777777" w:rsidR="006707B6" w:rsidRPr="00B04257" w:rsidRDefault="006707B6" w:rsidP="00445285">
      <w:pPr>
        <w:numPr>
          <w:ilvl w:val="2"/>
          <w:numId w:val="11"/>
        </w:numPr>
        <w:spacing w:after="0" w:line="276" w:lineRule="auto"/>
        <w:rPr>
          <w:rFonts w:ascii="Calibri" w:hAnsi="Calibri" w:cs="Calibri"/>
          <w:color w:val="auto"/>
          <w:sz w:val="22"/>
          <w:szCs w:val="22"/>
          <w:lang w:val="en-US"/>
        </w:rPr>
      </w:pPr>
      <w:r w:rsidRPr="00B04257">
        <w:rPr>
          <w:rFonts w:ascii="Calibri" w:hAnsi="Calibri"/>
          <w:color w:val="auto"/>
          <w:sz w:val="22"/>
          <w:lang w:val="en-US"/>
        </w:rPr>
        <w:t>Have these costs changed over time?</w:t>
      </w:r>
    </w:p>
    <w:p w14:paraId="4DC85CF7" w14:textId="77777777" w:rsidR="006707B6" w:rsidRPr="00B04257" w:rsidRDefault="006707B6" w:rsidP="00445285">
      <w:pPr>
        <w:numPr>
          <w:ilvl w:val="1"/>
          <w:numId w:val="11"/>
        </w:numPr>
        <w:spacing w:after="0" w:line="276" w:lineRule="auto"/>
        <w:rPr>
          <w:rFonts w:ascii="Calibri" w:hAnsi="Calibri" w:cs="Calibri"/>
          <w:color w:val="auto"/>
          <w:sz w:val="22"/>
          <w:szCs w:val="22"/>
          <w:lang w:val="en-US"/>
        </w:rPr>
      </w:pPr>
      <w:r w:rsidRPr="00B04257">
        <w:rPr>
          <w:rFonts w:ascii="Calibri" w:hAnsi="Calibri"/>
          <w:color w:val="auto"/>
          <w:sz w:val="22"/>
          <w:lang w:val="en-US"/>
        </w:rPr>
        <w:t xml:space="preserve">How easy or difficult was/is it to find and secure a spot for your </w:t>
      </w:r>
      <w:proofErr w:type="spellStart"/>
      <w:r w:rsidRPr="00B04257">
        <w:rPr>
          <w:rFonts w:ascii="Calibri" w:hAnsi="Calibri"/>
          <w:color w:val="auto"/>
          <w:sz w:val="22"/>
          <w:lang w:val="en-US"/>
        </w:rPr>
        <w:t>childe</w:t>
      </w:r>
      <w:proofErr w:type="spellEnd"/>
      <w:r w:rsidRPr="00B04257">
        <w:rPr>
          <w:rFonts w:ascii="Calibri" w:hAnsi="Calibri"/>
          <w:color w:val="auto"/>
          <w:sz w:val="22"/>
          <w:lang w:val="en-US"/>
        </w:rPr>
        <w:t xml:space="preserve">? </w:t>
      </w:r>
    </w:p>
    <w:p w14:paraId="1AA34839" w14:textId="77777777" w:rsidR="006707B6" w:rsidRPr="00B04257" w:rsidRDefault="006707B6" w:rsidP="00445285">
      <w:pPr>
        <w:numPr>
          <w:ilvl w:val="2"/>
          <w:numId w:val="11"/>
        </w:numPr>
        <w:spacing w:after="0" w:line="276" w:lineRule="auto"/>
        <w:rPr>
          <w:rFonts w:ascii="Calibri" w:hAnsi="Calibri" w:cs="Calibri"/>
          <w:color w:val="auto"/>
          <w:sz w:val="22"/>
          <w:szCs w:val="22"/>
          <w:lang w:val="en-US"/>
        </w:rPr>
      </w:pPr>
      <w:r w:rsidRPr="00B04257">
        <w:rPr>
          <w:rFonts w:ascii="Calibri" w:hAnsi="Calibri"/>
          <w:color w:val="auto"/>
          <w:sz w:val="22"/>
          <w:lang w:val="en-US"/>
        </w:rPr>
        <w:t>Has the availability of childcare spaces changed over time?</w:t>
      </w:r>
    </w:p>
    <w:p w14:paraId="05167A0B" w14:textId="77777777" w:rsidR="006707B6" w:rsidRPr="00B04257" w:rsidRDefault="006707B6" w:rsidP="00445285">
      <w:pPr>
        <w:numPr>
          <w:ilvl w:val="1"/>
          <w:numId w:val="11"/>
        </w:numPr>
        <w:spacing w:after="0" w:line="276" w:lineRule="auto"/>
        <w:rPr>
          <w:rFonts w:ascii="Calibri" w:hAnsi="Calibri" w:cs="Calibri"/>
          <w:color w:val="auto"/>
          <w:sz w:val="22"/>
          <w:szCs w:val="22"/>
          <w:lang w:val="en-US"/>
        </w:rPr>
      </w:pPr>
      <w:r w:rsidRPr="00B04257">
        <w:rPr>
          <w:rFonts w:ascii="Calibri" w:hAnsi="Calibri"/>
          <w:color w:val="auto"/>
          <w:sz w:val="22"/>
          <w:lang w:val="en-US"/>
        </w:rPr>
        <w:t xml:space="preserve">How would you describe the quality of childcare options in your area? </w:t>
      </w:r>
    </w:p>
    <w:p w14:paraId="4A54A879" w14:textId="77777777" w:rsidR="006707B6" w:rsidRPr="00B04257" w:rsidRDefault="006707B6" w:rsidP="00445285">
      <w:pPr>
        <w:numPr>
          <w:ilvl w:val="2"/>
          <w:numId w:val="11"/>
        </w:numPr>
        <w:spacing w:after="0" w:line="276" w:lineRule="auto"/>
        <w:rPr>
          <w:rFonts w:ascii="Calibri" w:hAnsi="Calibri" w:cs="Calibri"/>
          <w:color w:val="auto"/>
          <w:sz w:val="22"/>
          <w:szCs w:val="22"/>
          <w:lang w:val="en-US"/>
        </w:rPr>
      </w:pPr>
      <w:r w:rsidRPr="00B04257">
        <w:rPr>
          <w:rFonts w:ascii="Calibri" w:hAnsi="Calibri"/>
          <w:color w:val="auto"/>
          <w:sz w:val="22"/>
          <w:lang w:val="en-US"/>
        </w:rPr>
        <w:t>Has the quality changed over time?</w:t>
      </w:r>
    </w:p>
    <w:p w14:paraId="2CD017CE" w14:textId="77777777" w:rsidR="006707B6" w:rsidRPr="00B04257" w:rsidRDefault="006707B6" w:rsidP="00445285">
      <w:pPr>
        <w:numPr>
          <w:ilvl w:val="2"/>
          <w:numId w:val="11"/>
        </w:numPr>
        <w:spacing w:after="0" w:line="276" w:lineRule="auto"/>
        <w:rPr>
          <w:rFonts w:ascii="Calibri" w:hAnsi="Calibri" w:cs="Calibri"/>
          <w:color w:val="auto"/>
          <w:sz w:val="22"/>
          <w:szCs w:val="22"/>
          <w:lang w:val="en-US"/>
        </w:rPr>
      </w:pPr>
      <w:r w:rsidRPr="00B04257">
        <w:rPr>
          <w:rFonts w:ascii="Calibri" w:hAnsi="Calibri"/>
          <w:color w:val="auto"/>
          <w:sz w:val="22"/>
          <w:lang w:val="en-US"/>
        </w:rPr>
        <w:t xml:space="preserve">IF ANY CHANGES: What is behind this change? </w:t>
      </w:r>
    </w:p>
    <w:p w14:paraId="462DF840" w14:textId="77777777" w:rsidR="006707B6" w:rsidRPr="006707B6" w:rsidRDefault="006707B6" w:rsidP="00445285">
      <w:pPr>
        <w:numPr>
          <w:ilvl w:val="1"/>
          <w:numId w:val="11"/>
        </w:numPr>
        <w:spacing w:after="0" w:line="276" w:lineRule="auto"/>
        <w:rPr>
          <w:rFonts w:ascii="Calibri" w:hAnsi="Calibri" w:cs="Calibri"/>
          <w:color w:val="auto"/>
          <w:sz w:val="22"/>
          <w:szCs w:val="22"/>
        </w:rPr>
      </w:pPr>
      <w:r w:rsidRPr="00B04257">
        <w:rPr>
          <w:rFonts w:ascii="Calibri" w:hAnsi="Calibri"/>
          <w:color w:val="auto"/>
          <w:sz w:val="22"/>
          <w:lang w:val="en-US"/>
        </w:rPr>
        <w:t xml:space="preserve">Overall, what would you say are your biggest challenges when it comes to childcare? </w:t>
      </w:r>
      <w:r>
        <w:rPr>
          <w:rFonts w:ascii="Calibri" w:hAnsi="Calibri"/>
          <w:color w:val="auto"/>
          <w:sz w:val="22"/>
        </w:rPr>
        <w:t xml:space="preserve">Is </w:t>
      </w:r>
      <w:proofErr w:type="spellStart"/>
      <w:r>
        <w:rPr>
          <w:rFonts w:ascii="Calibri" w:hAnsi="Calibri"/>
          <w:color w:val="auto"/>
          <w:sz w:val="22"/>
        </w:rPr>
        <w:t>it</w:t>
      </w:r>
      <w:proofErr w:type="spellEnd"/>
      <w:r>
        <w:rPr>
          <w:rFonts w:ascii="Calibri" w:hAnsi="Calibri"/>
          <w:color w:val="auto"/>
          <w:sz w:val="22"/>
        </w:rPr>
        <w:t xml:space="preserve"> </w:t>
      </w:r>
      <w:proofErr w:type="spellStart"/>
      <w:r>
        <w:rPr>
          <w:rFonts w:ascii="Calibri" w:hAnsi="Calibri"/>
          <w:color w:val="auto"/>
          <w:sz w:val="22"/>
        </w:rPr>
        <w:t>affordability</w:t>
      </w:r>
      <w:proofErr w:type="spellEnd"/>
      <w:r>
        <w:rPr>
          <w:rFonts w:ascii="Calibri" w:hAnsi="Calibri"/>
          <w:color w:val="auto"/>
          <w:sz w:val="22"/>
        </w:rPr>
        <w:t xml:space="preserve">, </w:t>
      </w:r>
      <w:proofErr w:type="spellStart"/>
      <w:r>
        <w:rPr>
          <w:rFonts w:ascii="Calibri" w:hAnsi="Calibri"/>
          <w:color w:val="auto"/>
          <w:sz w:val="22"/>
        </w:rPr>
        <w:t>availability</w:t>
      </w:r>
      <w:proofErr w:type="spellEnd"/>
      <w:r>
        <w:rPr>
          <w:rFonts w:ascii="Calibri" w:hAnsi="Calibri"/>
          <w:color w:val="auto"/>
          <w:sz w:val="22"/>
        </w:rPr>
        <w:t xml:space="preserve">, or </w:t>
      </w:r>
      <w:proofErr w:type="spellStart"/>
      <w:r>
        <w:rPr>
          <w:rFonts w:ascii="Calibri" w:hAnsi="Calibri"/>
          <w:color w:val="auto"/>
          <w:sz w:val="22"/>
        </w:rPr>
        <w:t>something</w:t>
      </w:r>
      <w:proofErr w:type="spellEnd"/>
      <w:r>
        <w:rPr>
          <w:rFonts w:ascii="Calibri" w:hAnsi="Calibri"/>
          <w:color w:val="auto"/>
          <w:sz w:val="22"/>
        </w:rPr>
        <w:t xml:space="preserve"> </w:t>
      </w:r>
      <w:proofErr w:type="spellStart"/>
      <w:r>
        <w:rPr>
          <w:rFonts w:ascii="Calibri" w:hAnsi="Calibri"/>
          <w:color w:val="auto"/>
          <w:sz w:val="22"/>
        </w:rPr>
        <w:t>else</w:t>
      </w:r>
      <w:proofErr w:type="spellEnd"/>
      <w:r>
        <w:rPr>
          <w:rFonts w:ascii="Calibri" w:hAnsi="Calibri"/>
          <w:color w:val="auto"/>
          <w:sz w:val="22"/>
        </w:rPr>
        <w:t>?</w:t>
      </w:r>
      <w:r>
        <w:br/>
      </w:r>
    </w:p>
    <w:p w14:paraId="6C9994DA" w14:textId="77777777" w:rsidR="006707B6" w:rsidRPr="00B04257" w:rsidRDefault="006707B6" w:rsidP="00445285">
      <w:pPr>
        <w:numPr>
          <w:ilvl w:val="0"/>
          <w:numId w:val="23"/>
        </w:numPr>
        <w:spacing w:after="0" w:line="276" w:lineRule="auto"/>
        <w:textAlignment w:val="baseline"/>
        <w:rPr>
          <w:rFonts w:ascii="Calibri" w:hAnsi="Calibri" w:cs="Calibri"/>
          <w:color w:val="auto"/>
          <w:sz w:val="22"/>
          <w:szCs w:val="22"/>
          <w:lang w:val="en-US"/>
        </w:rPr>
      </w:pPr>
      <w:r w:rsidRPr="00B04257">
        <w:rPr>
          <w:rFonts w:ascii="Calibri" w:hAnsi="Calibri"/>
          <w:color w:val="000000"/>
          <w:sz w:val="22"/>
          <w:lang w:val="en-US"/>
        </w:rPr>
        <w:t>Have you seen, read, or heard anything about the Government of Canada and childcare? </w:t>
      </w:r>
    </w:p>
    <w:p w14:paraId="5AF054B9" w14:textId="77777777" w:rsidR="006707B6" w:rsidRPr="006707B6" w:rsidRDefault="006707B6" w:rsidP="006707B6">
      <w:pPr>
        <w:spacing w:after="0" w:line="276" w:lineRule="auto"/>
        <w:rPr>
          <w:rFonts w:ascii="Calibri" w:hAnsi="Calibri" w:cs="Calibri"/>
          <w:color w:val="auto"/>
          <w:sz w:val="22"/>
          <w:szCs w:val="22"/>
          <w:lang w:val="en-US"/>
        </w:rPr>
      </w:pPr>
    </w:p>
    <w:p w14:paraId="50EF1BD7" w14:textId="77777777" w:rsidR="006707B6" w:rsidRPr="00B04257" w:rsidRDefault="006707B6" w:rsidP="006707B6">
      <w:pPr>
        <w:spacing w:after="0" w:line="276" w:lineRule="auto"/>
        <w:rPr>
          <w:rFonts w:ascii="Calibri" w:hAnsi="Calibri" w:cs="Calibri"/>
          <w:color w:val="auto"/>
          <w:sz w:val="22"/>
          <w:szCs w:val="22"/>
          <w:lang w:val="en-US"/>
        </w:rPr>
      </w:pPr>
      <w:r w:rsidRPr="00B04257">
        <w:rPr>
          <w:rFonts w:ascii="Calibri" w:hAnsi="Calibri"/>
          <w:color w:val="auto"/>
          <w:sz w:val="22"/>
          <w:lang w:val="en-US"/>
        </w:rPr>
        <w:t>PROMPT:</w:t>
      </w:r>
      <w:r w:rsidRPr="00B04257">
        <w:rPr>
          <w:rFonts w:ascii="Calibri" w:hAnsi="Calibri"/>
          <w:b/>
          <w:color w:val="auto"/>
          <w:sz w:val="22"/>
          <w:lang w:val="en-US"/>
        </w:rPr>
        <w:t xml:space="preserve"> </w:t>
      </w:r>
      <w:r w:rsidRPr="00B04257">
        <w:rPr>
          <w:rFonts w:ascii="Calibri" w:hAnsi="Calibri"/>
          <w:color w:val="auto"/>
          <w:sz w:val="22"/>
          <w:lang w:val="en-US"/>
        </w:rPr>
        <w:t xml:space="preserve">The Government of Canada has agreements in place with provinces and territories to lower the cost of childcare to an average of $10/day and create 250,000 childcare spaces across Canada by </w:t>
      </w:r>
      <w:r w:rsidRPr="00B04257">
        <w:rPr>
          <w:rFonts w:ascii="Calibri" w:hAnsi="Calibri"/>
          <w:color w:val="auto"/>
          <w:sz w:val="22"/>
          <w:lang w:val="en-US"/>
        </w:rPr>
        <w:lastRenderedPageBreak/>
        <w:t>2025-2026. In Ontario, the average parent’s fees for regulated and funded childcare for children under the age of 6 has been reduced by 50% since December 2022. This agreement will deliver on average $10-a-day childcare for Ontario families by the end of March 2026.</w:t>
      </w:r>
    </w:p>
    <w:p w14:paraId="000BF0C2" w14:textId="77777777" w:rsidR="006707B6" w:rsidRPr="00B04257" w:rsidRDefault="006707B6" w:rsidP="006707B6">
      <w:pPr>
        <w:spacing w:after="0" w:line="276" w:lineRule="auto"/>
        <w:rPr>
          <w:rFonts w:ascii="Calibri" w:hAnsi="Calibri" w:cs="Calibri"/>
          <w:color w:val="auto"/>
          <w:sz w:val="22"/>
          <w:szCs w:val="22"/>
          <w:lang w:val="en-US"/>
        </w:rPr>
      </w:pPr>
    </w:p>
    <w:p w14:paraId="651FFA4C" w14:textId="77777777" w:rsidR="006707B6" w:rsidRPr="00B04257" w:rsidRDefault="006707B6" w:rsidP="00445285">
      <w:pPr>
        <w:numPr>
          <w:ilvl w:val="0"/>
          <w:numId w:val="23"/>
        </w:numPr>
        <w:spacing w:after="0" w:line="276" w:lineRule="auto"/>
        <w:textAlignment w:val="baseline"/>
        <w:rPr>
          <w:rFonts w:ascii="Calibri" w:hAnsi="Calibri" w:cs="Calibri"/>
          <w:color w:val="auto"/>
          <w:sz w:val="22"/>
          <w:szCs w:val="22"/>
          <w:lang w:val="en-US"/>
        </w:rPr>
      </w:pPr>
      <w:r w:rsidRPr="00B04257">
        <w:rPr>
          <w:rFonts w:ascii="Calibri" w:hAnsi="Calibri"/>
          <w:color w:val="auto"/>
          <w:sz w:val="22"/>
          <w:lang w:val="en-US"/>
        </w:rPr>
        <w:t>What is your reaction to this plan?</w:t>
      </w:r>
    </w:p>
    <w:p w14:paraId="16D21BD1" w14:textId="77777777" w:rsidR="006707B6" w:rsidRPr="00B04257" w:rsidRDefault="006707B6" w:rsidP="00445285">
      <w:pPr>
        <w:numPr>
          <w:ilvl w:val="1"/>
          <w:numId w:val="10"/>
        </w:numPr>
        <w:spacing w:after="0" w:line="276" w:lineRule="auto"/>
        <w:ind w:left="1068" w:right="4"/>
        <w:contextualSpacing/>
        <w:rPr>
          <w:rFonts w:ascii="Calibri" w:hAnsi="Calibri" w:cs="Calibri"/>
          <w:color w:val="auto"/>
          <w:sz w:val="22"/>
          <w:szCs w:val="22"/>
          <w:lang w:val="en-US"/>
        </w:rPr>
      </w:pPr>
      <w:r w:rsidRPr="00B04257">
        <w:rPr>
          <w:rFonts w:ascii="Calibri" w:hAnsi="Calibri"/>
          <w:color w:val="auto"/>
          <w:sz w:val="22"/>
          <w:lang w:val="en-US"/>
        </w:rPr>
        <w:t>Was there anything about this plan you weren’t previously aware of?</w:t>
      </w:r>
    </w:p>
    <w:p w14:paraId="1581D8C0" w14:textId="77777777" w:rsidR="006707B6" w:rsidRPr="00B04257" w:rsidRDefault="006707B6" w:rsidP="00445285">
      <w:pPr>
        <w:numPr>
          <w:ilvl w:val="1"/>
          <w:numId w:val="10"/>
        </w:numPr>
        <w:spacing w:after="0" w:line="276" w:lineRule="auto"/>
        <w:ind w:left="1068" w:right="4"/>
        <w:contextualSpacing/>
        <w:rPr>
          <w:rFonts w:ascii="Calibri" w:hAnsi="Calibri" w:cs="Calibri"/>
          <w:color w:val="auto"/>
          <w:sz w:val="22"/>
          <w:szCs w:val="22"/>
          <w:lang w:val="en-US"/>
        </w:rPr>
      </w:pPr>
      <w:r w:rsidRPr="00B04257">
        <w:rPr>
          <w:rFonts w:ascii="Calibri" w:hAnsi="Calibri"/>
          <w:color w:val="auto"/>
          <w:sz w:val="22"/>
          <w:lang w:val="en-US"/>
        </w:rPr>
        <w:t>Do you have any questions or concerns about this plan?</w:t>
      </w:r>
    </w:p>
    <w:p w14:paraId="3164FD97" w14:textId="77777777" w:rsidR="006707B6" w:rsidRPr="00B04257" w:rsidRDefault="006707B6" w:rsidP="00445285">
      <w:pPr>
        <w:numPr>
          <w:ilvl w:val="1"/>
          <w:numId w:val="10"/>
        </w:numPr>
        <w:spacing w:after="0" w:line="276" w:lineRule="auto"/>
        <w:ind w:left="1068" w:right="4"/>
        <w:contextualSpacing/>
        <w:rPr>
          <w:rFonts w:ascii="Calibri" w:hAnsi="Calibri" w:cs="Calibri"/>
          <w:color w:val="auto"/>
          <w:sz w:val="22"/>
          <w:szCs w:val="22"/>
          <w:lang w:val="en-US"/>
        </w:rPr>
      </w:pPr>
      <w:r w:rsidRPr="00B04257">
        <w:rPr>
          <w:rFonts w:ascii="Calibri" w:hAnsi="Calibri"/>
          <w:color w:val="auto"/>
          <w:sz w:val="22"/>
          <w:lang w:val="en-US"/>
        </w:rPr>
        <w:t>What impacts, if any, has this plan had on your family? What impacts do you think it will have on your family in the future?</w:t>
      </w:r>
    </w:p>
    <w:p w14:paraId="0A615A68" w14:textId="77777777" w:rsidR="006707B6" w:rsidRPr="00B04257" w:rsidRDefault="006707B6" w:rsidP="00445285">
      <w:pPr>
        <w:numPr>
          <w:ilvl w:val="1"/>
          <w:numId w:val="10"/>
        </w:numPr>
        <w:spacing w:after="0" w:line="276" w:lineRule="auto"/>
        <w:ind w:left="1068" w:right="4"/>
        <w:contextualSpacing/>
        <w:rPr>
          <w:rFonts w:ascii="Calibri" w:hAnsi="Calibri" w:cs="Calibri"/>
          <w:color w:val="auto"/>
          <w:sz w:val="22"/>
          <w:szCs w:val="22"/>
          <w:lang w:val="en-US"/>
        </w:rPr>
      </w:pPr>
      <w:r w:rsidRPr="00B04257">
        <w:rPr>
          <w:rFonts w:ascii="Calibri" w:hAnsi="Calibri"/>
          <w:color w:val="auto"/>
          <w:sz w:val="22"/>
          <w:lang w:val="en-US"/>
        </w:rPr>
        <w:t>What are your thoughts on how the childcare plan has been rolled out so far?</w:t>
      </w:r>
    </w:p>
    <w:p w14:paraId="53D6055F" w14:textId="77777777" w:rsidR="006707B6" w:rsidRPr="006707B6" w:rsidRDefault="006707B6" w:rsidP="006707B6">
      <w:pPr>
        <w:spacing w:after="0" w:line="276" w:lineRule="auto"/>
        <w:ind w:right="4"/>
        <w:rPr>
          <w:rFonts w:ascii="Calibri" w:hAnsi="Calibri" w:cs="Calibri"/>
          <w:color w:val="auto"/>
          <w:sz w:val="22"/>
          <w:szCs w:val="22"/>
          <w:lang w:val="en-US"/>
        </w:rPr>
      </w:pPr>
    </w:p>
    <w:p w14:paraId="5498F330" w14:textId="77777777" w:rsidR="006707B6" w:rsidRPr="006707B6" w:rsidRDefault="006707B6" w:rsidP="00445285">
      <w:pPr>
        <w:numPr>
          <w:ilvl w:val="0"/>
          <w:numId w:val="24"/>
        </w:numPr>
        <w:spacing w:after="0" w:line="276" w:lineRule="auto"/>
        <w:ind w:right="4"/>
        <w:contextualSpacing/>
        <w:rPr>
          <w:rFonts w:ascii="Calibri" w:hAnsi="Calibri" w:cs="Calibri"/>
          <w:color w:val="auto"/>
          <w:sz w:val="22"/>
          <w:szCs w:val="22"/>
        </w:rPr>
      </w:pPr>
      <w:r w:rsidRPr="00B04257">
        <w:rPr>
          <w:rFonts w:ascii="Calibri" w:hAnsi="Calibri"/>
          <w:color w:val="auto"/>
          <w:sz w:val="22"/>
          <w:lang w:val="en-US"/>
        </w:rPr>
        <w:t xml:space="preserve">When you think of various policies the Government of Canada could implement to reduce the cost of living, do you think investing to lower the cost of childcare is an important one? </w:t>
      </w:r>
      <w:proofErr w:type="spellStart"/>
      <w:r>
        <w:rPr>
          <w:rFonts w:ascii="Calibri" w:hAnsi="Calibri"/>
          <w:color w:val="auto"/>
          <w:sz w:val="22"/>
        </w:rPr>
        <w:t>Why</w:t>
      </w:r>
      <w:proofErr w:type="spellEnd"/>
      <w:r>
        <w:rPr>
          <w:rFonts w:ascii="Calibri" w:hAnsi="Calibri"/>
          <w:color w:val="auto"/>
          <w:sz w:val="22"/>
        </w:rPr>
        <w:t xml:space="preserve"> or </w:t>
      </w:r>
      <w:proofErr w:type="spellStart"/>
      <w:r>
        <w:rPr>
          <w:rFonts w:ascii="Calibri" w:hAnsi="Calibri"/>
          <w:color w:val="auto"/>
          <w:sz w:val="22"/>
        </w:rPr>
        <w:t>why</w:t>
      </w:r>
      <w:proofErr w:type="spellEnd"/>
      <w:r>
        <w:rPr>
          <w:rFonts w:ascii="Calibri" w:hAnsi="Calibri"/>
          <w:color w:val="auto"/>
          <w:sz w:val="22"/>
        </w:rPr>
        <w:t xml:space="preserve"> not?</w:t>
      </w:r>
    </w:p>
    <w:p w14:paraId="0AB664F0" w14:textId="77777777" w:rsidR="006707B6" w:rsidRPr="006707B6" w:rsidRDefault="006707B6" w:rsidP="006707B6">
      <w:pPr>
        <w:spacing w:after="0" w:line="276" w:lineRule="auto"/>
        <w:ind w:left="360" w:right="4"/>
        <w:rPr>
          <w:rFonts w:ascii="Calibri" w:hAnsi="Calibri" w:cs="Calibri"/>
          <w:color w:val="auto"/>
          <w:sz w:val="22"/>
          <w:szCs w:val="22"/>
          <w:lang w:val="en-US"/>
        </w:rPr>
      </w:pPr>
    </w:p>
    <w:p w14:paraId="124AFF44" w14:textId="77777777" w:rsidR="006707B6" w:rsidRPr="006707B6" w:rsidRDefault="006707B6" w:rsidP="00445285">
      <w:pPr>
        <w:numPr>
          <w:ilvl w:val="0"/>
          <w:numId w:val="24"/>
        </w:numPr>
        <w:spacing w:after="0" w:line="276" w:lineRule="auto"/>
        <w:ind w:right="4"/>
        <w:contextualSpacing/>
        <w:rPr>
          <w:rFonts w:ascii="Calibri" w:hAnsi="Calibri" w:cs="Calibri"/>
          <w:color w:val="auto"/>
          <w:sz w:val="22"/>
          <w:szCs w:val="22"/>
        </w:rPr>
      </w:pPr>
      <w:r w:rsidRPr="00B04257">
        <w:rPr>
          <w:rFonts w:ascii="Calibri" w:hAnsi="Calibri"/>
          <w:color w:val="auto"/>
          <w:sz w:val="22"/>
          <w:lang w:val="en-US"/>
        </w:rPr>
        <w:t xml:space="preserve">What impacts do you think more affordable and accessible childcare could have on the economy? Would you say these impacts are more positive or negative? </w:t>
      </w:r>
      <w:proofErr w:type="spellStart"/>
      <w:r>
        <w:rPr>
          <w:rFonts w:ascii="Calibri" w:hAnsi="Calibri"/>
          <w:color w:val="auto"/>
          <w:sz w:val="22"/>
        </w:rPr>
        <w:t>Why</w:t>
      </w:r>
      <w:proofErr w:type="spellEnd"/>
      <w:r>
        <w:rPr>
          <w:rFonts w:ascii="Calibri" w:hAnsi="Calibri"/>
          <w:color w:val="auto"/>
          <w:sz w:val="22"/>
        </w:rPr>
        <w:t xml:space="preserve"> do </w:t>
      </w:r>
      <w:proofErr w:type="spellStart"/>
      <w:r>
        <w:rPr>
          <w:rFonts w:ascii="Calibri" w:hAnsi="Calibri"/>
          <w:color w:val="auto"/>
          <w:sz w:val="22"/>
        </w:rPr>
        <w:t>you</w:t>
      </w:r>
      <w:proofErr w:type="spellEnd"/>
      <w:r>
        <w:rPr>
          <w:rFonts w:ascii="Calibri" w:hAnsi="Calibri"/>
          <w:color w:val="auto"/>
          <w:sz w:val="22"/>
        </w:rPr>
        <w:t xml:space="preserve"> </w:t>
      </w:r>
      <w:proofErr w:type="spellStart"/>
      <w:r>
        <w:rPr>
          <w:rFonts w:ascii="Calibri" w:hAnsi="Calibri"/>
          <w:color w:val="auto"/>
          <w:sz w:val="22"/>
        </w:rPr>
        <w:t>feel</w:t>
      </w:r>
      <w:proofErr w:type="spellEnd"/>
      <w:r>
        <w:rPr>
          <w:rFonts w:ascii="Calibri" w:hAnsi="Calibri"/>
          <w:color w:val="auto"/>
          <w:sz w:val="22"/>
        </w:rPr>
        <w:t xml:space="preserve"> </w:t>
      </w:r>
      <w:proofErr w:type="spellStart"/>
      <w:r>
        <w:rPr>
          <w:rFonts w:ascii="Calibri" w:hAnsi="Calibri"/>
          <w:color w:val="auto"/>
          <w:sz w:val="22"/>
        </w:rPr>
        <w:t>this</w:t>
      </w:r>
      <w:proofErr w:type="spellEnd"/>
      <w:r>
        <w:rPr>
          <w:rFonts w:ascii="Calibri" w:hAnsi="Calibri"/>
          <w:color w:val="auto"/>
          <w:sz w:val="22"/>
        </w:rPr>
        <w:t xml:space="preserve"> </w:t>
      </w:r>
      <w:proofErr w:type="spellStart"/>
      <w:r>
        <w:rPr>
          <w:rFonts w:ascii="Calibri" w:hAnsi="Calibri"/>
          <w:color w:val="auto"/>
          <w:sz w:val="22"/>
        </w:rPr>
        <w:t>way</w:t>
      </w:r>
      <w:proofErr w:type="spellEnd"/>
      <w:r>
        <w:rPr>
          <w:rFonts w:ascii="Calibri" w:hAnsi="Calibri"/>
          <w:color w:val="auto"/>
          <w:sz w:val="22"/>
        </w:rPr>
        <w:t>?</w:t>
      </w:r>
    </w:p>
    <w:p w14:paraId="622F9065" w14:textId="77777777" w:rsidR="006707B6" w:rsidRPr="00B04257" w:rsidRDefault="006707B6" w:rsidP="00445285">
      <w:pPr>
        <w:numPr>
          <w:ilvl w:val="1"/>
          <w:numId w:val="24"/>
        </w:numPr>
        <w:spacing w:after="0" w:line="276" w:lineRule="auto"/>
        <w:ind w:right="4"/>
        <w:contextualSpacing/>
        <w:rPr>
          <w:rFonts w:ascii="Calibri" w:hAnsi="Calibri" w:cs="Calibri"/>
          <w:color w:val="auto"/>
          <w:sz w:val="22"/>
          <w:szCs w:val="22"/>
          <w:lang w:val="en-US"/>
        </w:rPr>
      </w:pPr>
      <w:r w:rsidRPr="00B04257">
        <w:rPr>
          <w:rFonts w:ascii="Calibri" w:hAnsi="Calibri"/>
          <w:color w:val="auto"/>
          <w:sz w:val="22"/>
          <w:lang w:val="en-US"/>
        </w:rPr>
        <w:t>IF NOT MENTIONED: What impact could it have on parents’ ability to work?</w:t>
      </w:r>
      <w:r w:rsidRPr="00B04257">
        <w:rPr>
          <w:lang w:val="en-US"/>
        </w:rPr>
        <w:br/>
      </w:r>
    </w:p>
    <w:p w14:paraId="55C3517A" w14:textId="77777777" w:rsidR="006707B6" w:rsidRPr="00B04257" w:rsidRDefault="006707B6" w:rsidP="00445285">
      <w:pPr>
        <w:numPr>
          <w:ilvl w:val="0"/>
          <w:numId w:val="24"/>
        </w:numPr>
        <w:spacing w:after="0" w:line="276" w:lineRule="auto"/>
        <w:ind w:right="4"/>
        <w:contextualSpacing/>
        <w:rPr>
          <w:rFonts w:ascii="Calibri" w:hAnsi="Calibri" w:cs="Calibri"/>
          <w:color w:val="auto"/>
          <w:sz w:val="22"/>
          <w:szCs w:val="22"/>
          <w:lang w:val="en-US"/>
        </w:rPr>
      </w:pPr>
      <w:r w:rsidRPr="00B04257">
        <w:rPr>
          <w:rFonts w:ascii="Calibri" w:hAnsi="Calibri"/>
          <w:color w:val="auto"/>
          <w:sz w:val="22"/>
          <w:lang w:val="en-US"/>
        </w:rPr>
        <w:t>Is there anything else you would like to add about your experiences or suggestions regarding childcare?</w:t>
      </w:r>
    </w:p>
    <w:p w14:paraId="4119868B" w14:textId="77777777" w:rsidR="006707B6" w:rsidRPr="006707B6" w:rsidRDefault="006707B6" w:rsidP="006707B6">
      <w:pPr>
        <w:spacing w:after="0" w:line="276" w:lineRule="auto"/>
        <w:ind w:right="4"/>
        <w:contextualSpacing/>
        <w:rPr>
          <w:rFonts w:ascii="Calibri" w:hAnsi="Calibri" w:cs="Calibri"/>
          <w:color w:val="auto"/>
          <w:sz w:val="22"/>
          <w:szCs w:val="22"/>
          <w:lang w:val="en-US"/>
        </w:rPr>
      </w:pPr>
    </w:p>
    <w:p w14:paraId="0B4B5871" w14:textId="77777777" w:rsidR="006707B6" w:rsidRPr="00B04257" w:rsidRDefault="006707B6" w:rsidP="006707B6">
      <w:pPr>
        <w:spacing w:after="0" w:line="276" w:lineRule="auto"/>
        <w:rPr>
          <w:rFonts w:ascii="Calibri" w:hAnsi="Calibri" w:cs="Calibri"/>
          <w:b/>
          <w:color w:val="auto"/>
          <w:sz w:val="22"/>
          <w:szCs w:val="22"/>
          <w:u w:val="single"/>
          <w:lang w:val="en-US"/>
        </w:rPr>
      </w:pPr>
      <w:r w:rsidRPr="00B04257">
        <w:rPr>
          <w:rFonts w:ascii="Calibri" w:hAnsi="Calibri"/>
          <w:b/>
          <w:color w:val="auto"/>
          <w:sz w:val="22"/>
          <w:u w:val="single"/>
          <w:lang w:val="en-US"/>
        </w:rPr>
        <w:t>COMMUNITY CHALLENGES (20-25 minutes)</w:t>
      </w:r>
      <w:r w:rsidRPr="00B04257">
        <w:rPr>
          <w:rFonts w:ascii="Calibri" w:hAnsi="Calibri"/>
          <w:color w:val="000000"/>
          <w:sz w:val="22"/>
          <w:highlight w:val="yellow"/>
          <w:lang w:val="en-US"/>
        </w:rPr>
        <w:t xml:space="preserve"> Quebec City,</w:t>
      </w:r>
      <w:r w:rsidRPr="00B04257">
        <w:rPr>
          <w:rFonts w:ascii="Calibri" w:hAnsi="Calibri"/>
          <w:color w:val="auto"/>
          <w:sz w:val="22"/>
          <w:highlight w:val="yellow"/>
          <w:lang w:val="en-US"/>
        </w:rPr>
        <w:t xml:space="preserve"> </w:t>
      </w: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p>
    <w:p w14:paraId="648CA7A3" w14:textId="77777777" w:rsidR="006707B6" w:rsidRPr="006707B6" w:rsidRDefault="006707B6" w:rsidP="006707B6">
      <w:pPr>
        <w:spacing w:after="0" w:line="276" w:lineRule="auto"/>
        <w:ind w:left="720"/>
        <w:rPr>
          <w:rFonts w:ascii="Calibri" w:hAnsi="Calibri" w:cs="Calibri"/>
          <w:color w:val="auto"/>
          <w:sz w:val="22"/>
          <w:szCs w:val="22"/>
          <w:lang w:val="en"/>
        </w:rPr>
      </w:pPr>
    </w:p>
    <w:p w14:paraId="03080816" w14:textId="77777777" w:rsidR="006707B6" w:rsidRPr="00B04257" w:rsidRDefault="006707B6" w:rsidP="006707B6">
      <w:pPr>
        <w:spacing w:after="0" w:line="276" w:lineRule="auto"/>
        <w:rPr>
          <w:rFonts w:ascii="Calibri" w:hAnsi="Calibri" w:cs="Calibri"/>
          <w:color w:val="auto"/>
          <w:sz w:val="22"/>
          <w:szCs w:val="22"/>
          <w:lang w:val="en-US"/>
        </w:rPr>
      </w:pPr>
      <w:r w:rsidRPr="00B04257">
        <w:rPr>
          <w:rFonts w:ascii="Calibri" w:hAnsi="Calibri"/>
          <w:color w:val="auto"/>
          <w:sz w:val="22"/>
          <w:lang w:val="en-US"/>
        </w:rPr>
        <w:t>Now I’d like to focus on your local community…</w:t>
      </w:r>
    </w:p>
    <w:p w14:paraId="662AEEBC" w14:textId="77777777" w:rsidR="006707B6" w:rsidRPr="006707B6" w:rsidRDefault="006707B6" w:rsidP="006707B6">
      <w:pPr>
        <w:spacing w:after="0" w:line="276" w:lineRule="auto"/>
        <w:rPr>
          <w:rFonts w:ascii="Calibri" w:hAnsi="Calibri" w:cs="Calibri"/>
          <w:color w:val="auto"/>
          <w:sz w:val="22"/>
          <w:szCs w:val="22"/>
          <w:lang w:val="en-US"/>
        </w:rPr>
      </w:pPr>
    </w:p>
    <w:p w14:paraId="18158BBA" w14:textId="77777777" w:rsidR="006707B6" w:rsidRPr="00B04257" w:rsidRDefault="006707B6" w:rsidP="00445285">
      <w:pPr>
        <w:numPr>
          <w:ilvl w:val="0"/>
          <w:numId w:val="10"/>
        </w:numPr>
        <w:spacing w:after="0" w:line="276" w:lineRule="auto"/>
        <w:ind w:right="4"/>
        <w:contextualSpacing/>
        <w:rPr>
          <w:rFonts w:ascii="Calibri" w:hAnsi="Calibri" w:cs="Calibri"/>
          <w:color w:val="auto"/>
          <w:sz w:val="22"/>
          <w:szCs w:val="22"/>
          <w:lang w:val="en-US"/>
        </w:rPr>
      </w:pPr>
      <w:r w:rsidRPr="00B04257">
        <w:rPr>
          <w:rFonts w:ascii="Calibri" w:hAnsi="Calibri"/>
          <w:color w:val="000000"/>
          <w:sz w:val="22"/>
          <w:highlight w:val="yellow"/>
          <w:lang w:val="en-US"/>
        </w:rPr>
        <w:t>Quebec City,</w:t>
      </w:r>
      <w:r w:rsidRPr="00B04257">
        <w:rPr>
          <w:rFonts w:ascii="Calibri" w:hAnsi="Calibri"/>
          <w:color w:val="auto"/>
          <w:sz w:val="22"/>
          <w:highlight w:val="yellow"/>
          <w:lang w:val="en-US"/>
        </w:rPr>
        <w:t xml:space="preserve"> </w:t>
      </w: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What are the top issues in Quebec City specifically that the Government of Canada should be prioritizing/What are the most important community challenges that the Government of Canada should prioritize in your region? </w:t>
      </w:r>
    </w:p>
    <w:p w14:paraId="0D9E187E" w14:textId="77777777" w:rsidR="006707B6" w:rsidRPr="00B04257" w:rsidRDefault="006707B6" w:rsidP="00445285">
      <w:pPr>
        <w:numPr>
          <w:ilvl w:val="1"/>
          <w:numId w:val="10"/>
        </w:numPr>
        <w:spacing w:after="0" w:line="276" w:lineRule="auto"/>
        <w:ind w:left="643" w:right="4"/>
        <w:contextualSpacing/>
        <w:rPr>
          <w:rFonts w:ascii="Calibri" w:hAnsi="Calibri" w:cs="Calibri"/>
          <w:color w:val="auto"/>
          <w:sz w:val="22"/>
          <w:szCs w:val="22"/>
          <w:lang w:val="en-US"/>
        </w:rPr>
      </w:pPr>
      <w:r w:rsidRPr="00B04257">
        <w:rPr>
          <w:rFonts w:ascii="Calibri" w:hAnsi="Calibri"/>
          <w:color w:val="000000"/>
          <w:sz w:val="22"/>
          <w:highlight w:val="yellow"/>
          <w:lang w:val="en-US"/>
        </w:rPr>
        <w:t>Quebec City</w:t>
      </w:r>
      <w:r w:rsidRPr="00B04257">
        <w:rPr>
          <w:rFonts w:ascii="Calibri" w:hAnsi="Calibri"/>
          <w:color w:val="auto"/>
          <w:sz w:val="22"/>
          <w:lang w:val="en-US"/>
        </w:rPr>
        <w:t xml:space="preserve"> IF NOT MENTIONED: What about investing in local infrastructure?</w:t>
      </w:r>
    </w:p>
    <w:p w14:paraId="051E5CEA" w14:textId="77777777" w:rsidR="006707B6" w:rsidRPr="006707B6" w:rsidRDefault="006707B6" w:rsidP="006707B6">
      <w:pPr>
        <w:spacing w:after="0" w:line="276" w:lineRule="auto"/>
        <w:ind w:left="360" w:right="4"/>
        <w:rPr>
          <w:rFonts w:ascii="Calibri" w:hAnsi="Calibri" w:cs="Calibri"/>
          <w:color w:val="auto"/>
          <w:sz w:val="22"/>
          <w:szCs w:val="22"/>
          <w:lang w:val="en-US"/>
        </w:rPr>
      </w:pPr>
    </w:p>
    <w:p w14:paraId="78DF26E4" w14:textId="77777777" w:rsidR="006707B6" w:rsidRPr="00B04257" w:rsidRDefault="006707B6" w:rsidP="00445285">
      <w:pPr>
        <w:numPr>
          <w:ilvl w:val="0"/>
          <w:numId w:val="25"/>
        </w:numPr>
        <w:spacing w:after="0" w:line="264" w:lineRule="auto"/>
        <w:ind w:right="4"/>
        <w:rPr>
          <w:rFonts w:ascii="Calibri" w:hAnsi="Calibri" w:cs="Calibri"/>
          <w:color w:val="auto"/>
          <w:sz w:val="22"/>
          <w:szCs w:val="22"/>
          <w:lang w:val="en-US"/>
        </w:rPr>
      </w:pPr>
      <w:r w:rsidRPr="00B04257">
        <w:rPr>
          <w:rFonts w:ascii="Calibri" w:hAnsi="Calibri"/>
          <w:color w:val="000000"/>
          <w:sz w:val="22"/>
          <w:highlight w:val="yellow"/>
          <w:lang w:val="en-US"/>
        </w:rPr>
        <w:t>Quebec City</w:t>
      </w:r>
      <w:r w:rsidRPr="00B04257">
        <w:rPr>
          <w:rFonts w:ascii="Calibri" w:hAnsi="Calibri"/>
          <w:color w:val="auto"/>
          <w:sz w:val="22"/>
          <w:lang w:val="en-US"/>
        </w:rPr>
        <w:t xml:space="preserve"> What have you seen, read, or heard lately about the Government of Canada and infrastructure in Quebec City?</w:t>
      </w:r>
    </w:p>
    <w:p w14:paraId="23E3E746" w14:textId="77777777" w:rsidR="006707B6" w:rsidRPr="00B04257" w:rsidRDefault="006707B6" w:rsidP="00445285">
      <w:pPr>
        <w:numPr>
          <w:ilvl w:val="2"/>
          <w:numId w:val="25"/>
        </w:numPr>
        <w:spacing w:after="0" w:line="264" w:lineRule="auto"/>
        <w:ind w:right="4"/>
        <w:rPr>
          <w:rFonts w:ascii="Calibri" w:hAnsi="Calibri" w:cs="Calibri"/>
          <w:color w:val="auto"/>
          <w:sz w:val="22"/>
          <w:szCs w:val="22"/>
          <w:lang w:val="en-US"/>
        </w:rPr>
      </w:pPr>
      <w:r w:rsidRPr="00B04257">
        <w:rPr>
          <w:rFonts w:ascii="Calibri" w:hAnsi="Calibri"/>
          <w:color w:val="000000"/>
          <w:sz w:val="22"/>
          <w:highlight w:val="yellow"/>
          <w:lang w:val="en-US"/>
        </w:rPr>
        <w:t>Quebec City</w:t>
      </w:r>
      <w:r w:rsidRPr="00B04257">
        <w:rPr>
          <w:rFonts w:ascii="Calibri" w:hAnsi="Calibri"/>
          <w:color w:val="auto"/>
          <w:sz w:val="22"/>
          <w:lang w:val="en-US"/>
        </w:rPr>
        <w:t xml:space="preserve"> Have you noticed any changes or developments in the local infrastructure?</w:t>
      </w:r>
      <w:r w:rsidRPr="00B04257">
        <w:rPr>
          <w:lang w:val="en-US"/>
        </w:rPr>
        <w:br/>
      </w:r>
    </w:p>
    <w:p w14:paraId="792C3860" w14:textId="77777777" w:rsidR="006707B6" w:rsidRPr="006707B6" w:rsidRDefault="006707B6" w:rsidP="00445285">
      <w:pPr>
        <w:numPr>
          <w:ilvl w:val="0"/>
          <w:numId w:val="25"/>
        </w:numPr>
        <w:spacing w:after="0" w:line="264" w:lineRule="auto"/>
        <w:ind w:right="4"/>
        <w:contextualSpacing/>
        <w:rPr>
          <w:rFonts w:ascii="Calibri" w:hAnsi="Calibri" w:cs="Calibri"/>
          <w:color w:val="auto"/>
          <w:sz w:val="22"/>
          <w:szCs w:val="22"/>
        </w:rPr>
      </w:pPr>
      <w:r w:rsidRPr="00B04257">
        <w:rPr>
          <w:rFonts w:ascii="Calibri" w:hAnsi="Calibri"/>
          <w:color w:val="000000"/>
          <w:sz w:val="22"/>
          <w:highlight w:val="yellow"/>
          <w:lang w:val="en-US"/>
        </w:rPr>
        <w:lastRenderedPageBreak/>
        <w:t>Quebec City</w:t>
      </w:r>
      <w:r w:rsidRPr="00B04257">
        <w:rPr>
          <w:rFonts w:ascii="Calibri" w:hAnsi="Calibri"/>
          <w:color w:val="auto"/>
          <w:sz w:val="22"/>
          <w:lang w:val="en-US"/>
        </w:rPr>
        <w:t xml:space="preserve"> Generally, what type of local infrastructure projects do you think are the most important to Quebec City? </w:t>
      </w:r>
      <w:proofErr w:type="spellStart"/>
      <w:r>
        <w:rPr>
          <w:rFonts w:ascii="Calibri" w:hAnsi="Calibri"/>
          <w:color w:val="auto"/>
          <w:sz w:val="22"/>
        </w:rPr>
        <w:t>What</w:t>
      </w:r>
      <w:proofErr w:type="spellEnd"/>
      <w:r>
        <w:rPr>
          <w:rFonts w:ascii="Calibri" w:hAnsi="Calibri"/>
          <w:color w:val="auto"/>
          <w:sz w:val="22"/>
        </w:rPr>
        <w:t xml:space="preserve"> </w:t>
      </w:r>
      <w:proofErr w:type="spellStart"/>
      <w:r>
        <w:rPr>
          <w:rFonts w:ascii="Calibri" w:hAnsi="Calibri"/>
          <w:color w:val="auto"/>
          <w:sz w:val="22"/>
        </w:rPr>
        <w:t>would</w:t>
      </w:r>
      <w:proofErr w:type="spellEnd"/>
      <w:r>
        <w:rPr>
          <w:rFonts w:ascii="Calibri" w:hAnsi="Calibri"/>
          <w:color w:val="auto"/>
          <w:sz w:val="22"/>
        </w:rPr>
        <w:t xml:space="preserve"> </w:t>
      </w:r>
      <w:proofErr w:type="spellStart"/>
      <w:r>
        <w:rPr>
          <w:rFonts w:ascii="Calibri" w:hAnsi="Calibri"/>
          <w:color w:val="auto"/>
          <w:sz w:val="22"/>
        </w:rPr>
        <w:t>make</w:t>
      </w:r>
      <w:proofErr w:type="spellEnd"/>
      <w:r>
        <w:rPr>
          <w:rFonts w:ascii="Calibri" w:hAnsi="Calibri"/>
          <w:color w:val="auto"/>
          <w:sz w:val="22"/>
        </w:rPr>
        <w:t xml:space="preserve"> the </w:t>
      </w:r>
      <w:proofErr w:type="spellStart"/>
      <w:r>
        <w:rPr>
          <w:rFonts w:ascii="Calibri" w:hAnsi="Calibri"/>
          <w:color w:val="auto"/>
          <w:sz w:val="22"/>
        </w:rPr>
        <w:t>biggest</w:t>
      </w:r>
      <w:proofErr w:type="spellEnd"/>
      <w:r>
        <w:rPr>
          <w:rFonts w:ascii="Calibri" w:hAnsi="Calibri"/>
          <w:color w:val="auto"/>
          <w:sz w:val="22"/>
        </w:rPr>
        <w:t xml:space="preserve"> </w:t>
      </w:r>
      <w:proofErr w:type="spellStart"/>
      <w:r>
        <w:rPr>
          <w:rFonts w:ascii="Calibri" w:hAnsi="Calibri"/>
          <w:color w:val="auto"/>
          <w:sz w:val="22"/>
        </w:rPr>
        <w:t>difference</w:t>
      </w:r>
      <w:proofErr w:type="spellEnd"/>
      <w:r>
        <w:rPr>
          <w:rFonts w:ascii="Calibri" w:hAnsi="Calibri"/>
          <w:color w:val="auto"/>
          <w:sz w:val="22"/>
        </w:rPr>
        <w:t xml:space="preserve"> to </w:t>
      </w:r>
      <w:proofErr w:type="spellStart"/>
      <w:r>
        <w:rPr>
          <w:rFonts w:ascii="Calibri" w:hAnsi="Calibri"/>
          <w:color w:val="auto"/>
          <w:sz w:val="22"/>
        </w:rPr>
        <w:t>you</w:t>
      </w:r>
      <w:proofErr w:type="spellEnd"/>
      <w:r>
        <w:rPr>
          <w:rFonts w:ascii="Calibri" w:hAnsi="Calibri"/>
          <w:color w:val="auto"/>
          <w:sz w:val="22"/>
        </w:rPr>
        <w:t xml:space="preserve"> </w:t>
      </w:r>
      <w:proofErr w:type="spellStart"/>
      <w:r>
        <w:rPr>
          <w:rFonts w:ascii="Calibri" w:hAnsi="Calibri"/>
          <w:color w:val="auto"/>
          <w:sz w:val="22"/>
        </w:rPr>
        <w:t>personally</w:t>
      </w:r>
      <w:proofErr w:type="spellEnd"/>
      <w:r>
        <w:rPr>
          <w:rFonts w:ascii="Calibri" w:hAnsi="Calibri"/>
          <w:color w:val="auto"/>
          <w:sz w:val="22"/>
        </w:rPr>
        <w:t>?</w:t>
      </w:r>
    </w:p>
    <w:p w14:paraId="307BB3D0" w14:textId="77777777" w:rsidR="006707B6" w:rsidRPr="006707B6" w:rsidRDefault="006707B6" w:rsidP="006707B6">
      <w:pPr>
        <w:spacing w:after="0" w:line="264" w:lineRule="auto"/>
        <w:ind w:right="4"/>
        <w:contextualSpacing/>
        <w:rPr>
          <w:rFonts w:ascii="Calibri" w:hAnsi="Calibri" w:cs="Calibri"/>
          <w:color w:val="auto"/>
          <w:sz w:val="22"/>
          <w:szCs w:val="22"/>
          <w:lang w:val="en-US"/>
        </w:rPr>
      </w:pPr>
    </w:p>
    <w:p w14:paraId="14ADECA3" w14:textId="77777777" w:rsidR="006707B6" w:rsidRPr="00B04257" w:rsidRDefault="006707B6" w:rsidP="006707B6">
      <w:pPr>
        <w:spacing w:after="0" w:line="264" w:lineRule="auto"/>
        <w:ind w:right="4"/>
        <w:contextualSpacing/>
        <w:rPr>
          <w:rFonts w:ascii="Calibri" w:hAnsi="Calibri" w:cs="Calibri"/>
          <w:color w:val="auto"/>
          <w:sz w:val="22"/>
          <w:szCs w:val="22"/>
          <w:lang w:val="en-US"/>
        </w:rPr>
      </w:pPr>
      <w:r w:rsidRPr="00B04257">
        <w:rPr>
          <w:rFonts w:ascii="Calibri" w:hAnsi="Calibri"/>
          <w:color w:val="000000"/>
          <w:sz w:val="22"/>
          <w:highlight w:val="yellow"/>
          <w:lang w:val="en-US"/>
        </w:rPr>
        <w:t>Quebec City</w:t>
      </w:r>
      <w:r w:rsidRPr="00B04257">
        <w:rPr>
          <w:rFonts w:ascii="Calibri" w:hAnsi="Calibri"/>
          <w:color w:val="auto"/>
          <w:sz w:val="22"/>
          <w:lang w:val="en-US"/>
        </w:rPr>
        <w:t xml:space="preserve"> Shifting away from infrastructure …</w:t>
      </w:r>
    </w:p>
    <w:p w14:paraId="6F5BD3EC" w14:textId="77777777" w:rsidR="006707B6" w:rsidRPr="00B04257" w:rsidRDefault="006707B6" w:rsidP="006707B6">
      <w:pPr>
        <w:spacing w:after="0" w:line="276" w:lineRule="auto"/>
        <w:ind w:left="360"/>
        <w:rPr>
          <w:rFonts w:ascii="Calibri" w:hAnsi="Calibri" w:cs="Calibri"/>
          <w:color w:val="auto"/>
          <w:sz w:val="22"/>
          <w:szCs w:val="22"/>
          <w:lang w:val="en-US"/>
        </w:rPr>
      </w:pPr>
    </w:p>
    <w:p w14:paraId="30DDF31B" w14:textId="77777777" w:rsidR="006707B6" w:rsidRPr="00B04257" w:rsidRDefault="006707B6" w:rsidP="00445285">
      <w:pPr>
        <w:numPr>
          <w:ilvl w:val="0"/>
          <w:numId w:val="25"/>
        </w:numPr>
        <w:spacing w:after="0" w:line="276" w:lineRule="auto"/>
        <w:rPr>
          <w:rFonts w:ascii="Calibri" w:hAnsi="Calibri" w:cs="Calibri"/>
          <w:color w:val="auto"/>
          <w:sz w:val="22"/>
          <w:szCs w:val="22"/>
          <w:lang w:val="en-US"/>
        </w:rPr>
      </w:pPr>
      <w:r w:rsidRPr="00B04257">
        <w:rPr>
          <w:rFonts w:ascii="Calibri" w:hAnsi="Calibri"/>
          <w:color w:val="000000"/>
          <w:sz w:val="22"/>
          <w:highlight w:val="yellow"/>
          <w:lang w:val="en-US"/>
        </w:rPr>
        <w:t>Quebec City,</w:t>
      </w:r>
      <w:r w:rsidRPr="00B04257">
        <w:rPr>
          <w:rFonts w:ascii="Calibri" w:hAnsi="Calibri"/>
          <w:color w:val="auto"/>
          <w:sz w:val="22"/>
          <w:highlight w:val="yellow"/>
          <w:lang w:val="en-US"/>
        </w:rPr>
        <w:t xml:space="preserve"> </w:t>
      </w: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What are the most important sectors and industries for your local community?  </w:t>
      </w:r>
    </w:p>
    <w:p w14:paraId="4DC41BB7" w14:textId="77777777" w:rsidR="006707B6" w:rsidRPr="00B04257" w:rsidRDefault="006707B6" w:rsidP="006707B6">
      <w:pPr>
        <w:spacing w:after="0" w:line="276" w:lineRule="auto"/>
        <w:ind w:left="360"/>
        <w:rPr>
          <w:rFonts w:ascii="Calibri" w:hAnsi="Calibri" w:cs="Calibri"/>
          <w:color w:val="auto"/>
          <w:sz w:val="22"/>
          <w:szCs w:val="22"/>
          <w:lang w:val="en-US"/>
        </w:rPr>
      </w:pPr>
    </w:p>
    <w:p w14:paraId="77680B33" w14:textId="77777777" w:rsidR="006707B6" w:rsidRPr="00B04257" w:rsidRDefault="006707B6" w:rsidP="00445285">
      <w:pPr>
        <w:numPr>
          <w:ilvl w:val="0"/>
          <w:numId w:val="25"/>
        </w:numPr>
        <w:spacing w:after="0" w:line="276" w:lineRule="auto"/>
        <w:rPr>
          <w:rFonts w:ascii="Calibri" w:hAnsi="Calibri" w:cs="Calibri"/>
          <w:b/>
          <w:color w:val="auto"/>
          <w:sz w:val="22"/>
          <w:szCs w:val="22"/>
          <w:u w:val="single"/>
          <w:lang w:val="en-US"/>
        </w:rPr>
      </w:pPr>
      <w:r w:rsidRPr="00B04257">
        <w:rPr>
          <w:rFonts w:ascii="Calibri" w:hAnsi="Calibri"/>
          <w:color w:val="000000"/>
          <w:sz w:val="22"/>
          <w:highlight w:val="yellow"/>
          <w:lang w:val="en-US"/>
        </w:rPr>
        <w:t>Quebec City,</w:t>
      </w:r>
      <w:r w:rsidRPr="00B04257">
        <w:rPr>
          <w:rFonts w:ascii="Calibri" w:hAnsi="Calibri"/>
          <w:color w:val="auto"/>
          <w:sz w:val="22"/>
          <w:highlight w:val="yellow"/>
          <w:lang w:val="en-US"/>
        </w:rPr>
        <w:t xml:space="preserve"> </w:t>
      </w: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Which sectors and industries in your region do you feel need the most help?</w:t>
      </w:r>
    </w:p>
    <w:p w14:paraId="6D82ADEB" w14:textId="77777777" w:rsidR="006707B6" w:rsidRPr="00B04257" w:rsidRDefault="006707B6" w:rsidP="006707B6">
      <w:pPr>
        <w:spacing w:after="0" w:line="276" w:lineRule="auto"/>
        <w:rPr>
          <w:rFonts w:ascii="Calibri" w:hAnsi="Calibri" w:cs="Calibri"/>
          <w:b/>
          <w:color w:val="auto"/>
          <w:sz w:val="22"/>
          <w:szCs w:val="22"/>
          <w:u w:val="single"/>
          <w:lang w:val="en-US"/>
        </w:rPr>
      </w:pPr>
    </w:p>
    <w:p w14:paraId="4956FD18" w14:textId="77777777" w:rsidR="006707B6" w:rsidRPr="00B04257" w:rsidRDefault="006707B6" w:rsidP="006707B6">
      <w:pPr>
        <w:spacing w:after="0" w:line="276" w:lineRule="auto"/>
        <w:rPr>
          <w:rFonts w:ascii="Calibri" w:hAnsi="Calibri" w:cs="Calibri"/>
          <w:color w:val="auto"/>
          <w:sz w:val="22"/>
          <w:szCs w:val="22"/>
          <w:lang w:val="en-US"/>
        </w:rPr>
      </w:pP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NOTE TO MODERATOR: </w:t>
      </w:r>
      <w:r w:rsidRPr="00B04257">
        <w:rPr>
          <w:rFonts w:ascii="Calibri" w:hAnsi="Calibri"/>
          <w:i/>
          <w:color w:val="auto"/>
          <w:sz w:val="22"/>
          <w:lang w:val="en-US"/>
        </w:rPr>
        <w:t>For two or three major sectors named, probe if the Government of Canada has done anything to support these sectors. What else can the Government of Canada do to support these sectors?</w:t>
      </w:r>
      <w:r w:rsidRPr="00B04257">
        <w:rPr>
          <w:rFonts w:ascii="Calibri" w:hAnsi="Calibri"/>
          <w:color w:val="auto"/>
          <w:sz w:val="22"/>
          <w:lang w:val="en-US"/>
        </w:rPr>
        <w:t xml:space="preserve"> </w:t>
      </w:r>
    </w:p>
    <w:p w14:paraId="29384AC7" w14:textId="77777777" w:rsidR="006707B6" w:rsidRPr="006707B6" w:rsidRDefault="006707B6" w:rsidP="006707B6">
      <w:pPr>
        <w:spacing w:after="0" w:line="276" w:lineRule="auto"/>
        <w:ind w:left="1080"/>
        <w:rPr>
          <w:rFonts w:ascii="Calibri" w:hAnsi="Calibri" w:cs="Calibri"/>
          <w:color w:val="auto"/>
          <w:sz w:val="22"/>
          <w:szCs w:val="22"/>
          <w:lang w:val="en-US"/>
        </w:rPr>
      </w:pPr>
    </w:p>
    <w:p w14:paraId="6F996B96" w14:textId="77777777" w:rsidR="006707B6" w:rsidRPr="00B04257" w:rsidRDefault="006707B6" w:rsidP="00445285">
      <w:pPr>
        <w:numPr>
          <w:ilvl w:val="0"/>
          <w:numId w:val="25"/>
        </w:numPr>
        <w:spacing w:after="0" w:line="276" w:lineRule="auto"/>
        <w:rPr>
          <w:rFonts w:ascii="Calibri" w:hAnsi="Calibri" w:cs="Calibri"/>
          <w:b/>
          <w:color w:val="auto"/>
          <w:sz w:val="22"/>
          <w:szCs w:val="22"/>
          <w:u w:val="single"/>
          <w:lang w:val="en-US"/>
        </w:rPr>
      </w:pPr>
      <w:r w:rsidRPr="00B04257">
        <w:rPr>
          <w:rFonts w:ascii="Calibri" w:hAnsi="Calibri"/>
          <w:color w:val="000000"/>
          <w:sz w:val="22"/>
          <w:highlight w:val="yellow"/>
          <w:lang w:val="en-US"/>
        </w:rPr>
        <w:t>Quebec City,</w:t>
      </w:r>
      <w:r w:rsidRPr="00B04257">
        <w:rPr>
          <w:rFonts w:ascii="Calibri" w:hAnsi="Calibri"/>
          <w:color w:val="auto"/>
          <w:sz w:val="22"/>
          <w:highlight w:val="yellow"/>
          <w:lang w:val="en-US"/>
        </w:rPr>
        <w:t xml:space="preserve"> </w:t>
      </w: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Are </w:t>
      </w:r>
      <w:proofErr w:type="spellStart"/>
      <w:r w:rsidRPr="00B04257">
        <w:rPr>
          <w:rFonts w:ascii="Calibri" w:hAnsi="Calibri"/>
          <w:color w:val="auto"/>
          <w:sz w:val="22"/>
          <w:lang w:val="en-US"/>
        </w:rPr>
        <w:t>labour</w:t>
      </w:r>
      <w:proofErr w:type="spellEnd"/>
      <w:r w:rsidRPr="00B04257">
        <w:rPr>
          <w:rFonts w:ascii="Calibri" w:hAnsi="Calibri"/>
          <w:color w:val="auto"/>
          <w:sz w:val="22"/>
          <w:lang w:val="en-US"/>
        </w:rPr>
        <w:t xml:space="preserve"> shortages an issue in your community/Are </w:t>
      </w:r>
      <w:proofErr w:type="spellStart"/>
      <w:r w:rsidRPr="00B04257">
        <w:rPr>
          <w:rFonts w:ascii="Calibri" w:hAnsi="Calibri"/>
          <w:color w:val="auto"/>
          <w:sz w:val="22"/>
          <w:lang w:val="en-US"/>
        </w:rPr>
        <w:t>labour</w:t>
      </w:r>
      <w:proofErr w:type="spellEnd"/>
      <w:r w:rsidRPr="00B04257">
        <w:rPr>
          <w:rFonts w:ascii="Calibri" w:hAnsi="Calibri"/>
          <w:color w:val="auto"/>
          <w:sz w:val="22"/>
          <w:lang w:val="en-US"/>
        </w:rPr>
        <w:t xml:space="preserve"> shortages an issue in your region? </w:t>
      </w:r>
    </w:p>
    <w:p w14:paraId="6BC15BA4" w14:textId="77777777" w:rsidR="006707B6" w:rsidRPr="00B04257" w:rsidRDefault="006707B6" w:rsidP="00445285">
      <w:pPr>
        <w:numPr>
          <w:ilvl w:val="2"/>
          <w:numId w:val="25"/>
        </w:numPr>
        <w:spacing w:after="0" w:line="276" w:lineRule="auto"/>
        <w:rPr>
          <w:rFonts w:ascii="Calibri" w:hAnsi="Calibri" w:cs="Calibri"/>
          <w:b/>
          <w:color w:val="auto"/>
          <w:sz w:val="22"/>
          <w:szCs w:val="22"/>
          <w:u w:val="single"/>
          <w:lang w:val="en-US"/>
        </w:rPr>
      </w:pPr>
      <w:r w:rsidRPr="00B04257">
        <w:rPr>
          <w:rFonts w:ascii="Calibri" w:hAnsi="Calibri"/>
          <w:color w:val="000000"/>
          <w:sz w:val="22"/>
          <w:highlight w:val="yellow"/>
          <w:lang w:val="en-US"/>
        </w:rPr>
        <w:t>Quebec City,</w:t>
      </w:r>
      <w:r w:rsidRPr="00B04257">
        <w:rPr>
          <w:rFonts w:ascii="Calibri" w:hAnsi="Calibri"/>
          <w:color w:val="auto"/>
          <w:sz w:val="22"/>
          <w:highlight w:val="yellow"/>
          <w:lang w:val="en-US"/>
        </w:rPr>
        <w:t xml:space="preserve"> </w:t>
      </w: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IF YES: Are </w:t>
      </w:r>
      <w:proofErr w:type="spellStart"/>
      <w:r w:rsidRPr="00B04257">
        <w:rPr>
          <w:rFonts w:ascii="Calibri" w:hAnsi="Calibri"/>
          <w:color w:val="auto"/>
          <w:sz w:val="22"/>
          <w:lang w:val="en-US"/>
        </w:rPr>
        <w:t>labour</w:t>
      </w:r>
      <w:proofErr w:type="spellEnd"/>
      <w:r w:rsidRPr="00B04257">
        <w:rPr>
          <w:rFonts w:ascii="Calibri" w:hAnsi="Calibri"/>
          <w:color w:val="auto"/>
          <w:sz w:val="22"/>
          <w:lang w:val="en-US"/>
        </w:rPr>
        <w:t xml:space="preserve"> shortages affecting certain sectors in particular? </w:t>
      </w:r>
    </w:p>
    <w:p w14:paraId="73E5900C" w14:textId="77777777" w:rsidR="006707B6" w:rsidRPr="00B04257" w:rsidRDefault="006707B6" w:rsidP="00445285">
      <w:pPr>
        <w:numPr>
          <w:ilvl w:val="3"/>
          <w:numId w:val="25"/>
        </w:numPr>
        <w:spacing w:after="0" w:line="276" w:lineRule="auto"/>
        <w:rPr>
          <w:rFonts w:ascii="Calibri" w:hAnsi="Calibri" w:cs="Calibri"/>
          <w:b/>
          <w:color w:val="auto"/>
          <w:sz w:val="22"/>
          <w:szCs w:val="22"/>
          <w:u w:val="single"/>
          <w:lang w:val="en-US"/>
        </w:rPr>
      </w:pPr>
      <w:r w:rsidRPr="00B04257">
        <w:rPr>
          <w:rFonts w:ascii="Calibri" w:hAnsi="Calibri"/>
          <w:color w:val="000000"/>
          <w:sz w:val="22"/>
          <w:highlight w:val="yellow"/>
          <w:lang w:val="en-US"/>
        </w:rPr>
        <w:t>Quebec City,</w:t>
      </w:r>
      <w:r w:rsidRPr="00B04257">
        <w:rPr>
          <w:rFonts w:ascii="Calibri" w:hAnsi="Calibri"/>
          <w:color w:val="auto"/>
          <w:sz w:val="22"/>
          <w:highlight w:val="yellow"/>
          <w:lang w:val="en-US"/>
        </w:rPr>
        <w:t xml:space="preserve"> </w:t>
      </w: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IF YES: Which ones?</w:t>
      </w:r>
    </w:p>
    <w:p w14:paraId="48D404BC" w14:textId="77777777" w:rsidR="006707B6" w:rsidRPr="00B04257" w:rsidRDefault="006707B6" w:rsidP="00445285">
      <w:pPr>
        <w:numPr>
          <w:ilvl w:val="2"/>
          <w:numId w:val="25"/>
        </w:numPr>
        <w:spacing w:after="0" w:line="276" w:lineRule="auto"/>
        <w:rPr>
          <w:rFonts w:ascii="Calibri" w:hAnsi="Calibri" w:cs="Calibri"/>
          <w:b/>
          <w:color w:val="auto"/>
          <w:sz w:val="22"/>
          <w:szCs w:val="22"/>
          <w:u w:val="single"/>
          <w:lang w:val="en-US"/>
        </w:rPr>
      </w:pPr>
      <w:r w:rsidRPr="00B04257">
        <w:rPr>
          <w:rFonts w:ascii="Calibri" w:hAnsi="Calibri"/>
          <w:color w:val="000000"/>
          <w:sz w:val="22"/>
          <w:highlight w:val="yellow"/>
          <w:lang w:val="en-US"/>
        </w:rPr>
        <w:t>Quebec City,</w:t>
      </w:r>
      <w:r w:rsidRPr="00B04257">
        <w:rPr>
          <w:rFonts w:ascii="Calibri" w:hAnsi="Calibri"/>
          <w:color w:val="auto"/>
          <w:sz w:val="22"/>
          <w:highlight w:val="yellow"/>
          <w:lang w:val="en-US"/>
        </w:rPr>
        <w:t xml:space="preserve"> </w:t>
      </w: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In your opinion, what’s behind these </w:t>
      </w:r>
      <w:proofErr w:type="spellStart"/>
      <w:r w:rsidRPr="00B04257">
        <w:rPr>
          <w:rFonts w:ascii="Calibri" w:hAnsi="Calibri"/>
          <w:color w:val="auto"/>
          <w:sz w:val="22"/>
          <w:lang w:val="en-US"/>
        </w:rPr>
        <w:t>labour</w:t>
      </w:r>
      <w:proofErr w:type="spellEnd"/>
      <w:r w:rsidRPr="00B04257">
        <w:rPr>
          <w:rFonts w:ascii="Calibri" w:hAnsi="Calibri"/>
          <w:color w:val="auto"/>
          <w:sz w:val="22"/>
          <w:lang w:val="en-US"/>
        </w:rPr>
        <w:t xml:space="preserve"> shortages? </w:t>
      </w:r>
    </w:p>
    <w:p w14:paraId="08C67B30" w14:textId="77777777" w:rsidR="006707B6" w:rsidRPr="00B04257" w:rsidRDefault="006707B6" w:rsidP="00445285">
      <w:pPr>
        <w:numPr>
          <w:ilvl w:val="2"/>
          <w:numId w:val="25"/>
        </w:numPr>
        <w:spacing w:after="0" w:line="276" w:lineRule="auto"/>
        <w:rPr>
          <w:rFonts w:ascii="Calibri" w:hAnsi="Calibri" w:cs="Calibri"/>
          <w:b/>
          <w:color w:val="auto"/>
          <w:sz w:val="22"/>
          <w:szCs w:val="22"/>
          <w:u w:val="single"/>
          <w:lang w:val="en-US"/>
        </w:rPr>
      </w:pPr>
      <w:r w:rsidRPr="00B04257">
        <w:rPr>
          <w:rFonts w:ascii="Calibri" w:hAnsi="Calibri"/>
          <w:color w:val="000000"/>
          <w:sz w:val="22"/>
          <w:highlight w:val="yellow"/>
          <w:lang w:val="en-US"/>
        </w:rPr>
        <w:t>Quebec City,</w:t>
      </w:r>
      <w:r w:rsidRPr="00B04257">
        <w:rPr>
          <w:rFonts w:ascii="Calibri" w:hAnsi="Calibri"/>
          <w:color w:val="auto"/>
          <w:sz w:val="22"/>
          <w:highlight w:val="yellow"/>
          <w:lang w:val="en-US"/>
        </w:rPr>
        <w:t xml:space="preserve"> </w:t>
      </w:r>
      <w:proofErr w:type="spellStart"/>
      <w:r w:rsidRPr="00B04257">
        <w:rPr>
          <w:rFonts w:ascii="Calibri" w:hAnsi="Calibri"/>
          <w:color w:val="auto"/>
          <w:sz w:val="22"/>
          <w:highlight w:val="yellow"/>
          <w:lang w:val="en-US"/>
        </w:rPr>
        <w:t>Mauricie</w:t>
      </w:r>
      <w:proofErr w:type="spellEnd"/>
      <w:r w:rsidRPr="00B04257">
        <w:rPr>
          <w:rFonts w:ascii="Calibri" w:hAnsi="Calibri"/>
          <w:color w:val="auto"/>
          <w:sz w:val="22"/>
          <w:highlight w:val="yellow"/>
          <w:lang w:val="en-US"/>
        </w:rPr>
        <w:t xml:space="preserve"> Region</w:t>
      </w:r>
      <w:r w:rsidRPr="00B04257">
        <w:rPr>
          <w:rFonts w:ascii="Calibri" w:hAnsi="Calibri"/>
          <w:color w:val="auto"/>
          <w:sz w:val="22"/>
          <w:lang w:val="en-US"/>
        </w:rPr>
        <w:t xml:space="preserve"> What do you believe are some potential solutions to help reduce </w:t>
      </w:r>
      <w:proofErr w:type="spellStart"/>
      <w:r w:rsidRPr="00B04257">
        <w:rPr>
          <w:rFonts w:ascii="Calibri" w:hAnsi="Calibri"/>
          <w:color w:val="auto"/>
          <w:sz w:val="22"/>
          <w:lang w:val="en-US"/>
        </w:rPr>
        <w:t>labour</w:t>
      </w:r>
      <w:proofErr w:type="spellEnd"/>
      <w:r w:rsidRPr="00B04257">
        <w:rPr>
          <w:rFonts w:ascii="Calibri" w:hAnsi="Calibri"/>
          <w:color w:val="auto"/>
          <w:sz w:val="22"/>
          <w:lang w:val="en-US"/>
        </w:rPr>
        <w:t xml:space="preserve"> shortages?</w:t>
      </w:r>
      <w:r w:rsidRPr="00B04257">
        <w:rPr>
          <w:lang w:val="en-US"/>
        </w:rPr>
        <w:br/>
      </w:r>
    </w:p>
    <w:p w14:paraId="4170A094" w14:textId="77777777" w:rsidR="006707B6" w:rsidRPr="00B04257" w:rsidRDefault="006707B6" w:rsidP="006707B6">
      <w:pPr>
        <w:spacing w:after="0" w:line="276" w:lineRule="auto"/>
        <w:ind w:right="4"/>
        <w:rPr>
          <w:rFonts w:ascii="Calibri" w:hAnsi="Calibri" w:cs="Calibri"/>
          <w:color w:val="auto"/>
          <w:sz w:val="22"/>
          <w:szCs w:val="22"/>
          <w:lang w:val="en-US"/>
        </w:rPr>
      </w:pPr>
      <w:r w:rsidRPr="00B04257">
        <w:rPr>
          <w:rFonts w:ascii="Calibri" w:hAnsi="Calibri"/>
          <w:b/>
          <w:color w:val="000000"/>
          <w:sz w:val="22"/>
          <w:u w:val="single"/>
          <w:lang w:val="en-US"/>
        </w:rPr>
        <w:t>IMMIGRATION (30 minutes)</w:t>
      </w:r>
      <w:r w:rsidRPr="00B04257">
        <w:rPr>
          <w:rFonts w:ascii="Calibri" w:hAnsi="Calibri"/>
          <w:color w:val="000000"/>
          <w:sz w:val="22"/>
          <w:lang w:val="en-US"/>
        </w:rPr>
        <w:t xml:space="preserve"> </w:t>
      </w:r>
      <w:r w:rsidRPr="00B04257">
        <w:rPr>
          <w:rFonts w:ascii="Calibri" w:hAnsi="Calibri"/>
          <w:color w:val="000000"/>
          <w:sz w:val="22"/>
          <w:highlight w:val="yellow"/>
          <w:lang w:val="en-US"/>
        </w:rPr>
        <w:t>Quebec City</w:t>
      </w:r>
    </w:p>
    <w:p w14:paraId="18CD13D4" w14:textId="77777777" w:rsidR="006707B6" w:rsidRPr="006707B6" w:rsidRDefault="006707B6" w:rsidP="006707B6">
      <w:pPr>
        <w:spacing w:after="0"/>
        <w:rPr>
          <w:rFonts w:ascii="Calibri" w:eastAsia="Times New Roman" w:hAnsi="Calibri" w:cs="Calibri"/>
          <w:color w:val="auto"/>
          <w:sz w:val="22"/>
          <w:szCs w:val="22"/>
          <w:lang w:val="en-US"/>
        </w:rPr>
      </w:pPr>
    </w:p>
    <w:p w14:paraId="0E7E5920" w14:textId="77777777" w:rsidR="006707B6" w:rsidRPr="00B04257" w:rsidRDefault="006707B6" w:rsidP="006707B6">
      <w:pPr>
        <w:spacing w:after="0"/>
        <w:rPr>
          <w:rFonts w:ascii="Calibri" w:eastAsia="Times New Roman" w:hAnsi="Calibri" w:cs="Calibri"/>
          <w:color w:val="auto"/>
          <w:sz w:val="22"/>
          <w:szCs w:val="22"/>
          <w:lang w:val="en-US"/>
        </w:rPr>
      </w:pPr>
      <w:r w:rsidRPr="00B04257">
        <w:rPr>
          <w:rFonts w:ascii="Calibri" w:hAnsi="Calibri"/>
          <w:color w:val="auto"/>
          <w:sz w:val="22"/>
          <w:lang w:val="en-US"/>
        </w:rPr>
        <w:t xml:space="preserve">Shifting to another topic … </w:t>
      </w:r>
    </w:p>
    <w:p w14:paraId="202DE171" w14:textId="77777777" w:rsidR="006707B6" w:rsidRPr="006707B6" w:rsidRDefault="006707B6" w:rsidP="006707B6">
      <w:pPr>
        <w:spacing w:after="0"/>
        <w:rPr>
          <w:rFonts w:ascii="Calibri" w:eastAsia="Times New Roman" w:hAnsi="Calibri" w:cs="Calibri"/>
          <w:color w:val="auto"/>
          <w:sz w:val="22"/>
          <w:szCs w:val="22"/>
          <w:lang w:val="en-US"/>
        </w:rPr>
      </w:pPr>
    </w:p>
    <w:p w14:paraId="1B2E641A" w14:textId="77777777" w:rsidR="006707B6" w:rsidRPr="00B04257" w:rsidRDefault="006707B6" w:rsidP="00445285">
      <w:pPr>
        <w:numPr>
          <w:ilvl w:val="0"/>
          <w:numId w:val="26"/>
        </w:numPr>
        <w:spacing w:after="0"/>
        <w:rPr>
          <w:rFonts w:ascii="Calibri" w:eastAsia="Times New Roman" w:hAnsi="Calibri" w:cs="Calibri"/>
          <w:color w:val="auto"/>
          <w:sz w:val="22"/>
          <w:szCs w:val="22"/>
          <w:lang w:val="en-US"/>
        </w:rPr>
      </w:pPr>
      <w:r w:rsidRPr="00B04257">
        <w:rPr>
          <w:rFonts w:ascii="Calibri" w:hAnsi="Calibri"/>
          <w:color w:val="auto"/>
          <w:sz w:val="22"/>
          <w:lang w:val="en-US"/>
        </w:rPr>
        <w:t>What news have you seen, read, or heard lately about the Government of Canada and immigration?</w:t>
      </w:r>
    </w:p>
    <w:p w14:paraId="5DC2E7D3" w14:textId="77777777" w:rsidR="006707B6" w:rsidRPr="00B04257" w:rsidRDefault="006707B6" w:rsidP="00445285">
      <w:pPr>
        <w:numPr>
          <w:ilvl w:val="1"/>
          <w:numId w:val="26"/>
        </w:numPr>
        <w:spacing w:after="0"/>
        <w:rPr>
          <w:rFonts w:ascii="Calibri" w:eastAsia="Times New Roman" w:hAnsi="Calibri" w:cs="Calibri"/>
          <w:color w:val="auto"/>
          <w:sz w:val="22"/>
          <w:szCs w:val="22"/>
          <w:lang w:val="en-US"/>
        </w:rPr>
      </w:pPr>
      <w:r w:rsidRPr="00B04257">
        <w:rPr>
          <w:rFonts w:ascii="Calibri" w:hAnsi="Calibri"/>
          <w:color w:val="auto"/>
          <w:sz w:val="22"/>
          <w:lang w:val="en-US"/>
        </w:rPr>
        <w:t xml:space="preserve">AS NEEDED: What about the Government of Canada and international students? </w:t>
      </w:r>
    </w:p>
    <w:p w14:paraId="19447434" w14:textId="77777777" w:rsidR="006707B6" w:rsidRPr="006707B6" w:rsidRDefault="006707B6" w:rsidP="006707B6">
      <w:pPr>
        <w:spacing w:after="0"/>
        <w:rPr>
          <w:rFonts w:ascii="Calibri" w:hAnsi="Calibri" w:cs="Calibri"/>
          <w:color w:val="auto"/>
          <w:sz w:val="22"/>
          <w:szCs w:val="22"/>
          <w:lang w:val="en-US"/>
        </w:rPr>
      </w:pPr>
    </w:p>
    <w:p w14:paraId="722AAD9A" w14:textId="77777777" w:rsidR="006707B6" w:rsidRPr="00B04257" w:rsidRDefault="006707B6" w:rsidP="006707B6">
      <w:pPr>
        <w:spacing w:after="240"/>
        <w:rPr>
          <w:rFonts w:ascii="Calibri" w:hAnsi="Calibri" w:cs="Calibri"/>
          <w:color w:val="auto"/>
          <w:sz w:val="22"/>
          <w:szCs w:val="22"/>
          <w:lang w:val="en-US"/>
        </w:rPr>
      </w:pPr>
      <w:r w:rsidRPr="00B04257">
        <w:rPr>
          <w:rFonts w:ascii="Calibri" w:hAnsi="Calibri"/>
          <w:color w:val="auto"/>
          <w:sz w:val="22"/>
          <w:lang w:val="en-US"/>
        </w:rPr>
        <w:t>PROMPT: The Government of Canada has announced a temporary 2-year cap on new international student study permits.  With this cap, the Government of Canada is expecting 364,000 approved study permits in 2024.</w:t>
      </w:r>
    </w:p>
    <w:p w14:paraId="6A52EE6B" w14:textId="77777777" w:rsidR="006707B6" w:rsidRPr="00B04257" w:rsidRDefault="006707B6" w:rsidP="00445285">
      <w:pPr>
        <w:numPr>
          <w:ilvl w:val="0"/>
          <w:numId w:val="26"/>
        </w:numPr>
        <w:spacing w:after="0"/>
        <w:rPr>
          <w:rFonts w:ascii="Calibri" w:eastAsia="Times New Roman" w:hAnsi="Calibri" w:cs="Calibri"/>
          <w:color w:val="auto"/>
          <w:sz w:val="22"/>
          <w:szCs w:val="22"/>
          <w:lang w:val="en-US"/>
        </w:rPr>
      </w:pPr>
      <w:r w:rsidRPr="00B04257">
        <w:rPr>
          <w:rFonts w:ascii="Calibri" w:hAnsi="Calibri"/>
          <w:color w:val="auto"/>
          <w:sz w:val="22"/>
          <w:lang w:val="en-US"/>
        </w:rPr>
        <w:t>What are your reactions to this decision? What impacts do you think this could have?</w:t>
      </w:r>
      <w:r w:rsidRPr="00B04257">
        <w:rPr>
          <w:lang w:val="en-US"/>
        </w:rPr>
        <w:br/>
      </w:r>
    </w:p>
    <w:p w14:paraId="0A917A48" w14:textId="77777777" w:rsidR="006707B6" w:rsidRPr="006707B6" w:rsidRDefault="006707B6" w:rsidP="00445285">
      <w:pPr>
        <w:numPr>
          <w:ilvl w:val="0"/>
          <w:numId w:val="26"/>
        </w:numPr>
        <w:spacing w:after="0"/>
        <w:rPr>
          <w:rFonts w:ascii="Calibri" w:eastAsia="Times New Roman" w:hAnsi="Calibri" w:cs="Calibri"/>
          <w:color w:val="auto"/>
          <w:sz w:val="22"/>
          <w:szCs w:val="22"/>
        </w:rPr>
      </w:pPr>
      <w:r w:rsidRPr="00B04257">
        <w:rPr>
          <w:rFonts w:ascii="Calibri" w:hAnsi="Calibri"/>
          <w:color w:val="auto"/>
          <w:sz w:val="22"/>
          <w:lang w:val="en-US"/>
        </w:rPr>
        <w:lastRenderedPageBreak/>
        <w:t xml:space="preserve">With this decision in mind, would you say the Government of Canada is more on the right track or wrong track when it comes to managing the immigration system? </w:t>
      </w:r>
      <w:proofErr w:type="spellStart"/>
      <w:r>
        <w:rPr>
          <w:rFonts w:ascii="Calibri" w:hAnsi="Calibri"/>
          <w:color w:val="auto"/>
          <w:sz w:val="22"/>
        </w:rPr>
        <w:t>Why</w:t>
      </w:r>
      <w:proofErr w:type="spellEnd"/>
      <w:r>
        <w:rPr>
          <w:rFonts w:ascii="Calibri" w:hAnsi="Calibri"/>
          <w:color w:val="auto"/>
          <w:sz w:val="22"/>
        </w:rPr>
        <w:t xml:space="preserve"> do </w:t>
      </w:r>
      <w:proofErr w:type="spellStart"/>
      <w:r>
        <w:rPr>
          <w:rFonts w:ascii="Calibri" w:hAnsi="Calibri"/>
          <w:color w:val="auto"/>
          <w:sz w:val="22"/>
        </w:rPr>
        <w:t>you</w:t>
      </w:r>
      <w:proofErr w:type="spellEnd"/>
      <w:r>
        <w:rPr>
          <w:rFonts w:ascii="Calibri" w:hAnsi="Calibri"/>
          <w:color w:val="auto"/>
          <w:sz w:val="22"/>
        </w:rPr>
        <w:t xml:space="preserve"> </w:t>
      </w:r>
      <w:proofErr w:type="spellStart"/>
      <w:r>
        <w:rPr>
          <w:rFonts w:ascii="Calibri" w:hAnsi="Calibri"/>
          <w:color w:val="auto"/>
          <w:sz w:val="22"/>
        </w:rPr>
        <w:t>feel</w:t>
      </w:r>
      <w:proofErr w:type="spellEnd"/>
      <w:r>
        <w:rPr>
          <w:rFonts w:ascii="Calibri" w:hAnsi="Calibri"/>
          <w:color w:val="auto"/>
          <w:sz w:val="22"/>
        </w:rPr>
        <w:t xml:space="preserve"> </w:t>
      </w:r>
      <w:proofErr w:type="spellStart"/>
      <w:r>
        <w:rPr>
          <w:rFonts w:ascii="Calibri" w:hAnsi="Calibri"/>
          <w:color w:val="auto"/>
          <w:sz w:val="22"/>
        </w:rPr>
        <w:t>this</w:t>
      </w:r>
      <w:proofErr w:type="spellEnd"/>
      <w:r>
        <w:rPr>
          <w:rFonts w:ascii="Calibri" w:hAnsi="Calibri"/>
          <w:color w:val="auto"/>
          <w:sz w:val="22"/>
        </w:rPr>
        <w:t xml:space="preserve"> </w:t>
      </w:r>
      <w:proofErr w:type="spellStart"/>
      <w:r>
        <w:rPr>
          <w:rFonts w:ascii="Calibri" w:hAnsi="Calibri"/>
          <w:color w:val="auto"/>
          <w:sz w:val="22"/>
        </w:rPr>
        <w:t>way</w:t>
      </w:r>
      <w:proofErr w:type="spellEnd"/>
      <w:r>
        <w:rPr>
          <w:rFonts w:ascii="Calibri" w:hAnsi="Calibri"/>
          <w:color w:val="auto"/>
          <w:sz w:val="22"/>
        </w:rPr>
        <w:t>?</w:t>
      </w:r>
    </w:p>
    <w:p w14:paraId="0A0CD5DB" w14:textId="77777777" w:rsidR="006707B6" w:rsidRPr="00B04257" w:rsidRDefault="006707B6" w:rsidP="00445285">
      <w:pPr>
        <w:numPr>
          <w:ilvl w:val="1"/>
          <w:numId w:val="26"/>
        </w:numPr>
        <w:spacing w:after="0"/>
        <w:rPr>
          <w:rFonts w:ascii="Calibri" w:eastAsia="Times New Roman" w:hAnsi="Calibri" w:cs="Calibri"/>
          <w:color w:val="auto"/>
          <w:sz w:val="22"/>
          <w:szCs w:val="22"/>
          <w:lang w:val="en-US"/>
        </w:rPr>
      </w:pPr>
      <w:r w:rsidRPr="00B04257">
        <w:rPr>
          <w:rFonts w:ascii="Calibri" w:hAnsi="Calibri"/>
          <w:color w:val="auto"/>
          <w:sz w:val="22"/>
          <w:lang w:val="en-US"/>
        </w:rPr>
        <w:t>IF WRONG TRACK: What would the Government of Canada need to do to get on the right track?</w:t>
      </w:r>
      <w:r w:rsidRPr="00B04257">
        <w:rPr>
          <w:lang w:val="en-US"/>
        </w:rPr>
        <w:br/>
      </w:r>
    </w:p>
    <w:p w14:paraId="2974E0CB" w14:textId="77777777" w:rsidR="006707B6" w:rsidRPr="00B04257" w:rsidRDefault="006707B6" w:rsidP="00445285">
      <w:pPr>
        <w:numPr>
          <w:ilvl w:val="0"/>
          <w:numId w:val="26"/>
        </w:numPr>
        <w:spacing w:after="0" w:line="276" w:lineRule="auto"/>
        <w:rPr>
          <w:rFonts w:ascii="Calibri" w:hAnsi="Calibri" w:cs="Calibri"/>
          <w:color w:val="auto"/>
          <w:sz w:val="22"/>
          <w:szCs w:val="22"/>
          <w:lang w:val="en-US"/>
        </w:rPr>
      </w:pPr>
      <w:r w:rsidRPr="00B04257">
        <w:rPr>
          <w:rFonts w:ascii="Calibri" w:hAnsi="Calibri"/>
          <w:color w:val="auto"/>
          <w:sz w:val="22"/>
          <w:lang w:val="en-US"/>
        </w:rPr>
        <w:t xml:space="preserve">Overall, how would you describe the current state of the immigration system in Canada? </w:t>
      </w:r>
      <w:r w:rsidRPr="00B04257">
        <w:rPr>
          <w:lang w:val="en-US"/>
        </w:rPr>
        <w:br/>
      </w:r>
    </w:p>
    <w:p w14:paraId="03E08200" w14:textId="77777777" w:rsidR="006707B6" w:rsidRPr="00B04257" w:rsidRDefault="006707B6" w:rsidP="00445285">
      <w:pPr>
        <w:numPr>
          <w:ilvl w:val="0"/>
          <w:numId w:val="26"/>
        </w:numPr>
        <w:spacing w:after="0" w:line="276" w:lineRule="auto"/>
        <w:rPr>
          <w:rFonts w:ascii="Calibri" w:hAnsi="Calibri" w:cs="Calibri"/>
          <w:color w:val="auto"/>
          <w:sz w:val="22"/>
          <w:szCs w:val="22"/>
          <w:lang w:val="en-US"/>
        </w:rPr>
      </w:pPr>
      <w:r w:rsidRPr="00B04257">
        <w:rPr>
          <w:rFonts w:ascii="Calibri" w:hAnsi="Calibri"/>
          <w:color w:val="auto"/>
          <w:sz w:val="22"/>
          <w:lang w:val="en-US"/>
        </w:rPr>
        <w:t>What do you think are some of the benefits of welcoming new immigrants to Canada?</w:t>
      </w:r>
      <w:r w:rsidRPr="00B04257">
        <w:rPr>
          <w:lang w:val="en-US"/>
        </w:rPr>
        <w:br/>
      </w:r>
    </w:p>
    <w:p w14:paraId="56E7DA98" w14:textId="77777777" w:rsidR="006707B6" w:rsidRPr="00B04257" w:rsidRDefault="006707B6" w:rsidP="00445285">
      <w:pPr>
        <w:numPr>
          <w:ilvl w:val="0"/>
          <w:numId w:val="26"/>
        </w:numPr>
        <w:spacing w:after="0" w:line="276" w:lineRule="auto"/>
        <w:rPr>
          <w:rFonts w:ascii="Calibri" w:hAnsi="Calibri" w:cs="Calibri"/>
          <w:color w:val="auto"/>
          <w:sz w:val="22"/>
          <w:szCs w:val="22"/>
          <w:lang w:val="en-US"/>
        </w:rPr>
      </w:pPr>
      <w:r w:rsidRPr="00B04257">
        <w:rPr>
          <w:rFonts w:ascii="Calibri" w:hAnsi="Calibri"/>
          <w:color w:val="auto"/>
          <w:sz w:val="22"/>
          <w:lang w:val="en-US"/>
        </w:rPr>
        <w:t xml:space="preserve">To what extent do you agree or disagree with the following statement: “Canada needs to welcome more new immigrants to fill </w:t>
      </w:r>
      <w:proofErr w:type="spellStart"/>
      <w:r w:rsidRPr="00B04257">
        <w:rPr>
          <w:rFonts w:ascii="Calibri" w:hAnsi="Calibri"/>
          <w:color w:val="auto"/>
          <w:sz w:val="22"/>
          <w:lang w:val="en-US"/>
        </w:rPr>
        <w:t>labour</w:t>
      </w:r>
      <w:proofErr w:type="spellEnd"/>
      <w:r w:rsidRPr="00B04257">
        <w:rPr>
          <w:rFonts w:ascii="Calibri" w:hAnsi="Calibri"/>
          <w:color w:val="auto"/>
          <w:sz w:val="22"/>
          <w:lang w:val="en-US"/>
        </w:rPr>
        <w:t xml:space="preserve"> shortages and grow the economy.” </w:t>
      </w:r>
    </w:p>
    <w:p w14:paraId="17B9D396" w14:textId="77777777" w:rsidR="006707B6" w:rsidRPr="00B04257" w:rsidRDefault="006707B6" w:rsidP="00445285">
      <w:pPr>
        <w:numPr>
          <w:ilvl w:val="1"/>
          <w:numId w:val="26"/>
        </w:numPr>
        <w:spacing w:after="0" w:line="276" w:lineRule="auto"/>
        <w:rPr>
          <w:rFonts w:ascii="Calibri" w:hAnsi="Calibri" w:cs="Calibri"/>
          <w:color w:val="auto"/>
          <w:sz w:val="22"/>
          <w:szCs w:val="22"/>
          <w:lang w:val="en-US"/>
        </w:rPr>
      </w:pPr>
      <w:r w:rsidRPr="00B04257">
        <w:rPr>
          <w:rFonts w:ascii="Calibri" w:hAnsi="Calibri"/>
          <w:color w:val="auto"/>
          <w:sz w:val="22"/>
          <w:lang w:val="en-US"/>
        </w:rPr>
        <w:t>Why do you feel this way?</w:t>
      </w:r>
      <w:r w:rsidRPr="00B04257">
        <w:rPr>
          <w:lang w:val="en-US"/>
        </w:rPr>
        <w:br/>
      </w:r>
      <w:r w:rsidRPr="00B04257">
        <w:rPr>
          <w:rFonts w:ascii="Calibri" w:hAnsi="Calibri"/>
          <w:color w:val="auto"/>
          <w:sz w:val="22"/>
          <w:lang w:val="en-US"/>
        </w:rPr>
        <w:t xml:space="preserve"> </w:t>
      </w:r>
    </w:p>
    <w:p w14:paraId="4EF6D737" w14:textId="77777777" w:rsidR="006707B6" w:rsidRPr="00B04257" w:rsidRDefault="006707B6" w:rsidP="00445285">
      <w:pPr>
        <w:numPr>
          <w:ilvl w:val="0"/>
          <w:numId w:val="10"/>
        </w:numPr>
        <w:spacing w:after="0" w:line="276" w:lineRule="auto"/>
        <w:rPr>
          <w:rFonts w:ascii="Calibri" w:hAnsi="Calibri" w:cs="Calibri"/>
          <w:color w:val="auto"/>
          <w:sz w:val="22"/>
          <w:szCs w:val="22"/>
          <w:lang w:val="en-US"/>
        </w:rPr>
      </w:pPr>
      <w:bookmarkStart w:id="126" w:name="_Hlk136863738"/>
      <w:r w:rsidRPr="00B04257">
        <w:rPr>
          <w:rFonts w:ascii="Calibri" w:hAnsi="Calibri"/>
          <w:color w:val="auto"/>
          <w:sz w:val="22"/>
          <w:lang w:val="en-US"/>
        </w:rPr>
        <w:t>Do you have any concerns about welcoming new immigrants?</w:t>
      </w:r>
      <w:bookmarkEnd w:id="126"/>
      <w:r w:rsidRPr="00B04257">
        <w:rPr>
          <w:rFonts w:ascii="Calibri" w:hAnsi="Calibri"/>
          <w:color w:val="auto"/>
          <w:sz w:val="22"/>
          <w:lang w:val="en-US"/>
        </w:rPr>
        <w:t xml:space="preserve"> </w:t>
      </w:r>
    </w:p>
    <w:p w14:paraId="6EAB3BE2" w14:textId="77777777" w:rsidR="006707B6" w:rsidRPr="00B04257" w:rsidRDefault="006707B6" w:rsidP="00445285">
      <w:pPr>
        <w:numPr>
          <w:ilvl w:val="1"/>
          <w:numId w:val="10"/>
        </w:numPr>
        <w:spacing w:after="0" w:line="276" w:lineRule="auto"/>
        <w:ind w:left="643"/>
        <w:rPr>
          <w:rFonts w:ascii="Calibri" w:hAnsi="Calibri" w:cs="Calibri"/>
          <w:color w:val="auto"/>
          <w:sz w:val="22"/>
          <w:szCs w:val="22"/>
          <w:lang w:val="en-US"/>
        </w:rPr>
      </w:pPr>
      <w:r w:rsidRPr="00B04257">
        <w:rPr>
          <w:rFonts w:ascii="Calibri" w:hAnsi="Calibri"/>
          <w:color w:val="auto"/>
          <w:sz w:val="22"/>
          <w:lang w:val="en-US"/>
        </w:rPr>
        <w:t>IF YES: What are your concerns? What should the Government of Canada do to address these concerns?</w:t>
      </w:r>
      <w:r w:rsidRPr="00B04257">
        <w:rPr>
          <w:lang w:val="en-US"/>
        </w:rPr>
        <w:br/>
      </w:r>
    </w:p>
    <w:p w14:paraId="3A254450" w14:textId="77777777" w:rsidR="006707B6" w:rsidRPr="006707B6" w:rsidRDefault="006707B6" w:rsidP="00445285">
      <w:pPr>
        <w:numPr>
          <w:ilvl w:val="0"/>
          <w:numId w:val="27"/>
        </w:numPr>
        <w:spacing w:after="0" w:line="276" w:lineRule="auto"/>
        <w:rPr>
          <w:rFonts w:ascii="Calibri" w:hAnsi="Calibri" w:cs="Calibri"/>
          <w:color w:val="auto"/>
          <w:sz w:val="22"/>
          <w:szCs w:val="22"/>
        </w:rPr>
      </w:pPr>
      <w:r w:rsidRPr="00B04257">
        <w:rPr>
          <w:rFonts w:ascii="Calibri" w:hAnsi="Calibri"/>
          <w:color w:val="auto"/>
          <w:sz w:val="22"/>
          <w:lang w:val="en-US"/>
        </w:rPr>
        <w:t xml:space="preserve">Do you think the Government of Canada should increase, decrease, or keep the rate of immigration at about the same level? </w:t>
      </w:r>
      <w:proofErr w:type="spellStart"/>
      <w:r>
        <w:rPr>
          <w:rFonts w:ascii="Calibri" w:hAnsi="Calibri"/>
          <w:color w:val="auto"/>
          <w:sz w:val="22"/>
        </w:rPr>
        <w:t>Why</w:t>
      </w:r>
      <w:proofErr w:type="spellEnd"/>
      <w:r>
        <w:rPr>
          <w:rFonts w:ascii="Calibri" w:hAnsi="Calibri"/>
          <w:color w:val="auto"/>
          <w:sz w:val="22"/>
        </w:rPr>
        <w:t>?</w:t>
      </w:r>
    </w:p>
    <w:p w14:paraId="42BA8A9A" w14:textId="77777777" w:rsidR="006707B6" w:rsidRPr="00B04257" w:rsidRDefault="006707B6" w:rsidP="00445285">
      <w:pPr>
        <w:numPr>
          <w:ilvl w:val="1"/>
          <w:numId w:val="27"/>
        </w:numPr>
        <w:spacing w:after="0" w:line="276" w:lineRule="auto"/>
        <w:contextualSpacing/>
        <w:rPr>
          <w:rFonts w:ascii="Calibri" w:hAnsi="Calibri" w:cs="Calibri"/>
          <w:color w:val="auto"/>
          <w:sz w:val="22"/>
          <w:szCs w:val="22"/>
          <w:lang w:val="en-US"/>
        </w:rPr>
      </w:pPr>
      <w:r w:rsidRPr="00B04257">
        <w:rPr>
          <w:rFonts w:ascii="Calibri" w:hAnsi="Calibri"/>
          <w:color w:val="auto"/>
          <w:sz w:val="22"/>
          <w:lang w:val="en-US"/>
        </w:rPr>
        <w:t>IF INCREASE OR DECREASE: What impacts would this have in Canada, either socially or economically?</w:t>
      </w:r>
      <w:r w:rsidRPr="00B04257">
        <w:rPr>
          <w:lang w:val="en-US"/>
        </w:rPr>
        <w:br/>
      </w:r>
    </w:p>
    <w:p w14:paraId="0964121C" w14:textId="77777777" w:rsidR="006707B6" w:rsidRPr="00B04257" w:rsidRDefault="006707B6" w:rsidP="00445285">
      <w:pPr>
        <w:numPr>
          <w:ilvl w:val="0"/>
          <w:numId w:val="27"/>
        </w:numPr>
        <w:spacing w:after="0" w:line="276" w:lineRule="auto"/>
        <w:contextualSpacing/>
        <w:rPr>
          <w:rFonts w:ascii="Calibri" w:hAnsi="Calibri" w:cs="Calibri"/>
          <w:color w:val="auto"/>
          <w:sz w:val="22"/>
          <w:szCs w:val="22"/>
          <w:lang w:val="en-US"/>
        </w:rPr>
      </w:pPr>
      <w:r w:rsidRPr="00B04257">
        <w:rPr>
          <w:rFonts w:ascii="Calibri" w:hAnsi="Calibri"/>
          <w:color w:val="auto"/>
          <w:sz w:val="22"/>
          <w:lang w:val="en-US"/>
        </w:rPr>
        <w:t>Before we move to the next section, do you have any other thoughts you would like to share on the Canadian immigration system?</w:t>
      </w:r>
    </w:p>
    <w:p w14:paraId="5F177FAE" w14:textId="77777777" w:rsidR="006707B6" w:rsidRPr="00B04257" w:rsidRDefault="006707B6" w:rsidP="006707B6">
      <w:pPr>
        <w:spacing w:after="0" w:line="276" w:lineRule="auto"/>
        <w:contextualSpacing/>
        <w:rPr>
          <w:rFonts w:ascii="Calibri" w:hAnsi="Calibri" w:cs="Calibri"/>
          <w:color w:val="auto"/>
          <w:sz w:val="22"/>
          <w:szCs w:val="22"/>
          <w:lang w:val="en-US"/>
        </w:rPr>
      </w:pPr>
    </w:p>
    <w:p w14:paraId="238A294E" w14:textId="77777777" w:rsidR="006707B6" w:rsidRPr="00B04257" w:rsidRDefault="006707B6" w:rsidP="006707B6">
      <w:pPr>
        <w:spacing w:after="0"/>
        <w:rPr>
          <w:rFonts w:ascii="Calibri" w:hAnsi="Calibri" w:cs="Calibri"/>
          <w:color w:val="auto"/>
          <w:sz w:val="22"/>
          <w:szCs w:val="22"/>
          <w:lang w:val="en-US"/>
        </w:rPr>
      </w:pPr>
      <w:r w:rsidRPr="00B04257">
        <w:rPr>
          <w:rFonts w:ascii="Calibri" w:hAnsi="Calibri"/>
          <w:b/>
          <w:color w:val="auto"/>
          <w:sz w:val="22"/>
          <w:u w:val="single"/>
          <w:lang w:val="en-US"/>
        </w:rPr>
        <w:t>STUDENT ISSUES (25 minutes)</w:t>
      </w:r>
      <w:r w:rsidRPr="00B04257">
        <w:rPr>
          <w:rFonts w:ascii="Calibri" w:hAnsi="Calibri"/>
          <w:color w:val="auto"/>
          <w:sz w:val="22"/>
          <w:lang w:val="en-US"/>
        </w:rPr>
        <w:t xml:space="preserve"> </w:t>
      </w:r>
      <w:r w:rsidRPr="00B04257">
        <w:rPr>
          <w:rFonts w:ascii="Calibri" w:hAnsi="Calibri"/>
          <w:color w:val="auto"/>
          <w:sz w:val="22"/>
          <w:highlight w:val="yellow"/>
          <w:lang w:val="en-US"/>
        </w:rPr>
        <w:t>Vancouver Island Post-Secondary Students</w:t>
      </w:r>
    </w:p>
    <w:p w14:paraId="065F48D1" w14:textId="77777777" w:rsidR="006707B6" w:rsidRPr="006707B6" w:rsidRDefault="006707B6" w:rsidP="006707B6">
      <w:pPr>
        <w:spacing w:after="0"/>
        <w:rPr>
          <w:rFonts w:ascii="Calibri" w:hAnsi="Calibri" w:cs="Calibri"/>
          <w:b/>
          <w:color w:val="auto"/>
          <w:sz w:val="22"/>
          <w:szCs w:val="22"/>
          <w:u w:val="single"/>
          <w:lang w:val="en-US"/>
        </w:rPr>
      </w:pPr>
    </w:p>
    <w:p w14:paraId="1079253D" w14:textId="77777777" w:rsidR="006707B6" w:rsidRPr="00B04257" w:rsidRDefault="006707B6" w:rsidP="00445285">
      <w:pPr>
        <w:numPr>
          <w:ilvl w:val="0"/>
          <w:numId w:val="29"/>
        </w:num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t xml:space="preserve">Do you feel that the Government of Canada </w:t>
      </w:r>
      <w:proofErr w:type="gramStart"/>
      <w:r w:rsidRPr="00B04257">
        <w:rPr>
          <w:rFonts w:ascii="Calibri" w:hAnsi="Calibri"/>
          <w:color w:val="auto"/>
          <w:sz w:val="22"/>
          <w:lang w:val="en-US"/>
        </w:rPr>
        <w:t>makes an effort</w:t>
      </w:r>
      <w:proofErr w:type="gramEnd"/>
      <w:r w:rsidRPr="00B04257">
        <w:rPr>
          <w:rFonts w:ascii="Calibri" w:hAnsi="Calibri"/>
          <w:color w:val="auto"/>
          <w:sz w:val="22"/>
          <w:lang w:val="en-US"/>
        </w:rPr>
        <w:t xml:space="preserve"> to reach out to students? Do you feel it prioritizes students when making decisions? Why or why not?</w:t>
      </w:r>
    </w:p>
    <w:p w14:paraId="12964830" w14:textId="77777777" w:rsidR="006707B6" w:rsidRPr="00B04257" w:rsidRDefault="006707B6" w:rsidP="00445285">
      <w:pPr>
        <w:numPr>
          <w:ilvl w:val="1"/>
          <w:numId w:val="29"/>
        </w:numPr>
        <w:spacing w:after="0"/>
        <w:ind w:right="4"/>
        <w:contextualSpacing/>
        <w:rPr>
          <w:rFonts w:ascii="Calibri" w:hAnsi="Calibri" w:cs="Calibri"/>
          <w:color w:val="auto"/>
          <w:sz w:val="22"/>
          <w:szCs w:val="22"/>
          <w:lang w:val="en-US"/>
        </w:rPr>
      </w:pPr>
      <w:r w:rsidRPr="00B04257">
        <w:rPr>
          <w:rFonts w:ascii="Calibri" w:hAnsi="Calibri"/>
          <w:color w:val="auto"/>
          <w:sz w:val="22"/>
          <w:lang w:val="en-US"/>
        </w:rPr>
        <w:t>What could the Government of Canada do to reach out to students more effectively?</w:t>
      </w:r>
      <w:r w:rsidRPr="00B04257">
        <w:rPr>
          <w:lang w:val="en-US"/>
        </w:rPr>
        <w:br/>
      </w:r>
    </w:p>
    <w:p w14:paraId="2A5C27AA" w14:textId="77777777" w:rsidR="006707B6" w:rsidRPr="00B04257" w:rsidRDefault="006707B6" w:rsidP="00445285">
      <w:pPr>
        <w:numPr>
          <w:ilvl w:val="0"/>
          <w:numId w:val="29"/>
        </w:num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t>Who here is aware of any work the Government of Canada has done to help make post-secondary studies and paying off student loans more affordable?</w:t>
      </w:r>
    </w:p>
    <w:p w14:paraId="2C6A7083" w14:textId="77777777" w:rsidR="006707B6" w:rsidRPr="00B04257" w:rsidRDefault="006707B6" w:rsidP="006707B6">
      <w:pPr>
        <w:spacing w:after="0" w:line="276" w:lineRule="auto"/>
        <w:ind w:left="720" w:right="4"/>
        <w:rPr>
          <w:rFonts w:ascii="Calibri" w:hAnsi="Calibri" w:cs="Calibri"/>
          <w:color w:val="auto"/>
          <w:sz w:val="22"/>
          <w:szCs w:val="22"/>
          <w:lang w:val="en-US"/>
        </w:rPr>
      </w:pPr>
    </w:p>
    <w:p w14:paraId="13150F63" w14:textId="77777777" w:rsidR="00C02F97" w:rsidRPr="00B04257" w:rsidRDefault="00C02F97" w:rsidP="006707B6">
      <w:pPr>
        <w:spacing w:after="0" w:line="276" w:lineRule="auto"/>
        <w:ind w:left="720" w:right="4"/>
        <w:rPr>
          <w:rFonts w:ascii="Calibri" w:hAnsi="Calibri" w:cs="Calibri"/>
          <w:color w:val="auto"/>
          <w:sz w:val="22"/>
          <w:szCs w:val="22"/>
          <w:lang w:val="en-US"/>
        </w:rPr>
      </w:pPr>
    </w:p>
    <w:p w14:paraId="44F336FF" w14:textId="77777777" w:rsidR="00C02F97" w:rsidRPr="00B04257" w:rsidRDefault="00C02F97" w:rsidP="006707B6">
      <w:pPr>
        <w:spacing w:after="0" w:line="276" w:lineRule="auto"/>
        <w:ind w:left="720" w:right="4"/>
        <w:rPr>
          <w:rFonts w:ascii="Calibri" w:hAnsi="Calibri" w:cs="Calibri"/>
          <w:color w:val="auto"/>
          <w:sz w:val="22"/>
          <w:szCs w:val="22"/>
          <w:lang w:val="en-US"/>
        </w:rPr>
      </w:pPr>
    </w:p>
    <w:p w14:paraId="0C8913E0" w14:textId="77777777" w:rsidR="00C02F97" w:rsidRPr="00B04257" w:rsidRDefault="00C02F97" w:rsidP="006707B6">
      <w:pPr>
        <w:spacing w:after="0" w:line="276" w:lineRule="auto"/>
        <w:ind w:left="720" w:right="4"/>
        <w:rPr>
          <w:rFonts w:ascii="Calibri" w:hAnsi="Calibri" w:cs="Calibri"/>
          <w:color w:val="auto"/>
          <w:sz w:val="22"/>
          <w:szCs w:val="22"/>
          <w:lang w:val="en-US"/>
        </w:rPr>
      </w:pPr>
    </w:p>
    <w:p w14:paraId="11F18DE7" w14:textId="77777777" w:rsidR="00C02F97" w:rsidRPr="00B04257" w:rsidRDefault="00C02F97" w:rsidP="006707B6">
      <w:pPr>
        <w:spacing w:after="0" w:line="276" w:lineRule="auto"/>
        <w:ind w:left="720" w:right="4"/>
        <w:rPr>
          <w:rFonts w:ascii="Calibri" w:hAnsi="Calibri" w:cs="Calibri"/>
          <w:color w:val="auto"/>
          <w:sz w:val="22"/>
          <w:szCs w:val="22"/>
          <w:lang w:val="en-US"/>
        </w:rPr>
      </w:pPr>
    </w:p>
    <w:p w14:paraId="0A6B1D92" w14:textId="77777777" w:rsidR="006707B6" w:rsidRPr="00B04257" w:rsidRDefault="006707B6" w:rsidP="006707B6">
      <w:p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lastRenderedPageBreak/>
        <w:t>I’m going to show you a few things the Government of Canada has done and ask for your reactions.</w:t>
      </w:r>
    </w:p>
    <w:p w14:paraId="4A5A248F" w14:textId="77777777" w:rsidR="006707B6" w:rsidRPr="00B04257" w:rsidRDefault="006707B6" w:rsidP="006707B6">
      <w:pPr>
        <w:spacing w:after="0" w:line="276" w:lineRule="auto"/>
        <w:ind w:right="4"/>
        <w:rPr>
          <w:rFonts w:ascii="Calibri" w:hAnsi="Calibri" w:cs="Calibri"/>
          <w:color w:val="auto"/>
          <w:sz w:val="22"/>
          <w:szCs w:val="22"/>
          <w:lang w:val="en-US"/>
        </w:rPr>
      </w:pPr>
    </w:p>
    <w:p w14:paraId="7F395677" w14:textId="77777777" w:rsidR="006707B6" w:rsidRPr="006707B6" w:rsidRDefault="006707B6" w:rsidP="006707B6">
      <w:pPr>
        <w:spacing w:after="0" w:line="276" w:lineRule="auto"/>
        <w:ind w:right="4"/>
        <w:rPr>
          <w:rFonts w:ascii="Calibri" w:hAnsi="Calibri" w:cs="Calibri"/>
          <w:b/>
          <w:color w:val="auto"/>
          <w:sz w:val="22"/>
          <w:szCs w:val="22"/>
        </w:rPr>
      </w:pPr>
      <w:r>
        <w:rPr>
          <w:rFonts w:ascii="Calibri" w:hAnsi="Calibri"/>
          <w:b/>
          <w:color w:val="auto"/>
          <w:sz w:val="22"/>
          <w:highlight w:val="yellow"/>
        </w:rPr>
        <w:t>SHOW ON SCREEN:</w:t>
      </w:r>
    </w:p>
    <w:p w14:paraId="55B70F3C" w14:textId="77777777" w:rsidR="006707B6" w:rsidRPr="00B04257" w:rsidRDefault="006707B6" w:rsidP="00445285">
      <w:pPr>
        <w:numPr>
          <w:ilvl w:val="0"/>
          <w:numId w:val="10"/>
        </w:numPr>
        <w:spacing w:after="0" w:line="276" w:lineRule="auto"/>
        <w:rPr>
          <w:rFonts w:ascii="Calibri" w:hAnsi="Calibri" w:cs="Calibri"/>
          <w:color w:val="auto"/>
          <w:sz w:val="22"/>
          <w:szCs w:val="22"/>
          <w:lang w:val="en-US"/>
        </w:rPr>
      </w:pPr>
      <w:r w:rsidRPr="00B04257">
        <w:rPr>
          <w:rFonts w:ascii="Calibri" w:hAnsi="Calibri"/>
          <w:b/>
          <w:color w:val="auto"/>
          <w:sz w:val="22"/>
          <w:lang w:val="en-US"/>
        </w:rPr>
        <w:t>Permanently eliminating the federal interest</w:t>
      </w:r>
      <w:r w:rsidRPr="00B04257">
        <w:rPr>
          <w:rFonts w:ascii="Calibri" w:hAnsi="Calibri"/>
          <w:color w:val="auto"/>
          <w:sz w:val="22"/>
          <w:lang w:val="en-US"/>
        </w:rPr>
        <w:t xml:space="preserve"> on Canada Student Loans and Canada Apprentice Loans.</w:t>
      </w:r>
    </w:p>
    <w:p w14:paraId="6AD06250" w14:textId="77777777" w:rsidR="006707B6" w:rsidRPr="00B04257" w:rsidRDefault="006707B6" w:rsidP="00445285">
      <w:pPr>
        <w:numPr>
          <w:ilvl w:val="0"/>
          <w:numId w:val="10"/>
        </w:numPr>
        <w:spacing w:after="0" w:line="276" w:lineRule="auto"/>
        <w:rPr>
          <w:rFonts w:ascii="Calibri" w:hAnsi="Calibri" w:cs="Calibri"/>
          <w:color w:val="auto"/>
          <w:sz w:val="22"/>
          <w:szCs w:val="22"/>
          <w:lang w:val="en-US"/>
        </w:rPr>
      </w:pPr>
      <w:r w:rsidRPr="00B04257">
        <w:rPr>
          <w:rFonts w:ascii="Calibri" w:hAnsi="Calibri"/>
          <w:b/>
          <w:color w:val="auto"/>
          <w:sz w:val="22"/>
          <w:lang w:val="en-US"/>
        </w:rPr>
        <w:t>Increasing Canada Student Grants</w:t>
      </w:r>
      <w:r w:rsidRPr="00B04257">
        <w:rPr>
          <w:rFonts w:ascii="Calibri" w:hAnsi="Calibri"/>
          <w:color w:val="auto"/>
          <w:sz w:val="22"/>
          <w:lang w:val="en-US"/>
        </w:rPr>
        <w:t xml:space="preserve"> by 40%, to provide up to $4,200/academic year for full-time students.</w:t>
      </w:r>
    </w:p>
    <w:p w14:paraId="57587805" w14:textId="77777777" w:rsidR="006707B6" w:rsidRPr="00B04257" w:rsidRDefault="006707B6" w:rsidP="00445285">
      <w:pPr>
        <w:numPr>
          <w:ilvl w:val="0"/>
          <w:numId w:val="10"/>
        </w:numPr>
        <w:spacing w:after="0" w:line="276" w:lineRule="auto"/>
        <w:rPr>
          <w:rFonts w:ascii="Calibri" w:hAnsi="Calibri" w:cs="Calibri"/>
          <w:color w:val="auto"/>
          <w:sz w:val="22"/>
          <w:szCs w:val="22"/>
          <w:lang w:val="en-US"/>
        </w:rPr>
      </w:pPr>
      <w:r w:rsidRPr="00B04257">
        <w:rPr>
          <w:rFonts w:ascii="Calibri" w:hAnsi="Calibri"/>
          <w:b/>
          <w:color w:val="auto"/>
          <w:sz w:val="22"/>
          <w:lang w:val="en-US"/>
        </w:rPr>
        <w:t>Improving the repayment assistance plan</w:t>
      </w:r>
      <w:r w:rsidRPr="00B04257">
        <w:rPr>
          <w:rFonts w:ascii="Calibri" w:hAnsi="Calibri"/>
          <w:color w:val="auto"/>
          <w:sz w:val="22"/>
          <w:lang w:val="en-US"/>
        </w:rPr>
        <w:t xml:space="preserve"> so that an individual earning under $40,000 a year no longer </w:t>
      </w:r>
      <w:proofErr w:type="gramStart"/>
      <w:r w:rsidRPr="00B04257">
        <w:rPr>
          <w:rFonts w:ascii="Calibri" w:hAnsi="Calibri"/>
          <w:color w:val="auto"/>
          <w:sz w:val="22"/>
          <w:lang w:val="en-US"/>
        </w:rPr>
        <w:t>has to</w:t>
      </w:r>
      <w:proofErr w:type="gramEnd"/>
      <w:r w:rsidRPr="00B04257">
        <w:rPr>
          <w:rFonts w:ascii="Calibri" w:hAnsi="Calibri"/>
          <w:color w:val="auto"/>
          <w:sz w:val="22"/>
          <w:lang w:val="en-US"/>
        </w:rPr>
        <w:t xml:space="preserve"> make student loan payments, with the income threshold increasing by family size.</w:t>
      </w:r>
      <w:r w:rsidRPr="00B04257">
        <w:rPr>
          <w:lang w:val="en-US"/>
        </w:rPr>
        <w:br/>
      </w:r>
    </w:p>
    <w:p w14:paraId="78013373" w14:textId="77777777" w:rsidR="006707B6" w:rsidRPr="00B04257" w:rsidRDefault="006707B6" w:rsidP="00445285">
      <w:pPr>
        <w:numPr>
          <w:ilvl w:val="0"/>
          <w:numId w:val="10"/>
        </w:numPr>
        <w:spacing w:after="0"/>
        <w:ind w:right="4"/>
        <w:contextualSpacing/>
        <w:rPr>
          <w:rFonts w:ascii="Calibri" w:hAnsi="Calibri" w:cs="Calibri"/>
          <w:color w:val="auto"/>
          <w:sz w:val="22"/>
          <w:szCs w:val="22"/>
          <w:lang w:val="en-US"/>
        </w:rPr>
      </w:pPr>
      <w:r w:rsidRPr="00B04257">
        <w:rPr>
          <w:rFonts w:ascii="Calibri" w:hAnsi="Calibri"/>
          <w:color w:val="auto"/>
          <w:sz w:val="22"/>
          <w:lang w:val="en-US"/>
        </w:rPr>
        <w:t>How do you feel about these measures? What impacts, if any, do you think these measures will have?</w:t>
      </w:r>
      <w:r w:rsidRPr="00B04257">
        <w:rPr>
          <w:lang w:val="en-US"/>
        </w:rPr>
        <w:br/>
      </w:r>
    </w:p>
    <w:p w14:paraId="611FC899" w14:textId="77777777" w:rsidR="006707B6" w:rsidRPr="00B04257" w:rsidRDefault="006707B6" w:rsidP="00445285">
      <w:pPr>
        <w:numPr>
          <w:ilvl w:val="0"/>
          <w:numId w:val="10"/>
        </w:numPr>
        <w:spacing w:after="0" w:line="276" w:lineRule="auto"/>
        <w:rPr>
          <w:rFonts w:ascii="Calibri" w:hAnsi="Calibri" w:cs="Calibri"/>
          <w:color w:val="auto"/>
          <w:sz w:val="22"/>
          <w:szCs w:val="22"/>
          <w:lang w:val="en-US"/>
        </w:rPr>
      </w:pPr>
      <w:r w:rsidRPr="00B04257">
        <w:rPr>
          <w:rFonts w:ascii="Calibri" w:hAnsi="Calibri"/>
          <w:color w:val="auto"/>
          <w:sz w:val="22"/>
          <w:lang w:val="en-US"/>
        </w:rPr>
        <w:t xml:space="preserve">Is there anything else that you think the Government of Canada should do to help students? </w:t>
      </w:r>
    </w:p>
    <w:p w14:paraId="1B5F7F4F" w14:textId="77777777" w:rsidR="006707B6" w:rsidRPr="006707B6" w:rsidRDefault="006707B6" w:rsidP="006707B6">
      <w:pPr>
        <w:spacing w:after="0" w:line="276" w:lineRule="auto"/>
        <w:contextualSpacing/>
        <w:rPr>
          <w:rFonts w:ascii="Calibri" w:hAnsi="Calibri" w:cs="Calibri"/>
          <w:color w:val="auto"/>
          <w:sz w:val="22"/>
          <w:szCs w:val="22"/>
          <w:lang w:val="en-US"/>
        </w:rPr>
      </w:pPr>
    </w:p>
    <w:p w14:paraId="39A3B87D" w14:textId="77777777" w:rsidR="006707B6" w:rsidRPr="00B04257" w:rsidRDefault="006707B6" w:rsidP="006707B6">
      <w:pPr>
        <w:spacing w:after="0"/>
        <w:rPr>
          <w:rFonts w:ascii="Calibri" w:hAnsi="Calibri" w:cs="Calibri"/>
          <w:color w:val="auto"/>
          <w:sz w:val="22"/>
          <w:szCs w:val="22"/>
          <w:lang w:val="en-US"/>
        </w:rPr>
      </w:pPr>
      <w:r w:rsidRPr="00B04257">
        <w:rPr>
          <w:rFonts w:ascii="Calibri" w:hAnsi="Calibri"/>
          <w:b/>
          <w:color w:val="auto"/>
          <w:sz w:val="22"/>
          <w:u w:val="single"/>
          <w:lang w:val="en-US"/>
        </w:rPr>
        <w:t>BUDGET (30 minutes)</w:t>
      </w:r>
      <w:r w:rsidRPr="00B04257">
        <w:rPr>
          <w:rFonts w:ascii="Calibri" w:hAnsi="Calibri"/>
          <w:color w:val="auto"/>
          <w:sz w:val="22"/>
          <w:highlight w:val="yellow"/>
          <w:lang w:val="en-US"/>
        </w:rPr>
        <w:t xml:space="preserve"> Vancouver Island Post-Secondary Students</w:t>
      </w:r>
    </w:p>
    <w:p w14:paraId="58E9757D" w14:textId="77777777" w:rsidR="006707B6" w:rsidRPr="006707B6" w:rsidRDefault="006707B6" w:rsidP="006707B6">
      <w:pPr>
        <w:spacing w:after="0"/>
        <w:rPr>
          <w:rFonts w:ascii="Calibri" w:hAnsi="Calibri" w:cs="Calibri"/>
          <w:b/>
          <w:color w:val="auto"/>
          <w:sz w:val="22"/>
          <w:szCs w:val="22"/>
          <w:u w:val="single"/>
          <w:lang w:val="en-US"/>
        </w:rPr>
      </w:pPr>
    </w:p>
    <w:p w14:paraId="0F4D33B3" w14:textId="77777777" w:rsidR="006707B6" w:rsidRPr="00B04257" w:rsidRDefault="006707B6" w:rsidP="006707B6">
      <w:pPr>
        <w:spacing w:after="0"/>
        <w:rPr>
          <w:rFonts w:ascii="Calibri" w:hAnsi="Calibri" w:cs="Calibri"/>
          <w:color w:val="auto"/>
          <w:sz w:val="22"/>
          <w:szCs w:val="22"/>
          <w:lang w:val="en-US"/>
        </w:rPr>
      </w:pPr>
      <w:r w:rsidRPr="00B04257">
        <w:rPr>
          <w:rFonts w:ascii="Calibri" w:hAnsi="Calibri"/>
          <w:color w:val="auto"/>
          <w:sz w:val="22"/>
          <w:lang w:val="en-US"/>
        </w:rPr>
        <w:t xml:space="preserve">Moving on to another topic … </w:t>
      </w:r>
    </w:p>
    <w:p w14:paraId="1FC51419" w14:textId="77777777" w:rsidR="006707B6" w:rsidRPr="006707B6" w:rsidRDefault="006707B6" w:rsidP="006707B6">
      <w:pPr>
        <w:spacing w:after="0"/>
        <w:rPr>
          <w:rFonts w:ascii="Calibri" w:hAnsi="Calibri" w:cs="Calibri"/>
          <w:b/>
          <w:color w:val="auto"/>
          <w:sz w:val="22"/>
          <w:szCs w:val="22"/>
          <w:u w:val="single"/>
          <w:lang w:val="en-US"/>
        </w:rPr>
      </w:pPr>
    </w:p>
    <w:p w14:paraId="66A0D427" w14:textId="77777777" w:rsidR="006707B6" w:rsidRPr="00B04257" w:rsidRDefault="006707B6" w:rsidP="00445285">
      <w:pPr>
        <w:numPr>
          <w:ilvl w:val="0"/>
          <w:numId w:val="12"/>
        </w:numPr>
        <w:spacing w:after="0" w:line="276" w:lineRule="auto"/>
        <w:ind w:right="4"/>
        <w:rPr>
          <w:rFonts w:ascii="Calibri" w:hAnsi="Calibri" w:cs="Calibri"/>
          <w:color w:val="auto"/>
          <w:sz w:val="22"/>
          <w:szCs w:val="22"/>
          <w:lang w:val="en-US"/>
        </w:rPr>
      </w:pPr>
      <w:r w:rsidRPr="00B04257">
        <w:rPr>
          <w:rFonts w:ascii="Calibri" w:hAnsi="Calibri"/>
          <w:color w:val="auto"/>
          <w:sz w:val="22"/>
          <w:lang w:val="en-US"/>
        </w:rPr>
        <w:t>In your opinion, how is the Canadian economy doing overall? Why do you feel this way? (AS NEEDED: What about when it comes to growth, jobs, inflation?)</w:t>
      </w:r>
    </w:p>
    <w:p w14:paraId="42F7CA8A" w14:textId="77777777" w:rsidR="006707B6" w:rsidRPr="00B04257" w:rsidRDefault="006707B6" w:rsidP="00445285">
      <w:pPr>
        <w:numPr>
          <w:ilvl w:val="1"/>
          <w:numId w:val="12"/>
        </w:numPr>
        <w:spacing w:after="0" w:line="276" w:lineRule="auto"/>
        <w:ind w:left="1440" w:right="4"/>
        <w:rPr>
          <w:rFonts w:ascii="Calibri" w:hAnsi="Calibri" w:cs="Calibri"/>
          <w:color w:val="auto"/>
          <w:sz w:val="22"/>
          <w:szCs w:val="22"/>
          <w:lang w:val="en-US"/>
        </w:rPr>
      </w:pPr>
      <w:r w:rsidRPr="00B04257">
        <w:rPr>
          <w:rFonts w:ascii="Calibri" w:hAnsi="Calibri"/>
          <w:color w:val="auto"/>
          <w:sz w:val="22"/>
          <w:lang w:val="en-US"/>
        </w:rPr>
        <w:t>IF ECONOMY DOING POORLY: What would need to happen for you to start feeling optimistic about the Canadian economy?</w:t>
      </w:r>
      <w:r w:rsidRPr="00B04257">
        <w:rPr>
          <w:lang w:val="en-US"/>
        </w:rPr>
        <w:br/>
      </w:r>
    </w:p>
    <w:p w14:paraId="3721D8F7" w14:textId="77777777" w:rsidR="006707B6" w:rsidRPr="00B04257" w:rsidRDefault="006707B6" w:rsidP="006707B6">
      <w:pPr>
        <w:spacing w:after="0" w:line="276" w:lineRule="auto"/>
        <w:ind w:right="4"/>
        <w:rPr>
          <w:rFonts w:ascii="Calibri" w:eastAsia="Times New Roman" w:hAnsi="Calibri" w:cs="Calibri"/>
          <w:color w:val="auto"/>
          <w:sz w:val="22"/>
          <w:szCs w:val="22"/>
          <w:lang w:val="en-US"/>
        </w:rPr>
      </w:pPr>
      <w:r w:rsidRPr="00B04257">
        <w:rPr>
          <w:rFonts w:ascii="Calibri" w:hAnsi="Calibri"/>
          <w:color w:val="auto"/>
          <w:sz w:val="22"/>
          <w:lang w:val="en-US"/>
        </w:rPr>
        <w:t xml:space="preserve">As you may be aware, the Government of Canada will soon be introducing a new budget outlining their spending priorities for the next fiscal year. </w:t>
      </w:r>
    </w:p>
    <w:p w14:paraId="288D447D" w14:textId="77777777" w:rsidR="006707B6" w:rsidRPr="00B04257" w:rsidRDefault="006707B6" w:rsidP="006707B6">
      <w:pPr>
        <w:spacing w:after="0"/>
        <w:rPr>
          <w:rFonts w:ascii="Calibri" w:hAnsi="Calibri" w:cs="Calibri"/>
          <w:color w:val="auto"/>
          <w:sz w:val="22"/>
          <w:szCs w:val="22"/>
          <w:lang w:val="en-US"/>
        </w:rPr>
      </w:pPr>
    </w:p>
    <w:p w14:paraId="4E893132" w14:textId="77777777" w:rsidR="006707B6" w:rsidRPr="00B04257" w:rsidRDefault="006707B6" w:rsidP="006707B6">
      <w:pPr>
        <w:spacing w:after="0"/>
        <w:rPr>
          <w:rFonts w:ascii="Calibri" w:hAnsi="Calibri" w:cs="Calibri"/>
          <w:color w:val="auto"/>
          <w:sz w:val="22"/>
          <w:szCs w:val="22"/>
          <w:lang w:val="en-US"/>
        </w:rPr>
      </w:pPr>
      <w:r w:rsidRPr="00B04257">
        <w:rPr>
          <w:rFonts w:ascii="Calibri" w:hAnsi="Calibri"/>
          <w:b/>
          <w:color w:val="auto"/>
          <w:sz w:val="22"/>
          <w:highlight w:val="cyan"/>
          <w:u w:val="single"/>
          <w:lang w:val="en-US"/>
        </w:rPr>
        <w:t>POLL</w:t>
      </w:r>
      <w:r w:rsidRPr="00B04257">
        <w:rPr>
          <w:rFonts w:ascii="Calibri" w:hAnsi="Calibri"/>
          <w:color w:val="auto"/>
          <w:sz w:val="22"/>
          <w:highlight w:val="cyan"/>
          <w:lang w:val="en-US"/>
        </w:rPr>
        <w:t>:</w:t>
      </w:r>
      <w:r w:rsidRPr="00B04257">
        <w:rPr>
          <w:rFonts w:ascii="Calibri" w:hAnsi="Calibri"/>
          <w:color w:val="auto"/>
          <w:sz w:val="22"/>
          <w:lang w:val="en-US"/>
        </w:rPr>
        <w:t xml:space="preserve">  I’m going to show you a poll. I’d like you to select which items you think the Government of Canada should prioritize in the upcoming budget. You may select up to three items. </w:t>
      </w:r>
      <w:r w:rsidRPr="00B04257">
        <w:rPr>
          <w:rFonts w:ascii="Calibri" w:hAnsi="Calibri"/>
          <w:color w:val="auto"/>
          <w:sz w:val="22"/>
          <w:highlight w:val="yellow"/>
          <w:lang w:val="en-US"/>
        </w:rPr>
        <w:t>TECH SUPPORT TO SHARE TITLES ON SCREEN AND MODERATOR TO READ THROUGH PRIOR TO CONDUCTING POLL.</w:t>
      </w:r>
      <w:r w:rsidRPr="00B04257">
        <w:rPr>
          <w:rFonts w:ascii="Calibri" w:hAnsi="Calibri"/>
          <w:color w:val="auto"/>
          <w:sz w:val="22"/>
          <w:lang w:val="en-US"/>
        </w:rPr>
        <w:t xml:space="preserve">   </w:t>
      </w:r>
    </w:p>
    <w:p w14:paraId="00313771" w14:textId="77777777" w:rsidR="006707B6" w:rsidRPr="00B04257" w:rsidRDefault="006707B6" w:rsidP="006707B6">
      <w:pPr>
        <w:spacing w:after="0"/>
        <w:rPr>
          <w:rFonts w:ascii="Calibri" w:hAnsi="Calibri" w:cs="Calibri"/>
          <w:color w:val="auto"/>
          <w:sz w:val="22"/>
          <w:szCs w:val="22"/>
          <w:lang w:val="en-US"/>
        </w:rPr>
      </w:pPr>
    </w:p>
    <w:p w14:paraId="7B288938" w14:textId="77777777" w:rsidR="006707B6" w:rsidRPr="00B04257" w:rsidRDefault="006707B6" w:rsidP="006707B6">
      <w:pPr>
        <w:spacing w:after="0"/>
        <w:rPr>
          <w:rFonts w:ascii="Calibri" w:hAnsi="Calibri" w:cs="Calibri"/>
          <w:color w:val="auto"/>
          <w:sz w:val="22"/>
          <w:szCs w:val="22"/>
          <w:lang w:val="en-US"/>
        </w:rPr>
      </w:pPr>
      <w:r w:rsidRPr="00B04257">
        <w:rPr>
          <w:rFonts w:ascii="Calibri" w:hAnsi="Calibri"/>
          <w:color w:val="auto"/>
          <w:sz w:val="22"/>
          <w:lang w:val="en-US"/>
        </w:rPr>
        <w:t>Affordability/Cost of living</w:t>
      </w:r>
      <w:r w:rsidRPr="00B04257">
        <w:rPr>
          <w:lang w:val="en-US"/>
        </w:rPr>
        <w:br/>
      </w:r>
      <w:r w:rsidRPr="00B04257">
        <w:rPr>
          <w:rFonts w:ascii="Calibri" w:hAnsi="Calibri"/>
          <w:color w:val="auto"/>
          <w:sz w:val="22"/>
          <w:lang w:val="en-US"/>
        </w:rPr>
        <w:t>Supporting the middle class</w:t>
      </w:r>
      <w:r w:rsidRPr="00B04257">
        <w:rPr>
          <w:lang w:val="en-US"/>
        </w:rPr>
        <w:br/>
      </w:r>
      <w:r w:rsidRPr="00B04257">
        <w:rPr>
          <w:rFonts w:ascii="Calibri" w:hAnsi="Calibri"/>
          <w:color w:val="auto"/>
          <w:sz w:val="22"/>
          <w:lang w:val="en-US"/>
        </w:rPr>
        <w:t>Unlocking pathways to the middle class</w:t>
      </w:r>
      <w:r w:rsidRPr="00B04257">
        <w:rPr>
          <w:lang w:val="en-US"/>
        </w:rPr>
        <w:br/>
      </w:r>
      <w:r w:rsidRPr="00B04257">
        <w:rPr>
          <w:rFonts w:ascii="Calibri" w:hAnsi="Calibri"/>
          <w:color w:val="auto"/>
          <w:sz w:val="22"/>
          <w:lang w:val="en-US"/>
        </w:rPr>
        <w:t>Growing the housing supply</w:t>
      </w:r>
      <w:r w:rsidRPr="00B04257">
        <w:rPr>
          <w:lang w:val="en-US"/>
        </w:rPr>
        <w:br/>
      </w:r>
      <w:r w:rsidRPr="00B04257">
        <w:rPr>
          <w:rFonts w:ascii="Calibri" w:hAnsi="Calibri"/>
          <w:color w:val="auto"/>
          <w:sz w:val="22"/>
          <w:lang w:val="en-US"/>
        </w:rPr>
        <w:t>More opportunities for good careers</w:t>
      </w:r>
      <w:r w:rsidRPr="00B04257">
        <w:rPr>
          <w:lang w:val="en-US"/>
        </w:rPr>
        <w:br/>
      </w:r>
      <w:r w:rsidRPr="00B04257">
        <w:rPr>
          <w:rFonts w:ascii="Calibri" w:hAnsi="Calibri"/>
          <w:color w:val="auto"/>
          <w:sz w:val="22"/>
          <w:lang w:val="en-US"/>
        </w:rPr>
        <w:t>Long-term economic growth through clean tech and energy</w:t>
      </w:r>
      <w:r w:rsidRPr="00B04257">
        <w:rPr>
          <w:lang w:val="en-US"/>
        </w:rPr>
        <w:br/>
      </w:r>
      <w:r w:rsidRPr="00B04257">
        <w:rPr>
          <w:rFonts w:ascii="Calibri" w:hAnsi="Calibri"/>
          <w:color w:val="auto"/>
          <w:sz w:val="22"/>
          <w:lang w:val="en-US"/>
        </w:rPr>
        <w:t xml:space="preserve">Helping Canadians save for retirement </w:t>
      </w:r>
      <w:r w:rsidRPr="00B04257">
        <w:rPr>
          <w:lang w:val="en-US"/>
        </w:rPr>
        <w:br/>
      </w:r>
      <w:r w:rsidRPr="00B04257">
        <w:rPr>
          <w:rFonts w:ascii="Calibri" w:hAnsi="Calibri"/>
          <w:color w:val="auto"/>
          <w:sz w:val="22"/>
          <w:lang w:val="en-US"/>
        </w:rPr>
        <w:t>Protecting seniors’ benefits</w:t>
      </w:r>
      <w:r w:rsidRPr="00B04257">
        <w:rPr>
          <w:lang w:val="en-US"/>
        </w:rPr>
        <w:br/>
      </w:r>
      <w:r w:rsidRPr="00B04257">
        <w:rPr>
          <w:rFonts w:ascii="Calibri" w:hAnsi="Calibri"/>
          <w:color w:val="auto"/>
          <w:sz w:val="22"/>
          <w:lang w:val="en-US"/>
        </w:rPr>
        <w:lastRenderedPageBreak/>
        <w:t>Fighting climate change</w:t>
      </w:r>
      <w:r w:rsidRPr="00B04257">
        <w:rPr>
          <w:lang w:val="en-US"/>
        </w:rPr>
        <w:br/>
      </w:r>
      <w:r w:rsidRPr="00B04257">
        <w:rPr>
          <w:rFonts w:ascii="Calibri" w:hAnsi="Calibri"/>
          <w:color w:val="auto"/>
          <w:sz w:val="22"/>
          <w:lang w:val="en-US"/>
        </w:rPr>
        <w:t>Maintaining a responsible plan for government spending</w:t>
      </w:r>
      <w:r w:rsidRPr="00B04257">
        <w:rPr>
          <w:lang w:val="en-US"/>
        </w:rPr>
        <w:br/>
      </w:r>
      <w:r w:rsidRPr="00B04257">
        <w:rPr>
          <w:rFonts w:ascii="Calibri" w:hAnsi="Calibri"/>
          <w:color w:val="auto"/>
          <w:sz w:val="22"/>
          <w:lang w:val="en-US"/>
        </w:rPr>
        <w:t>Improving the healthcare system</w:t>
      </w:r>
      <w:r w:rsidRPr="00B04257">
        <w:rPr>
          <w:lang w:val="en-US"/>
        </w:rPr>
        <w:br/>
      </w:r>
      <w:r w:rsidRPr="00B04257">
        <w:rPr>
          <w:rFonts w:ascii="Calibri" w:hAnsi="Calibri"/>
          <w:color w:val="auto"/>
          <w:sz w:val="22"/>
          <w:lang w:val="en-US"/>
        </w:rPr>
        <w:t xml:space="preserve">Raising taxes on the wealthiest </w:t>
      </w:r>
      <w:proofErr w:type="gramStart"/>
      <w:r w:rsidRPr="00B04257">
        <w:rPr>
          <w:rFonts w:ascii="Calibri" w:hAnsi="Calibri"/>
          <w:color w:val="auto"/>
          <w:sz w:val="22"/>
          <w:lang w:val="en-US"/>
        </w:rPr>
        <w:t>Canadians</w:t>
      </w:r>
      <w:proofErr w:type="gramEnd"/>
      <w:r w:rsidRPr="00B04257">
        <w:rPr>
          <w:rFonts w:ascii="Calibri" w:hAnsi="Calibri"/>
          <w:color w:val="auto"/>
          <w:sz w:val="22"/>
          <w:lang w:val="en-US"/>
        </w:rPr>
        <w:t xml:space="preserve"> </w:t>
      </w:r>
    </w:p>
    <w:p w14:paraId="5D2518C3" w14:textId="77777777" w:rsidR="006707B6" w:rsidRPr="006707B6" w:rsidRDefault="006707B6" w:rsidP="006707B6">
      <w:pPr>
        <w:spacing w:after="0"/>
        <w:rPr>
          <w:rFonts w:ascii="Calibri" w:hAnsi="Calibri" w:cs="Calibri"/>
          <w:color w:val="auto"/>
          <w:sz w:val="22"/>
          <w:szCs w:val="22"/>
          <w:lang w:val="en-US"/>
        </w:rPr>
      </w:pPr>
    </w:p>
    <w:p w14:paraId="7333DCF5" w14:textId="77777777" w:rsidR="006707B6" w:rsidRPr="00B04257" w:rsidRDefault="006707B6" w:rsidP="00445285">
      <w:pPr>
        <w:numPr>
          <w:ilvl w:val="0"/>
          <w:numId w:val="12"/>
        </w:numPr>
        <w:spacing w:after="0"/>
        <w:rPr>
          <w:rFonts w:ascii="Calibri" w:eastAsia="Times New Roman" w:hAnsi="Calibri" w:cs="Calibri"/>
          <w:color w:val="auto"/>
          <w:sz w:val="22"/>
          <w:szCs w:val="22"/>
          <w:lang w:val="en-US"/>
        </w:rPr>
      </w:pPr>
      <w:r w:rsidRPr="00B04257">
        <w:rPr>
          <w:rFonts w:ascii="Calibri" w:hAnsi="Calibri"/>
          <w:color w:val="auto"/>
          <w:sz w:val="22"/>
          <w:lang w:val="en-US"/>
        </w:rPr>
        <w:t>MODERATOR TO GO THROUGH EACH SELECTION: Why did you make this selection?</w:t>
      </w:r>
      <w:r w:rsidRPr="00B04257">
        <w:rPr>
          <w:lang w:val="en-US"/>
        </w:rPr>
        <w:br/>
      </w:r>
    </w:p>
    <w:p w14:paraId="27B0A754" w14:textId="77777777" w:rsidR="006707B6" w:rsidRPr="00B04257" w:rsidRDefault="006707B6" w:rsidP="00445285">
      <w:pPr>
        <w:numPr>
          <w:ilvl w:val="0"/>
          <w:numId w:val="12"/>
        </w:numPr>
        <w:spacing w:after="0" w:line="276" w:lineRule="auto"/>
        <w:ind w:right="4"/>
        <w:rPr>
          <w:rFonts w:ascii="Calibri" w:eastAsia="Times New Roman" w:hAnsi="Calibri" w:cs="Calibri"/>
          <w:color w:val="auto"/>
          <w:sz w:val="22"/>
          <w:szCs w:val="22"/>
          <w:lang w:val="en-US"/>
        </w:rPr>
      </w:pPr>
      <w:r w:rsidRPr="00B04257">
        <w:rPr>
          <w:rFonts w:ascii="Calibri" w:hAnsi="Calibri"/>
          <w:color w:val="auto"/>
          <w:sz w:val="22"/>
          <w:lang w:val="en-US"/>
        </w:rPr>
        <w:t xml:space="preserve">When you hear “wealthiest Canadians”, who or what comes to mind? </w:t>
      </w:r>
    </w:p>
    <w:p w14:paraId="3F1012F7" w14:textId="77777777" w:rsidR="006707B6" w:rsidRPr="006707B6" w:rsidRDefault="006707B6" w:rsidP="00445285">
      <w:pPr>
        <w:numPr>
          <w:ilvl w:val="1"/>
          <w:numId w:val="12"/>
        </w:numPr>
        <w:spacing w:after="0" w:line="276" w:lineRule="auto"/>
        <w:ind w:left="1440" w:right="4"/>
        <w:rPr>
          <w:rFonts w:ascii="Calibri" w:eastAsia="Times New Roman" w:hAnsi="Calibri" w:cs="Calibri"/>
          <w:color w:val="auto"/>
          <w:sz w:val="22"/>
          <w:szCs w:val="22"/>
        </w:rPr>
      </w:pPr>
      <w:r w:rsidRPr="00B04257">
        <w:rPr>
          <w:rFonts w:ascii="Calibri" w:hAnsi="Calibri"/>
          <w:color w:val="auto"/>
          <w:sz w:val="22"/>
          <w:lang w:val="en-US"/>
        </w:rPr>
        <w:t xml:space="preserve">How much do you think the “wealthiest Canadians” make per year, on average? </w:t>
      </w:r>
      <w:r>
        <w:rPr>
          <w:rFonts w:ascii="Calibri" w:hAnsi="Calibri"/>
          <w:color w:val="auto"/>
          <w:sz w:val="22"/>
        </w:rPr>
        <w:t xml:space="preserve">(Prompt as </w:t>
      </w:r>
      <w:proofErr w:type="spellStart"/>
      <w:r>
        <w:rPr>
          <w:rFonts w:ascii="Calibri" w:hAnsi="Calibri"/>
          <w:color w:val="auto"/>
          <w:sz w:val="22"/>
        </w:rPr>
        <w:t>needed</w:t>
      </w:r>
      <w:proofErr w:type="spellEnd"/>
      <w:r>
        <w:rPr>
          <w:rFonts w:ascii="Calibri" w:hAnsi="Calibri"/>
          <w:color w:val="auto"/>
          <w:sz w:val="22"/>
        </w:rPr>
        <w:t xml:space="preserve">: $150,000 or more, $250,000, $500,000, more?) </w:t>
      </w:r>
      <w:r>
        <w:br/>
      </w:r>
    </w:p>
    <w:p w14:paraId="66B45237" w14:textId="77777777" w:rsidR="006707B6" w:rsidRPr="00B04257" w:rsidRDefault="006707B6" w:rsidP="00445285">
      <w:pPr>
        <w:numPr>
          <w:ilvl w:val="0"/>
          <w:numId w:val="12"/>
        </w:numPr>
        <w:spacing w:after="0" w:line="276" w:lineRule="auto"/>
        <w:ind w:right="4"/>
        <w:rPr>
          <w:rFonts w:ascii="Calibri" w:eastAsia="Times New Roman" w:hAnsi="Calibri" w:cs="Calibri"/>
          <w:color w:val="auto"/>
          <w:sz w:val="22"/>
          <w:szCs w:val="22"/>
          <w:lang w:val="en-US"/>
        </w:rPr>
      </w:pPr>
      <w:r w:rsidRPr="00B04257">
        <w:rPr>
          <w:rFonts w:ascii="Calibri" w:hAnsi="Calibri"/>
          <w:color w:val="auto"/>
          <w:sz w:val="22"/>
          <w:lang w:val="en-US"/>
        </w:rPr>
        <w:t>SHOW OF HANDS: Who feels they are part of the middle class?</w:t>
      </w:r>
      <w:r w:rsidRPr="00B04257">
        <w:rPr>
          <w:lang w:val="en-US"/>
        </w:rPr>
        <w:br/>
      </w:r>
    </w:p>
    <w:p w14:paraId="2EC2E292" w14:textId="77777777" w:rsidR="006707B6" w:rsidRPr="00B04257" w:rsidRDefault="006707B6" w:rsidP="00445285">
      <w:pPr>
        <w:numPr>
          <w:ilvl w:val="0"/>
          <w:numId w:val="12"/>
        </w:numPr>
        <w:spacing w:after="0" w:line="276" w:lineRule="auto"/>
        <w:ind w:right="4"/>
        <w:rPr>
          <w:rFonts w:ascii="Calibri" w:eastAsia="Times New Roman" w:hAnsi="Calibri" w:cs="Calibri"/>
          <w:color w:val="auto"/>
          <w:sz w:val="22"/>
          <w:szCs w:val="22"/>
          <w:lang w:val="en-US"/>
        </w:rPr>
      </w:pPr>
      <w:r w:rsidRPr="00B04257">
        <w:rPr>
          <w:rFonts w:ascii="Calibri" w:hAnsi="Calibri"/>
          <w:color w:val="auto"/>
          <w:sz w:val="22"/>
          <w:lang w:val="en-US"/>
        </w:rPr>
        <w:t xml:space="preserve">In your opinion, what does it mean to be middle class? </w:t>
      </w:r>
    </w:p>
    <w:p w14:paraId="057AC5AC" w14:textId="77777777" w:rsidR="006707B6" w:rsidRPr="00B04257" w:rsidRDefault="006707B6" w:rsidP="00445285">
      <w:pPr>
        <w:numPr>
          <w:ilvl w:val="1"/>
          <w:numId w:val="12"/>
        </w:numPr>
        <w:spacing w:after="0" w:line="276" w:lineRule="auto"/>
        <w:ind w:left="1440" w:right="4"/>
        <w:rPr>
          <w:rFonts w:ascii="Calibri" w:eastAsia="Times New Roman" w:hAnsi="Calibri" w:cs="Calibri"/>
          <w:color w:val="auto"/>
          <w:sz w:val="22"/>
          <w:szCs w:val="22"/>
          <w:lang w:val="en-US"/>
        </w:rPr>
      </w:pPr>
      <w:r w:rsidRPr="00B04257">
        <w:rPr>
          <w:rFonts w:ascii="Calibri" w:hAnsi="Calibri"/>
          <w:color w:val="auto"/>
          <w:sz w:val="22"/>
          <w:lang w:val="en-US"/>
        </w:rPr>
        <w:t>What does a middle-class lifestyle look like to you?</w:t>
      </w:r>
      <w:r w:rsidRPr="00B04257">
        <w:rPr>
          <w:lang w:val="en-US"/>
        </w:rPr>
        <w:br/>
      </w:r>
    </w:p>
    <w:p w14:paraId="51FE07AA" w14:textId="77777777" w:rsidR="006707B6" w:rsidRPr="00B04257" w:rsidRDefault="006707B6" w:rsidP="00445285">
      <w:pPr>
        <w:numPr>
          <w:ilvl w:val="0"/>
          <w:numId w:val="12"/>
        </w:numPr>
        <w:spacing w:after="0" w:line="276" w:lineRule="auto"/>
        <w:ind w:right="4"/>
        <w:rPr>
          <w:rFonts w:ascii="Calibri" w:eastAsia="Times New Roman" w:hAnsi="Calibri" w:cs="Calibri"/>
          <w:color w:val="auto"/>
          <w:sz w:val="22"/>
          <w:szCs w:val="22"/>
          <w:lang w:val="en-US"/>
        </w:rPr>
      </w:pPr>
      <w:r w:rsidRPr="00B04257">
        <w:rPr>
          <w:rFonts w:ascii="Calibri" w:hAnsi="Calibri"/>
          <w:color w:val="auto"/>
          <w:sz w:val="22"/>
          <w:lang w:val="en-US"/>
        </w:rPr>
        <w:t>What do you think it means to ‘unlock pathways to the middle class’?</w:t>
      </w:r>
    </w:p>
    <w:p w14:paraId="1978D6BB" w14:textId="77777777" w:rsidR="006707B6" w:rsidRPr="00B04257" w:rsidRDefault="006707B6" w:rsidP="00445285">
      <w:pPr>
        <w:numPr>
          <w:ilvl w:val="1"/>
          <w:numId w:val="30"/>
        </w:numPr>
        <w:spacing w:after="0" w:line="256" w:lineRule="auto"/>
        <w:contextualSpacing/>
        <w:rPr>
          <w:rFonts w:ascii="Calibri" w:hAnsi="Calibri" w:cs="Calibri"/>
          <w:color w:val="auto"/>
          <w:sz w:val="22"/>
          <w:szCs w:val="22"/>
          <w:lang w:val="en-US"/>
        </w:rPr>
      </w:pPr>
      <w:r w:rsidRPr="00B04257">
        <w:rPr>
          <w:rFonts w:ascii="Calibri" w:hAnsi="Calibri"/>
          <w:color w:val="auto"/>
          <w:sz w:val="22"/>
          <w:lang w:val="en-US"/>
        </w:rPr>
        <w:t xml:space="preserve">What are the pathways to the middle class? </w:t>
      </w:r>
    </w:p>
    <w:p w14:paraId="4BD292D5" w14:textId="77777777" w:rsidR="006707B6" w:rsidRPr="00B04257" w:rsidRDefault="006707B6" w:rsidP="00445285">
      <w:pPr>
        <w:numPr>
          <w:ilvl w:val="1"/>
          <w:numId w:val="30"/>
        </w:numPr>
        <w:spacing w:after="0" w:line="256" w:lineRule="auto"/>
        <w:contextualSpacing/>
        <w:rPr>
          <w:rFonts w:ascii="Calibri" w:hAnsi="Calibri" w:cs="Calibri"/>
          <w:color w:val="auto"/>
          <w:sz w:val="22"/>
          <w:szCs w:val="22"/>
          <w:lang w:val="en-US"/>
        </w:rPr>
      </w:pPr>
      <w:r w:rsidRPr="00B04257">
        <w:rPr>
          <w:rFonts w:ascii="Calibri" w:hAnsi="Calibri"/>
          <w:color w:val="auto"/>
          <w:sz w:val="22"/>
          <w:lang w:val="en-US"/>
        </w:rPr>
        <w:t>How can the Government of Canada best support those trying to join the middle class?</w:t>
      </w:r>
    </w:p>
    <w:p w14:paraId="6857D97B" w14:textId="77777777" w:rsidR="006707B6" w:rsidRPr="00B04257" w:rsidRDefault="006707B6" w:rsidP="00445285">
      <w:pPr>
        <w:numPr>
          <w:ilvl w:val="1"/>
          <w:numId w:val="30"/>
        </w:numPr>
        <w:spacing w:after="0" w:line="256" w:lineRule="auto"/>
        <w:contextualSpacing/>
        <w:rPr>
          <w:rFonts w:ascii="Calibri" w:hAnsi="Calibri" w:cs="Calibri"/>
          <w:color w:val="auto"/>
          <w:sz w:val="22"/>
          <w:szCs w:val="22"/>
          <w:lang w:val="en-US"/>
        </w:rPr>
      </w:pPr>
      <w:r w:rsidRPr="00B04257">
        <w:rPr>
          <w:rFonts w:ascii="Calibri" w:hAnsi="Calibri"/>
          <w:color w:val="auto"/>
          <w:sz w:val="22"/>
          <w:lang w:val="en-US"/>
        </w:rPr>
        <w:t xml:space="preserve">What type of investments do you think would help Canadians join and remain in the middle class? </w:t>
      </w:r>
    </w:p>
    <w:p w14:paraId="0D3F374D" w14:textId="77777777" w:rsidR="006707B6" w:rsidRPr="006707B6" w:rsidRDefault="006707B6" w:rsidP="00445285">
      <w:pPr>
        <w:numPr>
          <w:ilvl w:val="2"/>
          <w:numId w:val="30"/>
        </w:numPr>
        <w:spacing w:after="0" w:line="256" w:lineRule="auto"/>
        <w:contextualSpacing/>
        <w:rPr>
          <w:rFonts w:ascii="Calibri" w:hAnsi="Calibri" w:cs="Calibri"/>
          <w:color w:val="auto"/>
          <w:sz w:val="22"/>
          <w:szCs w:val="22"/>
        </w:rPr>
      </w:pPr>
      <w:r w:rsidRPr="00B04257">
        <w:rPr>
          <w:rFonts w:ascii="Calibri" w:hAnsi="Calibri"/>
          <w:color w:val="auto"/>
          <w:sz w:val="22"/>
          <w:lang w:val="en-US"/>
        </w:rPr>
        <w:t xml:space="preserve">Should the Government of Canada be prioritizing these types of investments? </w:t>
      </w:r>
      <w:proofErr w:type="spellStart"/>
      <w:r>
        <w:rPr>
          <w:rFonts w:ascii="Calibri" w:hAnsi="Calibri"/>
          <w:color w:val="auto"/>
          <w:sz w:val="22"/>
        </w:rPr>
        <w:t>Why</w:t>
      </w:r>
      <w:proofErr w:type="spellEnd"/>
      <w:r>
        <w:rPr>
          <w:rFonts w:ascii="Calibri" w:hAnsi="Calibri"/>
          <w:color w:val="auto"/>
          <w:sz w:val="22"/>
        </w:rPr>
        <w:t xml:space="preserve"> or </w:t>
      </w:r>
      <w:proofErr w:type="spellStart"/>
      <w:r>
        <w:rPr>
          <w:rFonts w:ascii="Calibri" w:hAnsi="Calibri"/>
          <w:color w:val="auto"/>
          <w:sz w:val="22"/>
        </w:rPr>
        <w:t>why</w:t>
      </w:r>
      <w:proofErr w:type="spellEnd"/>
      <w:r>
        <w:rPr>
          <w:rFonts w:ascii="Calibri" w:hAnsi="Calibri"/>
          <w:color w:val="auto"/>
          <w:sz w:val="22"/>
        </w:rPr>
        <w:t xml:space="preserve"> not?</w:t>
      </w:r>
      <w:r>
        <w:br/>
      </w:r>
    </w:p>
    <w:p w14:paraId="4D3942DD" w14:textId="77777777" w:rsidR="006707B6" w:rsidRPr="00B04257" w:rsidRDefault="006707B6" w:rsidP="00445285">
      <w:pPr>
        <w:numPr>
          <w:ilvl w:val="0"/>
          <w:numId w:val="12"/>
        </w:numPr>
        <w:spacing w:after="0" w:line="276" w:lineRule="auto"/>
        <w:ind w:right="4"/>
        <w:rPr>
          <w:rFonts w:ascii="Calibri" w:eastAsia="Times New Roman" w:hAnsi="Calibri" w:cs="Calibri"/>
          <w:color w:val="auto"/>
          <w:sz w:val="22"/>
          <w:szCs w:val="22"/>
          <w:lang w:val="en-US"/>
        </w:rPr>
      </w:pPr>
      <w:r w:rsidRPr="00B04257">
        <w:rPr>
          <w:rFonts w:ascii="Calibri" w:hAnsi="Calibri"/>
          <w:color w:val="auto"/>
          <w:sz w:val="22"/>
          <w:lang w:val="en-US"/>
        </w:rPr>
        <w:t xml:space="preserve">How would you describe the Government of Canada’s performance overall on supporting the middle class? </w:t>
      </w:r>
    </w:p>
    <w:p w14:paraId="28C6F37A" w14:textId="77777777" w:rsidR="006707B6" w:rsidRPr="00B04257" w:rsidRDefault="006707B6" w:rsidP="00445285">
      <w:pPr>
        <w:numPr>
          <w:ilvl w:val="1"/>
          <w:numId w:val="12"/>
        </w:numPr>
        <w:spacing w:after="0" w:line="276" w:lineRule="auto"/>
        <w:ind w:left="1440" w:right="4"/>
        <w:rPr>
          <w:rFonts w:ascii="Calibri" w:eastAsia="Times New Roman" w:hAnsi="Calibri" w:cs="Calibri"/>
          <w:color w:val="auto"/>
          <w:sz w:val="22"/>
          <w:szCs w:val="22"/>
          <w:lang w:val="en-US"/>
        </w:rPr>
      </w:pPr>
      <w:r w:rsidRPr="00B04257">
        <w:rPr>
          <w:rFonts w:ascii="Calibri" w:hAnsi="Calibri"/>
          <w:color w:val="auto"/>
          <w:sz w:val="22"/>
          <w:lang w:val="en-US"/>
        </w:rPr>
        <w:t>How confident are you, if at all, that the Government of Canada will be able to deliver on supporting the middle class and those working to join it?</w:t>
      </w:r>
    </w:p>
    <w:p w14:paraId="737744F7" w14:textId="77777777" w:rsidR="006707B6" w:rsidRPr="00B04257" w:rsidRDefault="006707B6" w:rsidP="006707B6">
      <w:pPr>
        <w:spacing w:after="0" w:line="276" w:lineRule="auto"/>
        <w:ind w:left="1440" w:right="4"/>
        <w:rPr>
          <w:rFonts w:ascii="Calibri" w:eastAsia="Times New Roman" w:hAnsi="Calibri" w:cs="Calibri"/>
          <w:color w:val="auto"/>
          <w:sz w:val="22"/>
          <w:szCs w:val="22"/>
          <w:lang w:val="en-US"/>
        </w:rPr>
      </w:pPr>
    </w:p>
    <w:p w14:paraId="419DBA08" w14:textId="77777777" w:rsidR="006707B6" w:rsidRPr="00B04257" w:rsidRDefault="006707B6" w:rsidP="00445285">
      <w:pPr>
        <w:numPr>
          <w:ilvl w:val="0"/>
          <w:numId w:val="12"/>
        </w:numPr>
        <w:spacing w:after="0" w:line="276" w:lineRule="auto"/>
        <w:ind w:right="4"/>
        <w:rPr>
          <w:rFonts w:ascii="Calibri" w:eastAsia="Times New Roman" w:hAnsi="Calibri" w:cs="Calibri"/>
          <w:color w:val="auto"/>
          <w:sz w:val="22"/>
          <w:szCs w:val="22"/>
          <w:lang w:val="en-US"/>
        </w:rPr>
      </w:pPr>
      <w:r w:rsidRPr="00B04257">
        <w:rPr>
          <w:rFonts w:ascii="Calibri" w:hAnsi="Calibri"/>
          <w:color w:val="auto"/>
          <w:sz w:val="22"/>
          <w:lang w:val="en-US"/>
        </w:rPr>
        <w:t xml:space="preserve">What is a ‘good career’? Is a ‘good career’ different than a ‘good job’? </w:t>
      </w:r>
    </w:p>
    <w:p w14:paraId="5AF699F3" w14:textId="77777777" w:rsidR="006707B6" w:rsidRPr="00B04257" w:rsidRDefault="006707B6" w:rsidP="00445285">
      <w:pPr>
        <w:numPr>
          <w:ilvl w:val="1"/>
          <w:numId w:val="30"/>
        </w:numPr>
        <w:spacing w:after="0" w:line="256" w:lineRule="auto"/>
        <w:contextualSpacing/>
        <w:rPr>
          <w:rFonts w:ascii="Calibri" w:hAnsi="Calibri" w:cs="Calibri"/>
          <w:color w:val="auto"/>
          <w:sz w:val="22"/>
          <w:szCs w:val="22"/>
          <w:lang w:val="en-US"/>
        </w:rPr>
      </w:pPr>
      <w:r w:rsidRPr="00B04257">
        <w:rPr>
          <w:rFonts w:ascii="Calibri" w:hAnsi="Calibri"/>
          <w:color w:val="auto"/>
          <w:sz w:val="22"/>
          <w:lang w:val="en-US"/>
        </w:rPr>
        <w:t xml:space="preserve">IF YES: In which ways? Is one better to aspire to over another? </w:t>
      </w:r>
    </w:p>
    <w:p w14:paraId="417CDF56" w14:textId="77777777" w:rsidR="006707B6" w:rsidRPr="006707B6" w:rsidRDefault="006707B6" w:rsidP="00445285">
      <w:pPr>
        <w:numPr>
          <w:ilvl w:val="0"/>
          <w:numId w:val="12"/>
        </w:numPr>
        <w:spacing w:after="0" w:line="276" w:lineRule="auto"/>
        <w:ind w:right="4"/>
        <w:rPr>
          <w:rFonts w:ascii="Calibri" w:eastAsia="Times New Roman" w:hAnsi="Calibri" w:cs="Calibri"/>
          <w:color w:val="auto"/>
          <w:sz w:val="22"/>
          <w:szCs w:val="22"/>
        </w:rPr>
      </w:pPr>
      <w:r w:rsidRPr="00B04257">
        <w:rPr>
          <w:rFonts w:ascii="Calibri" w:hAnsi="Calibri"/>
          <w:color w:val="auto"/>
          <w:sz w:val="22"/>
          <w:lang w:val="en-US"/>
        </w:rPr>
        <w:t xml:space="preserve">What comes to mind when you think of clean technology? </w:t>
      </w:r>
      <w:proofErr w:type="spellStart"/>
      <w:r>
        <w:rPr>
          <w:rFonts w:ascii="Calibri" w:hAnsi="Calibri"/>
          <w:color w:val="auto"/>
          <w:sz w:val="22"/>
        </w:rPr>
        <w:t>What</w:t>
      </w:r>
      <w:proofErr w:type="spellEnd"/>
      <w:r>
        <w:rPr>
          <w:rFonts w:ascii="Calibri" w:hAnsi="Calibri"/>
          <w:color w:val="auto"/>
          <w:sz w:val="22"/>
        </w:rPr>
        <w:t xml:space="preserve"> about clean </w:t>
      </w:r>
      <w:proofErr w:type="spellStart"/>
      <w:r>
        <w:rPr>
          <w:rFonts w:ascii="Calibri" w:hAnsi="Calibri"/>
          <w:color w:val="auto"/>
          <w:sz w:val="22"/>
        </w:rPr>
        <w:t>energy</w:t>
      </w:r>
      <w:proofErr w:type="spellEnd"/>
      <w:r>
        <w:rPr>
          <w:rFonts w:ascii="Calibri" w:hAnsi="Calibri"/>
          <w:color w:val="auto"/>
          <w:sz w:val="22"/>
        </w:rPr>
        <w:t>?</w:t>
      </w:r>
      <w:r>
        <w:br/>
      </w:r>
    </w:p>
    <w:p w14:paraId="6E90BAD5" w14:textId="77777777" w:rsidR="006707B6" w:rsidRPr="006707B6" w:rsidRDefault="006707B6" w:rsidP="00445285">
      <w:pPr>
        <w:numPr>
          <w:ilvl w:val="0"/>
          <w:numId w:val="12"/>
        </w:numPr>
        <w:spacing w:after="0" w:line="276" w:lineRule="auto"/>
        <w:ind w:right="4"/>
        <w:rPr>
          <w:rFonts w:ascii="Calibri" w:eastAsia="Times New Roman" w:hAnsi="Calibri" w:cs="Calibri"/>
          <w:color w:val="auto"/>
          <w:sz w:val="22"/>
          <w:szCs w:val="22"/>
        </w:rPr>
      </w:pPr>
      <w:r w:rsidRPr="00B04257">
        <w:rPr>
          <w:rFonts w:ascii="Calibri" w:hAnsi="Calibri"/>
          <w:color w:val="auto"/>
          <w:sz w:val="22"/>
          <w:lang w:val="en-US"/>
        </w:rPr>
        <w:t xml:space="preserve">Should the Government of Canada be encouraging investments in clean tech? </w:t>
      </w:r>
      <w:proofErr w:type="spellStart"/>
      <w:r>
        <w:rPr>
          <w:rFonts w:ascii="Calibri" w:hAnsi="Calibri"/>
          <w:color w:val="auto"/>
          <w:sz w:val="22"/>
        </w:rPr>
        <w:t>What</w:t>
      </w:r>
      <w:proofErr w:type="spellEnd"/>
      <w:r>
        <w:rPr>
          <w:rFonts w:ascii="Calibri" w:hAnsi="Calibri"/>
          <w:color w:val="auto"/>
          <w:sz w:val="22"/>
        </w:rPr>
        <w:t xml:space="preserve"> about in clean </w:t>
      </w:r>
      <w:proofErr w:type="spellStart"/>
      <w:r>
        <w:rPr>
          <w:rFonts w:ascii="Calibri" w:hAnsi="Calibri"/>
          <w:color w:val="auto"/>
          <w:sz w:val="22"/>
        </w:rPr>
        <w:t>energy</w:t>
      </w:r>
      <w:proofErr w:type="spellEnd"/>
      <w:r>
        <w:rPr>
          <w:rFonts w:ascii="Calibri" w:hAnsi="Calibri"/>
          <w:color w:val="auto"/>
          <w:sz w:val="22"/>
        </w:rPr>
        <w:t xml:space="preserve">? </w:t>
      </w:r>
    </w:p>
    <w:p w14:paraId="415C805B" w14:textId="77777777" w:rsidR="006707B6" w:rsidRPr="00B04257" w:rsidRDefault="006707B6" w:rsidP="00445285">
      <w:pPr>
        <w:numPr>
          <w:ilvl w:val="1"/>
          <w:numId w:val="30"/>
        </w:numPr>
        <w:spacing w:after="0" w:line="256" w:lineRule="auto"/>
        <w:contextualSpacing/>
        <w:rPr>
          <w:rFonts w:ascii="Calibri" w:hAnsi="Calibri" w:cs="Calibri"/>
          <w:color w:val="auto"/>
          <w:sz w:val="22"/>
          <w:szCs w:val="22"/>
          <w:lang w:val="en-US"/>
        </w:rPr>
      </w:pPr>
      <w:r w:rsidRPr="00B04257">
        <w:rPr>
          <w:rFonts w:ascii="Calibri" w:hAnsi="Calibri"/>
          <w:color w:val="auto"/>
          <w:sz w:val="22"/>
          <w:lang w:val="en-US"/>
        </w:rPr>
        <w:t xml:space="preserve">AS NEEDED: This could include investments in the manufacturing of batteries for electric vehicles, improving charging infrastructure for electric vehicles, building a </w:t>
      </w:r>
      <w:r w:rsidRPr="00B04257">
        <w:rPr>
          <w:rFonts w:ascii="Calibri" w:hAnsi="Calibri"/>
          <w:color w:val="auto"/>
          <w:sz w:val="22"/>
          <w:lang w:val="en-US"/>
        </w:rPr>
        <w:lastRenderedPageBreak/>
        <w:t>national power grid that uses clean energy sources (like wind, solar, and hydroelectric), providing incentives for the adoption and manufacturing of green technologies (like solar panels and wind turbines), and developing clean fuel sources (like hydrogen), to name a few.</w:t>
      </w:r>
      <w:r w:rsidRPr="00B04257">
        <w:rPr>
          <w:lang w:val="en-US"/>
        </w:rPr>
        <w:br/>
      </w:r>
    </w:p>
    <w:p w14:paraId="4D618FF2" w14:textId="52C7C87F" w:rsidR="006707B6" w:rsidRPr="00C02F97" w:rsidRDefault="006707B6" w:rsidP="00C02F97">
      <w:pPr>
        <w:numPr>
          <w:ilvl w:val="0"/>
          <w:numId w:val="31"/>
        </w:numPr>
        <w:spacing w:after="0" w:line="276" w:lineRule="auto"/>
        <w:contextualSpacing/>
        <w:rPr>
          <w:rFonts w:ascii="Calibri" w:hAnsi="Calibri" w:cs="Calibri"/>
          <w:color w:val="auto"/>
          <w:sz w:val="22"/>
          <w:szCs w:val="22"/>
        </w:rPr>
      </w:pPr>
      <w:r w:rsidRPr="00B04257">
        <w:rPr>
          <w:rFonts w:ascii="Calibri" w:hAnsi="Calibri"/>
          <w:color w:val="auto"/>
          <w:sz w:val="22"/>
          <w:lang w:val="en-US"/>
        </w:rPr>
        <w:t xml:space="preserve">Do you think investments in clean tech and energy lead to long-term economic growth? </w:t>
      </w:r>
      <w:proofErr w:type="spellStart"/>
      <w:r>
        <w:rPr>
          <w:rFonts w:ascii="Calibri" w:hAnsi="Calibri"/>
          <w:color w:val="auto"/>
          <w:sz w:val="22"/>
        </w:rPr>
        <w:t>Why</w:t>
      </w:r>
      <w:proofErr w:type="spellEnd"/>
      <w:r>
        <w:rPr>
          <w:rFonts w:ascii="Calibri" w:hAnsi="Calibri"/>
          <w:color w:val="auto"/>
          <w:sz w:val="22"/>
        </w:rPr>
        <w:t xml:space="preserve"> or </w:t>
      </w:r>
      <w:proofErr w:type="spellStart"/>
      <w:r>
        <w:rPr>
          <w:rFonts w:ascii="Calibri" w:hAnsi="Calibri"/>
          <w:color w:val="auto"/>
          <w:sz w:val="22"/>
        </w:rPr>
        <w:t>why</w:t>
      </w:r>
      <w:proofErr w:type="spellEnd"/>
      <w:r>
        <w:rPr>
          <w:rFonts w:ascii="Calibri" w:hAnsi="Calibri"/>
          <w:color w:val="auto"/>
          <w:sz w:val="22"/>
        </w:rPr>
        <w:t xml:space="preserve"> not?</w:t>
      </w:r>
    </w:p>
    <w:p w14:paraId="7AF33198" w14:textId="77777777" w:rsidR="006707B6" w:rsidRPr="006707B6" w:rsidRDefault="006707B6" w:rsidP="006707B6">
      <w:pPr>
        <w:spacing w:after="0" w:line="276" w:lineRule="auto"/>
        <w:ind w:left="502"/>
        <w:contextualSpacing/>
        <w:rPr>
          <w:rFonts w:ascii="Calibri" w:hAnsi="Calibri" w:cs="Calibri"/>
          <w:color w:val="auto"/>
          <w:sz w:val="22"/>
          <w:szCs w:val="22"/>
          <w:lang w:val="en-US"/>
        </w:rPr>
      </w:pPr>
    </w:p>
    <w:p w14:paraId="7B8275D0" w14:textId="77777777" w:rsidR="006707B6" w:rsidRPr="00B04257" w:rsidRDefault="006707B6" w:rsidP="006707B6">
      <w:pPr>
        <w:spacing w:after="0" w:line="276" w:lineRule="auto"/>
        <w:ind w:left="142"/>
        <w:contextualSpacing/>
        <w:rPr>
          <w:rFonts w:ascii="Calibri" w:hAnsi="Calibri" w:cs="Calibri"/>
          <w:color w:val="auto"/>
          <w:sz w:val="22"/>
          <w:szCs w:val="22"/>
          <w:lang w:val="en-US"/>
        </w:rPr>
      </w:pPr>
      <w:bookmarkStart w:id="127" w:name="_Hlk153277113"/>
      <w:r w:rsidRPr="00B04257">
        <w:rPr>
          <w:rFonts w:ascii="Calibri" w:hAnsi="Calibri"/>
          <w:b/>
          <w:color w:val="auto"/>
          <w:sz w:val="22"/>
          <w:u w:val="single"/>
          <w:lang w:val="en-US"/>
        </w:rPr>
        <w:t>UKRAINE (90 minutes)</w:t>
      </w:r>
      <w:r w:rsidRPr="00B04257">
        <w:rPr>
          <w:rFonts w:ascii="Calibri" w:hAnsi="Calibri"/>
          <w:color w:val="auto"/>
          <w:sz w:val="22"/>
          <w:highlight w:val="yellow"/>
          <w:lang w:val="en-US"/>
        </w:rPr>
        <w:t xml:space="preserve"> Mid-Size and Major </w:t>
      </w:r>
      <w:proofErr w:type="spellStart"/>
      <w:r w:rsidRPr="00B04257">
        <w:rPr>
          <w:rFonts w:ascii="Calibri" w:hAnsi="Calibri"/>
          <w:color w:val="auto"/>
          <w:sz w:val="22"/>
          <w:highlight w:val="yellow"/>
          <w:lang w:val="en-US"/>
        </w:rPr>
        <w:t>Centres</w:t>
      </w:r>
      <w:proofErr w:type="spellEnd"/>
      <w:r w:rsidRPr="00B04257">
        <w:rPr>
          <w:rFonts w:ascii="Calibri" w:hAnsi="Calibri"/>
          <w:color w:val="auto"/>
          <w:sz w:val="22"/>
          <w:highlight w:val="yellow"/>
          <w:lang w:val="en-US"/>
        </w:rPr>
        <w:t xml:space="preserve"> Saskatchewan Ukrainian Diaspora</w:t>
      </w:r>
    </w:p>
    <w:p w14:paraId="56EEAF03" w14:textId="77777777" w:rsidR="006707B6" w:rsidRPr="006707B6" w:rsidRDefault="006707B6" w:rsidP="006707B6">
      <w:pPr>
        <w:spacing w:after="0"/>
        <w:textAlignment w:val="baseline"/>
        <w:rPr>
          <w:rFonts w:ascii="Calibri" w:hAnsi="Calibri" w:cs="Calibri"/>
          <w:b/>
          <w:color w:val="auto"/>
          <w:sz w:val="22"/>
          <w:szCs w:val="22"/>
          <w:u w:val="single"/>
          <w:lang w:val="en-US"/>
        </w:rPr>
      </w:pPr>
    </w:p>
    <w:p w14:paraId="1DBCE913" w14:textId="77777777" w:rsidR="006707B6" w:rsidRPr="00B04257" w:rsidRDefault="006707B6" w:rsidP="00445285">
      <w:pPr>
        <w:numPr>
          <w:ilvl w:val="0"/>
          <w:numId w:val="10"/>
        </w:numPr>
        <w:spacing w:after="0"/>
        <w:ind w:right="4"/>
        <w:contextualSpacing/>
        <w:rPr>
          <w:rFonts w:ascii="Calibri" w:hAnsi="Calibri" w:cs="Calibri"/>
          <w:color w:val="auto"/>
          <w:sz w:val="22"/>
          <w:szCs w:val="22"/>
          <w:lang w:val="en-US"/>
        </w:rPr>
      </w:pPr>
      <w:r w:rsidRPr="00B04257">
        <w:rPr>
          <w:rFonts w:ascii="Calibri" w:hAnsi="Calibri"/>
          <w:color w:val="auto"/>
          <w:sz w:val="22"/>
          <w:lang w:val="en-US"/>
        </w:rPr>
        <w:t xml:space="preserve">What have you seen, </w:t>
      </w:r>
      <w:proofErr w:type="gramStart"/>
      <w:r w:rsidRPr="00B04257">
        <w:rPr>
          <w:rFonts w:ascii="Calibri" w:hAnsi="Calibri"/>
          <w:color w:val="auto"/>
          <w:sz w:val="22"/>
          <w:lang w:val="en-US"/>
        </w:rPr>
        <w:t>read</w:t>
      </w:r>
      <w:proofErr w:type="gramEnd"/>
      <w:r w:rsidRPr="00B04257">
        <w:rPr>
          <w:rFonts w:ascii="Calibri" w:hAnsi="Calibri"/>
          <w:color w:val="auto"/>
          <w:sz w:val="22"/>
          <w:lang w:val="en-US"/>
        </w:rPr>
        <w:t xml:space="preserve"> or heard about the Government of Canada in the last few days? What do you think about what you saw, read, or heard?</w:t>
      </w:r>
    </w:p>
    <w:p w14:paraId="73462F5A" w14:textId="77777777" w:rsidR="006707B6" w:rsidRPr="00B04257" w:rsidRDefault="006707B6" w:rsidP="00445285">
      <w:pPr>
        <w:numPr>
          <w:ilvl w:val="1"/>
          <w:numId w:val="10"/>
        </w:numPr>
        <w:spacing w:after="0"/>
        <w:ind w:left="1080" w:right="4"/>
        <w:contextualSpacing/>
        <w:rPr>
          <w:rFonts w:ascii="Calibri" w:hAnsi="Calibri" w:cs="Calibri"/>
          <w:color w:val="auto"/>
          <w:sz w:val="22"/>
          <w:szCs w:val="22"/>
          <w:lang w:val="en-US"/>
        </w:rPr>
      </w:pPr>
      <w:r w:rsidRPr="00B04257">
        <w:rPr>
          <w:rFonts w:ascii="Calibri" w:hAnsi="Calibri"/>
          <w:color w:val="auto"/>
          <w:sz w:val="22"/>
          <w:lang w:val="en-US"/>
        </w:rPr>
        <w:t>IF NOT MENTIONED: What about the Government of Canada’s recent visit to Ukraine where it committed $3 billion in financial and military assistance for Ukraine in 2024?</w:t>
      </w:r>
    </w:p>
    <w:p w14:paraId="66938B66" w14:textId="77777777" w:rsidR="006707B6" w:rsidRPr="00B04257" w:rsidRDefault="006707B6" w:rsidP="00445285">
      <w:pPr>
        <w:numPr>
          <w:ilvl w:val="2"/>
          <w:numId w:val="10"/>
        </w:numPr>
        <w:spacing w:after="0"/>
        <w:ind w:right="4"/>
        <w:contextualSpacing/>
        <w:rPr>
          <w:rFonts w:ascii="Calibri" w:hAnsi="Calibri" w:cs="Calibri"/>
          <w:color w:val="auto"/>
          <w:sz w:val="22"/>
          <w:szCs w:val="22"/>
          <w:lang w:val="en-US"/>
        </w:rPr>
      </w:pPr>
      <w:r w:rsidRPr="00B04257">
        <w:rPr>
          <w:rFonts w:ascii="Calibri" w:hAnsi="Calibri"/>
          <w:color w:val="auto"/>
          <w:sz w:val="22"/>
          <w:lang w:val="en-US"/>
        </w:rPr>
        <w:t xml:space="preserve">Before today, who was aware of this announcement? </w:t>
      </w:r>
    </w:p>
    <w:p w14:paraId="4557C410" w14:textId="77777777" w:rsidR="006707B6" w:rsidRPr="00B04257" w:rsidRDefault="006707B6" w:rsidP="00445285">
      <w:pPr>
        <w:numPr>
          <w:ilvl w:val="2"/>
          <w:numId w:val="10"/>
        </w:numPr>
        <w:spacing w:after="0"/>
        <w:ind w:right="4"/>
        <w:contextualSpacing/>
        <w:rPr>
          <w:rFonts w:ascii="Calibri" w:hAnsi="Calibri" w:cs="Calibri"/>
          <w:color w:val="auto"/>
          <w:sz w:val="22"/>
          <w:szCs w:val="22"/>
          <w:lang w:val="en-US"/>
        </w:rPr>
      </w:pPr>
      <w:r w:rsidRPr="00B04257">
        <w:rPr>
          <w:rFonts w:ascii="Calibri" w:hAnsi="Calibri"/>
          <w:color w:val="auto"/>
          <w:sz w:val="22"/>
          <w:lang w:val="en-US"/>
        </w:rPr>
        <w:t xml:space="preserve">What are your reactions to this announcement? </w:t>
      </w:r>
    </w:p>
    <w:p w14:paraId="530964E4" w14:textId="77777777" w:rsidR="006707B6" w:rsidRPr="00B04257" w:rsidRDefault="006707B6" w:rsidP="00445285">
      <w:pPr>
        <w:numPr>
          <w:ilvl w:val="2"/>
          <w:numId w:val="10"/>
        </w:numPr>
        <w:spacing w:after="0"/>
        <w:ind w:right="4"/>
        <w:contextualSpacing/>
        <w:rPr>
          <w:rFonts w:ascii="Calibri" w:hAnsi="Calibri" w:cs="Calibri"/>
          <w:color w:val="auto"/>
          <w:sz w:val="22"/>
          <w:szCs w:val="22"/>
          <w:lang w:val="en-US"/>
        </w:rPr>
      </w:pPr>
      <w:r w:rsidRPr="00B04257">
        <w:rPr>
          <w:rFonts w:ascii="Calibri" w:hAnsi="Calibri"/>
          <w:color w:val="auto"/>
          <w:sz w:val="22"/>
          <w:lang w:val="en-US"/>
        </w:rPr>
        <w:t>How much of an impact, if any, do you think this will this have?</w:t>
      </w:r>
      <w:r w:rsidRPr="00B04257">
        <w:rPr>
          <w:lang w:val="en-US"/>
        </w:rPr>
        <w:br/>
      </w:r>
    </w:p>
    <w:p w14:paraId="2A7058D2" w14:textId="77777777" w:rsidR="006707B6" w:rsidRPr="00B04257" w:rsidRDefault="006707B6" w:rsidP="00445285">
      <w:pPr>
        <w:numPr>
          <w:ilvl w:val="0"/>
          <w:numId w:val="10"/>
        </w:numPr>
        <w:spacing w:after="0"/>
        <w:ind w:right="4"/>
        <w:rPr>
          <w:rFonts w:ascii="Calibri" w:hAnsi="Calibri" w:cs="Calibri"/>
          <w:color w:val="auto"/>
          <w:sz w:val="22"/>
          <w:szCs w:val="22"/>
          <w:lang w:val="en-US"/>
        </w:rPr>
      </w:pPr>
      <w:r w:rsidRPr="00B04257">
        <w:rPr>
          <w:rFonts w:ascii="Calibri" w:hAnsi="Calibri"/>
          <w:color w:val="auto"/>
          <w:sz w:val="22"/>
          <w:lang w:val="en-US"/>
        </w:rPr>
        <w:t xml:space="preserve">How closely, if at all, have you been following the war in Ukraine? </w:t>
      </w:r>
    </w:p>
    <w:p w14:paraId="330C2989" w14:textId="77777777" w:rsidR="006707B6" w:rsidRPr="00B04257" w:rsidRDefault="006707B6" w:rsidP="00445285">
      <w:pPr>
        <w:numPr>
          <w:ilvl w:val="1"/>
          <w:numId w:val="10"/>
        </w:numPr>
        <w:spacing w:after="0"/>
        <w:ind w:left="1080" w:right="4"/>
        <w:rPr>
          <w:rFonts w:ascii="Calibri" w:hAnsi="Calibri" w:cs="Calibri"/>
          <w:color w:val="auto"/>
          <w:sz w:val="22"/>
          <w:szCs w:val="22"/>
          <w:lang w:val="en-US"/>
        </w:rPr>
      </w:pPr>
      <w:r w:rsidRPr="00B04257">
        <w:rPr>
          <w:rFonts w:ascii="Calibri" w:hAnsi="Calibri"/>
          <w:color w:val="auto"/>
          <w:sz w:val="22"/>
          <w:lang w:val="en-US"/>
        </w:rPr>
        <w:t>IF FOLLOWING: Can you share what you know or have heard about it?</w:t>
      </w:r>
    </w:p>
    <w:p w14:paraId="74A23DEA" w14:textId="77777777" w:rsidR="006707B6" w:rsidRPr="006707B6" w:rsidRDefault="006707B6" w:rsidP="006707B6">
      <w:pPr>
        <w:spacing w:after="0"/>
        <w:ind w:left="360" w:right="4"/>
        <w:rPr>
          <w:rFonts w:ascii="Calibri" w:hAnsi="Calibri" w:cs="Calibri"/>
          <w:color w:val="auto"/>
          <w:sz w:val="22"/>
          <w:szCs w:val="22"/>
          <w:lang w:val="en"/>
        </w:rPr>
      </w:pPr>
    </w:p>
    <w:p w14:paraId="0F2E2F59" w14:textId="77777777" w:rsidR="006707B6" w:rsidRPr="00B04257" w:rsidRDefault="006707B6" w:rsidP="00445285">
      <w:pPr>
        <w:numPr>
          <w:ilvl w:val="0"/>
          <w:numId w:val="10"/>
        </w:numPr>
        <w:spacing w:after="0"/>
        <w:ind w:right="4"/>
        <w:rPr>
          <w:rFonts w:ascii="Calibri" w:hAnsi="Calibri" w:cs="Calibri"/>
          <w:color w:val="auto"/>
          <w:sz w:val="22"/>
          <w:szCs w:val="22"/>
          <w:lang w:val="en-US"/>
        </w:rPr>
      </w:pPr>
      <w:r w:rsidRPr="00B04257">
        <w:rPr>
          <w:rFonts w:ascii="Calibri" w:hAnsi="Calibri"/>
          <w:color w:val="auto"/>
          <w:sz w:val="22"/>
          <w:lang w:val="en-US"/>
        </w:rPr>
        <w:t xml:space="preserve">How concerned, if at all, are you about the war in Ukraine? </w:t>
      </w:r>
    </w:p>
    <w:p w14:paraId="79DB2E30" w14:textId="77777777" w:rsidR="006707B6" w:rsidRPr="00B04257" w:rsidRDefault="006707B6" w:rsidP="00445285">
      <w:pPr>
        <w:numPr>
          <w:ilvl w:val="1"/>
          <w:numId w:val="10"/>
        </w:numPr>
        <w:spacing w:after="0"/>
        <w:ind w:left="1080" w:right="4"/>
        <w:rPr>
          <w:rFonts w:ascii="Calibri" w:hAnsi="Calibri" w:cs="Calibri"/>
          <w:color w:val="auto"/>
          <w:sz w:val="22"/>
          <w:szCs w:val="22"/>
          <w:lang w:val="en-US"/>
        </w:rPr>
      </w:pPr>
      <w:r w:rsidRPr="00B04257">
        <w:rPr>
          <w:rFonts w:ascii="Calibri" w:hAnsi="Calibri"/>
          <w:color w:val="auto"/>
          <w:sz w:val="22"/>
          <w:lang w:val="en-US"/>
        </w:rPr>
        <w:t>IF CONCERNED: What aspects of the war are most concerning to you?</w:t>
      </w:r>
    </w:p>
    <w:p w14:paraId="6887E4DE" w14:textId="77777777" w:rsidR="006707B6" w:rsidRPr="006707B6" w:rsidRDefault="006707B6" w:rsidP="006707B6">
      <w:pPr>
        <w:spacing w:after="0"/>
        <w:ind w:left="360" w:right="4"/>
        <w:rPr>
          <w:rFonts w:ascii="Calibri" w:hAnsi="Calibri" w:cs="Calibri"/>
          <w:color w:val="auto"/>
          <w:sz w:val="22"/>
          <w:szCs w:val="22"/>
          <w:lang w:val="en"/>
        </w:rPr>
      </w:pPr>
    </w:p>
    <w:p w14:paraId="4063F52F" w14:textId="77777777" w:rsidR="006707B6" w:rsidRPr="00B04257" w:rsidRDefault="006707B6" w:rsidP="00445285">
      <w:pPr>
        <w:numPr>
          <w:ilvl w:val="0"/>
          <w:numId w:val="10"/>
        </w:numPr>
        <w:spacing w:after="0"/>
        <w:ind w:right="4"/>
        <w:rPr>
          <w:rFonts w:ascii="Calibri" w:hAnsi="Calibri" w:cs="Calibri"/>
          <w:color w:val="auto"/>
          <w:sz w:val="22"/>
          <w:szCs w:val="22"/>
          <w:lang w:val="en-US"/>
        </w:rPr>
      </w:pPr>
      <w:r w:rsidRPr="00B04257">
        <w:rPr>
          <w:rFonts w:ascii="Calibri" w:hAnsi="Calibri"/>
          <w:color w:val="auto"/>
          <w:sz w:val="22"/>
          <w:lang w:val="en-US"/>
        </w:rPr>
        <w:t>Does the war in Ukraine affect you or anyone you know personally?</w:t>
      </w:r>
    </w:p>
    <w:p w14:paraId="55C1F26D" w14:textId="77777777" w:rsidR="006707B6" w:rsidRPr="006707B6" w:rsidRDefault="006707B6" w:rsidP="006707B6">
      <w:pPr>
        <w:spacing w:after="0"/>
        <w:ind w:left="360" w:right="4"/>
        <w:rPr>
          <w:rFonts w:ascii="Calibri" w:hAnsi="Calibri" w:cs="Calibri"/>
          <w:color w:val="auto"/>
          <w:sz w:val="22"/>
          <w:szCs w:val="22"/>
          <w:lang w:val="en"/>
        </w:rPr>
      </w:pPr>
    </w:p>
    <w:p w14:paraId="0C7E1E16" w14:textId="77777777" w:rsidR="006707B6" w:rsidRPr="00B04257" w:rsidRDefault="006707B6" w:rsidP="00445285">
      <w:pPr>
        <w:numPr>
          <w:ilvl w:val="0"/>
          <w:numId w:val="10"/>
        </w:numPr>
        <w:spacing w:after="0"/>
        <w:ind w:right="4"/>
        <w:rPr>
          <w:rFonts w:ascii="Calibri" w:hAnsi="Calibri" w:cs="Calibri"/>
          <w:color w:val="auto"/>
          <w:sz w:val="22"/>
          <w:szCs w:val="22"/>
          <w:lang w:val="en-US"/>
        </w:rPr>
      </w:pPr>
      <w:r w:rsidRPr="00B04257">
        <w:rPr>
          <w:rFonts w:ascii="Calibri" w:hAnsi="Calibri"/>
          <w:color w:val="auto"/>
          <w:sz w:val="22"/>
          <w:lang w:val="en-US"/>
        </w:rPr>
        <w:t>How has it influenced, if at all, your view of the world and Canada’s place in it?</w:t>
      </w:r>
    </w:p>
    <w:p w14:paraId="5D54E757" w14:textId="77777777" w:rsidR="006707B6" w:rsidRPr="006707B6" w:rsidRDefault="006707B6" w:rsidP="006707B6">
      <w:pPr>
        <w:spacing w:after="0"/>
        <w:ind w:left="360" w:right="4"/>
        <w:rPr>
          <w:rFonts w:ascii="Calibri" w:hAnsi="Calibri" w:cs="Calibri"/>
          <w:color w:val="auto"/>
          <w:sz w:val="22"/>
          <w:szCs w:val="22"/>
          <w:lang w:val="en"/>
        </w:rPr>
      </w:pPr>
    </w:p>
    <w:p w14:paraId="1D3BDB09" w14:textId="77777777" w:rsidR="006707B6" w:rsidRPr="00B04257" w:rsidRDefault="006707B6" w:rsidP="00445285">
      <w:pPr>
        <w:numPr>
          <w:ilvl w:val="0"/>
          <w:numId w:val="10"/>
        </w:numPr>
        <w:spacing w:after="0"/>
        <w:ind w:right="4"/>
        <w:rPr>
          <w:rFonts w:ascii="Calibri" w:hAnsi="Calibri" w:cs="Calibri"/>
          <w:color w:val="auto"/>
          <w:sz w:val="22"/>
          <w:szCs w:val="22"/>
          <w:lang w:val="en-US"/>
        </w:rPr>
      </w:pPr>
      <w:r w:rsidRPr="00B04257">
        <w:rPr>
          <w:rFonts w:ascii="Calibri" w:hAnsi="Calibri"/>
          <w:color w:val="auto"/>
          <w:sz w:val="22"/>
          <w:lang w:val="en-US"/>
        </w:rPr>
        <w:t xml:space="preserve">In your opinion, how do you think the war in Ukraine has impacted the world? </w:t>
      </w:r>
    </w:p>
    <w:p w14:paraId="1C4EA75D" w14:textId="77777777" w:rsidR="006707B6" w:rsidRPr="00B04257" w:rsidRDefault="006707B6" w:rsidP="00445285">
      <w:pPr>
        <w:numPr>
          <w:ilvl w:val="1"/>
          <w:numId w:val="10"/>
        </w:numPr>
        <w:spacing w:after="0"/>
        <w:ind w:left="1080" w:right="4"/>
        <w:rPr>
          <w:rFonts w:ascii="Calibri" w:hAnsi="Calibri" w:cs="Calibri"/>
          <w:color w:val="auto"/>
          <w:sz w:val="22"/>
          <w:szCs w:val="22"/>
          <w:lang w:val="en-US"/>
        </w:rPr>
      </w:pPr>
      <w:r w:rsidRPr="00B04257">
        <w:rPr>
          <w:rFonts w:ascii="Calibri" w:hAnsi="Calibri"/>
          <w:color w:val="auto"/>
          <w:sz w:val="22"/>
          <w:lang w:val="en-US"/>
        </w:rPr>
        <w:t>Do you see any direct or indirect impacts on Canada?</w:t>
      </w:r>
    </w:p>
    <w:p w14:paraId="10774C04" w14:textId="77777777" w:rsidR="006707B6" w:rsidRPr="006707B6" w:rsidRDefault="006707B6" w:rsidP="006707B6">
      <w:pPr>
        <w:spacing w:after="0"/>
        <w:ind w:left="720"/>
        <w:rPr>
          <w:rFonts w:ascii="Calibri" w:hAnsi="Calibri" w:cs="Calibri"/>
          <w:color w:val="auto"/>
          <w:sz w:val="22"/>
          <w:szCs w:val="22"/>
          <w:lang w:val="en-US"/>
        </w:rPr>
      </w:pPr>
    </w:p>
    <w:p w14:paraId="4BABF5E4" w14:textId="77777777" w:rsidR="006707B6" w:rsidRPr="006707B6" w:rsidRDefault="006707B6" w:rsidP="00445285">
      <w:pPr>
        <w:numPr>
          <w:ilvl w:val="0"/>
          <w:numId w:val="10"/>
        </w:numPr>
        <w:spacing w:after="0"/>
        <w:ind w:right="4"/>
        <w:rPr>
          <w:rFonts w:ascii="Calibri" w:hAnsi="Calibri" w:cs="Calibri"/>
          <w:color w:val="auto"/>
          <w:sz w:val="22"/>
          <w:szCs w:val="22"/>
        </w:rPr>
      </w:pPr>
      <w:r w:rsidRPr="00B04257">
        <w:rPr>
          <w:rFonts w:ascii="Calibri" w:hAnsi="Calibri"/>
          <w:color w:val="auto"/>
          <w:sz w:val="22"/>
          <w:lang w:val="en-US"/>
        </w:rPr>
        <w:t xml:space="preserve">Do you think it’s important for Canada to help Ukraine? </w:t>
      </w:r>
      <w:proofErr w:type="spellStart"/>
      <w:r>
        <w:rPr>
          <w:rFonts w:ascii="Calibri" w:hAnsi="Calibri"/>
          <w:color w:val="auto"/>
          <w:sz w:val="22"/>
        </w:rPr>
        <w:t>Why</w:t>
      </w:r>
      <w:proofErr w:type="spellEnd"/>
      <w:r>
        <w:rPr>
          <w:rFonts w:ascii="Calibri" w:hAnsi="Calibri"/>
          <w:color w:val="auto"/>
          <w:sz w:val="22"/>
        </w:rPr>
        <w:t xml:space="preserve"> or </w:t>
      </w:r>
      <w:proofErr w:type="spellStart"/>
      <w:r>
        <w:rPr>
          <w:rFonts w:ascii="Calibri" w:hAnsi="Calibri"/>
          <w:color w:val="auto"/>
          <w:sz w:val="22"/>
        </w:rPr>
        <w:t>why</w:t>
      </w:r>
      <w:proofErr w:type="spellEnd"/>
      <w:r>
        <w:rPr>
          <w:rFonts w:ascii="Calibri" w:hAnsi="Calibri"/>
          <w:color w:val="auto"/>
          <w:sz w:val="22"/>
        </w:rPr>
        <w:t xml:space="preserve"> not?</w:t>
      </w:r>
    </w:p>
    <w:p w14:paraId="1F050DC3" w14:textId="77777777" w:rsidR="006707B6" w:rsidRPr="006707B6" w:rsidRDefault="006707B6" w:rsidP="006707B6">
      <w:pPr>
        <w:spacing w:after="0"/>
        <w:ind w:right="4"/>
        <w:rPr>
          <w:rFonts w:ascii="Calibri" w:hAnsi="Calibri" w:cs="Calibri"/>
          <w:color w:val="auto"/>
          <w:sz w:val="22"/>
          <w:szCs w:val="22"/>
          <w:lang w:val="en"/>
        </w:rPr>
      </w:pPr>
    </w:p>
    <w:p w14:paraId="1FEDB4D4" w14:textId="77777777" w:rsidR="006707B6" w:rsidRPr="00064F3F" w:rsidRDefault="006707B6" w:rsidP="006707B6">
      <w:pPr>
        <w:tabs>
          <w:tab w:val="left" w:pos="1310"/>
        </w:tabs>
        <w:spacing w:after="0" w:line="276" w:lineRule="auto"/>
        <w:rPr>
          <w:rFonts w:ascii="Calibri" w:hAnsi="Calibri" w:cs="Calibri"/>
          <w:color w:val="auto"/>
          <w:sz w:val="22"/>
          <w:szCs w:val="22"/>
          <w:lang w:val="en-US"/>
        </w:rPr>
      </w:pPr>
      <w:r w:rsidRPr="00064F3F">
        <w:rPr>
          <w:rFonts w:ascii="Calibri" w:hAnsi="Calibri"/>
          <w:color w:val="auto"/>
          <w:sz w:val="22"/>
          <w:lang w:val="en-US"/>
        </w:rPr>
        <w:t xml:space="preserve">We’re going to use the chat function for the next question.  Please take a minute now to locate the chat function and ensure that you have selected [moderator] as the recipient.  </w:t>
      </w:r>
    </w:p>
    <w:p w14:paraId="7D3EEB53" w14:textId="77777777" w:rsidR="006707B6" w:rsidRPr="006707B6" w:rsidRDefault="006707B6" w:rsidP="006707B6">
      <w:pPr>
        <w:spacing w:after="0"/>
        <w:ind w:left="360" w:right="4"/>
        <w:rPr>
          <w:rFonts w:ascii="Calibri" w:hAnsi="Calibri" w:cs="Calibri"/>
          <w:color w:val="auto"/>
          <w:sz w:val="22"/>
          <w:szCs w:val="22"/>
          <w:lang w:val="en"/>
        </w:rPr>
      </w:pPr>
    </w:p>
    <w:p w14:paraId="71D6C5D6" w14:textId="77777777" w:rsidR="006707B6" w:rsidRPr="006707B6" w:rsidRDefault="006707B6" w:rsidP="00445285">
      <w:pPr>
        <w:numPr>
          <w:ilvl w:val="0"/>
          <w:numId w:val="10"/>
        </w:numPr>
        <w:spacing w:after="0"/>
        <w:ind w:right="4"/>
        <w:rPr>
          <w:rFonts w:ascii="Calibri" w:hAnsi="Calibri" w:cs="Calibri"/>
          <w:color w:val="auto"/>
          <w:sz w:val="22"/>
          <w:szCs w:val="22"/>
        </w:rPr>
      </w:pPr>
      <w:r w:rsidRPr="00064F3F">
        <w:rPr>
          <w:rFonts w:ascii="Calibri" w:hAnsi="Calibri"/>
          <w:color w:val="auto"/>
          <w:sz w:val="22"/>
          <w:lang w:val="en-US"/>
        </w:rPr>
        <w:t xml:space="preserve">If you had to choose one word to describe the Government of Canada’s approach to the war in Ukraine, what word would you use? </w:t>
      </w:r>
      <w:proofErr w:type="spellStart"/>
      <w:r>
        <w:rPr>
          <w:rFonts w:ascii="Calibri" w:hAnsi="Calibri"/>
          <w:color w:val="auto"/>
          <w:sz w:val="22"/>
        </w:rPr>
        <w:t>Please</w:t>
      </w:r>
      <w:proofErr w:type="spellEnd"/>
      <w:r>
        <w:rPr>
          <w:rFonts w:ascii="Calibri" w:hAnsi="Calibri"/>
          <w:color w:val="auto"/>
          <w:sz w:val="22"/>
        </w:rPr>
        <w:t xml:space="preserve"> </w:t>
      </w:r>
      <w:proofErr w:type="spellStart"/>
      <w:r>
        <w:rPr>
          <w:rFonts w:ascii="Calibri" w:hAnsi="Calibri"/>
          <w:color w:val="auto"/>
          <w:sz w:val="22"/>
        </w:rPr>
        <w:t>write</w:t>
      </w:r>
      <w:proofErr w:type="spellEnd"/>
      <w:r>
        <w:rPr>
          <w:rFonts w:ascii="Calibri" w:hAnsi="Calibri"/>
          <w:color w:val="auto"/>
          <w:sz w:val="22"/>
        </w:rPr>
        <w:t xml:space="preserve"> </w:t>
      </w:r>
      <w:proofErr w:type="spellStart"/>
      <w:r>
        <w:rPr>
          <w:rFonts w:ascii="Calibri" w:hAnsi="Calibri"/>
          <w:color w:val="auto"/>
          <w:sz w:val="22"/>
        </w:rPr>
        <w:t>your</w:t>
      </w:r>
      <w:proofErr w:type="spellEnd"/>
      <w:r>
        <w:rPr>
          <w:rFonts w:ascii="Calibri" w:hAnsi="Calibri"/>
          <w:color w:val="auto"/>
          <w:sz w:val="22"/>
        </w:rPr>
        <w:t xml:space="preserve"> </w:t>
      </w:r>
      <w:proofErr w:type="spellStart"/>
      <w:r>
        <w:rPr>
          <w:rFonts w:ascii="Calibri" w:hAnsi="Calibri"/>
          <w:color w:val="auto"/>
          <w:sz w:val="22"/>
        </w:rPr>
        <w:t>answer</w:t>
      </w:r>
      <w:proofErr w:type="spellEnd"/>
      <w:r>
        <w:rPr>
          <w:rFonts w:ascii="Calibri" w:hAnsi="Calibri"/>
          <w:color w:val="auto"/>
          <w:sz w:val="22"/>
        </w:rPr>
        <w:t xml:space="preserve"> in the chat.</w:t>
      </w:r>
    </w:p>
    <w:p w14:paraId="57709827" w14:textId="77777777" w:rsidR="006707B6" w:rsidRPr="00064F3F" w:rsidRDefault="006707B6" w:rsidP="00445285">
      <w:pPr>
        <w:numPr>
          <w:ilvl w:val="1"/>
          <w:numId w:val="10"/>
        </w:numPr>
        <w:spacing w:after="0"/>
        <w:ind w:left="1080" w:right="4"/>
        <w:rPr>
          <w:rFonts w:ascii="Calibri" w:hAnsi="Calibri" w:cs="Calibri"/>
          <w:color w:val="auto"/>
          <w:sz w:val="22"/>
          <w:szCs w:val="22"/>
          <w:lang w:val="en-US"/>
        </w:rPr>
      </w:pPr>
      <w:r w:rsidRPr="00064F3F">
        <w:rPr>
          <w:rFonts w:ascii="Calibri" w:hAnsi="Calibri"/>
          <w:color w:val="auto"/>
          <w:sz w:val="22"/>
          <w:lang w:val="en-US"/>
        </w:rPr>
        <w:t>MODERATOR TO ASK EACH PARTICIPANT: Can you explain why you chose this word?</w:t>
      </w:r>
    </w:p>
    <w:p w14:paraId="158A0249" w14:textId="77777777" w:rsidR="006707B6" w:rsidRPr="006707B6" w:rsidRDefault="006707B6" w:rsidP="006707B6">
      <w:pPr>
        <w:spacing w:after="0"/>
        <w:rPr>
          <w:rFonts w:ascii="Calibri" w:hAnsi="Calibri" w:cs="Calibri"/>
          <w:color w:val="auto"/>
          <w:sz w:val="22"/>
          <w:szCs w:val="22"/>
          <w:lang w:val="en-US"/>
        </w:rPr>
      </w:pPr>
    </w:p>
    <w:p w14:paraId="6A86767F" w14:textId="77777777" w:rsidR="006707B6" w:rsidRPr="006707B6" w:rsidRDefault="006707B6" w:rsidP="00445285">
      <w:pPr>
        <w:numPr>
          <w:ilvl w:val="0"/>
          <w:numId w:val="10"/>
        </w:numPr>
        <w:spacing w:after="0"/>
        <w:ind w:right="4"/>
        <w:rPr>
          <w:rFonts w:ascii="Calibri" w:hAnsi="Calibri" w:cs="Calibri"/>
          <w:color w:val="auto"/>
          <w:sz w:val="22"/>
          <w:szCs w:val="22"/>
        </w:rPr>
      </w:pPr>
      <w:r w:rsidRPr="00064F3F">
        <w:rPr>
          <w:rFonts w:ascii="Calibri" w:hAnsi="Calibri"/>
          <w:color w:val="auto"/>
          <w:sz w:val="22"/>
          <w:lang w:val="en-US"/>
        </w:rPr>
        <w:lastRenderedPageBreak/>
        <w:t xml:space="preserve">Would you say the Government of Canada has been more on the right track or more on the wrong track when it comes to their approach to the war in Ukraine? </w:t>
      </w:r>
      <w:proofErr w:type="spellStart"/>
      <w:r>
        <w:rPr>
          <w:rFonts w:ascii="Calibri" w:hAnsi="Calibri"/>
          <w:color w:val="auto"/>
          <w:sz w:val="22"/>
        </w:rPr>
        <w:t>Why</w:t>
      </w:r>
      <w:proofErr w:type="spellEnd"/>
      <w:r>
        <w:rPr>
          <w:rFonts w:ascii="Calibri" w:hAnsi="Calibri"/>
          <w:color w:val="auto"/>
          <w:sz w:val="22"/>
        </w:rPr>
        <w:t xml:space="preserve"> do </w:t>
      </w:r>
      <w:proofErr w:type="spellStart"/>
      <w:r>
        <w:rPr>
          <w:rFonts w:ascii="Calibri" w:hAnsi="Calibri"/>
          <w:color w:val="auto"/>
          <w:sz w:val="22"/>
        </w:rPr>
        <w:t>you</w:t>
      </w:r>
      <w:proofErr w:type="spellEnd"/>
      <w:r>
        <w:rPr>
          <w:rFonts w:ascii="Calibri" w:hAnsi="Calibri"/>
          <w:color w:val="auto"/>
          <w:sz w:val="22"/>
        </w:rPr>
        <w:t xml:space="preserve"> </w:t>
      </w:r>
      <w:proofErr w:type="spellStart"/>
      <w:r>
        <w:rPr>
          <w:rFonts w:ascii="Calibri" w:hAnsi="Calibri"/>
          <w:color w:val="auto"/>
          <w:sz w:val="22"/>
        </w:rPr>
        <w:t>feel</w:t>
      </w:r>
      <w:proofErr w:type="spellEnd"/>
      <w:r>
        <w:rPr>
          <w:rFonts w:ascii="Calibri" w:hAnsi="Calibri"/>
          <w:color w:val="auto"/>
          <w:sz w:val="22"/>
        </w:rPr>
        <w:t xml:space="preserve"> </w:t>
      </w:r>
      <w:proofErr w:type="spellStart"/>
      <w:r>
        <w:rPr>
          <w:rFonts w:ascii="Calibri" w:hAnsi="Calibri"/>
          <w:color w:val="auto"/>
          <w:sz w:val="22"/>
        </w:rPr>
        <w:t>this</w:t>
      </w:r>
      <w:proofErr w:type="spellEnd"/>
      <w:r>
        <w:rPr>
          <w:rFonts w:ascii="Calibri" w:hAnsi="Calibri"/>
          <w:color w:val="auto"/>
          <w:sz w:val="22"/>
        </w:rPr>
        <w:t xml:space="preserve"> </w:t>
      </w:r>
      <w:proofErr w:type="spellStart"/>
      <w:r>
        <w:rPr>
          <w:rFonts w:ascii="Calibri" w:hAnsi="Calibri"/>
          <w:color w:val="auto"/>
          <w:sz w:val="22"/>
        </w:rPr>
        <w:t>way</w:t>
      </w:r>
      <w:proofErr w:type="spellEnd"/>
      <w:r>
        <w:rPr>
          <w:rFonts w:ascii="Calibri" w:hAnsi="Calibri"/>
          <w:color w:val="auto"/>
          <w:sz w:val="22"/>
        </w:rPr>
        <w:t xml:space="preserve">? </w:t>
      </w:r>
    </w:p>
    <w:p w14:paraId="437CC705" w14:textId="77777777" w:rsidR="006707B6" w:rsidRPr="00064F3F" w:rsidRDefault="006707B6" w:rsidP="00445285">
      <w:pPr>
        <w:numPr>
          <w:ilvl w:val="1"/>
          <w:numId w:val="10"/>
        </w:numPr>
        <w:spacing w:after="0"/>
        <w:ind w:left="1080" w:right="4"/>
        <w:rPr>
          <w:rFonts w:ascii="Calibri" w:hAnsi="Calibri" w:cs="Calibri"/>
          <w:color w:val="auto"/>
          <w:sz w:val="22"/>
          <w:szCs w:val="22"/>
          <w:lang w:val="en-US"/>
        </w:rPr>
      </w:pPr>
      <w:r w:rsidRPr="00064F3F">
        <w:rPr>
          <w:rFonts w:ascii="Calibri" w:hAnsi="Calibri"/>
          <w:color w:val="auto"/>
          <w:sz w:val="22"/>
          <w:lang w:val="en-US"/>
        </w:rPr>
        <w:t>IF RIGHT TRACK: What makes you say that? (Moderator to probe for Canada’s financial and military assistance, humanitarian aid, temporary visas, etc.)</w:t>
      </w:r>
    </w:p>
    <w:p w14:paraId="24EBDF56" w14:textId="77777777" w:rsidR="006707B6" w:rsidRPr="00064F3F" w:rsidRDefault="006707B6" w:rsidP="00445285">
      <w:pPr>
        <w:numPr>
          <w:ilvl w:val="1"/>
          <w:numId w:val="10"/>
        </w:numPr>
        <w:spacing w:after="0"/>
        <w:ind w:left="1080" w:right="4"/>
        <w:rPr>
          <w:rFonts w:ascii="Calibri" w:hAnsi="Calibri" w:cs="Calibri"/>
          <w:color w:val="auto"/>
          <w:sz w:val="22"/>
          <w:szCs w:val="22"/>
          <w:lang w:val="en-US"/>
        </w:rPr>
      </w:pPr>
      <w:r w:rsidRPr="00064F3F">
        <w:rPr>
          <w:rFonts w:ascii="Calibri" w:hAnsi="Calibri"/>
          <w:color w:val="auto"/>
          <w:sz w:val="22"/>
          <w:lang w:val="en-US"/>
        </w:rPr>
        <w:t>IF WRONG TRACK: What should the Government of Canada do to get on the right track?</w:t>
      </w:r>
    </w:p>
    <w:p w14:paraId="07E3BBE4" w14:textId="77777777" w:rsidR="006707B6" w:rsidRPr="006707B6" w:rsidRDefault="006707B6" w:rsidP="006707B6">
      <w:pPr>
        <w:spacing w:after="0"/>
        <w:ind w:left="360" w:right="4"/>
        <w:rPr>
          <w:rFonts w:ascii="Calibri" w:hAnsi="Calibri" w:cs="Calibri"/>
          <w:color w:val="auto"/>
          <w:sz w:val="22"/>
          <w:szCs w:val="22"/>
          <w:lang w:val="en"/>
        </w:rPr>
      </w:pPr>
    </w:p>
    <w:p w14:paraId="46ABBE8B" w14:textId="77777777" w:rsidR="006707B6" w:rsidRPr="00064F3F" w:rsidRDefault="006707B6" w:rsidP="00445285">
      <w:pPr>
        <w:numPr>
          <w:ilvl w:val="0"/>
          <w:numId w:val="10"/>
        </w:numPr>
        <w:spacing w:after="0"/>
        <w:ind w:right="4"/>
        <w:rPr>
          <w:rFonts w:ascii="Calibri" w:hAnsi="Calibri" w:cs="Calibri"/>
          <w:color w:val="auto"/>
          <w:sz w:val="22"/>
          <w:szCs w:val="22"/>
          <w:lang w:val="en-US"/>
        </w:rPr>
      </w:pPr>
      <w:r w:rsidRPr="00064F3F">
        <w:rPr>
          <w:rFonts w:ascii="Calibri" w:hAnsi="Calibri"/>
          <w:color w:val="auto"/>
          <w:sz w:val="22"/>
          <w:lang w:val="en-US"/>
        </w:rPr>
        <w:t xml:space="preserve">Has your view on the federal government’s performance changed over time? </w:t>
      </w:r>
    </w:p>
    <w:p w14:paraId="45B9B47C" w14:textId="77777777" w:rsidR="006707B6" w:rsidRPr="00064F3F" w:rsidRDefault="006707B6" w:rsidP="00445285">
      <w:pPr>
        <w:numPr>
          <w:ilvl w:val="1"/>
          <w:numId w:val="10"/>
        </w:numPr>
        <w:spacing w:after="0"/>
        <w:ind w:left="1080" w:right="4"/>
        <w:rPr>
          <w:rFonts w:ascii="Calibri" w:hAnsi="Calibri" w:cs="Calibri"/>
          <w:color w:val="auto"/>
          <w:sz w:val="22"/>
          <w:szCs w:val="22"/>
          <w:lang w:val="en-US"/>
        </w:rPr>
      </w:pPr>
      <w:r w:rsidRPr="00064F3F">
        <w:rPr>
          <w:rFonts w:ascii="Calibri" w:hAnsi="Calibri"/>
          <w:color w:val="auto"/>
          <w:sz w:val="22"/>
          <w:lang w:val="en-US"/>
        </w:rPr>
        <w:t>IF YES: What changed your opinion?</w:t>
      </w:r>
    </w:p>
    <w:p w14:paraId="004DD8A9" w14:textId="77777777" w:rsidR="006707B6" w:rsidRPr="006707B6" w:rsidRDefault="006707B6" w:rsidP="006707B6">
      <w:pPr>
        <w:spacing w:after="0"/>
        <w:rPr>
          <w:rFonts w:ascii="Calibri" w:hAnsi="Calibri" w:cs="Calibri"/>
          <w:color w:val="auto"/>
          <w:sz w:val="22"/>
          <w:szCs w:val="22"/>
          <w:lang w:val="en-US"/>
        </w:rPr>
      </w:pPr>
    </w:p>
    <w:p w14:paraId="457D762E" w14:textId="77777777" w:rsidR="006707B6" w:rsidRPr="006707B6" w:rsidRDefault="006707B6" w:rsidP="00445285">
      <w:pPr>
        <w:numPr>
          <w:ilvl w:val="0"/>
          <w:numId w:val="10"/>
        </w:numPr>
        <w:spacing w:after="0"/>
        <w:ind w:right="4"/>
        <w:rPr>
          <w:rFonts w:ascii="Calibri" w:hAnsi="Calibri" w:cs="Calibri"/>
          <w:color w:val="auto"/>
          <w:sz w:val="22"/>
          <w:szCs w:val="22"/>
        </w:rPr>
      </w:pPr>
      <w:r w:rsidRPr="00064F3F">
        <w:rPr>
          <w:rFonts w:ascii="Calibri" w:hAnsi="Calibri"/>
          <w:color w:val="auto"/>
          <w:sz w:val="22"/>
          <w:lang w:val="en-US"/>
        </w:rPr>
        <w:t xml:space="preserve">In your opinion, should the Government of Canada be doing </w:t>
      </w:r>
      <w:proofErr w:type="gramStart"/>
      <w:r w:rsidRPr="00064F3F">
        <w:rPr>
          <w:rFonts w:ascii="Calibri" w:hAnsi="Calibri"/>
          <w:color w:val="auto"/>
          <w:sz w:val="22"/>
          <w:lang w:val="en-US"/>
        </w:rPr>
        <w:t>more or less in</w:t>
      </w:r>
      <w:proofErr w:type="gramEnd"/>
      <w:r w:rsidRPr="00064F3F">
        <w:rPr>
          <w:rFonts w:ascii="Calibri" w:hAnsi="Calibri"/>
          <w:color w:val="auto"/>
          <w:sz w:val="22"/>
          <w:lang w:val="en-US"/>
        </w:rPr>
        <w:t xml:space="preserve"> response to the war in Ukraine? </w:t>
      </w:r>
      <w:proofErr w:type="spellStart"/>
      <w:r>
        <w:rPr>
          <w:rFonts w:ascii="Calibri" w:hAnsi="Calibri"/>
          <w:color w:val="auto"/>
          <w:sz w:val="22"/>
        </w:rPr>
        <w:t>Why</w:t>
      </w:r>
      <w:proofErr w:type="spellEnd"/>
      <w:r>
        <w:rPr>
          <w:rFonts w:ascii="Calibri" w:hAnsi="Calibri"/>
          <w:color w:val="auto"/>
          <w:sz w:val="22"/>
        </w:rPr>
        <w:t xml:space="preserve"> do </w:t>
      </w:r>
      <w:proofErr w:type="spellStart"/>
      <w:r>
        <w:rPr>
          <w:rFonts w:ascii="Calibri" w:hAnsi="Calibri"/>
          <w:color w:val="auto"/>
          <w:sz w:val="22"/>
        </w:rPr>
        <w:t>you</w:t>
      </w:r>
      <w:proofErr w:type="spellEnd"/>
      <w:r>
        <w:rPr>
          <w:rFonts w:ascii="Calibri" w:hAnsi="Calibri"/>
          <w:color w:val="auto"/>
          <w:sz w:val="22"/>
        </w:rPr>
        <w:t xml:space="preserve"> </w:t>
      </w:r>
      <w:proofErr w:type="spellStart"/>
      <w:r>
        <w:rPr>
          <w:rFonts w:ascii="Calibri" w:hAnsi="Calibri"/>
          <w:color w:val="auto"/>
          <w:sz w:val="22"/>
        </w:rPr>
        <w:t>feel</w:t>
      </w:r>
      <w:proofErr w:type="spellEnd"/>
      <w:r>
        <w:rPr>
          <w:rFonts w:ascii="Calibri" w:hAnsi="Calibri"/>
          <w:color w:val="auto"/>
          <w:sz w:val="22"/>
        </w:rPr>
        <w:t xml:space="preserve"> </w:t>
      </w:r>
      <w:proofErr w:type="spellStart"/>
      <w:r>
        <w:rPr>
          <w:rFonts w:ascii="Calibri" w:hAnsi="Calibri"/>
          <w:color w:val="auto"/>
          <w:sz w:val="22"/>
        </w:rPr>
        <w:t>this</w:t>
      </w:r>
      <w:proofErr w:type="spellEnd"/>
      <w:r>
        <w:rPr>
          <w:rFonts w:ascii="Calibri" w:hAnsi="Calibri"/>
          <w:color w:val="auto"/>
          <w:sz w:val="22"/>
        </w:rPr>
        <w:t xml:space="preserve"> </w:t>
      </w:r>
      <w:proofErr w:type="spellStart"/>
      <w:r>
        <w:rPr>
          <w:rFonts w:ascii="Calibri" w:hAnsi="Calibri"/>
          <w:color w:val="auto"/>
          <w:sz w:val="22"/>
        </w:rPr>
        <w:t>way</w:t>
      </w:r>
      <w:proofErr w:type="spellEnd"/>
      <w:r>
        <w:rPr>
          <w:rFonts w:ascii="Calibri" w:hAnsi="Calibri"/>
          <w:color w:val="auto"/>
          <w:sz w:val="22"/>
        </w:rPr>
        <w:t>?</w:t>
      </w:r>
    </w:p>
    <w:p w14:paraId="792B91AF" w14:textId="77777777" w:rsidR="006707B6" w:rsidRPr="006707B6" w:rsidRDefault="006707B6" w:rsidP="006707B6">
      <w:pPr>
        <w:spacing w:after="0"/>
        <w:ind w:left="360" w:right="4"/>
        <w:rPr>
          <w:rFonts w:ascii="Calibri" w:hAnsi="Calibri" w:cs="Calibri"/>
          <w:color w:val="auto"/>
          <w:sz w:val="22"/>
          <w:szCs w:val="22"/>
          <w:lang w:val="en"/>
        </w:rPr>
      </w:pPr>
    </w:p>
    <w:p w14:paraId="1780E009" w14:textId="77777777" w:rsidR="006707B6" w:rsidRPr="00064F3F" w:rsidRDefault="006707B6" w:rsidP="00445285">
      <w:pPr>
        <w:numPr>
          <w:ilvl w:val="0"/>
          <w:numId w:val="10"/>
        </w:numPr>
        <w:spacing w:after="0"/>
        <w:ind w:right="4"/>
        <w:rPr>
          <w:rFonts w:ascii="Calibri" w:hAnsi="Calibri" w:cs="Calibri"/>
          <w:color w:val="auto"/>
          <w:sz w:val="22"/>
          <w:szCs w:val="22"/>
          <w:lang w:val="en-US"/>
        </w:rPr>
      </w:pPr>
      <w:r w:rsidRPr="00064F3F">
        <w:rPr>
          <w:rFonts w:ascii="Calibri" w:hAnsi="Calibri"/>
          <w:color w:val="auto"/>
          <w:sz w:val="22"/>
          <w:lang w:val="en-US"/>
        </w:rPr>
        <w:t xml:space="preserve">What types of support, if any, are most important for Ukraine right now? PROMPT AS NEEDED: Humanitarian aid, military aid, diplomatic support, deepening economic partnerships… </w:t>
      </w:r>
    </w:p>
    <w:p w14:paraId="461F7DAE" w14:textId="77777777" w:rsidR="006707B6" w:rsidRPr="006707B6" w:rsidRDefault="006707B6" w:rsidP="006707B6">
      <w:pPr>
        <w:spacing w:after="0"/>
        <w:ind w:left="720"/>
        <w:rPr>
          <w:rFonts w:ascii="Calibri" w:hAnsi="Calibri" w:cs="Calibri"/>
          <w:color w:val="auto"/>
          <w:sz w:val="22"/>
          <w:szCs w:val="22"/>
          <w:lang w:val="en"/>
        </w:rPr>
      </w:pPr>
    </w:p>
    <w:p w14:paraId="41254FD5" w14:textId="77777777" w:rsidR="006707B6" w:rsidRPr="00064F3F" w:rsidRDefault="006707B6" w:rsidP="00445285">
      <w:pPr>
        <w:numPr>
          <w:ilvl w:val="0"/>
          <w:numId w:val="10"/>
        </w:numPr>
        <w:spacing w:after="0"/>
        <w:ind w:right="4"/>
        <w:rPr>
          <w:rFonts w:ascii="Calibri" w:hAnsi="Calibri" w:cs="Calibri"/>
          <w:color w:val="auto"/>
          <w:sz w:val="22"/>
          <w:szCs w:val="22"/>
          <w:lang w:val="en-US"/>
        </w:rPr>
      </w:pPr>
      <w:r w:rsidRPr="00064F3F">
        <w:rPr>
          <w:rFonts w:ascii="Calibri" w:hAnsi="Calibri"/>
          <w:color w:val="auto"/>
          <w:sz w:val="22"/>
          <w:lang w:val="en-US"/>
        </w:rPr>
        <w:t>Are you aware of any humanitarian aid provided by Canada to Ukraine so far?</w:t>
      </w:r>
    </w:p>
    <w:p w14:paraId="4F746D21" w14:textId="77777777" w:rsidR="006707B6" w:rsidRPr="00064F3F" w:rsidRDefault="006707B6" w:rsidP="00445285">
      <w:pPr>
        <w:numPr>
          <w:ilvl w:val="1"/>
          <w:numId w:val="10"/>
        </w:numPr>
        <w:spacing w:after="0"/>
        <w:ind w:left="1080" w:right="4"/>
        <w:rPr>
          <w:rFonts w:ascii="Calibri" w:hAnsi="Calibri" w:cs="Calibri"/>
          <w:color w:val="auto"/>
          <w:sz w:val="22"/>
          <w:szCs w:val="22"/>
          <w:lang w:val="en-US"/>
        </w:rPr>
      </w:pPr>
      <w:r w:rsidRPr="00064F3F">
        <w:rPr>
          <w:rFonts w:ascii="Calibri" w:hAnsi="Calibri"/>
          <w:color w:val="auto"/>
          <w:sz w:val="22"/>
          <w:lang w:val="en-US"/>
        </w:rPr>
        <w:t xml:space="preserve">IF YES: What are your thoughts on the humanitarian aid provided by Canada to Ukraine so far? </w:t>
      </w:r>
    </w:p>
    <w:p w14:paraId="408B6128" w14:textId="77777777" w:rsidR="006707B6" w:rsidRPr="00064F3F" w:rsidRDefault="006707B6" w:rsidP="00445285">
      <w:pPr>
        <w:numPr>
          <w:ilvl w:val="2"/>
          <w:numId w:val="10"/>
        </w:numPr>
        <w:spacing w:after="0"/>
        <w:ind w:right="4"/>
        <w:rPr>
          <w:rFonts w:ascii="Calibri" w:hAnsi="Calibri" w:cs="Calibri"/>
          <w:color w:val="auto"/>
          <w:sz w:val="22"/>
          <w:szCs w:val="22"/>
          <w:lang w:val="en-US"/>
        </w:rPr>
      </w:pPr>
      <w:r w:rsidRPr="00064F3F">
        <w:rPr>
          <w:rFonts w:ascii="Calibri" w:hAnsi="Calibri"/>
          <w:color w:val="auto"/>
          <w:sz w:val="22"/>
          <w:lang w:val="en-US"/>
        </w:rPr>
        <w:t>How would you describe the level of humanitarian aid that’s been given?</w:t>
      </w:r>
    </w:p>
    <w:p w14:paraId="3E1B1106" w14:textId="77777777" w:rsidR="006707B6" w:rsidRPr="006707B6" w:rsidRDefault="006707B6" w:rsidP="006707B6">
      <w:pPr>
        <w:spacing w:after="0"/>
        <w:ind w:left="1080" w:right="4"/>
        <w:rPr>
          <w:rFonts w:ascii="Calibri" w:hAnsi="Calibri" w:cs="Calibri"/>
          <w:color w:val="auto"/>
          <w:sz w:val="22"/>
          <w:szCs w:val="22"/>
          <w:lang w:val="en"/>
        </w:rPr>
      </w:pPr>
    </w:p>
    <w:p w14:paraId="2F68F6B0" w14:textId="77777777" w:rsidR="006707B6" w:rsidRPr="00064F3F" w:rsidRDefault="006707B6" w:rsidP="00445285">
      <w:pPr>
        <w:numPr>
          <w:ilvl w:val="0"/>
          <w:numId w:val="10"/>
        </w:numPr>
        <w:spacing w:after="0"/>
        <w:ind w:right="4"/>
        <w:rPr>
          <w:rFonts w:ascii="Calibri" w:hAnsi="Calibri" w:cs="Calibri"/>
          <w:color w:val="auto"/>
          <w:sz w:val="22"/>
          <w:szCs w:val="22"/>
          <w:lang w:val="en-US"/>
        </w:rPr>
      </w:pPr>
      <w:r w:rsidRPr="00064F3F">
        <w:rPr>
          <w:rFonts w:ascii="Calibri" w:hAnsi="Calibri"/>
          <w:color w:val="auto"/>
          <w:sz w:val="22"/>
          <w:lang w:val="en-US"/>
        </w:rPr>
        <w:t xml:space="preserve">Are you aware of any sanctions the Government of Canada has placed </w:t>
      </w:r>
      <w:proofErr w:type="gramStart"/>
      <w:r w:rsidRPr="00064F3F">
        <w:rPr>
          <w:rFonts w:ascii="Calibri" w:hAnsi="Calibri"/>
          <w:color w:val="auto"/>
          <w:sz w:val="22"/>
          <w:lang w:val="en-US"/>
        </w:rPr>
        <w:t>on</w:t>
      </w:r>
      <w:proofErr w:type="gramEnd"/>
      <w:r w:rsidRPr="00064F3F">
        <w:rPr>
          <w:rFonts w:ascii="Calibri" w:hAnsi="Calibri"/>
          <w:color w:val="auto"/>
          <w:sz w:val="22"/>
          <w:lang w:val="en-US"/>
        </w:rPr>
        <w:t xml:space="preserve"> Russia following its invasion of Ukraine?</w:t>
      </w:r>
    </w:p>
    <w:p w14:paraId="68CC79CE" w14:textId="77777777" w:rsidR="006707B6" w:rsidRPr="00064F3F" w:rsidRDefault="006707B6" w:rsidP="00445285">
      <w:pPr>
        <w:numPr>
          <w:ilvl w:val="1"/>
          <w:numId w:val="10"/>
        </w:numPr>
        <w:spacing w:after="0"/>
        <w:ind w:left="1080" w:right="4"/>
        <w:rPr>
          <w:rFonts w:ascii="Calibri" w:hAnsi="Calibri" w:cs="Calibri"/>
          <w:color w:val="auto"/>
          <w:sz w:val="22"/>
          <w:szCs w:val="22"/>
          <w:lang w:val="en-US"/>
        </w:rPr>
      </w:pPr>
      <w:r w:rsidRPr="00064F3F">
        <w:rPr>
          <w:rFonts w:ascii="Calibri" w:hAnsi="Calibri"/>
          <w:color w:val="auto"/>
          <w:sz w:val="22"/>
          <w:lang w:val="en-US"/>
        </w:rPr>
        <w:t xml:space="preserve">IF YES: What are your thoughts on the sanctions the Government of Canada has placed? </w:t>
      </w:r>
    </w:p>
    <w:p w14:paraId="0769B2B3" w14:textId="77777777" w:rsidR="006707B6" w:rsidRPr="006707B6" w:rsidRDefault="006707B6" w:rsidP="00445285">
      <w:pPr>
        <w:numPr>
          <w:ilvl w:val="1"/>
          <w:numId w:val="10"/>
        </w:numPr>
        <w:spacing w:after="0"/>
        <w:ind w:left="1080" w:right="4"/>
        <w:rPr>
          <w:rFonts w:ascii="Calibri" w:hAnsi="Calibri" w:cs="Calibri"/>
          <w:color w:val="auto"/>
          <w:sz w:val="22"/>
          <w:szCs w:val="22"/>
        </w:rPr>
      </w:pPr>
      <w:r w:rsidRPr="00064F3F">
        <w:rPr>
          <w:rFonts w:ascii="Calibri" w:hAnsi="Calibri"/>
          <w:color w:val="auto"/>
          <w:sz w:val="22"/>
          <w:lang w:val="en-US"/>
        </w:rPr>
        <w:t xml:space="preserve">Do you think sanctions against Russia are an effective way to support Ukraine? </w:t>
      </w:r>
      <w:proofErr w:type="spellStart"/>
      <w:r>
        <w:rPr>
          <w:rFonts w:ascii="Calibri" w:hAnsi="Calibri"/>
          <w:color w:val="auto"/>
          <w:sz w:val="22"/>
        </w:rPr>
        <w:t>Why</w:t>
      </w:r>
      <w:proofErr w:type="spellEnd"/>
      <w:r>
        <w:rPr>
          <w:rFonts w:ascii="Calibri" w:hAnsi="Calibri"/>
          <w:color w:val="auto"/>
          <w:sz w:val="22"/>
        </w:rPr>
        <w:t xml:space="preserve"> or </w:t>
      </w:r>
      <w:proofErr w:type="spellStart"/>
      <w:r>
        <w:rPr>
          <w:rFonts w:ascii="Calibri" w:hAnsi="Calibri"/>
          <w:color w:val="auto"/>
          <w:sz w:val="22"/>
        </w:rPr>
        <w:t>why</w:t>
      </w:r>
      <w:proofErr w:type="spellEnd"/>
      <w:r>
        <w:rPr>
          <w:rFonts w:ascii="Calibri" w:hAnsi="Calibri"/>
          <w:color w:val="auto"/>
          <w:sz w:val="22"/>
        </w:rPr>
        <w:t xml:space="preserve"> not?</w:t>
      </w:r>
    </w:p>
    <w:p w14:paraId="7CF92EDA" w14:textId="77777777" w:rsidR="006707B6" w:rsidRPr="006707B6" w:rsidRDefault="006707B6" w:rsidP="006707B6">
      <w:pPr>
        <w:spacing w:after="0"/>
        <w:ind w:right="4"/>
        <w:rPr>
          <w:rFonts w:ascii="Calibri" w:hAnsi="Calibri" w:cs="Calibri"/>
          <w:color w:val="auto"/>
          <w:sz w:val="22"/>
          <w:szCs w:val="22"/>
          <w:lang w:val="en"/>
        </w:rPr>
      </w:pPr>
    </w:p>
    <w:p w14:paraId="7E875960" w14:textId="77777777" w:rsidR="006707B6" w:rsidRPr="00064F3F" w:rsidRDefault="006707B6" w:rsidP="00445285">
      <w:pPr>
        <w:numPr>
          <w:ilvl w:val="0"/>
          <w:numId w:val="10"/>
        </w:numPr>
        <w:spacing w:after="0"/>
        <w:ind w:right="4"/>
        <w:rPr>
          <w:rFonts w:ascii="Calibri" w:hAnsi="Calibri" w:cs="Calibri"/>
          <w:color w:val="auto"/>
          <w:sz w:val="22"/>
          <w:szCs w:val="22"/>
          <w:lang w:val="en-US"/>
        </w:rPr>
      </w:pPr>
      <w:r w:rsidRPr="00064F3F">
        <w:rPr>
          <w:rFonts w:ascii="Calibri" w:hAnsi="Calibri"/>
          <w:color w:val="auto"/>
          <w:sz w:val="22"/>
          <w:lang w:val="en-US"/>
        </w:rPr>
        <w:t>Are you aware of the Government of Canada’s commitment to help displaced Ukrainians come to Canada?</w:t>
      </w:r>
    </w:p>
    <w:p w14:paraId="297CC591" w14:textId="77777777" w:rsidR="006707B6" w:rsidRPr="00064F3F" w:rsidRDefault="006707B6" w:rsidP="00445285">
      <w:pPr>
        <w:numPr>
          <w:ilvl w:val="1"/>
          <w:numId w:val="10"/>
        </w:numPr>
        <w:spacing w:after="0"/>
        <w:ind w:left="1080" w:right="4"/>
        <w:rPr>
          <w:rFonts w:ascii="Calibri" w:hAnsi="Calibri" w:cs="Calibri"/>
          <w:color w:val="auto"/>
          <w:sz w:val="22"/>
          <w:szCs w:val="22"/>
          <w:lang w:val="en-US"/>
        </w:rPr>
      </w:pPr>
      <w:r w:rsidRPr="00064F3F">
        <w:rPr>
          <w:rFonts w:ascii="Calibri" w:hAnsi="Calibri"/>
          <w:color w:val="auto"/>
          <w:sz w:val="22"/>
          <w:lang w:val="en-US"/>
        </w:rPr>
        <w:t xml:space="preserve">IF YES: What are your thoughts on the number of displaced Ukrainians coming to Canada? </w:t>
      </w:r>
    </w:p>
    <w:p w14:paraId="32B411BC" w14:textId="77777777" w:rsidR="006707B6" w:rsidRPr="006707B6" w:rsidRDefault="006707B6" w:rsidP="00445285">
      <w:pPr>
        <w:numPr>
          <w:ilvl w:val="2"/>
          <w:numId w:val="10"/>
        </w:numPr>
        <w:spacing w:after="0"/>
        <w:ind w:right="4"/>
        <w:rPr>
          <w:rFonts w:ascii="Calibri" w:hAnsi="Calibri" w:cs="Calibri"/>
          <w:color w:val="auto"/>
          <w:sz w:val="22"/>
          <w:szCs w:val="22"/>
        </w:rPr>
      </w:pPr>
      <w:r w:rsidRPr="00064F3F">
        <w:rPr>
          <w:rFonts w:ascii="Calibri" w:hAnsi="Calibri"/>
          <w:color w:val="auto"/>
          <w:sz w:val="22"/>
          <w:lang w:val="en-US"/>
        </w:rPr>
        <w:t xml:space="preserve">Do you feel the government is doing enough, should do more, or should do less to welcome displaced Ukrainians to Canada? </w:t>
      </w:r>
      <w:proofErr w:type="spellStart"/>
      <w:r>
        <w:rPr>
          <w:rFonts w:ascii="Calibri" w:hAnsi="Calibri"/>
          <w:color w:val="auto"/>
          <w:sz w:val="22"/>
        </w:rPr>
        <w:t>Why</w:t>
      </w:r>
      <w:proofErr w:type="spellEnd"/>
      <w:r>
        <w:rPr>
          <w:rFonts w:ascii="Calibri" w:hAnsi="Calibri"/>
          <w:color w:val="auto"/>
          <w:sz w:val="22"/>
        </w:rPr>
        <w:t xml:space="preserve"> do </w:t>
      </w:r>
      <w:proofErr w:type="spellStart"/>
      <w:r>
        <w:rPr>
          <w:rFonts w:ascii="Calibri" w:hAnsi="Calibri"/>
          <w:color w:val="auto"/>
          <w:sz w:val="22"/>
        </w:rPr>
        <w:t>you</w:t>
      </w:r>
      <w:proofErr w:type="spellEnd"/>
      <w:r>
        <w:rPr>
          <w:rFonts w:ascii="Calibri" w:hAnsi="Calibri"/>
          <w:color w:val="auto"/>
          <w:sz w:val="22"/>
        </w:rPr>
        <w:t xml:space="preserve"> </w:t>
      </w:r>
      <w:proofErr w:type="spellStart"/>
      <w:r>
        <w:rPr>
          <w:rFonts w:ascii="Calibri" w:hAnsi="Calibri"/>
          <w:color w:val="auto"/>
          <w:sz w:val="22"/>
        </w:rPr>
        <w:t>feel</w:t>
      </w:r>
      <w:proofErr w:type="spellEnd"/>
      <w:r>
        <w:rPr>
          <w:rFonts w:ascii="Calibri" w:hAnsi="Calibri"/>
          <w:color w:val="auto"/>
          <w:sz w:val="22"/>
        </w:rPr>
        <w:t xml:space="preserve"> </w:t>
      </w:r>
      <w:proofErr w:type="spellStart"/>
      <w:r>
        <w:rPr>
          <w:rFonts w:ascii="Calibri" w:hAnsi="Calibri"/>
          <w:color w:val="auto"/>
          <w:sz w:val="22"/>
        </w:rPr>
        <w:t>this</w:t>
      </w:r>
      <w:proofErr w:type="spellEnd"/>
      <w:r>
        <w:rPr>
          <w:rFonts w:ascii="Calibri" w:hAnsi="Calibri"/>
          <w:color w:val="auto"/>
          <w:sz w:val="22"/>
        </w:rPr>
        <w:t xml:space="preserve"> </w:t>
      </w:r>
      <w:proofErr w:type="spellStart"/>
      <w:r>
        <w:rPr>
          <w:rFonts w:ascii="Calibri" w:hAnsi="Calibri"/>
          <w:color w:val="auto"/>
          <w:sz w:val="22"/>
        </w:rPr>
        <w:t>way</w:t>
      </w:r>
      <w:proofErr w:type="spellEnd"/>
      <w:r>
        <w:rPr>
          <w:rFonts w:ascii="Calibri" w:hAnsi="Calibri"/>
          <w:color w:val="auto"/>
          <w:sz w:val="22"/>
        </w:rPr>
        <w:t>?</w:t>
      </w:r>
      <w:r>
        <w:br/>
      </w:r>
    </w:p>
    <w:p w14:paraId="41192CC4" w14:textId="77777777" w:rsidR="006707B6" w:rsidRPr="00064F3F" w:rsidRDefault="006707B6" w:rsidP="006707B6">
      <w:pPr>
        <w:spacing w:after="0"/>
        <w:ind w:right="4"/>
        <w:rPr>
          <w:rFonts w:ascii="Calibri" w:hAnsi="Calibri" w:cs="Calibri"/>
          <w:b/>
          <w:color w:val="auto"/>
          <w:sz w:val="22"/>
          <w:szCs w:val="22"/>
          <w:lang w:val="en-US"/>
        </w:rPr>
      </w:pPr>
      <w:r w:rsidRPr="00064F3F">
        <w:rPr>
          <w:rFonts w:ascii="Calibri" w:hAnsi="Calibri"/>
          <w:color w:val="auto"/>
          <w:sz w:val="22"/>
          <w:lang w:val="en-US"/>
        </w:rPr>
        <w:t>CLARIFY:</w:t>
      </w:r>
      <w:r w:rsidRPr="00064F3F">
        <w:rPr>
          <w:rFonts w:ascii="Calibri" w:hAnsi="Calibri"/>
          <w:b/>
          <w:color w:val="auto"/>
          <w:sz w:val="22"/>
          <w:lang w:val="en-US"/>
        </w:rPr>
        <w:t xml:space="preserve"> </w:t>
      </w:r>
      <w:r w:rsidRPr="00064F3F">
        <w:rPr>
          <w:rFonts w:ascii="Calibri" w:hAnsi="Calibri"/>
          <w:color w:val="auto"/>
          <w:sz w:val="22"/>
          <w:lang w:val="en-US"/>
        </w:rPr>
        <w:t>The Government of Canada created the Canada-Ukraine authorization for emergency travel (CUAET) to help Ukrainians and their family members come to Canada as quickly as possible and to provide them with the ability to work and study while in Canada.</w:t>
      </w:r>
    </w:p>
    <w:p w14:paraId="7DD74260" w14:textId="77777777" w:rsidR="006707B6" w:rsidRPr="006707B6" w:rsidRDefault="006707B6" w:rsidP="006707B6">
      <w:pPr>
        <w:spacing w:after="0"/>
        <w:ind w:right="4"/>
        <w:rPr>
          <w:rFonts w:ascii="Calibri" w:hAnsi="Calibri" w:cs="Calibri"/>
          <w:color w:val="auto"/>
          <w:sz w:val="22"/>
          <w:szCs w:val="22"/>
          <w:lang w:val="en-US"/>
        </w:rPr>
      </w:pPr>
    </w:p>
    <w:p w14:paraId="461A61A6" w14:textId="77777777" w:rsidR="006707B6" w:rsidRPr="00064F3F" w:rsidRDefault="006707B6" w:rsidP="006707B6">
      <w:pPr>
        <w:spacing w:after="0"/>
        <w:ind w:right="4"/>
        <w:rPr>
          <w:rFonts w:ascii="Calibri" w:hAnsi="Calibri" w:cs="Calibri"/>
          <w:color w:val="auto"/>
          <w:sz w:val="22"/>
          <w:szCs w:val="22"/>
          <w:lang w:val="en-US"/>
        </w:rPr>
      </w:pPr>
      <w:r w:rsidRPr="00064F3F">
        <w:rPr>
          <w:rFonts w:ascii="Calibri" w:hAnsi="Calibri"/>
          <w:color w:val="auto"/>
          <w:sz w:val="22"/>
          <w:lang w:val="en-US"/>
        </w:rPr>
        <w:t xml:space="preserve">For Ukrainian nationals outside Canada, the CUAET gave them a visitor visa to come to Canada temporarily, until it is safe to return to Ukraine.  This visitor visa also offered them the option to apply for a work permit at the same time or to be given status as a student if they are under 18 and want to study in Canada.  March 31, 2024, is the last day to enter Canada under the CUAET special </w:t>
      </w:r>
      <w:r w:rsidRPr="00064F3F">
        <w:rPr>
          <w:rFonts w:ascii="Calibri" w:hAnsi="Calibri"/>
          <w:color w:val="auto"/>
          <w:sz w:val="22"/>
          <w:lang w:val="en-US"/>
        </w:rPr>
        <w:lastRenderedPageBreak/>
        <w:t xml:space="preserve">measures.  Those who have arrived before this date, can apply to extend their stay for up to 3 years at a time or until their passport expires. </w:t>
      </w:r>
    </w:p>
    <w:p w14:paraId="7D20F20C" w14:textId="77777777" w:rsidR="006707B6" w:rsidRPr="006707B6" w:rsidRDefault="006707B6" w:rsidP="006707B6">
      <w:pPr>
        <w:spacing w:after="0"/>
        <w:ind w:right="4"/>
        <w:rPr>
          <w:rFonts w:ascii="Calibri" w:hAnsi="Calibri" w:cs="Calibri"/>
          <w:color w:val="auto"/>
          <w:sz w:val="22"/>
          <w:szCs w:val="22"/>
          <w:lang w:val="en"/>
        </w:rPr>
      </w:pPr>
    </w:p>
    <w:p w14:paraId="73F2A0E8" w14:textId="77777777" w:rsidR="006707B6" w:rsidRPr="00064F3F" w:rsidRDefault="006707B6" w:rsidP="00445285">
      <w:pPr>
        <w:numPr>
          <w:ilvl w:val="2"/>
          <w:numId w:val="10"/>
        </w:numPr>
        <w:spacing w:after="0"/>
        <w:ind w:left="360" w:right="4"/>
        <w:rPr>
          <w:rFonts w:ascii="Calibri" w:hAnsi="Calibri" w:cs="Calibri"/>
          <w:color w:val="auto"/>
          <w:sz w:val="22"/>
          <w:szCs w:val="22"/>
          <w:lang w:val="en-US"/>
        </w:rPr>
      </w:pPr>
      <w:r w:rsidRPr="00064F3F">
        <w:rPr>
          <w:rFonts w:ascii="Calibri" w:hAnsi="Calibri"/>
          <w:color w:val="auto"/>
          <w:sz w:val="22"/>
          <w:lang w:val="en-US"/>
        </w:rPr>
        <w:t>Do you know anyone who has arrived under CUAET?</w:t>
      </w:r>
    </w:p>
    <w:p w14:paraId="3E13C983" w14:textId="77777777" w:rsidR="006707B6" w:rsidRPr="006707B6" w:rsidRDefault="006707B6" w:rsidP="006707B6">
      <w:pPr>
        <w:spacing w:after="0"/>
        <w:ind w:left="360" w:right="4"/>
        <w:rPr>
          <w:rFonts w:ascii="Calibri" w:hAnsi="Calibri" w:cs="Calibri"/>
          <w:color w:val="auto"/>
          <w:sz w:val="22"/>
          <w:szCs w:val="22"/>
          <w:lang w:val="en"/>
        </w:rPr>
      </w:pPr>
    </w:p>
    <w:p w14:paraId="1826695B" w14:textId="77777777" w:rsidR="006707B6" w:rsidRPr="00064F3F" w:rsidRDefault="006707B6" w:rsidP="00445285">
      <w:pPr>
        <w:numPr>
          <w:ilvl w:val="2"/>
          <w:numId w:val="10"/>
        </w:numPr>
        <w:spacing w:after="0"/>
        <w:ind w:left="360" w:right="4"/>
        <w:rPr>
          <w:rFonts w:ascii="Calibri" w:hAnsi="Calibri" w:cs="Calibri"/>
          <w:color w:val="auto"/>
          <w:sz w:val="22"/>
          <w:szCs w:val="22"/>
          <w:lang w:val="en-US"/>
        </w:rPr>
      </w:pPr>
      <w:r w:rsidRPr="00064F3F">
        <w:rPr>
          <w:rFonts w:ascii="Calibri" w:hAnsi="Calibri"/>
          <w:color w:val="auto"/>
          <w:sz w:val="22"/>
          <w:lang w:val="en-US"/>
        </w:rPr>
        <w:t>Are you aware of the pathway to permanent residence for Ukrainians and their family members?</w:t>
      </w:r>
    </w:p>
    <w:p w14:paraId="14A47578" w14:textId="77777777" w:rsidR="006707B6" w:rsidRPr="006707B6" w:rsidRDefault="006707B6" w:rsidP="006707B6">
      <w:pPr>
        <w:spacing w:after="0"/>
        <w:ind w:right="4"/>
        <w:rPr>
          <w:rFonts w:ascii="Calibri" w:hAnsi="Calibri" w:cs="Calibri"/>
          <w:color w:val="auto"/>
          <w:sz w:val="22"/>
          <w:szCs w:val="22"/>
          <w:lang w:val="en"/>
        </w:rPr>
      </w:pPr>
    </w:p>
    <w:p w14:paraId="043B32EC" w14:textId="77777777" w:rsidR="006707B6" w:rsidRPr="006707B6" w:rsidRDefault="006707B6" w:rsidP="00445285">
      <w:pPr>
        <w:numPr>
          <w:ilvl w:val="0"/>
          <w:numId w:val="10"/>
        </w:numPr>
        <w:spacing w:after="0"/>
        <w:ind w:right="4"/>
        <w:contextualSpacing/>
        <w:rPr>
          <w:rFonts w:ascii="Calibri" w:hAnsi="Calibri" w:cs="Calibri"/>
          <w:color w:val="auto"/>
          <w:sz w:val="22"/>
          <w:szCs w:val="22"/>
        </w:rPr>
      </w:pPr>
      <w:r w:rsidRPr="00064F3F">
        <w:rPr>
          <w:rFonts w:ascii="Calibri" w:hAnsi="Calibri"/>
          <w:color w:val="auto"/>
          <w:sz w:val="22"/>
          <w:lang w:val="en-US"/>
        </w:rPr>
        <w:t xml:space="preserve">Do you support or oppose this plan? </w:t>
      </w:r>
      <w:proofErr w:type="spellStart"/>
      <w:r>
        <w:rPr>
          <w:rFonts w:ascii="Calibri" w:hAnsi="Calibri"/>
          <w:color w:val="auto"/>
          <w:sz w:val="22"/>
        </w:rPr>
        <w:t>Why</w:t>
      </w:r>
      <w:proofErr w:type="spellEnd"/>
      <w:r>
        <w:rPr>
          <w:rFonts w:ascii="Calibri" w:hAnsi="Calibri"/>
          <w:color w:val="auto"/>
          <w:sz w:val="22"/>
        </w:rPr>
        <w:t xml:space="preserve"> </w:t>
      </w:r>
      <w:proofErr w:type="spellStart"/>
      <w:r>
        <w:rPr>
          <w:rFonts w:ascii="Calibri" w:hAnsi="Calibri"/>
          <w:color w:val="auto"/>
          <w:sz w:val="22"/>
        </w:rPr>
        <w:t>is</w:t>
      </w:r>
      <w:proofErr w:type="spellEnd"/>
      <w:r>
        <w:rPr>
          <w:rFonts w:ascii="Calibri" w:hAnsi="Calibri"/>
          <w:color w:val="auto"/>
          <w:sz w:val="22"/>
        </w:rPr>
        <w:t xml:space="preserve"> </w:t>
      </w:r>
      <w:proofErr w:type="spellStart"/>
      <w:r>
        <w:rPr>
          <w:rFonts w:ascii="Calibri" w:hAnsi="Calibri"/>
          <w:color w:val="auto"/>
          <w:sz w:val="22"/>
        </w:rPr>
        <w:t>that</w:t>
      </w:r>
      <w:proofErr w:type="spellEnd"/>
      <w:r>
        <w:rPr>
          <w:rFonts w:ascii="Calibri" w:hAnsi="Calibri"/>
          <w:color w:val="auto"/>
          <w:sz w:val="22"/>
        </w:rPr>
        <w:t>?</w:t>
      </w:r>
    </w:p>
    <w:p w14:paraId="6E1D2F4B" w14:textId="77777777" w:rsidR="006707B6" w:rsidRPr="006707B6" w:rsidRDefault="006707B6" w:rsidP="00445285">
      <w:pPr>
        <w:numPr>
          <w:ilvl w:val="1"/>
          <w:numId w:val="10"/>
        </w:numPr>
        <w:spacing w:after="0"/>
        <w:ind w:left="1080" w:right="4"/>
        <w:contextualSpacing/>
        <w:rPr>
          <w:rFonts w:ascii="Calibri" w:hAnsi="Calibri" w:cs="Calibri"/>
          <w:color w:val="auto"/>
          <w:sz w:val="22"/>
          <w:szCs w:val="22"/>
        </w:rPr>
      </w:pPr>
      <w:r w:rsidRPr="00064F3F">
        <w:rPr>
          <w:rFonts w:ascii="Calibri" w:hAnsi="Calibri"/>
          <w:color w:val="auto"/>
          <w:sz w:val="22"/>
          <w:lang w:val="en-US"/>
        </w:rPr>
        <w:t xml:space="preserve">How do you think this will impact Canada? </w:t>
      </w:r>
      <w:proofErr w:type="spellStart"/>
      <w:r>
        <w:rPr>
          <w:rFonts w:ascii="Calibri" w:hAnsi="Calibri"/>
          <w:color w:val="auto"/>
          <w:sz w:val="22"/>
        </w:rPr>
        <w:t>What</w:t>
      </w:r>
      <w:proofErr w:type="spellEnd"/>
      <w:r>
        <w:rPr>
          <w:rFonts w:ascii="Calibri" w:hAnsi="Calibri"/>
          <w:color w:val="auto"/>
          <w:sz w:val="22"/>
        </w:rPr>
        <w:t xml:space="preserve"> about </w:t>
      </w:r>
      <w:proofErr w:type="spellStart"/>
      <w:r>
        <w:rPr>
          <w:rFonts w:ascii="Calibri" w:hAnsi="Calibri"/>
          <w:color w:val="auto"/>
          <w:sz w:val="22"/>
        </w:rPr>
        <w:t>your</w:t>
      </w:r>
      <w:proofErr w:type="spellEnd"/>
      <w:r>
        <w:rPr>
          <w:rFonts w:ascii="Calibri" w:hAnsi="Calibri"/>
          <w:color w:val="auto"/>
          <w:sz w:val="22"/>
        </w:rPr>
        <w:t xml:space="preserve"> </w:t>
      </w:r>
      <w:proofErr w:type="spellStart"/>
      <w:r>
        <w:rPr>
          <w:rFonts w:ascii="Calibri" w:hAnsi="Calibri"/>
          <w:color w:val="auto"/>
          <w:sz w:val="22"/>
        </w:rPr>
        <w:t>community</w:t>
      </w:r>
      <w:proofErr w:type="spellEnd"/>
      <w:r>
        <w:rPr>
          <w:rFonts w:ascii="Calibri" w:hAnsi="Calibri"/>
          <w:color w:val="auto"/>
          <w:sz w:val="22"/>
        </w:rPr>
        <w:t>?</w:t>
      </w:r>
    </w:p>
    <w:p w14:paraId="70AC4CD9" w14:textId="77777777" w:rsidR="006707B6" w:rsidRPr="006707B6" w:rsidRDefault="006707B6" w:rsidP="006707B6">
      <w:pPr>
        <w:spacing w:after="0"/>
        <w:ind w:left="360" w:right="4"/>
        <w:rPr>
          <w:rFonts w:ascii="Calibri Light" w:hAnsi="Calibri Light" w:cs="Calibri Light"/>
          <w:color w:val="auto"/>
          <w:sz w:val="22"/>
          <w:szCs w:val="22"/>
          <w:lang w:val="en-US"/>
        </w:rPr>
      </w:pPr>
    </w:p>
    <w:p w14:paraId="1D0D23BC" w14:textId="77777777" w:rsidR="006707B6" w:rsidRPr="00064F3F" w:rsidRDefault="006707B6" w:rsidP="00445285">
      <w:pPr>
        <w:numPr>
          <w:ilvl w:val="0"/>
          <w:numId w:val="10"/>
        </w:numPr>
        <w:spacing w:after="0"/>
        <w:ind w:right="4"/>
        <w:contextualSpacing/>
        <w:rPr>
          <w:rFonts w:ascii="Calibri" w:hAnsi="Calibri" w:cs="Calibri"/>
          <w:color w:val="auto"/>
          <w:sz w:val="22"/>
          <w:szCs w:val="22"/>
          <w:lang w:val="en-US"/>
        </w:rPr>
      </w:pPr>
      <w:r w:rsidRPr="00064F3F">
        <w:rPr>
          <w:rFonts w:ascii="Calibri" w:hAnsi="Calibri"/>
          <w:color w:val="auto"/>
          <w:sz w:val="22"/>
          <w:lang w:val="en-US"/>
        </w:rPr>
        <w:t>What supports do you think are important to help Ukrainians after they arrive in Canada?</w:t>
      </w:r>
    </w:p>
    <w:p w14:paraId="1C20A35D" w14:textId="77777777" w:rsidR="006707B6" w:rsidRPr="006707B6" w:rsidRDefault="006707B6" w:rsidP="006707B6">
      <w:pPr>
        <w:spacing w:after="0"/>
        <w:ind w:left="360" w:right="4"/>
        <w:rPr>
          <w:rFonts w:ascii="Calibri" w:hAnsi="Calibri" w:cs="Calibri"/>
          <w:color w:val="auto"/>
          <w:sz w:val="22"/>
          <w:szCs w:val="22"/>
          <w:lang w:val="en"/>
        </w:rPr>
      </w:pPr>
    </w:p>
    <w:p w14:paraId="2B27E5E0" w14:textId="77777777" w:rsidR="006707B6" w:rsidRPr="00064F3F" w:rsidRDefault="006707B6" w:rsidP="00445285">
      <w:pPr>
        <w:numPr>
          <w:ilvl w:val="0"/>
          <w:numId w:val="10"/>
        </w:numPr>
        <w:spacing w:after="0"/>
        <w:ind w:right="4"/>
        <w:rPr>
          <w:rFonts w:ascii="Calibri" w:hAnsi="Calibri" w:cs="Calibri"/>
          <w:color w:val="auto"/>
          <w:sz w:val="22"/>
          <w:szCs w:val="22"/>
          <w:lang w:val="en-US"/>
        </w:rPr>
      </w:pPr>
      <w:r w:rsidRPr="00064F3F">
        <w:rPr>
          <w:rFonts w:ascii="Calibri" w:hAnsi="Calibri"/>
          <w:color w:val="auto"/>
          <w:sz w:val="22"/>
          <w:lang w:val="en-US"/>
        </w:rPr>
        <w:t>What have you seen, read, or heard about the Government of Canada providing military aid to Ukraine?</w:t>
      </w:r>
    </w:p>
    <w:p w14:paraId="34AA99F8" w14:textId="77777777" w:rsidR="006707B6" w:rsidRPr="006707B6" w:rsidRDefault="006707B6" w:rsidP="006707B6">
      <w:pPr>
        <w:spacing w:after="0"/>
        <w:rPr>
          <w:rFonts w:ascii="Calibri" w:hAnsi="Calibri" w:cs="Calibri"/>
          <w:color w:val="auto"/>
          <w:sz w:val="22"/>
          <w:szCs w:val="22"/>
          <w:lang w:val="en"/>
        </w:rPr>
      </w:pPr>
    </w:p>
    <w:p w14:paraId="0FE17F89" w14:textId="77777777" w:rsidR="006707B6" w:rsidRPr="00064F3F" w:rsidRDefault="006707B6" w:rsidP="006707B6">
      <w:pPr>
        <w:spacing w:after="0"/>
        <w:rPr>
          <w:rFonts w:ascii="Calibri" w:hAnsi="Calibri" w:cs="Calibri"/>
          <w:color w:val="auto"/>
          <w:sz w:val="22"/>
          <w:szCs w:val="22"/>
          <w:lang w:val="en-US"/>
        </w:rPr>
      </w:pPr>
      <w:r w:rsidRPr="00064F3F">
        <w:rPr>
          <w:rFonts w:ascii="Calibri" w:hAnsi="Calibri"/>
          <w:color w:val="auto"/>
          <w:sz w:val="22"/>
          <w:lang w:val="en-US"/>
        </w:rPr>
        <w:t xml:space="preserve">CLARIFY: During President Zelenskyy’s visit to Canada in September 2023, the Government of Canada committed to providing $650 million in financial and military aid over three years, which includes supplying Ukraine with 50 armored vehicles made in Canada. This comes in addition to Canada’s ongoing military support to Ukraine through training Ukrainian soldiers and personnel, providing equipment and supplies, and providing weapons and ammunitions. </w:t>
      </w:r>
    </w:p>
    <w:p w14:paraId="58E66656" w14:textId="77777777" w:rsidR="006707B6" w:rsidRPr="006707B6" w:rsidRDefault="006707B6" w:rsidP="006707B6">
      <w:pPr>
        <w:spacing w:after="0"/>
        <w:rPr>
          <w:rFonts w:ascii="Calibri" w:hAnsi="Calibri" w:cs="Calibri"/>
          <w:color w:val="auto"/>
          <w:sz w:val="22"/>
          <w:szCs w:val="22"/>
          <w:lang w:val="en-US"/>
        </w:rPr>
      </w:pPr>
    </w:p>
    <w:p w14:paraId="19F0DA98" w14:textId="77777777" w:rsidR="006707B6" w:rsidRPr="00064F3F" w:rsidRDefault="006707B6" w:rsidP="00445285">
      <w:pPr>
        <w:numPr>
          <w:ilvl w:val="0"/>
          <w:numId w:val="10"/>
        </w:numPr>
        <w:spacing w:after="0"/>
        <w:ind w:right="4"/>
        <w:rPr>
          <w:rFonts w:ascii="Calibri" w:hAnsi="Calibri" w:cs="Calibri"/>
          <w:color w:val="auto"/>
          <w:sz w:val="22"/>
          <w:szCs w:val="22"/>
          <w:lang w:val="en-US"/>
        </w:rPr>
      </w:pPr>
      <w:r w:rsidRPr="00064F3F">
        <w:rPr>
          <w:rFonts w:ascii="Calibri" w:hAnsi="Calibri"/>
          <w:color w:val="auto"/>
          <w:sz w:val="22"/>
          <w:lang w:val="en-US"/>
        </w:rPr>
        <w:t xml:space="preserve">What are your reactions to this? </w:t>
      </w:r>
    </w:p>
    <w:p w14:paraId="47FEBB88" w14:textId="77777777" w:rsidR="006707B6" w:rsidRPr="006707B6" w:rsidRDefault="006707B6" w:rsidP="006707B6">
      <w:pPr>
        <w:spacing w:after="0"/>
        <w:ind w:left="360" w:right="4"/>
        <w:rPr>
          <w:rFonts w:ascii="Calibri" w:hAnsi="Calibri" w:cs="Calibri"/>
          <w:color w:val="auto"/>
          <w:sz w:val="22"/>
          <w:szCs w:val="22"/>
          <w:lang w:val="en"/>
        </w:rPr>
      </w:pPr>
    </w:p>
    <w:p w14:paraId="126D20BC" w14:textId="77777777" w:rsidR="006707B6" w:rsidRPr="006707B6" w:rsidRDefault="006707B6" w:rsidP="00445285">
      <w:pPr>
        <w:numPr>
          <w:ilvl w:val="0"/>
          <w:numId w:val="10"/>
        </w:numPr>
        <w:spacing w:after="0"/>
        <w:ind w:right="4"/>
        <w:rPr>
          <w:rFonts w:ascii="Calibri" w:hAnsi="Calibri" w:cs="Calibri"/>
          <w:color w:val="auto"/>
          <w:sz w:val="22"/>
          <w:szCs w:val="22"/>
        </w:rPr>
      </w:pPr>
      <w:r w:rsidRPr="00064F3F">
        <w:rPr>
          <w:rFonts w:ascii="Calibri" w:hAnsi="Calibri"/>
          <w:color w:val="auto"/>
          <w:sz w:val="22"/>
          <w:lang w:val="en-US"/>
        </w:rPr>
        <w:t xml:space="preserve">Do you support or oppose Canada providing Ukraine with this type of military and financial aid? </w:t>
      </w:r>
      <w:proofErr w:type="spellStart"/>
      <w:r>
        <w:rPr>
          <w:rFonts w:ascii="Calibri" w:hAnsi="Calibri"/>
          <w:color w:val="auto"/>
          <w:sz w:val="22"/>
        </w:rPr>
        <w:t>Why</w:t>
      </w:r>
      <w:proofErr w:type="spellEnd"/>
      <w:r>
        <w:rPr>
          <w:rFonts w:ascii="Calibri" w:hAnsi="Calibri"/>
          <w:color w:val="auto"/>
          <w:sz w:val="22"/>
        </w:rPr>
        <w:t xml:space="preserve"> or </w:t>
      </w:r>
      <w:proofErr w:type="spellStart"/>
      <w:r>
        <w:rPr>
          <w:rFonts w:ascii="Calibri" w:hAnsi="Calibri"/>
          <w:color w:val="auto"/>
          <w:sz w:val="22"/>
        </w:rPr>
        <w:t>why</w:t>
      </w:r>
      <w:proofErr w:type="spellEnd"/>
      <w:r>
        <w:rPr>
          <w:rFonts w:ascii="Calibri" w:hAnsi="Calibri"/>
          <w:color w:val="auto"/>
          <w:sz w:val="22"/>
        </w:rPr>
        <w:t xml:space="preserve"> not?</w:t>
      </w:r>
    </w:p>
    <w:p w14:paraId="7F8D74FB" w14:textId="77777777" w:rsidR="006707B6" w:rsidRPr="006707B6" w:rsidRDefault="006707B6" w:rsidP="006707B6">
      <w:pPr>
        <w:spacing w:after="0"/>
        <w:rPr>
          <w:rFonts w:ascii="Calibri" w:hAnsi="Calibri" w:cs="Calibri"/>
          <w:color w:val="auto"/>
          <w:sz w:val="22"/>
          <w:szCs w:val="22"/>
          <w:lang w:val="en-US"/>
        </w:rPr>
      </w:pPr>
    </w:p>
    <w:p w14:paraId="70CDB339" w14:textId="77777777" w:rsidR="006707B6" w:rsidRPr="006707B6" w:rsidRDefault="006707B6" w:rsidP="00445285">
      <w:pPr>
        <w:numPr>
          <w:ilvl w:val="0"/>
          <w:numId w:val="10"/>
        </w:numPr>
        <w:spacing w:after="0"/>
        <w:ind w:right="4"/>
        <w:rPr>
          <w:rFonts w:ascii="Calibri" w:hAnsi="Calibri" w:cs="Calibri"/>
          <w:color w:val="auto"/>
          <w:sz w:val="22"/>
          <w:szCs w:val="22"/>
        </w:rPr>
      </w:pPr>
      <w:r w:rsidRPr="00064F3F">
        <w:rPr>
          <w:rFonts w:ascii="Calibri" w:hAnsi="Calibri"/>
          <w:color w:val="auto"/>
          <w:sz w:val="22"/>
          <w:lang w:val="en-US"/>
        </w:rPr>
        <w:t xml:space="preserve">Who here has seen, read, or heard anything recently about the Canada-Ukraine Free Trade Agreement? </w:t>
      </w:r>
      <w:r>
        <w:rPr>
          <w:rFonts w:ascii="Calibri" w:hAnsi="Calibri"/>
          <w:color w:val="auto"/>
          <w:sz w:val="22"/>
        </w:rPr>
        <w:t xml:space="preserve">Can </w:t>
      </w:r>
      <w:proofErr w:type="spellStart"/>
      <w:r>
        <w:rPr>
          <w:rFonts w:ascii="Calibri" w:hAnsi="Calibri"/>
          <w:color w:val="auto"/>
          <w:sz w:val="22"/>
        </w:rPr>
        <w:t>you</w:t>
      </w:r>
      <w:proofErr w:type="spellEnd"/>
      <w:r>
        <w:rPr>
          <w:rFonts w:ascii="Calibri" w:hAnsi="Calibri"/>
          <w:color w:val="auto"/>
          <w:sz w:val="22"/>
        </w:rPr>
        <w:t xml:space="preserve"> </w:t>
      </w:r>
      <w:proofErr w:type="spellStart"/>
      <w:r>
        <w:rPr>
          <w:rFonts w:ascii="Calibri" w:hAnsi="Calibri"/>
          <w:color w:val="auto"/>
          <w:sz w:val="22"/>
        </w:rPr>
        <w:t>share</w:t>
      </w:r>
      <w:proofErr w:type="spellEnd"/>
      <w:r>
        <w:rPr>
          <w:rFonts w:ascii="Calibri" w:hAnsi="Calibri"/>
          <w:color w:val="auto"/>
          <w:sz w:val="22"/>
        </w:rPr>
        <w:t xml:space="preserve"> </w:t>
      </w:r>
      <w:proofErr w:type="spellStart"/>
      <w:r>
        <w:rPr>
          <w:rFonts w:ascii="Calibri" w:hAnsi="Calibri"/>
          <w:color w:val="auto"/>
          <w:sz w:val="22"/>
        </w:rPr>
        <w:t>what</w:t>
      </w:r>
      <w:proofErr w:type="spellEnd"/>
      <w:r>
        <w:rPr>
          <w:rFonts w:ascii="Calibri" w:hAnsi="Calibri"/>
          <w:color w:val="auto"/>
          <w:sz w:val="22"/>
        </w:rPr>
        <w:t xml:space="preserve"> </w:t>
      </w:r>
      <w:proofErr w:type="spellStart"/>
      <w:r>
        <w:rPr>
          <w:rFonts w:ascii="Calibri" w:hAnsi="Calibri"/>
          <w:color w:val="auto"/>
          <w:sz w:val="22"/>
        </w:rPr>
        <w:t>you</w:t>
      </w:r>
      <w:proofErr w:type="spellEnd"/>
      <w:r>
        <w:rPr>
          <w:rFonts w:ascii="Calibri" w:hAnsi="Calibri"/>
          <w:color w:val="auto"/>
          <w:sz w:val="22"/>
        </w:rPr>
        <w:t xml:space="preserve"> know about </w:t>
      </w:r>
      <w:proofErr w:type="spellStart"/>
      <w:r>
        <w:rPr>
          <w:rFonts w:ascii="Calibri" w:hAnsi="Calibri"/>
          <w:color w:val="auto"/>
          <w:sz w:val="22"/>
        </w:rPr>
        <w:t>it</w:t>
      </w:r>
      <w:proofErr w:type="spellEnd"/>
      <w:r>
        <w:rPr>
          <w:rFonts w:ascii="Calibri" w:hAnsi="Calibri"/>
          <w:color w:val="auto"/>
          <w:sz w:val="22"/>
        </w:rPr>
        <w:t>?</w:t>
      </w:r>
    </w:p>
    <w:p w14:paraId="1E617D3B" w14:textId="77777777" w:rsidR="006707B6" w:rsidRPr="006707B6" w:rsidRDefault="006707B6" w:rsidP="006707B6">
      <w:pPr>
        <w:spacing w:after="0"/>
        <w:rPr>
          <w:rFonts w:ascii="Calibri" w:hAnsi="Calibri" w:cs="Calibri"/>
          <w:color w:val="auto"/>
          <w:sz w:val="22"/>
          <w:szCs w:val="22"/>
          <w:lang w:val="en-US"/>
        </w:rPr>
      </w:pPr>
    </w:p>
    <w:p w14:paraId="1D0E0D16" w14:textId="77777777" w:rsidR="006707B6" w:rsidRPr="00064F3F" w:rsidRDefault="006707B6" w:rsidP="006707B6">
      <w:pPr>
        <w:spacing w:after="0"/>
        <w:rPr>
          <w:rFonts w:ascii="Calibri" w:hAnsi="Calibri" w:cs="Calibri"/>
          <w:color w:val="auto"/>
          <w:sz w:val="22"/>
          <w:szCs w:val="22"/>
          <w:lang w:val="en-US"/>
        </w:rPr>
      </w:pPr>
      <w:r w:rsidRPr="00064F3F">
        <w:rPr>
          <w:rFonts w:ascii="Calibri" w:hAnsi="Calibri"/>
          <w:color w:val="auto"/>
          <w:sz w:val="22"/>
          <w:lang w:val="en-US"/>
        </w:rPr>
        <w:t>CLARIFY: The Canada-Ukraine Free Trade Agreement is designed to improve the business relationship between Canada and Ukraine.  It does this by giving special treatment to goods traded between the two countries and by setting up new rules for trading services and investment.  The agreement now has added sections that focus on fair trade, which includes support for smaller businesses, ensuring trade benefits both men and women equally, and benefits Indigenous Peoples.  This agreement is intended to support Ukraine as it rebuilds its economy after the invasion by Russia.</w:t>
      </w:r>
    </w:p>
    <w:p w14:paraId="3F18D7DD" w14:textId="77777777" w:rsidR="006707B6" w:rsidRPr="006707B6" w:rsidRDefault="006707B6" w:rsidP="006707B6">
      <w:pPr>
        <w:spacing w:after="0"/>
        <w:rPr>
          <w:rFonts w:ascii="Calibri" w:hAnsi="Calibri" w:cs="Calibri"/>
          <w:color w:val="auto"/>
          <w:sz w:val="22"/>
          <w:szCs w:val="22"/>
          <w:lang w:val="en-US"/>
        </w:rPr>
      </w:pPr>
    </w:p>
    <w:p w14:paraId="371E0F14" w14:textId="77777777" w:rsidR="006707B6" w:rsidRPr="00064F3F" w:rsidRDefault="006707B6" w:rsidP="00445285">
      <w:pPr>
        <w:numPr>
          <w:ilvl w:val="0"/>
          <w:numId w:val="10"/>
        </w:numPr>
        <w:spacing w:after="0"/>
        <w:ind w:right="4"/>
        <w:rPr>
          <w:rFonts w:ascii="Calibri" w:hAnsi="Calibri" w:cs="Calibri"/>
          <w:color w:val="auto"/>
          <w:sz w:val="22"/>
          <w:szCs w:val="22"/>
          <w:lang w:val="en-US"/>
        </w:rPr>
      </w:pPr>
      <w:r w:rsidRPr="00064F3F">
        <w:rPr>
          <w:rFonts w:ascii="Calibri" w:hAnsi="Calibri"/>
          <w:color w:val="auto"/>
          <w:sz w:val="22"/>
          <w:lang w:val="en-US"/>
        </w:rPr>
        <w:t xml:space="preserve">How important, if at all, is having a free trade agreement with Ukraine? </w:t>
      </w:r>
    </w:p>
    <w:p w14:paraId="17354B49" w14:textId="77777777" w:rsidR="006707B6" w:rsidRPr="006707B6" w:rsidRDefault="006707B6" w:rsidP="006707B6">
      <w:pPr>
        <w:spacing w:after="0"/>
        <w:ind w:left="360" w:right="4"/>
        <w:rPr>
          <w:rFonts w:ascii="Calibri" w:hAnsi="Calibri" w:cs="Calibri"/>
          <w:color w:val="auto"/>
          <w:sz w:val="22"/>
          <w:szCs w:val="22"/>
          <w:lang w:val="en"/>
        </w:rPr>
      </w:pPr>
    </w:p>
    <w:p w14:paraId="7295DAE6" w14:textId="77777777" w:rsidR="006707B6" w:rsidRPr="00064F3F" w:rsidRDefault="006707B6" w:rsidP="00445285">
      <w:pPr>
        <w:numPr>
          <w:ilvl w:val="0"/>
          <w:numId w:val="10"/>
        </w:numPr>
        <w:spacing w:after="0"/>
        <w:ind w:right="4"/>
        <w:rPr>
          <w:rFonts w:ascii="Calibri" w:hAnsi="Calibri" w:cs="Calibri"/>
          <w:color w:val="auto"/>
          <w:sz w:val="22"/>
          <w:szCs w:val="22"/>
          <w:lang w:val="en-US"/>
        </w:rPr>
      </w:pPr>
      <w:r w:rsidRPr="00064F3F">
        <w:rPr>
          <w:rFonts w:ascii="Calibri" w:hAnsi="Calibri"/>
          <w:color w:val="auto"/>
          <w:sz w:val="22"/>
          <w:lang w:val="en-US"/>
        </w:rPr>
        <w:t xml:space="preserve">What kind of long-term support, if any, do you think Ukraine will need from Canada and the international community after the conflict is resolved? </w:t>
      </w:r>
    </w:p>
    <w:p w14:paraId="79FBB046" w14:textId="77777777" w:rsidR="006707B6" w:rsidRPr="00064F3F" w:rsidRDefault="006707B6" w:rsidP="00445285">
      <w:pPr>
        <w:numPr>
          <w:ilvl w:val="1"/>
          <w:numId w:val="10"/>
        </w:numPr>
        <w:spacing w:after="0"/>
        <w:ind w:left="1080" w:right="4"/>
        <w:rPr>
          <w:rFonts w:ascii="Calibri" w:hAnsi="Calibri" w:cs="Calibri"/>
          <w:color w:val="auto"/>
          <w:sz w:val="22"/>
          <w:szCs w:val="22"/>
          <w:lang w:val="en-US"/>
        </w:rPr>
      </w:pPr>
      <w:r w:rsidRPr="00064F3F">
        <w:rPr>
          <w:rFonts w:ascii="Calibri" w:hAnsi="Calibri"/>
          <w:color w:val="auto"/>
          <w:sz w:val="22"/>
          <w:lang w:val="en-US"/>
        </w:rPr>
        <w:t xml:space="preserve">How important, if at all, is it for Canada to keep supporting Ukraine through its economic reconstruction? </w:t>
      </w:r>
    </w:p>
    <w:p w14:paraId="47A65E0C" w14:textId="77777777" w:rsidR="006707B6" w:rsidRPr="006707B6" w:rsidRDefault="006707B6" w:rsidP="006707B6">
      <w:pPr>
        <w:spacing w:after="0"/>
        <w:rPr>
          <w:rFonts w:ascii="Calibri" w:hAnsi="Calibri" w:cs="Calibri"/>
          <w:color w:val="auto"/>
          <w:sz w:val="22"/>
          <w:szCs w:val="22"/>
          <w:lang w:val="en-US"/>
        </w:rPr>
      </w:pPr>
    </w:p>
    <w:p w14:paraId="5472CC7F" w14:textId="77777777" w:rsidR="006707B6" w:rsidRPr="006707B6" w:rsidRDefault="006707B6" w:rsidP="00445285">
      <w:pPr>
        <w:numPr>
          <w:ilvl w:val="0"/>
          <w:numId w:val="10"/>
        </w:numPr>
        <w:spacing w:after="0"/>
        <w:ind w:right="4"/>
        <w:rPr>
          <w:rFonts w:ascii="Calibri" w:hAnsi="Calibri" w:cs="Calibri"/>
          <w:color w:val="auto"/>
          <w:sz w:val="22"/>
          <w:szCs w:val="22"/>
        </w:rPr>
      </w:pPr>
      <w:r w:rsidRPr="00064F3F">
        <w:rPr>
          <w:rFonts w:ascii="Calibri" w:hAnsi="Calibri"/>
          <w:color w:val="auto"/>
          <w:sz w:val="22"/>
          <w:lang w:val="en-US"/>
        </w:rPr>
        <w:t xml:space="preserve">How much of an impact, if any, do you think Canada's overall support for Ukraine has had? </w:t>
      </w:r>
      <w:proofErr w:type="spellStart"/>
      <w:r>
        <w:rPr>
          <w:rFonts w:ascii="Calibri" w:hAnsi="Calibri"/>
          <w:color w:val="auto"/>
          <w:sz w:val="22"/>
        </w:rPr>
        <w:t>Why</w:t>
      </w:r>
      <w:proofErr w:type="spellEnd"/>
      <w:r>
        <w:rPr>
          <w:rFonts w:ascii="Calibri" w:hAnsi="Calibri"/>
          <w:color w:val="auto"/>
          <w:sz w:val="22"/>
        </w:rPr>
        <w:t xml:space="preserve"> do </w:t>
      </w:r>
      <w:proofErr w:type="spellStart"/>
      <w:r>
        <w:rPr>
          <w:rFonts w:ascii="Calibri" w:hAnsi="Calibri"/>
          <w:color w:val="auto"/>
          <w:sz w:val="22"/>
        </w:rPr>
        <w:t>you</w:t>
      </w:r>
      <w:proofErr w:type="spellEnd"/>
      <w:r>
        <w:rPr>
          <w:rFonts w:ascii="Calibri" w:hAnsi="Calibri"/>
          <w:color w:val="auto"/>
          <w:sz w:val="22"/>
        </w:rPr>
        <w:t xml:space="preserve"> </w:t>
      </w:r>
      <w:proofErr w:type="spellStart"/>
      <w:r>
        <w:rPr>
          <w:rFonts w:ascii="Calibri" w:hAnsi="Calibri"/>
          <w:color w:val="auto"/>
          <w:sz w:val="22"/>
        </w:rPr>
        <w:t>feel</w:t>
      </w:r>
      <w:proofErr w:type="spellEnd"/>
      <w:r>
        <w:rPr>
          <w:rFonts w:ascii="Calibri" w:hAnsi="Calibri"/>
          <w:color w:val="auto"/>
          <w:sz w:val="22"/>
        </w:rPr>
        <w:t xml:space="preserve"> </w:t>
      </w:r>
      <w:proofErr w:type="spellStart"/>
      <w:r>
        <w:rPr>
          <w:rFonts w:ascii="Calibri" w:hAnsi="Calibri"/>
          <w:color w:val="auto"/>
          <w:sz w:val="22"/>
        </w:rPr>
        <w:t>this</w:t>
      </w:r>
      <w:proofErr w:type="spellEnd"/>
      <w:r>
        <w:rPr>
          <w:rFonts w:ascii="Calibri" w:hAnsi="Calibri"/>
          <w:color w:val="auto"/>
          <w:sz w:val="22"/>
        </w:rPr>
        <w:t xml:space="preserve"> </w:t>
      </w:r>
      <w:proofErr w:type="spellStart"/>
      <w:r>
        <w:rPr>
          <w:rFonts w:ascii="Calibri" w:hAnsi="Calibri"/>
          <w:color w:val="auto"/>
          <w:sz w:val="22"/>
        </w:rPr>
        <w:t>way</w:t>
      </w:r>
      <w:proofErr w:type="spellEnd"/>
      <w:r>
        <w:rPr>
          <w:rFonts w:ascii="Calibri" w:hAnsi="Calibri"/>
          <w:color w:val="auto"/>
          <w:sz w:val="22"/>
        </w:rPr>
        <w:t>?</w:t>
      </w:r>
    </w:p>
    <w:p w14:paraId="531C11AE" w14:textId="77777777" w:rsidR="006707B6" w:rsidRPr="006707B6" w:rsidRDefault="006707B6" w:rsidP="006707B6">
      <w:pPr>
        <w:spacing w:after="0"/>
        <w:ind w:left="360" w:right="4"/>
        <w:rPr>
          <w:rFonts w:ascii="Calibri" w:hAnsi="Calibri" w:cs="Calibri"/>
          <w:color w:val="auto"/>
          <w:sz w:val="22"/>
          <w:szCs w:val="22"/>
          <w:lang w:val="en"/>
        </w:rPr>
      </w:pPr>
    </w:p>
    <w:p w14:paraId="76DF2F7A" w14:textId="77777777" w:rsidR="006707B6" w:rsidRPr="006707B6" w:rsidRDefault="006707B6" w:rsidP="00445285">
      <w:pPr>
        <w:numPr>
          <w:ilvl w:val="0"/>
          <w:numId w:val="10"/>
        </w:numPr>
        <w:spacing w:after="0"/>
        <w:ind w:right="4"/>
        <w:rPr>
          <w:rFonts w:ascii="Calibri" w:hAnsi="Calibri" w:cs="Calibri"/>
          <w:color w:val="auto"/>
          <w:sz w:val="22"/>
          <w:szCs w:val="22"/>
        </w:rPr>
      </w:pPr>
      <w:r w:rsidRPr="00064F3F">
        <w:rPr>
          <w:rFonts w:ascii="Calibri" w:hAnsi="Calibri"/>
          <w:color w:val="auto"/>
          <w:sz w:val="22"/>
          <w:lang w:val="en-US"/>
        </w:rPr>
        <w:t xml:space="preserve">Have you come across information relating to Russia’s invasion of Ukraine that seemed false or misleading? </w:t>
      </w:r>
      <w:r>
        <w:rPr>
          <w:rFonts w:ascii="Calibri" w:hAnsi="Calibri"/>
          <w:color w:val="auto"/>
          <w:sz w:val="22"/>
        </w:rPr>
        <w:t xml:space="preserve">Can </w:t>
      </w:r>
      <w:proofErr w:type="spellStart"/>
      <w:r>
        <w:rPr>
          <w:rFonts w:ascii="Calibri" w:hAnsi="Calibri"/>
          <w:color w:val="auto"/>
          <w:sz w:val="22"/>
        </w:rPr>
        <w:t>you</w:t>
      </w:r>
      <w:proofErr w:type="spellEnd"/>
      <w:r>
        <w:rPr>
          <w:rFonts w:ascii="Calibri" w:hAnsi="Calibri"/>
          <w:color w:val="auto"/>
          <w:sz w:val="22"/>
        </w:rPr>
        <w:t xml:space="preserve"> </w:t>
      </w:r>
      <w:proofErr w:type="spellStart"/>
      <w:r>
        <w:rPr>
          <w:rFonts w:ascii="Calibri" w:hAnsi="Calibri"/>
          <w:color w:val="auto"/>
          <w:sz w:val="22"/>
        </w:rPr>
        <w:t>provide</w:t>
      </w:r>
      <w:proofErr w:type="spellEnd"/>
      <w:r>
        <w:rPr>
          <w:rFonts w:ascii="Calibri" w:hAnsi="Calibri"/>
          <w:color w:val="auto"/>
          <w:sz w:val="22"/>
        </w:rPr>
        <w:t xml:space="preserve"> </w:t>
      </w:r>
      <w:proofErr w:type="spellStart"/>
      <w:r>
        <w:rPr>
          <w:rFonts w:ascii="Calibri" w:hAnsi="Calibri"/>
          <w:color w:val="auto"/>
          <w:sz w:val="22"/>
        </w:rPr>
        <w:t>any</w:t>
      </w:r>
      <w:proofErr w:type="spellEnd"/>
      <w:r>
        <w:rPr>
          <w:rFonts w:ascii="Calibri" w:hAnsi="Calibri"/>
          <w:color w:val="auto"/>
          <w:sz w:val="22"/>
        </w:rPr>
        <w:t xml:space="preserve"> </w:t>
      </w:r>
      <w:proofErr w:type="spellStart"/>
      <w:r>
        <w:rPr>
          <w:rFonts w:ascii="Calibri" w:hAnsi="Calibri"/>
          <w:color w:val="auto"/>
          <w:sz w:val="22"/>
        </w:rPr>
        <w:t>examples</w:t>
      </w:r>
      <w:proofErr w:type="spellEnd"/>
      <w:r>
        <w:rPr>
          <w:rFonts w:ascii="Calibri" w:hAnsi="Calibri"/>
          <w:color w:val="auto"/>
          <w:sz w:val="22"/>
        </w:rPr>
        <w:t>?</w:t>
      </w:r>
    </w:p>
    <w:p w14:paraId="6B2D5168" w14:textId="77777777" w:rsidR="006707B6" w:rsidRPr="006707B6" w:rsidRDefault="006707B6" w:rsidP="006707B6">
      <w:pPr>
        <w:spacing w:after="0"/>
        <w:ind w:left="360" w:right="4"/>
        <w:rPr>
          <w:rFonts w:ascii="Calibri" w:hAnsi="Calibri" w:cs="Calibri"/>
          <w:color w:val="auto"/>
          <w:sz w:val="22"/>
          <w:szCs w:val="22"/>
          <w:lang w:val="en"/>
        </w:rPr>
      </w:pPr>
    </w:p>
    <w:p w14:paraId="4498E6D0" w14:textId="77777777" w:rsidR="006707B6" w:rsidRPr="00064F3F" w:rsidRDefault="006707B6" w:rsidP="00445285">
      <w:pPr>
        <w:numPr>
          <w:ilvl w:val="0"/>
          <w:numId w:val="10"/>
        </w:numPr>
        <w:spacing w:after="0"/>
        <w:ind w:right="4"/>
        <w:rPr>
          <w:rFonts w:ascii="Calibri" w:hAnsi="Calibri" w:cs="Calibri"/>
          <w:color w:val="auto"/>
          <w:sz w:val="22"/>
          <w:szCs w:val="22"/>
          <w:lang w:val="en-US"/>
        </w:rPr>
      </w:pPr>
      <w:r w:rsidRPr="00064F3F">
        <w:rPr>
          <w:rFonts w:ascii="Calibri" w:hAnsi="Calibri"/>
          <w:color w:val="auto"/>
          <w:sz w:val="22"/>
          <w:lang w:val="en-US"/>
        </w:rPr>
        <w:t>As far as you know, when it comes to the war in Ukraine, is false or misleading information about what’s happening in the region a major issue, a minor issue, or not really an issue at all?</w:t>
      </w:r>
    </w:p>
    <w:p w14:paraId="38DB7FEC" w14:textId="77777777" w:rsidR="006707B6" w:rsidRPr="006707B6" w:rsidRDefault="006707B6" w:rsidP="006707B6">
      <w:pPr>
        <w:spacing w:after="0"/>
        <w:ind w:left="360" w:right="4"/>
        <w:rPr>
          <w:rFonts w:ascii="Calibri" w:hAnsi="Calibri" w:cs="Calibri"/>
          <w:color w:val="auto"/>
          <w:sz w:val="22"/>
          <w:szCs w:val="22"/>
          <w:lang w:val="en"/>
        </w:rPr>
      </w:pPr>
    </w:p>
    <w:p w14:paraId="57C749B7" w14:textId="77777777" w:rsidR="006707B6" w:rsidRPr="00064F3F" w:rsidRDefault="006707B6" w:rsidP="00445285">
      <w:pPr>
        <w:numPr>
          <w:ilvl w:val="0"/>
          <w:numId w:val="10"/>
        </w:numPr>
        <w:spacing w:after="0"/>
        <w:ind w:right="4"/>
        <w:rPr>
          <w:rFonts w:ascii="Calibri" w:hAnsi="Calibri" w:cs="Calibri"/>
          <w:color w:val="auto"/>
          <w:sz w:val="22"/>
          <w:szCs w:val="22"/>
          <w:lang w:val="en-US"/>
        </w:rPr>
      </w:pPr>
      <w:r w:rsidRPr="00064F3F">
        <w:rPr>
          <w:rFonts w:ascii="Calibri" w:hAnsi="Calibri"/>
          <w:color w:val="auto"/>
          <w:sz w:val="22"/>
          <w:lang w:val="en-US"/>
        </w:rPr>
        <w:t xml:space="preserve">What impact, if any, is false or misleading information having on your ability to formulate an opinion based on fact about the conflict? </w:t>
      </w:r>
      <w:bookmarkEnd w:id="127"/>
    </w:p>
    <w:p w14:paraId="1363C82D" w14:textId="77777777" w:rsidR="006707B6" w:rsidRPr="00064F3F" w:rsidRDefault="006707B6" w:rsidP="006707B6">
      <w:pPr>
        <w:spacing w:after="0" w:line="276" w:lineRule="auto"/>
        <w:rPr>
          <w:rFonts w:ascii="Calibri" w:hAnsi="Calibri" w:cs="Calibri"/>
          <w:b/>
          <w:color w:val="auto"/>
          <w:sz w:val="22"/>
          <w:szCs w:val="22"/>
          <w:u w:val="single"/>
          <w:lang w:val="en-US"/>
        </w:rPr>
      </w:pPr>
    </w:p>
    <w:p w14:paraId="76031FE4" w14:textId="77777777" w:rsidR="006707B6" w:rsidRPr="006707B6" w:rsidRDefault="006707B6" w:rsidP="006707B6">
      <w:pPr>
        <w:spacing w:after="0" w:line="276" w:lineRule="auto"/>
        <w:rPr>
          <w:rFonts w:ascii="Calibri" w:hAnsi="Calibri" w:cs="Calibri"/>
          <w:color w:val="auto"/>
          <w:sz w:val="22"/>
          <w:szCs w:val="22"/>
        </w:rPr>
      </w:pPr>
      <w:r>
        <w:rPr>
          <w:rFonts w:ascii="Calibri" w:hAnsi="Calibri"/>
          <w:b/>
          <w:color w:val="auto"/>
          <w:sz w:val="22"/>
          <w:u w:val="single"/>
        </w:rPr>
        <w:t xml:space="preserve">HYDROGEN-BASED ENERGY (25 minutes) </w:t>
      </w:r>
      <w:r>
        <w:rPr>
          <w:rFonts w:ascii="Calibri" w:hAnsi="Calibri"/>
          <w:color w:val="auto"/>
          <w:sz w:val="22"/>
          <w:highlight w:val="yellow"/>
        </w:rPr>
        <w:t xml:space="preserve">Mauricie </w:t>
      </w:r>
      <w:proofErr w:type="spellStart"/>
      <w:r>
        <w:rPr>
          <w:rFonts w:ascii="Calibri" w:hAnsi="Calibri"/>
          <w:color w:val="auto"/>
          <w:sz w:val="22"/>
          <w:highlight w:val="yellow"/>
        </w:rPr>
        <w:t>Region</w:t>
      </w:r>
      <w:proofErr w:type="spellEnd"/>
    </w:p>
    <w:p w14:paraId="70EB5AD9" w14:textId="77777777" w:rsidR="006707B6" w:rsidRPr="006707B6" w:rsidRDefault="006707B6" w:rsidP="006707B6">
      <w:pPr>
        <w:spacing w:after="0"/>
        <w:rPr>
          <w:rFonts w:ascii="Calibri" w:hAnsi="Calibri" w:cs="Calibri"/>
          <w:b/>
          <w:color w:val="auto"/>
          <w:sz w:val="22"/>
          <w:szCs w:val="22"/>
          <w:u w:val="single"/>
          <w:lang w:val="en-US"/>
        </w:rPr>
      </w:pPr>
    </w:p>
    <w:p w14:paraId="10091BC4" w14:textId="77777777" w:rsidR="006707B6" w:rsidRPr="00064F3F" w:rsidRDefault="006707B6" w:rsidP="00445285">
      <w:pPr>
        <w:numPr>
          <w:ilvl w:val="0"/>
          <w:numId w:val="25"/>
        </w:numPr>
        <w:spacing w:after="0"/>
        <w:rPr>
          <w:rFonts w:ascii="Calibri" w:hAnsi="Calibri"/>
          <w:color w:val="auto"/>
          <w:sz w:val="22"/>
          <w:szCs w:val="22"/>
          <w:lang w:val="en-US"/>
        </w:rPr>
      </w:pPr>
      <w:r w:rsidRPr="00064F3F">
        <w:rPr>
          <w:rFonts w:ascii="Calibri" w:hAnsi="Calibri"/>
          <w:color w:val="auto"/>
          <w:sz w:val="22"/>
          <w:lang w:val="en-US"/>
        </w:rPr>
        <w:t xml:space="preserve">Who here is familiar with clean hydrogen? </w:t>
      </w:r>
    </w:p>
    <w:p w14:paraId="487AD517" w14:textId="77777777" w:rsidR="006707B6" w:rsidRPr="00064F3F" w:rsidRDefault="006707B6" w:rsidP="00445285">
      <w:pPr>
        <w:numPr>
          <w:ilvl w:val="2"/>
          <w:numId w:val="25"/>
        </w:numPr>
        <w:spacing w:after="0"/>
        <w:rPr>
          <w:rFonts w:ascii="Calibri" w:hAnsi="Calibri"/>
          <w:color w:val="auto"/>
          <w:sz w:val="22"/>
          <w:szCs w:val="22"/>
          <w:lang w:val="en-US"/>
        </w:rPr>
      </w:pPr>
      <w:r w:rsidRPr="00064F3F">
        <w:rPr>
          <w:rFonts w:ascii="Calibri" w:hAnsi="Calibri"/>
          <w:color w:val="auto"/>
          <w:sz w:val="22"/>
          <w:lang w:val="en-US"/>
        </w:rPr>
        <w:t xml:space="preserve">IF FAMILIAR: What have you seen, read, or heard about clean hydrogen? </w:t>
      </w:r>
    </w:p>
    <w:p w14:paraId="2B4DB79C" w14:textId="77777777" w:rsidR="006707B6" w:rsidRPr="00064F3F" w:rsidRDefault="006707B6" w:rsidP="006707B6">
      <w:pPr>
        <w:spacing w:after="0"/>
        <w:rPr>
          <w:rFonts w:ascii="Calibri" w:hAnsi="Calibri"/>
          <w:color w:val="auto"/>
          <w:sz w:val="22"/>
          <w:szCs w:val="22"/>
          <w:lang w:val="en-US"/>
        </w:rPr>
      </w:pPr>
    </w:p>
    <w:p w14:paraId="5F89B6DC" w14:textId="77777777" w:rsidR="006707B6" w:rsidRPr="00064F3F" w:rsidRDefault="006707B6" w:rsidP="006707B6">
      <w:pPr>
        <w:spacing w:after="0"/>
        <w:rPr>
          <w:rFonts w:ascii="Calibri" w:hAnsi="Calibri" w:cs="Calibri"/>
          <w:b/>
          <w:color w:val="auto"/>
          <w:sz w:val="22"/>
          <w:szCs w:val="22"/>
          <w:lang w:val="en-US"/>
        </w:rPr>
      </w:pPr>
      <w:r w:rsidRPr="00064F3F">
        <w:rPr>
          <w:rFonts w:ascii="Calibri" w:hAnsi="Calibri"/>
          <w:b/>
          <w:color w:val="auto"/>
          <w:sz w:val="22"/>
          <w:highlight w:val="yellow"/>
          <w:lang w:val="en-US"/>
        </w:rPr>
        <w:t>SHOW ON SCREEN</w:t>
      </w:r>
    </w:p>
    <w:p w14:paraId="4138F1EF" w14:textId="77777777" w:rsidR="006707B6" w:rsidRPr="006707B6" w:rsidRDefault="006707B6" w:rsidP="006707B6">
      <w:pPr>
        <w:spacing w:after="0"/>
        <w:rPr>
          <w:rFonts w:ascii="Calibri" w:hAnsi="Calibri" w:cs="Calibri"/>
          <w:b/>
          <w:color w:val="auto"/>
          <w:sz w:val="22"/>
          <w:szCs w:val="22"/>
          <w:lang w:val="en-US"/>
        </w:rPr>
      </w:pPr>
    </w:p>
    <w:p w14:paraId="40A639C3" w14:textId="77777777" w:rsidR="006707B6" w:rsidRPr="00064F3F" w:rsidRDefault="006707B6" w:rsidP="006707B6">
      <w:pPr>
        <w:spacing w:after="0"/>
        <w:rPr>
          <w:rFonts w:ascii="Calibri" w:hAnsi="Calibri" w:cs="Calibri"/>
          <w:color w:val="auto"/>
          <w:sz w:val="22"/>
          <w:szCs w:val="22"/>
          <w:lang w:val="en-US"/>
        </w:rPr>
      </w:pPr>
      <w:r w:rsidRPr="00064F3F">
        <w:rPr>
          <w:rFonts w:ascii="Calibri" w:hAnsi="Calibri"/>
          <w:color w:val="auto"/>
          <w:sz w:val="22"/>
          <w:lang w:val="en-US"/>
        </w:rPr>
        <w:t xml:space="preserve">Clean electricity (electricity generated from sources like hydroelectricity, wind, and solar), and other sources of renewable energy can be converted into hydrogen with little or no emissions. </w:t>
      </w:r>
    </w:p>
    <w:p w14:paraId="4402C2CF" w14:textId="77777777" w:rsidR="006707B6" w:rsidRPr="006707B6" w:rsidRDefault="006707B6" w:rsidP="006707B6">
      <w:pPr>
        <w:spacing w:after="0"/>
        <w:rPr>
          <w:rFonts w:ascii="Calibri" w:hAnsi="Calibri" w:cs="Calibri"/>
          <w:color w:val="auto"/>
          <w:sz w:val="22"/>
          <w:szCs w:val="22"/>
          <w:lang w:val="en-US"/>
        </w:rPr>
      </w:pPr>
    </w:p>
    <w:p w14:paraId="38F8584A" w14:textId="77777777" w:rsidR="006707B6" w:rsidRPr="00064F3F" w:rsidRDefault="006707B6" w:rsidP="006707B6">
      <w:pPr>
        <w:spacing w:after="0"/>
        <w:rPr>
          <w:rFonts w:ascii="Calibri" w:hAnsi="Calibri" w:cs="Calibri"/>
          <w:color w:val="auto"/>
          <w:sz w:val="22"/>
          <w:szCs w:val="22"/>
          <w:lang w:val="en-US"/>
        </w:rPr>
      </w:pPr>
      <w:r w:rsidRPr="00064F3F">
        <w:rPr>
          <w:rFonts w:ascii="Calibri" w:hAnsi="Calibri"/>
          <w:color w:val="auto"/>
          <w:sz w:val="22"/>
          <w:lang w:val="en-US"/>
        </w:rPr>
        <w:t>Once produced, hydrogen can be used as a sustainable energy source for a variety of industrial processes, like steel manufacturing.  It can also be converted to electricity, which can be used in a wide range of applications, like powering vehicles, power plants, and buildings.</w:t>
      </w:r>
    </w:p>
    <w:p w14:paraId="2A5FE799" w14:textId="77777777" w:rsidR="006707B6" w:rsidRPr="006707B6" w:rsidRDefault="006707B6" w:rsidP="006707B6">
      <w:pPr>
        <w:spacing w:after="0"/>
        <w:rPr>
          <w:rFonts w:ascii="Calibri" w:hAnsi="Calibri" w:cs="Calibri"/>
          <w:color w:val="auto"/>
          <w:sz w:val="22"/>
          <w:szCs w:val="22"/>
          <w:lang w:val="en-US"/>
        </w:rPr>
      </w:pPr>
    </w:p>
    <w:p w14:paraId="3C44B4D2" w14:textId="77777777" w:rsidR="006707B6" w:rsidRPr="00064F3F" w:rsidRDefault="006707B6" w:rsidP="00445285">
      <w:pPr>
        <w:numPr>
          <w:ilvl w:val="1"/>
          <w:numId w:val="25"/>
        </w:numPr>
        <w:spacing w:after="0"/>
        <w:ind w:left="360"/>
        <w:rPr>
          <w:rFonts w:ascii="Calibri" w:hAnsi="Calibri"/>
          <w:color w:val="auto"/>
          <w:sz w:val="22"/>
          <w:szCs w:val="22"/>
          <w:lang w:val="en-US"/>
        </w:rPr>
      </w:pPr>
      <w:r w:rsidRPr="00064F3F">
        <w:rPr>
          <w:rFonts w:ascii="Calibri" w:hAnsi="Calibri"/>
          <w:color w:val="auto"/>
          <w:sz w:val="22"/>
          <w:lang w:val="en-US"/>
        </w:rPr>
        <w:t>When you think about clean hydrogen, do you have any questions or concerns that come to mind?</w:t>
      </w:r>
    </w:p>
    <w:p w14:paraId="32D9A6C5" w14:textId="77777777" w:rsidR="006707B6" w:rsidRPr="00064F3F" w:rsidRDefault="006707B6" w:rsidP="006707B6">
      <w:pPr>
        <w:spacing w:after="0"/>
        <w:rPr>
          <w:rFonts w:ascii="Calibri" w:hAnsi="Calibri"/>
          <w:color w:val="auto"/>
          <w:sz w:val="22"/>
          <w:szCs w:val="22"/>
          <w:lang w:val="en-US"/>
        </w:rPr>
      </w:pPr>
    </w:p>
    <w:p w14:paraId="62DF9C2C" w14:textId="77777777" w:rsidR="006707B6" w:rsidRPr="006707B6" w:rsidRDefault="006707B6" w:rsidP="00445285">
      <w:pPr>
        <w:numPr>
          <w:ilvl w:val="0"/>
          <w:numId w:val="25"/>
        </w:numPr>
        <w:spacing w:after="0"/>
        <w:rPr>
          <w:rFonts w:ascii="Calibri" w:hAnsi="Calibri"/>
          <w:color w:val="auto"/>
          <w:sz w:val="22"/>
          <w:szCs w:val="22"/>
        </w:rPr>
      </w:pPr>
      <w:r w:rsidRPr="00064F3F">
        <w:rPr>
          <w:rFonts w:ascii="Calibri" w:hAnsi="Calibri"/>
          <w:color w:val="auto"/>
          <w:sz w:val="22"/>
          <w:lang w:val="en-US"/>
        </w:rPr>
        <w:t xml:space="preserve">How much of an impact, if at all, would hydrogen-based energy have on reducing emissions? </w:t>
      </w:r>
      <w:r>
        <w:rPr>
          <w:rFonts w:ascii="Calibri" w:hAnsi="Calibri"/>
          <w:color w:val="auto"/>
          <w:sz w:val="22"/>
        </w:rPr>
        <w:t xml:space="preserve">How do </w:t>
      </w:r>
      <w:proofErr w:type="spellStart"/>
      <w:r>
        <w:rPr>
          <w:rFonts w:ascii="Calibri" w:hAnsi="Calibri"/>
          <w:color w:val="auto"/>
          <w:sz w:val="22"/>
        </w:rPr>
        <w:t>you</w:t>
      </w:r>
      <w:proofErr w:type="spellEnd"/>
      <w:r>
        <w:rPr>
          <w:rFonts w:ascii="Calibri" w:hAnsi="Calibri"/>
          <w:color w:val="auto"/>
          <w:sz w:val="22"/>
        </w:rPr>
        <w:t xml:space="preserve"> know?</w:t>
      </w:r>
      <w:r>
        <w:br/>
      </w:r>
    </w:p>
    <w:p w14:paraId="37771E33" w14:textId="77777777" w:rsidR="006707B6" w:rsidRPr="00064F3F" w:rsidRDefault="006707B6" w:rsidP="00445285">
      <w:pPr>
        <w:numPr>
          <w:ilvl w:val="0"/>
          <w:numId w:val="25"/>
        </w:numPr>
        <w:spacing w:after="0"/>
        <w:rPr>
          <w:rFonts w:ascii="Calibri" w:hAnsi="Calibri"/>
          <w:color w:val="auto"/>
          <w:sz w:val="22"/>
          <w:szCs w:val="22"/>
          <w:lang w:val="en-US"/>
        </w:rPr>
      </w:pPr>
      <w:r w:rsidRPr="00064F3F">
        <w:rPr>
          <w:rFonts w:ascii="Calibri" w:hAnsi="Calibri"/>
          <w:color w:val="auto"/>
          <w:sz w:val="22"/>
          <w:lang w:val="en-US"/>
        </w:rPr>
        <w:t>How many jobs, if any, do you think could be created in the clean hydrogen sector? What types of jobs might these be? How much of an impact, if at all, could these jobs have on your local economy?</w:t>
      </w:r>
      <w:r w:rsidRPr="00064F3F">
        <w:rPr>
          <w:lang w:val="en-US"/>
        </w:rPr>
        <w:br/>
      </w:r>
    </w:p>
    <w:p w14:paraId="6FCE58AD" w14:textId="77777777" w:rsidR="006707B6" w:rsidRPr="00064F3F" w:rsidRDefault="006707B6" w:rsidP="00445285">
      <w:pPr>
        <w:numPr>
          <w:ilvl w:val="0"/>
          <w:numId w:val="25"/>
        </w:numPr>
        <w:spacing w:after="0"/>
        <w:rPr>
          <w:rFonts w:ascii="Calibri" w:hAnsi="Calibri"/>
          <w:color w:val="auto"/>
          <w:sz w:val="22"/>
          <w:szCs w:val="22"/>
          <w:lang w:val="en-US"/>
        </w:rPr>
      </w:pPr>
      <w:r w:rsidRPr="00064F3F">
        <w:rPr>
          <w:rFonts w:ascii="Calibri" w:hAnsi="Calibri"/>
          <w:color w:val="auto"/>
          <w:sz w:val="22"/>
          <w:lang w:val="en-US"/>
        </w:rPr>
        <w:t>When thinking about investments in clean energy more broadly, how much of a priority should clean hydrogen be for the Government of Canada, compared to other investments in clean energy?</w:t>
      </w:r>
    </w:p>
    <w:p w14:paraId="5A2CCFFE" w14:textId="77777777" w:rsidR="006707B6" w:rsidRPr="00064F3F" w:rsidRDefault="006707B6" w:rsidP="00445285">
      <w:pPr>
        <w:numPr>
          <w:ilvl w:val="2"/>
          <w:numId w:val="25"/>
        </w:numPr>
        <w:spacing w:after="0"/>
        <w:ind w:left="1069"/>
        <w:rPr>
          <w:rFonts w:ascii="Calibri" w:hAnsi="Calibri"/>
          <w:color w:val="auto"/>
          <w:sz w:val="22"/>
          <w:szCs w:val="22"/>
          <w:lang w:val="en-US"/>
        </w:rPr>
      </w:pPr>
      <w:r w:rsidRPr="00064F3F">
        <w:rPr>
          <w:rFonts w:ascii="Calibri" w:hAnsi="Calibri"/>
          <w:color w:val="auto"/>
          <w:sz w:val="22"/>
          <w:lang w:val="en-US"/>
        </w:rPr>
        <w:t>Why do you feel this way?</w:t>
      </w:r>
    </w:p>
    <w:p w14:paraId="629D818B" w14:textId="77777777" w:rsidR="006707B6" w:rsidRPr="00064F3F" w:rsidRDefault="006707B6" w:rsidP="006707B6">
      <w:pPr>
        <w:spacing w:after="0" w:line="276" w:lineRule="auto"/>
        <w:rPr>
          <w:rFonts w:ascii="Calibri" w:hAnsi="Calibri" w:cs="Calibri"/>
          <w:b/>
          <w:color w:val="auto"/>
          <w:sz w:val="22"/>
          <w:szCs w:val="22"/>
          <w:u w:val="single"/>
          <w:lang w:val="en-US"/>
        </w:rPr>
      </w:pPr>
    </w:p>
    <w:p w14:paraId="4F7FA7A8" w14:textId="77777777" w:rsidR="006707B6" w:rsidRPr="006707B6" w:rsidRDefault="006707B6" w:rsidP="006707B6">
      <w:pPr>
        <w:spacing w:after="0" w:line="276" w:lineRule="auto"/>
        <w:rPr>
          <w:rFonts w:ascii="Calibri" w:hAnsi="Calibri" w:cs="Calibri"/>
          <w:color w:val="auto"/>
          <w:sz w:val="22"/>
          <w:szCs w:val="22"/>
        </w:rPr>
      </w:pPr>
      <w:r>
        <w:rPr>
          <w:rFonts w:ascii="Calibri" w:hAnsi="Calibri"/>
          <w:b/>
          <w:color w:val="auto"/>
          <w:sz w:val="22"/>
          <w:u w:val="single"/>
        </w:rPr>
        <w:lastRenderedPageBreak/>
        <w:t>CONCLUSION (5 minutes)</w:t>
      </w:r>
      <w:r>
        <w:rPr>
          <w:rFonts w:ascii="Calibri" w:hAnsi="Calibri"/>
          <w:color w:val="auto"/>
          <w:sz w:val="22"/>
        </w:rPr>
        <w:t xml:space="preserve"> </w:t>
      </w:r>
      <w:r>
        <w:rPr>
          <w:rFonts w:ascii="Calibri" w:hAnsi="Calibri"/>
          <w:color w:val="auto"/>
          <w:sz w:val="22"/>
          <w:highlight w:val="yellow"/>
        </w:rPr>
        <w:t>All Locations</w:t>
      </w:r>
    </w:p>
    <w:p w14:paraId="6F4FC307" w14:textId="77777777" w:rsidR="006707B6" w:rsidRPr="00064F3F" w:rsidRDefault="006707B6" w:rsidP="00445285">
      <w:pPr>
        <w:numPr>
          <w:ilvl w:val="0"/>
          <w:numId w:val="10"/>
        </w:numPr>
        <w:spacing w:after="0" w:line="276" w:lineRule="auto"/>
        <w:ind w:right="4"/>
        <w:contextualSpacing/>
        <w:rPr>
          <w:rFonts w:ascii="Calibri" w:hAnsi="Calibri" w:cs="Calibri"/>
          <w:color w:val="auto"/>
          <w:sz w:val="22"/>
          <w:szCs w:val="22"/>
          <w:lang w:val="en-US"/>
        </w:rPr>
      </w:pPr>
      <w:r w:rsidRPr="00064F3F">
        <w:rPr>
          <w:rFonts w:ascii="Calibri" w:hAnsi="Calibri"/>
          <w:color w:val="auto"/>
          <w:sz w:val="22"/>
          <w:lang w:val="en-US"/>
        </w:rPr>
        <w:t xml:space="preserve">Before we close, is there anything else you would like to say to the federal government? It can be an additional point related to anything we discussed </w:t>
      </w:r>
      <w:proofErr w:type="gramStart"/>
      <w:r w:rsidRPr="00064F3F">
        <w:rPr>
          <w:rFonts w:ascii="Calibri" w:hAnsi="Calibri"/>
          <w:color w:val="auto"/>
          <w:sz w:val="22"/>
          <w:lang w:val="en-US"/>
        </w:rPr>
        <w:t>today</w:t>
      </w:r>
      <w:proofErr w:type="gramEnd"/>
      <w:r w:rsidRPr="00064F3F">
        <w:rPr>
          <w:rFonts w:ascii="Calibri" w:hAnsi="Calibri"/>
          <w:color w:val="auto"/>
          <w:sz w:val="22"/>
          <w:lang w:val="en-US"/>
        </w:rPr>
        <w:t xml:space="preserve"> or it could be something you think is important but wasn’t discussed. </w:t>
      </w:r>
    </w:p>
    <w:p w14:paraId="0E57988C" w14:textId="77777777" w:rsidR="006707B6" w:rsidRDefault="006707B6" w:rsidP="006707B6">
      <w:pPr>
        <w:spacing w:after="0"/>
        <w:ind w:right="53"/>
        <w:rPr>
          <w:rFonts w:ascii="Calibri" w:eastAsia="Times New Roman" w:hAnsi="Calibri" w:cs="Calibri"/>
          <w:b/>
          <w:color w:val="auto"/>
          <w:sz w:val="22"/>
          <w:szCs w:val="22"/>
          <w:lang w:val="en-US"/>
        </w:rPr>
      </w:pPr>
    </w:p>
    <w:p w14:paraId="1D01FBEA" w14:textId="77777777" w:rsidR="006707B6" w:rsidRDefault="006707B6" w:rsidP="006707B6">
      <w:pPr>
        <w:spacing w:after="0"/>
        <w:ind w:right="53"/>
        <w:rPr>
          <w:rFonts w:ascii="Calibri" w:eastAsia="Times New Roman" w:hAnsi="Calibri" w:cs="Calibri"/>
          <w:b/>
          <w:color w:val="auto"/>
          <w:sz w:val="22"/>
          <w:szCs w:val="22"/>
          <w:lang w:val="en-US"/>
        </w:rPr>
      </w:pPr>
    </w:p>
    <w:p w14:paraId="17FB04DB" w14:textId="77777777" w:rsidR="006707B6" w:rsidRDefault="006707B6" w:rsidP="006707B6">
      <w:pPr>
        <w:spacing w:after="0"/>
        <w:ind w:right="53"/>
        <w:rPr>
          <w:rFonts w:ascii="Calibri" w:eastAsia="Times New Roman" w:hAnsi="Calibri" w:cs="Calibri"/>
          <w:b/>
          <w:color w:val="auto"/>
          <w:sz w:val="22"/>
          <w:szCs w:val="22"/>
          <w:lang w:val="en-US"/>
        </w:rPr>
      </w:pPr>
    </w:p>
    <w:p w14:paraId="5EA49CD6" w14:textId="77777777" w:rsidR="006707B6" w:rsidRDefault="006707B6" w:rsidP="006707B6">
      <w:pPr>
        <w:spacing w:after="0"/>
        <w:ind w:right="53"/>
        <w:rPr>
          <w:rFonts w:ascii="Calibri" w:eastAsia="Times New Roman" w:hAnsi="Calibri" w:cs="Calibri"/>
          <w:b/>
          <w:color w:val="auto"/>
          <w:sz w:val="22"/>
          <w:szCs w:val="22"/>
          <w:lang w:val="en-US"/>
        </w:rPr>
      </w:pPr>
    </w:p>
    <w:p w14:paraId="1AD74D56" w14:textId="77777777" w:rsidR="006707B6" w:rsidRDefault="006707B6" w:rsidP="006707B6">
      <w:pPr>
        <w:spacing w:after="0"/>
        <w:ind w:right="53"/>
        <w:rPr>
          <w:rFonts w:ascii="Calibri" w:eastAsia="Times New Roman" w:hAnsi="Calibri" w:cs="Calibri"/>
          <w:b/>
          <w:color w:val="auto"/>
          <w:sz w:val="22"/>
          <w:szCs w:val="22"/>
          <w:lang w:val="en-US"/>
        </w:rPr>
      </w:pPr>
    </w:p>
    <w:p w14:paraId="689117E5" w14:textId="77777777" w:rsidR="00C02F97" w:rsidRDefault="00C02F97" w:rsidP="006707B6">
      <w:pPr>
        <w:spacing w:after="0"/>
        <w:ind w:right="53"/>
        <w:rPr>
          <w:rFonts w:ascii="Calibri" w:eastAsia="Times New Roman" w:hAnsi="Calibri" w:cs="Calibri"/>
          <w:b/>
          <w:color w:val="auto"/>
          <w:sz w:val="22"/>
          <w:szCs w:val="22"/>
          <w:lang w:val="en-US"/>
        </w:rPr>
      </w:pPr>
    </w:p>
    <w:p w14:paraId="5CC08F58" w14:textId="77777777" w:rsidR="00C02F97" w:rsidRDefault="00C02F97" w:rsidP="006707B6">
      <w:pPr>
        <w:spacing w:after="0"/>
        <w:ind w:right="53"/>
        <w:rPr>
          <w:rFonts w:ascii="Calibri" w:eastAsia="Times New Roman" w:hAnsi="Calibri" w:cs="Calibri"/>
          <w:b/>
          <w:color w:val="auto"/>
          <w:sz w:val="22"/>
          <w:szCs w:val="22"/>
          <w:lang w:val="en-US"/>
        </w:rPr>
      </w:pPr>
    </w:p>
    <w:p w14:paraId="0077EED4" w14:textId="77777777" w:rsidR="00C02F97" w:rsidRDefault="00C02F97" w:rsidP="006707B6">
      <w:pPr>
        <w:spacing w:after="0"/>
        <w:ind w:right="53"/>
        <w:rPr>
          <w:rFonts w:ascii="Calibri" w:eastAsia="Times New Roman" w:hAnsi="Calibri" w:cs="Calibri"/>
          <w:b/>
          <w:color w:val="auto"/>
          <w:sz w:val="22"/>
          <w:szCs w:val="22"/>
          <w:lang w:val="en-US"/>
        </w:rPr>
      </w:pPr>
    </w:p>
    <w:p w14:paraId="10E87314" w14:textId="77777777" w:rsidR="00C02F97" w:rsidRDefault="00C02F97" w:rsidP="006707B6">
      <w:pPr>
        <w:spacing w:after="0"/>
        <w:ind w:right="53"/>
        <w:rPr>
          <w:rFonts w:ascii="Calibri" w:eastAsia="Times New Roman" w:hAnsi="Calibri" w:cs="Calibri"/>
          <w:b/>
          <w:color w:val="auto"/>
          <w:sz w:val="22"/>
          <w:szCs w:val="22"/>
          <w:lang w:val="en-US"/>
        </w:rPr>
      </w:pPr>
    </w:p>
    <w:p w14:paraId="72FEC349" w14:textId="77777777" w:rsidR="00C02F97" w:rsidRDefault="00C02F97" w:rsidP="006707B6">
      <w:pPr>
        <w:spacing w:after="0"/>
        <w:ind w:right="53"/>
        <w:rPr>
          <w:rFonts w:ascii="Calibri" w:eastAsia="Times New Roman" w:hAnsi="Calibri" w:cs="Calibri"/>
          <w:b/>
          <w:color w:val="auto"/>
          <w:sz w:val="22"/>
          <w:szCs w:val="22"/>
          <w:lang w:val="en-US"/>
        </w:rPr>
      </w:pPr>
    </w:p>
    <w:p w14:paraId="5C1D05AD" w14:textId="77777777" w:rsidR="00C02F97" w:rsidRDefault="00C02F97" w:rsidP="006707B6">
      <w:pPr>
        <w:spacing w:after="0"/>
        <w:ind w:right="53"/>
        <w:rPr>
          <w:rFonts w:ascii="Calibri" w:eastAsia="Times New Roman" w:hAnsi="Calibri" w:cs="Calibri"/>
          <w:b/>
          <w:color w:val="auto"/>
          <w:sz w:val="22"/>
          <w:szCs w:val="22"/>
          <w:lang w:val="en-US"/>
        </w:rPr>
      </w:pPr>
    </w:p>
    <w:p w14:paraId="361D9576" w14:textId="77777777" w:rsidR="00C02F97" w:rsidRDefault="00C02F97" w:rsidP="006707B6">
      <w:pPr>
        <w:spacing w:after="0"/>
        <w:ind w:right="53"/>
        <w:rPr>
          <w:rFonts w:ascii="Calibri" w:eastAsia="Times New Roman" w:hAnsi="Calibri" w:cs="Calibri"/>
          <w:b/>
          <w:color w:val="auto"/>
          <w:sz w:val="22"/>
          <w:szCs w:val="22"/>
          <w:lang w:val="en-US"/>
        </w:rPr>
      </w:pPr>
    </w:p>
    <w:p w14:paraId="7B48C654" w14:textId="77777777" w:rsidR="00C02F97" w:rsidRDefault="00C02F97" w:rsidP="006707B6">
      <w:pPr>
        <w:spacing w:after="0"/>
        <w:ind w:right="53"/>
        <w:rPr>
          <w:rFonts w:ascii="Calibri" w:eastAsia="Times New Roman" w:hAnsi="Calibri" w:cs="Calibri"/>
          <w:b/>
          <w:color w:val="auto"/>
          <w:sz w:val="22"/>
          <w:szCs w:val="22"/>
          <w:lang w:val="en-US"/>
        </w:rPr>
      </w:pPr>
    </w:p>
    <w:p w14:paraId="01316B59" w14:textId="77777777" w:rsidR="00C02F97" w:rsidRDefault="00C02F97" w:rsidP="006707B6">
      <w:pPr>
        <w:spacing w:after="0"/>
        <w:ind w:right="53"/>
        <w:rPr>
          <w:rFonts w:ascii="Calibri" w:eastAsia="Times New Roman" w:hAnsi="Calibri" w:cs="Calibri"/>
          <w:b/>
          <w:color w:val="auto"/>
          <w:sz w:val="22"/>
          <w:szCs w:val="22"/>
          <w:lang w:val="en-US"/>
        </w:rPr>
      </w:pPr>
    </w:p>
    <w:p w14:paraId="1369ABDD" w14:textId="77777777" w:rsidR="00C02F97" w:rsidRDefault="00C02F97" w:rsidP="006707B6">
      <w:pPr>
        <w:spacing w:after="0"/>
        <w:ind w:right="53"/>
        <w:rPr>
          <w:rFonts w:ascii="Calibri" w:eastAsia="Times New Roman" w:hAnsi="Calibri" w:cs="Calibri"/>
          <w:b/>
          <w:color w:val="auto"/>
          <w:sz w:val="22"/>
          <w:szCs w:val="22"/>
          <w:lang w:val="en-US"/>
        </w:rPr>
      </w:pPr>
    </w:p>
    <w:p w14:paraId="20E559AA" w14:textId="77777777" w:rsidR="00C02F97" w:rsidRDefault="00C02F97" w:rsidP="006707B6">
      <w:pPr>
        <w:spacing w:after="0"/>
        <w:ind w:right="53"/>
        <w:rPr>
          <w:rFonts w:ascii="Calibri" w:eastAsia="Times New Roman" w:hAnsi="Calibri" w:cs="Calibri"/>
          <w:b/>
          <w:color w:val="auto"/>
          <w:sz w:val="22"/>
          <w:szCs w:val="22"/>
          <w:lang w:val="en-US"/>
        </w:rPr>
      </w:pPr>
    </w:p>
    <w:p w14:paraId="3474DAEA" w14:textId="77777777" w:rsidR="00C02F97" w:rsidRDefault="00C02F97" w:rsidP="006707B6">
      <w:pPr>
        <w:spacing w:after="0"/>
        <w:ind w:right="53"/>
        <w:rPr>
          <w:rFonts w:ascii="Calibri" w:eastAsia="Times New Roman" w:hAnsi="Calibri" w:cs="Calibri"/>
          <w:b/>
          <w:color w:val="auto"/>
          <w:sz w:val="22"/>
          <w:szCs w:val="22"/>
          <w:lang w:val="en-US"/>
        </w:rPr>
      </w:pPr>
    </w:p>
    <w:p w14:paraId="2F146FC5" w14:textId="77777777" w:rsidR="00C02F97" w:rsidRDefault="00C02F97" w:rsidP="006707B6">
      <w:pPr>
        <w:spacing w:after="0"/>
        <w:ind w:right="53"/>
        <w:rPr>
          <w:rFonts w:ascii="Calibri" w:eastAsia="Times New Roman" w:hAnsi="Calibri" w:cs="Calibri"/>
          <w:b/>
          <w:color w:val="auto"/>
          <w:sz w:val="22"/>
          <w:szCs w:val="22"/>
          <w:lang w:val="en-US"/>
        </w:rPr>
      </w:pPr>
    </w:p>
    <w:p w14:paraId="1F37C3E0" w14:textId="77777777" w:rsidR="00C02F97" w:rsidRDefault="00C02F97" w:rsidP="006707B6">
      <w:pPr>
        <w:spacing w:after="0"/>
        <w:ind w:right="53"/>
        <w:rPr>
          <w:rFonts w:ascii="Calibri" w:eastAsia="Times New Roman" w:hAnsi="Calibri" w:cs="Calibri"/>
          <w:b/>
          <w:color w:val="auto"/>
          <w:sz w:val="22"/>
          <w:szCs w:val="22"/>
          <w:lang w:val="en-US"/>
        </w:rPr>
      </w:pPr>
    </w:p>
    <w:p w14:paraId="06D88915" w14:textId="77777777" w:rsidR="00C02F97" w:rsidRDefault="00C02F97" w:rsidP="006707B6">
      <w:pPr>
        <w:spacing w:after="0"/>
        <w:ind w:right="53"/>
        <w:rPr>
          <w:rFonts w:ascii="Calibri" w:eastAsia="Times New Roman" w:hAnsi="Calibri" w:cs="Calibri"/>
          <w:b/>
          <w:color w:val="auto"/>
          <w:sz w:val="22"/>
          <w:szCs w:val="22"/>
          <w:lang w:val="en-US"/>
        </w:rPr>
      </w:pPr>
    </w:p>
    <w:p w14:paraId="3EB85D67" w14:textId="77777777" w:rsidR="00C02F97" w:rsidRDefault="00C02F97" w:rsidP="006707B6">
      <w:pPr>
        <w:spacing w:after="0"/>
        <w:ind w:right="53"/>
        <w:rPr>
          <w:rFonts w:ascii="Calibri" w:eastAsia="Times New Roman" w:hAnsi="Calibri" w:cs="Calibri"/>
          <w:b/>
          <w:color w:val="auto"/>
          <w:sz w:val="22"/>
          <w:szCs w:val="22"/>
          <w:lang w:val="en-US"/>
        </w:rPr>
      </w:pPr>
    </w:p>
    <w:p w14:paraId="654423A8" w14:textId="77777777" w:rsidR="00C02F97" w:rsidRDefault="00C02F97" w:rsidP="006707B6">
      <w:pPr>
        <w:spacing w:after="0"/>
        <w:ind w:right="53"/>
        <w:rPr>
          <w:rFonts w:ascii="Calibri" w:eastAsia="Times New Roman" w:hAnsi="Calibri" w:cs="Calibri"/>
          <w:b/>
          <w:color w:val="auto"/>
          <w:sz w:val="22"/>
          <w:szCs w:val="22"/>
          <w:lang w:val="en-US"/>
        </w:rPr>
      </w:pPr>
    </w:p>
    <w:p w14:paraId="0C0D709B" w14:textId="77777777" w:rsidR="00C02F97" w:rsidRDefault="00C02F97" w:rsidP="006707B6">
      <w:pPr>
        <w:spacing w:after="0"/>
        <w:ind w:right="53"/>
        <w:rPr>
          <w:rFonts w:ascii="Calibri" w:eastAsia="Times New Roman" w:hAnsi="Calibri" w:cs="Calibri"/>
          <w:b/>
          <w:color w:val="auto"/>
          <w:sz w:val="22"/>
          <w:szCs w:val="22"/>
          <w:lang w:val="en-US"/>
        </w:rPr>
      </w:pPr>
    </w:p>
    <w:p w14:paraId="41635100" w14:textId="77777777" w:rsidR="00C02F97" w:rsidRDefault="00C02F97" w:rsidP="006707B6">
      <w:pPr>
        <w:spacing w:after="0"/>
        <w:ind w:right="53"/>
        <w:rPr>
          <w:rFonts w:ascii="Calibri" w:eastAsia="Times New Roman" w:hAnsi="Calibri" w:cs="Calibri"/>
          <w:b/>
          <w:color w:val="auto"/>
          <w:sz w:val="22"/>
          <w:szCs w:val="22"/>
          <w:lang w:val="en-US"/>
        </w:rPr>
      </w:pPr>
    </w:p>
    <w:p w14:paraId="700EF530" w14:textId="77777777" w:rsidR="00C02F97" w:rsidRDefault="00C02F97" w:rsidP="006707B6">
      <w:pPr>
        <w:spacing w:after="0"/>
        <w:ind w:right="53"/>
        <w:rPr>
          <w:rFonts w:ascii="Calibri" w:eastAsia="Times New Roman" w:hAnsi="Calibri" w:cs="Calibri"/>
          <w:b/>
          <w:color w:val="auto"/>
          <w:sz w:val="22"/>
          <w:szCs w:val="22"/>
          <w:lang w:val="en-US"/>
        </w:rPr>
      </w:pPr>
    </w:p>
    <w:p w14:paraId="4174D9EE" w14:textId="77777777" w:rsidR="00C02F97" w:rsidRDefault="00C02F97" w:rsidP="006707B6">
      <w:pPr>
        <w:spacing w:after="0"/>
        <w:ind w:right="53"/>
        <w:rPr>
          <w:rFonts w:ascii="Calibri" w:eastAsia="Times New Roman" w:hAnsi="Calibri" w:cs="Calibri"/>
          <w:b/>
          <w:color w:val="auto"/>
          <w:sz w:val="22"/>
          <w:szCs w:val="22"/>
          <w:lang w:val="en-US"/>
        </w:rPr>
      </w:pPr>
    </w:p>
    <w:p w14:paraId="3F241211" w14:textId="77777777" w:rsidR="00C02F97" w:rsidRDefault="00C02F97" w:rsidP="006707B6">
      <w:pPr>
        <w:spacing w:after="0"/>
        <w:ind w:right="53"/>
        <w:rPr>
          <w:rFonts w:ascii="Calibri" w:eastAsia="Times New Roman" w:hAnsi="Calibri" w:cs="Calibri"/>
          <w:b/>
          <w:color w:val="auto"/>
          <w:sz w:val="22"/>
          <w:szCs w:val="22"/>
          <w:lang w:val="en-US"/>
        </w:rPr>
      </w:pPr>
    </w:p>
    <w:p w14:paraId="5C5FAFDF" w14:textId="77777777" w:rsidR="00C02F97" w:rsidRDefault="00C02F97" w:rsidP="006707B6">
      <w:pPr>
        <w:spacing w:after="0"/>
        <w:ind w:right="53"/>
        <w:rPr>
          <w:rFonts w:ascii="Calibri" w:eastAsia="Times New Roman" w:hAnsi="Calibri" w:cs="Calibri"/>
          <w:b/>
          <w:color w:val="auto"/>
          <w:sz w:val="22"/>
          <w:szCs w:val="22"/>
          <w:lang w:val="en-US"/>
        </w:rPr>
      </w:pPr>
    </w:p>
    <w:p w14:paraId="19194D52" w14:textId="77777777" w:rsidR="00C02F97" w:rsidRDefault="00C02F97" w:rsidP="006707B6">
      <w:pPr>
        <w:spacing w:after="0"/>
        <w:ind w:right="53"/>
        <w:rPr>
          <w:rFonts w:ascii="Calibri" w:eastAsia="Times New Roman" w:hAnsi="Calibri" w:cs="Calibri"/>
          <w:b/>
          <w:color w:val="auto"/>
          <w:sz w:val="22"/>
          <w:szCs w:val="22"/>
          <w:lang w:val="en-US"/>
        </w:rPr>
      </w:pPr>
    </w:p>
    <w:p w14:paraId="0226D592" w14:textId="77777777" w:rsidR="00C02F97" w:rsidRDefault="00C02F97" w:rsidP="006707B6">
      <w:pPr>
        <w:spacing w:after="0"/>
        <w:ind w:right="53"/>
        <w:rPr>
          <w:rFonts w:ascii="Calibri" w:eastAsia="Times New Roman" w:hAnsi="Calibri" w:cs="Calibri"/>
          <w:b/>
          <w:color w:val="auto"/>
          <w:sz w:val="22"/>
          <w:szCs w:val="22"/>
          <w:lang w:val="en-US"/>
        </w:rPr>
      </w:pPr>
    </w:p>
    <w:p w14:paraId="61E4BDEA" w14:textId="77777777" w:rsidR="00C02F97" w:rsidRDefault="00C02F97" w:rsidP="006707B6">
      <w:pPr>
        <w:spacing w:after="0"/>
        <w:ind w:right="53"/>
        <w:rPr>
          <w:rFonts w:ascii="Calibri" w:eastAsia="Times New Roman" w:hAnsi="Calibri" w:cs="Calibri"/>
          <w:b/>
          <w:color w:val="auto"/>
          <w:sz w:val="22"/>
          <w:szCs w:val="22"/>
          <w:lang w:val="en-US"/>
        </w:rPr>
      </w:pPr>
    </w:p>
    <w:p w14:paraId="5BB42C7D" w14:textId="77777777" w:rsidR="00C02F97" w:rsidRDefault="00C02F97" w:rsidP="006707B6">
      <w:pPr>
        <w:spacing w:after="0"/>
        <w:ind w:right="53"/>
        <w:rPr>
          <w:rFonts w:ascii="Calibri" w:eastAsia="Times New Roman" w:hAnsi="Calibri" w:cs="Calibri"/>
          <w:b/>
          <w:color w:val="auto"/>
          <w:sz w:val="22"/>
          <w:szCs w:val="22"/>
          <w:lang w:val="en-US"/>
        </w:rPr>
      </w:pPr>
    </w:p>
    <w:p w14:paraId="003563B1" w14:textId="77777777" w:rsidR="00C02F97" w:rsidRDefault="00C02F97" w:rsidP="006707B6">
      <w:pPr>
        <w:spacing w:after="0"/>
        <w:ind w:right="53"/>
        <w:rPr>
          <w:rFonts w:ascii="Calibri" w:eastAsia="Times New Roman" w:hAnsi="Calibri" w:cs="Calibri"/>
          <w:b/>
          <w:color w:val="auto"/>
          <w:sz w:val="22"/>
          <w:szCs w:val="22"/>
          <w:lang w:val="en-US"/>
        </w:rPr>
      </w:pPr>
    </w:p>
    <w:p w14:paraId="3AF93E71" w14:textId="77777777" w:rsidR="00C02F97" w:rsidRDefault="00C02F97" w:rsidP="006707B6">
      <w:pPr>
        <w:spacing w:after="0"/>
        <w:ind w:right="53"/>
        <w:rPr>
          <w:rFonts w:ascii="Calibri" w:eastAsia="Times New Roman" w:hAnsi="Calibri" w:cs="Calibri"/>
          <w:b/>
          <w:color w:val="auto"/>
          <w:sz w:val="22"/>
          <w:szCs w:val="22"/>
          <w:lang w:val="en-US"/>
        </w:rPr>
      </w:pPr>
    </w:p>
    <w:p w14:paraId="15B563D6" w14:textId="77777777" w:rsidR="00C02F97" w:rsidRDefault="00C02F97" w:rsidP="006707B6">
      <w:pPr>
        <w:spacing w:after="0"/>
        <w:ind w:right="53"/>
        <w:rPr>
          <w:rFonts w:ascii="Calibri" w:eastAsia="Times New Roman" w:hAnsi="Calibri" w:cs="Calibri"/>
          <w:b/>
          <w:color w:val="auto"/>
          <w:sz w:val="22"/>
          <w:szCs w:val="22"/>
          <w:lang w:val="en-US"/>
        </w:rPr>
      </w:pPr>
    </w:p>
    <w:p w14:paraId="2501542E" w14:textId="77777777" w:rsidR="00C02F97" w:rsidRPr="007B1644" w:rsidRDefault="00C02F97" w:rsidP="006707B6">
      <w:pPr>
        <w:spacing w:after="0"/>
        <w:ind w:right="53"/>
        <w:rPr>
          <w:rFonts w:ascii="Calibri" w:eastAsia="Times New Roman" w:hAnsi="Calibri" w:cs="Calibri"/>
          <w:b/>
          <w:color w:val="auto"/>
          <w:sz w:val="22"/>
          <w:szCs w:val="22"/>
          <w:lang w:val="en-US"/>
        </w:rPr>
      </w:pPr>
    </w:p>
    <w:p w14:paraId="17780124" w14:textId="77777777" w:rsidR="007B1644" w:rsidRPr="007B1644" w:rsidRDefault="007B1644" w:rsidP="007B1644">
      <w:pPr>
        <w:spacing w:after="0"/>
        <w:rPr>
          <w:rFonts w:ascii="Calibri" w:hAnsi="Calibri" w:cs="Calibri"/>
          <w:color w:val="auto"/>
          <w:sz w:val="22"/>
          <w:szCs w:val="22"/>
          <w:lang w:val="en-US"/>
        </w:rPr>
      </w:pPr>
    </w:p>
    <w:p w14:paraId="261946F6" w14:textId="2C8762C0" w:rsidR="003B70ED" w:rsidRPr="003B70ED" w:rsidRDefault="003B70ED" w:rsidP="003B70ED">
      <w:pPr>
        <w:pStyle w:val="Heading1"/>
      </w:pPr>
      <w:bookmarkStart w:id="128" w:name="_Toc166060233"/>
      <w:r w:rsidRPr="003B70ED">
        <w:lastRenderedPageBreak/>
        <w:t xml:space="preserve">Guide de discussion </w:t>
      </w:r>
      <w:r>
        <w:t>français</w:t>
      </w:r>
      <w:bookmarkEnd w:id="128"/>
      <w:r w:rsidRPr="003B70ED">
        <w:t xml:space="preserve"> </w:t>
      </w:r>
    </w:p>
    <w:p w14:paraId="74AF40E7" w14:textId="77777777" w:rsidR="003B70ED" w:rsidRDefault="003B70ED" w:rsidP="003B70ED">
      <w:pPr>
        <w:spacing w:after="0"/>
        <w:ind w:right="53"/>
        <w:jc w:val="center"/>
        <w:rPr>
          <w:rFonts w:ascii="Calibri" w:hAnsi="Calibri" w:cs="Calibri"/>
          <w:b/>
          <w:color w:val="auto"/>
          <w:sz w:val="22"/>
          <w:szCs w:val="22"/>
        </w:rPr>
      </w:pPr>
    </w:p>
    <w:p w14:paraId="4FB4AAC1" w14:textId="20FF1401" w:rsidR="003B70ED" w:rsidRPr="003B70ED" w:rsidRDefault="003B70ED" w:rsidP="003B70ED">
      <w:pPr>
        <w:spacing w:after="0"/>
        <w:ind w:right="53"/>
        <w:jc w:val="center"/>
        <w:rPr>
          <w:rFonts w:ascii="Calibri" w:hAnsi="Calibri" w:cs="Calibri"/>
          <w:b/>
          <w:color w:val="auto"/>
          <w:sz w:val="22"/>
          <w:szCs w:val="22"/>
        </w:rPr>
      </w:pPr>
      <w:r w:rsidRPr="003B70ED">
        <w:rPr>
          <w:rFonts w:ascii="Calibri" w:hAnsi="Calibri" w:cs="Calibri"/>
          <w:b/>
          <w:color w:val="auto"/>
          <w:sz w:val="22"/>
          <w:szCs w:val="22"/>
        </w:rPr>
        <w:t>GUIDE DU MODÉRATEUR</w:t>
      </w:r>
    </w:p>
    <w:p w14:paraId="61077BAA" w14:textId="77777777" w:rsidR="003B70ED" w:rsidRPr="003B70ED" w:rsidRDefault="003B70ED" w:rsidP="003B70ED">
      <w:pPr>
        <w:spacing w:after="0"/>
        <w:ind w:right="53"/>
        <w:jc w:val="center"/>
        <w:rPr>
          <w:rFonts w:ascii="Calibri" w:hAnsi="Calibri" w:cs="Calibri"/>
          <w:b/>
          <w:color w:val="auto"/>
          <w:sz w:val="22"/>
          <w:szCs w:val="22"/>
        </w:rPr>
      </w:pPr>
      <w:r w:rsidRPr="003B70ED">
        <w:rPr>
          <w:rFonts w:ascii="Calibri" w:hAnsi="Calibri" w:cs="Calibri"/>
          <w:b/>
          <w:color w:val="auto"/>
          <w:sz w:val="22"/>
          <w:szCs w:val="22"/>
        </w:rPr>
        <w:t>FEVRIER 2024</w:t>
      </w:r>
    </w:p>
    <w:p w14:paraId="77200285" w14:textId="77777777" w:rsidR="003B70ED" w:rsidRPr="003B70ED" w:rsidRDefault="003B70ED" w:rsidP="003B70ED">
      <w:pPr>
        <w:spacing w:after="0"/>
        <w:rPr>
          <w:rFonts w:ascii="Calibri" w:hAnsi="Calibri" w:cs="Calibri"/>
          <w:color w:val="auto"/>
          <w:sz w:val="22"/>
          <w:szCs w:val="22"/>
        </w:rPr>
      </w:pPr>
    </w:p>
    <w:p w14:paraId="220D9963" w14:textId="77777777" w:rsidR="003B70ED" w:rsidRPr="003B70ED" w:rsidRDefault="003B70ED" w:rsidP="003B70ED">
      <w:pPr>
        <w:spacing w:after="0"/>
        <w:ind w:right="53"/>
        <w:rPr>
          <w:rFonts w:ascii="Calibri" w:hAnsi="Calibri" w:cs="Calibri"/>
          <w:b/>
          <w:color w:val="auto"/>
          <w:sz w:val="22"/>
          <w:szCs w:val="22"/>
        </w:rPr>
      </w:pPr>
      <w:r w:rsidRPr="003B70ED">
        <w:rPr>
          <w:rFonts w:ascii="Calibri" w:hAnsi="Calibri" w:cs="Calibri"/>
          <w:b/>
          <w:color w:val="auto"/>
          <w:sz w:val="22"/>
          <w:szCs w:val="22"/>
          <w:u w:val="single"/>
        </w:rPr>
        <w:t>INTRODUCTION (10 minutes)</w:t>
      </w:r>
      <w:r w:rsidRPr="003B70ED">
        <w:rPr>
          <w:rFonts w:ascii="Calibri" w:hAnsi="Calibri" w:cs="Calibri"/>
          <w:b/>
          <w:color w:val="auto"/>
          <w:sz w:val="22"/>
          <w:szCs w:val="22"/>
        </w:rPr>
        <w:t xml:space="preserve"> </w:t>
      </w:r>
      <w:r w:rsidRPr="003B70ED">
        <w:rPr>
          <w:rFonts w:ascii="Calibri" w:hAnsi="Calibri" w:cs="Calibri"/>
          <w:color w:val="auto"/>
          <w:sz w:val="22"/>
          <w:szCs w:val="22"/>
          <w:highlight w:val="yellow"/>
        </w:rPr>
        <w:t>Tous les lieux</w:t>
      </w:r>
    </w:p>
    <w:p w14:paraId="7EC2222F" w14:textId="77777777" w:rsidR="003B70ED" w:rsidRPr="003B70ED" w:rsidRDefault="003B70ED" w:rsidP="003B70ED">
      <w:pPr>
        <w:spacing w:after="0"/>
        <w:ind w:right="53"/>
        <w:rPr>
          <w:rFonts w:ascii="Calibri" w:hAnsi="Calibri" w:cs="Calibri"/>
          <w:color w:val="auto"/>
          <w:sz w:val="22"/>
          <w:szCs w:val="22"/>
        </w:rPr>
      </w:pPr>
    </w:p>
    <w:p w14:paraId="78A66041" w14:textId="77777777" w:rsidR="003B70ED" w:rsidRPr="003B70ED" w:rsidRDefault="003B70ED" w:rsidP="003B70ED">
      <w:pPr>
        <w:numPr>
          <w:ilvl w:val="0"/>
          <w:numId w:val="13"/>
        </w:numPr>
        <w:spacing w:after="0"/>
        <w:ind w:right="4"/>
        <w:rPr>
          <w:rFonts w:ascii="Calibri" w:hAnsi="Calibri" w:cs="Calibri"/>
          <w:b/>
          <w:color w:val="auto"/>
          <w:sz w:val="22"/>
          <w:szCs w:val="22"/>
        </w:rPr>
      </w:pPr>
      <w:r w:rsidRPr="003B70ED">
        <w:rPr>
          <w:rFonts w:ascii="Calibri" w:hAnsi="Calibri" w:cs="Calibri"/>
          <w:color w:val="auto"/>
          <w:sz w:val="22"/>
          <w:szCs w:val="22"/>
        </w:rPr>
        <w:t>Le modérateur ou la personne responsable du soutien technique doit faire savoir aux participantes et aux participants qu’un stylo et du papier seront nécessaires afin de prendre des notes et d’écrire quelques réflexions au sujet des pièces de communication que nous leur montrerons plus tard au cours de la discussion.</w:t>
      </w:r>
    </w:p>
    <w:p w14:paraId="21C78F22" w14:textId="77777777" w:rsidR="003B70ED" w:rsidRPr="003B70ED" w:rsidRDefault="003B70ED" w:rsidP="003B70ED">
      <w:pPr>
        <w:spacing w:after="0"/>
        <w:ind w:left="360" w:right="4"/>
        <w:rPr>
          <w:rFonts w:ascii="Calibri" w:hAnsi="Calibri" w:cs="Calibri"/>
          <w:b/>
          <w:color w:val="auto"/>
          <w:sz w:val="22"/>
          <w:szCs w:val="22"/>
          <w:u w:val="single"/>
        </w:rPr>
      </w:pPr>
    </w:p>
    <w:p w14:paraId="7FCAC604" w14:textId="77777777" w:rsidR="003B70ED" w:rsidRPr="003B70ED" w:rsidRDefault="003B70ED" w:rsidP="003B70ED">
      <w:pPr>
        <w:numPr>
          <w:ilvl w:val="0"/>
          <w:numId w:val="13"/>
        </w:numPr>
        <w:spacing w:after="0"/>
        <w:ind w:right="4"/>
        <w:contextualSpacing/>
        <w:rPr>
          <w:rFonts w:ascii="Calibri" w:hAnsi="Calibri" w:cs="Calibri"/>
          <w:color w:val="auto"/>
          <w:sz w:val="22"/>
          <w:szCs w:val="22"/>
        </w:rPr>
      </w:pPr>
      <w:r w:rsidRPr="003B70ED">
        <w:rPr>
          <w:rFonts w:ascii="Calibri" w:hAnsi="Calibri" w:cs="Calibri"/>
          <w:color w:val="auto"/>
          <w:sz w:val="22"/>
          <w:szCs w:val="22"/>
        </w:rPr>
        <w:t>Le modérateur des membres de la diaspora ukrainienne de centres de moyenne taille et de grands centres de la Saskatchewan informera les participants que la discussion portera sur l’Ukraine; Insister sur le fait que leur participation est volontaire et qu’ils peuvent faire une pause ou demander à sauter une question si celle-ci est dérangeante.</w:t>
      </w:r>
    </w:p>
    <w:p w14:paraId="211B9046" w14:textId="77777777" w:rsidR="003B70ED" w:rsidRPr="003B70ED" w:rsidRDefault="003B70ED" w:rsidP="003B70ED">
      <w:pPr>
        <w:spacing w:after="0"/>
        <w:ind w:left="360" w:right="4"/>
        <w:rPr>
          <w:rFonts w:ascii="Calibri" w:hAnsi="Calibri" w:cs="Calibri"/>
          <w:b/>
          <w:color w:val="auto"/>
          <w:sz w:val="22"/>
          <w:szCs w:val="22"/>
          <w:u w:val="single"/>
        </w:rPr>
      </w:pPr>
    </w:p>
    <w:p w14:paraId="397A9AFB" w14:textId="77777777" w:rsidR="003B70ED" w:rsidRPr="003B70ED" w:rsidRDefault="003B70ED" w:rsidP="003B70ED">
      <w:pPr>
        <w:spacing w:after="0"/>
        <w:ind w:left="360" w:right="4"/>
        <w:rPr>
          <w:rFonts w:ascii="Calibri" w:hAnsi="Calibri" w:cs="Calibri"/>
          <w:b/>
          <w:color w:val="auto"/>
          <w:sz w:val="22"/>
          <w:szCs w:val="22"/>
          <w:u w:val="single"/>
        </w:rPr>
      </w:pPr>
    </w:p>
    <w:p w14:paraId="2F9868F3" w14:textId="77777777" w:rsidR="003B70ED" w:rsidRPr="003B70ED" w:rsidRDefault="003B70ED" w:rsidP="003B70ED">
      <w:pPr>
        <w:spacing w:after="0" w:line="276" w:lineRule="auto"/>
        <w:ind w:right="53"/>
        <w:rPr>
          <w:rFonts w:ascii="Calibri" w:hAnsi="Calibri" w:cs="Calibri"/>
          <w:b/>
          <w:color w:val="auto"/>
          <w:sz w:val="22"/>
          <w:szCs w:val="22"/>
          <w:u w:val="single"/>
        </w:rPr>
      </w:pPr>
      <w:r w:rsidRPr="003B70ED">
        <w:rPr>
          <w:rFonts w:ascii="Calibri" w:hAnsi="Calibri" w:cs="Calibri"/>
          <w:b/>
          <w:color w:val="auto"/>
          <w:sz w:val="22"/>
          <w:szCs w:val="22"/>
          <w:u w:val="single"/>
        </w:rPr>
        <w:t xml:space="preserve">LE GOUVERNEMENT DU CANADA DANS L’ACTUALITÉ (5 à 15 minutes) </w:t>
      </w:r>
      <w:r w:rsidRPr="003B70ED">
        <w:rPr>
          <w:rFonts w:ascii="Calibri" w:hAnsi="Calibri" w:cs="Calibri"/>
          <w:color w:val="auto"/>
          <w:sz w:val="22"/>
          <w:szCs w:val="22"/>
          <w:highlight w:val="yellow"/>
        </w:rPr>
        <w:t>Sud-ouest de l’Ontario, résidents de l’Alberta préoccupés par le réseau énergétique, résidents de l’Ontario ayant indiqué que les soins de santé constituent une priorité majeure, parents de l’Ontario dont les enfants sont inscrits dans une garderie ou à la recherche d’une garderie, étudiants de niveau postsecondaire de l’île de Vancouver, région de la Mauricie</w:t>
      </w:r>
    </w:p>
    <w:p w14:paraId="04FEFCFC" w14:textId="77777777" w:rsidR="003B70ED" w:rsidRPr="003B70ED" w:rsidRDefault="003B70ED" w:rsidP="003B70ED">
      <w:pPr>
        <w:spacing w:after="0" w:line="276" w:lineRule="auto"/>
        <w:ind w:right="53"/>
        <w:rPr>
          <w:rFonts w:ascii="Calibri" w:hAnsi="Calibri" w:cs="Calibri"/>
          <w:b/>
          <w:color w:val="auto"/>
          <w:sz w:val="22"/>
          <w:szCs w:val="22"/>
          <w:u w:val="single"/>
        </w:rPr>
      </w:pPr>
    </w:p>
    <w:p w14:paraId="453C06B2" w14:textId="77777777" w:rsidR="003B70ED" w:rsidRPr="003B70ED" w:rsidRDefault="003B70ED" w:rsidP="003B70ED">
      <w:pPr>
        <w:numPr>
          <w:ilvl w:val="0"/>
          <w:numId w:val="11"/>
        </w:numPr>
        <w:spacing w:after="0" w:line="276" w:lineRule="auto"/>
        <w:rPr>
          <w:rFonts w:ascii="Calibri" w:hAnsi="Calibri" w:cs="Calibri"/>
          <w:color w:val="auto"/>
          <w:sz w:val="22"/>
          <w:szCs w:val="22"/>
        </w:rPr>
      </w:pPr>
      <w:r w:rsidRPr="003B70ED">
        <w:rPr>
          <w:rFonts w:ascii="Calibri" w:hAnsi="Calibri"/>
          <w:color w:val="auto"/>
          <w:sz w:val="22"/>
          <w:szCs w:val="21"/>
          <w:highlight w:val="yellow"/>
        </w:rPr>
        <w:t>Sud-ouest de l’Ontario, résidents de l’Alberta préoccupés par le réseau énergétique, résidents de l’Ontario ayant indiqué que les soins de santé constituent une priorité majeure, parents de l’Ontario dont les enfants sont inscrits dans une garderie ou à la recherche d’une garderie, Ville de Québec, étudiants de niveau postsecondaire de l’île de Vancouver, région de la Mauricie</w:t>
      </w:r>
      <w:r w:rsidRPr="003B70ED">
        <w:rPr>
          <w:rFonts w:ascii="Calibri" w:hAnsi="Calibri"/>
          <w:color w:val="auto"/>
          <w:sz w:val="22"/>
          <w:szCs w:val="21"/>
        </w:rPr>
        <w:t> Qu’avez-vous vu, lu ou entendu au sujet du gouvernement du Canada au cours des derniers jours? </w:t>
      </w:r>
    </w:p>
    <w:p w14:paraId="2AD9A884" w14:textId="77777777" w:rsidR="003B70ED" w:rsidRPr="003B70ED" w:rsidRDefault="003B70ED" w:rsidP="003B70ED">
      <w:pPr>
        <w:numPr>
          <w:ilvl w:val="1"/>
          <w:numId w:val="11"/>
        </w:numPr>
        <w:spacing w:after="0" w:line="276" w:lineRule="auto"/>
        <w:rPr>
          <w:rFonts w:ascii="Calibri" w:hAnsi="Calibri" w:cs="Calibri"/>
          <w:color w:val="auto"/>
          <w:sz w:val="22"/>
          <w:szCs w:val="22"/>
        </w:rPr>
      </w:pPr>
      <w:r w:rsidRPr="003B70ED">
        <w:rPr>
          <w:rFonts w:ascii="Calibri" w:hAnsi="Calibri"/>
          <w:color w:val="auto"/>
          <w:sz w:val="22"/>
          <w:szCs w:val="21"/>
          <w:highlight w:val="yellow"/>
        </w:rPr>
        <w:t>Sud-ouest de l’Ontario, résidents de l’Alberta préoccupés par le réseau énergétique, résidents de l’Ontario ayant indiqué que les soins de santé constituent une priorité majeure, parents de l’Ontario dont les enfants sont inscrits dans une garderie ou à la recherche d’une garderie</w:t>
      </w:r>
      <w:r w:rsidRPr="003B70ED">
        <w:rPr>
          <w:rFonts w:ascii="Calibri" w:hAnsi="Calibri"/>
          <w:color w:val="auto"/>
          <w:sz w:val="22"/>
          <w:szCs w:val="21"/>
        </w:rPr>
        <w:t> O</w:t>
      </w:r>
      <w:r w:rsidRPr="003B70ED">
        <w:rPr>
          <w:rFonts w:ascii="Calibri" w:hAnsi="Calibri"/>
          <w:color w:val="000000"/>
          <w:sz w:val="22"/>
          <w:szCs w:val="21"/>
        </w:rPr>
        <w:t>ù</w:t>
      </w:r>
      <w:r w:rsidRPr="003B70ED">
        <w:rPr>
          <w:rFonts w:ascii="Calibri" w:hAnsi="Calibri"/>
          <w:color w:val="auto"/>
          <w:sz w:val="22"/>
          <w:szCs w:val="21"/>
        </w:rPr>
        <w:t xml:space="preserve"> avez-vous vu, lu ou entendu cette information?</w:t>
      </w:r>
    </w:p>
    <w:p w14:paraId="7B229F39" w14:textId="77777777" w:rsidR="003B70ED" w:rsidRPr="003B70ED" w:rsidRDefault="003B70ED" w:rsidP="003B70ED">
      <w:pPr>
        <w:numPr>
          <w:ilvl w:val="1"/>
          <w:numId w:val="11"/>
        </w:numPr>
        <w:spacing w:after="0" w:line="276" w:lineRule="auto"/>
        <w:rPr>
          <w:rFonts w:ascii="Calibri" w:hAnsi="Calibri" w:cs="Calibri"/>
          <w:color w:val="auto"/>
          <w:sz w:val="22"/>
          <w:szCs w:val="22"/>
        </w:rPr>
      </w:pPr>
      <w:r w:rsidRPr="003B70ED">
        <w:rPr>
          <w:rFonts w:ascii="Calibri" w:hAnsi="Calibri"/>
          <w:color w:val="auto"/>
          <w:sz w:val="22"/>
          <w:szCs w:val="21"/>
          <w:highlight w:val="yellow"/>
        </w:rPr>
        <w:t>Étudiants de niveau postsecondaire de l’île de Vancouver</w:t>
      </w:r>
      <w:r w:rsidRPr="003B70ED">
        <w:rPr>
          <w:rFonts w:ascii="Calibri" w:hAnsi="Calibri"/>
          <w:color w:val="auto"/>
          <w:sz w:val="22"/>
          <w:szCs w:val="21"/>
        </w:rPr>
        <w:t xml:space="preserve"> Quelles sont vos réactions à cette nouvelle?</w:t>
      </w:r>
    </w:p>
    <w:p w14:paraId="7A4354A6" w14:textId="77777777" w:rsidR="003B70ED" w:rsidRPr="003B70ED" w:rsidRDefault="003B70ED" w:rsidP="003B70ED">
      <w:pPr>
        <w:numPr>
          <w:ilvl w:val="1"/>
          <w:numId w:val="11"/>
        </w:numPr>
        <w:spacing w:after="0" w:line="276" w:lineRule="auto"/>
        <w:ind w:right="4"/>
        <w:contextualSpacing/>
        <w:rPr>
          <w:rFonts w:ascii="Calibri" w:hAnsi="Calibri" w:cs="Calibri"/>
          <w:color w:val="auto"/>
          <w:sz w:val="22"/>
          <w:szCs w:val="21"/>
        </w:rPr>
      </w:pPr>
      <w:r w:rsidRPr="003B70ED">
        <w:rPr>
          <w:rFonts w:ascii="Calibri" w:hAnsi="Calibri"/>
          <w:color w:val="auto"/>
          <w:sz w:val="22"/>
          <w:szCs w:val="21"/>
          <w:highlight w:val="yellow"/>
        </w:rPr>
        <w:t>Région de la Mauricie</w:t>
      </w:r>
      <w:r w:rsidRPr="003B70ED">
        <w:rPr>
          <w:rFonts w:ascii="Calibri" w:hAnsi="Calibri"/>
          <w:color w:val="auto"/>
          <w:sz w:val="22"/>
          <w:szCs w:val="21"/>
        </w:rPr>
        <w:t xml:space="preserve"> Que pensez-vous de ce que vous avez vu, lu ou entendu?</w:t>
      </w:r>
    </w:p>
    <w:p w14:paraId="041369C2" w14:textId="77777777" w:rsidR="003B70ED" w:rsidRPr="003B70ED" w:rsidRDefault="003B70ED" w:rsidP="003B70ED">
      <w:pPr>
        <w:numPr>
          <w:ilvl w:val="1"/>
          <w:numId w:val="11"/>
        </w:numPr>
        <w:spacing w:after="0"/>
        <w:ind w:right="4"/>
        <w:contextualSpacing/>
        <w:rPr>
          <w:rFonts w:ascii="Calibri" w:hAnsi="Calibri" w:cs="Calibri"/>
          <w:color w:val="auto"/>
          <w:sz w:val="22"/>
          <w:szCs w:val="22"/>
        </w:rPr>
      </w:pPr>
      <w:r w:rsidRPr="003B70ED">
        <w:rPr>
          <w:rFonts w:ascii="Calibri" w:hAnsi="Calibri" w:cs="Calibri"/>
          <w:color w:val="auto"/>
          <w:sz w:val="22"/>
          <w:szCs w:val="22"/>
          <w:highlight w:val="yellow"/>
        </w:rPr>
        <w:lastRenderedPageBreak/>
        <w:t>Région de la Mauricie</w:t>
      </w:r>
      <w:r w:rsidRPr="003B70ED">
        <w:rPr>
          <w:rFonts w:ascii="Calibri" w:hAnsi="Calibri" w:cs="Calibri"/>
          <w:color w:val="auto"/>
          <w:sz w:val="22"/>
          <w:szCs w:val="22"/>
        </w:rPr>
        <w:t> SI CE N’EST PAS MENTIONNÉ : Qu’en est-il de la récente visite du gouvernement canadien en Ukraine au cours de laquelle il s’est engagé à fournir une aide financière et militaire de trois milliards de dollars à l’Ukraine en 2024?</w:t>
      </w:r>
    </w:p>
    <w:p w14:paraId="77CCD7EB" w14:textId="77777777" w:rsidR="003B70ED" w:rsidRPr="003B70ED" w:rsidRDefault="003B70ED" w:rsidP="003B70ED">
      <w:pPr>
        <w:numPr>
          <w:ilvl w:val="2"/>
          <w:numId w:val="11"/>
        </w:numPr>
        <w:spacing w:after="0"/>
        <w:ind w:right="4"/>
        <w:contextualSpacing/>
        <w:rPr>
          <w:rFonts w:ascii="Calibri" w:hAnsi="Calibri" w:cs="Calibri"/>
          <w:color w:val="auto"/>
          <w:sz w:val="22"/>
          <w:szCs w:val="22"/>
        </w:rPr>
      </w:pPr>
      <w:r w:rsidRPr="003B70ED">
        <w:rPr>
          <w:rFonts w:ascii="Calibri" w:hAnsi="Calibri" w:cs="Calibri"/>
          <w:color w:val="auto"/>
          <w:sz w:val="22"/>
          <w:szCs w:val="22"/>
        </w:rPr>
        <w:t xml:space="preserve">Avant aujourd’hui, qui avait connaissance de cette annonce? </w:t>
      </w:r>
    </w:p>
    <w:p w14:paraId="0884452A" w14:textId="77777777" w:rsidR="003B70ED" w:rsidRPr="003B70ED" w:rsidRDefault="003B70ED" w:rsidP="003B70ED">
      <w:pPr>
        <w:numPr>
          <w:ilvl w:val="1"/>
          <w:numId w:val="11"/>
        </w:numPr>
        <w:spacing w:after="0" w:line="276" w:lineRule="auto"/>
        <w:ind w:right="4"/>
        <w:contextualSpacing/>
        <w:rPr>
          <w:rFonts w:ascii="Calibri" w:hAnsi="Calibri" w:cs="Calibri"/>
          <w:color w:val="auto"/>
          <w:sz w:val="22"/>
          <w:szCs w:val="22"/>
        </w:rPr>
      </w:pPr>
      <w:r w:rsidRPr="003B70ED">
        <w:rPr>
          <w:rFonts w:ascii="Calibri" w:hAnsi="Calibri"/>
          <w:color w:val="auto"/>
          <w:sz w:val="22"/>
          <w:szCs w:val="21"/>
          <w:highlight w:val="yellow"/>
        </w:rPr>
        <w:t>Région de la Mauricie</w:t>
      </w:r>
      <w:r w:rsidRPr="003B70ED">
        <w:rPr>
          <w:rFonts w:ascii="Calibri" w:hAnsi="Calibri"/>
          <w:color w:val="auto"/>
          <w:sz w:val="22"/>
          <w:szCs w:val="21"/>
        </w:rPr>
        <w:t> Quel sera, selon vous, l’impact de cette décision, le cas échéant?</w:t>
      </w:r>
      <w:r w:rsidRPr="003B70ED">
        <w:rPr>
          <w:rFonts w:ascii="Calibri" w:hAnsi="Calibri"/>
          <w:color w:val="auto"/>
          <w:sz w:val="22"/>
          <w:szCs w:val="21"/>
        </w:rPr>
        <w:br/>
      </w:r>
    </w:p>
    <w:p w14:paraId="555E1A39" w14:textId="77777777" w:rsidR="003B70ED" w:rsidRPr="003B70ED" w:rsidRDefault="003B70ED" w:rsidP="003B70ED">
      <w:pPr>
        <w:spacing w:after="0" w:line="276" w:lineRule="auto"/>
        <w:rPr>
          <w:rFonts w:ascii="Calibri" w:hAnsi="Calibri" w:cs="Calibri"/>
          <w:b/>
          <w:color w:val="auto"/>
          <w:sz w:val="22"/>
          <w:szCs w:val="22"/>
          <w:u w:val="single"/>
        </w:rPr>
      </w:pPr>
      <w:r w:rsidRPr="003B70ED">
        <w:rPr>
          <w:rFonts w:ascii="Calibri" w:hAnsi="Calibri" w:cs="Calibri"/>
          <w:b/>
          <w:color w:val="auto"/>
          <w:sz w:val="22"/>
          <w:szCs w:val="22"/>
          <w:u w:val="single"/>
        </w:rPr>
        <w:t>PRIORITÉS ET PERFORMANCE (15-40 minutes)</w:t>
      </w:r>
      <w:r w:rsidRPr="003B70ED">
        <w:rPr>
          <w:rFonts w:ascii="Calibri" w:hAnsi="Calibri" w:cs="Calibri"/>
          <w:color w:val="auto"/>
          <w:sz w:val="22"/>
          <w:szCs w:val="22"/>
        </w:rPr>
        <w:t xml:space="preserve"> </w:t>
      </w:r>
      <w:r w:rsidRPr="003B70ED">
        <w:rPr>
          <w:rFonts w:ascii="Calibri" w:hAnsi="Calibri" w:cs="Calibri"/>
          <w:color w:val="auto"/>
          <w:sz w:val="22"/>
          <w:szCs w:val="22"/>
          <w:highlight w:val="yellow"/>
        </w:rPr>
        <w:t>Sud-ouest de l’Ontario, résidents de l’Alberta préoccupés par le réseau énergétique, résidents de l’Ontario ayant indiqué que les soins de santé constituent une priorité majeure, parents de l’Ontario dont les enfants sont inscrits dans une garderie ou à la recherche d’une garderie, Ville de Québec, étudiants de niveau postsecondaire de l’île de Vancouver, membres de la diaspora de centres de taille moyenne et de grands centres de la Saskatchewan, région de la Mauricie</w:t>
      </w:r>
    </w:p>
    <w:p w14:paraId="1620DEDE" w14:textId="77777777" w:rsidR="003B70ED" w:rsidRPr="003B70ED" w:rsidRDefault="003B70ED" w:rsidP="003B70ED">
      <w:pPr>
        <w:spacing w:after="0" w:line="276" w:lineRule="auto"/>
        <w:ind w:right="4"/>
        <w:rPr>
          <w:rFonts w:ascii="Calibri" w:hAnsi="Calibri" w:cs="Calibri"/>
          <w:color w:val="auto"/>
          <w:sz w:val="22"/>
          <w:szCs w:val="22"/>
        </w:rPr>
      </w:pPr>
    </w:p>
    <w:p w14:paraId="06129C2E" w14:textId="77777777" w:rsidR="003B70ED" w:rsidRPr="003B70ED" w:rsidRDefault="003B70ED" w:rsidP="003B70ED">
      <w:pPr>
        <w:numPr>
          <w:ilvl w:val="0"/>
          <w:numId w:val="10"/>
        </w:numPr>
        <w:spacing w:after="0" w:line="259" w:lineRule="auto"/>
        <w:ind w:right="4"/>
        <w:rPr>
          <w:rFonts w:ascii="Calibri" w:hAnsi="Calibri" w:cs="Calibri"/>
          <w:color w:val="auto"/>
          <w:sz w:val="22"/>
          <w:szCs w:val="22"/>
        </w:rPr>
      </w:pPr>
      <w:r w:rsidRPr="003B70ED">
        <w:rPr>
          <w:rFonts w:ascii="Calibri" w:hAnsi="Calibri" w:cs="Calibri"/>
          <w:color w:val="auto"/>
          <w:sz w:val="22"/>
          <w:szCs w:val="22"/>
        </w:rPr>
        <w:t xml:space="preserve">Qu’est-ce que le gouvernement du Canada fait de bien? </w:t>
      </w:r>
    </w:p>
    <w:p w14:paraId="12FE46AA" w14:textId="77777777" w:rsidR="003B70ED" w:rsidRPr="003B70ED" w:rsidRDefault="003B70ED" w:rsidP="003B70ED">
      <w:pPr>
        <w:numPr>
          <w:ilvl w:val="1"/>
          <w:numId w:val="10"/>
        </w:numPr>
        <w:spacing w:after="0" w:line="276" w:lineRule="auto"/>
        <w:ind w:left="1069" w:right="4"/>
        <w:rPr>
          <w:rFonts w:ascii="Calibri" w:hAnsi="Calibri" w:cs="Calibri"/>
          <w:color w:val="auto"/>
          <w:sz w:val="22"/>
          <w:szCs w:val="22"/>
        </w:rPr>
      </w:pPr>
      <w:r w:rsidRPr="003B70ED">
        <w:rPr>
          <w:rFonts w:ascii="Calibri" w:hAnsi="Calibri" w:cs="Calibri"/>
          <w:color w:val="auto"/>
          <w:sz w:val="22"/>
          <w:szCs w:val="22"/>
          <w:highlight w:val="yellow"/>
        </w:rPr>
        <w:t>Sud-ouest de l’Ontario, région de la Mauricie</w:t>
      </w:r>
      <w:r w:rsidRPr="003B70ED">
        <w:rPr>
          <w:rFonts w:ascii="Calibri" w:hAnsi="Calibri" w:cs="Calibri"/>
          <w:color w:val="auto"/>
          <w:sz w:val="22"/>
          <w:szCs w:val="22"/>
        </w:rPr>
        <w:t xml:space="preserve"> Qu’en est-il de sa gestion des enjeux liés à l’environnement et le changement climatique? </w:t>
      </w:r>
    </w:p>
    <w:p w14:paraId="3FE992D8" w14:textId="77777777" w:rsidR="003B70ED" w:rsidRPr="003B70ED" w:rsidRDefault="003B70ED" w:rsidP="003B70ED">
      <w:pPr>
        <w:numPr>
          <w:ilvl w:val="3"/>
          <w:numId w:val="10"/>
        </w:numPr>
        <w:spacing w:after="0" w:line="276" w:lineRule="auto"/>
        <w:ind w:left="1701" w:right="4"/>
        <w:rPr>
          <w:rFonts w:ascii="Calibri" w:hAnsi="Calibri" w:cs="Calibri"/>
          <w:color w:val="auto"/>
          <w:sz w:val="22"/>
          <w:szCs w:val="22"/>
        </w:rPr>
      </w:pPr>
      <w:r w:rsidRPr="003B70ED">
        <w:rPr>
          <w:rFonts w:ascii="Calibri" w:hAnsi="Calibri" w:cs="Calibri"/>
          <w:color w:val="auto"/>
          <w:sz w:val="22"/>
          <w:szCs w:val="22"/>
        </w:rPr>
        <w:t>Quels sont des exemples du travail effectué par le gouvernement du Canada pour traiter de l’environnement et du changement climatique? Que pensez-vous de cela?</w:t>
      </w:r>
    </w:p>
    <w:p w14:paraId="7EB32CF3" w14:textId="77777777" w:rsidR="003B70ED" w:rsidRPr="003B70ED" w:rsidRDefault="003B70ED" w:rsidP="003B70ED">
      <w:pPr>
        <w:numPr>
          <w:ilvl w:val="1"/>
          <w:numId w:val="10"/>
        </w:numPr>
        <w:spacing w:after="0" w:line="276" w:lineRule="auto"/>
        <w:ind w:left="1069" w:right="4"/>
        <w:rPr>
          <w:rFonts w:ascii="Calibri" w:hAnsi="Calibri" w:cs="Calibri"/>
          <w:color w:val="auto"/>
          <w:sz w:val="22"/>
          <w:szCs w:val="22"/>
        </w:rPr>
      </w:pPr>
      <w:r w:rsidRPr="003B70ED">
        <w:rPr>
          <w:rFonts w:ascii="Calibri" w:hAnsi="Calibri" w:cs="Calibri"/>
          <w:color w:val="auto"/>
          <w:sz w:val="22"/>
          <w:szCs w:val="22"/>
          <w:highlight w:val="yellow"/>
        </w:rPr>
        <w:t>Sud-ouest de l’Ontario</w:t>
      </w:r>
      <w:r w:rsidRPr="003B70ED">
        <w:rPr>
          <w:rFonts w:ascii="Calibri" w:hAnsi="Calibri" w:cs="Calibri"/>
          <w:color w:val="auto"/>
          <w:sz w:val="22"/>
          <w:szCs w:val="22"/>
        </w:rPr>
        <w:t> Qu’en est-il lorsqu’il s’agit de soutenir l’industrie automobile? Diriez-vous que le gouvernement fédéral est généralement sur la bonne voie ou sur la mauvaise voie?</w:t>
      </w:r>
    </w:p>
    <w:p w14:paraId="3AD0673B" w14:textId="77777777" w:rsidR="003B70ED" w:rsidRPr="003B70ED" w:rsidRDefault="003B70ED" w:rsidP="003B70ED">
      <w:pPr>
        <w:numPr>
          <w:ilvl w:val="3"/>
          <w:numId w:val="10"/>
        </w:numPr>
        <w:spacing w:after="0" w:line="276" w:lineRule="auto"/>
        <w:ind w:left="1701" w:right="4"/>
        <w:rPr>
          <w:rFonts w:ascii="Calibri" w:hAnsi="Calibri" w:cs="Calibri"/>
          <w:color w:val="auto"/>
          <w:sz w:val="22"/>
          <w:szCs w:val="22"/>
        </w:rPr>
      </w:pPr>
      <w:r w:rsidRPr="003B70ED">
        <w:rPr>
          <w:rFonts w:ascii="Calibri" w:hAnsi="Calibri" w:cs="Calibri"/>
          <w:color w:val="auto"/>
          <w:sz w:val="22"/>
          <w:szCs w:val="22"/>
        </w:rPr>
        <w:t>Quels sont des exemples du travail effectué par le gouvernement fédéral pour soutenir l’industrie automobile? Que pensez-vous de cela?</w:t>
      </w:r>
    </w:p>
    <w:p w14:paraId="68150D23" w14:textId="77777777" w:rsidR="003B70ED" w:rsidRPr="003B70ED" w:rsidRDefault="003B70ED" w:rsidP="003B70ED">
      <w:pPr>
        <w:numPr>
          <w:ilvl w:val="0"/>
          <w:numId w:val="10"/>
        </w:numPr>
        <w:spacing w:after="0" w:line="259" w:lineRule="auto"/>
        <w:ind w:right="4"/>
        <w:rPr>
          <w:rFonts w:ascii="Calibri" w:hAnsi="Calibri" w:cs="Calibri"/>
          <w:color w:val="auto"/>
          <w:sz w:val="22"/>
          <w:szCs w:val="22"/>
        </w:rPr>
      </w:pPr>
      <w:r w:rsidRPr="003B70ED">
        <w:rPr>
          <w:rFonts w:ascii="Calibri" w:hAnsi="Calibri" w:cs="Calibri"/>
          <w:color w:val="auto"/>
          <w:sz w:val="22"/>
          <w:szCs w:val="22"/>
          <w:highlight w:val="yellow"/>
        </w:rPr>
        <w:t>Sud-ouest de l’Ontario, résidents de l’Alberta préoccupés par le réseau énergétique, résidents de l’Ontario ayant indiqué que les soins de santé constituent une priorité majeure, parents de l’Ontario dont les enfants sont inscrits dans une garderie ou à la recherche d’une garderie, Ville de Québec, étudiants de niveau postsecondaire de l’île de Vancouver, membres de la diaspora de centres de taille moyenne et de grands centres de la Saskatchewan, région de la Mauricie</w:t>
      </w:r>
      <w:r w:rsidRPr="003B70ED">
        <w:rPr>
          <w:rFonts w:ascii="Calibri" w:hAnsi="Calibri" w:cs="Calibri"/>
          <w:color w:val="auto"/>
          <w:sz w:val="22"/>
          <w:szCs w:val="22"/>
        </w:rPr>
        <w:t xml:space="preserve"> Sur quel plan le gouvernement du Canada doit-il s’améliorer?</w:t>
      </w:r>
    </w:p>
    <w:p w14:paraId="0AA5D53B" w14:textId="77777777" w:rsidR="003B70ED" w:rsidRPr="003B70ED" w:rsidRDefault="003B70ED" w:rsidP="003B70ED">
      <w:pPr>
        <w:spacing w:after="0" w:line="276" w:lineRule="auto"/>
        <w:ind w:right="4"/>
        <w:rPr>
          <w:rFonts w:ascii="Calibri" w:hAnsi="Calibri" w:cs="Calibri"/>
          <w:color w:val="auto"/>
          <w:sz w:val="22"/>
          <w:szCs w:val="22"/>
        </w:rPr>
      </w:pPr>
    </w:p>
    <w:p w14:paraId="16F1DFEC" w14:textId="77777777" w:rsidR="003B70ED" w:rsidRPr="003B70ED" w:rsidRDefault="003B70ED" w:rsidP="003B70ED">
      <w:pPr>
        <w:numPr>
          <w:ilvl w:val="0"/>
          <w:numId w:val="10"/>
        </w:numPr>
        <w:spacing w:after="0" w:line="276" w:lineRule="auto"/>
        <w:contextualSpacing/>
        <w:rPr>
          <w:rFonts w:ascii="Calibri" w:hAnsi="Calibri" w:cs="Calibri"/>
          <w:color w:val="auto"/>
          <w:sz w:val="22"/>
          <w:szCs w:val="22"/>
        </w:rPr>
      </w:pPr>
      <w:r w:rsidRPr="003B70ED">
        <w:rPr>
          <w:rFonts w:ascii="Calibri" w:hAnsi="Calibri" w:cs="Calibri"/>
          <w:color w:val="auto"/>
          <w:sz w:val="22"/>
          <w:szCs w:val="22"/>
          <w:highlight w:val="yellow"/>
        </w:rPr>
        <w:t>Sud-ouest de l’Ontario, résidents de l’Alberta préoccupés par le réseau énergétique, résidents de l’Ontario ayant indiqué que les soins de santé constituent une priorité majeure, parents de l’Ontario dont les enfants sont inscrits dans une garderie ou à la recherche d’une garderie, Ville de Québec, étudiants de niveau postsecondaire de l’île de Vancouver, membres de la diaspora de centres de taille moyenne et de grands centres de la Saskatchewan, région de la Mauricie</w:t>
      </w:r>
      <w:r w:rsidRPr="003B70ED">
        <w:rPr>
          <w:rFonts w:ascii="Calibri" w:hAnsi="Calibri" w:cs="Calibri"/>
          <w:color w:val="auto"/>
          <w:sz w:val="22"/>
          <w:szCs w:val="22"/>
        </w:rPr>
        <w:t xml:space="preserve"> Quels sont, à votre avis, les principaux enjeux auxquels le gouvernement fédéral </w:t>
      </w:r>
      <w:r w:rsidRPr="003B70ED">
        <w:rPr>
          <w:rFonts w:ascii="Calibri" w:hAnsi="Calibri" w:cs="Calibri"/>
          <w:color w:val="auto"/>
          <w:sz w:val="22"/>
          <w:szCs w:val="22"/>
          <w:u w:val="single"/>
        </w:rPr>
        <w:t>devrait</w:t>
      </w:r>
      <w:r w:rsidRPr="003B70ED">
        <w:rPr>
          <w:rFonts w:ascii="Calibri" w:hAnsi="Calibri" w:cs="Calibri"/>
          <w:color w:val="auto"/>
          <w:sz w:val="22"/>
          <w:szCs w:val="22"/>
        </w:rPr>
        <w:t xml:space="preserve"> accorder la priorité? </w:t>
      </w:r>
    </w:p>
    <w:p w14:paraId="58283002" w14:textId="77777777" w:rsidR="003B70ED" w:rsidRPr="003B70ED" w:rsidRDefault="003B70ED" w:rsidP="003B70ED">
      <w:pPr>
        <w:numPr>
          <w:ilvl w:val="1"/>
          <w:numId w:val="10"/>
        </w:numPr>
        <w:spacing w:after="0" w:line="276" w:lineRule="auto"/>
        <w:ind w:left="1080" w:right="4"/>
        <w:contextualSpacing/>
        <w:rPr>
          <w:rFonts w:ascii="Calibri" w:hAnsi="Calibri" w:cs="Calibri"/>
          <w:color w:val="auto"/>
          <w:sz w:val="22"/>
          <w:szCs w:val="22"/>
        </w:rPr>
      </w:pPr>
      <w:r w:rsidRPr="003B70ED">
        <w:rPr>
          <w:rFonts w:ascii="Calibri" w:hAnsi="Calibri" w:cs="Calibri"/>
          <w:color w:val="auto"/>
          <w:sz w:val="22"/>
          <w:szCs w:val="22"/>
          <w:highlight w:val="yellow"/>
        </w:rPr>
        <w:lastRenderedPageBreak/>
        <w:t>Ville de Québec</w:t>
      </w:r>
      <w:r w:rsidRPr="003B70ED">
        <w:rPr>
          <w:rFonts w:ascii="Calibri" w:hAnsi="Calibri" w:cs="Calibri"/>
          <w:color w:val="auto"/>
          <w:sz w:val="22"/>
          <w:szCs w:val="22"/>
        </w:rPr>
        <w:t> Pourquoi ces enjeux sont-ils importants?</w:t>
      </w:r>
    </w:p>
    <w:p w14:paraId="18C69D50" w14:textId="77777777" w:rsidR="003B70ED" w:rsidRPr="003B70ED" w:rsidRDefault="003B70ED" w:rsidP="003B70ED">
      <w:pPr>
        <w:numPr>
          <w:ilvl w:val="1"/>
          <w:numId w:val="10"/>
        </w:numPr>
        <w:spacing w:after="0" w:line="276" w:lineRule="auto"/>
        <w:ind w:left="1080" w:right="4"/>
        <w:contextualSpacing/>
        <w:rPr>
          <w:rFonts w:ascii="Calibri" w:hAnsi="Calibri" w:cs="Calibri"/>
          <w:color w:val="auto"/>
          <w:sz w:val="22"/>
          <w:szCs w:val="22"/>
        </w:rPr>
      </w:pPr>
      <w:r w:rsidRPr="003B70ED">
        <w:rPr>
          <w:rFonts w:ascii="Calibri" w:hAnsi="Calibri" w:cs="Calibri"/>
          <w:color w:val="auto"/>
          <w:sz w:val="22"/>
          <w:szCs w:val="22"/>
          <w:highlight w:val="yellow"/>
        </w:rPr>
        <w:t>Étudiants de niveau postsecondaire de l’île de Vancouver</w:t>
      </w:r>
      <w:r w:rsidRPr="003B70ED">
        <w:rPr>
          <w:rFonts w:ascii="Calibri" w:hAnsi="Calibri" w:cs="Calibri"/>
          <w:color w:val="auto"/>
          <w:sz w:val="22"/>
          <w:szCs w:val="22"/>
        </w:rPr>
        <w:t xml:space="preserve"> SI CE N’EST PAS MENTIONNÉ : </w:t>
      </w:r>
    </w:p>
    <w:p w14:paraId="168DBEB6" w14:textId="77777777" w:rsidR="003B70ED" w:rsidRPr="003B70ED" w:rsidRDefault="003B70ED" w:rsidP="003B70ED">
      <w:pPr>
        <w:numPr>
          <w:ilvl w:val="1"/>
          <w:numId w:val="10"/>
        </w:numPr>
        <w:spacing w:after="0" w:line="276" w:lineRule="auto"/>
        <w:ind w:left="1080" w:right="4"/>
        <w:contextualSpacing/>
        <w:rPr>
          <w:rFonts w:ascii="Calibri" w:hAnsi="Calibri" w:cs="Calibri"/>
          <w:color w:val="auto"/>
          <w:sz w:val="22"/>
          <w:szCs w:val="22"/>
        </w:rPr>
      </w:pPr>
      <w:r w:rsidRPr="003B70ED">
        <w:rPr>
          <w:rFonts w:ascii="Calibri" w:hAnsi="Calibri" w:cs="Calibri"/>
          <w:color w:val="auto"/>
          <w:sz w:val="22"/>
          <w:szCs w:val="22"/>
          <w:highlight w:val="yellow"/>
        </w:rPr>
        <w:t>Étudiants de niveau postsecondaire de l’île de Vancouver</w:t>
      </w:r>
      <w:r w:rsidRPr="003B70ED">
        <w:rPr>
          <w:rFonts w:ascii="Calibri" w:hAnsi="Calibri" w:cs="Calibri"/>
          <w:color w:val="auto"/>
          <w:sz w:val="22"/>
          <w:szCs w:val="22"/>
        </w:rPr>
        <w:t> SI CE N’EST PAS MENTIONNÉ : Qu’en est-il du logement?</w:t>
      </w:r>
    </w:p>
    <w:p w14:paraId="56DA0BE1" w14:textId="77777777" w:rsidR="003B70ED" w:rsidRPr="003B70ED" w:rsidRDefault="003B70ED" w:rsidP="003B70ED">
      <w:pPr>
        <w:numPr>
          <w:ilvl w:val="1"/>
          <w:numId w:val="10"/>
        </w:numPr>
        <w:spacing w:after="0" w:line="276" w:lineRule="auto"/>
        <w:ind w:left="1080" w:right="4"/>
        <w:rPr>
          <w:rFonts w:ascii="Calibri" w:hAnsi="Calibri" w:cs="Calibri"/>
          <w:color w:val="auto"/>
          <w:sz w:val="22"/>
          <w:szCs w:val="22"/>
        </w:rPr>
      </w:pPr>
      <w:r w:rsidRPr="003B70ED">
        <w:rPr>
          <w:rFonts w:ascii="Calibri" w:hAnsi="Calibri" w:cs="Calibri"/>
          <w:color w:val="auto"/>
          <w:sz w:val="22"/>
          <w:szCs w:val="22"/>
          <w:highlight w:val="yellow"/>
        </w:rPr>
        <w:t>Membres de la diaspora de centres de taille moyenne et de grands centres de la Saskatchewan</w:t>
      </w:r>
      <w:r w:rsidRPr="003B70ED">
        <w:rPr>
          <w:rFonts w:ascii="Calibri" w:hAnsi="Calibri" w:cs="Calibri"/>
          <w:color w:val="auto"/>
          <w:sz w:val="22"/>
          <w:szCs w:val="22"/>
        </w:rPr>
        <w:t> Qu’en est-il de la situation en Ukraine?</w:t>
      </w:r>
    </w:p>
    <w:p w14:paraId="0606A6AF" w14:textId="77777777" w:rsidR="003B70ED" w:rsidRPr="003B70ED" w:rsidRDefault="003B70ED" w:rsidP="003B70ED">
      <w:pPr>
        <w:spacing w:after="0" w:line="276" w:lineRule="auto"/>
        <w:ind w:left="1080" w:right="4"/>
        <w:rPr>
          <w:rFonts w:ascii="Calibri" w:hAnsi="Calibri" w:cs="Calibri"/>
          <w:color w:val="auto"/>
          <w:sz w:val="22"/>
          <w:szCs w:val="22"/>
        </w:rPr>
      </w:pPr>
    </w:p>
    <w:p w14:paraId="48354949" w14:textId="77777777" w:rsidR="003B70ED" w:rsidRPr="003B70ED" w:rsidRDefault="003B70ED" w:rsidP="003B70ED">
      <w:pPr>
        <w:numPr>
          <w:ilvl w:val="1"/>
          <w:numId w:val="19"/>
        </w:numPr>
        <w:spacing w:after="0" w:line="276" w:lineRule="auto"/>
        <w:ind w:left="360" w:right="4"/>
        <w:contextualSpacing/>
        <w:rPr>
          <w:rFonts w:ascii="Calibri" w:hAnsi="Calibri" w:cs="Calibri"/>
          <w:color w:val="auto"/>
          <w:sz w:val="22"/>
          <w:szCs w:val="22"/>
        </w:rPr>
      </w:pPr>
      <w:r w:rsidRPr="003B70ED">
        <w:rPr>
          <w:rFonts w:ascii="Calibri" w:hAnsi="Calibri" w:cs="Calibri"/>
          <w:color w:val="auto"/>
          <w:sz w:val="22"/>
          <w:szCs w:val="22"/>
          <w:highlight w:val="yellow"/>
        </w:rPr>
        <w:t>Région de la Mauricie</w:t>
      </w:r>
      <w:r w:rsidRPr="003B70ED">
        <w:rPr>
          <w:rFonts w:ascii="Calibri" w:hAnsi="Calibri" w:cs="Calibri"/>
          <w:color w:val="auto"/>
          <w:sz w:val="22"/>
          <w:szCs w:val="22"/>
        </w:rPr>
        <w:t xml:space="preserve"> Qu’en est-il lorsqu’il s’agit de gérer des enjeux liés à l’économie? </w:t>
      </w:r>
    </w:p>
    <w:p w14:paraId="3F495AD3" w14:textId="77777777" w:rsidR="003B70ED" w:rsidRPr="003B70ED" w:rsidRDefault="003B70ED" w:rsidP="003B70ED">
      <w:pPr>
        <w:numPr>
          <w:ilvl w:val="2"/>
          <w:numId w:val="19"/>
        </w:numPr>
        <w:spacing w:after="0" w:line="276" w:lineRule="auto"/>
        <w:ind w:left="1068" w:right="4"/>
        <w:contextualSpacing/>
        <w:rPr>
          <w:rFonts w:ascii="Calibri" w:hAnsi="Calibri" w:cs="Calibri"/>
          <w:color w:val="auto"/>
          <w:sz w:val="22"/>
          <w:szCs w:val="22"/>
        </w:rPr>
      </w:pPr>
      <w:r w:rsidRPr="003B70ED">
        <w:rPr>
          <w:rFonts w:ascii="Calibri" w:hAnsi="Calibri" w:cs="Calibri"/>
          <w:color w:val="auto"/>
          <w:sz w:val="22"/>
          <w:szCs w:val="22"/>
          <w:highlight w:val="yellow"/>
        </w:rPr>
        <w:t>Région de la Mauricie</w:t>
      </w:r>
      <w:r w:rsidRPr="003B70ED">
        <w:rPr>
          <w:rFonts w:ascii="Calibri" w:hAnsi="Calibri" w:cs="Calibri"/>
          <w:color w:val="auto"/>
          <w:sz w:val="22"/>
          <w:szCs w:val="22"/>
        </w:rPr>
        <w:t> Quels sont des exemples du travail effectué par le gouvernement fédéral pour traiter de l’économie?</w:t>
      </w:r>
    </w:p>
    <w:p w14:paraId="7C2E1A4E" w14:textId="77777777" w:rsidR="003B70ED" w:rsidRPr="003B70ED" w:rsidRDefault="003B70ED" w:rsidP="003B70ED">
      <w:pPr>
        <w:numPr>
          <w:ilvl w:val="3"/>
          <w:numId w:val="19"/>
        </w:numPr>
        <w:spacing w:after="0"/>
        <w:ind w:left="1800"/>
        <w:contextualSpacing/>
        <w:rPr>
          <w:rFonts w:ascii="Calibri" w:hAnsi="Calibri" w:cs="Calibri"/>
          <w:color w:val="auto"/>
          <w:sz w:val="22"/>
          <w:szCs w:val="22"/>
        </w:rPr>
      </w:pPr>
      <w:r w:rsidRPr="003B70ED">
        <w:rPr>
          <w:rFonts w:ascii="Calibri" w:hAnsi="Calibri" w:cs="Calibri"/>
          <w:color w:val="auto"/>
          <w:sz w:val="22"/>
          <w:szCs w:val="22"/>
          <w:highlight w:val="yellow"/>
        </w:rPr>
        <w:t>Région de la Mauricie</w:t>
      </w:r>
      <w:r w:rsidRPr="003B70ED">
        <w:rPr>
          <w:rFonts w:ascii="Calibri" w:hAnsi="Calibri" w:cs="Calibri"/>
          <w:color w:val="auto"/>
          <w:sz w:val="22"/>
          <w:szCs w:val="22"/>
        </w:rPr>
        <w:t xml:space="preserve"> À quel point ces mesures ont-elles été efficaces? Pourquoi êtes-vous de cet avis?</w:t>
      </w:r>
    </w:p>
    <w:p w14:paraId="0FB41162" w14:textId="77777777" w:rsidR="003B70ED" w:rsidRPr="003B70ED" w:rsidRDefault="003B70ED" w:rsidP="003B70ED">
      <w:pPr>
        <w:numPr>
          <w:ilvl w:val="3"/>
          <w:numId w:val="19"/>
        </w:numPr>
        <w:spacing w:after="0" w:line="276" w:lineRule="auto"/>
        <w:ind w:left="1800" w:right="4"/>
        <w:contextualSpacing/>
        <w:rPr>
          <w:rFonts w:ascii="Calibri" w:hAnsi="Calibri" w:cs="Calibri"/>
          <w:color w:val="auto"/>
          <w:sz w:val="22"/>
          <w:szCs w:val="22"/>
        </w:rPr>
      </w:pPr>
      <w:r w:rsidRPr="003B70ED">
        <w:rPr>
          <w:rFonts w:ascii="Calibri" w:hAnsi="Calibri" w:cs="Calibri"/>
          <w:color w:val="auto"/>
          <w:sz w:val="22"/>
          <w:szCs w:val="22"/>
          <w:highlight w:val="yellow"/>
        </w:rPr>
        <w:t>Région de la Mauricie</w:t>
      </w:r>
      <w:r w:rsidRPr="003B70ED">
        <w:rPr>
          <w:rFonts w:ascii="Calibri" w:hAnsi="Calibri" w:cs="Calibri"/>
          <w:color w:val="auto"/>
          <w:sz w:val="22"/>
          <w:szCs w:val="22"/>
        </w:rPr>
        <w:t> Quelles autres initiatives souhaiteriez-vous que prenne le gouvernement du Canada en ce qui concerne l’économie?</w:t>
      </w:r>
    </w:p>
    <w:p w14:paraId="0A0B9793" w14:textId="77777777" w:rsidR="003B70ED" w:rsidRPr="003B70ED" w:rsidRDefault="003B70ED" w:rsidP="003B70ED">
      <w:pPr>
        <w:spacing w:after="0" w:line="276" w:lineRule="auto"/>
        <w:ind w:left="720" w:right="4"/>
        <w:rPr>
          <w:rFonts w:ascii="Calibri" w:hAnsi="Calibri" w:cs="Calibri"/>
          <w:color w:val="auto"/>
          <w:sz w:val="22"/>
          <w:szCs w:val="22"/>
        </w:rPr>
      </w:pPr>
    </w:p>
    <w:p w14:paraId="79C29400" w14:textId="77777777" w:rsidR="003B70ED" w:rsidRPr="003B70ED" w:rsidRDefault="003B70ED" w:rsidP="003B70ED">
      <w:pPr>
        <w:numPr>
          <w:ilvl w:val="0"/>
          <w:numId w:val="19"/>
        </w:numPr>
        <w:spacing w:after="0" w:line="276" w:lineRule="auto"/>
        <w:ind w:right="4"/>
        <w:contextualSpacing/>
        <w:rPr>
          <w:rFonts w:ascii="Calibri" w:hAnsi="Calibri" w:cs="Calibri"/>
          <w:color w:val="auto"/>
          <w:sz w:val="22"/>
          <w:szCs w:val="22"/>
        </w:rPr>
      </w:pPr>
      <w:r w:rsidRPr="003B70ED">
        <w:rPr>
          <w:rFonts w:ascii="Calibri" w:hAnsi="Calibri" w:cs="Calibri"/>
          <w:color w:val="auto"/>
          <w:sz w:val="22"/>
          <w:szCs w:val="22"/>
          <w:highlight w:val="yellow"/>
        </w:rPr>
        <w:t>Région de la Mauricie</w:t>
      </w:r>
      <w:r w:rsidRPr="003B70ED">
        <w:rPr>
          <w:rFonts w:ascii="Calibri" w:hAnsi="Calibri" w:cs="Calibri"/>
          <w:color w:val="auto"/>
          <w:sz w:val="22"/>
          <w:szCs w:val="22"/>
        </w:rPr>
        <w:t> Qu’en est-il lorsqu’il s’agit de soutenir l’industrie de la fabrication de véhicules électriques? Diriez-vous que le gouvernement fédéral est généralement sur la bonne voie ou sur la mauvaise voie?</w:t>
      </w:r>
    </w:p>
    <w:p w14:paraId="38B4CDA5" w14:textId="77777777" w:rsidR="003B70ED" w:rsidRPr="003B70ED" w:rsidRDefault="003B70ED" w:rsidP="003B70ED">
      <w:pPr>
        <w:numPr>
          <w:ilvl w:val="2"/>
          <w:numId w:val="19"/>
        </w:numPr>
        <w:spacing w:after="0" w:line="276" w:lineRule="auto"/>
        <w:ind w:left="1068" w:right="4"/>
        <w:contextualSpacing/>
        <w:rPr>
          <w:rFonts w:ascii="Calibri" w:hAnsi="Calibri" w:cs="Calibri"/>
          <w:color w:val="auto"/>
          <w:sz w:val="22"/>
          <w:szCs w:val="22"/>
        </w:rPr>
      </w:pPr>
      <w:r w:rsidRPr="003B70ED">
        <w:rPr>
          <w:rFonts w:ascii="Calibri" w:hAnsi="Calibri" w:cs="Calibri"/>
          <w:color w:val="auto"/>
          <w:sz w:val="22"/>
          <w:szCs w:val="22"/>
          <w:highlight w:val="yellow"/>
        </w:rPr>
        <w:t>Région de la Mauricie</w:t>
      </w:r>
      <w:r w:rsidRPr="003B70ED">
        <w:rPr>
          <w:rFonts w:ascii="Calibri" w:hAnsi="Calibri" w:cs="Calibri"/>
          <w:color w:val="auto"/>
          <w:sz w:val="22"/>
          <w:szCs w:val="22"/>
        </w:rPr>
        <w:t> Pouvez-vous citer quelques exemples de mesures prises par le gouvernement fédéral pour soutenir la fabrication de véhicules électriques?</w:t>
      </w:r>
    </w:p>
    <w:p w14:paraId="0B420059" w14:textId="77777777" w:rsidR="003B70ED" w:rsidRPr="003B70ED" w:rsidRDefault="003B70ED" w:rsidP="003B70ED">
      <w:pPr>
        <w:numPr>
          <w:ilvl w:val="3"/>
          <w:numId w:val="19"/>
        </w:numPr>
        <w:spacing w:after="0" w:line="276" w:lineRule="auto"/>
        <w:ind w:left="1919" w:right="4"/>
        <w:contextualSpacing/>
        <w:rPr>
          <w:rFonts w:ascii="Calibri" w:hAnsi="Calibri" w:cs="Calibri"/>
          <w:color w:val="auto"/>
          <w:sz w:val="22"/>
          <w:szCs w:val="22"/>
        </w:rPr>
      </w:pPr>
      <w:r w:rsidRPr="003B70ED">
        <w:rPr>
          <w:rFonts w:ascii="Calibri" w:hAnsi="Calibri" w:cs="Calibri"/>
          <w:color w:val="auto"/>
          <w:sz w:val="22"/>
          <w:szCs w:val="22"/>
          <w:highlight w:val="yellow"/>
        </w:rPr>
        <w:t>Région de la Mauricie</w:t>
      </w:r>
      <w:r w:rsidRPr="003B70ED">
        <w:rPr>
          <w:rFonts w:ascii="Calibri" w:hAnsi="Calibri" w:cs="Calibri"/>
          <w:color w:val="auto"/>
          <w:sz w:val="22"/>
          <w:szCs w:val="22"/>
        </w:rPr>
        <w:t> SI CE N’EST PAS MENTIONNÉ : Et en lien avec la fabrication de batteries pour véhicules électriques?</w:t>
      </w:r>
    </w:p>
    <w:p w14:paraId="7E13FBCB" w14:textId="77777777" w:rsidR="003B70ED" w:rsidRPr="003B70ED" w:rsidRDefault="003B70ED" w:rsidP="003B70ED">
      <w:pPr>
        <w:numPr>
          <w:ilvl w:val="3"/>
          <w:numId w:val="19"/>
        </w:numPr>
        <w:spacing w:after="0" w:line="276" w:lineRule="auto"/>
        <w:ind w:left="1800" w:right="4"/>
        <w:contextualSpacing/>
        <w:rPr>
          <w:rFonts w:ascii="Calibri" w:hAnsi="Calibri" w:cs="Calibri"/>
          <w:color w:val="auto"/>
          <w:sz w:val="22"/>
          <w:szCs w:val="22"/>
        </w:rPr>
      </w:pPr>
      <w:r w:rsidRPr="003B70ED">
        <w:rPr>
          <w:rFonts w:ascii="Calibri" w:hAnsi="Calibri" w:cs="Calibri"/>
          <w:color w:val="auto"/>
          <w:sz w:val="22"/>
          <w:szCs w:val="22"/>
          <w:highlight w:val="yellow"/>
        </w:rPr>
        <w:t>Région de la Mauricie</w:t>
      </w:r>
      <w:r w:rsidRPr="003B70ED">
        <w:rPr>
          <w:rFonts w:ascii="Calibri" w:hAnsi="Calibri" w:cs="Calibri"/>
          <w:color w:val="auto"/>
          <w:sz w:val="22"/>
          <w:szCs w:val="22"/>
        </w:rPr>
        <w:t xml:space="preserve"> Quels impacts, le cas échéant, les investissements dans la fabrication de véhicules électriques ont-ils sur l’économie? Qu’en est-il des impacts sur l’environnement?</w:t>
      </w:r>
    </w:p>
    <w:p w14:paraId="5FAF940E" w14:textId="77777777" w:rsidR="003B70ED" w:rsidRPr="003B70ED" w:rsidRDefault="003B70ED" w:rsidP="003B70ED">
      <w:pPr>
        <w:spacing w:after="0" w:line="276" w:lineRule="auto"/>
        <w:ind w:left="1800" w:right="4"/>
        <w:contextualSpacing/>
        <w:rPr>
          <w:rFonts w:ascii="Calibri" w:hAnsi="Calibri" w:cs="Calibri"/>
          <w:color w:val="auto"/>
          <w:sz w:val="22"/>
          <w:szCs w:val="22"/>
        </w:rPr>
      </w:pPr>
    </w:p>
    <w:p w14:paraId="6DCFB9EB" w14:textId="77777777" w:rsidR="003B70ED" w:rsidRPr="003B70ED" w:rsidRDefault="003B70ED" w:rsidP="003B70ED">
      <w:pPr>
        <w:numPr>
          <w:ilvl w:val="0"/>
          <w:numId w:val="19"/>
        </w:numPr>
        <w:spacing w:after="0" w:line="276" w:lineRule="auto"/>
        <w:ind w:right="4"/>
        <w:contextualSpacing/>
        <w:rPr>
          <w:rFonts w:ascii="Calibri" w:hAnsi="Calibri" w:cs="Calibri"/>
          <w:color w:val="auto"/>
          <w:sz w:val="22"/>
          <w:szCs w:val="22"/>
        </w:rPr>
      </w:pPr>
      <w:r w:rsidRPr="003B70ED">
        <w:rPr>
          <w:rFonts w:ascii="Calibri" w:hAnsi="Calibri" w:cs="Calibri"/>
          <w:color w:val="auto"/>
          <w:sz w:val="22"/>
          <w:szCs w:val="22"/>
          <w:highlight w:val="yellow"/>
        </w:rPr>
        <w:t>Région de la Mauricie</w:t>
      </w:r>
      <w:r w:rsidRPr="003B70ED">
        <w:rPr>
          <w:rFonts w:ascii="Calibri" w:hAnsi="Calibri" w:cs="Calibri"/>
          <w:color w:val="auto"/>
          <w:sz w:val="22"/>
          <w:szCs w:val="22"/>
        </w:rPr>
        <w:t> Qu’en est-il lorsqu’il s’agit de soutenir le secteur des énergies propres? Diriez-vous que le gouvernement fédéral est généralement sur la bonne voie ou sur la mauvaise voie?</w:t>
      </w:r>
    </w:p>
    <w:p w14:paraId="551C6E98" w14:textId="77777777" w:rsidR="003B70ED" w:rsidRPr="003B70ED" w:rsidRDefault="003B70ED" w:rsidP="003B70ED">
      <w:pPr>
        <w:numPr>
          <w:ilvl w:val="2"/>
          <w:numId w:val="19"/>
        </w:numPr>
        <w:spacing w:after="0" w:line="276" w:lineRule="auto"/>
        <w:ind w:left="1068" w:right="4"/>
        <w:contextualSpacing/>
        <w:rPr>
          <w:rFonts w:ascii="Calibri" w:hAnsi="Calibri" w:cs="Calibri"/>
          <w:color w:val="auto"/>
          <w:sz w:val="22"/>
          <w:szCs w:val="22"/>
        </w:rPr>
      </w:pPr>
      <w:r w:rsidRPr="003B70ED">
        <w:rPr>
          <w:rFonts w:ascii="Calibri" w:hAnsi="Calibri" w:cs="Calibri"/>
          <w:color w:val="auto"/>
          <w:sz w:val="22"/>
          <w:szCs w:val="22"/>
          <w:highlight w:val="yellow"/>
        </w:rPr>
        <w:t>Région de la Mauricie</w:t>
      </w:r>
      <w:r w:rsidRPr="003B70ED">
        <w:rPr>
          <w:rFonts w:ascii="Calibri" w:hAnsi="Calibri" w:cs="Calibri"/>
          <w:color w:val="auto"/>
          <w:sz w:val="22"/>
          <w:szCs w:val="22"/>
        </w:rPr>
        <w:t> Pouvez-vous citer quelques exemples d’actions menées par le gouvernement fédéral pour soutenir le secteur des énergies propres?</w:t>
      </w:r>
    </w:p>
    <w:p w14:paraId="4B507BBA" w14:textId="373E8DD8" w:rsidR="003B70ED" w:rsidRDefault="003B70ED" w:rsidP="003B70ED">
      <w:pPr>
        <w:numPr>
          <w:ilvl w:val="3"/>
          <w:numId w:val="19"/>
        </w:numPr>
        <w:spacing w:after="0" w:line="276" w:lineRule="auto"/>
        <w:ind w:left="1919" w:right="4"/>
        <w:contextualSpacing/>
        <w:rPr>
          <w:rFonts w:ascii="Calibri" w:hAnsi="Calibri" w:cs="Calibri"/>
          <w:color w:val="auto"/>
          <w:sz w:val="22"/>
          <w:szCs w:val="22"/>
        </w:rPr>
      </w:pPr>
      <w:r w:rsidRPr="003B70ED">
        <w:rPr>
          <w:rFonts w:ascii="Calibri" w:hAnsi="Calibri" w:cs="Calibri"/>
          <w:color w:val="auto"/>
          <w:sz w:val="22"/>
          <w:szCs w:val="22"/>
          <w:highlight w:val="yellow"/>
        </w:rPr>
        <w:t>Région de la Mauricie</w:t>
      </w:r>
      <w:r w:rsidRPr="003B70ED">
        <w:rPr>
          <w:rFonts w:ascii="Calibri" w:hAnsi="Calibri" w:cs="Calibri"/>
          <w:color w:val="auto"/>
          <w:sz w:val="22"/>
          <w:szCs w:val="22"/>
        </w:rPr>
        <w:t> Dans quelle mesure des investissements dans les énergies propres impactent-ils votre région, le cas échéant?</w:t>
      </w:r>
    </w:p>
    <w:p w14:paraId="6E45E0D2" w14:textId="77777777" w:rsidR="003B70ED" w:rsidRDefault="003B70ED" w:rsidP="003B70ED">
      <w:pPr>
        <w:spacing w:after="0" w:line="276" w:lineRule="auto"/>
        <w:ind w:left="1919" w:right="4"/>
        <w:contextualSpacing/>
        <w:rPr>
          <w:rFonts w:ascii="Calibri" w:hAnsi="Calibri" w:cs="Calibri"/>
          <w:color w:val="auto"/>
          <w:sz w:val="22"/>
          <w:szCs w:val="22"/>
        </w:rPr>
      </w:pPr>
    </w:p>
    <w:p w14:paraId="5FD2A5D4" w14:textId="77777777" w:rsidR="003B70ED" w:rsidRDefault="003B70ED" w:rsidP="003B70ED">
      <w:pPr>
        <w:spacing w:after="0" w:line="276" w:lineRule="auto"/>
        <w:ind w:left="1919" w:right="4"/>
        <w:contextualSpacing/>
        <w:rPr>
          <w:rFonts w:ascii="Calibri" w:hAnsi="Calibri" w:cs="Calibri"/>
          <w:color w:val="auto"/>
          <w:sz w:val="22"/>
          <w:szCs w:val="22"/>
        </w:rPr>
      </w:pPr>
    </w:p>
    <w:p w14:paraId="779818DF" w14:textId="77777777" w:rsidR="003B70ED" w:rsidRPr="003B70ED" w:rsidRDefault="003B70ED" w:rsidP="003B70ED">
      <w:pPr>
        <w:spacing w:after="0" w:line="276" w:lineRule="auto"/>
        <w:ind w:left="1919" w:right="4"/>
        <w:contextualSpacing/>
        <w:rPr>
          <w:rFonts w:ascii="Calibri" w:hAnsi="Calibri" w:cs="Calibri"/>
          <w:color w:val="auto"/>
          <w:sz w:val="22"/>
          <w:szCs w:val="22"/>
        </w:rPr>
      </w:pPr>
    </w:p>
    <w:p w14:paraId="69A76F13" w14:textId="77777777" w:rsidR="003B70ED" w:rsidRPr="003B70ED" w:rsidRDefault="003B70ED" w:rsidP="003B70ED">
      <w:pPr>
        <w:spacing w:after="0" w:line="276" w:lineRule="auto"/>
        <w:ind w:right="4"/>
        <w:rPr>
          <w:rFonts w:ascii="Calibri" w:hAnsi="Calibri" w:cs="Calibri"/>
          <w:bCs/>
          <w:color w:val="auto"/>
          <w:sz w:val="22"/>
          <w:szCs w:val="22"/>
        </w:rPr>
      </w:pPr>
      <w:r w:rsidRPr="003B70ED">
        <w:rPr>
          <w:rFonts w:ascii="Calibri" w:hAnsi="Calibri" w:cs="Calibri"/>
          <w:color w:val="auto"/>
          <w:sz w:val="22"/>
          <w:szCs w:val="22"/>
          <w:u w:val="single"/>
        </w:rPr>
        <w:lastRenderedPageBreak/>
        <w:t xml:space="preserve">CHANGEMENT CLIMATIQUE </w:t>
      </w:r>
      <w:r w:rsidRPr="003B70ED">
        <w:rPr>
          <w:rFonts w:ascii="Calibri" w:hAnsi="Calibri" w:cs="Calibri"/>
          <w:color w:val="auto"/>
          <w:sz w:val="22"/>
          <w:szCs w:val="22"/>
          <w:highlight w:val="yellow"/>
        </w:rPr>
        <w:t>Étudiants de niveau postsecondaire de l’île de Vancouver</w:t>
      </w:r>
      <w:r w:rsidRPr="003B70ED">
        <w:rPr>
          <w:rFonts w:ascii="Calibri" w:hAnsi="Calibri" w:cs="Calibri"/>
          <w:color w:val="auto"/>
          <w:sz w:val="22"/>
          <w:szCs w:val="22"/>
        </w:rPr>
        <w:br/>
      </w:r>
    </w:p>
    <w:p w14:paraId="575D2A4E" w14:textId="77777777" w:rsidR="003B70ED" w:rsidRPr="003B70ED" w:rsidRDefault="003B70ED" w:rsidP="003B70ED">
      <w:pPr>
        <w:numPr>
          <w:ilvl w:val="0"/>
          <w:numId w:val="10"/>
        </w:numPr>
        <w:spacing w:after="0" w:line="276" w:lineRule="auto"/>
        <w:ind w:right="4"/>
        <w:rPr>
          <w:rFonts w:ascii="Calibri" w:hAnsi="Calibri" w:cs="Calibri"/>
          <w:color w:val="auto"/>
          <w:sz w:val="22"/>
          <w:szCs w:val="22"/>
        </w:rPr>
      </w:pPr>
      <w:r w:rsidRPr="003B70ED">
        <w:rPr>
          <w:rFonts w:ascii="Calibri" w:hAnsi="Calibri" w:cs="Calibri"/>
          <w:color w:val="auto"/>
          <w:sz w:val="22"/>
          <w:szCs w:val="22"/>
        </w:rPr>
        <w:t>Qu’est-ce qui vous vient à l’esprit lorsque vous pensez aux effets potentiels du changement climatique?</w:t>
      </w:r>
    </w:p>
    <w:p w14:paraId="2C2CDC96" w14:textId="77777777" w:rsidR="003B70ED" w:rsidRPr="003B70ED" w:rsidRDefault="003B70ED" w:rsidP="003B70ED">
      <w:pPr>
        <w:numPr>
          <w:ilvl w:val="1"/>
          <w:numId w:val="10"/>
        </w:numPr>
        <w:spacing w:after="0" w:line="276" w:lineRule="auto"/>
        <w:ind w:left="1080" w:right="4"/>
        <w:rPr>
          <w:rFonts w:ascii="Calibri" w:hAnsi="Calibri" w:cs="Calibri"/>
          <w:color w:val="auto"/>
          <w:sz w:val="22"/>
          <w:szCs w:val="22"/>
        </w:rPr>
      </w:pPr>
      <w:r w:rsidRPr="003B70ED">
        <w:rPr>
          <w:rFonts w:ascii="Calibri" w:hAnsi="Calibri" w:cs="Calibri"/>
          <w:color w:val="auto"/>
          <w:sz w:val="22"/>
          <w:szCs w:val="22"/>
        </w:rPr>
        <w:t>Le changement climatique a-t-il des impacts sur des éléments comme l’agriculture, la faune et la flore et entraîne-t-il des conditions météorologiques extrêmes, des températures extrêmes, des inondations, des sécheresses ou des incendies de forêt?</w:t>
      </w:r>
    </w:p>
    <w:p w14:paraId="50172FB2" w14:textId="77777777" w:rsidR="003B70ED" w:rsidRPr="003B70ED" w:rsidRDefault="003B70ED" w:rsidP="003B70ED">
      <w:pPr>
        <w:numPr>
          <w:ilvl w:val="2"/>
          <w:numId w:val="10"/>
        </w:numPr>
        <w:spacing w:after="0" w:line="276" w:lineRule="auto"/>
        <w:ind w:right="4"/>
        <w:rPr>
          <w:rFonts w:ascii="Calibri" w:hAnsi="Calibri" w:cs="Calibri"/>
          <w:color w:val="auto"/>
          <w:sz w:val="22"/>
          <w:szCs w:val="22"/>
        </w:rPr>
      </w:pPr>
      <w:r w:rsidRPr="003B70ED">
        <w:rPr>
          <w:rFonts w:ascii="Calibri" w:hAnsi="Calibri" w:cs="Calibri"/>
          <w:color w:val="auto"/>
          <w:sz w:val="22"/>
          <w:szCs w:val="22"/>
        </w:rPr>
        <w:t xml:space="preserve">SI OUI : Quels sont ces impacts?   </w:t>
      </w:r>
    </w:p>
    <w:p w14:paraId="248DAB43" w14:textId="77777777" w:rsidR="003B70ED" w:rsidRPr="003B70ED" w:rsidRDefault="003B70ED" w:rsidP="003B70ED">
      <w:pPr>
        <w:numPr>
          <w:ilvl w:val="1"/>
          <w:numId w:val="10"/>
        </w:numPr>
        <w:spacing w:after="0" w:line="276" w:lineRule="auto"/>
        <w:ind w:left="1080" w:right="4"/>
        <w:rPr>
          <w:rFonts w:ascii="Calibri" w:hAnsi="Calibri" w:cs="Calibri"/>
          <w:color w:val="auto"/>
          <w:sz w:val="22"/>
          <w:szCs w:val="22"/>
        </w:rPr>
      </w:pPr>
      <w:r w:rsidRPr="003B70ED">
        <w:rPr>
          <w:rFonts w:ascii="Calibri" w:hAnsi="Calibri" w:cs="Calibri"/>
          <w:color w:val="auto"/>
          <w:sz w:val="22"/>
          <w:szCs w:val="22"/>
        </w:rPr>
        <w:t xml:space="preserve">Le changement climatique a-t-il des répercussions sur le coût de la vie? </w:t>
      </w:r>
    </w:p>
    <w:p w14:paraId="69EFFCE2" w14:textId="77777777" w:rsidR="003B70ED" w:rsidRPr="003B70ED" w:rsidRDefault="003B70ED" w:rsidP="003B70ED">
      <w:pPr>
        <w:numPr>
          <w:ilvl w:val="2"/>
          <w:numId w:val="10"/>
        </w:numPr>
        <w:spacing w:after="0" w:line="276" w:lineRule="auto"/>
        <w:ind w:right="4"/>
        <w:rPr>
          <w:rFonts w:ascii="Calibri" w:hAnsi="Calibri" w:cs="Calibri"/>
          <w:color w:val="auto"/>
          <w:sz w:val="22"/>
          <w:szCs w:val="22"/>
        </w:rPr>
      </w:pPr>
      <w:r w:rsidRPr="003B70ED">
        <w:rPr>
          <w:rFonts w:ascii="Calibri" w:hAnsi="Calibri" w:cs="Calibri"/>
          <w:color w:val="auto"/>
          <w:sz w:val="22"/>
          <w:szCs w:val="22"/>
        </w:rPr>
        <w:t xml:space="preserve">SI OUI : Quels sont ces impacts?   </w:t>
      </w:r>
    </w:p>
    <w:p w14:paraId="36C5583F" w14:textId="77777777" w:rsidR="003B70ED" w:rsidRPr="003B70ED" w:rsidRDefault="003B70ED" w:rsidP="003B70ED">
      <w:pPr>
        <w:spacing w:after="0" w:line="276" w:lineRule="auto"/>
        <w:ind w:left="720"/>
        <w:textAlignment w:val="baseline"/>
        <w:rPr>
          <w:rFonts w:ascii="Calibri" w:hAnsi="Calibri" w:cs="Calibri"/>
          <w:color w:val="000000"/>
          <w:sz w:val="22"/>
          <w:szCs w:val="22"/>
        </w:rPr>
      </w:pPr>
    </w:p>
    <w:p w14:paraId="4BD7432D" w14:textId="77777777" w:rsidR="003B70ED" w:rsidRPr="003B70ED" w:rsidRDefault="003B70ED" w:rsidP="003B70ED">
      <w:pPr>
        <w:numPr>
          <w:ilvl w:val="0"/>
          <w:numId w:val="10"/>
        </w:numPr>
        <w:spacing w:after="0" w:line="276" w:lineRule="auto"/>
        <w:ind w:right="4"/>
        <w:contextualSpacing/>
        <w:rPr>
          <w:rFonts w:ascii="Calibri" w:hAnsi="Calibri" w:cs="Calibri"/>
          <w:color w:val="auto"/>
          <w:sz w:val="22"/>
          <w:szCs w:val="22"/>
        </w:rPr>
      </w:pPr>
      <w:r w:rsidRPr="003B70ED">
        <w:rPr>
          <w:rFonts w:ascii="Calibri" w:hAnsi="Calibri" w:cs="Calibri"/>
          <w:color w:val="auto"/>
          <w:sz w:val="22"/>
          <w:szCs w:val="22"/>
        </w:rPr>
        <w:t>Dans quelle mesure les impacts potentiels du changement climatique sur votre collectivité vous préoccupent-ils?</w:t>
      </w:r>
    </w:p>
    <w:p w14:paraId="1C38EA78" w14:textId="77777777" w:rsidR="003B70ED" w:rsidRPr="003B70ED" w:rsidRDefault="003B70ED" w:rsidP="003B70ED">
      <w:pPr>
        <w:spacing w:after="0" w:line="276" w:lineRule="auto"/>
        <w:ind w:right="4"/>
        <w:rPr>
          <w:rFonts w:ascii="Calibri" w:hAnsi="Calibri" w:cs="Calibri"/>
          <w:color w:val="auto"/>
          <w:sz w:val="22"/>
          <w:szCs w:val="22"/>
        </w:rPr>
      </w:pPr>
    </w:p>
    <w:p w14:paraId="4E87BE42" w14:textId="77777777" w:rsidR="003B70ED" w:rsidRPr="003B70ED" w:rsidRDefault="003B70ED" w:rsidP="003B70ED">
      <w:pPr>
        <w:numPr>
          <w:ilvl w:val="0"/>
          <w:numId w:val="10"/>
        </w:numPr>
        <w:spacing w:after="0"/>
        <w:contextualSpacing/>
        <w:rPr>
          <w:rFonts w:ascii="Calibri" w:hAnsi="Calibri" w:cs="Calibri"/>
          <w:color w:val="auto"/>
          <w:sz w:val="22"/>
          <w:szCs w:val="22"/>
        </w:rPr>
      </w:pPr>
      <w:r w:rsidRPr="003B70ED">
        <w:rPr>
          <w:rFonts w:ascii="Calibri" w:hAnsi="Calibri" w:cs="Calibri"/>
          <w:color w:val="auto"/>
          <w:sz w:val="22"/>
          <w:szCs w:val="22"/>
        </w:rPr>
        <w:t>À votre connaissance, le gouvernement du Canada a-t-il pris des initiatives pour lutter contre le changement climatique? Dans quelle mesure ces initiatives ont-elles été efficaces?</w:t>
      </w:r>
    </w:p>
    <w:p w14:paraId="489ABA73" w14:textId="77777777" w:rsidR="003B70ED" w:rsidRPr="003B70ED" w:rsidRDefault="003B70ED" w:rsidP="003B70ED">
      <w:pPr>
        <w:spacing w:after="0"/>
        <w:ind w:left="720"/>
        <w:rPr>
          <w:rFonts w:ascii="Calibri" w:hAnsi="Calibri" w:cs="Calibri"/>
          <w:color w:val="auto"/>
          <w:sz w:val="22"/>
          <w:szCs w:val="22"/>
          <w:lang w:val="en-CA"/>
        </w:rPr>
      </w:pPr>
    </w:p>
    <w:p w14:paraId="72EFAAC3" w14:textId="77777777" w:rsidR="003B70ED" w:rsidRPr="003B70ED" w:rsidRDefault="003B70ED" w:rsidP="003B70ED">
      <w:pPr>
        <w:numPr>
          <w:ilvl w:val="0"/>
          <w:numId w:val="10"/>
        </w:numPr>
        <w:spacing w:after="0"/>
        <w:contextualSpacing/>
        <w:rPr>
          <w:rFonts w:ascii="Calibri" w:hAnsi="Calibri" w:cs="Calibri"/>
          <w:color w:val="auto"/>
          <w:sz w:val="22"/>
          <w:szCs w:val="22"/>
        </w:rPr>
      </w:pPr>
      <w:r w:rsidRPr="003B70ED">
        <w:rPr>
          <w:rFonts w:ascii="Calibri" w:hAnsi="Calibri" w:cs="Calibri"/>
          <w:color w:val="auto"/>
          <w:sz w:val="22"/>
          <w:szCs w:val="22"/>
        </w:rPr>
        <w:t>Diriez-vous que dans l’ensemble, le gouvernement du Canada est sur la bonne voie ou sur la mauvaise voie pour ce qui est de lutter contre le changement climatique? Pourquoi êtes-vous de cet avis?</w:t>
      </w:r>
    </w:p>
    <w:p w14:paraId="6F76E4A3" w14:textId="77777777" w:rsidR="003B70ED" w:rsidRPr="003B70ED" w:rsidRDefault="003B70ED" w:rsidP="003B70ED">
      <w:pPr>
        <w:spacing w:after="0"/>
        <w:ind w:left="720"/>
        <w:rPr>
          <w:rFonts w:ascii="Calibri" w:hAnsi="Calibri" w:cs="Calibri"/>
          <w:color w:val="auto"/>
          <w:sz w:val="22"/>
          <w:szCs w:val="22"/>
          <w:lang w:val="en-CA"/>
        </w:rPr>
      </w:pPr>
    </w:p>
    <w:p w14:paraId="3F2E2D56" w14:textId="77777777" w:rsidR="003B70ED" w:rsidRPr="003B70ED" w:rsidRDefault="003B70ED" w:rsidP="003B70ED">
      <w:pPr>
        <w:numPr>
          <w:ilvl w:val="0"/>
          <w:numId w:val="10"/>
        </w:numPr>
        <w:spacing w:after="0"/>
        <w:contextualSpacing/>
        <w:rPr>
          <w:rFonts w:ascii="Calibri" w:hAnsi="Calibri" w:cs="Calibri"/>
          <w:color w:val="auto"/>
          <w:sz w:val="22"/>
          <w:szCs w:val="22"/>
        </w:rPr>
      </w:pPr>
      <w:r w:rsidRPr="003B70ED">
        <w:rPr>
          <w:rFonts w:ascii="Calibri" w:hAnsi="Calibri" w:cs="Calibri"/>
          <w:color w:val="auto"/>
          <w:sz w:val="22"/>
          <w:szCs w:val="22"/>
        </w:rPr>
        <w:t>Quelles autres initiatives souhaiteriez-vous que prenne le gouvernement du Canada en ce qui concerne le changement climatique?</w:t>
      </w:r>
    </w:p>
    <w:p w14:paraId="698E1A46" w14:textId="77777777" w:rsidR="003B70ED" w:rsidRPr="003B70ED" w:rsidRDefault="003B70ED" w:rsidP="003B70ED">
      <w:pPr>
        <w:spacing w:after="0"/>
        <w:ind w:left="720"/>
        <w:rPr>
          <w:rFonts w:ascii="Calibri" w:hAnsi="Calibri" w:cs="Calibri"/>
          <w:color w:val="auto"/>
          <w:sz w:val="22"/>
          <w:szCs w:val="22"/>
        </w:rPr>
      </w:pPr>
    </w:p>
    <w:p w14:paraId="0B92EE10" w14:textId="77777777" w:rsidR="003B70ED" w:rsidRPr="003B70ED" w:rsidRDefault="003B70ED" w:rsidP="003B70ED">
      <w:pPr>
        <w:spacing w:after="0"/>
        <w:contextualSpacing/>
        <w:rPr>
          <w:rFonts w:ascii="Calibri" w:hAnsi="Calibri" w:cs="Calibri"/>
          <w:bCs/>
          <w:color w:val="auto"/>
          <w:sz w:val="22"/>
          <w:szCs w:val="22"/>
        </w:rPr>
      </w:pPr>
      <w:r w:rsidRPr="003B70ED">
        <w:rPr>
          <w:rFonts w:ascii="Calibri" w:hAnsi="Calibri" w:cs="Calibri"/>
          <w:color w:val="auto"/>
          <w:sz w:val="22"/>
          <w:szCs w:val="22"/>
          <w:u w:val="single"/>
        </w:rPr>
        <w:t>LOGEMENT</w:t>
      </w:r>
      <w:r w:rsidRPr="003B70ED">
        <w:rPr>
          <w:rFonts w:ascii="Calibri" w:hAnsi="Calibri" w:cs="Calibri"/>
          <w:color w:val="auto"/>
          <w:sz w:val="22"/>
          <w:szCs w:val="22"/>
        </w:rPr>
        <w:t xml:space="preserve"> - Étudiants de niveau postsecondaire de l’île de Vancouver :</w:t>
      </w:r>
    </w:p>
    <w:p w14:paraId="1EC38E3E" w14:textId="77777777" w:rsidR="003B70ED" w:rsidRPr="003B70ED" w:rsidRDefault="003B70ED" w:rsidP="003B70ED">
      <w:pPr>
        <w:spacing w:after="0"/>
        <w:contextualSpacing/>
        <w:rPr>
          <w:rFonts w:ascii="Calibri" w:hAnsi="Calibri" w:cs="Calibri"/>
          <w:color w:val="auto"/>
          <w:sz w:val="22"/>
          <w:szCs w:val="22"/>
          <w:u w:val="single"/>
        </w:rPr>
      </w:pPr>
    </w:p>
    <w:p w14:paraId="4F349D5D" w14:textId="77777777" w:rsidR="003B70ED" w:rsidRPr="003B70ED" w:rsidRDefault="003B70ED" w:rsidP="003B70ED">
      <w:pPr>
        <w:numPr>
          <w:ilvl w:val="0"/>
          <w:numId w:val="10"/>
        </w:numPr>
        <w:spacing w:after="0"/>
        <w:contextualSpacing/>
        <w:rPr>
          <w:rFonts w:ascii="Calibri" w:hAnsi="Calibri" w:cs="Calibri"/>
          <w:color w:val="auto"/>
          <w:sz w:val="22"/>
          <w:szCs w:val="22"/>
        </w:rPr>
      </w:pPr>
      <w:r w:rsidRPr="003B70ED">
        <w:rPr>
          <w:rFonts w:ascii="Calibri" w:hAnsi="Calibri" w:cs="Calibri"/>
          <w:color w:val="auto"/>
          <w:sz w:val="22"/>
          <w:szCs w:val="22"/>
        </w:rPr>
        <w:t>Comment décririez-vous la situation du logement au sein de votre collectivité?</w:t>
      </w:r>
      <w:r w:rsidRPr="003B70ED">
        <w:rPr>
          <w:rFonts w:ascii="Calibri" w:hAnsi="Calibri" w:cs="Calibri"/>
          <w:color w:val="auto"/>
          <w:sz w:val="22"/>
          <w:szCs w:val="22"/>
        </w:rPr>
        <w:br/>
      </w:r>
    </w:p>
    <w:p w14:paraId="3085E582" w14:textId="77777777" w:rsidR="003B70ED" w:rsidRPr="003B70ED" w:rsidRDefault="003B70ED" w:rsidP="003B70ED">
      <w:pPr>
        <w:numPr>
          <w:ilvl w:val="0"/>
          <w:numId w:val="10"/>
        </w:numPr>
        <w:spacing w:after="0"/>
        <w:contextualSpacing/>
        <w:rPr>
          <w:rFonts w:ascii="Calibri" w:hAnsi="Calibri" w:cs="Calibri"/>
          <w:color w:val="auto"/>
          <w:sz w:val="22"/>
          <w:szCs w:val="22"/>
        </w:rPr>
      </w:pPr>
      <w:r w:rsidRPr="003B70ED">
        <w:rPr>
          <w:rFonts w:ascii="Calibri" w:hAnsi="Calibri" w:cs="Calibri"/>
          <w:color w:val="auto"/>
          <w:sz w:val="22"/>
          <w:szCs w:val="22"/>
        </w:rPr>
        <w:t>À votre connaissance, le gouvernement du Canada a-t-il pris des mesures pour résoudre les problèmes liés au logement? Dans quelle mesure ces initiatives ont-elles été efficaces?</w:t>
      </w:r>
      <w:r w:rsidRPr="003B70ED">
        <w:rPr>
          <w:rFonts w:ascii="Calibri" w:hAnsi="Calibri" w:cs="Calibri"/>
          <w:color w:val="auto"/>
          <w:sz w:val="22"/>
          <w:szCs w:val="22"/>
        </w:rPr>
        <w:br/>
      </w:r>
    </w:p>
    <w:p w14:paraId="1BC27536" w14:textId="77777777" w:rsidR="003B70ED" w:rsidRPr="003B70ED" w:rsidRDefault="003B70ED" w:rsidP="003B70ED">
      <w:pPr>
        <w:numPr>
          <w:ilvl w:val="0"/>
          <w:numId w:val="10"/>
        </w:numPr>
        <w:spacing w:after="0" w:line="276" w:lineRule="auto"/>
        <w:ind w:right="4"/>
        <w:rPr>
          <w:rFonts w:ascii="Calibri" w:eastAsia="Times New Roman" w:hAnsi="Calibri" w:cs="Calibri"/>
          <w:color w:val="auto"/>
          <w:sz w:val="22"/>
          <w:szCs w:val="22"/>
        </w:rPr>
      </w:pPr>
      <w:r w:rsidRPr="003B70ED">
        <w:rPr>
          <w:rFonts w:ascii="Calibri" w:hAnsi="Calibri" w:cs="Calibri"/>
          <w:color w:val="auto"/>
          <w:sz w:val="22"/>
          <w:szCs w:val="22"/>
        </w:rPr>
        <w:t>Avez-vous vu, lu ou entendu quoi que ce soit cette semaine au sujet de la collaboration entre le gouvernement du Canada et le gouvernement de la Colombie-Britannique pour construire plus de logements?</w:t>
      </w:r>
    </w:p>
    <w:p w14:paraId="0E1748F3" w14:textId="77777777" w:rsidR="003B70ED" w:rsidRPr="003B70ED" w:rsidRDefault="003B70ED" w:rsidP="003B70ED">
      <w:pPr>
        <w:spacing w:after="0"/>
        <w:contextualSpacing/>
        <w:rPr>
          <w:rFonts w:ascii="Calibri" w:hAnsi="Calibri" w:cs="Calibri"/>
          <w:color w:val="auto"/>
          <w:sz w:val="22"/>
          <w:szCs w:val="22"/>
        </w:rPr>
      </w:pPr>
      <w:r w:rsidRPr="003B70ED">
        <w:rPr>
          <w:rFonts w:ascii="Calibri" w:hAnsi="Calibri" w:cs="Calibri"/>
          <w:color w:val="auto"/>
          <w:sz w:val="22"/>
          <w:szCs w:val="22"/>
        </w:rPr>
        <w:br/>
        <w:t xml:space="preserve">Les gouvernements du Canada et de la Colombie-Britannique ont conclu un partenariat dans le cadre de l’initiative BC </w:t>
      </w:r>
      <w:proofErr w:type="spellStart"/>
      <w:r w:rsidRPr="003B70ED">
        <w:rPr>
          <w:rFonts w:ascii="Calibri" w:hAnsi="Calibri" w:cs="Calibri"/>
          <w:color w:val="auto"/>
          <w:sz w:val="22"/>
          <w:szCs w:val="22"/>
        </w:rPr>
        <w:t>Builds</w:t>
      </w:r>
      <w:proofErr w:type="spellEnd"/>
      <w:r w:rsidRPr="003B70ED">
        <w:rPr>
          <w:rFonts w:ascii="Calibri" w:hAnsi="Calibri" w:cs="Calibri"/>
          <w:color w:val="auto"/>
          <w:sz w:val="22"/>
          <w:szCs w:val="22"/>
        </w:rPr>
        <w:t xml:space="preserve">, dans le but de remédier aux coûts élevés des projets d’habitation. Ce programme vise à construire des milliers de logements locatifs abordables en offrant plus de 4 milliards de dollars de financement à faible coût destiné à des projets. </w:t>
      </w:r>
    </w:p>
    <w:p w14:paraId="2E564BD3" w14:textId="77777777" w:rsidR="003B70ED" w:rsidRPr="003B70ED" w:rsidRDefault="003B70ED" w:rsidP="003B70ED">
      <w:pPr>
        <w:spacing w:after="0"/>
        <w:contextualSpacing/>
        <w:rPr>
          <w:rFonts w:ascii="Calibri" w:hAnsi="Calibri" w:cs="Calibri"/>
          <w:color w:val="auto"/>
          <w:sz w:val="22"/>
          <w:szCs w:val="22"/>
        </w:rPr>
      </w:pPr>
    </w:p>
    <w:p w14:paraId="3FA7A44F" w14:textId="77777777" w:rsidR="003B70ED" w:rsidRPr="003B70ED" w:rsidRDefault="003B70ED" w:rsidP="003B70ED">
      <w:pPr>
        <w:numPr>
          <w:ilvl w:val="0"/>
          <w:numId w:val="10"/>
        </w:numPr>
        <w:spacing w:after="0"/>
        <w:contextualSpacing/>
        <w:rPr>
          <w:rFonts w:ascii="Calibri" w:hAnsi="Calibri" w:cs="Calibri"/>
          <w:color w:val="auto"/>
          <w:sz w:val="22"/>
          <w:szCs w:val="22"/>
        </w:rPr>
      </w:pPr>
      <w:r w:rsidRPr="003B70ED">
        <w:rPr>
          <w:rFonts w:ascii="Calibri" w:hAnsi="Calibri" w:cs="Calibri"/>
          <w:color w:val="auto"/>
          <w:sz w:val="22"/>
          <w:szCs w:val="22"/>
        </w:rPr>
        <w:t>Quelles sont vos réactions à cela? Quels impacts aura-t-il?</w:t>
      </w:r>
      <w:r w:rsidRPr="003B70ED">
        <w:rPr>
          <w:rFonts w:ascii="Calibri" w:hAnsi="Calibri" w:cs="Calibri"/>
          <w:color w:val="auto"/>
          <w:sz w:val="22"/>
          <w:szCs w:val="22"/>
        </w:rPr>
        <w:br/>
      </w:r>
    </w:p>
    <w:p w14:paraId="1D574F8E" w14:textId="77777777" w:rsidR="003B70ED" w:rsidRPr="003B70ED" w:rsidRDefault="003B70ED" w:rsidP="003B70ED">
      <w:pPr>
        <w:numPr>
          <w:ilvl w:val="0"/>
          <w:numId w:val="10"/>
        </w:numPr>
        <w:spacing w:after="0"/>
        <w:contextualSpacing/>
        <w:rPr>
          <w:rFonts w:ascii="Calibri" w:hAnsi="Calibri" w:cs="Calibri"/>
          <w:color w:val="auto"/>
          <w:sz w:val="22"/>
          <w:szCs w:val="22"/>
        </w:rPr>
      </w:pPr>
      <w:r w:rsidRPr="003B70ED">
        <w:rPr>
          <w:rFonts w:ascii="Calibri" w:hAnsi="Calibri" w:cs="Calibri"/>
          <w:color w:val="auto"/>
          <w:sz w:val="22"/>
          <w:szCs w:val="22"/>
        </w:rPr>
        <w:t>Quelles autres initiatives souhaiteriez-vous que prenne le gouvernement du Canada pour remédier aux problèmes liés au logement?</w:t>
      </w:r>
    </w:p>
    <w:p w14:paraId="3993C0CB" w14:textId="77777777" w:rsidR="003B70ED" w:rsidRPr="003B70ED" w:rsidRDefault="003B70ED" w:rsidP="003B70ED">
      <w:pPr>
        <w:spacing w:after="0" w:line="276" w:lineRule="auto"/>
        <w:contextualSpacing/>
        <w:rPr>
          <w:rFonts w:ascii="Calibri" w:hAnsi="Calibri" w:cs="Calibri"/>
          <w:color w:val="auto"/>
          <w:sz w:val="22"/>
          <w:szCs w:val="22"/>
        </w:rPr>
      </w:pPr>
    </w:p>
    <w:p w14:paraId="74580D26" w14:textId="77777777" w:rsidR="003B70ED" w:rsidRPr="003B70ED" w:rsidRDefault="003B70ED" w:rsidP="003B70ED">
      <w:pPr>
        <w:spacing w:after="0"/>
        <w:ind w:right="4"/>
        <w:rPr>
          <w:rFonts w:ascii="Calibri" w:hAnsi="Calibri" w:cs="Calibri"/>
          <w:color w:val="auto"/>
          <w:sz w:val="22"/>
          <w:szCs w:val="22"/>
        </w:rPr>
      </w:pPr>
    </w:p>
    <w:p w14:paraId="70FD7019" w14:textId="77777777" w:rsidR="003B70ED" w:rsidRPr="003B70ED" w:rsidRDefault="003B70ED" w:rsidP="003B70ED">
      <w:pPr>
        <w:spacing w:after="240"/>
        <w:rPr>
          <w:rFonts w:ascii="Calibri" w:hAnsi="Calibri" w:cs="Calibri"/>
          <w:bCs/>
          <w:color w:val="auto"/>
          <w:sz w:val="22"/>
          <w:szCs w:val="22"/>
          <w:highlight w:val="yellow"/>
        </w:rPr>
      </w:pPr>
      <w:r w:rsidRPr="003B70ED">
        <w:rPr>
          <w:rFonts w:ascii="Calibri" w:hAnsi="Calibri" w:cs="Calibri"/>
          <w:b/>
          <w:color w:val="auto"/>
          <w:sz w:val="22"/>
          <w:szCs w:val="22"/>
          <w:u w:val="single"/>
        </w:rPr>
        <w:t xml:space="preserve">MESURES POUR RENDRE LA VIE PLUS ABORDABLE (20 minutes) </w:t>
      </w:r>
      <w:r w:rsidRPr="003B70ED">
        <w:rPr>
          <w:rFonts w:ascii="Calibri" w:hAnsi="Calibri" w:cs="Calibri"/>
          <w:color w:val="auto"/>
          <w:sz w:val="22"/>
          <w:szCs w:val="22"/>
          <w:highlight w:val="yellow"/>
        </w:rPr>
        <w:t>sud-ouest de l’Ontario, résidents de l’Ontario ayant indiqué que les soins de santé constituaient une priorité majeure</w:t>
      </w:r>
    </w:p>
    <w:p w14:paraId="45C274AE" w14:textId="77777777" w:rsidR="003B70ED" w:rsidRPr="003B70ED" w:rsidRDefault="003B70ED" w:rsidP="003B70ED">
      <w:pPr>
        <w:spacing w:after="240"/>
        <w:rPr>
          <w:rFonts w:ascii="Calibri" w:hAnsi="Calibri" w:cs="Calibri"/>
          <w:bCs/>
          <w:color w:val="auto"/>
          <w:sz w:val="22"/>
          <w:szCs w:val="22"/>
        </w:rPr>
      </w:pPr>
      <w:r w:rsidRPr="003B70ED">
        <w:rPr>
          <w:rFonts w:ascii="Calibri" w:hAnsi="Calibri" w:cs="Calibri"/>
          <w:color w:val="auto"/>
          <w:sz w:val="22"/>
          <w:szCs w:val="22"/>
          <w:highlight w:val="yellow"/>
        </w:rPr>
        <w:t>Résidents de l’Ontario ayant indiqué que les soins de santé constituaient une priorité majeure</w:t>
      </w:r>
      <w:r w:rsidRPr="003B70ED">
        <w:rPr>
          <w:rFonts w:ascii="Calibri" w:hAnsi="Calibri" w:cs="Calibri"/>
          <w:color w:val="auto"/>
          <w:sz w:val="22"/>
          <w:szCs w:val="22"/>
        </w:rPr>
        <w:t xml:space="preserve"> : </w:t>
      </w:r>
      <w:r w:rsidRPr="003B70ED">
        <w:rPr>
          <w:rFonts w:ascii="Calibri" w:hAnsi="Calibri" w:cs="Calibri"/>
          <w:color w:val="000000"/>
          <w:sz w:val="22"/>
          <w:szCs w:val="22"/>
        </w:rPr>
        <w:t>Changeons à nouveau de sujet</w:t>
      </w:r>
    </w:p>
    <w:p w14:paraId="50030BF4" w14:textId="77777777" w:rsidR="003B70ED" w:rsidRPr="003B70ED" w:rsidRDefault="003B70ED" w:rsidP="003B70ED">
      <w:pPr>
        <w:numPr>
          <w:ilvl w:val="0"/>
          <w:numId w:val="19"/>
        </w:numPr>
        <w:spacing w:after="0" w:line="276" w:lineRule="auto"/>
        <w:contextualSpacing/>
        <w:rPr>
          <w:rFonts w:ascii="Calibri" w:hAnsi="Calibri" w:cs="Calibri"/>
          <w:color w:val="auto"/>
          <w:sz w:val="22"/>
          <w:szCs w:val="22"/>
        </w:rPr>
      </w:pPr>
      <w:r w:rsidRPr="003B70ED">
        <w:rPr>
          <w:rFonts w:ascii="Calibri" w:hAnsi="Calibri" w:cs="Calibri"/>
          <w:color w:val="auto"/>
          <w:sz w:val="22"/>
          <w:szCs w:val="22"/>
          <w:highlight w:val="yellow"/>
        </w:rPr>
        <w:t>Sud-ouest de l’Ontario</w:t>
      </w:r>
      <w:r w:rsidRPr="003B70ED">
        <w:rPr>
          <w:rFonts w:ascii="Calibri" w:hAnsi="Calibri" w:cs="Calibri"/>
          <w:color w:val="auto"/>
          <w:sz w:val="22"/>
          <w:szCs w:val="22"/>
        </w:rPr>
        <w:t xml:space="preserve"> SI CE N’EST PAS MENTIONNE : Qu’en est-il en matière d’</w:t>
      </w:r>
      <w:proofErr w:type="spellStart"/>
      <w:r w:rsidRPr="003B70ED">
        <w:rPr>
          <w:rFonts w:ascii="Calibri" w:hAnsi="Calibri" w:cs="Calibri"/>
          <w:color w:val="auto"/>
          <w:sz w:val="22"/>
          <w:szCs w:val="22"/>
        </w:rPr>
        <w:t>abordabilité</w:t>
      </w:r>
      <w:proofErr w:type="spellEnd"/>
      <w:r w:rsidRPr="003B70ED">
        <w:rPr>
          <w:rFonts w:ascii="Calibri" w:hAnsi="Calibri" w:cs="Calibri"/>
          <w:color w:val="auto"/>
          <w:sz w:val="22"/>
          <w:szCs w:val="22"/>
        </w:rPr>
        <w:t xml:space="preserve"> du logement?</w:t>
      </w:r>
    </w:p>
    <w:p w14:paraId="1FEE7A31" w14:textId="77777777" w:rsidR="003B70ED" w:rsidRPr="003B70ED" w:rsidRDefault="003B70ED" w:rsidP="003B70ED">
      <w:pPr>
        <w:spacing w:after="0" w:line="276" w:lineRule="auto"/>
        <w:ind w:left="1080" w:right="4"/>
        <w:rPr>
          <w:rFonts w:ascii="Calibri" w:hAnsi="Calibri" w:cs="Calibri"/>
          <w:color w:val="auto"/>
          <w:sz w:val="22"/>
          <w:szCs w:val="22"/>
        </w:rPr>
      </w:pPr>
    </w:p>
    <w:p w14:paraId="1AD26885" w14:textId="77777777" w:rsidR="003B70ED" w:rsidRPr="003B70ED" w:rsidRDefault="003B70ED" w:rsidP="003B70ED">
      <w:pPr>
        <w:numPr>
          <w:ilvl w:val="0"/>
          <w:numId w:val="10"/>
        </w:numPr>
        <w:spacing w:after="0" w:line="276" w:lineRule="auto"/>
        <w:ind w:right="4"/>
        <w:rPr>
          <w:rFonts w:ascii="Calibri" w:hAnsi="Calibri" w:cs="Calibri"/>
          <w:color w:val="auto"/>
          <w:sz w:val="22"/>
          <w:szCs w:val="22"/>
        </w:rPr>
      </w:pPr>
      <w:r w:rsidRPr="003B70ED">
        <w:rPr>
          <w:rFonts w:ascii="Calibri" w:hAnsi="Calibri" w:cs="Calibri"/>
          <w:color w:val="auto"/>
          <w:sz w:val="22"/>
          <w:szCs w:val="22"/>
          <w:highlight w:val="yellow"/>
        </w:rPr>
        <w:t>Sud-Ouest de l’Ontario, résidents de l’Ontario ayant indiqué que les soins de santé constituaient une priorité majeure</w:t>
      </w:r>
      <w:r w:rsidRPr="003B70ED">
        <w:rPr>
          <w:rFonts w:ascii="Calibri" w:hAnsi="Calibri" w:cs="Calibri"/>
          <w:color w:val="auto"/>
          <w:sz w:val="22"/>
          <w:szCs w:val="22"/>
        </w:rPr>
        <w:t> Qu’avez-vous vu, lu ou entendu concernant ce que fait le gouvernement du Canada pour s’attaquer à la situation du logement?</w:t>
      </w:r>
    </w:p>
    <w:p w14:paraId="15006B12" w14:textId="77777777" w:rsidR="003B70ED" w:rsidRPr="003B70ED" w:rsidRDefault="003B70ED" w:rsidP="003B70ED">
      <w:pPr>
        <w:numPr>
          <w:ilvl w:val="1"/>
          <w:numId w:val="10"/>
        </w:numPr>
        <w:spacing w:after="0" w:line="276" w:lineRule="auto"/>
        <w:ind w:left="1069" w:right="4"/>
        <w:rPr>
          <w:rFonts w:ascii="Calibri" w:eastAsia="Times New Roman" w:hAnsi="Calibri"/>
          <w:color w:val="auto"/>
          <w:sz w:val="22"/>
          <w:szCs w:val="22"/>
        </w:rPr>
      </w:pPr>
      <w:r w:rsidRPr="003B70ED">
        <w:rPr>
          <w:rFonts w:ascii="Calibri" w:hAnsi="Calibri" w:cs="Calibri"/>
          <w:color w:val="auto"/>
          <w:sz w:val="22"/>
          <w:szCs w:val="22"/>
        </w:rPr>
        <w:t>SI OUI : Qu’avez-vous vu, lu ou entendu? Où l’avez-vous vu, lu ou entendu? Que pensez-vous de ce que vous avez entendu?</w:t>
      </w:r>
    </w:p>
    <w:p w14:paraId="4C184038" w14:textId="77777777" w:rsidR="003B70ED" w:rsidRPr="003B70ED" w:rsidRDefault="003B70ED" w:rsidP="003B70ED">
      <w:pPr>
        <w:spacing w:after="0" w:line="276" w:lineRule="auto"/>
        <w:rPr>
          <w:rFonts w:ascii="Calibri" w:hAnsi="Calibri" w:cs="Calibri"/>
          <w:color w:val="auto"/>
          <w:sz w:val="22"/>
          <w:szCs w:val="22"/>
          <w:lang w:val="en-CA"/>
        </w:rPr>
      </w:pPr>
    </w:p>
    <w:p w14:paraId="59648467" w14:textId="77777777" w:rsidR="003B70ED" w:rsidRPr="003B70ED" w:rsidRDefault="003B70ED" w:rsidP="003B70ED">
      <w:pPr>
        <w:numPr>
          <w:ilvl w:val="0"/>
          <w:numId w:val="10"/>
        </w:numPr>
        <w:spacing w:after="0" w:line="276" w:lineRule="auto"/>
        <w:ind w:right="4"/>
        <w:rPr>
          <w:rFonts w:ascii="Calibri" w:hAnsi="Calibri" w:cs="Calibri"/>
          <w:color w:val="auto"/>
          <w:sz w:val="22"/>
          <w:szCs w:val="22"/>
        </w:rPr>
      </w:pPr>
      <w:r w:rsidRPr="003B70ED">
        <w:rPr>
          <w:rFonts w:ascii="Calibri" w:hAnsi="Calibri" w:cs="Calibri"/>
          <w:color w:val="auto"/>
          <w:sz w:val="22"/>
          <w:szCs w:val="22"/>
          <w:highlight w:val="yellow"/>
        </w:rPr>
        <w:t>Sud-Ouest de l’Ontario, résidents de l’Ontario ayant indiqué que les soins de santé constituaient une priorité majeure</w:t>
      </w:r>
      <w:r w:rsidRPr="003B70ED">
        <w:rPr>
          <w:rFonts w:ascii="Calibri" w:hAnsi="Calibri" w:cs="Calibri"/>
          <w:color w:val="auto"/>
          <w:sz w:val="22"/>
          <w:szCs w:val="22"/>
        </w:rPr>
        <w:t xml:space="preserve"> Si le gouvernement du Canada annonçait qu’il s’employait à « stimuler la construction logement », qu’est-ce que cela signifierait pour vous? En d’autres termes, quels types de mesures ou d’initiatives cela pourrait-il supposer?</w:t>
      </w:r>
    </w:p>
    <w:p w14:paraId="00383804" w14:textId="77777777" w:rsidR="003B70ED" w:rsidRPr="003B70ED" w:rsidRDefault="003B70ED" w:rsidP="003B70ED">
      <w:pPr>
        <w:numPr>
          <w:ilvl w:val="1"/>
          <w:numId w:val="10"/>
        </w:numPr>
        <w:spacing w:after="0" w:line="276" w:lineRule="auto"/>
        <w:ind w:left="1069" w:right="4"/>
        <w:rPr>
          <w:rFonts w:ascii="Calibri" w:hAnsi="Calibri" w:cs="Calibri"/>
          <w:color w:val="auto"/>
          <w:sz w:val="22"/>
          <w:szCs w:val="22"/>
        </w:rPr>
      </w:pPr>
      <w:r w:rsidRPr="003B70ED">
        <w:rPr>
          <w:rFonts w:ascii="Calibri" w:hAnsi="Calibri" w:cs="Calibri"/>
          <w:color w:val="auto"/>
          <w:sz w:val="22"/>
          <w:szCs w:val="22"/>
        </w:rPr>
        <w:t>Et maintenant, en pensant tout particulièrement au fait de « stimuler l’offre de logements », qu’est-ce que cela signifie pour vous? Quels types de mesures ou d’actions cela pourrait-il supposer?</w:t>
      </w:r>
    </w:p>
    <w:p w14:paraId="07C9A7B4" w14:textId="77777777" w:rsidR="003B70ED" w:rsidRPr="003B70ED" w:rsidRDefault="003B70ED" w:rsidP="003B70ED">
      <w:pPr>
        <w:numPr>
          <w:ilvl w:val="1"/>
          <w:numId w:val="10"/>
        </w:numPr>
        <w:spacing w:after="0" w:line="276" w:lineRule="auto"/>
        <w:ind w:left="1069" w:right="4"/>
        <w:rPr>
          <w:rFonts w:ascii="Calibri" w:hAnsi="Calibri" w:cs="Calibri"/>
          <w:color w:val="auto"/>
          <w:sz w:val="22"/>
          <w:szCs w:val="22"/>
        </w:rPr>
      </w:pPr>
      <w:r w:rsidRPr="003B70ED">
        <w:rPr>
          <w:rFonts w:ascii="Calibri" w:hAnsi="Calibri" w:cs="Calibri"/>
          <w:color w:val="auto"/>
          <w:sz w:val="22"/>
          <w:szCs w:val="22"/>
        </w:rPr>
        <w:t xml:space="preserve">À quel stade du développement considéreriez-vous que l’offre de logements devrait être stimulée? </w:t>
      </w:r>
    </w:p>
    <w:p w14:paraId="5E336B59" w14:textId="77777777" w:rsidR="003B70ED" w:rsidRPr="003B70ED" w:rsidRDefault="003B70ED" w:rsidP="003B70ED">
      <w:pPr>
        <w:numPr>
          <w:ilvl w:val="2"/>
          <w:numId w:val="10"/>
        </w:numPr>
        <w:spacing w:after="0" w:line="276" w:lineRule="auto"/>
        <w:ind w:right="4"/>
        <w:rPr>
          <w:rFonts w:ascii="Calibri" w:hAnsi="Calibri" w:cs="Calibri"/>
          <w:color w:val="auto"/>
          <w:sz w:val="22"/>
          <w:szCs w:val="22"/>
        </w:rPr>
      </w:pPr>
      <w:r w:rsidRPr="003B70ED">
        <w:rPr>
          <w:rFonts w:ascii="Calibri" w:hAnsi="Calibri" w:cs="Calibri"/>
          <w:color w:val="auto"/>
          <w:sz w:val="22"/>
          <w:szCs w:val="22"/>
        </w:rPr>
        <w:t xml:space="preserve">AU BESOIN : Serait-ce au stade de l’approbation initiale de nouveaux projets d’habitation, au démarrage d’un projet de construction, au moment où les nouveaux logements sont mis à la disposition des consommateurs, ou à un autre stade? </w:t>
      </w:r>
      <w:r w:rsidRPr="003B70ED">
        <w:rPr>
          <w:rFonts w:ascii="Calibri" w:hAnsi="Calibri" w:cs="Calibri"/>
          <w:color w:val="auto"/>
          <w:sz w:val="22"/>
          <w:szCs w:val="22"/>
        </w:rPr>
        <w:br/>
      </w:r>
    </w:p>
    <w:p w14:paraId="75AA1E12" w14:textId="77777777" w:rsidR="003B70ED" w:rsidRPr="003B70ED" w:rsidRDefault="003B70ED" w:rsidP="003B70ED">
      <w:pPr>
        <w:numPr>
          <w:ilvl w:val="0"/>
          <w:numId w:val="10"/>
        </w:numPr>
        <w:spacing w:after="0" w:line="276" w:lineRule="auto"/>
        <w:ind w:right="4"/>
        <w:rPr>
          <w:rFonts w:ascii="Calibri" w:hAnsi="Calibri" w:cs="Calibri"/>
          <w:color w:val="auto"/>
          <w:sz w:val="22"/>
          <w:szCs w:val="22"/>
        </w:rPr>
      </w:pPr>
      <w:r w:rsidRPr="003B70ED">
        <w:rPr>
          <w:rFonts w:ascii="Calibri" w:hAnsi="Calibri" w:cs="Calibri"/>
          <w:color w:val="auto"/>
          <w:sz w:val="22"/>
          <w:szCs w:val="22"/>
          <w:highlight w:val="yellow"/>
        </w:rPr>
        <w:t>Résidents de l’Ontario ayant indiqué que les soins de santé constituaient une priorité majeure</w:t>
      </w:r>
      <w:r w:rsidRPr="003B70ED">
        <w:rPr>
          <w:rFonts w:ascii="Calibri" w:hAnsi="Calibri" w:cs="Calibri"/>
          <w:color w:val="auto"/>
          <w:sz w:val="22"/>
          <w:szCs w:val="22"/>
        </w:rPr>
        <w:t xml:space="preserve"> Et si le gouvernement du Canada annonçait qu’il s’emploie à accélérer la construction de </w:t>
      </w:r>
      <w:r w:rsidRPr="003B70ED">
        <w:rPr>
          <w:rFonts w:ascii="Calibri" w:hAnsi="Calibri" w:cs="Calibri"/>
          <w:color w:val="auto"/>
          <w:sz w:val="22"/>
          <w:szCs w:val="22"/>
        </w:rPr>
        <w:lastRenderedPageBreak/>
        <w:t>logements »? Qu’est-ce que cela signifie d’après vous? Quels types de mesures ou d’actions cela pourrait-il supposer?</w:t>
      </w:r>
    </w:p>
    <w:p w14:paraId="1A5086E9" w14:textId="77777777" w:rsidR="003B70ED" w:rsidRPr="003B70ED" w:rsidRDefault="003B70ED" w:rsidP="003B70ED">
      <w:pPr>
        <w:spacing w:after="0" w:line="276" w:lineRule="auto"/>
        <w:ind w:left="360" w:right="4"/>
        <w:rPr>
          <w:rFonts w:ascii="Calibri" w:hAnsi="Calibri" w:cs="Calibri"/>
          <w:color w:val="auto"/>
          <w:sz w:val="22"/>
          <w:szCs w:val="22"/>
        </w:rPr>
      </w:pPr>
    </w:p>
    <w:p w14:paraId="1E54618D" w14:textId="77777777" w:rsidR="003B70ED" w:rsidRPr="003B70ED" w:rsidRDefault="003B70ED" w:rsidP="003B70ED">
      <w:pPr>
        <w:numPr>
          <w:ilvl w:val="0"/>
          <w:numId w:val="10"/>
        </w:numPr>
        <w:spacing w:after="0" w:line="276" w:lineRule="auto"/>
        <w:ind w:right="4"/>
        <w:rPr>
          <w:rFonts w:ascii="Calibri" w:hAnsi="Calibri" w:cs="Calibri"/>
          <w:color w:val="auto"/>
          <w:sz w:val="22"/>
          <w:szCs w:val="22"/>
        </w:rPr>
      </w:pPr>
      <w:r w:rsidRPr="003B70ED">
        <w:rPr>
          <w:rFonts w:ascii="Calibri" w:hAnsi="Calibri" w:cs="Calibri"/>
          <w:color w:val="auto"/>
          <w:sz w:val="22"/>
          <w:szCs w:val="22"/>
          <w:highlight w:val="yellow"/>
        </w:rPr>
        <w:t>Sud-Ouest de l’Ontario, résidents de l’Ontario ayant indiqué que les soins de santé constituaient une priorité majeure</w:t>
      </w:r>
      <w:r w:rsidRPr="003B70ED">
        <w:rPr>
          <w:rFonts w:ascii="Calibri" w:hAnsi="Calibri" w:cs="Calibri"/>
          <w:color w:val="auto"/>
          <w:sz w:val="22"/>
          <w:szCs w:val="22"/>
        </w:rPr>
        <w:t xml:space="preserve"> Dans quelle mesure diriez-vous que les mesures prises par le gouvernement du Canada pour stimuler l’offre de logements ont été efficaces jusqu’à présent? Pourquoi </w:t>
      </w:r>
      <w:r w:rsidRPr="003B70ED">
        <w:rPr>
          <w:rFonts w:ascii="Calibri" w:hAnsi="Calibri" w:cs="Calibri"/>
          <w:color w:val="000000"/>
          <w:sz w:val="22"/>
          <w:szCs w:val="22"/>
        </w:rPr>
        <w:t>ê</w:t>
      </w:r>
      <w:r w:rsidRPr="003B70ED">
        <w:rPr>
          <w:rFonts w:ascii="Calibri" w:hAnsi="Calibri" w:cs="Calibri"/>
          <w:color w:val="auto"/>
          <w:sz w:val="22"/>
          <w:szCs w:val="22"/>
        </w:rPr>
        <w:t>tes-vous de cet avis?</w:t>
      </w:r>
    </w:p>
    <w:p w14:paraId="262F2DF3" w14:textId="77777777" w:rsidR="003B70ED" w:rsidRPr="003B70ED" w:rsidRDefault="003B70ED" w:rsidP="003B70ED">
      <w:pPr>
        <w:spacing w:after="0" w:line="276" w:lineRule="auto"/>
        <w:ind w:right="4"/>
        <w:rPr>
          <w:rFonts w:ascii="Calibri" w:hAnsi="Calibri" w:cs="Calibri"/>
          <w:color w:val="auto"/>
          <w:sz w:val="22"/>
          <w:szCs w:val="22"/>
        </w:rPr>
      </w:pPr>
    </w:p>
    <w:p w14:paraId="7B0280F1" w14:textId="77777777" w:rsidR="003B70ED" w:rsidRPr="003B70ED" w:rsidRDefault="003B70ED" w:rsidP="003B70ED">
      <w:pPr>
        <w:spacing w:after="0" w:line="276" w:lineRule="auto"/>
        <w:rPr>
          <w:rFonts w:ascii="Calibri" w:hAnsi="Calibri" w:cs="Calibri"/>
          <w:color w:val="auto"/>
          <w:sz w:val="22"/>
          <w:szCs w:val="22"/>
        </w:rPr>
      </w:pPr>
      <w:r w:rsidRPr="003B70ED">
        <w:rPr>
          <w:rFonts w:ascii="Calibri" w:hAnsi="Calibri"/>
          <w:b/>
          <w:color w:val="auto"/>
          <w:sz w:val="22"/>
          <w:szCs w:val="21"/>
          <w:u w:val="single"/>
        </w:rPr>
        <w:t>ÉCONOMIE (25 minutes)</w:t>
      </w:r>
      <w:r w:rsidRPr="003B70ED">
        <w:rPr>
          <w:rFonts w:ascii="Calibri" w:hAnsi="Calibri"/>
          <w:color w:val="auto"/>
          <w:sz w:val="22"/>
          <w:szCs w:val="21"/>
          <w:highlight w:val="yellow"/>
        </w:rPr>
        <w:t xml:space="preserve"> sud-ouest de l’Ontario</w:t>
      </w:r>
      <w:r w:rsidRPr="003B70ED">
        <w:rPr>
          <w:rFonts w:ascii="Calibri" w:hAnsi="Calibri"/>
          <w:b/>
          <w:color w:val="auto"/>
          <w:sz w:val="22"/>
          <w:szCs w:val="21"/>
          <w:u w:val="single"/>
        </w:rPr>
        <w:br/>
      </w:r>
    </w:p>
    <w:p w14:paraId="2A198A33" w14:textId="77777777" w:rsidR="003B70ED" w:rsidRPr="003B70ED" w:rsidRDefault="003B70ED" w:rsidP="003B70ED">
      <w:pPr>
        <w:spacing w:after="0" w:line="276" w:lineRule="auto"/>
        <w:rPr>
          <w:rFonts w:ascii="Calibri" w:eastAsia="Arial" w:hAnsi="Calibri" w:cs="Calibri"/>
          <w:color w:val="000000"/>
          <w:sz w:val="22"/>
          <w:szCs w:val="22"/>
        </w:rPr>
      </w:pPr>
      <w:r w:rsidRPr="003B70ED">
        <w:rPr>
          <w:rFonts w:ascii="Calibri" w:hAnsi="Calibri"/>
          <w:color w:val="000000"/>
          <w:sz w:val="22"/>
          <w:szCs w:val="21"/>
        </w:rPr>
        <w:t>Et maintenant, changeons à nouveau de sujet</w:t>
      </w:r>
    </w:p>
    <w:p w14:paraId="30D788B1" w14:textId="77777777" w:rsidR="003B70ED" w:rsidRPr="003B70ED" w:rsidRDefault="003B70ED" w:rsidP="003B70ED">
      <w:pPr>
        <w:spacing w:after="0" w:line="276" w:lineRule="auto"/>
        <w:rPr>
          <w:rFonts w:ascii="Calibri" w:hAnsi="Calibri" w:cs="Calibri"/>
          <w:color w:val="auto"/>
          <w:sz w:val="22"/>
          <w:szCs w:val="22"/>
        </w:rPr>
      </w:pPr>
    </w:p>
    <w:p w14:paraId="57A3B0B0" w14:textId="77777777" w:rsidR="003B70ED" w:rsidRPr="003B70ED" w:rsidRDefault="003B70ED" w:rsidP="003B70ED">
      <w:pPr>
        <w:numPr>
          <w:ilvl w:val="0"/>
          <w:numId w:val="14"/>
        </w:numPr>
        <w:spacing w:after="0" w:line="276" w:lineRule="auto"/>
        <w:ind w:right="4"/>
        <w:rPr>
          <w:rFonts w:ascii="Calibri" w:hAnsi="Calibri" w:cs="Calibri"/>
          <w:color w:val="auto"/>
          <w:sz w:val="22"/>
          <w:szCs w:val="22"/>
        </w:rPr>
      </w:pPr>
      <w:r w:rsidRPr="003B70ED">
        <w:rPr>
          <w:rFonts w:ascii="Calibri" w:hAnsi="Calibri" w:cs="Calibri"/>
          <w:color w:val="auto"/>
          <w:sz w:val="22"/>
          <w:szCs w:val="22"/>
        </w:rPr>
        <w:t>Comment évalueriez-vous l’état de l’économie canadienne à l’heure actuelle? Diriez-vous qu’il est bon, mauvais, ou ni bon ni mauvais? Pourquoi êtes-vous de cet avis?</w:t>
      </w:r>
    </w:p>
    <w:p w14:paraId="3DBE273B" w14:textId="77777777" w:rsidR="003B70ED" w:rsidRPr="003B70ED" w:rsidRDefault="003B70ED" w:rsidP="003B70ED">
      <w:pPr>
        <w:spacing w:after="0" w:line="276" w:lineRule="auto"/>
        <w:ind w:left="360" w:right="4"/>
        <w:rPr>
          <w:rFonts w:ascii="Calibri" w:hAnsi="Calibri" w:cs="Calibri"/>
          <w:color w:val="auto"/>
          <w:sz w:val="22"/>
          <w:szCs w:val="22"/>
        </w:rPr>
      </w:pPr>
    </w:p>
    <w:p w14:paraId="42F3CD5D" w14:textId="77777777" w:rsidR="003B70ED" w:rsidRPr="003B70ED" w:rsidRDefault="003B70ED" w:rsidP="003B70ED">
      <w:pPr>
        <w:numPr>
          <w:ilvl w:val="0"/>
          <w:numId w:val="14"/>
        </w:numPr>
        <w:spacing w:after="0" w:line="276" w:lineRule="auto"/>
        <w:ind w:right="4"/>
        <w:rPr>
          <w:rFonts w:ascii="Calibri" w:hAnsi="Calibri" w:cs="Calibri"/>
          <w:color w:val="auto"/>
          <w:sz w:val="22"/>
          <w:szCs w:val="22"/>
        </w:rPr>
      </w:pPr>
      <w:r w:rsidRPr="003B70ED">
        <w:rPr>
          <w:rFonts w:ascii="Calibri" w:hAnsi="Calibri" w:cs="Calibri"/>
          <w:color w:val="auto"/>
          <w:sz w:val="22"/>
          <w:szCs w:val="22"/>
        </w:rPr>
        <w:t>Comment décririez-vous généralement la gestion du gouvernement du Canada de l’économie? Est-il généralement sur la bonne voie ou sur la mauvaise voie? Pourquoi dites-vous cela?</w:t>
      </w:r>
    </w:p>
    <w:p w14:paraId="1E1A34D7" w14:textId="77777777" w:rsidR="003B70ED" w:rsidRPr="003B70ED" w:rsidRDefault="003B70ED" w:rsidP="003B70ED">
      <w:pPr>
        <w:spacing w:after="0"/>
        <w:ind w:left="720"/>
        <w:rPr>
          <w:rFonts w:ascii="Calibri" w:eastAsia="Times New Roman" w:hAnsi="Calibri" w:cs="Calibri"/>
          <w:color w:val="auto"/>
          <w:sz w:val="22"/>
          <w:szCs w:val="22"/>
          <w:lang w:val="en-CA"/>
        </w:rPr>
      </w:pPr>
    </w:p>
    <w:p w14:paraId="6E69DD97" w14:textId="77777777" w:rsidR="003B70ED" w:rsidRPr="003B70ED" w:rsidRDefault="003B70ED" w:rsidP="003B70ED">
      <w:pPr>
        <w:numPr>
          <w:ilvl w:val="0"/>
          <w:numId w:val="14"/>
        </w:numPr>
        <w:spacing w:after="0" w:line="276" w:lineRule="auto"/>
        <w:ind w:right="4"/>
        <w:rPr>
          <w:rFonts w:ascii="Calibri" w:hAnsi="Calibri" w:cs="Calibri"/>
          <w:color w:val="auto"/>
          <w:sz w:val="22"/>
          <w:szCs w:val="22"/>
        </w:rPr>
      </w:pPr>
      <w:r w:rsidRPr="003B70ED">
        <w:rPr>
          <w:rFonts w:ascii="Calibri" w:hAnsi="Calibri" w:cs="Calibri"/>
          <w:color w:val="auto"/>
          <w:sz w:val="22"/>
          <w:szCs w:val="22"/>
        </w:rPr>
        <w:t>Et plus localement, quels sont les secteurs d’activité les plus importants au sein de vos collectivités?</w:t>
      </w:r>
    </w:p>
    <w:p w14:paraId="6E66E09D" w14:textId="77777777" w:rsidR="003B70ED" w:rsidRPr="003B70ED" w:rsidRDefault="003B70ED" w:rsidP="003B70ED">
      <w:pPr>
        <w:numPr>
          <w:ilvl w:val="1"/>
          <w:numId w:val="14"/>
        </w:numPr>
        <w:spacing w:after="0" w:line="276" w:lineRule="auto"/>
        <w:ind w:right="4"/>
        <w:rPr>
          <w:rFonts w:ascii="Calibri" w:hAnsi="Calibri" w:cs="Calibri"/>
          <w:color w:val="auto"/>
          <w:sz w:val="22"/>
          <w:szCs w:val="22"/>
        </w:rPr>
      </w:pPr>
      <w:r w:rsidRPr="003B70ED">
        <w:rPr>
          <w:rFonts w:ascii="Calibri" w:hAnsi="Calibri" w:cs="Calibri"/>
          <w:color w:val="auto"/>
          <w:sz w:val="22"/>
          <w:szCs w:val="22"/>
        </w:rPr>
        <w:t>POUR CHAQUE SECTEUR MENTIONNÉ : Pensez-vous que ce secteur d’activité va croître, décroître ou demeurer inchangé dans les années à venir? À votre avis, quels sont les facteurs déterminants ou les causes de cette évolution?</w:t>
      </w:r>
    </w:p>
    <w:p w14:paraId="7BC3E37D" w14:textId="77777777" w:rsidR="003B70ED" w:rsidRPr="003B70ED" w:rsidRDefault="003B70ED" w:rsidP="003B70ED">
      <w:pPr>
        <w:numPr>
          <w:ilvl w:val="1"/>
          <w:numId w:val="14"/>
        </w:numPr>
        <w:spacing w:after="0"/>
        <w:ind w:right="4"/>
        <w:contextualSpacing/>
        <w:rPr>
          <w:rFonts w:ascii="Calibri" w:eastAsia="Times New Roman" w:hAnsi="Calibri" w:cs="Calibri"/>
          <w:color w:val="auto"/>
          <w:sz w:val="22"/>
          <w:szCs w:val="22"/>
        </w:rPr>
      </w:pPr>
      <w:r w:rsidRPr="003B70ED">
        <w:rPr>
          <w:rFonts w:ascii="Calibri" w:hAnsi="Calibri" w:cs="Calibri"/>
          <w:color w:val="auto"/>
          <w:sz w:val="22"/>
          <w:szCs w:val="22"/>
        </w:rPr>
        <w:t>Quels sont les plus grands défis à relever en matière de croissance économique au sein de votre collectivité? </w:t>
      </w:r>
    </w:p>
    <w:p w14:paraId="24FB2760" w14:textId="77777777" w:rsidR="003B70ED" w:rsidRPr="003B70ED" w:rsidRDefault="003B70ED" w:rsidP="003B70ED">
      <w:pPr>
        <w:spacing w:after="0"/>
        <w:rPr>
          <w:rFonts w:ascii="Calibri" w:hAnsi="Calibri" w:cs="Calibri"/>
          <w:color w:val="auto"/>
          <w:sz w:val="22"/>
          <w:szCs w:val="22"/>
        </w:rPr>
      </w:pPr>
      <w:r w:rsidRPr="003B70ED">
        <w:rPr>
          <w:rFonts w:ascii="Calibri" w:hAnsi="Calibri" w:cs="Calibri"/>
          <w:color w:val="auto"/>
          <w:sz w:val="22"/>
          <w:szCs w:val="22"/>
        </w:rPr>
        <w:t> </w:t>
      </w:r>
    </w:p>
    <w:p w14:paraId="5222562E" w14:textId="77777777" w:rsidR="003B70ED" w:rsidRPr="003B70ED" w:rsidRDefault="003B70ED" w:rsidP="003B70ED">
      <w:pPr>
        <w:spacing w:after="0"/>
        <w:rPr>
          <w:rFonts w:ascii="Calibri" w:eastAsia="Times New Roman" w:hAnsi="Calibri" w:cs="Calibri"/>
          <w:color w:val="auto"/>
          <w:sz w:val="22"/>
          <w:szCs w:val="22"/>
        </w:rPr>
      </w:pPr>
      <w:r w:rsidRPr="003B70ED">
        <w:rPr>
          <w:rFonts w:ascii="Calibri" w:hAnsi="Calibri" w:cs="Calibri"/>
          <w:color w:val="auto"/>
          <w:sz w:val="22"/>
          <w:szCs w:val="22"/>
        </w:rPr>
        <w:t>Revenons maintenant à l’économie canadienne en général…</w:t>
      </w:r>
    </w:p>
    <w:p w14:paraId="0A51076B" w14:textId="77777777" w:rsidR="003B70ED" w:rsidRPr="003B70ED" w:rsidRDefault="003B70ED" w:rsidP="003B70ED">
      <w:pPr>
        <w:spacing w:after="0"/>
        <w:rPr>
          <w:rFonts w:ascii="Calibri" w:eastAsia="Times New Roman" w:hAnsi="Calibri" w:cs="Calibri"/>
          <w:color w:val="auto"/>
          <w:sz w:val="22"/>
          <w:szCs w:val="22"/>
        </w:rPr>
      </w:pPr>
    </w:p>
    <w:p w14:paraId="61964C24" w14:textId="77777777" w:rsidR="003B70ED" w:rsidRPr="003B70ED" w:rsidRDefault="003B70ED" w:rsidP="003B70ED">
      <w:pPr>
        <w:numPr>
          <w:ilvl w:val="0"/>
          <w:numId w:val="20"/>
        </w:numPr>
        <w:spacing w:after="0"/>
        <w:rPr>
          <w:rFonts w:ascii="Calibri" w:eastAsia="Times New Roman" w:hAnsi="Calibri" w:cs="Calibri"/>
          <w:color w:val="auto"/>
          <w:sz w:val="22"/>
          <w:szCs w:val="22"/>
        </w:rPr>
      </w:pPr>
      <w:r w:rsidRPr="003B70ED">
        <w:rPr>
          <w:rFonts w:ascii="Calibri" w:hAnsi="Calibri" w:cs="Calibri"/>
          <w:color w:val="auto"/>
          <w:sz w:val="22"/>
          <w:szCs w:val="22"/>
        </w:rPr>
        <w:t xml:space="preserve">Lorsque vous pensez à l’avenir de l’économie </w:t>
      </w:r>
      <w:r w:rsidRPr="003B70ED">
        <w:rPr>
          <w:rFonts w:ascii="Calibri" w:hAnsi="Calibri" w:cs="Calibri"/>
          <w:color w:val="auto"/>
          <w:sz w:val="22"/>
          <w:szCs w:val="22"/>
          <w:u w:val="single"/>
        </w:rPr>
        <w:t>canadienne</w:t>
      </w:r>
      <w:r w:rsidRPr="003B70ED">
        <w:rPr>
          <w:rFonts w:ascii="Calibri" w:hAnsi="Calibri" w:cs="Calibri"/>
          <w:color w:val="auto"/>
          <w:sz w:val="22"/>
          <w:szCs w:val="22"/>
        </w:rPr>
        <w:t>, quels secteurs d’activité seront, selon vous, priorisés?</w:t>
      </w:r>
    </w:p>
    <w:p w14:paraId="5DF3EABA" w14:textId="77777777" w:rsidR="003B70ED" w:rsidRPr="003B70ED" w:rsidRDefault="003B70ED" w:rsidP="003B70ED">
      <w:pPr>
        <w:numPr>
          <w:ilvl w:val="1"/>
          <w:numId w:val="14"/>
        </w:numPr>
        <w:spacing w:after="0"/>
        <w:ind w:right="4"/>
        <w:contextualSpacing/>
        <w:rPr>
          <w:rFonts w:ascii="Calibri" w:eastAsia="Times New Roman" w:hAnsi="Calibri" w:cs="Calibri"/>
          <w:color w:val="auto"/>
          <w:sz w:val="22"/>
          <w:szCs w:val="22"/>
        </w:rPr>
      </w:pPr>
      <w:r w:rsidRPr="003B70ED">
        <w:rPr>
          <w:rFonts w:ascii="Calibri" w:hAnsi="Calibri" w:cs="Calibri"/>
          <w:color w:val="auto"/>
          <w:sz w:val="22"/>
          <w:szCs w:val="22"/>
        </w:rPr>
        <w:t xml:space="preserve">Serait-il bénéfique pour votre collectivité que ces secteurs d’activité soient priorisés? Cela offrirait-il de nouvelles possibilités à votre collectivité? Ou cela </w:t>
      </w:r>
      <w:proofErr w:type="spellStart"/>
      <w:r w:rsidRPr="003B70ED">
        <w:rPr>
          <w:rFonts w:ascii="Calibri" w:hAnsi="Calibri" w:cs="Calibri"/>
          <w:color w:val="auto"/>
          <w:sz w:val="22"/>
          <w:szCs w:val="22"/>
        </w:rPr>
        <w:t>poserait-il</w:t>
      </w:r>
      <w:proofErr w:type="spellEnd"/>
      <w:r w:rsidRPr="003B70ED">
        <w:rPr>
          <w:rFonts w:ascii="Calibri" w:hAnsi="Calibri" w:cs="Calibri"/>
          <w:color w:val="auto"/>
          <w:sz w:val="22"/>
          <w:szCs w:val="22"/>
        </w:rPr>
        <w:t xml:space="preserve"> de nouveaux défis?</w:t>
      </w:r>
    </w:p>
    <w:p w14:paraId="7180BFC1" w14:textId="77777777" w:rsidR="003B70ED" w:rsidRPr="003B70ED" w:rsidRDefault="003B70ED" w:rsidP="003B70ED">
      <w:pPr>
        <w:spacing w:after="0" w:line="276" w:lineRule="auto"/>
        <w:rPr>
          <w:rFonts w:ascii="Calibri" w:hAnsi="Calibri" w:cs="Calibri"/>
          <w:color w:val="auto"/>
          <w:sz w:val="22"/>
          <w:szCs w:val="22"/>
        </w:rPr>
      </w:pPr>
    </w:p>
    <w:p w14:paraId="73493550" w14:textId="77777777" w:rsidR="003B70ED" w:rsidRPr="003B70ED" w:rsidRDefault="003B70ED" w:rsidP="003B70ED">
      <w:pPr>
        <w:spacing w:after="0" w:line="276" w:lineRule="auto"/>
        <w:rPr>
          <w:rFonts w:ascii="Calibri" w:hAnsi="Calibri" w:cs="Calibri"/>
          <w:color w:val="auto"/>
          <w:sz w:val="22"/>
          <w:szCs w:val="21"/>
        </w:rPr>
      </w:pPr>
      <w:r w:rsidRPr="003B70ED">
        <w:rPr>
          <w:rFonts w:ascii="Calibri" w:hAnsi="Calibri"/>
          <w:b/>
          <w:color w:val="auto"/>
          <w:sz w:val="22"/>
          <w:szCs w:val="21"/>
          <w:u w:val="single"/>
        </w:rPr>
        <w:t>EMPLOI (30 minutes)</w:t>
      </w:r>
      <w:r w:rsidRPr="003B70ED">
        <w:rPr>
          <w:rFonts w:ascii="Calibri" w:hAnsi="Calibri"/>
          <w:color w:val="auto"/>
          <w:sz w:val="22"/>
          <w:szCs w:val="21"/>
          <w:highlight w:val="yellow"/>
        </w:rPr>
        <w:t xml:space="preserve"> sud-ouest de l’Ontario</w:t>
      </w:r>
      <w:r w:rsidRPr="003B70ED">
        <w:rPr>
          <w:rFonts w:ascii="Calibri" w:hAnsi="Calibri"/>
          <w:b/>
          <w:color w:val="auto"/>
          <w:sz w:val="22"/>
          <w:szCs w:val="21"/>
          <w:u w:val="single"/>
        </w:rPr>
        <w:br/>
      </w:r>
    </w:p>
    <w:p w14:paraId="5A8F34F9" w14:textId="77777777" w:rsidR="003B70ED" w:rsidRPr="003B70ED" w:rsidRDefault="003B70ED" w:rsidP="003B70ED">
      <w:pPr>
        <w:spacing w:after="0" w:line="276" w:lineRule="auto"/>
        <w:rPr>
          <w:rFonts w:ascii="Calibri" w:hAnsi="Calibri" w:cs="Calibri"/>
          <w:color w:val="auto"/>
          <w:sz w:val="22"/>
          <w:szCs w:val="21"/>
        </w:rPr>
      </w:pPr>
      <w:r w:rsidRPr="003B70ED">
        <w:rPr>
          <w:rFonts w:ascii="Calibri" w:hAnsi="Calibri"/>
          <w:color w:val="auto"/>
          <w:sz w:val="22"/>
          <w:szCs w:val="21"/>
        </w:rPr>
        <w:t>J’aimerais maintenant que l’on parle plus particulièrement du marché de l’emploi…</w:t>
      </w:r>
    </w:p>
    <w:p w14:paraId="42F0187D" w14:textId="77777777" w:rsidR="003B70ED" w:rsidRPr="003B70ED" w:rsidRDefault="003B70ED" w:rsidP="003B70ED">
      <w:pPr>
        <w:spacing w:after="0" w:line="276" w:lineRule="auto"/>
        <w:rPr>
          <w:rFonts w:ascii="Calibri" w:hAnsi="Calibri" w:cs="Calibri"/>
          <w:color w:val="auto"/>
          <w:sz w:val="22"/>
          <w:szCs w:val="21"/>
        </w:rPr>
      </w:pPr>
    </w:p>
    <w:p w14:paraId="0FE839B2" w14:textId="77777777" w:rsidR="003B70ED" w:rsidRPr="003B70ED" w:rsidRDefault="003B70ED" w:rsidP="003B70ED">
      <w:pPr>
        <w:numPr>
          <w:ilvl w:val="0"/>
          <w:numId w:val="11"/>
        </w:numPr>
        <w:spacing w:after="0" w:line="276" w:lineRule="auto"/>
        <w:rPr>
          <w:rFonts w:ascii="Calibri" w:hAnsi="Calibri" w:cs="Calibri"/>
          <w:color w:val="auto"/>
          <w:sz w:val="22"/>
          <w:szCs w:val="22"/>
        </w:rPr>
      </w:pPr>
      <w:r w:rsidRPr="003B70ED">
        <w:rPr>
          <w:rFonts w:ascii="Calibri" w:hAnsi="Calibri"/>
          <w:color w:val="auto"/>
          <w:sz w:val="22"/>
          <w:szCs w:val="21"/>
        </w:rPr>
        <w:lastRenderedPageBreak/>
        <w:t>Globalement, comment évalueriez-vous la situation sur le marché de l’emploi à l’heure actuelle? Est-elle bonne, mauvaise ou ni bonne ni mauvaise? Qu’est-ce qui vous fait dire cela?</w:t>
      </w:r>
    </w:p>
    <w:p w14:paraId="5AFA23AD" w14:textId="77777777" w:rsidR="003B70ED" w:rsidRPr="003B70ED" w:rsidRDefault="003B70ED" w:rsidP="003B70ED">
      <w:pPr>
        <w:spacing w:after="0" w:line="276" w:lineRule="auto"/>
        <w:ind w:left="2520" w:right="4"/>
        <w:rPr>
          <w:rFonts w:ascii="Calibri" w:hAnsi="Calibri" w:cs="Calibri"/>
          <w:strike/>
          <w:color w:val="auto"/>
          <w:sz w:val="22"/>
          <w:szCs w:val="22"/>
        </w:rPr>
      </w:pPr>
    </w:p>
    <w:p w14:paraId="49377EA9" w14:textId="77777777" w:rsidR="003B70ED" w:rsidRPr="003B70ED" w:rsidRDefault="003B70ED" w:rsidP="003B70ED">
      <w:pPr>
        <w:numPr>
          <w:ilvl w:val="0"/>
          <w:numId w:val="11"/>
        </w:numPr>
        <w:spacing w:after="0" w:line="276" w:lineRule="auto"/>
        <w:rPr>
          <w:rFonts w:ascii="Calibri" w:hAnsi="Calibri" w:cs="Calibri"/>
          <w:color w:val="auto"/>
          <w:sz w:val="22"/>
          <w:szCs w:val="22"/>
        </w:rPr>
      </w:pPr>
      <w:r w:rsidRPr="003B70ED">
        <w:rPr>
          <w:rFonts w:ascii="Calibri" w:hAnsi="Calibri"/>
          <w:color w:val="auto"/>
          <w:sz w:val="22"/>
          <w:szCs w:val="21"/>
        </w:rPr>
        <w:t>En pensant à ce que sera la situation sur le marché de l’emploi dans cinq ans, pensez-vous qu’elle sera pire, meilleure ou la même? Qu’est-ce qui vous fait dire cela?</w:t>
      </w:r>
    </w:p>
    <w:p w14:paraId="7102F8ED" w14:textId="77777777" w:rsidR="003B70ED" w:rsidRPr="003B70ED" w:rsidRDefault="003B70ED" w:rsidP="003B70ED">
      <w:pPr>
        <w:spacing w:after="0"/>
        <w:ind w:left="720"/>
        <w:rPr>
          <w:rFonts w:ascii="Calibri" w:hAnsi="Calibri" w:cs="Calibri"/>
          <w:color w:val="auto"/>
          <w:sz w:val="22"/>
          <w:szCs w:val="22"/>
        </w:rPr>
      </w:pPr>
    </w:p>
    <w:p w14:paraId="1A148CA5" w14:textId="77777777" w:rsidR="003B70ED" w:rsidRPr="003B70ED" w:rsidRDefault="003B70ED" w:rsidP="003B70ED">
      <w:pPr>
        <w:numPr>
          <w:ilvl w:val="0"/>
          <w:numId w:val="11"/>
        </w:numPr>
        <w:spacing w:after="0" w:line="276" w:lineRule="auto"/>
        <w:rPr>
          <w:rFonts w:ascii="Calibri" w:hAnsi="Calibri" w:cs="Calibri"/>
          <w:color w:val="auto"/>
          <w:sz w:val="22"/>
          <w:szCs w:val="22"/>
        </w:rPr>
      </w:pPr>
      <w:r w:rsidRPr="003B70ED">
        <w:rPr>
          <w:rFonts w:ascii="Calibri" w:hAnsi="Calibri"/>
          <w:color w:val="auto"/>
          <w:sz w:val="22"/>
          <w:szCs w:val="21"/>
        </w:rPr>
        <w:t xml:space="preserve">Dans cinq à dix ans… </w:t>
      </w:r>
    </w:p>
    <w:p w14:paraId="216442D3" w14:textId="77777777" w:rsidR="003B70ED" w:rsidRPr="003B70ED" w:rsidRDefault="003B70ED" w:rsidP="003B70ED">
      <w:pPr>
        <w:numPr>
          <w:ilvl w:val="1"/>
          <w:numId w:val="10"/>
        </w:numPr>
        <w:spacing w:after="0" w:line="276" w:lineRule="auto"/>
        <w:ind w:left="1069" w:right="4"/>
        <w:rPr>
          <w:rFonts w:ascii="Calibri" w:hAnsi="Calibri" w:cs="Calibri"/>
          <w:color w:val="auto"/>
          <w:sz w:val="22"/>
          <w:szCs w:val="22"/>
        </w:rPr>
      </w:pPr>
      <w:r w:rsidRPr="003B70ED">
        <w:rPr>
          <w:rFonts w:ascii="Calibri" w:hAnsi="Calibri" w:cs="Calibri"/>
          <w:color w:val="auto"/>
          <w:sz w:val="22"/>
          <w:szCs w:val="22"/>
        </w:rPr>
        <w:t>Quelles sont les compétences qui, selon vous, seront les plus recherchées?</w:t>
      </w:r>
    </w:p>
    <w:p w14:paraId="1E646AED" w14:textId="77777777" w:rsidR="003B70ED" w:rsidRPr="003B70ED" w:rsidRDefault="003B70ED" w:rsidP="003B70ED">
      <w:pPr>
        <w:numPr>
          <w:ilvl w:val="1"/>
          <w:numId w:val="10"/>
        </w:numPr>
        <w:spacing w:after="0" w:line="276" w:lineRule="auto"/>
        <w:ind w:left="1069" w:right="4"/>
        <w:rPr>
          <w:rFonts w:ascii="Calibri" w:hAnsi="Calibri" w:cs="Calibri"/>
          <w:color w:val="auto"/>
          <w:sz w:val="22"/>
          <w:szCs w:val="22"/>
        </w:rPr>
      </w:pPr>
      <w:r w:rsidRPr="003B70ED">
        <w:rPr>
          <w:rFonts w:ascii="Calibri" w:hAnsi="Calibri" w:cs="Calibri"/>
          <w:color w:val="auto"/>
          <w:sz w:val="22"/>
          <w:szCs w:val="22"/>
        </w:rPr>
        <w:t>Pour ceux et celles d’entre vous qui sont sur le marché du travail ou qui cherchent à l’intégrer, dans quelle mesure êtes-vous confiant(e), le cas échéant, de pouvoir avoir un bon emploi d’ici cinq à dix ans? Qu’est-ce qui vous fait dire cela?</w:t>
      </w:r>
    </w:p>
    <w:p w14:paraId="0D66CA83" w14:textId="77777777" w:rsidR="003B70ED" w:rsidRPr="003B70ED" w:rsidRDefault="003B70ED" w:rsidP="003B70ED">
      <w:pPr>
        <w:spacing w:after="0" w:line="276" w:lineRule="auto"/>
        <w:ind w:left="1800" w:right="4"/>
        <w:rPr>
          <w:rFonts w:ascii="Calibri" w:hAnsi="Calibri" w:cs="Calibri"/>
          <w:strike/>
          <w:color w:val="auto"/>
          <w:sz w:val="22"/>
          <w:szCs w:val="22"/>
        </w:rPr>
      </w:pPr>
    </w:p>
    <w:p w14:paraId="3B73B0D9" w14:textId="77777777" w:rsidR="003B70ED" w:rsidRPr="003B70ED" w:rsidRDefault="003B70ED" w:rsidP="003B70ED">
      <w:pPr>
        <w:numPr>
          <w:ilvl w:val="0"/>
          <w:numId w:val="10"/>
        </w:numPr>
        <w:spacing w:after="0" w:line="276" w:lineRule="auto"/>
        <w:ind w:right="4"/>
        <w:rPr>
          <w:rFonts w:ascii="Calibri" w:hAnsi="Calibri" w:cs="Calibri"/>
          <w:color w:val="auto"/>
          <w:sz w:val="22"/>
          <w:szCs w:val="22"/>
        </w:rPr>
      </w:pPr>
      <w:r w:rsidRPr="003B70ED">
        <w:rPr>
          <w:rFonts w:ascii="Calibri" w:hAnsi="Calibri" w:cs="Calibri"/>
          <w:color w:val="auto"/>
          <w:sz w:val="22"/>
          <w:szCs w:val="22"/>
        </w:rPr>
        <w:t>Diriez-vous que le gouvernement du Canada est sur la bonne voie ou sur la mauvaise voie lorsqu’il s’agit de s’assurer que les travailleuses et les travailleurs obtiennent les formations axées sur les compétences nécessaires au maintien de leur compétitivité? Qu’est-ce qui vous fait dire cela?</w:t>
      </w:r>
    </w:p>
    <w:p w14:paraId="60544394" w14:textId="77777777" w:rsidR="003B70ED" w:rsidRPr="003B70ED" w:rsidRDefault="003B70ED" w:rsidP="003B70ED">
      <w:pPr>
        <w:spacing w:after="0" w:line="276" w:lineRule="auto"/>
        <w:ind w:left="360" w:right="4"/>
        <w:rPr>
          <w:rFonts w:ascii="Calibri" w:hAnsi="Calibri" w:cs="Calibri"/>
          <w:color w:val="auto"/>
          <w:sz w:val="22"/>
          <w:szCs w:val="22"/>
        </w:rPr>
      </w:pPr>
    </w:p>
    <w:p w14:paraId="1BB1814D" w14:textId="77777777" w:rsidR="003B70ED" w:rsidRPr="003B70ED" w:rsidRDefault="003B70ED" w:rsidP="003B70ED">
      <w:pPr>
        <w:numPr>
          <w:ilvl w:val="0"/>
          <w:numId w:val="10"/>
        </w:numPr>
        <w:spacing w:after="0" w:line="276" w:lineRule="auto"/>
        <w:ind w:right="4"/>
        <w:rPr>
          <w:rFonts w:ascii="Calibri" w:hAnsi="Calibri" w:cs="Calibri"/>
          <w:color w:val="auto"/>
          <w:sz w:val="22"/>
          <w:szCs w:val="22"/>
        </w:rPr>
      </w:pPr>
      <w:r w:rsidRPr="003B70ED">
        <w:rPr>
          <w:rFonts w:ascii="Calibri" w:hAnsi="Calibri" w:cs="Calibri"/>
          <w:color w:val="auto"/>
          <w:sz w:val="22"/>
          <w:szCs w:val="22"/>
        </w:rPr>
        <w:t>Diriez-vous que le gouvernement du Canada est sur la bonne voie ou sur la mauvaise voie en ce qui concerne la création d’emplois de qualité au Canada?</w:t>
      </w:r>
    </w:p>
    <w:p w14:paraId="03BA161B" w14:textId="77777777" w:rsidR="003B70ED" w:rsidRPr="003B70ED" w:rsidRDefault="003B70ED" w:rsidP="003B70ED">
      <w:pPr>
        <w:spacing w:after="0" w:line="276" w:lineRule="auto"/>
        <w:ind w:right="4"/>
        <w:rPr>
          <w:rFonts w:ascii="Calibri" w:hAnsi="Calibri" w:cs="Calibri"/>
          <w:color w:val="auto"/>
          <w:sz w:val="22"/>
          <w:szCs w:val="22"/>
        </w:rPr>
      </w:pPr>
    </w:p>
    <w:p w14:paraId="14EEC6F4" w14:textId="77777777" w:rsidR="003B70ED" w:rsidRPr="003B70ED" w:rsidRDefault="003B70ED" w:rsidP="003B70ED">
      <w:pPr>
        <w:numPr>
          <w:ilvl w:val="0"/>
          <w:numId w:val="11"/>
        </w:numPr>
        <w:spacing w:after="0" w:line="276" w:lineRule="auto"/>
        <w:rPr>
          <w:rFonts w:ascii="Calibri" w:hAnsi="Calibri" w:cs="Calibri"/>
          <w:color w:val="auto"/>
          <w:sz w:val="22"/>
          <w:szCs w:val="22"/>
        </w:rPr>
      </w:pPr>
      <w:r w:rsidRPr="003B70ED">
        <w:rPr>
          <w:rFonts w:ascii="Calibri" w:hAnsi="Calibri"/>
          <w:color w:val="auto"/>
          <w:sz w:val="22"/>
          <w:szCs w:val="21"/>
        </w:rPr>
        <w:t xml:space="preserve">Avez-vous connaissance de ce que fait le gouvernement du Canada pour aider à créer des emplois, à fournir des formations axées sur des compétences ou pour soutenir les travailleurs?  </w:t>
      </w:r>
    </w:p>
    <w:p w14:paraId="27533A83" w14:textId="77777777" w:rsidR="003B70ED" w:rsidRPr="003B70ED" w:rsidRDefault="003B70ED" w:rsidP="003B70ED">
      <w:pPr>
        <w:numPr>
          <w:ilvl w:val="1"/>
          <w:numId w:val="11"/>
        </w:numPr>
        <w:spacing w:after="0" w:line="276" w:lineRule="auto"/>
        <w:rPr>
          <w:rFonts w:ascii="Calibri" w:hAnsi="Calibri" w:cs="Calibri"/>
          <w:color w:val="auto"/>
          <w:sz w:val="22"/>
          <w:szCs w:val="22"/>
        </w:rPr>
      </w:pPr>
      <w:r w:rsidRPr="003B70ED">
        <w:rPr>
          <w:rFonts w:ascii="Calibri" w:hAnsi="Calibri"/>
          <w:color w:val="auto"/>
          <w:sz w:val="22"/>
          <w:szCs w:val="21"/>
        </w:rPr>
        <w:t xml:space="preserve">Que devrait faire le gouvernement du Canada pour aider?  </w:t>
      </w:r>
    </w:p>
    <w:p w14:paraId="3EF86C16" w14:textId="77777777" w:rsidR="003B70ED" w:rsidRPr="003B70ED" w:rsidRDefault="003B70ED" w:rsidP="003B70ED">
      <w:pPr>
        <w:spacing w:after="0" w:line="276" w:lineRule="auto"/>
        <w:ind w:right="4"/>
        <w:rPr>
          <w:rFonts w:ascii="Calibri" w:hAnsi="Calibri" w:cs="Calibri"/>
          <w:color w:val="auto"/>
          <w:sz w:val="22"/>
          <w:szCs w:val="22"/>
        </w:rPr>
      </w:pPr>
    </w:p>
    <w:p w14:paraId="5B57602E" w14:textId="77777777" w:rsidR="003B70ED" w:rsidRPr="003B70ED" w:rsidRDefault="003B70ED" w:rsidP="003B70ED">
      <w:pPr>
        <w:spacing w:after="0"/>
        <w:rPr>
          <w:rFonts w:ascii="Calibri" w:hAnsi="Calibri" w:cs="Calibri"/>
          <w:b/>
          <w:bCs/>
          <w:color w:val="auto"/>
          <w:sz w:val="22"/>
          <w:szCs w:val="22"/>
          <w:u w:val="single"/>
        </w:rPr>
      </w:pPr>
      <w:r w:rsidRPr="003B70ED">
        <w:rPr>
          <w:rFonts w:ascii="Calibri" w:hAnsi="Calibri" w:cs="Calibri"/>
          <w:b/>
          <w:color w:val="auto"/>
          <w:sz w:val="22"/>
          <w:szCs w:val="22"/>
          <w:u w:val="single"/>
        </w:rPr>
        <w:t>PERSPECTIVES EN MATIÈRE D’ÉNERGIE (20 minutes)</w:t>
      </w:r>
      <w:r w:rsidRPr="003B70ED">
        <w:rPr>
          <w:rFonts w:ascii="Calibri" w:hAnsi="Calibri" w:cs="Calibri"/>
          <w:color w:val="auto"/>
          <w:sz w:val="22"/>
          <w:szCs w:val="22"/>
          <w:highlight w:val="yellow"/>
        </w:rPr>
        <w:t xml:space="preserve"> Résidents de l’Alberta préoccupés par le réseau énergétique</w:t>
      </w:r>
      <w:r w:rsidRPr="003B70ED">
        <w:rPr>
          <w:rFonts w:ascii="Calibri" w:hAnsi="Calibri" w:cs="Calibri"/>
          <w:color w:val="auto"/>
          <w:sz w:val="22"/>
          <w:szCs w:val="22"/>
        </w:rPr>
        <w:t> :</w:t>
      </w:r>
    </w:p>
    <w:p w14:paraId="4211BCE5" w14:textId="77777777" w:rsidR="003B70ED" w:rsidRPr="003B70ED" w:rsidRDefault="003B70ED" w:rsidP="003B70ED">
      <w:pPr>
        <w:spacing w:after="0"/>
        <w:rPr>
          <w:rFonts w:ascii="Calibri" w:hAnsi="Calibri" w:cs="Calibri"/>
          <w:color w:val="404040"/>
          <w:sz w:val="22"/>
          <w:szCs w:val="22"/>
        </w:rPr>
      </w:pPr>
    </w:p>
    <w:p w14:paraId="3D888485" w14:textId="77777777" w:rsidR="003B70ED" w:rsidRPr="003B70ED" w:rsidRDefault="003B70ED" w:rsidP="003B70ED">
      <w:pPr>
        <w:numPr>
          <w:ilvl w:val="0"/>
          <w:numId w:val="11"/>
        </w:numPr>
        <w:spacing w:after="0"/>
        <w:rPr>
          <w:rFonts w:ascii="Calibri" w:eastAsia="Times New Roman" w:hAnsi="Calibri"/>
          <w:color w:val="404040"/>
          <w:sz w:val="22"/>
          <w:szCs w:val="21"/>
        </w:rPr>
      </w:pPr>
      <w:r w:rsidRPr="003B70ED">
        <w:rPr>
          <w:rFonts w:ascii="Calibri" w:hAnsi="Calibri"/>
          <w:color w:val="auto"/>
          <w:sz w:val="22"/>
          <w:szCs w:val="21"/>
        </w:rPr>
        <w:t>Dans quelle mesure le secteur pétrolier et gazier est-il important, le cas échéant, pour l’économie de l’Alberta?</w:t>
      </w:r>
    </w:p>
    <w:p w14:paraId="3950A84D" w14:textId="77777777" w:rsidR="003B70ED" w:rsidRPr="003B70ED" w:rsidRDefault="003B70ED" w:rsidP="003B70ED">
      <w:pPr>
        <w:spacing w:after="0"/>
        <w:ind w:left="1440"/>
        <w:rPr>
          <w:rFonts w:ascii="Calibri" w:hAnsi="Calibri" w:cs="Calibri"/>
          <w:color w:val="404040"/>
          <w:sz w:val="22"/>
          <w:szCs w:val="22"/>
        </w:rPr>
      </w:pPr>
    </w:p>
    <w:p w14:paraId="66555E79" w14:textId="77777777" w:rsidR="003B70ED" w:rsidRPr="003B70ED" w:rsidRDefault="003B70ED" w:rsidP="003B70ED">
      <w:pPr>
        <w:numPr>
          <w:ilvl w:val="0"/>
          <w:numId w:val="11"/>
        </w:numPr>
        <w:spacing w:after="0"/>
        <w:rPr>
          <w:rFonts w:ascii="Calibri" w:eastAsia="Times New Roman" w:hAnsi="Calibri" w:cs="Calibri"/>
          <w:color w:val="404040"/>
          <w:sz w:val="22"/>
          <w:szCs w:val="22"/>
        </w:rPr>
      </w:pPr>
      <w:r w:rsidRPr="003B70ED">
        <w:rPr>
          <w:rFonts w:ascii="Calibri" w:hAnsi="Calibri"/>
          <w:color w:val="auto"/>
          <w:sz w:val="22"/>
          <w:szCs w:val="21"/>
        </w:rPr>
        <w:t>Comment décririez-vous l’état actuel du secteur pétrolier et gazier en Alberta?</w:t>
      </w:r>
    </w:p>
    <w:p w14:paraId="74163340" w14:textId="77777777" w:rsidR="003B70ED" w:rsidRPr="003B70ED" w:rsidRDefault="003B70ED" w:rsidP="003B70ED">
      <w:pPr>
        <w:spacing w:after="0"/>
        <w:rPr>
          <w:rFonts w:ascii="Calibri" w:hAnsi="Calibri" w:cs="Calibri"/>
          <w:color w:val="404040"/>
          <w:sz w:val="22"/>
          <w:szCs w:val="22"/>
        </w:rPr>
      </w:pPr>
    </w:p>
    <w:p w14:paraId="12B922A7" w14:textId="77777777" w:rsidR="003B70ED" w:rsidRPr="003B70ED" w:rsidRDefault="003B70ED" w:rsidP="003B70ED">
      <w:pPr>
        <w:numPr>
          <w:ilvl w:val="0"/>
          <w:numId w:val="11"/>
        </w:numPr>
        <w:spacing w:after="0"/>
        <w:rPr>
          <w:rFonts w:ascii="Calibri" w:eastAsia="Times New Roman" w:hAnsi="Calibri"/>
          <w:color w:val="auto"/>
          <w:sz w:val="22"/>
          <w:szCs w:val="21"/>
        </w:rPr>
      </w:pPr>
      <w:r w:rsidRPr="003B70ED">
        <w:rPr>
          <w:rFonts w:ascii="Calibri" w:hAnsi="Calibri"/>
          <w:color w:val="auto"/>
          <w:sz w:val="22"/>
          <w:szCs w:val="21"/>
        </w:rPr>
        <w:t>Dans quelle mesure est-il important, le cas échéant, que l’économie albertaine se diversifie en dehors du pétrole et du gaz? Pourquoi?</w:t>
      </w:r>
    </w:p>
    <w:p w14:paraId="637312A5" w14:textId="77777777" w:rsidR="003B70ED" w:rsidRPr="003B70ED" w:rsidRDefault="003B70ED" w:rsidP="003B70ED">
      <w:pPr>
        <w:numPr>
          <w:ilvl w:val="1"/>
          <w:numId w:val="11"/>
        </w:numPr>
        <w:spacing w:after="0"/>
        <w:rPr>
          <w:rFonts w:ascii="Calibri" w:eastAsia="Times New Roman" w:hAnsi="Calibri"/>
          <w:color w:val="404040"/>
          <w:sz w:val="22"/>
          <w:szCs w:val="21"/>
        </w:rPr>
      </w:pPr>
      <w:r w:rsidRPr="003B70ED">
        <w:rPr>
          <w:rFonts w:ascii="Calibri" w:hAnsi="Calibri"/>
          <w:color w:val="auto"/>
          <w:sz w:val="22"/>
          <w:szCs w:val="21"/>
        </w:rPr>
        <w:t>Quels sont les secteurs les plus importants pour l’économie albertaine de demain?</w:t>
      </w:r>
    </w:p>
    <w:p w14:paraId="509F23B3" w14:textId="77777777" w:rsidR="003B70ED" w:rsidRPr="003B70ED" w:rsidRDefault="003B70ED" w:rsidP="003B70ED">
      <w:pPr>
        <w:numPr>
          <w:ilvl w:val="2"/>
          <w:numId w:val="11"/>
        </w:numPr>
        <w:spacing w:after="0"/>
        <w:rPr>
          <w:rFonts w:ascii="Calibri" w:eastAsia="Times New Roman" w:hAnsi="Calibri"/>
          <w:color w:val="404040"/>
          <w:sz w:val="22"/>
          <w:szCs w:val="21"/>
        </w:rPr>
      </w:pPr>
      <w:r w:rsidRPr="003B70ED">
        <w:rPr>
          <w:rFonts w:ascii="Calibri" w:hAnsi="Calibri"/>
          <w:color w:val="auto"/>
          <w:sz w:val="22"/>
          <w:szCs w:val="21"/>
        </w:rPr>
        <w:t xml:space="preserve">AU BESOIN : Considérez-vous que d’autres secteurs énergétiques (autres que le pétrole et le gaz) </w:t>
      </w:r>
      <w:proofErr w:type="gramStart"/>
      <w:r w:rsidRPr="003B70ED">
        <w:rPr>
          <w:rFonts w:ascii="Calibri" w:hAnsi="Calibri"/>
          <w:color w:val="auto"/>
          <w:sz w:val="22"/>
          <w:szCs w:val="21"/>
        </w:rPr>
        <w:t>sont</w:t>
      </w:r>
      <w:proofErr w:type="gramEnd"/>
      <w:r w:rsidRPr="003B70ED">
        <w:rPr>
          <w:rFonts w:ascii="Calibri" w:hAnsi="Calibri"/>
          <w:color w:val="auto"/>
          <w:sz w:val="22"/>
          <w:szCs w:val="21"/>
        </w:rPr>
        <w:t xml:space="preserve"> importants pour l’économie albertaine de demain? </w:t>
      </w:r>
    </w:p>
    <w:p w14:paraId="0429691E" w14:textId="77777777" w:rsidR="003B70ED" w:rsidRPr="003B70ED" w:rsidRDefault="003B70ED" w:rsidP="003B70ED">
      <w:pPr>
        <w:numPr>
          <w:ilvl w:val="3"/>
          <w:numId w:val="11"/>
        </w:numPr>
        <w:spacing w:after="0"/>
        <w:rPr>
          <w:rFonts w:ascii="Calibri" w:eastAsia="Times New Roman" w:hAnsi="Calibri"/>
          <w:color w:val="404040"/>
          <w:sz w:val="22"/>
          <w:szCs w:val="21"/>
        </w:rPr>
      </w:pPr>
      <w:r w:rsidRPr="003B70ED">
        <w:rPr>
          <w:rFonts w:ascii="Calibri" w:hAnsi="Calibri"/>
          <w:color w:val="auto"/>
          <w:sz w:val="22"/>
          <w:szCs w:val="21"/>
        </w:rPr>
        <w:t>SI OUI : Lequel/lesquels? Qu’est-ce qui vous fait dire cela?</w:t>
      </w:r>
    </w:p>
    <w:p w14:paraId="43B24444" w14:textId="77777777" w:rsidR="003B70ED" w:rsidRPr="003B70ED" w:rsidRDefault="003B70ED" w:rsidP="003B70ED">
      <w:pPr>
        <w:numPr>
          <w:ilvl w:val="3"/>
          <w:numId w:val="11"/>
        </w:numPr>
        <w:spacing w:after="0"/>
        <w:rPr>
          <w:rFonts w:ascii="Calibri" w:eastAsia="Times New Roman" w:hAnsi="Calibri"/>
          <w:color w:val="404040"/>
          <w:sz w:val="22"/>
          <w:szCs w:val="21"/>
        </w:rPr>
      </w:pPr>
      <w:r w:rsidRPr="003B70ED">
        <w:rPr>
          <w:rFonts w:ascii="Calibri" w:hAnsi="Calibri"/>
          <w:color w:val="auto"/>
          <w:sz w:val="22"/>
          <w:szCs w:val="21"/>
        </w:rPr>
        <w:t>SI NON : Qu’est-ce qui vous fait dire cela?</w:t>
      </w:r>
    </w:p>
    <w:p w14:paraId="28F1D087" w14:textId="77777777" w:rsidR="003B70ED" w:rsidRPr="003B70ED" w:rsidRDefault="003B70ED" w:rsidP="003B70ED">
      <w:pPr>
        <w:spacing w:after="0"/>
        <w:ind w:left="2520"/>
        <w:rPr>
          <w:rFonts w:ascii="Calibri" w:eastAsia="Times New Roman" w:hAnsi="Calibri"/>
          <w:color w:val="404040"/>
          <w:sz w:val="22"/>
          <w:szCs w:val="21"/>
        </w:rPr>
      </w:pPr>
    </w:p>
    <w:p w14:paraId="5FD98D21" w14:textId="77777777" w:rsidR="003B70ED" w:rsidRPr="003B70ED" w:rsidRDefault="003B70ED" w:rsidP="003B70ED">
      <w:pPr>
        <w:numPr>
          <w:ilvl w:val="0"/>
          <w:numId w:val="11"/>
        </w:numPr>
        <w:spacing w:after="0"/>
        <w:rPr>
          <w:rFonts w:ascii="Calibri" w:eastAsia="Times New Roman" w:hAnsi="Calibri" w:cs="Calibri"/>
          <w:color w:val="auto"/>
          <w:sz w:val="22"/>
          <w:szCs w:val="22"/>
        </w:rPr>
      </w:pPr>
      <w:r w:rsidRPr="003B70ED">
        <w:rPr>
          <w:rFonts w:ascii="Calibri" w:hAnsi="Calibri" w:cs="Calibri"/>
          <w:color w:val="auto"/>
          <w:sz w:val="22"/>
          <w:szCs w:val="22"/>
        </w:rPr>
        <w:t>Quelqu’un ici a-t-il déjà entendu le terme « emplois durables »? Que signifie ce terme, d’après vous?</w:t>
      </w:r>
    </w:p>
    <w:p w14:paraId="38080CC5" w14:textId="77777777" w:rsidR="003B70ED" w:rsidRPr="003B70ED" w:rsidRDefault="003B70ED" w:rsidP="003B70ED">
      <w:pPr>
        <w:spacing w:after="0"/>
        <w:ind w:left="360"/>
        <w:rPr>
          <w:rFonts w:ascii="Calibri" w:eastAsia="Times New Roman" w:hAnsi="Calibri" w:cs="Calibri"/>
          <w:color w:val="auto"/>
          <w:sz w:val="22"/>
          <w:szCs w:val="22"/>
        </w:rPr>
      </w:pPr>
    </w:p>
    <w:p w14:paraId="27DEBCFB" w14:textId="77777777" w:rsidR="003B70ED" w:rsidRPr="003B70ED" w:rsidRDefault="003B70ED" w:rsidP="003B70ED">
      <w:pPr>
        <w:numPr>
          <w:ilvl w:val="0"/>
          <w:numId w:val="11"/>
        </w:numPr>
        <w:spacing w:after="0"/>
        <w:rPr>
          <w:rFonts w:ascii="Calibri" w:eastAsia="Times New Roman" w:hAnsi="Calibri" w:cs="Calibri"/>
          <w:color w:val="auto"/>
          <w:sz w:val="22"/>
          <w:szCs w:val="22"/>
        </w:rPr>
      </w:pPr>
      <w:r w:rsidRPr="003B70ED">
        <w:rPr>
          <w:rFonts w:ascii="Calibri" w:hAnsi="Calibri"/>
          <w:color w:val="auto"/>
          <w:sz w:val="22"/>
          <w:szCs w:val="21"/>
        </w:rPr>
        <w:t xml:space="preserve">Qu’est-ce qui vous vient à l’esprit lorsque vous pensez à des emplois durables dans le secteur de l’énergie propre? </w:t>
      </w:r>
    </w:p>
    <w:p w14:paraId="2704B3BD" w14:textId="77777777" w:rsidR="003B70ED" w:rsidRPr="003B70ED" w:rsidRDefault="003B70ED" w:rsidP="003B70ED">
      <w:pPr>
        <w:numPr>
          <w:ilvl w:val="1"/>
          <w:numId w:val="11"/>
        </w:numPr>
        <w:spacing w:after="0"/>
        <w:rPr>
          <w:rFonts w:ascii="Calibri" w:eastAsia="Times New Roman" w:hAnsi="Calibri" w:cs="Calibri"/>
          <w:color w:val="auto"/>
          <w:sz w:val="22"/>
          <w:szCs w:val="22"/>
        </w:rPr>
      </w:pPr>
      <w:r w:rsidRPr="003B70ED">
        <w:rPr>
          <w:rFonts w:ascii="Calibri" w:hAnsi="Calibri"/>
          <w:color w:val="auto"/>
          <w:sz w:val="22"/>
          <w:szCs w:val="21"/>
        </w:rPr>
        <w:t>La création d’emplois durables dans le secteur de l’énergie propre serait-elle, à votre avis, profitable pour l’économie albertaine? Et pour vous et votre famille? Pourquoi ou pourquoi pas?</w:t>
      </w:r>
    </w:p>
    <w:p w14:paraId="7A70293B" w14:textId="77777777" w:rsidR="003B70ED" w:rsidRPr="003B70ED" w:rsidRDefault="003B70ED" w:rsidP="003B70ED">
      <w:pPr>
        <w:spacing w:after="0"/>
        <w:ind w:right="4"/>
        <w:rPr>
          <w:rFonts w:ascii="Calibri" w:hAnsi="Calibri" w:cs="Calibri"/>
          <w:color w:val="auto"/>
          <w:sz w:val="22"/>
          <w:szCs w:val="22"/>
        </w:rPr>
      </w:pPr>
    </w:p>
    <w:p w14:paraId="3BEAB8E4" w14:textId="77777777" w:rsidR="003B70ED" w:rsidRPr="003B70ED" w:rsidRDefault="003B70ED" w:rsidP="003B70ED">
      <w:pPr>
        <w:spacing w:after="0"/>
        <w:rPr>
          <w:rFonts w:ascii="Calibri" w:hAnsi="Calibri" w:cs="Calibri"/>
          <w:b/>
          <w:bCs/>
          <w:color w:val="auto"/>
          <w:sz w:val="22"/>
          <w:szCs w:val="22"/>
          <w:u w:val="single"/>
        </w:rPr>
      </w:pPr>
      <w:r w:rsidRPr="003B70ED">
        <w:rPr>
          <w:rFonts w:ascii="Calibri" w:hAnsi="Calibri" w:cs="Calibri"/>
          <w:b/>
          <w:color w:val="auto"/>
          <w:sz w:val="22"/>
          <w:szCs w:val="22"/>
          <w:u w:val="single"/>
        </w:rPr>
        <w:t>CHANGEMENT CLIMATIQUE [IMPACTS] (25 minutes)</w:t>
      </w:r>
      <w:r w:rsidRPr="003B70ED">
        <w:rPr>
          <w:rFonts w:ascii="Calibri" w:hAnsi="Calibri" w:cs="Calibri"/>
          <w:color w:val="auto"/>
          <w:sz w:val="22"/>
          <w:szCs w:val="22"/>
          <w:highlight w:val="yellow"/>
        </w:rPr>
        <w:t xml:space="preserve"> Résidents de l’Alberta préoccupés par le réseau énergétique,</w:t>
      </w:r>
      <w:r w:rsidRPr="003B70ED">
        <w:rPr>
          <w:rFonts w:ascii="Calibri" w:hAnsi="Calibri" w:cs="Calibri"/>
          <w:color w:val="000000"/>
          <w:sz w:val="22"/>
          <w:szCs w:val="22"/>
          <w:highlight w:val="yellow"/>
        </w:rPr>
        <w:t xml:space="preserve"> Ville de Qu</w:t>
      </w:r>
      <w:r w:rsidRPr="003B70ED">
        <w:rPr>
          <w:rFonts w:ascii="Calibri" w:hAnsi="Calibri" w:cs="Calibri"/>
          <w:color w:val="auto"/>
          <w:sz w:val="22"/>
          <w:szCs w:val="22"/>
          <w:highlight w:val="yellow"/>
        </w:rPr>
        <w:t>é</w:t>
      </w:r>
      <w:r w:rsidRPr="003B70ED">
        <w:rPr>
          <w:rFonts w:ascii="Calibri" w:hAnsi="Calibri" w:cs="Calibri"/>
          <w:color w:val="000000"/>
          <w:sz w:val="22"/>
          <w:szCs w:val="22"/>
          <w:highlight w:val="yellow"/>
        </w:rPr>
        <w:t>bec :</w:t>
      </w:r>
    </w:p>
    <w:p w14:paraId="36C3D16E" w14:textId="77777777" w:rsidR="003B70ED" w:rsidRPr="003B70ED" w:rsidRDefault="003B70ED" w:rsidP="003B70ED">
      <w:pPr>
        <w:spacing w:after="0" w:line="276" w:lineRule="auto"/>
        <w:ind w:right="4"/>
        <w:rPr>
          <w:rFonts w:ascii="Calibri" w:hAnsi="Calibri" w:cs="Calibri"/>
          <w:color w:val="auto"/>
          <w:sz w:val="22"/>
          <w:szCs w:val="22"/>
        </w:rPr>
      </w:pPr>
    </w:p>
    <w:p w14:paraId="11463132" w14:textId="77777777" w:rsidR="003B70ED" w:rsidRPr="003B70ED" w:rsidRDefault="003B70ED" w:rsidP="003B70ED">
      <w:pPr>
        <w:spacing w:after="0" w:line="276" w:lineRule="auto"/>
        <w:ind w:right="4"/>
        <w:rPr>
          <w:rFonts w:ascii="Calibri" w:hAnsi="Calibri" w:cs="Calibri"/>
          <w:color w:val="auto"/>
          <w:sz w:val="22"/>
          <w:szCs w:val="22"/>
        </w:rPr>
      </w:pPr>
      <w:r w:rsidRPr="003B70ED">
        <w:rPr>
          <w:rFonts w:ascii="Calibri" w:hAnsi="Calibri" w:cs="Calibri"/>
          <w:color w:val="000000"/>
          <w:sz w:val="22"/>
          <w:szCs w:val="22"/>
          <w:highlight w:val="yellow"/>
        </w:rPr>
        <w:t>Ville de Qu</w:t>
      </w:r>
      <w:r w:rsidRPr="003B70ED">
        <w:rPr>
          <w:rFonts w:ascii="Calibri" w:hAnsi="Calibri" w:cs="Calibri"/>
          <w:color w:val="auto"/>
          <w:sz w:val="22"/>
          <w:szCs w:val="22"/>
          <w:highlight w:val="yellow"/>
        </w:rPr>
        <w:t>é</w:t>
      </w:r>
      <w:r w:rsidRPr="003B70ED">
        <w:rPr>
          <w:rFonts w:ascii="Calibri" w:hAnsi="Calibri" w:cs="Calibri"/>
          <w:color w:val="000000"/>
          <w:sz w:val="22"/>
          <w:szCs w:val="22"/>
          <w:highlight w:val="yellow"/>
        </w:rPr>
        <w:t>bec</w:t>
      </w:r>
      <w:r w:rsidRPr="003B70ED">
        <w:rPr>
          <w:rFonts w:ascii="Calibri" w:hAnsi="Calibri" w:cs="Calibri"/>
          <w:color w:val="000000"/>
          <w:sz w:val="22"/>
          <w:szCs w:val="22"/>
        </w:rPr>
        <w:t> </w:t>
      </w:r>
      <w:r w:rsidRPr="003B70ED">
        <w:rPr>
          <w:rFonts w:ascii="Calibri" w:hAnsi="Calibri" w:cs="Calibri"/>
          <w:color w:val="auto"/>
          <w:sz w:val="22"/>
          <w:szCs w:val="22"/>
        </w:rPr>
        <w:t>Maintenant, je voudrais parler de changement climatique…</w:t>
      </w:r>
    </w:p>
    <w:p w14:paraId="4CDA0289" w14:textId="77777777" w:rsidR="003B70ED" w:rsidRPr="003B70ED" w:rsidRDefault="003B70ED" w:rsidP="003B70ED">
      <w:pPr>
        <w:spacing w:after="0"/>
        <w:ind w:right="4"/>
        <w:rPr>
          <w:rFonts w:ascii="Calibri" w:hAnsi="Calibri" w:cs="Calibri"/>
          <w:color w:val="auto"/>
          <w:sz w:val="22"/>
          <w:szCs w:val="22"/>
        </w:rPr>
      </w:pPr>
    </w:p>
    <w:p w14:paraId="62A02486" w14:textId="77777777" w:rsidR="003B70ED" w:rsidRPr="003B70ED" w:rsidRDefault="003B70ED" w:rsidP="00525350">
      <w:pPr>
        <w:numPr>
          <w:ilvl w:val="0"/>
          <w:numId w:val="40"/>
        </w:numPr>
        <w:spacing w:after="0" w:line="276" w:lineRule="auto"/>
        <w:ind w:right="4"/>
        <w:contextualSpacing/>
        <w:rPr>
          <w:rFonts w:ascii="Calibri" w:hAnsi="Calibri" w:cs="Calibri"/>
          <w:color w:val="auto"/>
          <w:sz w:val="22"/>
          <w:szCs w:val="22"/>
        </w:rPr>
      </w:pPr>
      <w:r w:rsidRPr="003B70ED">
        <w:rPr>
          <w:rFonts w:ascii="Calibri" w:hAnsi="Calibri" w:cs="Calibri"/>
          <w:color w:val="auto"/>
          <w:sz w:val="22"/>
          <w:szCs w:val="22"/>
          <w:highlight w:val="yellow"/>
        </w:rPr>
        <w:t>Résidents de l’Alberta préoccupés par le réseau énergétique,</w:t>
      </w:r>
      <w:r w:rsidRPr="003B70ED">
        <w:rPr>
          <w:rFonts w:ascii="Calibri" w:hAnsi="Calibri" w:cs="Calibri"/>
          <w:color w:val="000000"/>
          <w:sz w:val="22"/>
          <w:szCs w:val="22"/>
          <w:highlight w:val="yellow"/>
        </w:rPr>
        <w:t xml:space="preserve"> Ville de Qu</w:t>
      </w:r>
      <w:r w:rsidRPr="003B70ED">
        <w:rPr>
          <w:rFonts w:ascii="Calibri" w:hAnsi="Calibri" w:cs="Calibri"/>
          <w:color w:val="auto"/>
          <w:sz w:val="22"/>
          <w:szCs w:val="22"/>
          <w:highlight w:val="yellow"/>
        </w:rPr>
        <w:t>é</w:t>
      </w:r>
      <w:r w:rsidRPr="003B70ED">
        <w:rPr>
          <w:rFonts w:ascii="Calibri" w:hAnsi="Calibri" w:cs="Calibri"/>
          <w:color w:val="000000"/>
          <w:sz w:val="22"/>
          <w:szCs w:val="22"/>
          <w:highlight w:val="yellow"/>
        </w:rPr>
        <w:t>bec</w:t>
      </w:r>
      <w:r w:rsidRPr="003B70ED">
        <w:rPr>
          <w:rFonts w:ascii="Calibri" w:hAnsi="Calibri" w:cs="Calibri"/>
          <w:color w:val="000000"/>
          <w:sz w:val="22"/>
          <w:szCs w:val="22"/>
        </w:rPr>
        <w:t> </w:t>
      </w:r>
      <w:r w:rsidRPr="003B70ED">
        <w:rPr>
          <w:rFonts w:ascii="Calibri" w:hAnsi="Calibri" w:cs="Calibri"/>
          <w:color w:val="auto"/>
          <w:sz w:val="22"/>
          <w:szCs w:val="22"/>
        </w:rPr>
        <w:t>Dans quelle mesure êtes-vous préoccupé(e) par le changement climatique? Pourquoi dites-vous cela?</w:t>
      </w:r>
      <w:r w:rsidRPr="003B70ED">
        <w:rPr>
          <w:rFonts w:ascii="Calibri" w:hAnsi="Calibri" w:cs="Calibri"/>
          <w:color w:val="auto"/>
          <w:sz w:val="22"/>
          <w:szCs w:val="22"/>
        </w:rPr>
        <w:br/>
      </w:r>
    </w:p>
    <w:p w14:paraId="34A611F4" w14:textId="77777777" w:rsidR="003B70ED" w:rsidRPr="003B70ED" w:rsidRDefault="003B70ED" w:rsidP="003B70ED">
      <w:pPr>
        <w:numPr>
          <w:ilvl w:val="0"/>
          <w:numId w:val="10"/>
        </w:numPr>
        <w:spacing w:after="0" w:line="276" w:lineRule="auto"/>
        <w:ind w:right="4"/>
        <w:rPr>
          <w:rFonts w:ascii="Calibri" w:hAnsi="Calibri" w:cs="Calibri"/>
          <w:color w:val="auto"/>
          <w:sz w:val="22"/>
          <w:szCs w:val="22"/>
        </w:rPr>
      </w:pPr>
      <w:r w:rsidRPr="003B70ED">
        <w:rPr>
          <w:rFonts w:ascii="Calibri" w:hAnsi="Calibri" w:cs="Calibri"/>
          <w:color w:val="auto"/>
          <w:sz w:val="22"/>
          <w:szCs w:val="22"/>
          <w:highlight w:val="yellow"/>
        </w:rPr>
        <w:t>Résidents de l’Alberta préoccupés par le réseau énergétique,</w:t>
      </w:r>
      <w:r w:rsidRPr="003B70ED">
        <w:rPr>
          <w:rFonts w:ascii="Calibri" w:hAnsi="Calibri" w:cs="Calibri"/>
          <w:color w:val="000000"/>
          <w:sz w:val="22"/>
          <w:szCs w:val="22"/>
          <w:highlight w:val="yellow"/>
        </w:rPr>
        <w:t xml:space="preserve"> Ville de Qu</w:t>
      </w:r>
      <w:r w:rsidRPr="003B70ED">
        <w:rPr>
          <w:rFonts w:ascii="Calibri" w:hAnsi="Calibri" w:cs="Calibri"/>
          <w:color w:val="auto"/>
          <w:sz w:val="22"/>
          <w:szCs w:val="22"/>
          <w:highlight w:val="yellow"/>
        </w:rPr>
        <w:t>é</w:t>
      </w:r>
      <w:r w:rsidRPr="003B70ED">
        <w:rPr>
          <w:rFonts w:ascii="Calibri" w:hAnsi="Calibri" w:cs="Calibri"/>
          <w:color w:val="000000"/>
          <w:sz w:val="22"/>
          <w:szCs w:val="22"/>
          <w:highlight w:val="yellow"/>
        </w:rPr>
        <w:t>bec</w:t>
      </w:r>
      <w:r w:rsidRPr="003B70ED">
        <w:rPr>
          <w:rFonts w:ascii="Calibri" w:hAnsi="Calibri" w:cs="Calibri"/>
          <w:color w:val="000000"/>
          <w:sz w:val="22"/>
          <w:szCs w:val="22"/>
        </w:rPr>
        <w:t> </w:t>
      </w:r>
      <w:r w:rsidRPr="003B70ED">
        <w:rPr>
          <w:rFonts w:ascii="Calibri" w:hAnsi="Calibri" w:cs="Calibri"/>
          <w:color w:val="auto"/>
          <w:sz w:val="22"/>
          <w:szCs w:val="22"/>
        </w:rPr>
        <w:t>Qu’est-ce qui vous vient à l’esprit lorsque vous pensez aux effets potentiels du changement climatique?</w:t>
      </w:r>
    </w:p>
    <w:p w14:paraId="620B9F58" w14:textId="77777777" w:rsidR="003B70ED" w:rsidRPr="003B70ED" w:rsidRDefault="003B70ED" w:rsidP="003B70ED">
      <w:pPr>
        <w:numPr>
          <w:ilvl w:val="1"/>
          <w:numId w:val="10"/>
        </w:numPr>
        <w:spacing w:after="0"/>
        <w:ind w:left="1069" w:right="4"/>
        <w:rPr>
          <w:rFonts w:ascii="Calibri" w:hAnsi="Calibri" w:cs="Calibri"/>
          <w:color w:val="auto"/>
          <w:sz w:val="22"/>
          <w:szCs w:val="22"/>
        </w:rPr>
      </w:pPr>
      <w:r w:rsidRPr="003B70ED">
        <w:rPr>
          <w:rFonts w:ascii="Calibri" w:hAnsi="Calibri" w:cs="Calibri"/>
          <w:color w:val="auto"/>
          <w:sz w:val="22"/>
          <w:szCs w:val="22"/>
          <w:highlight w:val="yellow"/>
        </w:rPr>
        <w:t>Résidents de l’Alberta préoccupés par le réseau énergétique</w:t>
      </w:r>
      <w:r w:rsidRPr="003B70ED">
        <w:rPr>
          <w:rFonts w:ascii="Calibri" w:hAnsi="Calibri" w:cs="Calibri"/>
          <w:color w:val="auto"/>
          <w:sz w:val="22"/>
          <w:szCs w:val="22"/>
        </w:rPr>
        <w:t xml:space="preserve"> Le changement climatique a-t-il une incidence sur la gravité des conditions météorologiques?</w:t>
      </w:r>
    </w:p>
    <w:p w14:paraId="72ECEDC6" w14:textId="77777777" w:rsidR="003B70ED" w:rsidRPr="003B70ED" w:rsidRDefault="003B70ED" w:rsidP="003B70ED">
      <w:pPr>
        <w:numPr>
          <w:ilvl w:val="2"/>
          <w:numId w:val="10"/>
        </w:numPr>
        <w:spacing w:after="0"/>
        <w:ind w:right="4"/>
        <w:rPr>
          <w:rFonts w:ascii="Calibri" w:hAnsi="Calibri" w:cs="Calibri"/>
          <w:color w:val="auto"/>
          <w:sz w:val="22"/>
          <w:szCs w:val="22"/>
        </w:rPr>
      </w:pPr>
      <w:r w:rsidRPr="003B70ED">
        <w:rPr>
          <w:rFonts w:ascii="Calibri" w:hAnsi="Calibri" w:cs="Calibri"/>
          <w:color w:val="auto"/>
          <w:sz w:val="22"/>
          <w:szCs w:val="22"/>
          <w:highlight w:val="yellow"/>
        </w:rPr>
        <w:t>Résidents de l’Alberta préoccupés par le réseau énergétique</w:t>
      </w:r>
      <w:r w:rsidRPr="003B70ED">
        <w:rPr>
          <w:rFonts w:ascii="Calibri" w:hAnsi="Calibri" w:cs="Calibri"/>
          <w:color w:val="auto"/>
          <w:sz w:val="22"/>
          <w:szCs w:val="22"/>
        </w:rPr>
        <w:t> </w:t>
      </w:r>
      <w:r w:rsidRPr="003B70ED">
        <w:rPr>
          <w:rFonts w:ascii="Calibri" w:hAnsi="Calibri" w:cs="Calibri"/>
          <w:color w:val="000000"/>
          <w:sz w:val="22"/>
          <w:szCs w:val="22"/>
        </w:rPr>
        <w:t>SI OUI : Quels impacts a-t-il?</w:t>
      </w:r>
    </w:p>
    <w:p w14:paraId="066AB9F9" w14:textId="77777777" w:rsidR="003B70ED" w:rsidRPr="003B70ED" w:rsidRDefault="003B70ED" w:rsidP="003B70ED">
      <w:pPr>
        <w:numPr>
          <w:ilvl w:val="2"/>
          <w:numId w:val="10"/>
        </w:numPr>
        <w:spacing w:after="0"/>
        <w:ind w:right="4"/>
        <w:rPr>
          <w:rFonts w:ascii="Calibri" w:hAnsi="Calibri" w:cs="Calibri"/>
          <w:color w:val="000000"/>
          <w:sz w:val="22"/>
          <w:szCs w:val="22"/>
        </w:rPr>
      </w:pPr>
      <w:r w:rsidRPr="003B70ED">
        <w:rPr>
          <w:rFonts w:ascii="Calibri" w:hAnsi="Calibri" w:cs="Calibri"/>
          <w:color w:val="auto"/>
          <w:sz w:val="22"/>
          <w:szCs w:val="22"/>
          <w:highlight w:val="yellow"/>
        </w:rPr>
        <w:t>Résidents de l’Alberta préoccupés par le réseau énergétique</w:t>
      </w:r>
      <w:r w:rsidRPr="003B70ED">
        <w:rPr>
          <w:rFonts w:ascii="Calibri" w:hAnsi="Calibri" w:cs="Calibri"/>
          <w:color w:val="auto"/>
          <w:sz w:val="22"/>
          <w:szCs w:val="22"/>
        </w:rPr>
        <w:t> </w:t>
      </w:r>
      <w:r w:rsidRPr="003B70ED">
        <w:rPr>
          <w:rFonts w:ascii="Calibri" w:hAnsi="Calibri" w:cs="Calibri"/>
          <w:color w:val="000000"/>
          <w:sz w:val="22"/>
          <w:szCs w:val="22"/>
        </w:rPr>
        <w:t>SI NON : Pourquoi êtes-vous de cet avis?</w:t>
      </w:r>
    </w:p>
    <w:p w14:paraId="476D2E71" w14:textId="77777777" w:rsidR="003B70ED" w:rsidRPr="003B70ED" w:rsidRDefault="003B70ED" w:rsidP="003B70ED">
      <w:pPr>
        <w:numPr>
          <w:ilvl w:val="2"/>
          <w:numId w:val="10"/>
        </w:numPr>
        <w:spacing w:after="0"/>
        <w:ind w:right="4"/>
        <w:rPr>
          <w:rFonts w:ascii="Calibri" w:hAnsi="Calibri" w:cs="Calibri"/>
          <w:color w:val="000000"/>
          <w:sz w:val="22"/>
          <w:szCs w:val="22"/>
        </w:rPr>
      </w:pPr>
      <w:r w:rsidRPr="003B70ED">
        <w:rPr>
          <w:rFonts w:ascii="Calibri" w:hAnsi="Calibri" w:cs="Calibri"/>
          <w:color w:val="auto"/>
          <w:sz w:val="22"/>
          <w:szCs w:val="22"/>
          <w:highlight w:val="yellow"/>
        </w:rPr>
        <w:t>Résidents de l’Alberta préoccupés par le réseau énergétique</w:t>
      </w:r>
      <w:r w:rsidRPr="003B70ED">
        <w:rPr>
          <w:rFonts w:ascii="Calibri" w:hAnsi="Calibri" w:cs="Calibri"/>
          <w:color w:val="auto"/>
          <w:sz w:val="22"/>
          <w:szCs w:val="22"/>
        </w:rPr>
        <w:t> </w:t>
      </w:r>
      <w:r w:rsidRPr="003B70ED">
        <w:rPr>
          <w:rFonts w:ascii="Calibri" w:hAnsi="Calibri" w:cs="Calibri"/>
          <w:color w:val="000000"/>
          <w:sz w:val="22"/>
          <w:szCs w:val="22"/>
        </w:rPr>
        <w:t>SI CE N’EST PAS MENTIONN</w:t>
      </w:r>
      <w:r w:rsidRPr="003B70ED">
        <w:rPr>
          <w:rFonts w:ascii="Calibri" w:hAnsi="Calibri" w:cs="Calibri"/>
          <w:color w:val="auto"/>
          <w:sz w:val="22"/>
          <w:szCs w:val="22"/>
        </w:rPr>
        <w:t>É </w:t>
      </w:r>
      <w:r w:rsidRPr="003B70ED">
        <w:rPr>
          <w:rFonts w:ascii="Calibri" w:hAnsi="Calibri" w:cs="Calibri"/>
          <w:color w:val="000000"/>
          <w:sz w:val="22"/>
          <w:szCs w:val="22"/>
        </w:rPr>
        <w:t>: Croyez-vous qu’il y ait un lien entre le changement climatique et la fréquence ainsi que la gravité des fortes tempêtes hivernales ou des conditions météorologiques extrêmement froides au Canada?</w:t>
      </w:r>
    </w:p>
    <w:p w14:paraId="429B8C9A" w14:textId="77777777" w:rsidR="003B70ED" w:rsidRPr="003B70ED" w:rsidRDefault="003B70ED" w:rsidP="003B70ED">
      <w:pPr>
        <w:numPr>
          <w:ilvl w:val="3"/>
          <w:numId w:val="10"/>
        </w:numPr>
        <w:spacing w:after="0"/>
        <w:ind w:left="1778" w:right="4"/>
        <w:rPr>
          <w:rFonts w:ascii="Calibri" w:hAnsi="Calibri" w:cs="Calibri"/>
          <w:color w:val="000000"/>
          <w:sz w:val="22"/>
          <w:szCs w:val="22"/>
        </w:rPr>
      </w:pPr>
      <w:r w:rsidRPr="003B70ED">
        <w:rPr>
          <w:rFonts w:ascii="Calibri" w:hAnsi="Calibri" w:cs="Calibri"/>
          <w:color w:val="auto"/>
          <w:sz w:val="22"/>
          <w:szCs w:val="22"/>
          <w:highlight w:val="yellow"/>
        </w:rPr>
        <w:t>Résidents de l’Alberta préoccupés par le réseau énergétique</w:t>
      </w:r>
      <w:r w:rsidRPr="003B70ED">
        <w:rPr>
          <w:rFonts w:ascii="Calibri" w:hAnsi="Calibri" w:cs="Calibri"/>
          <w:color w:val="auto"/>
          <w:sz w:val="22"/>
          <w:szCs w:val="22"/>
        </w:rPr>
        <w:t> </w:t>
      </w:r>
      <w:r w:rsidRPr="003B70ED">
        <w:rPr>
          <w:rFonts w:ascii="Calibri" w:hAnsi="Calibri" w:cs="Calibri"/>
          <w:color w:val="000000"/>
          <w:sz w:val="22"/>
          <w:szCs w:val="22"/>
        </w:rPr>
        <w:t>SI OUI : Comment?</w:t>
      </w:r>
    </w:p>
    <w:p w14:paraId="646DCAD5" w14:textId="77777777" w:rsidR="003B70ED" w:rsidRPr="003B70ED" w:rsidRDefault="003B70ED" w:rsidP="003B70ED">
      <w:pPr>
        <w:numPr>
          <w:ilvl w:val="3"/>
          <w:numId w:val="10"/>
        </w:numPr>
        <w:spacing w:after="0"/>
        <w:ind w:left="1778" w:right="4"/>
        <w:rPr>
          <w:rFonts w:ascii="Calibri" w:hAnsi="Calibri" w:cs="Calibri"/>
          <w:color w:val="000000"/>
          <w:sz w:val="22"/>
          <w:szCs w:val="22"/>
        </w:rPr>
      </w:pPr>
      <w:r w:rsidRPr="003B70ED">
        <w:rPr>
          <w:rFonts w:ascii="Calibri" w:hAnsi="Calibri" w:cs="Calibri"/>
          <w:color w:val="auto"/>
          <w:sz w:val="22"/>
          <w:szCs w:val="22"/>
          <w:highlight w:val="yellow"/>
        </w:rPr>
        <w:t>Résidents de l’Alberta préoccupés par le réseau énergétique</w:t>
      </w:r>
      <w:r w:rsidRPr="003B70ED">
        <w:rPr>
          <w:rFonts w:ascii="Calibri" w:hAnsi="Calibri" w:cs="Calibri"/>
          <w:color w:val="auto"/>
          <w:sz w:val="22"/>
          <w:szCs w:val="22"/>
        </w:rPr>
        <w:t> </w:t>
      </w:r>
      <w:r w:rsidRPr="003B70ED">
        <w:rPr>
          <w:rFonts w:ascii="Calibri" w:hAnsi="Calibri" w:cs="Calibri"/>
          <w:color w:val="000000"/>
          <w:sz w:val="22"/>
          <w:szCs w:val="22"/>
        </w:rPr>
        <w:t>SI NON : Pourquoi dites-vous cela?</w:t>
      </w:r>
    </w:p>
    <w:p w14:paraId="630B33E1" w14:textId="77777777" w:rsidR="003B70ED" w:rsidRPr="003B70ED" w:rsidRDefault="003B70ED" w:rsidP="003B70ED">
      <w:pPr>
        <w:numPr>
          <w:ilvl w:val="1"/>
          <w:numId w:val="10"/>
        </w:numPr>
        <w:spacing w:after="0" w:line="276" w:lineRule="auto"/>
        <w:ind w:left="644" w:right="4"/>
        <w:rPr>
          <w:rFonts w:ascii="Calibri" w:hAnsi="Calibri" w:cs="Calibri"/>
          <w:color w:val="auto"/>
          <w:sz w:val="22"/>
          <w:szCs w:val="22"/>
        </w:rPr>
      </w:pPr>
      <w:r w:rsidRPr="003B70ED">
        <w:rPr>
          <w:rFonts w:ascii="Calibri" w:hAnsi="Calibri" w:cs="Calibri"/>
          <w:color w:val="000000"/>
          <w:sz w:val="22"/>
          <w:szCs w:val="22"/>
          <w:highlight w:val="yellow"/>
        </w:rPr>
        <w:t>Ville de Qu</w:t>
      </w:r>
      <w:r w:rsidRPr="003B70ED">
        <w:rPr>
          <w:rFonts w:ascii="Calibri" w:hAnsi="Calibri" w:cs="Calibri"/>
          <w:color w:val="auto"/>
          <w:sz w:val="22"/>
          <w:szCs w:val="22"/>
          <w:highlight w:val="yellow"/>
        </w:rPr>
        <w:t>é</w:t>
      </w:r>
      <w:r w:rsidRPr="003B70ED">
        <w:rPr>
          <w:rFonts w:ascii="Calibri" w:hAnsi="Calibri" w:cs="Calibri"/>
          <w:color w:val="000000"/>
          <w:sz w:val="22"/>
          <w:szCs w:val="22"/>
          <w:highlight w:val="yellow"/>
        </w:rPr>
        <w:t>bec</w:t>
      </w:r>
      <w:r w:rsidRPr="003B70ED">
        <w:rPr>
          <w:rFonts w:ascii="Calibri" w:hAnsi="Calibri" w:cs="Calibri"/>
          <w:color w:val="000000"/>
          <w:sz w:val="22"/>
          <w:szCs w:val="22"/>
        </w:rPr>
        <w:t xml:space="preserve"> </w:t>
      </w:r>
      <w:r w:rsidRPr="003B70ED">
        <w:rPr>
          <w:rFonts w:ascii="Calibri" w:hAnsi="Calibri" w:cs="Calibri"/>
          <w:color w:val="auto"/>
          <w:sz w:val="22"/>
          <w:szCs w:val="22"/>
        </w:rPr>
        <w:t>Le changement climatique a-t-il un impact quelconque sur la faune et la flore et entraîne-t-il des phénomènes météorologiques extrêmes, de températures extrêmes, des inondations, des sécheresses ou des incendies de forêt?</w:t>
      </w:r>
    </w:p>
    <w:p w14:paraId="3FD22B29" w14:textId="77777777" w:rsidR="003B70ED" w:rsidRPr="003B70ED" w:rsidRDefault="003B70ED" w:rsidP="003B70ED">
      <w:pPr>
        <w:numPr>
          <w:ilvl w:val="1"/>
          <w:numId w:val="10"/>
        </w:numPr>
        <w:spacing w:after="0" w:line="276" w:lineRule="auto"/>
        <w:ind w:left="643" w:right="4"/>
        <w:contextualSpacing/>
        <w:rPr>
          <w:rFonts w:ascii="Calibri" w:hAnsi="Calibri" w:cs="Calibri"/>
          <w:color w:val="auto"/>
          <w:sz w:val="22"/>
          <w:szCs w:val="22"/>
        </w:rPr>
      </w:pPr>
      <w:r w:rsidRPr="003B70ED">
        <w:rPr>
          <w:rFonts w:ascii="Calibri" w:hAnsi="Calibri" w:cs="Calibri"/>
          <w:color w:val="000000"/>
          <w:sz w:val="22"/>
          <w:szCs w:val="22"/>
          <w:highlight w:val="yellow"/>
        </w:rPr>
        <w:t>Ville de Qu</w:t>
      </w:r>
      <w:r w:rsidRPr="003B70ED">
        <w:rPr>
          <w:rFonts w:ascii="Calibri" w:hAnsi="Calibri" w:cs="Calibri"/>
          <w:color w:val="auto"/>
          <w:sz w:val="22"/>
          <w:szCs w:val="22"/>
          <w:highlight w:val="yellow"/>
        </w:rPr>
        <w:t>é</w:t>
      </w:r>
      <w:r w:rsidRPr="003B70ED">
        <w:rPr>
          <w:rFonts w:ascii="Calibri" w:hAnsi="Calibri" w:cs="Calibri"/>
          <w:color w:val="000000"/>
          <w:sz w:val="22"/>
          <w:szCs w:val="22"/>
          <w:highlight w:val="yellow"/>
        </w:rPr>
        <w:t>bec</w:t>
      </w:r>
      <w:r w:rsidRPr="003B70ED">
        <w:rPr>
          <w:rFonts w:ascii="Calibri" w:hAnsi="Calibri" w:cs="Calibri"/>
          <w:color w:val="000000"/>
          <w:sz w:val="22"/>
          <w:szCs w:val="22"/>
        </w:rPr>
        <w:t> </w:t>
      </w:r>
      <w:r w:rsidRPr="003B70ED">
        <w:rPr>
          <w:rFonts w:ascii="Calibri" w:hAnsi="Calibri" w:cs="Calibri"/>
          <w:color w:val="auto"/>
          <w:sz w:val="22"/>
          <w:szCs w:val="22"/>
        </w:rPr>
        <w:t>Quel sont les effets du changement climatique sur l’économie et sur le coût de la vie, le cas échéant?</w:t>
      </w:r>
    </w:p>
    <w:p w14:paraId="7CCE975C" w14:textId="77777777" w:rsidR="003B70ED" w:rsidRPr="003B70ED" w:rsidRDefault="003B70ED" w:rsidP="003B70ED">
      <w:pPr>
        <w:numPr>
          <w:ilvl w:val="1"/>
          <w:numId w:val="10"/>
        </w:numPr>
        <w:spacing w:after="0" w:line="276" w:lineRule="auto"/>
        <w:ind w:left="643" w:right="4"/>
        <w:contextualSpacing/>
        <w:rPr>
          <w:rFonts w:ascii="Calibri" w:hAnsi="Calibri" w:cs="Calibri"/>
          <w:color w:val="auto"/>
          <w:sz w:val="22"/>
          <w:szCs w:val="22"/>
        </w:rPr>
      </w:pPr>
      <w:r w:rsidRPr="003B70ED">
        <w:rPr>
          <w:rFonts w:ascii="Calibri" w:hAnsi="Calibri" w:cs="Calibri"/>
          <w:color w:val="000000"/>
          <w:sz w:val="22"/>
          <w:szCs w:val="22"/>
          <w:highlight w:val="yellow"/>
        </w:rPr>
        <w:t>Ville de Qu</w:t>
      </w:r>
      <w:r w:rsidRPr="003B70ED">
        <w:rPr>
          <w:rFonts w:ascii="Calibri" w:hAnsi="Calibri" w:cs="Calibri"/>
          <w:color w:val="auto"/>
          <w:sz w:val="22"/>
          <w:szCs w:val="22"/>
          <w:highlight w:val="yellow"/>
        </w:rPr>
        <w:t>é</w:t>
      </w:r>
      <w:r w:rsidRPr="003B70ED">
        <w:rPr>
          <w:rFonts w:ascii="Calibri" w:hAnsi="Calibri" w:cs="Calibri"/>
          <w:color w:val="000000"/>
          <w:sz w:val="22"/>
          <w:szCs w:val="22"/>
          <w:highlight w:val="yellow"/>
        </w:rPr>
        <w:t>bec</w:t>
      </w:r>
      <w:r w:rsidRPr="003B70ED">
        <w:rPr>
          <w:rFonts w:ascii="Calibri" w:hAnsi="Calibri" w:cs="Calibri"/>
          <w:color w:val="auto"/>
          <w:sz w:val="22"/>
          <w:szCs w:val="22"/>
        </w:rPr>
        <w:t xml:space="preserve"> Et sur la santé des Canadiens?</w:t>
      </w:r>
    </w:p>
    <w:p w14:paraId="1C91B1F7" w14:textId="77777777" w:rsidR="003B70ED" w:rsidRPr="003B70ED" w:rsidRDefault="003B70ED" w:rsidP="003B70ED">
      <w:pPr>
        <w:spacing w:after="0"/>
        <w:ind w:left="720"/>
        <w:textAlignment w:val="baseline"/>
        <w:rPr>
          <w:rFonts w:ascii="Calibri" w:hAnsi="Calibri" w:cs="Calibri"/>
          <w:color w:val="000000"/>
          <w:sz w:val="22"/>
          <w:szCs w:val="22"/>
        </w:rPr>
      </w:pPr>
    </w:p>
    <w:p w14:paraId="1C6508DB" w14:textId="77777777" w:rsidR="003B70ED" w:rsidRPr="003B70ED" w:rsidRDefault="003B70ED" w:rsidP="00525350">
      <w:pPr>
        <w:numPr>
          <w:ilvl w:val="0"/>
          <w:numId w:val="40"/>
        </w:numPr>
        <w:spacing w:after="0" w:line="276" w:lineRule="auto"/>
        <w:ind w:right="4"/>
        <w:contextualSpacing/>
        <w:rPr>
          <w:rFonts w:ascii="Calibri" w:hAnsi="Calibri" w:cs="Calibri"/>
          <w:color w:val="auto"/>
          <w:sz w:val="22"/>
          <w:szCs w:val="22"/>
        </w:rPr>
      </w:pPr>
      <w:r w:rsidRPr="003B70ED">
        <w:rPr>
          <w:rFonts w:ascii="Calibri" w:hAnsi="Calibri" w:cs="Calibri"/>
          <w:color w:val="auto"/>
          <w:sz w:val="22"/>
          <w:szCs w:val="22"/>
          <w:highlight w:val="yellow"/>
        </w:rPr>
        <w:lastRenderedPageBreak/>
        <w:t>Résidents de l’Alberta préoccupés par le réseau énergétique,</w:t>
      </w:r>
      <w:r w:rsidRPr="003B70ED">
        <w:rPr>
          <w:rFonts w:ascii="Calibri" w:hAnsi="Calibri" w:cs="Calibri"/>
          <w:color w:val="000000"/>
          <w:sz w:val="22"/>
          <w:szCs w:val="22"/>
          <w:highlight w:val="yellow"/>
        </w:rPr>
        <w:t xml:space="preserve"> Ville de Qu</w:t>
      </w:r>
      <w:r w:rsidRPr="003B70ED">
        <w:rPr>
          <w:rFonts w:ascii="Calibri" w:hAnsi="Calibri" w:cs="Calibri"/>
          <w:color w:val="auto"/>
          <w:sz w:val="22"/>
          <w:szCs w:val="22"/>
          <w:highlight w:val="yellow"/>
        </w:rPr>
        <w:t>é</w:t>
      </w:r>
      <w:r w:rsidRPr="003B70ED">
        <w:rPr>
          <w:rFonts w:ascii="Calibri" w:hAnsi="Calibri" w:cs="Calibri"/>
          <w:color w:val="000000"/>
          <w:sz w:val="22"/>
          <w:szCs w:val="22"/>
          <w:highlight w:val="yellow"/>
        </w:rPr>
        <w:t>bec</w:t>
      </w:r>
      <w:r w:rsidRPr="003B70ED">
        <w:rPr>
          <w:rFonts w:ascii="Calibri" w:hAnsi="Calibri" w:cs="Calibri"/>
          <w:color w:val="000000"/>
          <w:sz w:val="22"/>
          <w:szCs w:val="22"/>
        </w:rPr>
        <w:t xml:space="preserve"> </w:t>
      </w:r>
      <w:r w:rsidRPr="003B70ED">
        <w:rPr>
          <w:rFonts w:ascii="Calibri" w:hAnsi="Calibri" w:cs="Calibri"/>
          <w:color w:val="auto"/>
          <w:sz w:val="22"/>
          <w:szCs w:val="22"/>
        </w:rPr>
        <w:t>Dans quelle mesure êtes-vous préoccupé(e) par les effets potentiels du changement climatique?</w:t>
      </w:r>
    </w:p>
    <w:p w14:paraId="6B116EE8" w14:textId="77777777" w:rsidR="003B70ED" w:rsidRPr="003B70ED" w:rsidRDefault="003B70ED" w:rsidP="003B70ED">
      <w:pPr>
        <w:spacing w:after="0"/>
        <w:ind w:right="4"/>
        <w:rPr>
          <w:rFonts w:ascii="Calibri" w:hAnsi="Calibri" w:cs="Calibri"/>
          <w:color w:val="auto"/>
          <w:sz w:val="22"/>
          <w:szCs w:val="22"/>
        </w:rPr>
      </w:pPr>
    </w:p>
    <w:p w14:paraId="16D8A0B6" w14:textId="77777777" w:rsidR="003B70ED" w:rsidRPr="003B70ED" w:rsidRDefault="003B70ED" w:rsidP="00525350">
      <w:pPr>
        <w:numPr>
          <w:ilvl w:val="0"/>
          <w:numId w:val="40"/>
        </w:numPr>
        <w:spacing w:after="0" w:line="276" w:lineRule="auto"/>
        <w:ind w:right="4"/>
        <w:contextualSpacing/>
        <w:rPr>
          <w:rFonts w:ascii="Calibri" w:hAnsi="Calibri" w:cs="Calibri"/>
          <w:color w:val="auto"/>
          <w:sz w:val="22"/>
          <w:szCs w:val="22"/>
        </w:rPr>
      </w:pPr>
      <w:r w:rsidRPr="003B70ED">
        <w:rPr>
          <w:rFonts w:ascii="Calibri" w:hAnsi="Calibri" w:cs="Calibri"/>
          <w:color w:val="auto"/>
          <w:sz w:val="22"/>
          <w:szCs w:val="22"/>
          <w:highlight w:val="yellow"/>
        </w:rPr>
        <w:t>Résidents de l’Alberta préoccupés par le réseau énergétique,</w:t>
      </w:r>
      <w:r w:rsidRPr="003B70ED">
        <w:rPr>
          <w:rFonts w:ascii="Calibri" w:hAnsi="Calibri" w:cs="Calibri"/>
          <w:color w:val="000000"/>
          <w:sz w:val="22"/>
          <w:szCs w:val="22"/>
          <w:highlight w:val="yellow"/>
        </w:rPr>
        <w:t xml:space="preserve"> Ville de Qu</w:t>
      </w:r>
      <w:r w:rsidRPr="003B70ED">
        <w:rPr>
          <w:rFonts w:ascii="Calibri" w:hAnsi="Calibri" w:cs="Calibri"/>
          <w:color w:val="auto"/>
          <w:sz w:val="22"/>
          <w:szCs w:val="22"/>
          <w:highlight w:val="yellow"/>
        </w:rPr>
        <w:t>é</w:t>
      </w:r>
      <w:r w:rsidRPr="003B70ED">
        <w:rPr>
          <w:rFonts w:ascii="Calibri" w:hAnsi="Calibri" w:cs="Calibri"/>
          <w:color w:val="000000"/>
          <w:sz w:val="22"/>
          <w:szCs w:val="22"/>
          <w:highlight w:val="yellow"/>
        </w:rPr>
        <w:t>bec</w:t>
      </w:r>
      <w:r w:rsidRPr="003B70ED">
        <w:rPr>
          <w:rFonts w:ascii="Calibri" w:hAnsi="Calibri" w:cs="Calibri"/>
          <w:color w:val="000000"/>
          <w:sz w:val="22"/>
          <w:szCs w:val="22"/>
        </w:rPr>
        <w:t> </w:t>
      </w:r>
      <w:r w:rsidRPr="003B70ED">
        <w:rPr>
          <w:rFonts w:ascii="Calibri" w:hAnsi="Calibri" w:cs="Calibri"/>
          <w:color w:val="auto"/>
          <w:sz w:val="22"/>
          <w:szCs w:val="22"/>
        </w:rPr>
        <w:t>Avez-vous constaté de quelconques effets du changement climatique au sein de votre collectivité?</w:t>
      </w:r>
    </w:p>
    <w:p w14:paraId="0F9A2549" w14:textId="77777777" w:rsidR="003B70ED" w:rsidRPr="003B70ED" w:rsidRDefault="003B70ED" w:rsidP="00525350">
      <w:pPr>
        <w:numPr>
          <w:ilvl w:val="1"/>
          <w:numId w:val="40"/>
        </w:numPr>
        <w:spacing w:after="0" w:line="276" w:lineRule="auto"/>
        <w:ind w:right="4"/>
        <w:contextualSpacing/>
        <w:rPr>
          <w:rFonts w:ascii="Calibri" w:hAnsi="Calibri" w:cs="Calibri"/>
          <w:color w:val="auto"/>
          <w:sz w:val="22"/>
          <w:szCs w:val="22"/>
        </w:rPr>
      </w:pPr>
      <w:r w:rsidRPr="003B70ED">
        <w:rPr>
          <w:rFonts w:ascii="Calibri" w:hAnsi="Calibri" w:cs="Calibri"/>
          <w:color w:val="auto"/>
          <w:sz w:val="22"/>
          <w:szCs w:val="22"/>
        </w:rPr>
        <w:t>SI OUI : Qu’avez-vous appris?</w:t>
      </w:r>
    </w:p>
    <w:p w14:paraId="279519B8" w14:textId="77777777" w:rsidR="003B70ED" w:rsidRPr="003B70ED" w:rsidRDefault="003B70ED" w:rsidP="003B70ED">
      <w:pPr>
        <w:spacing w:after="0" w:line="276" w:lineRule="auto"/>
        <w:ind w:left="1080" w:right="4"/>
        <w:contextualSpacing/>
        <w:rPr>
          <w:rFonts w:ascii="Calibri" w:hAnsi="Calibri" w:cs="Calibri"/>
          <w:color w:val="auto"/>
          <w:sz w:val="22"/>
          <w:szCs w:val="22"/>
        </w:rPr>
      </w:pPr>
    </w:p>
    <w:p w14:paraId="1E08642A" w14:textId="77777777" w:rsidR="003B70ED" w:rsidRPr="003B70ED" w:rsidRDefault="003B70ED" w:rsidP="003B70ED">
      <w:pPr>
        <w:numPr>
          <w:ilvl w:val="0"/>
          <w:numId w:val="10"/>
        </w:numPr>
        <w:spacing w:after="0" w:line="276" w:lineRule="auto"/>
        <w:ind w:right="4"/>
        <w:contextualSpacing/>
        <w:rPr>
          <w:rFonts w:ascii="Calibri" w:hAnsi="Calibri" w:cs="Calibri"/>
          <w:color w:val="000000"/>
          <w:sz w:val="22"/>
          <w:szCs w:val="22"/>
        </w:rPr>
      </w:pPr>
      <w:r w:rsidRPr="003B70ED">
        <w:rPr>
          <w:rFonts w:ascii="Calibri" w:hAnsi="Calibri" w:cs="Calibri"/>
          <w:color w:val="000000"/>
          <w:sz w:val="22"/>
          <w:szCs w:val="22"/>
          <w:highlight w:val="yellow"/>
        </w:rPr>
        <w:t>Ville de Qu</w:t>
      </w:r>
      <w:r w:rsidRPr="003B70ED">
        <w:rPr>
          <w:rFonts w:ascii="Calibri" w:hAnsi="Calibri" w:cs="Calibri"/>
          <w:color w:val="auto"/>
          <w:sz w:val="22"/>
          <w:szCs w:val="22"/>
          <w:highlight w:val="yellow"/>
        </w:rPr>
        <w:t>é</w:t>
      </w:r>
      <w:r w:rsidRPr="003B70ED">
        <w:rPr>
          <w:rFonts w:ascii="Calibri" w:hAnsi="Calibri" w:cs="Calibri"/>
          <w:color w:val="000000"/>
          <w:sz w:val="22"/>
          <w:szCs w:val="22"/>
          <w:highlight w:val="yellow"/>
        </w:rPr>
        <w:t>bec</w:t>
      </w:r>
      <w:r w:rsidRPr="003B70ED">
        <w:rPr>
          <w:rFonts w:ascii="Calibri" w:hAnsi="Calibri" w:cs="Calibri"/>
          <w:color w:val="000000"/>
          <w:sz w:val="22"/>
          <w:szCs w:val="22"/>
        </w:rPr>
        <w:t xml:space="preserve"> Est-il important que le gouvernement fédéral aide les collectivités à se préparer aux effets du changement climatique? </w:t>
      </w:r>
    </w:p>
    <w:p w14:paraId="42F75B33" w14:textId="77777777" w:rsidR="003B70ED" w:rsidRPr="003B70ED" w:rsidRDefault="003B70ED" w:rsidP="003B70ED">
      <w:pPr>
        <w:numPr>
          <w:ilvl w:val="1"/>
          <w:numId w:val="28"/>
        </w:numPr>
        <w:spacing w:after="0" w:line="276" w:lineRule="auto"/>
        <w:contextualSpacing/>
        <w:rPr>
          <w:rFonts w:ascii="Calibri" w:hAnsi="Calibri" w:cs="Calibri"/>
          <w:color w:val="000000"/>
          <w:sz w:val="22"/>
          <w:szCs w:val="22"/>
        </w:rPr>
      </w:pPr>
      <w:r w:rsidRPr="003B70ED">
        <w:rPr>
          <w:rFonts w:ascii="Calibri" w:hAnsi="Calibri" w:cs="Calibri"/>
          <w:color w:val="000000"/>
          <w:sz w:val="22"/>
          <w:szCs w:val="22"/>
          <w:highlight w:val="yellow"/>
        </w:rPr>
        <w:t>Ville de Qu</w:t>
      </w:r>
      <w:r w:rsidRPr="003B70ED">
        <w:rPr>
          <w:rFonts w:ascii="Calibri" w:hAnsi="Calibri" w:cs="Calibri"/>
          <w:color w:val="auto"/>
          <w:sz w:val="22"/>
          <w:szCs w:val="22"/>
          <w:highlight w:val="yellow"/>
        </w:rPr>
        <w:t>é</w:t>
      </w:r>
      <w:r w:rsidRPr="003B70ED">
        <w:rPr>
          <w:rFonts w:ascii="Calibri" w:hAnsi="Calibri" w:cs="Calibri"/>
          <w:color w:val="000000"/>
          <w:sz w:val="22"/>
          <w:szCs w:val="22"/>
          <w:highlight w:val="yellow"/>
        </w:rPr>
        <w:t>bec</w:t>
      </w:r>
      <w:r w:rsidRPr="003B70ED">
        <w:rPr>
          <w:rFonts w:ascii="Calibri" w:hAnsi="Calibri" w:cs="Calibri"/>
          <w:color w:val="000000"/>
          <w:sz w:val="22"/>
          <w:szCs w:val="22"/>
        </w:rPr>
        <w:t xml:space="preserve"> Avez-vous entendu parler de quelconques initiatives prises par le gouvernement fédéral pour se préparer aux effets du changement climatique? </w:t>
      </w:r>
    </w:p>
    <w:p w14:paraId="2672995B" w14:textId="77777777" w:rsidR="003B70ED" w:rsidRPr="003B70ED" w:rsidRDefault="003B70ED" w:rsidP="003B70ED">
      <w:pPr>
        <w:numPr>
          <w:ilvl w:val="2"/>
          <w:numId w:val="28"/>
        </w:numPr>
        <w:spacing w:after="0" w:line="276" w:lineRule="auto"/>
        <w:contextualSpacing/>
        <w:rPr>
          <w:rFonts w:ascii="Calibri" w:hAnsi="Calibri" w:cs="Calibri"/>
          <w:color w:val="000000"/>
          <w:sz w:val="22"/>
          <w:szCs w:val="22"/>
        </w:rPr>
      </w:pPr>
      <w:r w:rsidRPr="003B70ED">
        <w:rPr>
          <w:rFonts w:ascii="Calibri" w:hAnsi="Calibri" w:cs="Calibri"/>
          <w:color w:val="000000"/>
          <w:sz w:val="22"/>
          <w:szCs w:val="22"/>
          <w:highlight w:val="yellow"/>
        </w:rPr>
        <w:t>Ville de Qu</w:t>
      </w:r>
      <w:r w:rsidRPr="003B70ED">
        <w:rPr>
          <w:rFonts w:ascii="Calibri" w:hAnsi="Calibri" w:cs="Calibri"/>
          <w:color w:val="auto"/>
          <w:sz w:val="22"/>
          <w:szCs w:val="22"/>
          <w:highlight w:val="yellow"/>
        </w:rPr>
        <w:t>é</w:t>
      </w:r>
      <w:r w:rsidRPr="003B70ED">
        <w:rPr>
          <w:rFonts w:ascii="Calibri" w:hAnsi="Calibri" w:cs="Calibri"/>
          <w:color w:val="000000"/>
          <w:sz w:val="22"/>
          <w:szCs w:val="22"/>
          <w:highlight w:val="yellow"/>
        </w:rPr>
        <w:t>bec</w:t>
      </w:r>
      <w:r w:rsidRPr="003B70ED">
        <w:rPr>
          <w:rFonts w:ascii="Calibri" w:hAnsi="Calibri" w:cs="Calibri"/>
          <w:color w:val="000000"/>
          <w:sz w:val="22"/>
          <w:szCs w:val="22"/>
        </w:rPr>
        <w:t xml:space="preserve"> Que souhaiteriez-vous que le gouvernement fasse? </w:t>
      </w:r>
    </w:p>
    <w:p w14:paraId="15720C22" w14:textId="77777777" w:rsidR="003B70ED" w:rsidRPr="003B70ED" w:rsidRDefault="003B70ED" w:rsidP="003B70ED">
      <w:pPr>
        <w:spacing w:after="0"/>
        <w:rPr>
          <w:rFonts w:ascii="Calibri" w:hAnsi="Calibri"/>
          <w:color w:val="auto"/>
          <w:sz w:val="22"/>
          <w:szCs w:val="21"/>
        </w:rPr>
      </w:pPr>
    </w:p>
    <w:p w14:paraId="5348202F" w14:textId="77777777" w:rsidR="003B70ED" w:rsidRPr="003B70ED" w:rsidRDefault="003B70ED" w:rsidP="003B70ED">
      <w:pPr>
        <w:spacing w:after="0"/>
        <w:ind w:left="360" w:hanging="360"/>
        <w:rPr>
          <w:rFonts w:ascii="Calibri" w:hAnsi="Calibri" w:cs="Calibri"/>
          <w:b/>
          <w:bCs/>
          <w:color w:val="auto"/>
          <w:sz w:val="22"/>
          <w:szCs w:val="22"/>
          <w:u w:val="single"/>
        </w:rPr>
      </w:pPr>
      <w:r w:rsidRPr="003B70ED">
        <w:rPr>
          <w:rFonts w:ascii="Calibri" w:hAnsi="Calibri" w:cs="Calibri"/>
          <w:b/>
          <w:color w:val="auto"/>
          <w:sz w:val="22"/>
          <w:szCs w:val="22"/>
          <w:u w:val="single"/>
        </w:rPr>
        <w:t>RÉSEAU ÉNERGÉTIQUE (30 minutes)</w:t>
      </w:r>
      <w:r w:rsidRPr="003B70ED">
        <w:rPr>
          <w:rFonts w:ascii="Calibri" w:hAnsi="Calibri" w:cs="Calibri"/>
          <w:color w:val="auto"/>
          <w:sz w:val="22"/>
          <w:szCs w:val="22"/>
        </w:rPr>
        <w:t xml:space="preserve"> </w:t>
      </w:r>
      <w:r w:rsidRPr="003B70ED">
        <w:rPr>
          <w:rFonts w:ascii="Calibri" w:hAnsi="Calibri" w:cs="Calibri"/>
          <w:color w:val="auto"/>
          <w:sz w:val="22"/>
          <w:szCs w:val="22"/>
          <w:highlight w:val="yellow"/>
        </w:rPr>
        <w:t>Résidents de l’Alberta préoccupés par le réseau énergétique</w:t>
      </w:r>
    </w:p>
    <w:p w14:paraId="11078EE2" w14:textId="77777777" w:rsidR="003B70ED" w:rsidRPr="003B70ED" w:rsidRDefault="003B70ED" w:rsidP="003B70ED">
      <w:pPr>
        <w:spacing w:after="0"/>
        <w:ind w:left="360" w:right="4"/>
        <w:rPr>
          <w:rFonts w:ascii="Calibri" w:hAnsi="Calibri" w:cs="Calibri"/>
          <w:color w:val="auto"/>
          <w:sz w:val="22"/>
          <w:szCs w:val="22"/>
        </w:rPr>
      </w:pPr>
    </w:p>
    <w:p w14:paraId="6A01257A" w14:textId="77777777" w:rsidR="003B70ED" w:rsidRPr="003B70ED" w:rsidRDefault="003B70ED" w:rsidP="003B70ED">
      <w:pPr>
        <w:numPr>
          <w:ilvl w:val="0"/>
          <w:numId w:val="10"/>
        </w:numPr>
        <w:spacing w:after="0"/>
        <w:ind w:right="4"/>
        <w:rPr>
          <w:rFonts w:ascii="Calibri" w:hAnsi="Calibri" w:cs="Calibri"/>
          <w:color w:val="auto"/>
          <w:sz w:val="22"/>
          <w:szCs w:val="22"/>
        </w:rPr>
      </w:pPr>
      <w:r w:rsidRPr="003B70ED">
        <w:rPr>
          <w:rFonts w:ascii="Calibri" w:hAnsi="Calibri" w:cs="Calibri"/>
          <w:color w:val="auto"/>
          <w:sz w:val="22"/>
          <w:szCs w:val="22"/>
        </w:rPr>
        <w:t>Votre collectivité a-t-elle connu des froids extrêmes dernièrement?</w:t>
      </w:r>
    </w:p>
    <w:p w14:paraId="4907AE0F" w14:textId="77777777" w:rsidR="003B70ED" w:rsidRPr="003B70ED" w:rsidRDefault="003B70ED" w:rsidP="003B70ED">
      <w:pPr>
        <w:numPr>
          <w:ilvl w:val="1"/>
          <w:numId w:val="10"/>
        </w:numPr>
        <w:spacing w:after="0"/>
        <w:ind w:left="1069" w:right="4"/>
        <w:rPr>
          <w:rFonts w:ascii="Calibri" w:hAnsi="Calibri" w:cs="Calibri"/>
          <w:color w:val="auto"/>
          <w:sz w:val="22"/>
          <w:szCs w:val="22"/>
        </w:rPr>
      </w:pPr>
      <w:r w:rsidRPr="003B70ED">
        <w:rPr>
          <w:rFonts w:ascii="Calibri" w:hAnsi="Calibri" w:cs="Calibri"/>
          <w:color w:val="auto"/>
          <w:sz w:val="22"/>
          <w:szCs w:val="22"/>
        </w:rPr>
        <w:t>SI OUI : Avez-vous constaté des effets liés à des froids extrêmes au sein de votre collectivité?</w:t>
      </w:r>
    </w:p>
    <w:p w14:paraId="46AD4F23" w14:textId="77777777" w:rsidR="003B70ED" w:rsidRPr="003B70ED" w:rsidRDefault="003B70ED" w:rsidP="003B70ED">
      <w:pPr>
        <w:numPr>
          <w:ilvl w:val="2"/>
          <w:numId w:val="10"/>
        </w:numPr>
        <w:spacing w:after="0"/>
        <w:ind w:right="4"/>
        <w:rPr>
          <w:rFonts w:ascii="Calibri" w:hAnsi="Calibri" w:cs="Calibri"/>
          <w:color w:val="auto"/>
          <w:sz w:val="22"/>
          <w:szCs w:val="22"/>
        </w:rPr>
      </w:pPr>
      <w:r w:rsidRPr="003B70ED">
        <w:rPr>
          <w:rFonts w:ascii="Calibri" w:hAnsi="Calibri" w:cs="Calibri"/>
          <w:color w:val="auto"/>
          <w:sz w:val="22"/>
          <w:szCs w:val="22"/>
        </w:rPr>
        <w:t>SI OUI : Qu’avez-vous appris?</w:t>
      </w:r>
    </w:p>
    <w:p w14:paraId="01C1DBD1" w14:textId="77777777" w:rsidR="003B70ED" w:rsidRPr="003B70ED" w:rsidRDefault="003B70ED" w:rsidP="003B70ED">
      <w:pPr>
        <w:numPr>
          <w:ilvl w:val="2"/>
          <w:numId w:val="10"/>
        </w:numPr>
        <w:spacing w:after="0"/>
        <w:ind w:right="4"/>
        <w:textAlignment w:val="baseline"/>
        <w:rPr>
          <w:rFonts w:ascii="Calibri" w:eastAsia="Times New Roman" w:hAnsi="Calibri" w:cs="Calibri"/>
          <w:color w:val="000000"/>
          <w:sz w:val="22"/>
          <w:szCs w:val="22"/>
        </w:rPr>
      </w:pPr>
      <w:r w:rsidRPr="003B70ED">
        <w:rPr>
          <w:rFonts w:ascii="Calibri" w:hAnsi="Calibri" w:cs="Calibri"/>
          <w:color w:val="000000"/>
          <w:sz w:val="22"/>
          <w:szCs w:val="22"/>
        </w:rPr>
        <w:t>SI CE N’EST PAS MENTIONN</w:t>
      </w:r>
      <w:r w:rsidRPr="003B70ED">
        <w:rPr>
          <w:rFonts w:ascii="Calibri" w:hAnsi="Calibri" w:cs="Calibri"/>
          <w:color w:val="auto"/>
          <w:sz w:val="22"/>
          <w:szCs w:val="22"/>
        </w:rPr>
        <w:t>É </w:t>
      </w:r>
      <w:r w:rsidRPr="003B70ED">
        <w:rPr>
          <w:rFonts w:ascii="Calibri" w:hAnsi="Calibri" w:cs="Calibri"/>
          <w:color w:val="000000"/>
          <w:sz w:val="22"/>
          <w:szCs w:val="22"/>
        </w:rPr>
        <w:t xml:space="preserve">: </w:t>
      </w:r>
      <w:r w:rsidRPr="003B70ED">
        <w:rPr>
          <w:rFonts w:ascii="Calibri" w:hAnsi="Calibri" w:cs="Calibri"/>
          <w:color w:val="auto"/>
          <w:sz w:val="22"/>
          <w:szCs w:val="22"/>
        </w:rPr>
        <w:t xml:space="preserve">Et des impacts sur les réseaux électriques? </w:t>
      </w:r>
    </w:p>
    <w:p w14:paraId="051A9C33" w14:textId="77777777" w:rsidR="003B70ED" w:rsidRPr="003B70ED" w:rsidRDefault="003B70ED" w:rsidP="003B70ED">
      <w:pPr>
        <w:spacing w:after="0"/>
        <w:rPr>
          <w:rFonts w:ascii="Calibri" w:hAnsi="Calibri" w:cs="Calibri"/>
          <w:color w:val="auto"/>
          <w:sz w:val="22"/>
          <w:szCs w:val="22"/>
        </w:rPr>
      </w:pPr>
    </w:p>
    <w:p w14:paraId="68E6F7A4" w14:textId="77777777" w:rsidR="003B70ED" w:rsidRPr="003B70ED" w:rsidRDefault="003B70ED" w:rsidP="003B70ED">
      <w:pPr>
        <w:spacing w:after="0"/>
        <w:rPr>
          <w:rFonts w:ascii="Calibri" w:hAnsi="Calibri" w:cs="Calibri"/>
          <w:color w:val="auto"/>
          <w:sz w:val="22"/>
          <w:szCs w:val="22"/>
        </w:rPr>
      </w:pPr>
      <w:r w:rsidRPr="003B70ED">
        <w:rPr>
          <w:rFonts w:ascii="Calibri" w:hAnsi="Calibri" w:cs="Calibri"/>
          <w:color w:val="auto"/>
          <w:sz w:val="22"/>
          <w:szCs w:val="22"/>
        </w:rPr>
        <w:t>Comme vous le savez, le mois dernier, l’Agence albertaine de gestion des situations d’urgence a émis une alerte d’urgence indiquant que le réseau énergétique de l’Alberta était exposé à un risque élevé de pannes de courant rotatives en raison du froid extrême et de la forte demande d’électricité. L’alerte demandait aux Albertains de limiter leur consommation d’électricité à l’essentiel, en éteignant par exemple les appareils électriques inutiles, en réduisant au minimum l’utilisation des chauffages d’appoint, en cuisinant avec un micro-ondes plutôt qu’avec une cuisinière, entre autres.</w:t>
      </w:r>
    </w:p>
    <w:p w14:paraId="7FB7385D" w14:textId="77777777" w:rsidR="003B70ED" w:rsidRPr="003B70ED" w:rsidRDefault="003B70ED" w:rsidP="003B70ED">
      <w:pPr>
        <w:spacing w:after="0"/>
        <w:ind w:left="360"/>
        <w:rPr>
          <w:rFonts w:ascii="Calibri" w:hAnsi="Calibri" w:cs="Calibri"/>
          <w:color w:val="auto"/>
          <w:sz w:val="22"/>
          <w:szCs w:val="22"/>
        </w:rPr>
      </w:pPr>
    </w:p>
    <w:p w14:paraId="32FA4AFC" w14:textId="77777777" w:rsidR="003B70ED" w:rsidRPr="003B70ED" w:rsidRDefault="003B70ED" w:rsidP="003B70ED">
      <w:pPr>
        <w:numPr>
          <w:ilvl w:val="0"/>
          <w:numId w:val="10"/>
        </w:numPr>
        <w:spacing w:after="0"/>
        <w:rPr>
          <w:rFonts w:ascii="Calibri" w:hAnsi="Calibri" w:cs="Calibri"/>
          <w:color w:val="auto"/>
          <w:sz w:val="22"/>
          <w:szCs w:val="22"/>
        </w:rPr>
      </w:pPr>
      <w:r w:rsidRPr="003B70ED">
        <w:rPr>
          <w:rFonts w:ascii="Calibri" w:hAnsi="Calibri" w:cs="Calibri"/>
          <w:color w:val="auto"/>
          <w:sz w:val="22"/>
          <w:szCs w:val="22"/>
        </w:rPr>
        <w:t>À votre avis, comment pourrait-on éviter une situation comme celle-là à l’avenir?</w:t>
      </w:r>
    </w:p>
    <w:p w14:paraId="471B817C" w14:textId="77777777" w:rsidR="003B70ED" w:rsidRPr="003B70ED" w:rsidRDefault="003B70ED" w:rsidP="003B70ED">
      <w:pPr>
        <w:spacing w:after="0"/>
        <w:ind w:left="360"/>
        <w:rPr>
          <w:rFonts w:ascii="Calibri" w:hAnsi="Calibri" w:cs="Calibri"/>
          <w:color w:val="auto"/>
          <w:sz w:val="22"/>
          <w:szCs w:val="22"/>
        </w:rPr>
      </w:pPr>
    </w:p>
    <w:p w14:paraId="05434705" w14:textId="77777777" w:rsidR="003B70ED" w:rsidRPr="003B70ED" w:rsidRDefault="003B70ED" w:rsidP="003B70ED">
      <w:pPr>
        <w:numPr>
          <w:ilvl w:val="0"/>
          <w:numId w:val="10"/>
        </w:numPr>
        <w:spacing w:after="0"/>
        <w:rPr>
          <w:rFonts w:ascii="Calibri" w:hAnsi="Calibri" w:cs="Calibri"/>
          <w:color w:val="auto"/>
          <w:sz w:val="22"/>
          <w:szCs w:val="22"/>
        </w:rPr>
      </w:pPr>
      <w:r w:rsidRPr="003B70ED">
        <w:rPr>
          <w:rFonts w:ascii="Calibri" w:hAnsi="Calibri" w:cs="Calibri"/>
          <w:color w:val="auto"/>
          <w:sz w:val="22"/>
          <w:szCs w:val="22"/>
        </w:rPr>
        <w:t>Y a-t-il quelque chose que le gouvernement du Canada pourrait faire pour renforcer la fiabilité du réseau électrique?</w:t>
      </w:r>
    </w:p>
    <w:p w14:paraId="01083D8C" w14:textId="77777777" w:rsidR="003B70ED" w:rsidRPr="003B70ED" w:rsidRDefault="003B70ED" w:rsidP="003B70ED">
      <w:pPr>
        <w:spacing w:after="0"/>
        <w:ind w:left="360"/>
        <w:rPr>
          <w:rFonts w:ascii="Calibri" w:hAnsi="Calibri" w:cs="Calibri"/>
          <w:color w:val="auto"/>
          <w:sz w:val="22"/>
          <w:szCs w:val="22"/>
        </w:rPr>
      </w:pPr>
    </w:p>
    <w:p w14:paraId="342DD636" w14:textId="77777777" w:rsidR="003B70ED" w:rsidRPr="003B70ED" w:rsidRDefault="003B70ED" w:rsidP="003B70ED">
      <w:pPr>
        <w:numPr>
          <w:ilvl w:val="0"/>
          <w:numId w:val="10"/>
        </w:numPr>
        <w:spacing w:after="0"/>
        <w:rPr>
          <w:rFonts w:ascii="Calibri" w:hAnsi="Calibri" w:cs="Calibri"/>
          <w:color w:val="auto"/>
          <w:sz w:val="22"/>
          <w:szCs w:val="22"/>
        </w:rPr>
      </w:pPr>
      <w:r w:rsidRPr="003B70ED">
        <w:rPr>
          <w:rFonts w:ascii="Calibri" w:hAnsi="Calibri" w:cs="Calibri"/>
          <w:color w:val="auto"/>
          <w:sz w:val="22"/>
          <w:szCs w:val="22"/>
        </w:rPr>
        <w:t xml:space="preserve">Avez-vous vu, lu ou entendu quoi que ce soit au sujet du gouvernement du Canada en rapport avec le réseau électrique? </w:t>
      </w:r>
    </w:p>
    <w:p w14:paraId="5D7FB1DB" w14:textId="77777777" w:rsidR="003B70ED" w:rsidRPr="003B70ED" w:rsidRDefault="003B70ED" w:rsidP="003B70ED">
      <w:pPr>
        <w:numPr>
          <w:ilvl w:val="1"/>
          <w:numId w:val="10"/>
        </w:numPr>
        <w:spacing w:after="0"/>
        <w:ind w:left="1069"/>
        <w:rPr>
          <w:rFonts w:ascii="Calibri" w:hAnsi="Calibri" w:cs="Calibri"/>
          <w:color w:val="auto"/>
          <w:sz w:val="22"/>
          <w:szCs w:val="22"/>
        </w:rPr>
      </w:pPr>
      <w:r w:rsidRPr="003B70ED">
        <w:rPr>
          <w:rFonts w:ascii="Calibri" w:hAnsi="Calibri" w:cs="Calibri"/>
          <w:color w:val="auto"/>
          <w:sz w:val="22"/>
          <w:szCs w:val="22"/>
        </w:rPr>
        <w:t>SI OUI : Qu’avez-vous entendu?</w:t>
      </w:r>
    </w:p>
    <w:p w14:paraId="06D6F48B" w14:textId="77777777" w:rsidR="003B70ED" w:rsidRPr="003B70ED" w:rsidRDefault="003B70ED" w:rsidP="003B70ED">
      <w:pPr>
        <w:spacing w:after="0"/>
        <w:rPr>
          <w:rFonts w:ascii="Calibri" w:hAnsi="Calibri" w:cs="Calibri"/>
          <w:bCs/>
          <w:color w:val="auto"/>
          <w:sz w:val="22"/>
          <w:szCs w:val="22"/>
        </w:rPr>
      </w:pPr>
    </w:p>
    <w:p w14:paraId="7F702959" w14:textId="77777777" w:rsidR="003B70ED" w:rsidRPr="003B70ED" w:rsidRDefault="003B70ED" w:rsidP="003B70ED">
      <w:pPr>
        <w:numPr>
          <w:ilvl w:val="0"/>
          <w:numId w:val="10"/>
        </w:numPr>
        <w:spacing w:after="0"/>
        <w:rPr>
          <w:rFonts w:ascii="Calibri" w:hAnsi="Calibri" w:cs="Calibri"/>
          <w:color w:val="auto"/>
          <w:sz w:val="22"/>
          <w:szCs w:val="22"/>
        </w:rPr>
      </w:pPr>
      <w:r w:rsidRPr="003B70ED">
        <w:rPr>
          <w:rFonts w:ascii="Calibri" w:hAnsi="Calibri" w:cs="Calibri"/>
          <w:color w:val="auto"/>
          <w:sz w:val="22"/>
          <w:szCs w:val="22"/>
        </w:rPr>
        <w:t>Le gouvernement fédéral est-il à votre avis sur la bonne voie ou sur la mauvaise voie concernant sa réponse aux catastrophes naturelles? Qu’est-ce qui vous fait dire cela?</w:t>
      </w:r>
    </w:p>
    <w:p w14:paraId="0CEF25A9" w14:textId="77777777" w:rsidR="003B70ED" w:rsidRPr="003B70ED" w:rsidRDefault="003B70ED" w:rsidP="003B70ED">
      <w:pPr>
        <w:spacing w:after="0"/>
        <w:rPr>
          <w:rFonts w:ascii="Calibri" w:hAnsi="Calibri" w:cs="Calibri"/>
          <w:bCs/>
          <w:color w:val="auto"/>
          <w:sz w:val="22"/>
          <w:szCs w:val="22"/>
        </w:rPr>
      </w:pPr>
    </w:p>
    <w:p w14:paraId="4D846E47" w14:textId="77777777" w:rsidR="003B70ED" w:rsidRPr="003B70ED" w:rsidRDefault="003B70ED" w:rsidP="003B70ED">
      <w:pPr>
        <w:spacing w:after="0"/>
        <w:rPr>
          <w:rFonts w:ascii="Calibri" w:hAnsi="Calibri" w:cs="Calibri"/>
          <w:bCs/>
          <w:color w:val="auto"/>
          <w:sz w:val="22"/>
          <w:szCs w:val="22"/>
        </w:rPr>
      </w:pPr>
      <w:r w:rsidRPr="003B70ED">
        <w:rPr>
          <w:rFonts w:ascii="Calibri" w:hAnsi="Calibri" w:cs="Calibri"/>
          <w:color w:val="auto"/>
          <w:sz w:val="22"/>
          <w:szCs w:val="22"/>
        </w:rPr>
        <w:lastRenderedPageBreak/>
        <w:t>CLARIFIER AU BESOIN :</w:t>
      </w:r>
    </w:p>
    <w:p w14:paraId="6C87883C" w14:textId="77777777" w:rsidR="003B70ED" w:rsidRPr="003B70ED" w:rsidRDefault="003B70ED" w:rsidP="003B70ED">
      <w:pPr>
        <w:spacing w:after="0"/>
        <w:rPr>
          <w:rFonts w:ascii="Calibri" w:hAnsi="Calibri" w:cs="Calibri"/>
          <w:bCs/>
          <w:color w:val="auto"/>
          <w:sz w:val="22"/>
          <w:szCs w:val="22"/>
        </w:rPr>
      </w:pPr>
      <w:r w:rsidRPr="003B70ED">
        <w:rPr>
          <w:rFonts w:ascii="Calibri" w:hAnsi="Calibri" w:cs="Calibri"/>
          <w:color w:val="auto"/>
          <w:sz w:val="22"/>
          <w:szCs w:val="22"/>
        </w:rPr>
        <w:t xml:space="preserve">Le gouvernement du Canada investit dans l’électricité propre et les technologies propres afin de contribuer à la réduction des émissions. </w:t>
      </w:r>
    </w:p>
    <w:p w14:paraId="26825BF6" w14:textId="77777777" w:rsidR="003B70ED" w:rsidRPr="003B70ED" w:rsidRDefault="003B70ED" w:rsidP="003B70ED">
      <w:pPr>
        <w:spacing w:after="0"/>
        <w:ind w:left="360"/>
        <w:rPr>
          <w:rFonts w:ascii="Calibri" w:hAnsi="Calibri"/>
          <w:color w:val="auto"/>
          <w:sz w:val="22"/>
          <w:szCs w:val="21"/>
        </w:rPr>
      </w:pPr>
    </w:p>
    <w:p w14:paraId="720EB113" w14:textId="77777777" w:rsidR="003B70ED" w:rsidRPr="003B70ED" w:rsidRDefault="003B70ED" w:rsidP="003B70ED">
      <w:pPr>
        <w:numPr>
          <w:ilvl w:val="0"/>
          <w:numId w:val="21"/>
        </w:numPr>
        <w:spacing w:after="0"/>
        <w:rPr>
          <w:rFonts w:ascii="Calibri" w:hAnsi="Calibri"/>
          <w:color w:val="auto"/>
          <w:sz w:val="22"/>
          <w:szCs w:val="21"/>
        </w:rPr>
      </w:pPr>
      <w:r w:rsidRPr="003B70ED">
        <w:rPr>
          <w:rFonts w:ascii="Calibri" w:hAnsi="Calibri"/>
          <w:color w:val="auto"/>
          <w:sz w:val="22"/>
          <w:szCs w:val="21"/>
        </w:rPr>
        <w:t>Qu’est-ce qui vous vient à l’esprit lorsque vous pensez à de l’électricité propre? Et aux technologies propres?</w:t>
      </w:r>
      <w:r w:rsidRPr="003B70ED">
        <w:rPr>
          <w:rFonts w:ascii="Calibri" w:hAnsi="Calibri"/>
          <w:color w:val="auto"/>
          <w:sz w:val="22"/>
          <w:szCs w:val="21"/>
        </w:rPr>
        <w:br/>
      </w:r>
    </w:p>
    <w:p w14:paraId="38AC1565" w14:textId="77777777" w:rsidR="003B70ED" w:rsidRPr="003B70ED" w:rsidRDefault="003B70ED" w:rsidP="003B70ED">
      <w:pPr>
        <w:numPr>
          <w:ilvl w:val="0"/>
          <w:numId w:val="21"/>
        </w:numPr>
        <w:spacing w:after="0"/>
        <w:rPr>
          <w:rFonts w:ascii="Calibri" w:hAnsi="Calibri"/>
          <w:color w:val="auto"/>
          <w:sz w:val="22"/>
          <w:szCs w:val="21"/>
        </w:rPr>
      </w:pPr>
      <w:r w:rsidRPr="003B70ED">
        <w:rPr>
          <w:rFonts w:ascii="Calibri" w:hAnsi="Calibri"/>
          <w:color w:val="auto"/>
          <w:sz w:val="22"/>
          <w:szCs w:val="21"/>
        </w:rPr>
        <w:t xml:space="preserve">Le gouvernement du Canada devrait-il encourager des investissements dans l’électricité propre? Et dans les technologies propres? </w:t>
      </w:r>
    </w:p>
    <w:p w14:paraId="3CBDA852" w14:textId="77777777" w:rsidR="003B70ED" w:rsidRPr="003B70ED" w:rsidRDefault="003B70ED" w:rsidP="003B70ED">
      <w:pPr>
        <w:numPr>
          <w:ilvl w:val="1"/>
          <w:numId w:val="11"/>
        </w:numPr>
        <w:spacing w:after="0"/>
        <w:rPr>
          <w:rFonts w:ascii="Calibri" w:eastAsia="Times New Roman" w:hAnsi="Calibri"/>
          <w:color w:val="auto"/>
          <w:sz w:val="22"/>
          <w:szCs w:val="21"/>
        </w:rPr>
      </w:pPr>
      <w:r w:rsidRPr="003B70ED">
        <w:rPr>
          <w:rFonts w:ascii="Calibri" w:hAnsi="Calibri"/>
          <w:color w:val="auto"/>
          <w:sz w:val="22"/>
          <w:szCs w:val="21"/>
        </w:rPr>
        <w:t>CLARIFIER AU BESOIN : Cela pourrait comprendre des investissements dans la construction de réseaux électriques utilisant des sources d’énergie propres (comme l’éolien, le solaire et l’hydroélectrique) et l’octroi d’incitatifs à l’adoption et à la fabrication de technologies propres (dont des panneaux solaires et des éoliennes), pour n’en nommer que quelques-unes.</w:t>
      </w:r>
    </w:p>
    <w:p w14:paraId="52EF2974" w14:textId="77777777" w:rsidR="003B70ED" w:rsidRPr="003B70ED" w:rsidRDefault="003B70ED" w:rsidP="003B70ED">
      <w:pPr>
        <w:spacing w:after="0"/>
        <w:ind w:left="360"/>
        <w:rPr>
          <w:rFonts w:ascii="Calibri" w:hAnsi="Calibri"/>
          <w:color w:val="auto"/>
          <w:sz w:val="22"/>
          <w:szCs w:val="21"/>
        </w:rPr>
      </w:pPr>
    </w:p>
    <w:p w14:paraId="3C1634E9" w14:textId="77777777" w:rsidR="003B70ED" w:rsidRPr="003B70ED" w:rsidRDefault="003B70ED" w:rsidP="003B70ED">
      <w:pPr>
        <w:numPr>
          <w:ilvl w:val="0"/>
          <w:numId w:val="11"/>
        </w:numPr>
        <w:spacing w:after="0"/>
        <w:rPr>
          <w:rFonts w:ascii="Calibri" w:hAnsi="Calibri"/>
          <w:color w:val="auto"/>
          <w:sz w:val="22"/>
          <w:szCs w:val="21"/>
        </w:rPr>
      </w:pPr>
      <w:r w:rsidRPr="003B70ED">
        <w:rPr>
          <w:rFonts w:ascii="Calibri" w:hAnsi="Calibri"/>
          <w:color w:val="auto"/>
          <w:sz w:val="22"/>
          <w:szCs w:val="21"/>
        </w:rPr>
        <w:t xml:space="preserve">Voyez-vous des avantages ou des bénéfices à ce que le gouvernement du Canada favorise des investissements dans le secteur de l’électricité propre et des technologies propres? </w:t>
      </w:r>
    </w:p>
    <w:p w14:paraId="3AF8AC75" w14:textId="77777777" w:rsidR="003B70ED" w:rsidRPr="003B70ED" w:rsidRDefault="003B70ED" w:rsidP="003B70ED">
      <w:pPr>
        <w:spacing w:after="0"/>
        <w:ind w:left="360"/>
        <w:rPr>
          <w:rFonts w:ascii="Calibri" w:hAnsi="Calibri"/>
          <w:color w:val="auto"/>
          <w:sz w:val="22"/>
          <w:szCs w:val="21"/>
        </w:rPr>
      </w:pPr>
    </w:p>
    <w:p w14:paraId="70FCC7DD" w14:textId="77777777" w:rsidR="003B70ED" w:rsidRPr="003B70ED" w:rsidRDefault="003B70ED" w:rsidP="003B70ED">
      <w:pPr>
        <w:numPr>
          <w:ilvl w:val="0"/>
          <w:numId w:val="11"/>
        </w:numPr>
        <w:spacing w:after="0"/>
        <w:rPr>
          <w:rFonts w:ascii="Calibri" w:hAnsi="Calibri"/>
          <w:color w:val="auto"/>
          <w:sz w:val="22"/>
          <w:szCs w:val="21"/>
        </w:rPr>
      </w:pPr>
      <w:r w:rsidRPr="003B70ED">
        <w:rPr>
          <w:rFonts w:ascii="Calibri" w:hAnsi="Calibri"/>
          <w:color w:val="auto"/>
          <w:sz w:val="22"/>
          <w:szCs w:val="21"/>
        </w:rPr>
        <w:t xml:space="preserve">Avez-vous des inquiétudes quant au fait que le gouvernement du Canada encourage des investissements dans les secteurs de l’électricité propre et des technologies propres? </w:t>
      </w:r>
    </w:p>
    <w:p w14:paraId="2C8C4E71" w14:textId="77777777" w:rsidR="003B70ED" w:rsidRPr="003B70ED" w:rsidRDefault="003B70ED" w:rsidP="003B70ED">
      <w:pPr>
        <w:spacing w:after="0"/>
        <w:rPr>
          <w:rFonts w:ascii="Calibri" w:hAnsi="Calibri"/>
          <w:color w:val="auto"/>
          <w:sz w:val="22"/>
          <w:szCs w:val="21"/>
        </w:rPr>
      </w:pPr>
    </w:p>
    <w:p w14:paraId="1DAA00EC" w14:textId="77777777" w:rsidR="003B70ED" w:rsidRPr="003B70ED" w:rsidRDefault="003B70ED" w:rsidP="003B70ED">
      <w:pPr>
        <w:numPr>
          <w:ilvl w:val="0"/>
          <w:numId w:val="21"/>
        </w:numPr>
        <w:spacing w:after="0"/>
        <w:rPr>
          <w:rFonts w:ascii="Calibri" w:hAnsi="Calibri"/>
          <w:color w:val="auto"/>
          <w:sz w:val="22"/>
          <w:szCs w:val="21"/>
        </w:rPr>
      </w:pPr>
      <w:r w:rsidRPr="003B70ED">
        <w:rPr>
          <w:rFonts w:ascii="Calibri" w:hAnsi="Calibri"/>
          <w:color w:val="auto"/>
          <w:sz w:val="22"/>
          <w:szCs w:val="21"/>
        </w:rPr>
        <w:t xml:space="preserve">Pensez-vous que le développement du secteur de l’électricité propre et des technologies propres augmentera les risques de pannes d’électricité, en diminuera les risques, ou pensez-vous que ces risques resteront à peu près les mêmes? Qu’est-ce qui vous fait dire cela? </w:t>
      </w:r>
    </w:p>
    <w:p w14:paraId="1DF2163C" w14:textId="77777777" w:rsidR="003B70ED" w:rsidRPr="003B70ED" w:rsidRDefault="003B70ED" w:rsidP="003B70ED">
      <w:pPr>
        <w:spacing w:after="0"/>
        <w:rPr>
          <w:rFonts w:ascii="Calibri" w:hAnsi="Calibri"/>
          <w:color w:val="auto"/>
          <w:sz w:val="22"/>
          <w:szCs w:val="21"/>
        </w:rPr>
      </w:pPr>
    </w:p>
    <w:p w14:paraId="6B4BAD9F" w14:textId="77777777" w:rsidR="003B70ED" w:rsidRPr="003B70ED" w:rsidRDefault="003B70ED" w:rsidP="003B70ED">
      <w:pPr>
        <w:numPr>
          <w:ilvl w:val="0"/>
          <w:numId w:val="21"/>
        </w:numPr>
        <w:spacing w:after="0"/>
        <w:rPr>
          <w:rFonts w:ascii="Calibri" w:eastAsia="Times New Roman" w:hAnsi="Calibri"/>
          <w:color w:val="auto"/>
          <w:sz w:val="22"/>
          <w:szCs w:val="21"/>
        </w:rPr>
      </w:pPr>
      <w:r w:rsidRPr="003B70ED">
        <w:rPr>
          <w:rFonts w:ascii="Calibri" w:hAnsi="Calibri"/>
          <w:color w:val="auto"/>
          <w:sz w:val="22"/>
          <w:szCs w:val="21"/>
        </w:rPr>
        <w:t>Pensez-vous que le développement du secteur de l’électricité propre aura un impact positif, négatif ou nul sur une personne comme vous? Et sur les travailleurs de l’Alberta?</w:t>
      </w:r>
    </w:p>
    <w:p w14:paraId="5150A4F2" w14:textId="77777777" w:rsidR="003B70ED" w:rsidRPr="003B70ED" w:rsidRDefault="003B70ED" w:rsidP="003B70ED">
      <w:pPr>
        <w:spacing w:after="0" w:line="276" w:lineRule="auto"/>
        <w:rPr>
          <w:rFonts w:ascii="Calibri" w:hAnsi="Calibri" w:cs="Calibri"/>
          <w:b/>
          <w:color w:val="auto"/>
          <w:sz w:val="22"/>
          <w:szCs w:val="22"/>
          <w:u w:val="single"/>
        </w:rPr>
      </w:pPr>
    </w:p>
    <w:p w14:paraId="1DD4BF3E" w14:textId="77777777" w:rsidR="003B70ED" w:rsidRPr="003B70ED" w:rsidRDefault="003B70ED" w:rsidP="003B70ED">
      <w:pPr>
        <w:spacing w:after="0"/>
        <w:ind w:right="4"/>
        <w:rPr>
          <w:rFonts w:ascii="Calibri" w:hAnsi="Calibri" w:cs="Calibri"/>
          <w:b/>
          <w:color w:val="000000"/>
          <w:sz w:val="22"/>
          <w:szCs w:val="22"/>
          <w:u w:val="single"/>
        </w:rPr>
      </w:pPr>
      <w:r w:rsidRPr="003B70ED">
        <w:rPr>
          <w:rFonts w:ascii="Calibri" w:hAnsi="Calibri" w:cs="Calibri"/>
          <w:b/>
          <w:color w:val="000000"/>
          <w:sz w:val="22"/>
          <w:szCs w:val="22"/>
          <w:u w:val="single"/>
        </w:rPr>
        <w:t>PRIORITÉS EN MATIÈRE DE SOINS DE SANTÉ (55 minutes)</w:t>
      </w:r>
      <w:r w:rsidRPr="003B70ED">
        <w:rPr>
          <w:rFonts w:ascii="Calibri" w:hAnsi="Calibri" w:cs="Calibri"/>
          <w:color w:val="auto"/>
          <w:sz w:val="22"/>
          <w:szCs w:val="22"/>
          <w:highlight w:val="yellow"/>
        </w:rPr>
        <w:t xml:space="preserve"> Résidents de l’Ontario ayant indiqué que les soins de santé constituaient une priorité majeure</w:t>
      </w:r>
    </w:p>
    <w:p w14:paraId="05B97383" w14:textId="77777777" w:rsidR="003B70ED" w:rsidRPr="003B70ED" w:rsidRDefault="003B70ED" w:rsidP="003B70ED">
      <w:pPr>
        <w:spacing w:after="0"/>
        <w:ind w:right="4"/>
        <w:rPr>
          <w:rFonts w:ascii="Calibri" w:hAnsi="Calibri" w:cs="Calibri"/>
          <w:b/>
          <w:color w:val="000000"/>
          <w:sz w:val="22"/>
          <w:szCs w:val="22"/>
        </w:rPr>
      </w:pPr>
    </w:p>
    <w:p w14:paraId="36910EBB" w14:textId="77777777" w:rsidR="003B70ED" w:rsidRPr="003B70ED" w:rsidRDefault="003B70ED" w:rsidP="003B70ED">
      <w:pPr>
        <w:spacing w:after="0"/>
        <w:ind w:right="4"/>
        <w:rPr>
          <w:rFonts w:ascii="Calibri" w:hAnsi="Calibri" w:cs="Calibri"/>
          <w:bCs/>
          <w:color w:val="000000"/>
          <w:sz w:val="22"/>
          <w:szCs w:val="22"/>
        </w:rPr>
      </w:pPr>
      <w:r w:rsidRPr="003B70ED">
        <w:rPr>
          <w:rFonts w:ascii="Calibri" w:hAnsi="Calibri" w:cs="Calibri"/>
          <w:color w:val="000000"/>
          <w:sz w:val="22"/>
          <w:szCs w:val="22"/>
        </w:rPr>
        <w:t>Lorsque nous vous avons invités à cette séance, vous avez tous indiqué que les soins de santé constituaient un enjeu prioritaire…</w:t>
      </w:r>
    </w:p>
    <w:p w14:paraId="75EEE0DD" w14:textId="77777777" w:rsidR="003B70ED" w:rsidRPr="003B70ED" w:rsidRDefault="003B70ED" w:rsidP="003B70ED">
      <w:pPr>
        <w:spacing w:after="0"/>
        <w:ind w:right="4"/>
        <w:rPr>
          <w:rFonts w:ascii="Calibri" w:hAnsi="Calibri" w:cs="Calibri"/>
          <w:b/>
          <w:color w:val="000000"/>
          <w:sz w:val="22"/>
          <w:szCs w:val="22"/>
        </w:rPr>
      </w:pPr>
    </w:p>
    <w:p w14:paraId="683582AE" w14:textId="77777777" w:rsidR="003B70ED" w:rsidRPr="003B70ED" w:rsidRDefault="003B70ED" w:rsidP="003B70ED">
      <w:pPr>
        <w:numPr>
          <w:ilvl w:val="0"/>
          <w:numId w:val="10"/>
        </w:numPr>
        <w:spacing w:after="0" w:line="276" w:lineRule="auto"/>
        <w:rPr>
          <w:rFonts w:ascii="Calibri" w:hAnsi="Calibri" w:cs="Calibri"/>
          <w:color w:val="auto"/>
          <w:sz w:val="22"/>
          <w:szCs w:val="22"/>
        </w:rPr>
      </w:pPr>
      <w:r w:rsidRPr="003B70ED">
        <w:rPr>
          <w:rFonts w:ascii="Calibri" w:hAnsi="Calibri" w:cs="Calibri"/>
          <w:color w:val="auto"/>
          <w:sz w:val="22"/>
          <w:szCs w:val="22"/>
        </w:rPr>
        <w:t xml:space="preserve"> </w:t>
      </w:r>
    </w:p>
    <w:p w14:paraId="67E34BEA" w14:textId="77777777" w:rsidR="003B70ED" w:rsidRPr="003B70ED" w:rsidRDefault="003B70ED" w:rsidP="003B70ED">
      <w:pPr>
        <w:numPr>
          <w:ilvl w:val="1"/>
          <w:numId w:val="10"/>
        </w:numPr>
        <w:spacing w:after="0" w:line="276" w:lineRule="auto"/>
        <w:ind w:left="1069"/>
        <w:rPr>
          <w:rFonts w:ascii="Calibri" w:hAnsi="Calibri" w:cs="Calibri"/>
          <w:color w:val="auto"/>
          <w:sz w:val="22"/>
          <w:szCs w:val="22"/>
        </w:rPr>
      </w:pPr>
      <w:r w:rsidRPr="003B70ED">
        <w:rPr>
          <w:rFonts w:ascii="Calibri" w:hAnsi="Calibri"/>
          <w:color w:val="auto"/>
          <w:sz w:val="22"/>
          <w:szCs w:val="21"/>
        </w:rPr>
        <w:t>Quelles sont vos principales préoccupations à ce sujet?</w:t>
      </w:r>
    </w:p>
    <w:p w14:paraId="15E42FC5" w14:textId="77777777" w:rsidR="003B70ED" w:rsidRPr="003B70ED" w:rsidRDefault="003B70ED" w:rsidP="003B70ED">
      <w:pPr>
        <w:spacing w:after="0"/>
        <w:rPr>
          <w:rFonts w:ascii="Calibri" w:hAnsi="Calibri" w:cs="Calibri"/>
          <w:color w:val="auto"/>
          <w:sz w:val="22"/>
          <w:szCs w:val="22"/>
        </w:rPr>
      </w:pPr>
    </w:p>
    <w:p w14:paraId="6E095149" w14:textId="77777777" w:rsidR="003B70ED" w:rsidRPr="003B70ED" w:rsidRDefault="003B70ED" w:rsidP="003B70ED">
      <w:pPr>
        <w:numPr>
          <w:ilvl w:val="0"/>
          <w:numId w:val="10"/>
        </w:numPr>
        <w:spacing w:after="0" w:line="276" w:lineRule="auto"/>
        <w:contextualSpacing/>
        <w:rPr>
          <w:rFonts w:ascii="Calibri" w:hAnsi="Calibri" w:cs="Calibri"/>
          <w:color w:val="auto"/>
          <w:sz w:val="22"/>
          <w:szCs w:val="22"/>
        </w:rPr>
      </w:pPr>
      <w:r w:rsidRPr="003B70ED">
        <w:rPr>
          <w:rFonts w:ascii="Calibri" w:hAnsi="Calibri" w:cs="Calibri"/>
          <w:color w:val="auto"/>
          <w:sz w:val="22"/>
          <w:szCs w:val="22"/>
        </w:rPr>
        <w:t xml:space="preserve">Comment décririez-vous votre expérience de l’accès aux services de santé? Lorsque vous avez besoin de soins de santé, dans quelle mesure est-il facile ou difficile d’y accéder? </w:t>
      </w:r>
    </w:p>
    <w:p w14:paraId="76804A9D" w14:textId="77777777" w:rsidR="003B70ED" w:rsidRPr="003B70ED" w:rsidRDefault="003B70ED" w:rsidP="003B70ED">
      <w:pPr>
        <w:spacing w:after="0"/>
        <w:ind w:right="4"/>
        <w:contextualSpacing/>
        <w:rPr>
          <w:rFonts w:ascii="Calibri" w:hAnsi="Calibri" w:cs="Calibri"/>
          <w:color w:val="auto"/>
          <w:sz w:val="22"/>
          <w:szCs w:val="22"/>
        </w:rPr>
      </w:pPr>
    </w:p>
    <w:p w14:paraId="32BB54DC" w14:textId="77777777" w:rsidR="003B70ED" w:rsidRPr="003B70ED" w:rsidRDefault="003B70ED" w:rsidP="003B70ED">
      <w:pPr>
        <w:numPr>
          <w:ilvl w:val="0"/>
          <w:numId w:val="10"/>
        </w:numPr>
        <w:spacing w:after="0" w:line="276" w:lineRule="auto"/>
        <w:contextualSpacing/>
        <w:rPr>
          <w:rFonts w:ascii="Calibri" w:hAnsi="Calibri" w:cs="Calibri"/>
          <w:color w:val="auto"/>
          <w:sz w:val="22"/>
          <w:szCs w:val="22"/>
        </w:rPr>
      </w:pPr>
      <w:r w:rsidRPr="003B70ED">
        <w:rPr>
          <w:rFonts w:ascii="Calibri" w:hAnsi="Calibri" w:cs="Calibri"/>
          <w:color w:val="auto"/>
          <w:sz w:val="22"/>
          <w:szCs w:val="22"/>
        </w:rPr>
        <w:t xml:space="preserve"> Est-elle meilleure, pire ou la même?</w:t>
      </w:r>
    </w:p>
    <w:p w14:paraId="57B33E15" w14:textId="77777777" w:rsidR="003B70ED" w:rsidRPr="003B70ED" w:rsidRDefault="003B70ED" w:rsidP="003B70ED">
      <w:pPr>
        <w:spacing w:after="0"/>
        <w:ind w:left="720"/>
        <w:rPr>
          <w:rFonts w:ascii="Calibri" w:hAnsi="Calibri" w:cs="Calibri"/>
          <w:color w:val="auto"/>
          <w:sz w:val="22"/>
          <w:szCs w:val="22"/>
        </w:rPr>
      </w:pPr>
    </w:p>
    <w:p w14:paraId="12619462" w14:textId="77777777" w:rsidR="003B70ED" w:rsidRPr="003B70ED" w:rsidRDefault="003B70ED" w:rsidP="003B70ED">
      <w:pPr>
        <w:numPr>
          <w:ilvl w:val="0"/>
          <w:numId w:val="10"/>
        </w:numPr>
        <w:spacing w:after="0" w:line="276" w:lineRule="auto"/>
        <w:rPr>
          <w:rFonts w:ascii="Calibri" w:hAnsi="Calibri" w:cs="Calibri"/>
          <w:color w:val="auto"/>
          <w:sz w:val="22"/>
          <w:szCs w:val="22"/>
        </w:rPr>
      </w:pPr>
      <w:r w:rsidRPr="003B70ED">
        <w:rPr>
          <w:rFonts w:ascii="Calibri" w:hAnsi="Calibri" w:cs="Calibri"/>
          <w:color w:val="auto"/>
          <w:sz w:val="22"/>
          <w:szCs w:val="22"/>
        </w:rPr>
        <w:t>Lorsqu’il s’agit du système de santé, diriez-vous que celui-ci nécessite des changements majeurs, des changements mineurs ou peu à pas de changements?</w:t>
      </w:r>
    </w:p>
    <w:p w14:paraId="44862488" w14:textId="77777777" w:rsidR="003B70ED" w:rsidRPr="003B70ED" w:rsidRDefault="003B70ED" w:rsidP="003B70ED">
      <w:pPr>
        <w:numPr>
          <w:ilvl w:val="0"/>
          <w:numId w:val="10"/>
        </w:numPr>
        <w:spacing w:after="0" w:line="276" w:lineRule="auto"/>
        <w:contextualSpacing/>
        <w:rPr>
          <w:rFonts w:ascii="Calibri" w:hAnsi="Calibri" w:cs="Calibri"/>
          <w:color w:val="auto"/>
          <w:sz w:val="22"/>
          <w:szCs w:val="22"/>
        </w:rPr>
      </w:pPr>
      <w:r w:rsidRPr="003B70ED">
        <w:rPr>
          <w:rFonts w:ascii="Calibri" w:hAnsi="Calibri" w:cs="Calibri"/>
          <w:color w:val="auto"/>
          <w:sz w:val="22"/>
          <w:szCs w:val="22"/>
        </w:rPr>
        <w:t>Quel est le rôle du gouvernement du Canada dans le secteur de la santé?</w:t>
      </w:r>
    </w:p>
    <w:p w14:paraId="69344055" w14:textId="77777777" w:rsidR="003B70ED" w:rsidRPr="003B70ED" w:rsidRDefault="003B70ED" w:rsidP="003B70ED">
      <w:pPr>
        <w:numPr>
          <w:ilvl w:val="1"/>
          <w:numId w:val="10"/>
        </w:numPr>
        <w:spacing w:after="0" w:line="276" w:lineRule="auto"/>
        <w:ind w:left="1069"/>
        <w:contextualSpacing/>
        <w:rPr>
          <w:rFonts w:ascii="Calibri" w:hAnsi="Calibri" w:cs="Calibri"/>
          <w:color w:val="auto"/>
          <w:sz w:val="22"/>
          <w:szCs w:val="22"/>
        </w:rPr>
      </w:pPr>
      <w:r w:rsidRPr="003B70ED">
        <w:rPr>
          <w:rFonts w:ascii="Calibri" w:hAnsi="Calibri" w:cs="Calibri"/>
          <w:color w:val="auto"/>
          <w:sz w:val="22"/>
          <w:szCs w:val="22"/>
        </w:rPr>
        <w:t>À votre avis, le gouvernement fédéral comprend-il les enjeux en matière de santé qui vous inquiètent le plus? Pourquoi ou pourquoi pas?</w:t>
      </w:r>
    </w:p>
    <w:p w14:paraId="1494EF4C" w14:textId="77777777" w:rsidR="003B70ED" w:rsidRPr="003B70ED" w:rsidRDefault="003B70ED" w:rsidP="003B70ED">
      <w:pPr>
        <w:spacing w:after="0" w:line="276" w:lineRule="auto"/>
        <w:ind w:left="1069"/>
        <w:contextualSpacing/>
        <w:rPr>
          <w:rFonts w:ascii="Calibri" w:hAnsi="Calibri" w:cs="Calibri"/>
          <w:color w:val="auto"/>
          <w:sz w:val="22"/>
          <w:szCs w:val="22"/>
        </w:rPr>
      </w:pPr>
    </w:p>
    <w:p w14:paraId="30ACF819" w14:textId="77777777" w:rsidR="003B70ED" w:rsidRPr="003B70ED" w:rsidRDefault="003B70ED" w:rsidP="003B70ED">
      <w:pPr>
        <w:numPr>
          <w:ilvl w:val="0"/>
          <w:numId w:val="10"/>
        </w:numPr>
        <w:spacing w:after="0" w:line="276" w:lineRule="auto"/>
        <w:ind w:right="4"/>
        <w:rPr>
          <w:rFonts w:ascii="Calibri" w:hAnsi="Calibri" w:cs="Calibri"/>
          <w:color w:val="auto"/>
          <w:sz w:val="22"/>
          <w:szCs w:val="22"/>
        </w:rPr>
      </w:pPr>
      <w:r w:rsidRPr="003B70ED">
        <w:rPr>
          <w:rFonts w:ascii="Calibri" w:hAnsi="Calibri" w:cs="Calibri"/>
          <w:color w:val="auto"/>
          <w:sz w:val="22"/>
          <w:szCs w:val="22"/>
        </w:rPr>
        <w:t>Quelles nouvelles d’actualité avez-vous vues, lues ou entendues, le cas échéant, concernant les actions du gouvernement du Canada dans le domaine des soins de santé?</w:t>
      </w:r>
    </w:p>
    <w:p w14:paraId="76B6A77A" w14:textId="77777777" w:rsidR="003B70ED" w:rsidRPr="003B70ED" w:rsidRDefault="003B70ED" w:rsidP="003B70ED">
      <w:pPr>
        <w:numPr>
          <w:ilvl w:val="1"/>
          <w:numId w:val="10"/>
        </w:numPr>
        <w:spacing w:after="0" w:line="276" w:lineRule="auto"/>
        <w:ind w:left="1069" w:right="4"/>
        <w:rPr>
          <w:rFonts w:ascii="Calibri" w:hAnsi="Calibri" w:cs="Calibri"/>
          <w:color w:val="auto"/>
          <w:sz w:val="22"/>
          <w:szCs w:val="22"/>
        </w:rPr>
      </w:pPr>
      <w:r w:rsidRPr="003B70ED">
        <w:rPr>
          <w:rFonts w:ascii="Calibri" w:hAnsi="Calibri" w:cs="Calibri"/>
          <w:color w:val="auto"/>
          <w:sz w:val="22"/>
          <w:szCs w:val="22"/>
        </w:rPr>
        <w:t xml:space="preserve">DEMANDER : Avez-vous entendu parler d’accords entre le gouvernement du Canada et le gouvernement de l’Ontario visant à améliorer les soins de santé en Ontario? </w:t>
      </w:r>
    </w:p>
    <w:p w14:paraId="5843EFB3" w14:textId="77777777" w:rsidR="003B70ED" w:rsidRPr="003B70ED" w:rsidRDefault="003B70ED" w:rsidP="003B70ED">
      <w:pPr>
        <w:numPr>
          <w:ilvl w:val="2"/>
          <w:numId w:val="10"/>
        </w:numPr>
        <w:spacing w:after="0" w:line="276" w:lineRule="auto"/>
        <w:ind w:right="4"/>
        <w:rPr>
          <w:rFonts w:ascii="Calibri" w:hAnsi="Calibri" w:cs="Calibri"/>
          <w:bCs/>
          <w:color w:val="auto"/>
          <w:sz w:val="22"/>
          <w:szCs w:val="22"/>
          <w:u w:val="single"/>
        </w:rPr>
      </w:pPr>
      <w:r w:rsidRPr="003B70ED">
        <w:rPr>
          <w:rFonts w:ascii="Calibri" w:hAnsi="Calibri" w:cs="Calibri"/>
          <w:color w:val="auto"/>
          <w:sz w:val="22"/>
          <w:szCs w:val="22"/>
        </w:rPr>
        <w:t xml:space="preserve">SI OUI : Qu’avez-vous entendu? </w:t>
      </w:r>
    </w:p>
    <w:p w14:paraId="414F93F3" w14:textId="77777777" w:rsidR="003B70ED" w:rsidRPr="003B70ED" w:rsidRDefault="003B70ED" w:rsidP="003B70ED">
      <w:pPr>
        <w:spacing w:after="0" w:line="276" w:lineRule="auto"/>
        <w:ind w:right="4"/>
        <w:rPr>
          <w:rFonts w:ascii="Calibri" w:hAnsi="Calibri" w:cs="Calibri"/>
          <w:bCs/>
          <w:color w:val="auto"/>
          <w:sz w:val="22"/>
          <w:szCs w:val="22"/>
        </w:rPr>
      </w:pPr>
    </w:p>
    <w:p w14:paraId="24EB96AA" w14:textId="77777777" w:rsidR="003B70ED" w:rsidRPr="003B70ED" w:rsidRDefault="003B70ED" w:rsidP="003B70ED">
      <w:pPr>
        <w:spacing w:after="0" w:line="276" w:lineRule="auto"/>
        <w:ind w:right="4"/>
        <w:rPr>
          <w:rFonts w:ascii="Calibri" w:hAnsi="Calibri" w:cs="Calibri"/>
          <w:bCs/>
          <w:color w:val="auto"/>
          <w:sz w:val="22"/>
          <w:szCs w:val="22"/>
        </w:rPr>
      </w:pPr>
      <w:r w:rsidRPr="003B70ED">
        <w:rPr>
          <w:rFonts w:ascii="Calibri" w:hAnsi="Calibri" w:cs="Calibri"/>
          <w:color w:val="auto"/>
          <w:sz w:val="22"/>
          <w:szCs w:val="22"/>
          <w:highlight w:val="yellow"/>
        </w:rPr>
        <w:t xml:space="preserve">FOURNIR LES ÉCLAIRCISSEMENTS SUIVANTS : </w:t>
      </w:r>
    </w:p>
    <w:p w14:paraId="7CFFB2DF" w14:textId="77777777" w:rsidR="003B70ED" w:rsidRPr="003B70ED" w:rsidRDefault="003B70ED" w:rsidP="003B70ED">
      <w:pPr>
        <w:spacing w:after="0" w:line="276" w:lineRule="auto"/>
        <w:ind w:right="4"/>
        <w:rPr>
          <w:rFonts w:ascii="Calibri" w:hAnsi="Calibri" w:cs="Calibri"/>
          <w:bCs/>
          <w:color w:val="auto"/>
          <w:sz w:val="22"/>
          <w:szCs w:val="22"/>
        </w:rPr>
      </w:pPr>
      <w:r w:rsidRPr="003B70ED">
        <w:rPr>
          <w:rFonts w:ascii="Calibri" w:hAnsi="Calibri" w:cs="Calibri"/>
          <w:color w:val="auto"/>
          <w:sz w:val="22"/>
          <w:szCs w:val="22"/>
        </w:rPr>
        <w:t xml:space="preserve">Les gouvernements du Canada et de l’Ontario ont récemment annoncé un nouvel accord de 3,1 milliards de dollars pour améliorer les soins de santé en Ontario. En vertu de cet accord, l’Ontario allouera des fonds fédéraux aux soins de santé afin d’améliorer l’accès aux médecins de famille, de réduire les temps d’attente et d’embaucher davantage de travailleurs de la santé. </w:t>
      </w:r>
    </w:p>
    <w:p w14:paraId="787E2146" w14:textId="77777777" w:rsidR="003B70ED" w:rsidRPr="003B70ED" w:rsidRDefault="003B70ED" w:rsidP="003B70ED">
      <w:pPr>
        <w:spacing w:after="0" w:line="276" w:lineRule="auto"/>
        <w:ind w:right="4"/>
        <w:rPr>
          <w:rFonts w:ascii="Calibri" w:hAnsi="Calibri" w:cs="Calibri"/>
          <w:bCs/>
          <w:color w:val="auto"/>
          <w:sz w:val="22"/>
          <w:szCs w:val="22"/>
          <w:u w:val="single"/>
        </w:rPr>
      </w:pPr>
    </w:p>
    <w:p w14:paraId="19CF7BD5" w14:textId="77777777" w:rsidR="003B70ED" w:rsidRPr="003B70ED" w:rsidRDefault="003B70ED" w:rsidP="003B70ED">
      <w:pPr>
        <w:numPr>
          <w:ilvl w:val="0"/>
          <w:numId w:val="10"/>
        </w:numPr>
        <w:spacing w:after="0" w:line="276" w:lineRule="auto"/>
        <w:ind w:right="4"/>
        <w:rPr>
          <w:rFonts w:ascii="Calibri" w:hAnsi="Calibri" w:cs="Calibri"/>
          <w:color w:val="auto"/>
          <w:sz w:val="22"/>
          <w:szCs w:val="22"/>
        </w:rPr>
      </w:pPr>
      <w:r w:rsidRPr="003B70ED">
        <w:rPr>
          <w:rFonts w:ascii="Calibri" w:hAnsi="Calibri" w:cs="Calibri"/>
          <w:color w:val="auto"/>
          <w:sz w:val="22"/>
          <w:szCs w:val="22"/>
        </w:rPr>
        <w:t>Nous entrerons dans les détails dans un instant, mais quelles sont vos premières réactions à cette annonce?</w:t>
      </w:r>
    </w:p>
    <w:p w14:paraId="47CE6887" w14:textId="77777777" w:rsidR="003B70ED" w:rsidRPr="003B70ED" w:rsidRDefault="003B70ED" w:rsidP="003B70ED">
      <w:pPr>
        <w:spacing w:after="0" w:line="276" w:lineRule="auto"/>
        <w:ind w:right="4"/>
        <w:rPr>
          <w:rFonts w:ascii="Calibri" w:hAnsi="Calibri" w:cs="Calibri"/>
          <w:color w:val="auto"/>
          <w:sz w:val="22"/>
          <w:szCs w:val="22"/>
        </w:rPr>
      </w:pPr>
    </w:p>
    <w:p w14:paraId="548CEE31" w14:textId="77777777" w:rsidR="003B70ED" w:rsidRPr="003B70ED" w:rsidRDefault="003B70ED" w:rsidP="003B70ED">
      <w:pPr>
        <w:spacing w:after="0" w:line="276" w:lineRule="auto"/>
        <w:ind w:right="4"/>
        <w:rPr>
          <w:rFonts w:ascii="Calibri" w:hAnsi="Calibri" w:cs="Calibri"/>
          <w:color w:val="auto"/>
          <w:sz w:val="22"/>
          <w:szCs w:val="22"/>
        </w:rPr>
      </w:pPr>
      <w:r w:rsidRPr="003B70ED">
        <w:rPr>
          <w:rFonts w:ascii="Calibri" w:hAnsi="Calibri" w:cs="Calibri"/>
          <w:color w:val="auto"/>
          <w:sz w:val="22"/>
          <w:szCs w:val="22"/>
        </w:rPr>
        <w:t>Je vais maintenant vous montrer quelques détails relatifs à ce plan…</w:t>
      </w:r>
    </w:p>
    <w:p w14:paraId="3D9A9DE6" w14:textId="77777777" w:rsidR="003B70ED" w:rsidRPr="003B70ED" w:rsidRDefault="003B70ED" w:rsidP="003B70ED">
      <w:pPr>
        <w:spacing w:after="0" w:line="276" w:lineRule="auto"/>
        <w:ind w:right="4"/>
        <w:rPr>
          <w:rFonts w:ascii="Calibri" w:hAnsi="Calibri" w:cs="Calibri"/>
          <w:color w:val="auto"/>
          <w:sz w:val="22"/>
          <w:szCs w:val="22"/>
        </w:rPr>
      </w:pPr>
    </w:p>
    <w:p w14:paraId="6FA8610F" w14:textId="77777777" w:rsidR="003B70ED" w:rsidRPr="003B70ED" w:rsidRDefault="003B70ED" w:rsidP="003B70ED">
      <w:pPr>
        <w:spacing w:after="0" w:line="276" w:lineRule="auto"/>
        <w:rPr>
          <w:rFonts w:ascii="Calibri" w:hAnsi="Calibri" w:cs="Calibri"/>
          <w:b/>
          <w:bCs/>
          <w:color w:val="auto"/>
          <w:sz w:val="22"/>
          <w:szCs w:val="22"/>
        </w:rPr>
      </w:pPr>
      <w:r w:rsidRPr="003B70ED">
        <w:rPr>
          <w:rFonts w:ascii="Calibri" w:hAnsi="Calibri" w:cs="Calibri"/>
          <w:b/>
          <w:color w:val="auto"/>
          <w:sz w:val="22"/>
          <w:szCs w:val="22"/>
          <w:highlight w:val="yellow"/>
        </w:rPr>
        <w:t>AFFICHER À L’ÉCRAN :</w:t>
      </w:r>
    </w:p>
    <w:p w14:paraId="29A07ADB" w14:textId="77777777" w:rsidR="003B70ED" w:rsidRPr="003B70ED" w:rsidRDefault="003B70ED" w:rsidP="003B70ED">
      <w:pPr>
        <w:spacing w:after="0" w:line="276" w:lineRule="auto"/>
        <w:ind w:right="4"/>
        <w:rPr>
          <w:rFonts w:ascii="Calibri" w:hAnsi="Calibri" w:cs="Calibri"/>
          <w:color w:val="auto"/>
          <w:sz w:val="22"/>
          <w:szCs w:val="22"/>
        </w:rPr>
      </w:pPr>
      <w:r w:rsidRPr="003B70ED">
        <w:rPr>
          <w:rFonts w:ascii="Calibri" w:hAnsi="Calibri" w:cs="Calibri"/>
          <w:color w:val="auto"/>
          <w:sz w:val="22"/>
          <w:szCs w:val="22"/>
        </w:rPr>
        <w:t xml:space="preserve">Pour remédier aux pénuries dans le secteur des soins de santé, le gouvernement du Canada soutiendra les efforts de l’Ontario pour : </w:t>
      </w:r>
    </w:p>
    <w:p w14:paraId="0C95E786" w14:textId="77777777" w:rsidR="003B70ED" w:rsidRPr="003B70ED" w:rsidRDefault="003B70ED" w:rsidP="003B70ED">
      <w:pPr>
        <w:spacing w:after="0" w:line="276" w:lineRule="auto"/>
        <w:ind w:right="4"/>
        <w:rPr>
          <w:rFonts w:ascii="Calibri" w:hAnsi="Calibri" w:cs="Calibri"/>
          <w:bCs/>
          <w:color w:val="auto"/>
          <w:sz w:val="22"/>
          <w:szCs w:val="22"/>
        </w:rPr>
      </w:pPr>
    </w:p>
    <w:p w14:paraId="6DDFA97D" w14:textId="77777777" w:rsidR="003B70ED" w:rsidRPr="003B70ED" w:rsidRDefault="003B70ED" w:rsidP="003B70ED">
      <w:pPr>
        <w:spacing w:after="0" w:line="276" w:lineRule="auto"/>
        <w:ind w:right="4"/>
        <w:rPr>
          <w:rFonts w:ascii="Calibri" w:hAnsi="Calibri" w:cs="Calibri"/>
          <w:bCs/>
          <w:color w:val="auto"/>
          <w:sz w:val="22"/>
          <w:szCs w:val="22"/>
        </w:rPr>
      </w:pPr>
      <w:r w:rsidRPr="003B70ED">
        <w:rPr>
          <w:rFonts w:ascii="Calibri" w:hAnsi="Calibri" w:cs="Calibri"/>
          <w:b/>
          <w:color w:val="auto"/>
          <w:sz w:val="22"/>
          <w:szCs w:val="22"/>
        </w:rPr>
        <w:t xml:space="preserve">Augmenter les effectifs dans le secteur des soins de santé </w:t>
      </w:r>
      <w:r w:rsidRPr="003B70ED">
        <w:rPr>
          <w:rFonts w:ascii="Calibri" w:hAnsi="Calibri" w:cs="Calibri"/>
          <w:color w:val="auto"/>
          <w:sz w:val="22"/>
          <w:szCs w:val="22"/>
        </w:rPr>
        <w:t>en créant de nouveaux postes de médecins, d’infirmières et de personnel de soutien, et en augmentant le nombre d’inscriptions à des formations dans le domaine de la santé.</w:t>
      </w:r>
      <w:r w:rsidRPr="003B70ED">
        <w:rPr>
          <w:rFonts w:ascii="Calibri" w:hAnsi="Calibri" w:cs="Calibri"/>
          <w:color w:val="auto"/>
          <w:sz w:val="22"/>
          <w:szCs w:val="22"/>
        </w:rPr>
        <w:br/>
      </w:r>
    </w:p>
    <w:p w14:paraId="387607E3" w14:textId="77777777" w:rsidR="003B70ED" w:rsidRPr="003B70ED" w:rsidRDefault="003B70ED" w:rsidP="003B70ED">
      <w:pPr>
        <w:spacing w:after="0" w:line="276" w:lineRule="auto"/>
        <w:ind w:right="4"/>
        <w:rPr>
          <w:rFonts w:ascii="Calibri" w:hAnsi="Calibri" w:cs="Calibri"/>
          <w:bCs/>
          <w:color w:val="auto"/>
          <w:sz w:val="22"/>
          <w:szCs w:val="22"/>
        </w:rPr>
      </w:pPr>
      <w:r w:rsidRPr="003B70ED">
        <w:rPr>
          <w:rFonts w:ascii="Calibri" w:hAnsi="Calibri" w:cs="Calibri"/>
          <w:b/>
          <w:bCs/>
          <w:color w:val="auto"/>
          <w:sz w:val="22"/>
          <w:szCs w:val="22"/>
        </w:rPr>
        <w:t>Améliorer l’accès à des soins primaires</w:t>
      </w:r>
      <w:r w:rsidRPr="003B70ED">
        <w:rPr>
          <w:rFonts w:ascii="Calibri" w:hAnsi="Calibri" w:cs="Calibri"/>
          <w:color w:val="auto"/>
          <w:sz w:val="22"/>
          <w:szCs w:val="22"/>
        </w:rPr>
        <w:t xml:space="preserve"> en créant des équipes de médecins de famille, d’infirmières praticiennes et d’autres professionnels de la santé, en particulier dans les zones mal desservies.</w:t>
      </w:r>
    </w:p>
    <w:p w14:paraId="23196376" w14:textId="77777777" w:rsidR="003B70ED" w:rsidRPr="003B70ED" w:rsidRDefault="003B70ED" w:rsidP="003B70ED">
      <w:pPr>
        <w:spacing w:after="0" w:line="276" w:lineRule="auto"/>
        <w:ind w:right="4"/>
        <w:rPr>
          <w:rFonts w:ascii="Calibri" w:hAnsi="Calibri" w:cs="Calibri"/>
          <w:bCs/>
          <w:color w:val="auto"/>
          <w:sz w:val="22"/>
          <w:szCs w:val="22"/>
        </w:rPr>
      </w:pPr>
    </w:p>
    <w:p w14:paraId="20097119" w14:textId="77777777" w:rsidR="003B70ED" w:rsidRPr="003B70ED" w:rsidRDefault="003B70ED" w:rsidP="003B70ED">
      <w:pPr>
        <w:spacing w:after="0" w:line="276" w:lineRule="auto"/>
        <w:ind w:right="4"/>
        <w:rPr>
          <w:rFonts w:ascii="Calibri" w:hAnsi="Calibri" w:cs="Calibri"/>
          <w:bCs/>
          <w:color w:val="auto"/>
          <w:sz w:val="22"/>
          <w:szCs w:val="22"/>
        </w:rPr>
      </w:pPr>
      <w:r w:rsidRPr="003B70ED">
        <w:rPr>
          <w:rFonts w:ascii="Calibri" w:hAnsi="Calibri" w:cs="Calibri"/>
          <w:b/>
          <w:bCs/>
          <w:color w:val="auto"/>
          <w:sz w:val="22"/>
          <w:szCs w:val="22"/>
        </w:rPr>
        <w:lastRenderedPageBreak/>
        <w:t>Réduire les temps d’attente et les arriérés d’opérations chirurgicales</w:t>
      </w:r>
      <w:r w:rsidRPr="003B70ED">
        <w:rPr>
          <w:rFonts w:ascii="Calibri" w:hAnsi="Calibri" w:cs="Calibri"/>
          <w:color w:val="auto"/>
          <w:sz w:val="22"/>
          <w:szCs w:val="22"/>
        </w:rPr>
        <w:t xml:space="preserve"> en augmentant le nombre de professionnels de la santé et en améliorant l’accès aux soins.</w:t>
      </w:r>
      <w:r w:rsidRPr="003B70ED">
        <w:rPr>
          <w:rFonts w:ascii="Calibri" w:hAnsi="Calibri" w:cs="Calibri"/>
          <w:color w:val="auto"/>
          <w:sz w:val="22"/>
          <w:szCs w:val="22"/>
        </w:rPr>
        <w:br/>
      </w:r>
    </w:p>
    <w:p w14:paraId="25448DA5" w14:textId="77777777" w:rsidR="003B70ED" w:rsidRPr="003B70ED" w:rsidRDefault="003B70ED" w:rsidP="003B70ED">
      <w:pPr>
        <w:spacing w:after="0" w:line="276" w:lineRule="auto"/>
        <w:ind w:right="4"/>
        <w:rPr>
          <w:rFonts w:ascii="Calibri" w:hAnsi="Calibri" w:cs="Calibri"/>
          <w:bCs/>
          <w:color w:val="auto"/>
          <w:sz w:val="22"/>
          <w:szCs w:val="22"/>
        </w:rPr>
      </w:pPr>
      <w:r w:rsidRPr="003B70ED">
        <w:rPr>
          <w:rFonts w:ascii="Calibri" w:hAnsi="Calibri" w:cs="Calibri"/>
          <w:b/>
          <w:bCs/>
          <w:color w:val="auto"/>
          <w:sz w:val="22"/>
          <w:szCs w:val="22"/>
        </w:rPr>
        <w:t>Faciliter l’exercice des professions de la santé en Ontario</w:t>
      </w:r>
      <w:r w:rsidRPr="003B70ED">
        <w:rPr>
          <w:rFonts w:ascii="Calibri" w:hAnsi="Calibri" w:cs="Calibri"/>
          <w:color w:val="auto"/>
          <w:sz w:val="22"/>
          <w:szCs w:val="22"/>
        </w:rPr>
        <w:t xml:space="preserve"> en supprimant les obstacles à la reconnaissance des titres étrangers et en simplifiant les procédures de délivrance des licences.</w:t>
      </w:r>
      <w:r w:rsidRPr="003B70ED">
        <w:rPr>
          <w:rFonts w:ascii="Calibri" w:hAnsi="Calibri" w:cs="Calibri"/>
          <w:color w:val="auto"/>
          <w:sz w:val="22"/>
          <w:szCs w:val="22"/>
        </w:rPr>
        <w:br/>
      </w:r>
    </w:p>
    <w:p w14:paraId="51FACA4F" w14:textId="77777777" w:rsidR="003B70ED" w:rsidRPr="003B70ED" w:rsidRDefault="003B70ED" w:rsidP="003B70ED">
      <w:pPr>
        <w:spacing w:after="0" w:line="276" w:lineRule="auto"/>
        <w:ind w:right="4"/>
        <w:rPr>
          <w:rFonts w:ascii="Calibri" w:hAnsi="Calibri" w:cs="Calibri"/>
          <w:bCs/>
          <w:color w:val="auto"/>
          <w:sz w:val="22"/>
          <w:szCs w:val="22"/>
        </w:rPr>
      </w:pPr>
      <w:r w:rsidRPr="003B70ED">
        <w:rPr>
          <w:rFonts w:ascii="Calibri" w:hAnsi="Calibri" w:cs="Calibri"/>
          <w:b/>
          <w:bCs/>
          <w:color w:val="auto"/>
          <w:sz w:val="22"/>
          <w:szCs w:val="22"/>
        </w:rPr>
        <w:t>Améliorer la gestion et l’échange d’informations en matière de santé</w:t>
      </w:r>
      <w:r w:rsidRPr="003B70ED">
        <w:rPr>
          <w:rFonts w:ascii="Calibri" w:hAnsi="Calibri" w:cs="Calibri"/>
          <w:color w:val="auto"/>
          <w:sz w:val="22"/>
          <w:szCs w:val="22"/>
        </w:rPr>
        <w:t>.</w:t>
      </w:r>
      <w:r w:rsidRPr="003B70ED">
        <w:rPr>
          <w:rFonts w:ascii="Calibri" w:hAnsi="Calibri" w:cs="Calibri"/>
          <w:color w:val="auto"/>
          <w:sz w:val="22"/>
          <w:szCs w:val="22"/>
        </w:rPr>
        <w:br/>
      </w:r>
    </w:p>
    <w:p w14:paraId="1D300A99" w14:textId="77777777" w:rsidR="003B70ED" w:rsidRPr="003B70ED" w:rsidRDefault="003B70ED" w:rsidP="003B70ED">
      <w:pPr>
        <w:spacing w:after="0" w:line="276" w:lineRule="auto"/>
        <w:ind w:right="4"/>
        <w:rPr>
          <w:rFonts w:ascii="Calibri" w:hAnsi="Calibri" w:cs="Calibri"/>
          <w:bCs/>
          <w:color w:val="auto"/>
          <w:sz w:val="22"/>
          <w:szCs w:val="22"/>
        </w:rPr>
      </w:pPr>
      <w:r w:rsidRPr="003B70ED">
        <w:rPr>
          <w:rFonts w:ascii="Calibri" w:hAnsi="Calibri" w:cs="Calibri"/>
          <w:b/>
          <w:bCs/>
          <w:color w:val="auto"/>
          <w:sz w:val="22"/>
          <w:szCs w:val="22"/>
        </w:rPr>
        <w:t>Renforcer le soutien en matière de santé mentale</w:t>
      </w:r>
      <w:r w:rsidRPr="003B70ED">
        <w:rPr>
          <w:rFonts w:ascii="Calibri" w:hAnsi="Calibri" w:cs="Calibri"/>
          <w:color w:val="auto"/>
          <w:sz w:val="22"/>
          <w:szCs w:val="22"/>
        </w:rPr>
        <w:t xml:space="preserve"> en créant des carrefours bien-être pour les jeunes et en élargissant les programmes de psychothérapie.</w:t>
      </w:r>
    </w:p>
    <w:p w14:paraId="57135783" w14:textId="77777777" w:rsidR="003B70ED" w:rsidRPr="003B70ED" w:rsidRDefault="003B70ED" w:rsidP="003B70ED">
      <w:pPr>
        <w:spacing w:after="0" w:line="276" w:lineRule="auto"/>
        <w:ind w:right="4"/>
        <w:rPr>
          <w:rFonts w:ascii="Calibri" w:hAnsi="Calibri" w:cs="Calibri"/>
          <w:color w:val="auto"/>
          <w:sz w:val="22"/>
          <w:szCs w:val="22"/>
        </w:rPr>
      </w:pPr>
    </w:p>
    <w:p w14:paraId="1C1124D1" w14:textId="77777777" w:rsidR="003B70ED" w:rsidRPr="003B70ED" w:rsidRDefault="003B70ED" w:rsidP="003B70ED">
      <w:pPr>
        <w:numPr>
          <w:ilvl w:val="0"/>
          <w:numId w:val="10"/>
        </w:numPr>
        <w:spacing w:after="0" w:line="276" w:lineRule="auto"/>
        <w:rPr>
          <w:rFonts w:ascii="Calibri" w:hAnsi="Calibri"/>
          <w:color w:val="auto"/>
          <w:sz w:val="22"/>
          <w:szCs w:val="21"/>
        </w:rPr>
      </w:pPr>
      <w:r w:rsidRPr="003B70ED">
        <w:rPr>
          <w:rFonts w:ascii="Calibri" w:hAnsi="Calibri"/>
          <w:color w:val="auto"/>
          <w:sz w:val="22"/>
          <w:szCs w:val="21"/>
        </w:rPr>
        <w:t xml:space="preserve">Quelles sont vos premières réactions après avoir pris connaissance de certains détails de ce plan? </w:t>
      </w:r>
    </w:p>
    <w:p w14:paraId="58BE32CD" w14:textId="77777777" w:rsidR="003B70ED" w:rsidRPr="003B70ED" w:rsidRDefault="003B70ED" w:rsidP="003B70ED">
      <w:pPr>
        <w:spacing w:after="0"/>
        <w:rPr>
          <w:rFonts w:ascii="Calibri" w:hAnsi="Calibri" w:cs="Calibri"/>
          <w:b/>
          <w:color w:val="auto"/>
          <w:sz w:val="22"/>
          <w:szCs w:val="22"/>
        </w:rPr>
      </w:pPr>
      <w:r w:rsidRPr="003B70ED">
        <w:rPr>
          <w:rFonts w:ascii="Calibri" w:hAnsi="Calibri" w:cs="Calibri"/>
          <w:color w:val="auto"/>
          <w:sz w:val="22"/>
          <w:szCs w:val="22"/>
        </w:rPr>
        <w:t xml:space="preserve"> </w:t>
      </w:r>
    </w:p>
    <w:p w14:paraId="13AFCA40" w14:textId="77777777" w:rsidR="003B70ED" w:rsidRPr="003B70ED" w:rsidRDefault="003B70ED" w:rsidP="003B70ED">
      <w:pPr>
        <w:spacing w:after="0"/>
        <w:rPr>
          <w:rFonts w:ascii="Calibri" w:hAnsi="Calibri" w:cs="Calibri"/>
          <w:color w:val="auto"/>
          <w:sz w:val="22"/>
          <w:szCs w:val="21"/>
        </w:rPr>
      </w:pPr>
      <w:r w:rsidRPr="003B70ED">
        <w:rPr>
          <w:rFonts w:ascii="Calibri" w:hAnsi="Calibri"/>
          <w:b/>
          <w:color w:val="auto"/>
          <w:sz w:val="22"/>
          <w:szCs w:val="21"/>
          <w:highlight w:val="cyan"/>
          <w:u w:val="single"/>
        </w:rPr>
        <w:t>SONDAGE</w:t>
      </w:r>
      <w:r w:rsidRPr="003B70ED">
        <w:rPr>
          <w:rFonts w:ascii="Calibri" w:hAnsi="Calibri"/>
          <w:color w:val="auto"/>
          <w:sz w:val="22"/>
          <w:szCs w:val="21"/>
        </w:rPr>
        <w:t xml:space="preserve"> : Je vais vous montrer un sondage. J’aimerais que vous sélectionniez deux éléments de ce plan qui sont, à votre avis, les plus importants pour remédier à la pénurie dans le domaine des soins de santé. Vous pouvez en choisir jusqu’à deux éléments. </w:t>
      </w:r>
    </w:p>
    <w:p w14:paraId="59EEC2AE" w14:textId="77777777" w:rsidR="003B70ED" w:rsidRPr="003B70ED" w:rsidRDefault="003B70ED" w:rsidP="003B70ED">
      <w:pPr>
        <w:spacing w:after="0" w:line="276" w:lineRule="auto"/>
        <w:rPr>
          <w:rFonts w:ascii="Calibri" w:hAnsi="Calibri"/>
          <w:color w:val="auto"/>
          <w:sz w:val="22"/>
          <w:szCs w:val="21"/>
        </w:rPr>
      </w:pPr>
    </w:p>
    <w:p w14:paraId="37AF675A" w14:textId="77777777" w:rsidR="003B70ED" w:rsidRPr="003B70ED" w:rsidRDefault="003B70ED" w:rsidP="003B70ED">
      <w:pPr>
        <w:spacing w:after="0" w:line="276" w:lineRule="auto"/>
        <w:ind w:right="4"/>
        <w:rPr>
          <w:rFonts w:ascii="Calibri" w:hAnsi="Calibri" w:cs="Calibri"/>
          <w:bCs/>
          <w:color w:val="auto"/>
          <w:sz w:val="22"/>
          <w:szCs w:val="22"/>
        </w:rPr>
      </w:pPr>
      <w:r w:rsidRPr="003B70ED">
        <w:rPr>
          <w:rFonts w:ascii="Calibri" w:hAnsi="Calibri" w:cs="Calibri"/>
          <w:color w:val="auto"/>
          <w:sz w:val="22"/>
          <w:szCs w:val="22"/>
        </w:rPr>
        <w:t xml:space="preserve">Augmenter les effectifs dans le secteur des soins de santé  </w:t>
      </w:r>
      <w:r w:rsidRPr="003B70ED">
        <w:rPr>
          <w:rFonts w:ascii="Calibri" w:hAnsi="Calibri" w:cs="Calibri"/>
          <w:color w:val="auto"/>
          <w:sz w:val="22"/>
          <w:szCs w:val="22"/>
        </w:rPr>
        <w:br/>
      </w:r>
    </w:p>
    <w:p w14:paraId="5F1CAEE0" w14:textId="77777777" w:rsidR="003B70ED" w:rsidRPr="003B70ED" w:rsidRDefault="003B70ED" w:rsidP="003B70ED">
      <w:pPr>
        <w:spacing w:after="0" w:line="276" w:lineRule="auto"/>
        <w:ind w:right="4"/>
        <w:rPr>
          <w:rFonts w:ascii="Calibri" w:hAnsi="Calibri" w:cs="Calibri"/>
          <w:bCs/>
          <w:color w:val="auto"/>
          <w:sz w:val="22"/>
          <w:szCs w:val="22"/>
        </w:rPr>
      </w:pPr>
      <w:r w:rsidRPr="003B70ED">
        <w:rPr>
          <w:rFonts w:ascii="Calibri" w:hAnsi="Calibri" w:cs="Calibri"/>
          <w:color w:val="auto"/>
          <w:sz w:val="22"/>
          <w:szCs w:val="22"/>
        </w:rPr>
        <w:t>Améliorer l’accès à des soins primaires</w:t>
      </w:r>
    </w:p>
    <w:p w14:paraId="6A6DB6A4" w14:textId="77777777" w:rsidR="003B70ED" w:rsidRPr="003B70ED" w:rsidRDefault="003B70ED" w:rsidP="003B70ED">
      <w:pPr>
        <w:spacing w:after="0" w:line="276" w:lineRule="auto"/>
        <w:ind w:right="4"/>
        <w:rPr>
          <w:rFonts w:ascii="Calibri" w:hAnsi="Calibri" w:cs="Calibri"/>
          <w:bCs/>
          <w:color w:val="auto"/>
          <w:sz w:val="22"/>
          <w:szCs w:val="22"/>
        </w:rPr>
      </w:pPr>
    </w:p>
    <w:p w14:paraId="0E04A7AB" w14:textId="77777777" w:rsidR="003B70ED" w:rsidRPr="003B70ED" w:rsidRDefault="003B70ED" w:rsidP="003B70ED">
      <w:pPr>
        <w:spacing w:after="0" w:line="276" w:lineRule="auto"/>
        <w:ind w:right="4"/>
        <w:rPr>
          <w:rFonts w:ascii="Calibri" w:hAnsi="Calibri" w:cs="Calibri"/>
          <w:bCs/>
          <w:color w:val="auto"/>
          <w:sz w:val="22"/>
          <w:szCs w:val="22"/>
        </w:rPr>
      </w:pPr>
      <w:r w:rsidRPr="003B70ED">
        <w:rPr>
          <w:rFonts w:ascii="Calibri" w:hAnsi="Calibri" w:cs="Calibri"/>
          <w:color w:val="auto"/>
          <w:sz w:val="22"/>
          <w:szCs w:val="22"/>
        </w:rPr>
        <w:t>Réduire les temps d’attente et les arriérés d’opérations chirurgicales</w:t>
      </w:r>
      <w:r w:rsidRPr="003B70ED">
        <w:rPr>
          <w:rFonts w:ascii="Calibri" w:hAnsi="Calibri" w:cs="Calibri"/>
          <w:color w:val="auto"/>
          <w:sz w:val="22"/>
          <w:szCs w:val="22"/>
        </w:rPr>
        <w:br/>
      </w:r>
    </w:p>
    <w:p w14:paraId="63A108C9" w14:textId="77777777" w:rsidR="003B70ED" w:rsidRPr="003B70ED" w:rsidRDefault="003B70ED" w:rsidP="003B70ED">
      <w:pPr>
        <w:spacing w:after="0" w:line="276" w:lineRule="auto"/>
        <w:ind w:right="4"/>
        <w:rPr>
          <w:rFonts w:ascii="Calibri" w:hAnsi="Calibri" w:cs="Calibri"/>
          <w:bCs/>
          <w:color w:val="auto"/>
          <w:sz w:val="22"/>
          <w:szCs w:val="22"/>
        </w:rPr>
      </w:pPr>
      <w:r w:rsidRPr="003B70ED">
        <w:rPr>
          <w:rFonts w:ascii="Calibri" w:hAnsi="Calibri" w:cs="Calibri"/>
          <w:color w:val="auto"/>
          <w:sz w:val="22"/>
          <w:szCs w:val="22"/>
        </w:rPr>
        <w:t>Faciliter l’exercice des professions de la santé en Ontario</w:t>
      </w:r>
      <w:r w:rsidRPr="003B70ED">
        <w:rPr>
          <w:rFonts w:ascii="Calibri" w:hAnsi="Calibri" w:cs="Calibri"/>
          <w:color w:val="auto"/>
          <w:sz w:val="22"/>
          <w:szCs w:val="22"/>
        </w:rPr>
        <w:br/>
      </w:r>
    </w:p>
    <w:p w14:paraId="33DAF3AB" w14:textId="77777777" w:rsidR="003B70ED" w:rsidRPr="003B70ED" w:rsidRDefault="003B70ED" w:rsidP="003B70ED">
      <w:pPr>
        <w:spacing w:after="0" w:line="276" w:lineRule="auto"/>
        <w:ind w:right="4"/>
        <w:rPr>
          <w:rFonts w:ascii="Calibri" w:hAnsi="Calibri" w:cs="Calibri"/>
          <w:bCs/>
          <w:color w:val="auto"/>
          <w:sz w:val="22"/>
          <w:szCs w:val="22"/>
        </w:rPr>
      </w:pPr>
      <w:r w:rsidRPr="003B70ED">
        <w:rPr>
          <w:rFonts w:ascii="Calibri" w:hAnsi="Calibri" w:cs="Calibri"/>
          <w:color w:val="auto"/>
          <w:sz w:val="22"/>
          <w:szCs w:val="22"/>
        </w:rPr>
        <w:t>Améliorer la gestion et l’échange d’informations en matière de santé</w:t>
      </w:r>
      <w:r w:rsidRPr="003B70ED">
        <w:rPr>
          <w:rFonts w:ascii="Calibri" w:hAnsi="Calibri" w:cs="Calibri"/>
          <w:color w:val="auto"/>
          <w:sz w:val="22"/>
          <w:szCs w:val="22"/>
        </w:rPr>
        <w:br/>
      </w:r>
    </w:p>
    <w:p w14:paraId="71C2A921" w14:textId="77777777" w:rsidR="003B70ED" w:rsidRPr="003B70ED" w:rsidRDefault="003B70ED" w:rsidP="003B70ED">
      <w:pPr>
        <w:spacing w:after="0" w:line="276" w:lineRule="auto"/>
        <w:ind w:right="4"/>
        <w:rPr>
          <w:rFonts w:ascii="Calibri" w:hAnsi="Calibri" w:cs="Calibri"/>
          <w:bCs/>
          <w:color w:val="auto"/>
          <w:sz w:val="22"/>
          <w:szCs w:val="22"/>
        </w:rPr>
      </w:pPr>
      <w:r w:rsidRPr="003B70ED">
        <w:rPr>
          <w:rFonts w:ascii="Calibri" w:hAnsi="Calibri" w:cs="Calibri"/>
          <w:color w:val="auto"/>
          <w:sz w:val="22"/>
          <w:szCs w:val="22"/>
        </w:rPr>
        <w:t>Renforcer le soutien en matière de santé mentale</w:t>
      </w:r>
    </w:p>
    <w:p w14:paraId="53DF582A" w14:textId="77777777" w:rsidR="003B70ED" w:rsidRPr="003B70ED" w:rsidRDefault="003B70ED" w:rsidP="003B70ED">
      <w:pPr>
        <w:spacing w:after="0" w:line="276" w:lineRule="auto"/>
        <w:rPr>
          <w:rFonts w:ascii="Calibri" w:hAnsi="Calibri"/>
          <w:color w:val="auto"/>
          <w:sz w:val="22"/>
          <w:szCs w:val="21"/>
        </w:rPr>
      </w:pPr>
    </w:p>
    <w:p w14:paraId="3A4622CB" w14:textId="77777777" w:rsidR="003B70ED" w:rsidRPr="003B70ED" w:rsidRDefault="003B70ED" w:rsidP="003B70ED">
      <w:pPr>
        <w:spacing w:after="0" w:line="276" w:lineRule="auto"/>
        <w:rPr>
          <w:rFonts w:ascii="Calibri" w:hAnsi="Calibri"/>
          <w:color w:val="auto"/>
          <w:sz w:val="22"/>
          <w:szCs w:val="21"/>
        </w:rPr>
      </w:pPr>
    </w:p>
    <w:p w14:paraId="2FB18FED" w14:textId="77777777" w:rsidR="003B70ED" w:rsidRPr="003B70ED" w:rsidRDefault="003B70ED" w:rsidP="003B70ED">
      <w:pPr>
        <w:numPr>
          <w:ilvl w:val="0"/>
          <w:numId w:val="10"/>
        </w:numPr>
        <w:spacing w:after="0"/>
        <w:rPr>
          <w:rFonts w:ascii="Calibri" w:eastAsia="Arial" w:hAnsi="Calibri" w:cs="Calibri"/>
          <w:i/>
          <w:color w:val="auto"/>
          <w:sz w:val="22"/>
          <w:szCs w:val="22"/>
        </w:rPr>
      </w:pPr>
      <w:r w:rsidRPr="003B70ED">
        <w:rPr>
          <w:rFonts w:ascii="Calibri" w:hAnsi="Calibri" w:cs="Calibri"/>
          <w:i/>
          <w:color w:val="auto"/>
          <w:sz w:val="22"/>
          <w:szCs w:val="22"/>
          <w:highlight w:val="yellow"/>
        </w:rPr>
        <w:t>LE MODÉRATEUR PASSERA EN REVUE LES CHOIX</w:t>
      </w:r>
      <w:r w:rsidRPr="003B70ED">
        <w:rPr>
          <w:rFonts w:ascii="Calibri" w:hAnsi="Calibri" w:cs="Calibri"/>
          <w:i/>
          <w:color w:val="auto"/>
          <w:sz w:val="22"/>
          <w:szCs w:val="22"/>
        </w:rPr>
        <w:t> </w:t>
      </w:r>
      <w:r w:rsidRPr="003B70ED">
        <w:rPr>
          <w:rFonts w:ascii="Calibri" w:hAnsi="Calibri" w:cs="Calibri"/>
          <w:color w:val="auto"/>
          <w:sz w:val="22"/>
          <w:szCs w:val="22"/>
        </w:rPr>
        <w:t>: Qu’est-ce qui vous fait dire que c’est particulièrement important?</w:t>
      </w:r>
    </w:p>
    <w:p w14:paraId="49EB4A31" w14:textId="77777777" w:rsidR="003B70ED" w:rsidRPr="003B70ED" w:rsidRDefault="003B70ED" w:rsidP="003B70ED">
      <w:pPr>
        <w:spacing w:after="0" w:line="276" w:lineRule="auto"/>
        <w:ind w:left="360"/>
        <w:rPr>
          <w:rFonts w:ascii="Calibri" w:hAnsi="Calibri"/>
          <w:color w:val="auto"/>
          <w:sz w:val="22"/>
          <w:szCs w:val="21"/>
        </w:rPr>
      </w:pPr>
    </w:p>
    <w:p w14:paraId="628A247F" w14:textId="77777777" w:rsidR="003B70ED" w:rsidRPr="003B70ED" w:rsidRDefault="003B70ED" w:rsidP="003B70ED">
      <w:pPr>
        <w:numPr>
          <w:ilvl w:val="0"/>
          <w:numId w:val="10"/>
        </w:numPr>
        <w:spacing w:after="0" w:line="276" w:lineRule="auto"/>
        <w:rPr>
          <w:rFonts w:ascii="Calibri" w:hAnsi="Calibri"/>
          <w:color w:val="auto"/>
          <w:sz w:val="22"/>
          <w:szCs w:val="21"/>
        </w:rPr>
      </w:pPr>
      <w:r w:rsidRPr="003B70ED">
        <w:rPr>
          <w:rFonts w:ascii="Calibri" w:hAnsi="Calibri"/>
          <w:color w:val="auto"/>
          <w:sz w:val="22"/>
          <w:szCs w:val="21"/>
        </w:rPr>
        <w:t xml:space="preserve">Parmi les mesures figurant dans la liste, y en a-t-il qui, selon vous, ne devraient pas y figurer? </w:t>
      </w:r>
    </w:p>
    <w:p w14:paraId="68A70F26" w14:textId="77777777" w:rsidR="003B70ED" w:rsidRPr="003B70ED" w:rsidRDefault="003B70ED" w:rsidP="003B70ED">
      <w:pPr>
        <w:spacing w:after="0"/>
        <w:ind w:left="720"/>
        <w:rPr>
          <w:rFonts w:ascii="Calibri" w:hAnsi="Calibri" w:cs="Calibri"/>
          <w:color w:val="auto"/>
          <w:sz w:val="22"/>
          <w:szCs w:val="22"/>
        </w:rPr>
      </w:pPr>
    </w:p>
    <w:p w14:paraId="6BFD1E09" w14:textId="77777777" w:rsidR="003B70ED" w:rsidRPr="003B70ED" w:rsidRDefault="003B70ED" w:rsidP="003B70ED">
      <w:pPr>
        <w:numPr>
          <w:ilvl w:val="0"/>
          <w:numId w:val="10"/>
        </w:numPr>
        <w:spacing w:after="0" w:line="276" w:lineRule="auto"/>
        <w:rPr>
          <w:rFonts w:ascii="Calibri" w:hAnsi="Calibri" w:cs="Calibri"/>
          <w:color w:val="auto"/>
          <w:sz w:val="22"/>
          <w:szCs w:val="22"/>
        </w:rPr>
      </w:pPr>
      <w:r w:rsidRPr="003B70ED">
        <w:rPr>
          <w:rFonts w:ascii="Calibri" w:hAnsi="Calibri"/>
          <w:color w:val="auto"/>
          <w:sz w:val="22"/>
          <w:szCs w:val="21"/>
        </w:rPr>
        <w:t>Globalement, pensez-vous que ce plan aura un impact majeur, mineur ou aucun impact sur la qualité des soins de santé au Canada? Pourquoi?</w:t>
      </w:r>
    </w:p>
    <w:p w14:paraId="68763B6C" w14:textId="77777777" w:rsidR="003B70ED" w:rsidRPr="003B70ED" w:rsidRDefault="003B70ED" w:rsidP="003B70ED">
      <w:pPr>
        <w:spacing w:after="0" w:line="276" w:lineRule="auto"/>
        <w:rPr>
          <w:rFonts w:ascii="Calibri" w:hAnsi="Calibri" w:cs="Calibri"/>
          <w:color w:val="auto"/>
          <w:sz w:val="22"/>
          <w:szCs w:val="22"/>
        </w:rPr>
      </w:pPr>
    </w:p>
    <w:p w14:paraId="1AD29DB1" w14:textId="77777777" w:rsidR="003B70ED" w:rsidRPr="003B70ED" w:rsidRDefault="003B70ED" w:rsidP="003B70ED">
      <w:pPr>
        <w:numPr>
          <w:ilvl w:val="0"/>
          <w:numId w:val="10"/>
        </w:numPr>
        <w:spacing w:after="0" w:line="276" w:lineRule="auto"/>
        <w:rPr>
          <w:rFonts w:ascii="Calibri" w:hAnsi="Calibri" w:cs="Calibri"/>
          <w:color w:val="auto"/>
          <w:sz w:val="22"/>
          <w:szCs w:val="22"/>
        </w:rPr>
      </w:pPr>
      <w:r w:rsidRPr="003B70ED">
        <w:rPr>
          <w:rFonts w:ascii="Calibri" w:hAnsi="Calibri"/>
          <w:color w:val="auto"/>
          <w:sz w:val="22"/>
          <w:szCs w:val="21"/>
        </w:rPr>
        <w:lastRenderedPageBreak/>
        <w:t>Diriez-vous que vous êtes pour, contre, ou ni pour ni contre les plans du gouvernement du Canada en matière de soins de santé? Pourquoi?</w:t>
      </w:r>
    </w:p>
    <w:p w14:paraId="1CF841A8" w14:textId="77777777" w:rsidR="003B70ED" w:rsidRPr="003B70ED" w:rsidRDefault="003B70ED" w:rsidP="003B70ED">
      <w:pPr>
        <w:spacing w:after="0" w:line="276" w:lineRule="auto"/>
        <w:ind w:right="4"/>
        <w:rPr>
          <w:rFonts w:ascii="Calibri" w:hAnsi="Calibri" w:cs="Calibri"/>
          <w:bCs/>
          <w:color w:val="auto"/>
          <w:sz w:val="22"/>
          <w:szCs w:val="22"/>
          <w:u w:val="single"/>
          <w:lang w:val="en"/>
        </w:rPr>
      </w:pPr>
    </w:p>
    <w:p w14:paraId="7AFB7FE7" w14:textId="77777777" w:rsidR="003B70ED" w:rsidRPr="003B70ED" w:rsidRDefault="003B70ED" w:rsidP="003B70ED">
      <w:pPr>
        <w:spacing w:line="259" w:lineRule="auto"/>
        <w:rPr>
          <w:rFonts w:ascii="Calibri" w:hAnsi="Calibri" w:cs="Calibri"/>
          <w:b/>
          <w:color w:val="000000"/>
          <w:sz w:val="22"/>
          <w:szCs w:val="22"/>
          <w:u w:val="single"/>
        </w:rPr>
      </w:pPr>
      <w:r w:rsidRPr="003B70ED">
        <w:rPr>
          <w:rFonts w:ascii="Calibri" w:hAnsi="Calibri" w:cs="Calibri"/>
          <w:b/>
          <w:color w:val="000000"/>
          <w:sz w:val="22"/>
          <w:szCs w:val="22"/>
          <w:u w:val="single"/>
        </w:rPr>
        <w:t>VOL DE VÉHICULES (25 minutes)</w:t>
      </w:r>
      <w:r w:rsidRPr="003B70ED">
        <w:rPr>
          <w:rFonts w:ascii="Calibri" w:hAnsi="Calibri" w:cs="Calibri"/>
          <w:color w:val="auto"/>
          <w:sz w:val="22"/>
          <w:szCs w:val="22"/>
        </w:rPr>
        <w:t xml:space="preserve"> </w:t>
      </w:r>
      <w:r w:rsidRPr="003B70ED">
        <w:rPr>
          <w:rFonts w:ascii="Calibri" w:hAnsi="Calibri" w:cs="Calibri"/>
          <w:color w:val="auto"/>
          <w:sz w:val="22"/>
          <w:szCs w:val="22"/>
          <w:highlight w:val="yellow"/>
        </w:rPr>
        <w:t>Résidents de l’Ontario ayant indiqué que les soins de santé constituaient une priorité majeure</w:t>
      </w:r>
    </w:p>
    <w:p w14:paraId="1D66B1C3" w14:textId="77777777" w:rsidR="003B70ED" w:rsidRPr="003B70ED" w:rsidRDefault="003B70ED" w:rsidP="003B70ED">
      <w:pPr>
        <w:spacing w:after="0" w:line="276" w:lineRule="auto"/>
        <w:ind w:right="4"/>
        <w:rPr>
          <w:rFonts w:ascii="Calibri" w:hAnsi="Calibri" w:cs="Calibri"/>
          <w:bCs/>
          <w:color w:val="auto"/>
          <w:sz w:val="22"/>
          <w:szCs w:val="22"/>
        </w:rPr>
      </w:pPr>
      <w:r w:rsidRPr="003B70ED">
        <w:rPr>
          <w:rFonts w:ascii="Calibri" w:hAnsi="Calibri" w:cs="Calibri"/>
          <w:color w:val="auto"/>
          <w:sz w:val="22"/>
          <w:szCs w:val="22"/>
        </w:rPr>
        <w:t>Passons à un autre sujet…</w:t>
      </w:r>
    </w:p>
    <w:p w14:paraId="07BE4E99" w14:textId="77777777" w:rsidR="003B70ED" w:rsidRPr="003B70ED" w:rsidRDefault="003B70ED" w:rsidP="003B70ED">
      <w:pPr>
        <w:spacing w:after="0" w:line="276" w:lineRule="auto"/>
        <w:ind w:right="4"/>
        <w:rPr>
          <w:rFonts w:ascii="Calibri" w:hAnsi="Calibri" w:cs="Calibri"/>
          <w:bCs/>
          <w:color w:val="auto"/>
          <w:sz w:val="22"/>
          <w:szCs w:val="22"/>
          <w:u w:val="single"/>
        </w:rPr>
      </w:pPr>
    </w:p>
    <w:p w14:paraId="2ADA055F" w14:textId="77777777" w:rsidR="003B70ED" w:rsidRPr="003B70ED" w:rsidRDefault="003B70ED" w:rsidP="003B70ED">
      <w:pPr>
        <w:numPr>
          <w:ilvl w:val="0"/>
          <w:numId w:val="10"/>
        </w:numPr>
        <w:spacing w:after="0" w:line="276" w:lineRule="auto"/>
        <w:ind w:right="4"/>
        <w:rPr>
          <w:rFonts w:ascii="Calibri" w:hAnsi="Calibri" w:cs="Calibri"/>
          <w:color w:val="auto"/>
          <w:sz w:val="22"/>
          <w:szCs w:val="22"/>
        </w:rPr>
      </w:pPr>
      <w:r w:rsidRPr="003B70ED">
        <w:rPr>
          <w:rFonts w:ascii="Calibri" w:hAnsi="Calibri" w:cs="Calibri"/>
          <w:color w:val="auto"/>
          <w:sz w:val="22"/>
          <w:szCs w:val="22"/>
        </w:rPr>
        <w:t>Avez-vous vu, lu ou entendu quoi que ce soit au sujet d’initiatives du gouvernement du Canada en rapport avec le vol de véhicules?</w:t>
      </w:r>
    </w:p>
    <w:p w14:paraId="090CD36C" w14:textId="77777777" w:rsidR="003B70ED" w:rsidRPr="003B70ED" w:rsidRDefault="003B70ED" w:rsidP="003B70ED">
      <w:pPr>
        <w:numPr>
          <w:ilvl w:val="1"/>
          <w:numId w:val="10"/>
        </w:numPr>
        <w:spacing w:after="0" w:line="276" w:lineRule="auto"/>
        <w:ind w:left="1069" w:right="4"/>
        <w:rPr>
          <w:rFonts w:ascii="Calibri" w:eastAsia="Times New Roman" w:hAnsi="Calibri"/>
          <w:color w:val="auto"/>
          <w:sz w:val="22"/>
          <w:szCs w:val="22"/>
        </w:rPr>
      </w:pPr>
      <w:r w:rsidRPr="003B70ED">
        <w:rPr>
          <w:rFonts w:ascii="Calibri" w:hAnsi="Calibri" w:cs="Calibri"/>
          <w:color w:val="auto"/>
          <w:sz w:val="22"/>
          <w:szCs w:val="22"/>
        </w:rPr>
        <w:t>SI OUI : Qu’avez-vous vu, lu ou entendu? Où l’avez-vous vu, lu ou entendu? Que pensez-vous de ce que vous avez entendu?</w:t>
      </w:r>
    </w:p>
    <w:p w14:paraId="4C179BC4" w14:textId="77777777" w:rsidR="003B70ED" w:rsidRPr="003B70ED" w:rsidRDefault="003B70ED" w:rsidP="003B70ED">
      <w:pPr>
        <w:spacing w:after="0" w:line="276" w:lineRule="auto"/>
        <w:ind w:right="4"/>
        <w:rPr>
          <w:rFonts w:ascii="Calibri" w:hAnsi="Calibri" w:cs="Calibri"/>
          <w:bCs/>
          <w:color w:val="auto"/>
          <w:sz w:val="22"/>
          <w:szCs w:val="22"/>
          <w:u w:val="single"/>
          <w:lang w:val="en"/>
        </w:rPr>
      </w:pPr>
    </w:p>
    <w:p w14:paraId="40BF9D9F" w14:textId="77777777" w:rsidR="003B70ED" w:rsidRPr="003B70ED" w:rsidRDefault="003B70ED" w:rsidP="003B70ED">
      <w:pPr>
        <w:spacing w:after="0" w:line="276" w:lineRule="auto"/>
        <w:ind w:right="4"/>
        <w:rPr>
          <w:rFonts w:ascii="Calibri" w:hAnsi="Calibri" w:cs="Calibri"/>
          <w:bCs/>
          <w:color w:val="auto"/>
          <w:sz w:val="22"/>
          <w:szCs w:val="22"/>
        </w:rPr>
      </w:pPr>
      <w:r w:rsidRPr="003B70ED">
        <w:rPr>
          <w:rFonts w:ascii="Calibri" w:hAnsi="Calibri" w:cs="Calibri"/>
          <w:color w:val="auto"/>
          <w:sz w:val="22"/>
          <w:szCs w:val="22"/>
        </w:rPr>
        <w:t xml:space="preserve">Le gouvernement du Canada a récemment rencontré des représentants des gouvernements provinciaux, territoriaux et municipaux, des dirigeants de l’industrie automobile et des représentants des forces de l’ordre de tout le pays à l’occasion du Sommet national pour lutter contre le vol de véhicules. </w:t>
      </w:r>
    </w:p>
    <w:p w14:paraId="120EBA6D" w14:textId="77777777" w:rsidR="003B70ED" w:rsidRPr="003B70ED" w:rsidRDefault="003B70ED" w:rsidP="003B70ED">
      <w:pPr>
        <w:spacing w:after="0" w:line="276" w:lineRule="auto"/>
        <w:ind w:right="4"/>
        <w:rPr>
          <w:rFonts w:ascii="Calibri" w:hAnsi="Calibri" w:cs="Calibri"/>
          <w:bCs/>
          <w:color w:val="auto"/>
          <w:sz w:val="22"/>
          <w:szCs w:val="22"/>
        </w:rPr>
      </w:pPr>
    </w:p>
    <w:p w14:paraId="5A129D05" w14:textId="77777777" w:rsidR="003B70ED" w:rsidRPr="003B70ED" w:rsidRDefault="003B70ED" w:rsidP="003B70ED">
      <w:pPr>
        <w:numPr>
          <w:ilvl w:val="0"/>
          <w:numId w:val="10"/>
        </w:numPr>
        <w:spacing w:after="0" w:line="276" w:lineRule="auto"/>
        <w:ind w:right="4"/>
        <w:rPr>
          <w:rFonts w:ascii="Calibri" w:hAnsi="Calibri" w:cs="Calibri"/>
          <w:color w:val="auto"/>
          <w:sz w:val="22"/>
          <w:szCs w:val="22"/>
        </w:rPr>
      </w:pPr>
      <w:r w:rsidRPr="003B70ED">
        <w:rPr>
          <w:rFonts w:ascii="Calibri" w:hAnsi="Calibri" w:cs="Calibri"/>
          <w:color w:val="auto"/>
          <w:sz w:val="22"/>
          <w:szCs w:val="22"/>
        </w:rPr>
        <w:t>Avez-vous vu, lu ou entendu quoi que ce soit à propos de ce sommet?</w:t>
      </w:r>
    </w:p>
    <w:p w14:paraId="171EB637" w14:textId="77777777" w:rsidR="003B70ED" w:rsidRPr="003B70ED" w:rsidRDefault="003B70ED" w:rsidP="003B70ED">
      <w:pPr>
        <w:numPr>
          <w:ilvl w:val="1"/>
          <w:numId w:val="10"/>
        </w:numPr>
        <w:spacing w:after="0" w:line="276" w:lineRule="auto"/>
        <w:ind w:left="1069" w:right="4"/>
        <w:rPr>
          <w:rFonts w:ascii="Calibri" w:hAnsi="Calibri" w:cs="Calibri"/>
          <w:bCs/>
          <w:color w:val="auto"/>
          <w:sz w:val="22"/>
          <w:szCs w:val="22"/>
        </w:rPr>
      </w:pPr>
      <w:r w:rsidRPr="003B70ED">
        <w:rPr>
          <w:rFonts w:ascii="Calibri" w:hAnsi="Calibri" w:cs="Calibri"/>
          <w:color w:val="auto"/>
          <w:sz w:val="22"/>
          <w:szCs w:val="22"/>
        </w:rPr>
        <w:t>SI OUI : Qu’avez-vous vu, lu ou entendu?</w:t>
      </w:r>
    </w:p>
    <w:p w14:paraId="104116F4" w14:textId="77777777" w:rsidR="003B70ED" w:rsidRPr="003B70ED" w:rsidRDefault="003B70ED" w:rsidP="003B70ED">
      <w:pPr>
        <w:spacing w:after="0" w:line="276" w:lineRule="auto"/>
        <w:ind w:right="4"/>
        <w:rPr>
          <w:rFonts w:ascii="Calibri" w:hAnsi="Calibri" w:cs="Calibri"/>
          <w:bCs/>
          <w:color w:val="auto"/>
          <w:sz w:val="22"/>
          <w:szCs w:val="22"/>
        </w:rPr>
      </w:pPr>
    </w:p>
    <w:p w14:paraId="2C1A403F" w14:textId="77777777" w:rsidR="003B70ED" w:rsidRPr="003B70ED" w:rsidRDefault="003B70ED" w:rsidP="003B70ED">
      <w:pPr>
        <w:spacing w:after="0" w:line="276" w:lineRule="auto"/>
        <w:ind w:right="4"/>
        <w:rPr>
          <w:rFonts w:ascii="Calibri" w:hAnsi="Calibri" w:cs="Calibri"/>
          <w:bCs/>
          <w:color w:val="auto"/>
          <w:sz w:val="22"/>
          <w:szCs w:val="22"/>
        </w:rPr>
      </w:pPr>
      <w:r w:rsidRPr="003B70ED">
        <w:rPr>
          <w:rFonts w:ascii="Calibri" w:hAnsi="Calibri" w:cs="Calibri"/>
          <w:color w:val="auto"/>
          <w:sz w:val="22"/>
          <w:szCs w:val="22"/>
        </w:rPr>
        <w:t>Je vais maintenant vous présenter quelques mesures prises par le gouvernement du Canada…</w:t>
      </w:r>
    </w:p>
    <w:p w14:paraId="061F6DCF" w14:textId="77777777" w:rsidR="003B70ED" w:rsidRPr="003B70ED" w:rsidRDefault="003B70ED" w:rsidP="003B70ED">
      <w:pPr>
        <w:spacing w:after="0" w:line="276" w:lineRule="auto"/>
        <w:ind w:right="4"/>
        <w:rPr>
          <w:rFonts w:ascii="Calibri" w:hAnsi="Calibri" w:cs="Calibri"/>
          <w:bCs/>
          <w:color w:val="auto"/>
          <w:sz w:val="22"/>
          <w:szCs w:val="22"/>
        </w:rPr>
      </w:pPr>
    </w:p>
    <w:p w14:paraId="7EC44529" w14:textId="77777777" w:rsidR="003B70ED" w:rsidRPr="003B70ED" w:rsidRDefault="003B70ED" w:rsidP="003B70ED">
      <w:pPr>
        <w:spacing w:after="0" w:line="276" w:lineRule="auto"/>
        <w:rPr>
          <w:rFonts w:ascii="Calibri" w:hAnsi="Calibri" w:cs="Calibri"/>
          <w:b/>
          <w:bCs/>
          <w:color w:val="auto"/>
          <w:sz w:val="22"/>
          <w:szCs w:val="22"/>
        </w:rPr>
      </w:pPr>
      <w:r w:rsidRPr="003B70ED">
        <w:rPr>
          <w:rFonts w:ascii="Calibri" w:hAnsi="Calibri" w:cs="Calibri"/>
          <w:b/>
          <w:color w:val="auto"/>
          <w:sz w:val="22"/>
          <w:szCs w:val="22"/>
          <w:highlight w:val="yellow"/>
        </w:rPr>
        <w:t>AFFICHER À L’ÉCRAN :</w:t>
      </w:r>
    </w:p>
    <w:p w14:paraId="4A9E211E" w14:textId="77777777" w:rsidR="003B70ED" w:rsidRPr="003B70ED" w:rsidRDefault="003B70ED" w:rsidP="003B70ED">
      <w:pPr>
        <w:spacing w:after="0" w:line="276" w:lineRule="auto"/>
        <w:ind w:right="4"/>
        <w:rPr>
          <w:rFonts w:ascii="Calibri" w:hAnsi="Calibri" w:cs="Calibri"/>
          <w:bCs/>
          <w:color w:val="auto"/>
          <w:sz w:val="22"/>
          <w:szCs w:val="22"/>
        </w:rPr>
      </w:pPr>
      <w:r w:rsidRPr="003B70ED">
        <w:rPr>
          <w:rFonts w:ascii="Calibri" w:hAnsi="Calibri" w:cs="Calibri"/>
          <w:color w:val="auto"/>
          <w:sz w:val="22"/>
          <w:szCs w:val="22"/>
        </w:rPr>
        <w:t>Le gouvernement du Canada coordonne des initiatives dans tout le pays et prend des mesures immédiates pour lutter contre le vol de voitures, à savoir :</w:t>
      </w:r>
    </w:p>
    <w:p w14:paraId="2F69530B" w14:textId="77777777" w:rsidR="003B70ED" w:rsidRPr="003B70ED" w:rsidRDefault="003B70ED" w:rsidP="003B70ED">
      <w:pPr>
        <w:spacing w:after="0" w:line="276" w:lineRule="auto"/>
        <w:ind w:right="4"/>
        <w:rPr>
          <w:rFonts w:ascii="Calibri" w:hAnsi="Calibri" w:cs="Calibri"/>
          <w:bCs/>
          <w:color w:val="auto"/>
          <w:sz w:val="22"/>
          <w:szCs w:val="22"/>
        </w:rPr>
      </w:pPr>
    </w:p>
    <w:p w14:paraId="76A389FC" w14:textId="77777777" w:rsidR="003B70ED" w:rsidRPr="003B70ED" w:rsidRDefault="003B70ED" w:rsidP="003B70ED">
      <w:pPr>
        <w:numPr>
          <w:ilvl w:val="0"/>
          <w:numId w:val="10"/>
        </w:numPr>
        <w:spacing w:after="0" w:line="276" w:lineRule="auto"/>
        <w:ind w:right="4"/>
        <w:rPr>
          <w:rFonts w:ascii="Calibri" w:hAnsi="Calibri" w:cs="Calibri"/>
          <w:color w:val="auto"/>
          <w:sz w:val="22"/>
          <w:szCs w:val="22"/>
        </w:rPr>
      </w:pPr>
      <w:r w:rsidRPr="003B70ED">
        <w:rPr>
          <w:rFonts w:ascii="Calibri" w:hAnsi="Calibri" w:cs="Calibri"/>
          <w:b/>
          <w:bCs/>
          <w:color w:val="auto"/>
          <w:sz w:val="22"/>
          <w:szCs w:val="22"/>
        </w:rPr>
        <w:t>Étudier la possibilité d’apporter d’éventuelles modifications au code pénal</w:t>
      </w:r>
      <w:r w:rsidRPr="003B70ED">
        <w:rPr>
          <w:rFonts w:ascii="Calibri" w:hAnsi="Calibri" w:cs="Calibri"/>
          <w:color w:val="auto"/>
          <w:sz w:val="22"/>
          <w:szCs w:val="22"/>
        </w:rPr>
        <w:t>, notamment en revoyant les infractions et les sanctions existantes relatives au vol de véhicules.</w:t>
      </w:r>
    </w:p>
    <w:p w14:paraId="7AF18334" w14:textId="77777777" w:rsidR="003B70ED" w:rsidRPr="003B70ED" w:rsidRDefault="003B70ED" w:rsidP="003B70ED">
      <w:pPr>
        <w:spacing w:after="0" w:line="276" w:lineRule="auto"/>
        <w:ind w:left="720" w:right="4"/>
        <w:rPr>
          <w:rFonts w:ascii="Calibri" w:hAnsi="Calibri" w:cs="Calibri"/>
          <w:color w:val="auto"/>
          <w:sz w:val="22"/>
          <w:szCs w:val="22"/>
        </w:rPr>
      </w:pPr>
    </w:p>
    <w:p w14:paraId="1E434912" w14:textId="77777777" w:rsidR="003B70ED" w:rsidRPr="003B70ED" w:rsidRDefault="003B70ED" w:rsidP="003B70ED">
      <w:pPr>
        <w:numPr>
          <w:ilvl w:val="0"/>
          <w:numId w:val="10"/>
        </w:numPr>
        <w:spacing w:after="0" w:line="276" w:lineRule="auto"/>
        <w:ind w:right="4"/>
        <w:rPr>
          <w:rFonts w:ascii="Calibri" w:hAnsi="Calibri" w:cs="Calibri"/>
          <w:color w:val="auto"/>
          <w:sz w:val="22"/>
          <w:szCs w:val="22"/>
        </w:rPr>
      </w:pPr>
      <w:r w:rsidRPr="003B70ED">
        <w:rPr>
          <w:rFonts w:ascii="Calibri" w:hAnsi="Calibri" w:cs="Calibri"/>
          <w:b/>
          <w:bCs/>
          <w:color w:val="auto"/>
          <w:sz w:val="22"/>
          <w:szCs w:val="22"/>
        </w:rPr>
        <w:t>Collaborer avec des entreprises canadiennes, y compris l’industrie automobile</w:t>
      </w:r>
      <w:r w:rsidRPr="003B70ED">
        <w:rPr>
          <w:rFonts w:ascii="Calibri" w:hAnsi="Calibri" w:cs="Calibri"/>
          <w:color w:val="auto"/>
          <w:sz w:val="22"/>
          <w:szCs w:val="22"/>
        </w:rPr>
        <w:t>, afin de mettre au point des solutions innovantes pour protéger les véhicules contre le vol.</w:t>
      </w:r>
      <w:r w:rsidRPr="003B70ED">
        <w:rPr>
          <w:rFonts w:ascii="Calibri" w:hAnsi="Calibri" w:cs="Calibri"/>
          <w:color w:val="auto"/>
          <w:sz w:val="22"/>
          <w:szCs w:val="22"/>
        </w:rPr>
        <w:br/>
      </w:r>
    </w:p>
    <w:p w14:paraId="1656EFAA" w14:textId="77777777" w:rsidR="003B70ED" w:rsidRPr="003B70ED" w:rsidRDefault="003B70ED" w:rsidP="003B70ED">
      <w:pPr>
        <w:numPr>
          <w:ilvl w:val="0"/>
          <w:numId w:val="10"/>
        </w:numPr>
        <w:spacing w:after="0" w:line="276" w:lineRule="auto"/>
        <w:ind w:right="4"/>
        <w:rPr>
          <w:rFonts w:ascii="Calibri" w:hAnsi="Calibri" w:cs="Calibri"/>
          <w:color w:val="auto"/>
          <w:sz w:val="22"/>
          <w:szCs w:val="22"/>
        </w:rPr>
      </w:pPr>
      <w:r w:rsidRPr="003B70ED">
        <w:rPr>
          <w:rFonts w:ascii="Calibri" w:hAnsi="Calibri" w:cs="Calibri"/>
          <w:b/>
          <w:bCs/>
          <w:color w:val="auto"/>
          <w:sz w:val="22"/>
          <w:szCs w:val="22"/>
        </w:rPr>
        <w:t>Rechercher tous les moyens d’interdire les dispositifs utilisés pour voler des véhicules,</w:t>
      </w:r>
      <w:r w:rsidRPr="003B70ED">
        <w:rPr>
          <w:rFonts w:ascii="Calibri" w:hAnsi="Calibri" w:cs="Calibri"/>
          <w:color w:val="auto"/>
          <w:sz w:val="22"/>
          <w:szCs w:val="22"/>
        </w:rPr>
        <w:t xml:space="preserve"> tels que le Flipper </w:t>
      </w:r>
      <w:proofErr w:type="spellStart"/>
      <w:r w:rsidRPr="003B70ED">
        <w:rPr>
          <w:rFonts w:ascii="Calibri" w:hAnsi="Calibri" w:cs="Calibri"/>
          <w:color w:val="auto"/>
          <w:sz w:val="22"/>
          <w:szCs w:val="22"/>
        </w:rPr>
        <w:t>Zero</w:t>
      </w:r>
      <w:proofErr w:type="spellEnd"/>
      <w:r w:rsidRPr="003B70ED">
        <w:rPr>
          <w:rFonts w:ascii="Calibri" w:hAnsi="Calibri" w:cs="Calibri"/>
          <w:color w:val="auto"/>
          <w:sz w:val="22"/>
          <w:szCs w:val="22"/>
        </w:rPr>
        <w:t xml:space="preserve"> (un outil de piratage portable qui peut copier les signaux sans fil pour l’entrée sans clé à distance).</w:t>
      </w:r>
    </w:p>
    <w:p w14:paraId="2035021C" w14:textId="77777777" w:rsidR="003B70ED" w:rsidRPr="003B70ED" w:rsidRDefault="003B70ED" w:rsidP="003B70ED">
      <w:pPr>
        <w:spacing w:after="0" w:line="276" w:lineRule="auto"/>
        <w:ind w:right="4"/>
        <w:rPr>
          <w:rFonts w:ascii="Calibri" w:hAnsi="Calibri" w:cs="Calibri"/>
          <w:color w:val="auto"/>
          <w:sz w:val="22"/>
          <w:szCs w:val="22"/>
        </w:rPr>
      </w:pPr>
    </w:p>
    <w:p w14:paraId="2C9EAC3D" w14:textId="77777777" w:rsidR="003B70ED" w:rsidRPr="003B70ED" w:rsidRDefault="001100A1" w:rsidP="003B70ED">
      <w:pPr>
        <w:numPr>
          <w:ilvl w:val="0"/>
          <w:numId w:val="10"/>
        </w:numPr>
        <w:spacing w:after="0" w:line="276" w:lineRule="auto"/>
        <w:ind w:right="4"/>
        <w:rPr>
          <w:rFonts w:ascii="Calibri" w:hAnsi="Calibri" w:cs="Calibri"/>
          <w:color w:val="auto"/>
          <w:sz w:val="22"/>
          <w:szCs w:val="22"/>
        </w:rPr>
      </w:pPr>
      <w:hyperlink r:id="rId22" w:history="1">
        <w:r w:rsidR="003B70ED" w:rsidRPr="003B70ED">
          <w:rPr>
            <w:rFonts w:ascii="Calibri" w:hAnsi="Calibri" w:cs="Calibri"/>
            <w:b/>
            <w:color w:val="auto"/>
            <w:sz w:val="22"/>
            <w:szCs w:val="22"/>
          </w:rPr>
          <w:t xml:space="preserve">Renforcer la capacité de l’Agence des services frontaliers du Canada (ASFC) </w:t>
        </w:r>
      </w:hyperlink>
      <w:r w:rsidR="003B70ED" w:rsidRPr="003B70ED">
        <w:rPr>
          <w:rFonts w:ascii="Calibri" w:hAnsi="Calibri" w:cs="Calibri"/>
          <w:b/>
          <w:color w:val="auto"/>
          <w:sz w:val="22"/>
          <w:szCs w:val="22"/>
        </w:rPr>
        <w:t> </w:t>
      </w:r>
      <w:r w:rsidR="003B70ED" w:rsidRPr="003B70ED">
        <w:rPr>
          <w:rFonts w:ascii="Calibri" w:hAnsi="Calibri" w:cs="Calibri"/>
          <w:color w:val="auto"/>
          <w:sz w:val="22"/>
          <w:szCs w:val="22"/>
        </w:rPr>
        <w:t xml:space="preserve"> à mener davantage d’enquêtes relatives aux véhicules volés et d’examens de véhicules volés.</w:t>
      </w:r>
    </w:p>
    <w:p w14:paraId="5E425F40" w14:textId="77777777" w:rsidR="003B70ED" w:rsidRPr="003B70ED" w:rsidRDefault="003B70ED" w:rsidP="003B70ED">
      <w:pPr>
        <w:spacing w:after="0" w:line="276" w:lineRule="auto"/>
        <w:ind w:left="720" w:right="4"/>
        <w:rPr>
          <w:rFonts w:ascii="Calibri" w:hAnsi="Calibri" w:cs="Calibri"/>
          <w:color w:val="auto"/>
          <w:sz w:val="22"/>
          <w:szCs w:val="22"/>
        </w:rPr>
      </w:pPr>
    </w:p>
    <w:p w14:paraId="334CF1D8" w14:textId="77777777" w:rsidR="003B70ED" w:rsidRPr="003B70ED" w:rsidRDefault="003B70ED" w:rsidP="003B70ED">
      <w:pPr>
        <w:numPr>
          <w:ilvl w:val="0"/>
          <w:numId w:val="10"/>
        </w:numPr>
        <w:spacing w:after="0" w:line="276" w:lineRule="auto"/>
        <w:ind w:right="4"/>
        <w:rPr>
          <w:rFonts w:ascii="Calibri" w:hAnsi="Calibri" w:cs="Calibri"/>
          <w:color w:val="auto"/>
          <w:sz w:val="22"/>
          <w:szCs w:val="22"/>
        </w:rPr>
      </w:pPr>
      <w:r w:rsidRPr="003B70ED">
        <w:rPr>
          <w:rFonts w:ascii="Calibri" w:hAnsi="Calibri" w:cs="Calibri"/>
          <w:b/>
          <w:bCs/>
          <w:color w:val="auto"/>
          <w:sz w:val="22"/>
          <w:szCs w:val="22"/>
        </w:rPr>
        <w:t>Favoriser un meilleur échange de renseignements entre la police locale et la police des chemins de fer</w:t>
      </w:r>
      <w:r w:rsidRPr="003B70ED">
        <w:rPr>
          <w:rFonts w:ascii="Calibri" w:hAnsi="Calibri" w:cs="Calibri"/>
          <w:color w:val="auto"/>
          <w:sz w:val="22"/>
          <w:szCs w:val="22"/>
        </w:rPr>
        <w:t xml:space="preserve"> afin qu’elles puissent identifier et retrouver les voitures volées avant qu’elles n’arrivent dans les ports.</w:t>
      </w:r>
    </w:p>
    <w:p w14:paraId="29E6ABE9" w14:textId="77777777" w:rsidR="003B70ED" w:rsidRPr="003B70ED" w:rsidRDefault="003B70ED" w:rsidP="003B70ED">
      <w:pPr>
        <w:spacing w:after="0" w:line="276" w:lineRule="auto"/>
        <w:ind w:left="720" w:right="4"/>
        <w:rPr>
          <w:rFonts w:ascii="Calibri" w:hAnsi="Calibri" w:cs="Calibri"/>
          <w:color w:val="auto"/>
          <w:sz w:val="22"/>
          <w:szCs w:val="22"/>
        </w:rPr>
      </w:pPr>
    </w:p>
    <w:p w14:paraId="115DC537" w14:textId="77777777" w:rsidR="003B70ED" w:rsidRPr="003B70ED" w:rsidRDefault="003B70ED" w:rsidP="003B70ED">
      <w:pPr>
        <w:numPr>
          <w:ilvl w:val="0"/>
          <w:numId w:val="10"/>
        </w:numPr>
        <w:spacing w:after="0" w:line="276" w:lineRule="auto"/>
        <w:ind w:right="4"/>
        <w:rPr>
          <w:rFonts w:ascii="Calibri" w:hAnsi="Calibri" w:cs="Calibri"/>
          <w:color w:val="auto"/>
          <w:sz w:val="22"/>
          <w:szCs w:val="22"/>
        </w:rPr>
      </w:pPr>
      <w:r w:rsidRPr="003B70ED">
        <w:rPr>
          <w:rFonts w:ascii="Calibri" w:hAnsi="Calibri" w:cs="Calibri"/>
          <w:b/>
          <w:bCs/>
          <w:color w:val="auto"/>
          <w:sz w:val="22"/>
          <w:szCs w:val="22"/>
        </w:rPr>
        <w:t>Collaborer avec des partenaires dans le domaine de la sécurité de partout au Canada et à l’étranger</w:t>
      </w:r>
      <w:r w:rsidRPr="003B70ED">
        <w:rPr>
          <w:rFonts w:ascii="Calibri" w:hAnsi="Calibri" w:cs="Calibri"/>
          <w:color w:val="auto"/>
          <w:sz w:val="22"/>
          <w:szCs w:val="22"/>
        </w:rPr>
        <w:t xml:space="preserve"> afin d’accroître la collaboration et l’échange de renseignements.</w:t>
      </w:r>
    </w:p>
    <w:p w14:paraId="556391F7" w14:textId="77777777" w:rsidR="003B70ED" w:rsidRPr="003B70ED" w:rsidRDefault="003B70ED" w:rsidP="003B70ED">
      <w:pPr>
        <w:spacing w:after="0" w:line="276" w:lineRule="auto"/>
        <w:ind w:left="720" w:right="4"/>
        <w:rPr>
          <w:rFonts w:ascii="Calibri" w:hAnsi="Calibri" w:cs="Calibri"/>
          <w:color w:val="auto"/>
          <w:sz w:val="22"/>
          <w:szCs w:val="22"/>
        </w:rPr>
      </w:pPr>
    </w:p>
    <w:p w14:paraId="67E39967" w14:textId="77777777" w:rsidR="003B70ED" w:rsidRPr="003B70ED" w:rsidRDefault="003B70ED" w:rsidP="003B70ED">
      <w:pPr>
        <w:numPr>
          <w:ilvl w:val="0"/>
          <w:numId w:val="10"/>
        </w:numPr>
        <w:spacing w:after="0" w:line="276" w:lineRule="auto"/>
        <w:ind w:right="4"/>
        <w:rPr>
          <w:rFonts w:ascii="Calibri" w:hAnsi="Calibri" w:cs="Calibri"/>
          <w:color w:val="auto"/>
          <w:sz w:val="22"/>
          <w:szCs w:val="22"/>
        </w:rPr>
      </w:pPr>
      <w:r w:rsidRPr="003B70ED">
        <w:rPr>
          <w:rFonts w:ascii="Calibri" w:hAnsi="Calibri" w:cs="Calibri"/>
          <w:b/>
          <w:color w:val="auto"/>
          <w:sz w:val="22"/>
          <w:szCs w:val="22"/>
        </w:rPr>
        <w:t>Moderniser les normes de sécurité des véhicules automobiles du Canada</w:t>
      </w:r>
      <w:r w:rsidRPr="003B70ED">
        <w:rPr>
          <w:rFonts w:ascii="Calibri" w:hAnsi="Calibri" w:cs="Calibri"/>
          <w:color w:val="auto"/>
          <w:sz w:val="22"/>
          <w:szCs w:val="22"/>
        </w:rPr>
        <w:t xml:space="preserve"> pour s’assurer qu’elles tiennent compte des progrès technologiques visant à décourager et à prévenir le vol de voitures.</w:t>
      </w:r>
    </w:p>
    <w:p w14:paraId="2180FB1B" w14:textId="77777777" w:rsidR="003B70ED" w:rsidRPr="003B70ED" w:rsidRDefault="003B70ED" w:rsidP="003B70ED">
      <w:pPr>
        <w:spacing w:after="0" w:line="276" w:lineRule="auto"/>
        <w:ind w:left="720" w:right="4"/>
        <w:rPr>
          <w:rFonts w:ascii="Calibri" w:hAnsi="Calibri" w:cs="Calibri"/>
          <w:color w:val="auto"/>
          <w:sz w:val="22"/>
          <w:szCs w:val="22"/>
        </w:rPr>
      </w:pPr>
    </w:p>
    <w:p w14:paraId="6C2E09DB" w14:textId="77777777" w:rsidR="003B70ED" w:rsidRPr="003B70ED" w:rsidRDefault="003B70ED" w:rsidP="003B70ED">
      <w:pPr>
        <w:numPr>
          <w:ilvl w:val="0"/>
          <w:numId w:val="10"/>
        </w:numPr>
        <w:spacing w:after="0" w:line="276" w:lineRule="auto"/>
        <w:ind w:right="4"/>
        <w:rPr>
          <w:rFonts w:ascii="Calibri" w:hAnsi="Calibri" w:cs="Calibri"/>
          <w:color w:val="auto"/>
          <w:sz w:val="22"/>
          <w:szCs w:val="22"/>
        </w:rPr>
      </w:pPr>
      <w:r w:rsidRPr="003B70ED">
        <w:rPr>
          <w:rFonts w:ascii="Calibri" w:hAnsi="Calibri" w:cs="Calibri"/>
          <w:b/>
          <w:bCs/>
          <w:color w:val="auto"/>
          <w:sz w:val="22"/>
          <w:szCs w:val="22"/>
        </w:rPr>
        <w:t>Travailler avec les autorités portuaires à l’élaboration de mesures et de plans de sécurité visant</w:t>
      </w:r>
      <w:r w:rsidRPr="003B70ED">
        <w:rPr>
          <w:rFonts w:ascii="Calibri" w:hAnsi="Calibri" w:cs="Calibri"/>
          <w:color w:val="auto"/>
          <w:sz w:val="22"/>
          <w:szCs w:val="22"/>
        </w:rPr>
        <w:t xml:space="preserve"> à remédier aux vulnérabilités liées à la manutention des marchandises.</w:t>
      </w:r>
    </w:p>
    <w:p w14:paraId="3D3D089A" w14:textId="77777777" w:rsidR="003B70ED" w:rsidRPr="003B70ED" w:rsidRDefault="003B70ED" w:rsidP="003B70ED">
      <w:pPr>
        <w:spacing w:after="0" w:line="276" w:lineRule="auto"/>
        <w:ind w:right="4"/>
        <w:rPr>
          <w:rFonts w:ascii="Calibri" w:hAnsi="Calibri" w:cs="Calibri"/>
          <w:bCs/>
          <w:color w:val="auto"/>
          <w:sz w:val="22"/>
          <w:szCs w:val="22"/>
        </w:rPr>
      </w:pPr>
    </w:p>
    <w:p w14:paraId="697FC11A" w14:textId="77777777" w:rsidR="003B70ED" w:rsidRPr="003B70ED" w:rsidRDefault="003B70ED" w:rsidP="003B70ED">
      <w:pPr>
        <w:numPr>
          <w:ilvl w:val="0"/>
          <w:numId w:val="10"/>
        </w:numPr>
        <w:spacing w:after="0" w:line="276" w:lineRule="auto"/>
        <w:rPr>
          <w:rFonts w:ascii="Calibri" w:hAnsi="Calibri"/>
          <w:color w:val="auto"/>
          <w:sz w:val="22"/>
          <w:szCs w:val="21"/>
        </w:rPr>
      </w:pPr>
      <w:r w:rsidRPr="003B70ED">
        <w:rPr>
          <w:rFonts w:ascii="Calibri" w:hAnsi="Calibri"/>
          <w:color w:val="auto"/>
          <w:sz w:val="22"/>
          <w:szCs w:val="21"/>
        </w:rPr>
        <w:t xml:space="preserve">Quelles sont vos premières réactions à la lecture de ces mesures? </w:t>
      </w:r>
    </w:p>
    <w:p w14:paraId="651FF562" w14:textId="77777777" w:rsidR="003B70ED" w:rsidRPr="003B70ED" w:rsidRDefault="003B70ED" w:rsidP="003B70ED">
      <w:pPr>
        <w:spacing w:after="0" w:line="276" w:lineRule="auto"/>
        <w:ind w:left="360"/>
        <w:rPr>
          <w:rFonts w:ascii="Calibri" w:hAnsi="Calibri"/>
          <w:color w:val="auto"/>
          <w:sz w:val="22"/>
          <w:szCs w:val="21"/>
        </w:rPr>
      </w:pPr>
    </w:p>
    <w:p w14:paraId="1615A2DF" w14:textId="77777777" w:rsidR="003B70ED" w:rsidRPr="003B70ED" w:rsidRDefault="003B70ED" w:rsidP="003B70ED">
      <w:pPr>
        <w:numPr>
          <w:ilvl w:val="0"/>
          <w:numId w:val="10"/>
        </w:numPr>
        <w:spacing w:after="0" w:line="276" w:lineRule="auto"/>
        <w:rPr>
          <w:rFonts w:ascii="Calibri" w:hAnsi="Calibri"/>
          <w:color w:val="auto"/>
          <w:sz w:val="22"/>
          <w:szCs w:val="21"/>
        </w:rPr>
      </w:pPr>
      <w:r w:rsidRPr="003B70ED">
        <w:rPr>
          <w:rFonts w:ascii="Calibri" w:hAnsi="Calibri"/>
          <w:color w:val="auto"/>
          <w:sz w:val="22"/>
          <w:szCs w:val="21"/>
        </w:rPr>
        <w:t>Parmi les mesures figurant dans la liste, y en a-t-il qui, selon vous, ne sont particulièrement importantes?</w:t>
      </w:r>
    </w:p>
    <w:p w14:paraId="5715F890" w14:textId="77777777" w:rsidR="003B70ED" w:rsidRPr="003B70ED" w:rsidRDefault="003B70ED" w:rsidP="003B70ED">
      <w:pPr>
        <w:spacing w:after="0" w:line="276" w:lineRule="auto"/>
        <w:ind w:left="360"/>
        <w:rPr>
          <w:rFonts w:ascii="Calibri" w:hAnsi="Calibri"/>
          <w:color w:val="auto"/>
          <w:sz w:val="22"/>
          <w:szCs w:val="21"/>
        </w:rPr>
      </w:pPr>
    </w:p>
    <w:p w14:paraId="00ED84F5" w14:textId="77777777" w:rsidR="003B70ED" w:rsidRPr="003B70ED" w:rsidRDefault="003B70ED" w:rsidP="003B70ED">
      <w:pPr>
        <w:numPr>
          <w:ilvl w:val="0"/>
          <w:numId w:val="10"/>
        </w:numPr>
        <w:spacing w:after="0" w:line="276" w:lineRule="auto"/>
        <w:rPr>
          <w:rFonts w:ascii="Calibri" w:hAnsi="Calibri"/>
          <w:color w:val="auto"/>
          <w:sz w:val="22"/>
          <w:szCs w:val="21"/>
        </w:rPr>
      </w:pPr>
      <w:r w:rsidRPr="003B70ED">
        <w:rPr>
          <w:rFonts w:ascii="Calibri" w:hAnsi="Calibri"/>
          <w:color w:val="auto"/>
          <w:sz w:val="22"/>
          <w:szCs w:val="21"/>
        </w:rPr>
        <w:t>Parmi les mesures figurant dans la liste, y en a-t-il qui, selon vous, ne devraient pas y figurer? Pourquoi dites-vous cela?</w:t>
      </w:r>
    </w:p>
    <w:p w14:paraId="331259E9" w14:textId="77777777" w:rsidR="003B70ED" w:rsidRPr="003B70ED" w:rsidRDefault="003B70ED" w:rsidP="003B70ED">
      <w:pPr>
        <w:spacing w:after="0"/>
        <w:ind w:left="720"/>
        <w:rPr>
          <w:rFonts w:ascii="Calibri" w:hAnsi="Calibri" w:cs="Calibri"/>
          <w:color w:val="auto"/>
          <w:sz w:val="22"/>
          <w:szCs w:val="22"/>
        </w:rPr>
      </w:pPr>
    </w:p>
    <w:p w14:paraId="62100E3E" w14:textId="77777777" w:rsidR="003B70ED" w:rsidRPr="003B70ED" w:rsidRDefault="003B70ED" w:rsidP="003B70ED">
      <w:pPr>
        <w:numPr>
          <w:ilvl w:val="0"/>
          <w:numId w:val="10"/>
        </w:numPr>
        <w:spacing w:after="0" w:line="276" w:lineRule="auto"/>
        <w:rPr>
          <w:rFonts w:ascii="Calibri" w:hAnsi="Calibri" w:cs="Calibri"/>
          <w:color w:val="auto"/>
          <w:sz w:val="22"/>
          <w:szCs w:val="22"/>
        </w:rPr>
      </w:pPr>
      <w:r w:rsidRPr="003B70ED">
        <w:rPr>
          <w:rFonts w:ascii="Calibri" w:hAnsi="Calibri"/>
          <w:color w:val="auto"/>
          <w:sz w:val="22"/>
          <w:szCs w:val="21"/>
        </w:rPr>
        <w:t>Dans l’ensemble, pensez-vous que ces mesures auront un impact majeur, mineur ou aucun impact sur la lutte au vol de véhicules au Canada? Pourquoi?</w:t>
      </w:r>
    </w:p>
    <w:p w14:paraId="1CFF5A9F" w14:textId="77777777" w:rsidR="003B70ED" w:rsidRPr="003B70ED" w:rsidRDefault="003B70ED" w:rsidP="003B70ED">
      <w:pPr>
        <w:spacing w:after="0" w:line="276" w:lineRule="auto"/>
        <w:rPr>
          <w:rFonts w:ascii="Calibri" w:hAnsi="Calibri" w:cs="Calibri"/>
          <w:color w:val="auto"/>
          <w:sz w:val="22"/>
          <w:szCs w:val="22"/>
        </w:rPr>
      </w:pPr>
    </w:p>
    <w:p w14:paraId="0B444BC0" w14:textId="77777777" w:rsidR="003B70ED" w:rsidRPr="003B70ED" w:rsidRDefault="003B70ED" w:rsidP="003B70ED">
      <w:pPr>
        <w:numPr>
          <w:ilvl w:val="0"/>
          <w:numId w:val="10"/>
        </w:numPr>
        <w:spacing w:after="0" w:line="276" w:lineRule="auto"/>
        <w:rPr>
          <w:rFonts w:ascii="Calibri" w:hAnsi="Calibri" w:cs="Calibri"/>
          <w:color w:val="auto"/>
          <w:sz w:val="22"/>
          <w:szCs w:val="22"/>
        </w:rPr>
      </w:pPr>
      <w:r w:rsidRPr="003B70ED">
        <w:rPr>
          <w:rFonts w:ascii="Calibri" w:hAnsi="Calibri"/>
          <w:color w:val="auto"/>
          <w:sz w:val="22"/>
          <w:szCs w:val="21"/>
        </w:rPr>
        <w:t>Diriez-vous que vous êtes pour, contre, ou ni pour ni contre les plans du gouvernement du Canada pur lutter contre le vol de véhicules? Pourquoi?</w:t>
      </w:r>
    </w:p>
    <w:p w14:paraId="561AAAE3" w14:textId="77777777" w:rsidR="003B70ED" w:rsidRPr="003B70ED" w:rsidRDefault="003B70ED" w:rsidP="003B70ED">
      <w:pPr>
        <w:spacing w:after="0" w:line="276" w:lineRule="auto"/>
        <w:ind w:right="53"/>
        <w:rPr>
          <w:rFonts w:ascii="Calibri" w:hAnsi="Calibri" w:cs="Calibri"/>
          <w:b/>
          <w:color w:val="auto"/>
          <w:sz w:val="22"/>
          <w:szCs w:val="22"/>
          <w:u w:val="single"/>
        </w:rPr>
      </w:pPr>
    </w:p>
    <w:p w14:paraId="581AB1C3" w14:textId="77777777" w:rsidR="003B70ED" w:rsidRPr="003B70ED" w:rsidRDefault="003B70ED" w:rsidP="003B70ED">
      <w:pPr>
        <w:spacing w:after="0" w:line="276" w:lineRule="auto"/>
        <w:ind w:right="53"/>
        <w:rPr>
          <w:rFonts w:ascii="Calibri" w:hAnsi="Calibri" w:cs="Calibri"/>
          <w:b/>
          <w:color w:val="auto"/>
          <w:sz w:val="22"/>
          <w:szCs w:val="22"/>
          <w:u w:val="single"/>
        </w:rPr>
      </w:pPr>
      <w:r w:rsidRPr="003B70ED">
        <w:rPr>
          <w:rFonts w:ascii="Calibri" w:hAnsi="Calibri" w:cs="Calibri"/>
          <w:b/>
          <w:color w:val="auto"/>
          <w:sz w:val="22"/>
          <w:szCs w:val="22"/>
          <w:u w:val="single"/>
        </w:rPr>
        <w:t>PARENTS – COÛT DE LA VIE</w:t>
      </w:r>
      <w:r w:rsidRPr="003B70ED">
        <w:rPr>
          <w:rFonts w:ascii="Calibri" w:hAnsi="Calibri" w:cs="Calibri"/>
          <w:color w:val="auto"/>
          <w:sz w:val="22"/>
          <w:szCs w:val="22"/>
          <w:u w:val="single"/>
        </w:rPr>
        <w:t xml:space="preserve"> </w:t>
      </w:r>
      <w:r w:rsidRPr="003B70ED">
        <w:rPr>
          <w:rFonts w:ascii="Calibri" w:hAnsi="Calibri" w:cs="Calibri"/>
          <w:b/>
          <w:color w:val="auto"/>
          <w:sz w:val="22"/>
          <w:szCs w:val="22"/>
          <w:u w:val="single"/>
        </w:rPr>
        <w:t xml:space="preserve">(45 minutes) </w:t>
      </w:r>
      <w:r w:rsidRPr="003B70ED">
        <w:rPr>
          <w:rFonts w:ascii="Calibri" w:hAnsi="Calibri" w:cs="Calibri"/>
          <w:color w:val="auto"/>
          <w:sz w:val="22"/>
          <w:szCs w:val="22"/>
          <w:highlight w:val="yellow"/>
        </w:rPr>
        <w:t>Parents de l’Ontario dont les enfants sont inscrits dans une garderie ou à la recherche d’une garderie</w:t>
      </w:r>
    </w:p>
    <w:p w14:paraId="132263E1" w14:textId="77777777" w:rsidR="003B70ED" w:rsidRPr="003B70ED" w:rsidRDefault="003B70ED" w:rsidP="003B70ED">
      <w:pPr>
        <w:spacing w:after="0" w:line="276" w:lineRule="auto"/>
        <w:rPr>
          <w:rFonts w:ascii="Calibri" w:hAnsi="Calibri" w:cs="Calibri"/>
          <w:color w:val="auto"/>
          <w:sz w:val="22"/>
          <w:szCs w:val="22"/>
        </w:rPr>
      </w:pPr>
    </w:p>
    <w:p w14:paraId="295E60A4" w14:textId="77777777" w:rsidR="003B70ED" w:rsidRPr="003B70ED" w:rsidRDefault="003B70ED" w:rsidP="003B70ED">
      <w:pPr>
        <w:numPr>
          <w:ilvl w:val="0"/>
          <w:numId w:val="11"/>
        </w:numPr>
        <w:spacing w:after="0" w:line="276" w:lineRule="auto"/>
        <w:rPr>
          <w:rFonts w:ascii="Calibri" w:hAnsi="Calibri" w:cs="Calibri"/>
          <w:color w:val="auto"/>
          <w:sz w:val="22"/>
          <w:szCs w:val="22"/>
        </w:rPr>
      </w:pPr>
      <w:r w:rsidRPr="003B70ED">
        <w:rPr>
          <w:rFonts w:ascii="Calibri" w:hAnsi="Calibri"/>
          <w:color w:val="auto"/>
          <w:sz w:val="22"/>
          <w:szCs w:val="21"/>
        </w:rPr>
        <w:t xml:space="preserve">Comment décririez-vous généralement la gestion du gouvernement du Canada de l’économie? </w:t>
      </w:r>
    </w:p>
    <w:p w14:paraId="24AE4C5F" w14:textId="77777777" w:rsidR="003B70ED" w:rsidRPr="003B70ED" w:rsidRDefault="003B70ED" w:rsidP="003B70ED">
      <w:pPr>
        <w:numPr>
          <w:ilvl w:val="1"/>
          <w:numId w:val="11"/>
        </w:numPr>
        <w:spacing w:after="0" w:line="276" w:lineRule="auto"/>
        <w:rPr>
          <w:rFonts w:ascii="Calibri" w:hAnsi="Calibri" w:cs="Calibri"/>
          <w:color w:val="auto"/>
          <w:sz w:val="22"/>
          <w:szCs w:val="22"/>
        </w:rPr>
      </w:pPr>
      <w:r w:rsidRPr="003B70ED">
        <w:rPr>
          <w:rFonts w:ascii="Calibri" w:hAnsi="Calibri" w:cs="Calibri"/>
          <w:color w:val="auto"/>
          <w:sz w:val="22"/>
          <w:szCs w:val="22"/>
        </w:rPr>
        <w:t>Est-il généralement sur la bonne voie ou sur la mauvaise voie? Pourquoi?</w:t>
      </w:r>
    </w:p>
    <w:p w14:paraId="4DB4955A" w14:textId="77777777" w:rsidR="003B70ED" w:rsidRPr="003B70ED" w:rsidRDefault="003B70ED" w:rsidP="003B70ED">
      <w:pPr>
        <w:numPr>
          <w:ilvl w:val="0"/>
          <w:numId w:val="11"/>
        </w:numPr>
        <w:spacing w:after="0" w:line="276" w:lineRule="auto"/>
        <w:rPr>
          <w:rFonts w:ascii="Calibri" w:hAnsi="Calibri" w:cs="Calibri"/>
          <w:color w:val="auto"/>
          <w:sz w:val="22"/>
          <w:szCs w:val="22"/>
        </w:rPr>
      </w:pPr>
      <w:r w:rsidRPr="003B70ED">
        <w:rPr>
          <w:rFonts w:ascii="Calibri" w:hAnsi="Calibri"/>
          <w:color w:val="auto"/>
          <w:sz w:val="22"/>
          <w:szCs w:val="21"/>
        </w:rPr>
        <w:t xml:space="preserve">En tant que parent, quels enjeux économiques vous préoccupe le plus et ont le plus gros impact sur vous? </w:t>
      </w:r>
    </w:p>
    <w:p w14:paraId="23D28A6B" w14:textId="77777777" w:rsidR="003B70ED" w:rsidRPr="003B70ED" w:rsidRDefault="003B70ED" w:rsidP="003B70ED">
      <w:pPr>
        <w:numPr>
          <w:ilvl w:val="1"/>
          <w:numId w:val="11"/>
        </w:numPr>
        <w:spacing w:after="0" w:line="276" w:lineRule="auto"/>
        <w:rPr>
          <w:rFonts w:ascii="Calibri" w:hAnsi="Calibri" w:cs="Calibri"/>
          <w:color w:val="auto"/>
          <w:sz w:val="22"/>
          <w:szCs w:val="22"/>
        </w:rPr>
      </w:pPr>
      <w:r w:rsidRPr="003B70ED">
        <w:rPr>
          <w:rFonts w:ascii="Calibri" w:hAnsi="Calibri" w:cs="Calibri"/>
          <w:color w:val="auto"/>
          <w:sz w:val="22"/>
          <w:szCs w:val="22"/>
        </w:rPr>
        <w:lastRenderedPageBreak/>
        <w:t>Le gouvernement du Canada comprend-il les enjeux économiques qui vous préoccupent le plus et qui ont le plus d’impact sur vous? Pourquoi ou pourquoi pas?</w:t>
      </w:r>
    </w:p>
    <w:p w14:paraId="5F14F3DA" w14:textId="77777777" w:rsidR="003B70ED" w:rsidRPr="003B70ED" w:rsidRDefault="003B70ED" w:rsidP="003B70ED">
      <w:pPr>
        <w:numPr>
          <w:ilvl w:val="2"/>
          <w:numId w:val="11"/>
        </w:numPr>
        <w:spacing w:after="0" w:line="276" w:lineRule="auto"/>
        <w:rPr>
          <w:rFonts w:ascii="Calibri" w:hAnsi="Calibri" w:cs="Calibri"/>
          <w:color w:val="auto"/>
          <w:sz w:val="22"/>
          <w:szCs w:val="22"/>
        </w:rPr>
      </w:pPr>
      <w:r w:rsidRPr="003B70ED">
        <w:rPr>
          <w:rFonts w:ascii="Calibri" w:hAnsi="Calibri" w:cs="Calibri"/>
          <w:color w:val="auto"/>
          <w:sz w:val="22"/>
          <w:szCs w:val="22"/>
        </w:rPr>
        <w:t>DEMANDER AU BESOIN : Qu’en est-il de l’</w:t>
      </w:r>
      <w:proofErr w:type="spellStart"/>
      <w:r w:rsidRPr="003B70ED">
        <w:rPr>
          <w:rFonts w:ascii="Calibri" w:hAnsi="Calibri" w:cs="Calibri"/>
          <w:color w:val="auto"/>
          <w:sz w:val="22"/>
          <w:szCs w:val="22"/>
        </w:rPr>
        <w:t>abordabilité</w:t>
      </w:r>
      <w:proofErr w:type="spellEnd"/>
      <w:r w:rsidRPr="003B70ED">
        <w:rPr>
          <w:rFonts w:ascii="Calibri" w:hAnsi="Calibri" w:cs="Calibri"/>
          <w:color w:val="auto"/>
          <w:sz w:val="22"/>
          <w:szCs w:val="22"/>
        </w:rPr>
        <w:t xml:space="preserve"> et du coût de la vie? </w:t>
      </w:r>
    </w:p>
    <w:p w14:paraId="41DBC8E3" w14:textId="77777777" w:rsidR="003B70ED" w:rsidRPr="003B70ED" w:rsidRDefault="003B70ED" w:rsidP="003B70ED">
      <w:pPr>
        <w:spacing w:after="0" w:line="276" w:lineRule="auto"/>
        <w:ind w:left="360"/>
        <w:rPr>
          <w:rFonts w:ascii="Calibri" w:hAnsi="Calibri" w:cs="Calibri"/>
          <w:color w:val="auto"/>
          <w:sz w:val="22"/>
          <w:szCs w:val="22"/>
        </w:rPr>
      </w:pPr>
    </w:p>
    <w:p w14:paraId="27B68C60" w14:textId="77777777" w:rsidR="003B70ED" w:rsidRPr="003B70ED" w:rsidRDefault="003B70ED" w:rsidP="003B70ED">
      <w:pPr>
        <w:numPr>
          <w:ilvl w:val="0"/>
          <w:numId w:val="11"/>
        </w:numPr>
        <w:spacing w:after="0" w:line="276" w:lineRule="auto"/>
        <w:rPr>
          <w:rFonts w:ascii="Calibri" w:hAnsi="Calibri" w:cs="Calibri"/>
          <w:color w:val="auto"/>
          <w:sz w:val="22"/>
          <w:szCs w:val="22"/>
        </w:rPr>
      </w:pPr>
      <w:r w:rsidRPr="003B70ED">
        <w:rPr>
          <w:rFonts w:ascii="Calibri" w:hAnsi="Calibri" w:cs="Calibri"/>
          <w:color w:val="auto"/>
          <w:sz w:val="22"/>
          <w:szCs w:val="22"/>
        </w:rPr>
        <w:t xml:space="preserve">Pouvez-vous me donner des exemples de choses qui sont devenues moins abordables dans votre vie de tous les jours? </w:t>
      </w:r>
    </w:p>
    <w:p w14:paraId="21340589" w14:textId="77777777" w:rsidR="003B70ED" w:rsidRPr="003B70ED" w:rsidRDefault="003B70ED" w:rsidP="003B70ED">
      <w:pPr>
        <w:numPr>
          <w:ilvl w:val="1"/>
          <w:numId w:val="11"/>
        </w:numPr>
        <w:spacing w:after="0" w:line="276" w:lineRule="auto"/>
        <w:rPr>
          <w:rFonts w:ascii="Calibri" w:hAnsi="Calibri" w:cs="Calibri"/>
          <w:color w:val="auto"/>
          <w:sz w:val="22"/>
          <w:szCs w:val="22"/>
        </w:rPr>
      </w:pPr>
      <w:r w:rsidRPr="003B70ED">
        <w:rPr>
          <w:rFonts w:ascii="Calibri" w:hAnsi="Calibri" w:cs="Calibri"/>
          <w:color w:val="auto"/>
          <w:sz w:val="22"/>
          <w:szCs w:val="22"/>
        </w:rPr>
        <w:t xml:space="preserve">Avez-vous modifié certaines de vos habitudes quotidiennes en réaction à l’augmentation du coût de la vie?  </w:t>
      </w:r>
    </w:p>
    <w:p w14:paraId="63C51742" w14:textId="77777777" w:rsidR="003B70ED" w:rsidRPr="003B70ED" w:rsidRDefault="003B70ED" w:rsidP="003B70ED">
      <w:pPr>
        <w:spacing w:after="0" w:line="276" w:lineRule="auto"/>
        <w:ind w:left="1080"/>
        <w:rPr>
          <w:rFonts w:ascii="Calibri" w:hAnsi="Calibri" w:cs="Calibri"/>
          <w:color w:val="auto"/>
          <w:sz w:val="22"/>
          <w:szCs w:val="22"/>
        </w:rPr>
      </w:pPr>
      <w:r w:rsidRPr="003B70ED">
        <w:rPr>
          <w:rFonts w:ascii="Calibri" w:hAnsi="Calibri"/>
          <w:color w:val="auto"/>
          <w:sz w:val="22"/>
          <w:szCs w:val="21"/>
        </w:rPr>
        <w:t xml:space="preserve"> </w:t>
      </w:r>
    </w:p>
    <w:p w14:paraId="1B1A2B8D" w14:textId="77777777" w:rsidR="003B70ED" w:rsidRPr="003B70ED" w:rsidRDefault="003B70ED" w:rsidP="003B70ED">
      <w:pPr>
        <w:numPr>
          <w:ilvl w:val="0"/>
          <w:numId w:val="11"/>
        </w:numPr>
        <w:spacing w:after="0" w:line="276" w:lineRule="auto"/>
        <w:rPr>
          <w:rFonts w:ascii="Calibri" w:hAnsi="Calibri" w:cs="Calibri"/>
          <w:color w:val="auto"/>
          <w:sz w:val="22"/>
          <w:szCs w:val="22"/>
        </w:rPr>
      </w:pPr>
      <w:r w:rsidRPr="003B70ED">
        <w:rPr>
          <w:rFonts w:ascii="Calibri" w:hAnsi="Calibri" w:cs="Calibri"/>
          <w:color w:val="auto"/>
          <w:sz w:val="22"/>
          <w:szCs w:val="22"/>
        </w:rPr>
        <w:t>Que fait le gouvernement du Canada face à l’augmentation du coût de la vie?</w:t>
      </w:r>
    </w:p>
    <w:p w14:paraId="56057B44" w14:textId="77777777" w:rsidR="003B70ED" w:rsidRPr="003B70ED" w:rsidRDefault="003B70ED" w:rsidP="003B70ED">
      <w:pPr>
        <w:spacing w:after="0"/>
        <w:ind w:left="720"/>
        <w:rPr>
          <w:rFonts w:ascii="Calibri" w:hAnsi="Calibri" w:cs="Calibri"/>
          <w:color w:val="auto"/>
          <w:sz w:val="22"/>
          <w:szCs w:val="22"/>
        </w:rPr>
      </w:pPr>
    </w:p>
    <w:p w14:paraId="2B56BEA4" w14:textId="77777777" w:rsidR="003B70ED" w:rsidRPr="003B70ED" w:rsidRDefault="003B70ED" w:rsidP="003B70ED">
      <w:pPr>
        <w:numPr>
          <w:ilvl w:val="0"/>
          <w:numId w:val="11"/>
        </w:numPr>
        <w:spacing w:after="0" w:line="276" w:lineRule="auto"/>
        <w:textAlignment w:val="baseline"/>
        <w:rPr>
          <w:rFonts w:ascii="Calibri" w:hAnsi="Calibri" w:cs="Calibri"/>
          <w:color w:val="auto"/>
          <w:sz w:val="22"/>
          <w:szCs w:val="22"/>
        </w:rPr>
      </w:pPr>
      <w:r w:rsidRPr="003B70ED">
        <w:rPr>
          <w:rFonts w:ascii="Calibri" w:hAnsi="Calibri" w:cs="Calibri"/>
          <w:color w:val="auto"/>
          <w:sz w:val="22"/>
          <w:szCs w:val="22"/>
        </w:rPr>
        <w:t>Êtes-vous au courant de quelconques politiques, programmes, services, prestations ou allocations du gouvernement du Canada dont bénéficient les parents?</w:t>
      </w:r>
    </w:p>
    <w:p w14:paraId="39DC5260" w14:textId="77777777" w:rsidR="003B70ED" w:rsidRPr="003B70ED" w:rsidRDefault="003B70ED" w:rsidP="003B70ED">
      <w:pPr>
        <w:spacing w:after="0" w:line="276" w:lineRule="auto"/>
        <w:textAlignment w:val="baseline"/>
        <w:rPr>
          <w:rFonts w:ascii="Calibri" w:hAnsi="Calibri" w:cs="Calibri"/>
          <w:color w:val="auto"/>
          <w:sz w:val="22"/>
          <w:szCs w:val="22"/>
        </w:rPr>
      </w:pPr>
    </w:p>
    <w:p w14:paraId="5450FA93" w14:textId="77777777" w:rsidR="003B70ED" w:rsidRPr="003B70ED" w:rsidRDefault="003B70ED" w:rsidP="003B70ED">
      <w:pPr>
        <w:numPr>
          <w:ilvl w:val="0"/>
          <w:numId w:val="11"/>
        </w:numPr>
        <w:spacing w:after="0" w:line="276" w:lineRule="auto"/>
        <w:textAlignment w:val="baseline"/>
        <w:rPr>
          <w:rFonts w:ascii="Calibri" w:hAnsi="Calibri" w:cs="Calibri"/>
          <w:color w:val="auto"/>
          <w:sz w:val="22"/>
          <w:szCs w:val="22"/>
        </w:rPr>
      </w:pPr>
      <w:r w:rsidRPr="003B70ED">
        <w:rPr>
          <w:rFonts w:ascii="Calibri" w:hAnsi="Calibri" w:cs="Calibri"/>
          <w:color w:val="auto"/>
          <w:sz w:val="22"/>
          <w:szCs w:val="22"/>
        </w:rPr>
        <w:t>Qui parmi vous a entendu parler de…?</w:t>
      </w:r>
    </w:p>
    <w:p w14:paraId="41A9C11A" w14:textId="77777777" w:rsidR="003B70ED" w:rsidRPr="003B70ED" w:rsidRDefault="003B70ED" w:rsidP="003B70ED">
      <w:pPr>
        <w:numPr>
          <w:ilvl w:val="1"/>
          <w:numId w:val="11"/>
        </w:numPr>
        <w:spacing w:after="0" w:line="276" w:lineRule="auto"/>
        <w:textAlignment w:val="baseline"/>
        <w:rPr>
          <w:rFonts w:ascii="Calibri" w:hAnsi="Calibri" w:cs="Calibri"/>
          <w:color w:val="auto"/>
          <w:sz w:val="22"/>
          <w:szCs w:val="22"/>
        </w:rPr>
      </w:pPr>
      <w:r w:rsidRPr="003B70ED">
        <w:rPr>
          <w:rFonts w:ascii="Calibri" w:hAnsi="Calibri" w:cs="Calibri"/>
          <w:color w:val="auto"/>
          <w:sz w:val="22"/>
          <w:szCs w:val="22"/>
        </w:rPr>
        <w:t>L’Allocation canadienne pour enfants (ACE)</w:t>
      </w:r>
    </w:p>
    <w:p w14:paraId="2861EB46" w14:textId="77777777" w:rsidR="003B70ED" w:rsidRPr="003B70ED" w:rsidRDefault="003B70ED" w:rsidP="003B70ED">
      <w:pPr>
        <w:numPr>
          <w:ilvl w:val="1"/>
          <w:numId w:val="11"/>
        </w:numPr>
        <w:spacing w:after="0" w:line="276" w:lineRule="auto"/>
        <w:textAlignment w:val="baseline"/>
        <w:rPr>
          <w:rFonts w:ascii="Calibri" w:hAnsi="Calibri" w:cs="Calibri"/>
          <w:color w:val="auto"/>
          <w:sz w:val="22"/>
          <w:szCs w:val="22"/>
        </w:rPr>
      </w:pPr>
      <w:r w:rsidRPr="003B70ED">
        <w:rPr>
          <w:rFonts w:ascii="Calibri" w:hAnsi="Calibri" w:cs="Calibri"/>
          <w:color w:val="auto"/>
          <w:sz w:val="22"/>
          <w:szCs w:val="22"/>
        </w:rPr>
        <w:t>La Prestation dentaire canadienne (PDC)</w:t>
      </w:r>
    </w:p>
    <w:p w14:paraId="4F8B9453" w14:textId="77777777" w:rsidR="003B70ED" w:rsidRPr="003B70ED" w:rsidRDefault="003B70ED" w:rsidP="003B70ED">
      <w:pPr>
        <w:numPr>
          <w:ilvl w:val="2"/>
          <w:numId w:val="11"/>
        </w:numPr>
        <w:spacing w:after="0" w:line="276" w:lineRule="auto"/>
        <w:rPr>
          <w:rFonts w:ascii="Calibri" w:hAnsi="Calibri" w:cs="Calibri"/>
          <w:color w:val="auto"/>
          <w:sz w:val="22"/>
          <w:szCs w:val="21"/>
        </w:rPr>
      </w:pPr>
      <w:r w:rsidRPr="003B70ED">
        <w:rPr>
          <w:rFonts w:ascii="Calibri" w:hAnsi="Calibri"/>
          <w:color w:val="auto"/>
          <w:sz w:val="22"/>
          <w:szCs w:val="21"/>
        </w:rPr>
        <w:t>SI ENTENDU PARLER : Que savez-vous de chaque programme?</w:t>
      </w:r>
      <w:r w:rsidRPr="003B70ED">
        <w:rPr>
          <w:rFonts w:ascii="Calibri" w:hAnsi="Calibri"/>
          <w:color w:val="auto"/>
          <w:sz w:val="22"/>
          <w:szCs w:val="21"/>
        </w:rPr>
        <w:br/>
      </w:r>
    </w:p>
    <w:p w14:paraId="38C62153" w14:textId="77777777" w:rsidR="003B70ED" w:rsidRPr="003B70ED" w:rsidRDefault="003B70ED" w:rsidP="003B70ED">
      <w:pPr>
        <w:spacing w:after="0" w:line="276" w:lineRule="auto"/>
        <w:rPr>
          <w:rFonts w:ascii="Calibri" w:eastAsia="Times New Roman" w:hAnsi="Calibri" w:cs="Calibri"/>
          <w:color w:val="auto"/>
          <w:sz w:val="22"/>
          <w:szCs w:val="22"/>
        </w:rPr>
      </w:pPr>
      <w:r w:rsidRPr="003B70ED">
        <w:rPr>
          <w:rFonts w:ascii="Calibri" w:hAnsi="Calibri"/>
          <w:color w:val="auto"/>
          <w:sz w:val="22"/>
          <w:szCs w:val="21"/>
        </w:rPr>
        <w:t xml:space="preserve">CLARIFIER AU BESOIN : L’Allocation canadienne pour enfants (ACE) est un programme de soutien du revenu pour les familles canadiennes, calculé en fonction des moyens financiers. Il s’agit d’un versement mensuel non imposable fait aux familles admissibles pour les aider à subvenir aux besoins de leurs enfants. L’ACE est </w:t>
      </w:r>
      <w:proofErr w:type="gramStart"/>
      <w:r w:rsidRPr="003B70ED">
        <w:rPr>
          <w:rFonts w:ascii="Calibri" w:hAnsi="Calibri"/>
          <w:color w:val="auto"/>
          <w:sz w:val="22"/>
          <w:szCs w:val="21"/>
        </w:rPr>
        <w:t>indexée</w:t>
      </w:r>
      <w:proofErr w:type="gramEnd"/>
      <w:r w:rsidRPr="003B70ED">
        <w:rPr>
          <w:rFonts w:ascii="Calibri" w:hAnsi="Calibri"/>
          <w:color w:val="auto"/>
          <w:sz w:val="22"/>
          <w:szCs w:val="21"/>
        </w:rPr>
        <w:t xml:space="preserve"> en fonction de l’inflation.</w:t>
      </w:r>
    </w:p>
    <w:p w14:paraId="23F93995" w14:textId="77777777" w:rsidR="003B70ED" w:rsidRPr="003B70ED" w:rsidRDefault="003B70ED" w:rsidP="003B70ED">
      <w:pPr>
        <w:spacing w:after="0" w:line="276" w:lineRule="auto"/>
        <w:ind w:left="360"/>
        <w:rPr>
          <w:rFonts w:ascii="Calibri" w:eastAsia="Times New Roman" w:hAnsi="Calibri" w:cs="Calibri"/>
          <w:color w:val="auto"/>
          <w:sz w:val="22"/>
          <w:szCs w:val="22"/>
        </w:rPr>
      </w:pPr>
    </w:p>
    <w:p w14:paraId="2B22C719" w14:textId="77777777" w:rsidR="003B70ED" w:rsidRPr="003B70ED" w:rsidRDefault="003B70ED" w:rsidP="003B70ED">
      <w:pPr>
        <w:spacing w:after="0" w:line="276" w:lineRule="auto"/>
        <w:rPr>
          <w:rFonts w:ascii="Calibri" w:eastAsia="Times New Roman" w:hAnsi="Calibri" w:cs="Calibri"/>
          <w:color w:val="auto"/>
          <w:sz w:val="22"/>
          <w:szCs w:val="22"/>
        </w:rPr>
      </w:pPr>
      <w:r w:rsidRPr="003B70ED">
        <w:rPr>
          <w:rFonts w:ascii="Calibri" w:hAnsi="Calibri"/>
          <w:color w:val="auto"/>
          <w:sz w:val="22"/>
          <w:szCs w:val="21"/>
        </w:rPr>
        <w:t>CLARIFIER AU BESOIN : Le gouvernement du Canada met en œuvre la Prestation dentaire canadienne (PDC) pour aider à réduire les coûts des soins dentaires pour les familles admissibles dont le revenu est inférieur à 90 000 $.</w:t>
      </w:r>
    </w:p>
    <w:p w14:paraId="703CC5DF" w14:textId="77777777" w:rsidR="003B70ED" w:rsidRPr="003B70ED" w:rsidRDefault="003B70ED" w:rsidP="003B70ED">
      <w:pPr>
        <w:spacing w:after="0" w:line="276" w:lineRule="auto"/>
        <w:rPr>
          <w:rFonts w:ascii="Calibri" w:eastAsia="Times New Roman" w:hAnsi="Calibri" w:cs="Calibri"/>
          <w:color w:val="auto"/>
          <w:sz w:val="22"/>
          <w:szCs w:val="22"/>
        </w:rPr>
      </w:pPr>
    </w:p>
    <w:p w14:paraId="667FFA44" w14:textId="77777777" w:rsidR="003B70ED" w:rsidRPr="003B70ED" w:rsidRDefault="003B70ED" w:rsidP="003B70ED">
      <w:pPr>
        <w:spacing w:after="0" w:line="276" w:lineRule="auto"/>
        <w:rPr>
          <w:rFonts w:ascii="Calibri" w:eastAsia="Times New Roman" w:hAnsi="Calibri" w:cs="Calibri"/>
          <w:color w:val="auto"/>
          <w:sz w:val="22"/>
          <w:szCs w:val="22"/>
        </w:rPr>
      </w:pPr>
      <w:r w:rsidRPr="003B70ED">
        <w:rPr>
          <w:rFonts w:ascii="Calibri" w:hAnsi="Calibri"/>
          <w:color w:val="auto"/>
          <w:sz w:val="22"/>
          <w:szCs w:val="21"/>
        </w:rPr>
        <w:t>NOTE À L’INTENTION DU MODÉRATEUR SI ON LUI DEMANDE CE QU’IL FAUT ENTENDRE PAR « FAMILLES ADMISSIBLES » :</w:t>
      </w:r>
    </w:p>
    <w:p w14:paraId="56B0DF17" w14:textId="77777777" w:rsidR="003B70ED" w:rsidRPr="003B70ED" w:rsidRDefault="003B70ED" w:rsidP="003B70ED">
      <w:pPr>
        <w:spacing w:after="0" w:line="276" w:lineRule="auto"/>
        <w:rPr>
          <w:rFonts w:ascii="Calibri" w:eastAsia="Times New Roman" w:hAnsi="Calibri" w:cs="Calibri"/>
          <w:color w:val="auto"/>
          <w:sz w:val="22"/>
          <w:szCs w:val="22"/>
        </w:rPr>
      </w:pPr>
      <w:r w:rsidRPr="003B70ED">
        <w:rPr>
          <w:rFonts w:ascii="Calibri" w:hAnsi="Calibri"/>
          <w:color w:val="auto"/>
          <w:sz w:val="22"/>
          <w:szCs w:val="21"/>
        </w:rPr>
        <w:t>Parents et tuteurs peuvent être admissibles s’ils paient les soins dentaires d’un enfant de moins de 12 ans ne bénéficiant pas d’un régime d’assurance dentaire privé.</w:t>
      </w:r>
    </w:p>
    <w:p w14:paraId="5A6B4DC5" w14:textId="77777777" w:rsidR="003B70ED" w:rsidRPr="003B70ED" w:rsidRDefault="003B70ED" w:rsidP="003B70ED">
      <w:pPr>
        <w:spacing w:after="0" w:line="276" w:lineRule="auto"/>
        <w:textAlignment w:val="baseline"/>
        <w:rPr>
          <w:rFonts w:ascii="Calibri" w:hAnsi="Calibri" w:cs="Calibri"/>
          <w:color w:val="auto"/>
          <w:sz w:val="22"/>
          <w:szCs w:val="22"/>
        </w:rPr>
      </w:pPr>
    </w:p>
    <w:p w14:paraId="6193654B" w14:textId="77777777" w:rsidR="003B70ED" w:rsidRPr="003B70ED" w:rsidRDefault="003B70ED" w:rsidP="003B70ED">
      <w:pPr>
        <w:numPr>
          <w:ilvl w:val="0"/>
          <w:numId w:val="11"/>
        </w:numPr>
        <w:spacing w:after="0" w:line="276" w:lineRule="auto"/>
        <w:rPr>
          <w:rFonts w:ascii="Calibri" w:hAnsi="Calibri" w:cs="Calibri"/>
          <w:color w:val="auto"/>
          <w:sz w:val="22"/>
          <w:szCs w:val="22"/>
        </w:rPr>
      </w:pPr>
      <w:r w:rsidRPr="003B70ED">
        <w:rPr>
          <w:rFonts w:ascii="Calibri" w:hAnsi="Calibri" w:cs="Calibri"/>
          <w:color w:val="auto"/>
          <w:sz w:val="22"/>
          <w:szCs w:val="22"/>
        </w:rPr>
        <w:t>Quelles sont vos réactions à ces programmes?</w:t>
      </w:r>
    </w:p>
    <w:p w14:paraId="6EA1C935" w14:textId="77777777" w:rsidR="003B70ED" w:rsidRPr="003B70ED" w:rsidRDefault="003B70ED" w:rsidP="003B70ED">
      <w:pPr>
        <w:numPr>
          <w:ilvl w:val="1"/>
          <w:numId w:val="11"/>
        </w:numPr>
        <w:spacing w:after="0" w:line="276" w:lineRule="auto"/>
        <w:textAlignment w:val="baseline"/>
        <w:rPr>
          <w:rFonts w:ascii="Calibri" w:hAnsi="Calibri" w:cs="Calibri"/>
          <w:color w:val="auto"/>
          <w:sz w:val="22"/>
          <w:szCs w:val="22"/>
        </w:rPr>
      </w:pPr>
      <w:r w:rsidRPr="003B70ED">
        <w:rPr>
          <w:rFonts w:ascii="Calibri" w:hAnsi="Calibri" w:cs="Calibri"/>
          <w:color w:val="auto"/>
          <w:sz w:val="22"/>
          <w:szCs w:val="22"/>
        </w:rPr>
        <w:t xml:space="preserve">Avez-vous des questions concernant l’un ou </w:t>
      </w:r>
      <w:proofErr w:type="spellStart"/>
      <w:r w:rsidRPr="003B70ED">
        <w:rPr>
          <w:rFonts w:ascii="Calibri" w:hAnsi="Calibri" w:cs="Calibri"/>
          <w:color w:val="auto"/>
          <w:sz w:val="22"/>
          <w:szCs w:val="22"/>
        </w:rPr>
        <w:t>I'autre</w:t>
      </w:r>
      <w:proofErr w:type="spellEnd"/>
      <w:r w:rsidRPr="003B70ED">
        <w:rPr>
          <w:rFonts w:ascii="Calibri" w:hAnsi="Calibri" w:cs="Calibri"/>
          <w:color w:val="auto"/>
          <w:sz w:val="22"/>
          <w:szCs w:val="22"/>
        </w:rPr>
        <w:t xml:space="preserve"> de ces programmes?</w:t>
      </w:r>
    </w:p>
    <w:p w14:paraId="4FB0E3B9" w14:textId="77777777" w:rsidR="003B70ED" w:rsidRPr="003B70ED" w:rsidRDefault="003B70ED" w:rsidP="003B70ED">
      <w:pPr>
        <w:spacing w:after="0" w:line="276" w:lineRule="auto"/>
        <w:ind w:left="1080"/>
        <w:textAlignment w:val="baseline"/>
        <w:rPr>
          <w:rFonts w:ascii="Calibri" w:hAnsi="Calibri" w:cs="Calibri"/>
          <w:color w:val="auto"/>
          <w:sz w:val="22"/>
          <w:szCs w:val="22"/>
        </w:rPr>
      </w:pPr>
      <w:r w:rsidRPr="003B70ED">
        <w:rPr>
          <w:rFonts w:ascii="Calibri" w:hAnsi="Calibri" w:cs="Calibri"/>
          <w:color w:val="auto"/>
          <w:sz w:val="22"/>
          <w:szCs w:val="22"/>
        </w:rPr>
        <w:t xml:space="preserve"> </w:t>
      </w:r>
    </w:p>
    <w:p w14:paraId="501D1895" w14:textId="77777777" w:rsidR="003B70ED" w:rsidRPr="003B70ED" w:rsidRDefault="003B70ED" w:rsidP="003B70ED">
      <w:pPr>
        <w:numPr>
          <w:ilvl w:val="0"/>
          <w:numId w:val="11"/>
        </w:numPr>
        <w:spacing w:after="0" w:line="276" w:lineRule="auto"/>
        <w:textAlignment w:val="baseline"/>
        <w:rPr>
          <w:rFonts w:ascii="Calibri" w:hAnsi="Calibri" w:cs="Calibri"/>
          <w:color w:val="auto"/>
          <w:sz w:val="22"/>
          <w:szCs w:val="22"/>
        </w:rPr>
      </w:pPr>
      <w:r w:rsidRPr="003B70ED">
        <w:rPr>
          <w:rFonts w:ascii="Calibri" w:hAnsi="Calibri" w:cs="Calibri"/>
          <w:color w:val="auto"/>
          <w:sz w:val="22"/>
          <w:szCs w:val="22"/>
        </w:rPr>
        <w:lastRenderedPageBreak/>
        <w:t xml:space="preserve">Pour ce qui est de rendre le coût de la vie plus abordable, dans quelle mesure ces programmes auront-ils un impact, le cas échéant, sur vous et votre famille?  </w:t>
      </w:r>
    </w:p>
    <w:p w14:paraId="0744E6F2" w14:textId="77777777" w:rsidR="003B70ED" w:rsidRPr="003B70ED" w:rsidRDefault="003B70ED" w:rsidP="003B70ED">
      <w:pPr>
        <w:numPr>
          <w:ilvl w:val="1"/>
          <w:numId w:val="11"/>
        </w:numPr>
        <w:spacing w:after="0" w:line="276" w:lineRule="auto"/>
        <w:textAlignment w:val="baseline"/>
        <w:rPr>
          <w:rFonts w:ascii="Calibri" w:hAnsi="Calibri" w:cs="Calibri"/>
          <w:color w:val="auto"/>
          <w:sz w:val="22"/>
          <w:szCs w:val="22"/>
        </w:rPr>
      </w:pPr>
      <w:r w:rsidRPr="003B70ED">
        <w:rPr>
          <w:rFonts w:ascii="Calibri" w:hAnsi="Calibri" w:cs="Calibri"/>
          <w:color w:val="auto"/>
          <w:sz w:val="22"/>
          <w:szCs w:val="22"/>
        </w:rPr>
        <w:t>Diriez-vous que l’Allocation canadienne pour enfants et la Prestation dentaire canadienne sont des mesures importantes quant à rendre la vie plus abordable pour les parents? Pourquoi ou pourquoi pas?</w:t>
      </w:r>
    </w:p>
    <w:p w14:paraId="795C8B15" w14:textId="77777777" w:rsidR="003B70ED" w:rsidRPr="003B70ED" w:rsidRDefault="003B70ED" w:rsidP="003B70ED">
      <w:pPr>
        <w:spacing w:after="0" w:line="276" w:lineRule="auto"/>
        <w:rPr>
          <w:rFonts w:ascii="Calibri" w:hAnsi="Calibri" w:cs="Calibri"/>
          <w:color w:val="auto"/>
          <w:sz w:val="22"/>
          <w:szCs w:val="22"/>
        </w:rPr>
      </w:pPr>
    </w:p>
    <w:p w14:paraId="6E50952B" w14:textId="77777777" w:rsidR="003B70ED" w:rsidRPr="003B70ED" w:rsidRDefault="003B70ED" w:rsidP="003B70ED">
      <w:pPr>
        <w:spacing w:after="0" w:line="276" w:lineRule="auto"/>
        <w:rPr>
          <w:rFonts w:ascii="Calibri" w:hAnsi="Calibri" w:cs="Calibri"/>
          <w:color w:val="auto"/>
          <w:sz w:val="22"/>
          <w:szCs w:val="22"/>
        </w:rPr>
      </w:pPr>
      <w:r w:rsidRPr="003B70ED">
        <w:rPr>
          <w:rFonts w:ascii="Calibri" w:hAnsi="Calibri" w:cs="Calibri"/>
          <w:b/>
          <w:color w:val="000000"/>
          <w:sz w:val="22"/>
          <w:szCs w:val="22"/>
          <w:u w:val="single"/>
        </w:rPr>
        <w:t>GARDE D’ENFANTS (40 minutes)</w:t>
      </w:r>
      <w:r w:rsidRPr="003B70ED">
        <w:rPr>
          <w:rFonts w:ascii="Calibri" w:hAnsi="Calibri" w:cs="Calibri"/>
          <w:color w:val="auto"/>
          <w:sz w:val="22"/>
          <w:szCs w:val="22"/>
          <w:highlight w:val="yellow"/>
        </w:rPr>
        <w:t xml:space="preserve"> Parents de l’Ontario dont les enfants sont inscrits dans une garderie ou à la recherche d’une garderie</w:t>
      </w:r>
    </w:p>
    <w:p w14:paraId="24778C3B" w14:textId="77777777" w:rsidR="003B70ED" w:rsidRPr="003B70ED" w:rsidRDefault="003B70ED" w:rsidP="003B70ED">
      <w:pPr>
        <w:spacing w:after="0" w:line="276" w:lineRule="auto"/>
        <w:rPr>
          <w:rFonts w:ascii="Calibri" w:hAnsi="Calibri" w:cs="Calibri"/>
          <w:color w:val="auto"/>
          <w:sz w:val="22"/>
          <w:szCs w:val="22"/>
        </w:rPr>
      </w:pPr>
      <w:r w:rsidRPr="003B70ED">
        <w:rPr>
          <w:rFonts w:ascii="Calibri" w:hAnsi="Calibri" w:cs="Calibri"/>
          <w:color w:val="auto"/>
          <w:sz w:val="22"/>
          <w:szCs w:val="22"/>
        </w:rPr>
        <w:t> </w:t>
      </w:r>
    </w:p>
    <w:p w14:paraId="194B85C8" w14:textId="77777777" w:rsidR="003B70ED" w:rsidRPr="003B70ED" w:rsidRDefault="003B70ED" w:rsidP="003B70ED">
      <w:pPr>
        <w:spacing w:after="0" w:line="276" w:lineRule="auto"/>
        <w:rPr>
          <w:rFonts w:ascii="Calibri" w:hAnsi="Calibri" w:cs="Calibri"/>
          <w:color w:val="auto"/>
          <w:sz w:val="22"/>
          <w:szCs w:val="22"/>
        </w:rPr>
      </w:pPr>
      <w:r w:rsidRPr="003B70ED">
        <w:rPr>
          <w:rFonts w:ascii="Calibri" w:hAnsi="Calibri" w:cs="Calibri"/>
          <w:color w:val="auto"/>
          <w:sz w:val="22"/>
          <w:szCs w:val="22"/>
        </w:rPr>
        <w:t xml:space="preserve">Lorsque vous avez été recruté(e) pour ce groupe de discussion, vous avez indiqué que vous aviez actuellement accès à un service de garde pour vos enfants ou être à la recherche d’un service de garde. </w:t>
      </w:r>
    </w:p>
    <w:p w14:paraId="0158150A" w14:textId="77777777" w:rsidR="003B70ED" w:rsidRPr="003B70ED" w:rsidRDefault="003B70ED" w:rsidP="003B70ED">
      <w:pPr>
        <w:spacing w:after="0" w:line="276" w:lineRule="auto"/>
        <w:rPr>
          <w:rFonts w:ascii="Calibri" w:hAnsi="Calibri" w:cs="Calibri"/>
          <w:color w:val="auto"/>
          <w:sz w:val="22"/>
          <w:szCs w:val="22"/>
        </w:rPr>
      </w:pPr>
    </w:p>
    <w:p w14:paraId="2B2BC9C5" w14:textId="77777777" w:rsidR="003B70ED" w:rsidRPr="003B70ED" w:rsidRDefault="003B70ED" w:rsidP="003B70ED">
      <w:pPr>
        <w:numPr>
          <w:ilvl w:val="0"/>
          <w:numId w:val="22"/>
        </w:numPr>
        <w:spacing w:after="0" w:line="276" w:lineRule="auto"/>
        <w:ind w:left="360"/>
        <w:textAlignment w:val="baseline"/>
        <w:rPr>
          <w:rFonts w:ascii="Calibri" w:hAnsi="Calibri" w:cs="Calibri"/>
          <w:color w:val="auto"/>
          <w:sz w:val="22"/>
          <w:szCs w:val="22"/>
        </w:rPr>
      </w:pPr>
      <w:r w:rsidRPr="003B70ED">
        <w:rPr>
          <w:rFonts w:ascii="Calibri" w:hAnsi="Calibri" w:cs="Calibri"/>
          <w:color w:val="000000"/>
          <w:sz w:val="22"/>
          <w:szCs w:val="22"/>
        </w:rPr>
        <w:t xml:space="preserve">Levez la main pour savoir qui, parmi vous, a actuellement accès à des services de garde d’enfants pour ses enfants, c’est-à-dire que vos enfants fréquentent une garderie, un service de garde d’enfants à domicile, etc. Qui parmi vous s’emploie actuellement à prendre des dispositions en matière de garde d’enfants? </w:t>
      </w:r>
    </w:p>
    <w:p w14:paraId="49E859B1" w14:textId="77777777" w:rsidR="003B70ED" w:rsidRPr="003B70ED" w:rsidRDefault="003B70ED" w:rsidP="003B70ED">
      <w:pPr>
        <w:numPr>
          <w:ilvl w:val="1"/>
          <w:numId w:val="11"/>
        </w:numPr>
        <w:spacing w:after="0" w:line="276" w:lineRule="auto"/>
        <w:rPr>
          <w:rFonts w:ascii="Calibri" w:hAnsi="Calibri" w:cs="Calibri"/>
          <w:color w:val="auto"/>
          <w:sz w:val="22"/>
          <w:szCs w:val="22"/>
        </w:rPr>
      </w:pPr>
      <w:r w:rsidRPr="003B70ED">
        <w:rPr>
          <w:rFonts w:ascii="Calibri" w:hAnsi="Calibri"/>
          <w:color w:val="auto"/>
          <w:sz w:val="22"/>
          <w:szCs w:val="21"/>
        </w:rPr>
        <w:t xml:space="preserve">Quel est le coût de vos services de garde d’enfants ou combien prévoyez-vous qu’ils vous coûteront? </w:t>
      </w:r>
    </w:p>
    <w:p w14:paraId="71C5B972" w14:textId="77777777" w:rsidR="003B70ED" w:rsidRPr="003B70ED" w:rsidRDefault="003B70ED" w:rsidP="003B70ED">
      <w:pPr>
        <w:numPr>
          <w:ilvl w:val="2"/>
          <w:numId w:val="11"/>
        </w:numPr>
        <w:spacing w:after="0" w:line="276" w:lineRule="auto"/>
        <w:rPr>
          <w:rFonts w:ascii="Calibri" w:hAnsi="Calibri" w:cs="Calibri"/>
          <w:color w:val="auto"/>
          <w:sz w:val="22"/>
          <w:szCs w:val="22"/>
        </w:rPr>
      </w:pPr>
      <w:r w:rsidRPr="003B70ED">
        <w:rPr>
          <w:rFonts w:ascii="Calibri" w:hAnsi="Calibri"/>
          <w:color w:val="auto"/>
          <w:sz w:val="22"/>
          <w:szCs w:val="21"/>
        </w:rPr>
        <w:t xml:space="preserve">En quoi ces coûts sont-ils comparables à vos autres frais de subsistance? </w:t>
      </w:r>
    </w:p>
    <w:p w14:paraId="4968405A" w14:textId="77777777" w:rsidR="003B70ED" w:rsidRPr="003B70ED" w:rsidRDefault="003B70ED" w:rsidP="003B70ED">
      <w:pPr>
        <w:numPr>
          <w:ilvl w:val="2"/>
          <w:numId w:val="11"/>
        </w:numPr>
        <w:spacing w:after="0" w:line="276" w:lineRule="auto"/>
        <w:rPr>
          <w:rFonts w:ascii="Calibri" w:hAnsi="Calibri" w:cs="Calibri"/>
          <w:color w:val="auto"/>
          <w:sz w:val="22"/>
          <w:szCs w:val="22"/>
        </w:rPr>
      </w:pPr>
      <w:r w:rsidRPr="003B70ED">
        <w:rPr>
          <w:rFonts w:ascii="Calibri" w:hAnsi="Calibri"/>
          <w:color w:val="auto"/>
          <w:sz w:val="22"/>
          <w:szCs w:val="21"/>
        </w:rPr>
        <w:t>Ces coûts ont-ils changé au fil du temps?</w:t>
      </w:r>
    </w:p>
    <w:p w14:paraId="3F7992F0" w14:textId="77777777" w:rsidR="003B70ED" w:rsidRPr="003B70ED" w:rsidRDefault="003B70ED" w:rsidP="003B70ED">
      <w:pPr>
        <w:numPr>
          <w:ilvl w:val="1"/>
          <w:numId w:val="11"/>
        </w:numPr>
        <w:spacing w:after="0" w:line="276" w:lineRule="auto"/>
        <w:rPr>
          <w:rFonts w:ascii="Calibri" w:hAnsi="Calibri" w:cs="Calibri"/>
          <w:color w:val="auto"/>
          <w:sz w:val="22"/>
          <w:szCs w:val="22"/>
        </w:rPr>
      </w:pPr>
      <w:r w:rsidRPr="003B70ED">
        <w:rPr>
          <w:rFonts w:ascii="Calibri" w:hAnsi="Calibri"/>
          <w:color w:val="auto"/>
          <w:sz w:val="22"/>
          <w:szCs w:val="21"/>
        </w:rPr>
        <w:t xml:space="preserve">A-t-il été facile ou difficile de trouver et d’obtenir une place en garderie pour votre enfant? </w:t>
      </w:r>
    </w:p>
    <w:p w14:paraId="3606DDA6" w14:textId="77777777" w:rsidR="003B70ED" w:rsidRPr="003B70ED" w:rsidRDefault="003B70ED" w:rsidP="003B70ED">
      <w:pPr>
        <w:numPr>
          <w:ilvl w:val="2"/>
          <w:numId w:val="11"/>
        </w:numPr>
        <w:spacing w:after="0" w:line="276" w:lineRule="auto"/>
        <w:rPr>
          <w:rFonts w:ascii="Calibri" w:hAnsi="Calibri" w:cs="Calibri"/>
          <w:color w:val="auto"/>
          <w:sz w:val="22"/>
          <w:szCs w:val="22"/>
        </w:rPr>
      </w:pPr>
      <w:r w:rsidRPr="003B70ED">
        <w:rPr>
          <w:rFonts w:ascii="Calibri" w:hAnsi="Calibri"/>
          <w:color w:val="auto"/>
          <w:sz w:val="22"/>
          <w:szCs w:val="21"/>
        </w:rPr>
        <w:t>La disponibilité des places en garderie a-t-elle changé au fil du temps?</w:t>
      </w:r>
    </w:p>
    <w:p w14:paraId="407208B0" w14:textId="77777777" w:rsidR="003B70ED" w:rsidRPr="003B70ED" w:rsidRDefault="003B70ED" w:rsidP="003B70ED">
      <w:pPr>
        <w:numPr>
          <w:ilvl w:val="1"/>
          <w:numId w:val="11"/>
        </w:numPr>
        <w:spacing w:after="0" w:line="276" w:lineRule="auto"/>
        <w:rPr>
          <w:rFonts w:ascii="Calibri" w:hAnsi="Calibri" w:cs="Calibri"/>
          <w:color w:val="auto"/>
          <w:sz w:val="22"/>
          <w:szCs w:val="22"/>
        </w:rPr>
      </w:pPr>
      <w:r w:rsidRPr="003B70ED">
        <w:rPr>
          <w:rFonts w:ascii="Calibri" w:hAnsi="Calibri"/>
          <w:color w:val="auto"/>
          <w:sz w:val="22"/>
          <w:szCs w:val="21"/>
        </w:rPr>
        <w:t xml:space="preserve">Comment décririez-vous la qualité des services de garde d’enfants offerts dans votre région? </w:t>
      </w:r>
    </w:p>
    <w:p w14:paraId="71C42A8A" w14:textId="77777777" w:rsidR="003B70ED" w:rsidRPr="003B70ED" w:rsidRDefault="003B70ED" w:rsidP="003B70ED">
      <w:pPr>
        <w:numPr>
          <w:ilvl w:val="2"/>
          <w:numId w:val="11"/>
        </w:numPr>
        <w:spacing w:after="0" w:line="276" w:lineRule="auto"/>
        <w:rPr>
          <w:rFonts w:ascii="Calibri" w:hAnsi="Calibri" w:cs="Calibri"/>
          <w:color w:val="auto"/>
          <w:sz w:val="22"/>
          <w:szCs w:val="22"/>
        </w:rPr>
      </w:pPr>
      <w:r w:rsidRPr="003B70ED">
        <w:rPr>
          <w:rFonts w:ascii="Calibri" w:hAnsi="Calibri"/>
          <w:color w:val="auto"/>
          <w:sz w:val="22"/>
          <w:szCs w:val="21"/>
        </w:rPr>
        <w:t>La qualité a-t-elle changé au fil du temps?</w:t>
      </w:r>
    </w:p>
    <w:p w14:paraId="0DA0F1D6" w14:textId="77777777" w:rsidR="003B70ED" w:rsidRPr="003B70ED" w:rsidRDefault="003B70ED" w:rsidP="003B70ED">
      <w:pPr>
        <w:numPr>
          <w:ilvl w:val="2"/>
          <w:numId w:val="11"/>
        </w:numPr>
        <w:spacing w:after="0" w:line="276" w:lineRule="auto"/>
        <w:rPr>
          <w:rFonts w:ascii="Calibri" w:hAnsi="Calibri" w:cs="Calibri"/>
          <w:color w:val="auto"/>
          <w:sz w:val="22"/>
          <w:szCs w:val="22"/>
        </w:rPr>
      </w:pPr>
      <w:r w:rsidRPr="003B70ED">
        <w:rPr>
          <w:rFonts w:ascii="Calibri" w:hAnsi="Calibri"/>
          <w:color w:val="auto"/>
          <w:sz w:val="22"/>
          <w:szCs w:val="21"/>
        </w:rPr>
        <w:t xml:space="preserve">SI DES CHANGEMENTS SONT MENTIONNÉS : Qu’est-ce qui explique ce changement? </w:t>
      </w:r>
    </w:p>
    <w:p w14:paraId="726A6266" w14:textId="77777777" w:rsidR="003B70ED" w:rsidRPr="003B70ED" w:rsidRDefault="003B70ED" w:rsidP="003B70ED">
      <w:pPr>
        <w:numPr>
          <w:ilvl w:val="1"/>
          <w:numId w:val="11"/>
        </w:numPr>
        <w:spacing w:after="0" w:line="276" w:lineRule="auto"/>
        <w:rPr>
          <w:rFonts w:ascii="Calibri" w:hAnsi="Calibri" w:cs="Calibri"/>
          <w:color w:val="auto"/>
          <w:sz w:val="22"/>
          <w:szCs w:val="22"/>
        </w:rPr>
      </w:pPr>
      <w:r w:rsidRPr="003B70ED">
        <w:rPr>
          <w:rFonts w:ascii="Calibri" w:hAnsi="Calibri"/>
          <w:color w:val="auto"/>
          <w:sz w:val="22"/>
          <w:szCs w:val="21"/>
        </w:rPr>
        <w:t>De manière générale, à quelles principales difficultés diriez-vous que vous êtes confronté(e) en matière de garde d’enfants? À des difficultés sur le plan de l’</w:t>
      </w:r>
      <w:proofErr w:type="spellStart"/>
      <w:r w:rsidRPr="003B70ED">
        <w:rPr>
          <w:rFonts w:ascii="Calibri" w:hAnsi="Calibri"/>
          <w:color w:val="auto"/>
          <w:sz w:val="22"/>
          <w:szCs w:val="21"/>
        </w:rPr>
        <w:t>abordabilité</w:t>
      </w:r>
      <w:proofErr w:type="spellEnd"/>
      <w:r w:rsidRPr="003B70ED">
        <w:rPr>
          <w:rFonts w:ascii="Calibri" w:hAnsi="Calibri"/>
          <w:color w:val="auto"/>
          <w:sz w:val="22"/>
          <w:szCs w:val="21"/>
        </w:rPr>
        <w:t>, de la disponibilité, ou à des difficultés d’une autre nature?</w:t>
      </w:r>
      <w:r w:rsidRPr="003B70ED">
        <w:rPr>
          <w:rFonts w:ascii="Calibri" w:hAnsi="Calibri"/>
          <w:color w:val="auto"/>
          <w:sz w:val="22"/>
          <w:szCs w:val="21"/>
        </w:rPr>
        <w:br/>
      </w:r>
    </w:p>
    <w:p w14:paraId="764DE414" w14:textId="77777777" w:rsidR="003B70ED" w:rsidRPr="003B70ED" w:rsidRDefault="003B70ED" w:rsidP="003B70ED">
      <w:pPr>
        <w:numPr>
          <w:ilvl w:val="0"/>
          <w:numId w:val="23"/>
        </w:numPr>
        <w:spacing w:after="0" w:line="276" w:lineRule="auto"/>
        <w:textAlignment w:val="baseline"/>
        <w:rPr>
          <w:rFonts w:ascii="Calibri" w:hAnsi="Calibri" w:cs="Calibri"/>
          <w:color w:val="auto"/>
          <w:sz w:val="22"/>
          <w:szCs w:val="22"/>
        </w:rPr>
      </w:pPr>
      <w:r w:rsidRPr="003B70ED">
        <w:rPr>
          <w:rFonts w:ascii="Calibri" w:hAnsi="Calibri" w:cs="Calibri"/>
          <w:color w:val="000000"/>
          <w:sz w:val="22"/>
          <w:szCs w:val="22"/>
        </w:rPr>
        <w:t>Avez-vous vu, lu ou entendu quoi que ce soit au sujet du gouvernement du Canada en rapport avec l’actualité internationale? </w:t>
      </w:r>
    </w:p>
    <w:p w14:paraId="2533CB61" w14:textId="77777777" w:rsidR="003B70ED" w:rsidRPr="003B70ED" w:rsidRDefault="003B70ED" w:rsidP="003B70ED">
      <w:pPr>
        <w:spacing w:after="0" w:line="276" w:lineRule="auto"/>
        <w:rPr>
          <w:rFonts w:ascii="Calibri" w:hAnsi="Calibri" w:cs="Calibri"/>
          <w:color w:val="auto"/>
          <w:sz w:val="22"/>
          <w:szCs w:val="22"/>
        </w:rPr>
      </w:pPr>
    </w:p>
    <w:p w14:paraId="4F0E024F" w14:textId="77777777" w:rsidR="003B70ED" w:rsidRPr="003B70ED" w:rsidRDefault="003B70ED" w:rsidP="003B70ED">
      <w:pPr>
        <w:spacing w:after="0" w:line="276" w:lineRule="auto"/>
        <w:rPr>
          <w:rFonts w:ascii="Calibri" w:hAnsi="Calibri" w:cs="Calibri"/>
          <w:color w:val="auto"/>
          <w:sz w:val="22"/>
          <w:szCs w:val="22"/>
        </w:rPr>
      </w:pPr>
      <w:r w:rsidRPr="003B70ED">
        <w:rPr>
          <w:rFonts w:ascii="Calibri" w:hAnsi="Calibri"/>
          <w:color w:val="auto"/>
          <w:sz w:val="22"/>
          <w:szCs w:val="21"/>
        </w:rPr>
        <w:lastRenderedPageBreak/>
        <w:t>DEMANDER :</w:t>
      </w:r>
      <w:r w:rsidRPr="003B70ED">
        <w:rPr>
          <w:rFonts w:ascii="Calibri" w:hAnsi="Calibri"/>
          <w:b/>
          <w:color w:val="auto"/>
          <w:sz w:val="22"/>
          <w:szCs w:val="21"/>
        </w:rPr>
        <w:t xml:space="preserve"> </w:t>
      </w:r>
      <w:r w:rsidRPr="003B70ED">
        <w:rPr>
          <w:rFonts w:ascii="Calibri" w:hAnsi="Calibri"/>
          <w:color w:val="auto"/>
          <w:sz w:val="22"/>
          <w:szCs w:val="21"/>
        </w:rPr>
        <w:t>Le gouvernement du Canada a conclu des accords avec les provinces et les territoires afin de réduire le coût des services de garde d’enfants à un taux moyen de 10 $ par jour et de créer 250 000 places de garde d’enfants dans tout le pays d’ici 2025-2026. En Ontario, les frais moyens encourus par les parents pour des services de garde d’enfants réglementés et financés pour enfants de moins de 6 ans ont été réduits de 50 % depuis décembre 2022. Cet accord permettra aux familles ontariennes de bénéficier de services de garde d’enfants à un coût moyen de 10 dollars par jour d’ici à la fin du mois de mars 2026.</w:t>
      </w:r>
    </w:p>
    <w:p w14:paraId="677B61C5" w14:textId="77777777" w:rsidR="003B70ED" w:rsidRPr="003B70ED" w:rsidRDefault="003B70ED" w:rsidP="003B70ED">
      <w:pPr>
        <w:spacing w:after="0" w:line="276" w:lineRule="auto"/>
        <w:rPr>
          <w:rFonts w:ascii="Calibri" w:hAnsi="Calibri" w:cs="Calibri"/>
          <w:color w:val="auto"/>
          <w:sz w:val="22"/>
          <w:szCs w:val="22"/>
        </w:rPr>
      </w:pPr>
    </w:p>
    <w:p w14:paraId="0362B0F1" w14:textId="77777777" w:rsidR="003B70ED" w:rsidRPr="003B70ED" w:rsidRDefault="003B70ED" w:rsidP="003B70ED">
      <w:pPr>
        <w:numPr>
          <w:ilvl w:val="0"/>
          <w:numId w:val="23"/>
        </w:numPr>
        <w:spacing w:after="0" w:line="276" w:lineRule="auto"/>
        <w:textAlignment w:val="baseline"/>
        <w:rPr>
          <w:rFonts w:ascii="Calibri" w:hAnsi="Calibri" w:cs="Calibri"/>
          <w:color w:val="auto"/>
          <w:sz w:val="22"/>
          <w:szCs w:val="22"/>
        </w:rPr>
      </w:pPr>
      <w:r w:rsidRPr="003B70ED">
        <w:rPr>
          <w:rFonts w:ascii="Calibri" w:hAnsi="Calibri" w:cs="Calibri"/>
          <w:color w:val="auto"/>
          <w:sz w:val="22"/>
          <w:szCs w:val="22"/>
        </w:rPr>
        <w:t>Quelles sont vos réactions à ce plan?</w:t>
      </w:r>
    </w:p>
    <w:p w14:paraId="7C2AB004" w14:textId="77777777" w:rsidR="003B70ED" w:rsidRPr="003B70ED" w:rsidRDefault="003B70ED" w:rsidP="003B70ED">
      <w:pPr>
        <w:numPr>
          <w:ilvl w:val="1"/>
          <w:numId w:val="10"/>
        </w:numPr>
        <w:spacing w:after="0" w:line="276" w:lineRule="auto"/>
        <w:ind w:left="1068" w:right="4"/>
        <w:contextualSpacing/>
        <w:rPr>
          <w:rFonts w:ascii="Calibri" w:hAnsi="Calibri" w:cs="Calibri"/>
          <w:color w:val="auto"/>
          <w:sz w:val="22"/>
          <w:szCs w:val="22"/>
        </w:rPr>
      </w:pPr>
      <w:r w:rsidRPr="003B70ED">
        <w:rPr>
          <w:rFonts w:ascii="Calibri" w:hAnsi="Calibri" w:cs="Calibri"/>
          <w:color w:val="auto"/>
          <w:sz w:val="22"/>
          <w:szCs w:val="22"/>
        </w:rPr>
        <w:t>Y a-t-il des éléments de ce plan dont vous n’aviez pas connaissance avant aujourd’hui?</w:t>
      </w:r>
    </w:p>
    <w:p w14:paraId="0CAF7893" w14:textId="77777777" w:rsidR="003B70ED" w:rsidRPr="003B70ED" w:rsidRDefault="003B70ED" w:rsidP="003B70ED">
      <w:pPr>
        <w:numPr>
          <w:ilvl w:val="1"/>
          <w:numId w:val="10"/>
        </w:numPr>
        <w:spacing w:after="0" w:line="276" w:lineRule="auto"/>
        <w:ind w:left="1068" w:right="4"/>
        <w:contextualSpacing/>
        <w:rPr>
          <w:rFonts w:ascii="Calibri" w:hAnsi="Calibri" w:cs="Calibri"/>
          <w:color w:val="auto"/>
          <w:sz w:val="22"/>
          <w:szCs w:val="22"/>
        </w:rPr>
      </w:pPr>
      <w:r w:rsidRPr="003B70ED">
        <w:rPr>
          <w:rFonts w:ascii="Calibri" w:hAnsi="Calibri" w:cs="Calibri"/>
          <w:color w:val="auto"/>
          <w:sz w:val="22"/>
          <w:szCs w:val="22"/>
        </w:rPr>
        <w:t>Avez-vous des questions ou des préoccupations concernant ce plan?</w:t>
      </w:r>
    </w:p>
    <w:p w14:paraId="42B16144" w14:textId="77777777" w:rsidR="003B70ED" w:rsidRPr="003B70ED" w:rsidRDefault="003B70ED" w:rsidP="003B70ED">
      <w:pPr>
        <w:numPr>
          <w:ilvl w:val="1"/>
          <w:numId w:val="10"/>
        </w:numPr>
        <w:spacing w:after="0" w:line="276" w:lineRule="auto"/>
        <w:ind w:left="1068" w:right="4"/>
        <w:contextualSpacing/>
        <w:rPr>
          <w:rFonts w:ascii="Calibri" w:hAnsi="Calibri" w:cs="Calibri"/>
          <w:color w:val="auto"/>
          <w:sz w:val="22"/>
          <w:szCs w:val="22"/>
        </w:rPr>
      </w:pPr>
      <w:r w:rsidRPr="003B70ED">
        <w:rPr>
          <w:rFonts w:ascii="Calibri" w:hAnsi="Calibri" w:cs="Calibri"/>
          <w:color w:val="auto"/>
          <w:sz w:val="22"/>
          <w:szCs w:val="22"/>
        </w:rPr>
        <w:t>Quels impacts, le cas échéant, ce plan a-t-il eus sur votre famille? Quels impacts pensez-vous qu’il aura sur votre famille à l’avenir?</w:t>
      </w:r>
    </w:p>
    <w:p w14:paraId="29ED3A95" w14:textId="77777777" w:rsidR="003B70ED" w:rsidRPr="003B70ED" w:rsidRDefault="003B70ED" w:rsidP="003B70ED">
      <w:pPr>
        <w:numPr>
          <w:ilvl w:val="1"/>
          <w:numId w:val="10"/>
        </w:numPr>
        <w:spacing w:after="0" w:line="276" w:lineRule="auto"/>
        <w:ind w:left="1068" w:right="4"/>
        <w:contextualSpacing/>
        <w:rPr>
          <w:rFonts w:ascii="Calibri" w:hAnsi="Calibri" w:cs="Calibri"/>
          <w:color w:val="auto"/>
          <w:sz w:val="22"/>
          <w:szCs w:val="22"/>
        </w:rPr>
      </w:pPr>
      <w:r w:rsidRPr="003B70ED">
        <w:rPr>
          <w:rFonts w:ascii="Calibri" w:hAnsi="Calibri" w:cs="Calibri"/>
          <w:color w:val="auto"/>
          <w:sz w:val="22"/>
          <w:szCs w:val="22"/>
        </w:rPr>
        <w:t>Que pensez-vous de la façon dont le plan sur la garde d’enfants a été mis en œuvre jusqu’à présent?</w:t>
      </w:r>
    </w:p>
    <w:p w14:paraId="0CED278B" w14:textId="77777777" w:rsidR="003B70ED" w:rsidRPr="003B70ED" w:rsidRDefault="003B70ED" w:rsidP="003B70ED">
      <w:pPr>
        <w:spacing w:after="0" w:line="276" w:lineRule="auto"/>
        <w:ind w:right="4"/>
        <w:rPr>
          <w:rFonts w:ascii="Calibri" w:hAnsi="Calibri" w:cs="Calibri"/>
          <w:color w:val="auto"/>
          <w:sz w:val="22"/>
          <w:szCs w:val="22"/>
        </w:rPr>
      </w:pPr>
    </w:p>
    <w:p w14:paraId="0112C8EE" w14:textId="77777777" w:rsidR="003B70ED" w:rsidRPr="003B70ED" w:rsidRDefault="003B70ED" w:rsidP="003B70ED">
      <w:pPr>
        <w:numPr>
          <w:ilvl w:val="0"/>
          <w:numId w:val="24"/>
        </w:numPr>
        <w:spacing w:after="0" w:line="276" w:lineRule="auto"/>
        <w:ind w:right="4"/>
        <w:contextualSpacing/>
        <w:rPr>
          <w:rFonts w:ascii="Calibri" w:hAnsi="Calibri" w:cs="Calibri"/>
          <w:color w:val="auto"/>
          <w:sz w:val="22"/>
          <w:szCs w:val="22"/>
        </w:rPr>
      </w:pPr>
      <w:r w:rsidRPr="003B70ED">
        <w:rPr>
          <w:rFonts w:ascii="Calibri" w:hAnsi="Calibri" w:cs="Calibri"/>
          <w:color w:val="auto"/>
          <w:sz w:val="22"/>
          <w:szCs w:val="22"/>
        </w:rPr>
        <w:t>Lorsque vous pensez aux différentes politiques que le gouvernement du Canada pourrait adopter pour réduire le coût de la vie, pensez-vous qu’il soit important d’investir dans des mesures visant à réduire le coût des services de garde d’enfants? Pourquoi ou pourquoi pas?</w:t>
      </w:r>
    </w:p>
    <w:p w14:paraId="48B3063C" w14:textId="77777777" w:rsidR="003B70ED" w:rsidRPr="003B70ED" w:rsidRDefault="003B70ED" w:rsidP="003B70ED">
      <w:pPr>
        <w:spacing w:after="0" w:line="276" w:lineRule="auto"/>
        <w:ind w:left="360" w:right="4"/>
        <w:rPr>
          <w:rFonts w:ascii="Calibri" w:hAnsi="Calibri" w:cs="Calibri"/>
          <w:color w:val="auto"/>
          <w:sz w:val="22"/>
          <w:szCs w:val="22"/>
        </w:rPr>
      </w:pPr>
    </w:p>
    <w:p w14:paraId="17031959" w14:textId="77777777" w:rsidR="003B70ED" w:rsidRPr="003B70ED" w:rsidRDefault="003B70ED" w:rsidP="003B70ED">
      <w:pPr>
        <w:numPr>
          <w:ilvl w:val="1"/>
          <w:numId w:val="24"/>
        </w:numPr>
        <w:spacing w:after="0" w:line="276" w:lineRule="auto"/>
        <w:ind w:right="4"/>
        <w:contextualSpacing/>
        <w:rPr>
          <w:rFonts w:ascii="Calibri" w:hAnsi="Calibri" w:cs="Calibri"/>
          <w:color w:val="auto"/>
          <w:sz w:val="22"/>
          <w:szCs w:val="22"/>
        </w:rPr>
      </w:pPr>
      <w:r w:rsidRPr="003B70ED">
        <w:rPr>
          <w:rFonts w:ascii="Calibri" w:hAnsi="Calibri" w:cs="Calibri"/>
          <w:color w:val="auto"/>
          <w:sz w:val="22"/>
          <w:szCs w:val="22"/>
        </w:rPr>
        <w:t xml:space="preserve">Quels impacts pourraient, selon vous, avoir des services de garde d’enfants à la fois plus abordables et plus accessibles sur l’économie? Diriez-vous que ces impacts positifs ou négatifs? Pourquoi </w:t>
      </w:r>
      <w:r w:rsidRPr="003B70ED">
        <w:rPr>
          <w:rFonts w:ascii="Calibri" w:hAnsi="Calibri" w:cs="Calibri"/>
          <w:color w:val="000000"/>
          <w:sz w:val="22"/>
          <w:szCs w:val="22"/>
        </w:rPr>
        <w:t>ê</w:t>
      </w:r>
      <w:r w:rsidRPr="003B70ED">
        <w:rPr>
          <w:rFonts w:ascii="Calibri" w:hAnsi="Calibri" w:cs="Calibri"/>
          <w:color w:val="auto"/>
          <w:sz w:val="22"/>
          <w:szCs w:val="22"/>
        </w:rPr>
        <w:t>tes-vous de cet avis?</w:t>
      </w:r>
    </w:p>
    <w:p w14:paraId="6CF01956" w14:textId="77777777" w:rsidR="003B70ED" w:rsidRPr="003B70ED" w:rsidRDefault="003B70ED" w:rsidP="003B70ED">
      <w:pPr>
        <w:numPr>
          <w:ilvl w:val="1"/>
          <w:numId w:val="24"/>
        </w:numPr>
        <w:spacing w:after="0" w:line="276" w:lineRule="auto"/>
        <w:ind w:right="4"/>
        <w:contextualSpacing/>
        <w:rPr>
          <w:rFonts w:ascii="Calibri" w:hAnsi="Calibri" w:cs="Calibri"/>
          <w:color w:val="auto"/>
          <w:sz w:val="22"/>
          <w:szCs w:val="22"/>
        </w:rPr>
      </w:pPr>
      <w:r w:rsidRPr="003B70ED">
        <w:rPr>
          <w:rFonts w:ascii="Calibri" w:hAnsi="Calibri" w:cs="Calibri"/>
          <w:color w:val="000000"/>
          <w:sz w:val="22"/>
          <w:szCs w:val="22"/>
        </w:rPr>
        <w:t>SI CE N’EST PAS MENTIONN</w:t>
      </w:r>
      <w:r w:rsidRPr="003B70ED">
        <w:rPr>
          <w:rFonts w:ascii="Calibri" w:hAnsi="Calibri" w:cs="Calibri"/>
          <w:color w:val="auto"/>
          <w:sz w:val="22"/>
          <w:szCs w:val="22"/>
        </w:rPr>
        <w:t>É </w:t>
      </w:r>
      <w:r w:rsidRPr="003B70ED">
        <w:rPr>
          <w:rFonts w:ascii="Calibri" w:hAnsi="Calibri" w:cs="Calibri"/>
          <w:color w:val="000000"/>
          <w:sz w:val="22"/>
          <w:szCs w:val="22"/>
        </w:rPr>
        <w:t xml:space="preserve">: </w:t>
      </w:r>
      <w:r w:rsidRPr="003B70ED">
        <w:rPr>
          <w:rFonts w:ascii="Calibri" w:hAnsi="Calibri" w:cs="Calibri"/>
          <w:color w:val="auto"/>
          <w:sz w:val="22"/>
          <w:szCs w:val="22"/>
        </w:rPr>
        <w:t>Quel impact cela pourrait-il avoir sur la capacité des parents à travailler?</w:t>
      </w:r>
      <w:r w:rsidRPr="003B70ED">
        <w:rPr>
          <w:rFonts w:ascii="Calibri" w:hAnsi="Calibri" w:cs="Calibri"/>
          <w:color w:val="auto"/>
          <w:sz w:val="22"/>
          <w:szCs w:val="22"/>
        </w:rPr>
        <w:br/>
      </w:r>
    </w:p>
    <w:p w14:paraId="5208E650" w14:textId="77777777" w:rsidR="003B70ED" w:rsidRPr="003B70ED" w:rsidRDefault="003B70ED" w:rsidP="003B70ED">
      <w:pPr>
        <w:numPr>
          <w:ilvl w:val="0"/>
          <w:numId w:val="24"/>
        </w:numPr>
        <w:spacing w:after="0" w:line="276" w:lineRule="auto"/>
        <w:ind w:right="4"/>
        <w:contextualSpacing/>
        <w:rPr>
          <w:rFonts w:ascii="Calibri" w:hAnsi="Calibri" w:cs="Calibri"/>
          <w:color w:val="auto"/>
          <w:sz w:val="22"/>
          <w:szCs w:val="22"/>
        </w:rPr>
      </w:pPr>
      <w:r w:rsidRPr="003B70ED">
        <w:rPr>
          <w:rFonts w:ascii="Calibri" w:hAnsi="Calibri" w:cs="Calibri"/>
          <w:color w:val="auto"/>
          <w:sz w:val="22"/>
          <w:szCs w:val="22"/>
        </w:rPr>
        <w:t>Avez-vous d’autres choses à ajouter concernant votre expérience en matière de garde d’enfants ou des suggestions à ce sujet?</w:t>
      </w:r>
    </w:p>
    <w:p w14:paraId="3A785E75" w14:textId="77777777" w:rsidR="003B70ED" w:rsidRPr="003B70ED" w:rsidRDefault="003B70ED" w:rsidP="003B70ED">
      <w:pPr>
        <w:spacing w:after="0" w:line="276" w:lineRule="auto"/>
        <w:ind w:right="4"/>
        <w:contextualSpacing/>
        <w:rPr>
          <w:rFonts w:ascii="Calibri" w:hAnsi="Calibri" w:cs="Calibri"/>
          <w:color w:val="auto"/>
          <w:sz w:val="22"/>
          <w:szCs w:val="22"/>
        </w:rPr>
      </w:pPr>
    </w:p>
    <w:p w14:paraId="36CC8EB6" w14:textId="77777777" w:rsidR="003B70ED" w:rsidRPr="003B70ED" w:rsidRDefault="003B70ED" w:rsidP="003B70ED">
      <w:pPr>
        <w:spacing w:after="0" w:line="276" w:lineRule="auto"/>
        <w:rPr>
          <w:rFonts w:ascii="Calibri" w:hAnsi="Calibri" w:cs="Calibri"/>
          <w:bCs/>
          <w:color w:val="auto"/>
          <w:sz w:val="22"/>
          <w:szCs w:val="22"/>
        </w:rPr>
      </w:pPr>
      <w:r w:rsidRPr="003B70ED">
        <w:rPr>
          <w:rFonts w:ascii="Calibri" w:hAnsi="Calibri" w:cs="Calibri"/>
          <w:b/>
          <w:color w:val="auto"/>
          <w:sz w:val="22"/>
          <w:szCs w:val="22"/>
          <w:u w:val="single"/>
        </w:rPr>
        <w:t>DÉFIS POUR LES COLLECTIVITÉS (20-25 minutes)</w:t>
      </w:r>
      <w:r w:rsidRPr="003B70ED">
        <w:rPr>
          <w:rFonts w:ascii="Calibri" w:hAnsi="Calibri" w:cs="Calibri"/>
          <w:color w:val="000000"/>
          <w:sz w:val="22"/>
          <w:szCs w:val="22"/>
          <w:highlight w:val="yellow"/>
        </w:rPr>
        <w:t xml:space="preserve"> Ville de Québec,</w:t>
      </w:r>
      <w:r w:rsidRPr="003B70ED">
        <w:rPr>
          <w:rFonts w:ascii="Calibri" w:hAnsi="Calibri" w:cs="Calibri"/>
          <w:color w:val="auto"/>
          <w:sz w:val="22"/>
          <w:szCs w:val="22"/>
          <w:highlight w:val="yellow"/>
        </w:rPr>
        <w:t xml:space="preserve"> région de la Mauricie</w:t>
      </w:r>
      <w:r w:rsidRPr="003B70ED">
        <w:rPr>
          <w:rFonts w:ascii="Calibri" w:hAnsi="Calibri" w:cs="Calibri"/>
          <w:color w:val="auto"/>
          <w:sz w:val="22"/>
          <w:szCs w:val="22"/>
        </w:rPr>
        <w:t> </w:t>
      </w:r>
    </w:p>
    <w:p w14:paraId="608BBEA5" w14:textId="77777777" w:rsidR="003B70ED" w:rsidRPr="003B70ED" w:rsidRDefault="003B70ED" w:rsidP="003B70ED">
      <w:pPr>
        <w:spacing w:after="0" w:line="276" w:lineRule="auto"/>
        <w:rPr>
          <w:rFonts w:ascii="Calibri" w:hAnsi="Calibri" w:cs="Calibri"/>
          <w:color w:val="auto"/>
          <w:sz w:val="22"/>
          <w:szCs w:val="22"/>
        </w:rPr>
      </w:pPr>
    </w:p>
    <w:p w14:paraId="6C1DBAAC" w14:textId="77777777" w:rsidR="003B70ED" w:rsidRPr="003B70ED" w:rsidRDefault="003B70ED" w:rsidP="003B70ED">
      <w:pPr>
        <w:spacing w:after="0" w:line="276" w:lineRule="auto"/>
        <w:rPr>
          <w:rFonts w:ascii="Calibri" w:hAnsi="Calibri" w:cs="Calibri"/>
          <w:color w:val="auto"/>
          <w:sz w:val="22"/>
          <w:szCs w:val="22"/>
        </w:rPr>
      </w:pPr>
      <w:r w:rsidRPr="003B70ED">
        <w:rPr>
          <w:rFonts w:ascii="Calibri" w:hAnsi="Calibri" w:cs="Calibri"/>
          <w:color w:val="auto"/>
          <w:sz w:val="22"/>
          <w:szCs w:val="22"/>
        </w:rPr>
        <w:t>Maintenant, je voudrais qu’on se concentre sur votre communauté locale…</w:t>
      </w:r>
    </w:p>
    <w:p w14:paraId="4B8F468E" w14:textId="77777777" w:rsidR="003B70ED" w:rsidRPr="003B70ED" w:rsidRDefault="003B70ED" w:rsidP="003B70ED">
      <w:pPr>
        <w:spacing w:after="0" w:line="276" w:lineRule="auto"/>
        <w:rPr>
          <w:rFonts w:ascii="Calibri" w:hAnsi="Calibri" w:cs="Calibri"/>
          <w:color w:val="auto"/>
          <w:sz w:val="22"/>
          <w:szCs w:val="22"/>
        </w:rPr>
      </w:pPr>
    </w:p>
    <w:p w14:paraId="529288FB" w14:textId="77777777" w:rsidR="003B70ED" w:rsidRPr="003B70ED" w:rsidRDefault="003B70ED" w:rsidP="003B70ED">
      <w:pPr>
        <w:numPr>
          <w:ilvl w:val="0"/>
          <w:numId w:val="13"/>
        </w:numPr>
        <w:spacing w:after="0" w:line="276" w:lineRule="auto"/>
        <w:contextualSpacing/>
        <w:rPr>
          <w:rFonts w:ascii="Calibri" w:hAnsi="Calibri" w:cs="Calibri"/>
          <w:color w:val="auto"/>
          <w:sz w:val="22"/>
          <w:szCs w:val="22"/>
        </w:rPr>
      </w:pPr>
      <w:r w:rsidRPr="003B70ED">
        <w:rPr>
          <w:rFonts w:ascii="Calibri" w:hAnsi="Calibri" w:cs="Calibri"/>
          <w:color w:val="000000"/>
          <w:sz w:val="22"/>
          <w:szCs w:val="22"/>
          <w:highlight w:val="yellow"/>
        </w:rPr>
        <w:t>Ville de Québec,</w:t>
      </w:r>
      <w:r w:rsidRPr="003B70ED">
        <w:rPr>
          <w:rFonts w:ascii="Calibri" w:hAnsi="Calibri" w:cs="Calibri"/>
          <w:color w:val="auto"/>
          <w:sz w:val="22"/>
          <w:szCs w:val="22"/>
          <w:highlight w:val="yellow"/>
        </w:rPr>
        <w:t xml:space="preserve"> région de la Mauricie</w:t>
      </w:r>
      <w:r w:rsidRPr="003B70ED">
        <w:rPr>
          <w:rFonts w:ascii="Calibri" w:hAnsi="Calibri" w:cs="Calibri"/>
          <w:color w:val="auto"/>
          <w:sz w:val="22"/>
          <w:szCs w:val="22"/>
        </w:rPr>
        <w:t xml:space="preserve"> Quels sont les principaux enjeux à Québec auxquels le gouvernement </w:t>
      </w:r>
      <w:r w:rsidRPr="003B70ED">
        <w:rPr>
          <w:rFonts w:ascii="Calibri" w:hAnsi="Calibri" w:cs="Calibri"/>
          <w:color w:val="auto"/>
          <w:sz w:val="22"/>
          <w:szCs w:val="22"/>
          <w:u w:val="single"/>
        </w:rPr>
        <w:t>devrait</w:t>
      </w:r>
      <w:r w:rsidRPr="003B70ED">
        <w:rPr>
          <w:rFonts w:ascii="Calibri" w:hAnsi="Calibri" w:cs="Calibri"/>
          <w:color w:val="auto"/>
          <w:sz w:val="22"/>
          <w:szCs w:val="22"/>
        </w:rPr>
        <w:t xml:space="preserve"> tout particulièrement accorder la priorité? - Quels sont les principaux enjeux dans votre région auxquels le gouvernement </w:t>
      </w:r>
      <w:r w:rsidRPr="003B70ED">
        <w:rPr>
          <w:rFonts w:ascii="Calibri" w:hAnsi="Calibri" w:cs="Calibri"/>
          <w:color w:val="auto"/>
          <w:sz w:val="22"/>
          <w:szCs w:val="22"/>
          <w:u w:val="single"/>
        </w:rPr>
        <w:t>devrait</w:t>
      </w:r>
      <w:r w:rsidRPr="003B70ED">
        <w:rPr>
          <w:rFonts w:ascii="Calibri" w:hAnsi="Calibri" w:cs="Calibri"/>
          <w:color w:val="auto"/>
          <w:sz w:val="22"/>
          <w:szCs w:val="22"/>
        </w:rPr>
        <w:t xml:space="preserve"> tout particulièrement accorder la priorité?</w:t>
      </w:r>
    </w:p>
    <w:p w14:paraId="5A9DE564" w14:textId="77777777" w:rsidR="003B70ED" w:rsidRPr="003B70ED" w:rsidRDefault="003B70ED" w:rsidP="003B70ED">
      <w:pPr>
        <w:numPr>
          <w:ilvl w:val="1"/>
          <w:numId w:val="13"/>
        </w:numPr>
        <w:spacing w:after="0" w:line="276" w:lineRule="auto"/>
        <w:ind w:left="643"/>
        <w:contextualSpacing/>
        <w:rPr>
          <w:rFonts w:ascii="Calibri" w:hAnsi="Calibri" w:cs="Calibri"/>
          <w:color w:val="auto"/>
          <w:sz w:val="22"/>
          <w:szCs w:val="22"/>
        </w:rPr>
      </w:pPr>
      <w:r w:rsidRPr="003B70ED">
        <w:rPr>
          <w:rFonts w:ascii="Calibri" w:hAnsi="Calibri" w:cs="Calibri"/>
          <w:color w:val="000000"/>
          <w:sz w:val="22"/>
          <w:szCs w:val="22"/>
          <w:highlight w:val="yellow"/>
        </w:rPr>
        <w:lastRenderedPageBreak/>
        <w:t>Ville de Québec</w:t>
      </w:r>
      <w:r w:rsidRPr="003B70ED">
        <w:rPr>
          <w:rFonts w:ascii="Calibri" w:hAnsi="Calibri" w:cs="Calibri"/>
          <w:color w:val="000000"/>
          <w:sz w:val="22"/>
          <w:szCs w:val="22"/>
        </w:rPr>
        <w:t> </w:t>
      </w:r>
      <w:r w:rsidRPr="003B70ED">
        <w:rPr>
          <w:rFonts w:ascii="Calibri" w:hAnsi="Calibri" w:cs="Calibri"/>
          <w:color w:val="auto"/>
          <w:sz w:val="22"/>
          <w:szCs w:val="22"/>
        </w:rPr>
        <w:t>SI CE N’EST PAS MENTIONNÉ : Aux investissements dans les infrastructures locales?</w:t>
      </w:r>
    </w:p>
    <w:p w14:paraId="76760FDB" w14:textId="77777777" w:rsidR="003B70ED" w:rsidRPr="003B70ED" w:rsidRDefault="003B70ED" w:rsidP="003B70ED">
      <w:pPr>
        <w:spacing w:after="0" w:line="276" w:lineRule="auto"/>
        <w:ind w:left="360" w:right="4"/>
        <w:rPr>
          <w:rFonts w:ascii="Calibri" w:hAnsi="Calibri" w:cs="Calibri"/>
          <w:color w:val="auto"/>
          <w:sz w:val="22"/>
          <w:szCs w:val="22"/>
        </w:rPr>
      </w:pPr>
    </w:p>
    <w:p w14:paraId="2A4B3F4B" w14:textId="77777777" w:rsidR="003B70ED" w:rsidRPr="003B70ED" w:rsidRDefault="003B70ED" w:rsidP="003B70ED">
      <w:pPr>
        <w:numPr>
          <w:ilvl w:val="0"/>
          <w:numId w:val="25"/>
        </w:numPr>
        <w:spacing w:after="0" w:line="264" w:lineRule="auto"/>
        <w:ind w:right="4"/>
        <w:rPr>
          <w:rFonts w:ascii="Calibri" w:hAnsi="Calibri" w:cs="Calibri"/>
          <w:color w:val="auto"/>
          <w:sz w:val="22"/>
          <w:szCs w:val="22"/>
        </w:rPr>
      </w:pPr>
      <w:r w:rsidRPr="003B70ED">
        <w:rPr>
          <w:rFonts w:ascii="Calibri" w:hAnsi="Calibri" w:cs="Calibri"/>
          <w:color w:val="000000"/>
          <w:sz w:val="22"/>
          <w:szCs w:val="22"/>
          <w:highlight w:val="yellow"/>
        </w:rPr>
        <w:t>Ville de Québec</w:t>
      </w:r>
      <w:r w:rsidRPr="003B70ED">
        <w:rPr>
          <w:rFonts w:ascii="Calibri" w:hAnsi="Calibri" w:cs="Calibri"/>
          <w:color w:val="auto"/>
          <w:sz w:val="22"/>
          <w:szCs w:val="22"/>
        </w:rPr>
        <w:t xml:space="preserve"> Qu’avez-vous vu, lu ou entendu récemment au sujet du gouvernement du Canada et des infrastructures de la ville de Québec?</w:t>
      </w:r>
    </w:p>
    <w:p w14:paraId="23C7E81B" w14:textId="77777777" w:rsidR="003B70ED" w:rsidRPr="003B70ED" w:rsidRDefault="003B70ED" w:rsidP="003B70ED">
      <w:pPr>
        <w:numPr>
          <w:ilvl w:val="2"/>
          <w:numId w:val="25"/>
        </w:numPr>
        <w:spacing w:after="0" w:line="264" w:lineRule="auto"/>
        <w:ind w:left="1069" w:right="4"/>
        <w:rPr>
          <w:rFonts w:ascii="Calibri" w:hAnsi="Calibri" w:cs="Calibri"/>
          <w:color w:val="auto"/>
          <w:sz w:val="22"/>
          <w:szCs w:val="22"/>
        </w:rPr>
      </w:pPr>
      <w:r w:rsidRPr="003B70ED">
        <w:rPr>
          <w:rFonts w:ascii="Calibri" w:hAnsi="Calibri" w:cs="Calibri"/>
          <w:color w:val="000000"/>
          <w:sz w:val="22"/>
          <w:szCs w:val="22"/>
          <w:highlight w:val="yellow"/>
        </w:rPr>
        <w:t>Ville de Québec</w:t>
      </w:r>
      <w:r w:rsidRPr="003B70ED">
        <w:rPr>
          <w:rFonts w:ascii="Calibri" w:hAnsi="Calibri" w:cs="Calibri"/>
          <w:color w:val="000000"/>
          <w:sz w:val="22"/>
          <w:szCs w:val="22"/>
        </w:rPr>
        <w:t> </w:t>
      </w:r>
      <w:r w:rsidRPr="003B70ED">
        <w:rPr>
          <w:rFonts w:ascii="Calibri" w:hAnsi="Calibri" w:cs="Calibri"/>
          <w:color w:val="auto"/>
          <w:sz w:val="22"/>
          <w:szCs w:val="22"/>
        </w:rPr>
        <w:t>Avez-vous remarqué des changements ou des développements en ce qui concerne les infrastructures locales?</w:t>
      </w:r>
      <w:r w:rsidRPr="003B70ED">
        <w:rPr>
          <w:rFonts w:ascii="Calibri" w:hAnsi="Calibri" w:cs="Calibri"/>
          <w:color w:val="auto"/>
          <w:sz w:val="22"/>
          <w:szCs w:val="22"/>
        </w:rPr>
        <w:br/>
      </w:r>
    </w:p>
    <w:p w14:paraId="47200EB4" w14:textId="77777777" w:rsidR="003B70ED" w:rsidRPr="003B70ED" w:rsidRDefault="003B70ED" w:rsidP="003B70ED">
      <w:pPr>
        <w:numPr>
          <w:ilvl w:val="0"/>
          <w:numId w:val="25"/>
        </w:numPr>
        <w:spacing w:after="0" w:line="264" w:lineRule="auto"/>
        <w:ind w:right="4"/>
        <w:contextualSpacing/>
        <w:rPr>
          <w:rFonts w:ascii="Calibri" w:hAnsi="Calibri" w:cs="Calibri"/>
          <w:color w:val="auto"/>
          <w:sz w:val="22"/>
          <w:szCs w:val="22"/>
        </w:rPr>
      </w:pPr>
      <w:r w:rsidRPr="003B70ED">
        <w:rPr>
          <w:rFonts w:ascii="Calibri" w:hAnsi="Calibri" w:cs="Calibri"/>
          <w:color w:val="000000"/>
          <w:sz w:val="22"/>
          <w:szCs w:val="22"/>
          <w:highlight w:val="yellow"/>
        </w:rPr>
        <w:t>Ville de Québec</w:t>
      </w:r>
      <w:r w:rsidRPr="003B70ED">
        <w:rPr>
          <w:rFonts w:ascii="Calibri" w:hAnsi="Calibri" w:cs="Calibri"/>
          <w:color w:val="auto"/>
          <w:sz w:val="22"/>
          <w:szCs w:val="22"/>
        </w:rPr>
        <w:t xml:space="preserve"> En général, quel type de projets locaux d’infrastructure vous semblent les plus essentiels pour la ville de Québec? Qu’est-ce qui ferait vraiment une différence pour vous personnellement?</w:t>
      </w:r>
    </w:p>
    <w:p w14:paraId="33E0E064" w14:textId="77777777" w:rsidR="003B70ED" w:rsidRPr="003B70ED" w:rsidRDefault="003B70ED" w:rsidP="003B70ED">
      <w:pPr>
        <w:spacing w:after="0" w:line="264" w:lineRule="auto"/>
        <w:ind w:right="4"/>
        <w:contextualSpacing/>
        <w:rPr>
          <w:rFonts w:ascii="Calibri" w:hAnsi="Calibri" w:cs="Calibri"/>
          <w:color w:val="auto"/>
          <w:sz w:val="22"/>
          <w:szCs w:val="22"/>
        </w:rPr>
      </w:pPr>
    </w:p>
    <w:p w14:paraId="550D1D5D" w14:textId="77777777" w:rsidR="003B70ED" w:rsidRPr="003B70ED" w:rsidRDefault="003B70ED" w:rsidP="003B70ED">
      <w:pPr>
        <w:spacing w:after="0" w:line="264" w:lineRule="auto"/>
        <w:ind w:right="4"/>
        <w:contextualSpacing/>
        <w:rPr>
          <w:rFonts w:ascii="Calibri" w:hAnsi="Calibri" w:cs="Calibri"/>
          <w:color w:val="auto"/>
          <w:sz w:val="22"/>
          <w:szCs w:val="22"/>
        </w:rPr>
      </w:pPr>
      <w:r w:rsidRPr="003B70ED">
        <w:rPr>
          <w:rFonts w:ascii="Calibri" w:hAnsi="Calibri" w:cs="Calibri"/>
          <w:color w:val="000000"/>
          <w:sz w:val="22"/>
          <w:szCs w:val="22"/>
          <w:highlight w:val="yellow"/>
        </w:rPr>
        <w:t>Ville de Québec</w:t>
      </w:r>
      <w:r w:rsidRPr="003B70ED">
        <w:rPr>
          <w:rFonts w:ascii="Calibri" w:hAnsi="Calibri" w:cs="Calibri"/>
          <w:color w:val="auto"/>
          <w:sz w:val="22"/>
          <w:szCs w:val="22"/>
        </w:rPr>
        <w:t xml:space="preserve"> Passons à un autre sujet…</w:t>
      </w:r>
    </w:p>
    <w:p w14:paraId="732C6C19" w14:textId="77777777" w:rsidR="003B70ED" w:rsidRPr="003B70ED" w:rsidRDefault="003B70ED" w:rsidP="003B70ED">
      <w:pPr>
        <w:spacing w:after="0" w:line="276" w:lineRule="auto"/>
        <w:ind w:left="360"/>
        <w:rPr>
          <w:rFonts w:ascii="Calibri" w:hAnsi="Calibri" w:cs="Calibri"/>
          <w:color w:val="auto"/>
          <w:sz w:val="22"/>
          <w:szCs w:val="22"/>
        </w:rPr>
      </w:pPr>
    </w:p>
    <w:p w14:paraId="0A3BE9D4" w14:textId="77777777" w:rsidR="003B70ED" w:rsidRPr="003B70ED" w:rsidRDefault="003B70ED" w:rsidP="003B70ED">
      <w:pPr>
        <w:numPr>
          <w:ilvl w:val="0"/>
          <w:numId w:val="25"/>
        </w:numPr>
        <w:spacing w:after="0" w:line="276" w:lineRule="auto"/>
        <w:rPr>
          <w:rFonts w:ascii="Calibri" w:hAnsi="Calibri" w:cs="Calibri"/>
          <w:color w:val="auto"/>
          <w:sz w:val="22"/>
          <w:szCs w:val="22"/>
        </w:rPr>
      </w:pPr>
      <w:r w:rsidRPr="003B70ED">
        <w:rPr>
          <w:rFonts w:ascii="Calibri" w:hAnsi="Calibri"/>
          <w:color w:val="000000"/>
          <w:sz w:val="22"/>
          <w:szCs w:val="21"/>
          <w:highlight w:val="yellow"/>
        </w:rPr>
        <w:t>Ville de Québec,</w:t>
      </w:r>
      <w:r w:rsidRPr="003B70ED">
        <w:rPr>
          <w:rFonts w:ascii="Calibri" w:hAnsi="Calibri"/>
          <w:color w:val="auto"/>
          <w:sz w:val="22"/>
          <w:szCs w:val="21"/>
          <w:highlight w:val="yellow"/>
        </w:rPr>
        <w:t xml:space="preserve"> région de la Mauricie</w:t>
      </w:r>
      <w:r w:rsidRPr="003B70ED">
        <w:rPr>
          <w:rFonts w:ascii="Calibri" w:hAnsi="Calibri"/>
          <w:color w:val="auto"/>
          <w:sz w:val="22"/>
          <w:szCs w:val="21"/>
        </w:rPr>
        <w:t xml:space="preserve"> Quels sont les plus importants secteurs d’activités et industries pour votre communauté locale?</w:t>
      </w:r>
    </w:p>
    <w:p w14:paraId="37862F7A" w14:textId="77777777" w:rsidR="003B70ED" w:rsidRPr="003B70ED" w:rsidRDefault="003B70ED" w:rsidP="003B70ED">
      <w:pPr>
        <w:spacing w:after="0" w:line="276" w:lineRule="auto"/>
        <w:ind w:left="360"/>
        <w:rPr>
          <w:rFonts w:ascii="Calibri" w:hAnsi="Calibri" w:cs="Calibri"/>
          <w:color w:val="auto"/>
          <w:sz w:val="22"/>
          <w:szCs w:val="22"/>
        </w:rPr>
      </w:pPr>
    </w:p>
    <w:p w14:paraId="31D81D69" w14:textId="77777777" w:rsidR="003B70ED" w:rsidRPr="003B70ED" w:rsidRDefault="003B70ED" w:rsidP="003B70ED">
      <w:pPr>
        <w:numPr>
          <w:ilvl w:val="0"/>
          <w:numId w:val="13"/>
        </w:numPr>
        <w:spacing w:after="0" w:line="276" w:lineRule="auto"/>
        <w:contextualSpacing/>
        <w:rPr>
          <w:rFonts w:ascii="Calibri" w:hAnsi="Calibri" w:cs="Calibri"/>
          <w:color w:val="auto"/>
          <w:sz w:val="22"/>
          <w:szCs w:val="22"/>
        </w:rPr>
      </w:pPr>
      <w:r w:rsidRPr="003B70ED">
        <w:rPr>
          <w:rFonts w:ascii="Calibri" w:hAnsi="Calibri" w:cs="Calibri"/>
          <w:color w:val="000000"/>
          <w:sz w:val="22"/>
          <w:szCs w:val="22"/>
          <w:highlight w:val="yellow"/>
        </w:rPr>
        <w:t>Ville de Québec,</w:t>
      </w:r>
      <w:r w:rsidRPr="003B70ED">
        <w:rPr>
          <w:rFonts w:ascii="Calibri" w:hAnsi="Calibri" w:cs="Calibri"/>
          <w:color w:val="auto"/>
          <w:sz w:val="22"/>
          <w:szCs w:val="22"/>
          <w:highlight w:val="yellow"/>
        </w:rPr>
        <w:t xml:space="preserve"> région de la Mauricie</w:t>
      </w:r>
      <w:r w:rsidRPr="003B70ED">
        <w:rPr>
          <w:rFonts w:ascii="Calibri" w:hAnsi="Calibri" w:cs="Calibri"/>
          <w:color w:val="auto"/>
          <w:sz w:val="22"/>
          <w:szCs w:val="22"/>
        </w:rPr>
        <w:t xml:space="preserve"> Quels sont les secteurs d’activités et les industries de votre région qui, selon vous, ont le plus besoin d’aide?</w:t>
      </w:r>
    </w:p>
    <w:p w14:paraId="4AED0090" w14:textId="77777777" w:rsidR="003B70ED" w:rsidRPr="003B70ED" w:rsidRDefault="003B70ED" w:rsidP="003B70ED">
      <w:pPr>
        <w:spacing w:after="0" w:line="276" w:lineRule="auto"/>
        <w:rPr>
          <w:rFonts w:ascii="Calibri" w:hAnsi="Calibri" w:cs="Calibri"/>
          <w:b/>
          <w:color w:val="auto"/>
          <w:sz w:val="22"/>
          <w:szCs w:val="22"/>
          <w:u w:val="single"/>
        </w:rPr>
      </w:pPr>
    </w:p>
    <w:p w14:paraId="013B6FBB" w14:textId="77777777" w:rsidR="003B70ED" w:rsidRPr="003B70ED" w:rsidRDefault="003B70ED" w:rsidP="003B70ED">
      <w:pPr>
        <w:spacing w:after="0" w:line="276" w:lineRule="auto"/>
        <w:rPr>
          <w:rFonts w:ascii="Calibri" w:hAnsi="Calibri" w:cs="Calibri"/>
          <w:i/>
          <w:iCs/>
          <w:color w:val="auto"/>
          <w:sz w:val="22"/>
          <w:szCs w:val="22"/>
        </w:rPr>
      </w:pPr>
      <w:bookmarkStart w:id="129" w:name="_Hlk136520693"/>
      <w:r w:rsidRPr="003B70ED">
        <w:rPr>
          <w:rFonts w:ascii="Calibri" w:hAnsi="Calibri" w:cs="Calibri"/>
          <w:color w:val="auto"/>
          <w:sz w:val="22"/>
          <w:szCs w:val="22"/>
          <w:highlight w:val="yellow"/>
        </w:rPr>
        <w:t>Région de la Mauricie</w:t>
      </w:r>
      <w:r w:rsidRPr="003B70ED">
        <w:rPr>
          <w:rFonts w:ascii="Calibri" w:hAnsi="Calibri" w:cs="Calibri"/>
          <w:color w:val="auto"/>
          <w:sz w:val="22"/>
          <w:szCs w:val="22"/>
        </w:rPr>
        <w:t> </w:t>
      </w:r>
      <w:r w:rsidRPr="003B70ED">
        <w:rPr>
          <w:rFonts w:ascii="Calibri" w:hAnsi="Calibri" w:cs="Calibri"/>
          <w:i/>
          <w:color w:val="auto"/>
          <w:sz w:val="22"/>
          <w:szCs w:val="22"/>
        </w:rPr>
        <w:t xml:space="preserve">NOTE AU MODÉRATEUR : Pour deux ou trois des secteurs importants cités, demander </w:t>
      </w:r>
      <w:bookmarkEnd w:id="129"/>
      <w:r w:rsidRPr="003B70ED">
        <w:rPr>
          <w:rFonts w:ascii="Calibri" w:hAnsi="Calibri" w:cs="Calibri"/>
          <w:i/>
          <w:color w:val="auto"/>
          <w:sz w:val="22"/>
          <w:szCs w:val="22"/>
        </w:rPr>
        <w:t xml:space="preserve">si </w:t>
      </w:r>
      <w:bookmarkStart w:id="130" w:name="_Hlk136520711"/>
      <w:r w:rsidRPr="003B70ED">
        <w:rPr>
          <w:rFonts w:ascii="Calibri" w:hAnsi="Calibri" w:cs="Calibri"/>
          <w:i/>
          <w:color w:val="auto"/>
          <w:sz w:val="22"/>
          <w:szCs w:val="22"/>
        </w:rPr>
        <w:t>le gouvernement du Canada a fait quoi que ce soit pour soutenir ces secteur</w:t>
      </w:r>
      <w:bookmarkEnd w:id="130"/>
      <w:r w:rsidRPr="003B70ED">
        <w:rPr>
          <w:rFonts w:ascii="Calibri" w:hAnsi="Calibri" w:cs="Calibri"/>
          <w:i/>
          <w:color w:val="auto"/>
          <w:sz w:val="22"/>
          <w:szCs w:val="22"/>
        </w:rPr>
        <w:t xml:space="preserve">s. </w:t>
      </w:r>
      <w:bookmarkStart w:id="131" w:name="_Hlk136520754"/>
      <w:r w:rsidRPr="003B70ED">
        <w:rPr>
          <w:rFonts w:ascii="Calibri" w:hAnsi="Calibri" w:cs="Calibri"/>
          <w:i/>
          <w:color w:val="auto"/>
          <w:sz w:val="22"/>
          <w:szCs w:val="22"/>
        </w:rPr>
        <w:t>Qu’est-ce que le gouvernement du Canada devrait faire de plus pour soutenir ces secteurs?</w:t>
      </w:r>
    </w:p>
    <w:bookmarkEnd w:id="131"/>
    <w:p w14:paraId="6039FD1F" w14:textId="77777777" w:rsidR="003B70ED" w:rsidRPr="003B70ED" w:rsidRDefault="003B70ED" w:rsidP="003B70ED">
      <w:pPr>
        <w:spacing w:after="0" w:line="276" w:lineRule="auto"/>
        <w:rPr>
          <w:rFonts w:ascii="Calibri" w:hAnsi="Calibri" w:cs="Calibri"/>
          <w:bCs/>
          <w:color w:val="auto"/>
          <w:sz w:val="22"/>
          <w:szCs w:val="22"/>
        </w:rPr>
      </w:pPr>
    </w:p>
    <w:p w14:paraId="2BB08434" w14:textId="77777777" w:rsidR="003B70ED" w:rsidRPr="003B70ED" w:rsidRDefault="003B70ED" w:rsidP="003B70ED">
      <w:pPr>
        <w:spacing w:after="0" w:line="276" w:lineRule="auto"/>
        <w:ind w:left="1080"/>
        <w:rPr>
          <w:rFonts w:ascii="Calibri" w:hAnsi="Calibri" w:cs="Calibri"/>
          <w:bCs/>
          <w:color w:val="auto"/>
          <w:sz w:val="22"/>
          <w:szCs w:val="22"/>
        </w:rPr>
      </w:pPr>
    </w:p>
    <w:p w14:paraId="2DCC7A16" w14:textId="77777777" w:rsidR="003B70ED" w:rsidRPr="003B70ED" w:rsidRDefault="003B70ED" w:rsidP="003B70ED">
      <w:pPr>
        <w:numPr>
          <w:ilvl w:val="0"/>
          <w:numId w:val="25"/>
        </w:numPr>
        <w:spacing w:after="0" w:line="276" w:lineRule="auto"/>
        <w:rPr>
          <w:rFonts w:ascii="Calibri" w:hAnsi="Calibri" w:cs="Calibri"/>
          <w:b/>
          <w:color w:val="auto"/>
          <w:sz w:val="22"/>
          <w:szCs w:val="22"/>
          <w:u w:val="single"/>
        </w:rPr>
      </w:pPr>
      <w:r w:rsidRPr="003B70ED">
        <w:rPr>
          <w:rFonts w:ascii="Calibri" w:hAnsi="Calibri"/>
          <w:color w:val="000000"/>
          <w:sz w:val="22"/>
          <w:szCs w:val="21"/>
          <w:highlight w:val="yellow"/>
        </w:rPr>
        <w:t>Ville de Québec,</w:t>
      </w:r>
      <w:r w:rsidRPr="003B70ED">
        <w:rPr>
          <w:rFonts w:ascii="Calibri" w:hAnsi="Calibri"/>
          <w:color w:val="auto"/>
          <w:sz w:val="22"/>
          <w:szCs w:val="21"/>
          <w:highlight w:val="yellow"/>
        </w:rPr>
        <w:t xml:space="preserve"> région de la Mauricie</w:t>
      </w:r>
      <w:r w:rsidRPr="003B70ED">
        <w:rPr>
          <w:rFonts w:ascii="Calibri" w:hAnsi="Calibri"/>
          <w:color w:val="auto"/>
          <w:sz w:val="22"/>
          <w:szCs w:val="21"/>
        </w:rPr>
        <w:t xml:space="preserve"> Les pénuries de main-d’œuvre posent-elles problème au sein de votre collectivité? </w:t>
      </w:r>
    </w:p>
    <w:p w14:paraId="18746481" w14:textId="77777777" w:rsidR="003B70ED" w:rsidRPr="003B70ED" w:rsidRDefault="003B70ED" w:rsidP="003B70ED">
      <w:pPr>
        <w:numPr>
          <w:ilvl w:val="2"/>
          <w:numId w:val="25"/>
        </w:numPr>
        <w:spacing w:after="0" w:line="276" w:lineRule="auto"/>
        <w:ind w:left="1068"/>
        <w:rPr>
          <w:rFonts w:ascii="Calibri" w:hAnsi="Calibri" w:cs="Calibri"/>
          <w:b/>
          <w:color w:val="auto"/>
          <w:sz w:val="22"/>
          <w:szCs w:val="22"/>
          <w:u w:val="single"/>
        </w:rPr>
      </w:pPr>
      <w:r w:rsidRPr="003B70ED">
        <w:rPr>
          <w:rFonts w:ascii="Calibri" w:hAnsi="Calibri"/>
          <w:color w:val="000000"/>
          <w:sz w:val="22"/>
          <w:szCs w:val="21"/>
          <w:highlight w:val="yellow"/>
        </w:rPr>
        <w:t>Ville de Québec,</w:t>
      </w:r>
      <w:r w:rsidRPr="003B70ED">
        <w:rPr>
          <w:rFonts w:ascii="Calibri" w:hAnsi="Calibri"/>
          <w:color w:val="auto"/>
          <w:sz w:val="22"/>
          <w:szCs w:val="21"/>
          <w:highlight w:val="yellow"/>
        </w:rPr>
        <w:t xml:space="preserve"> région de la Mauricie</w:t>
      </w:r>
      <w:r w:rsidRPr="003B70ED">
        <w:rPr>
          <w:rFonts w:ascii="Calibri" w:hAnsi="Calibri"/>
          <w:color w:val="auto"/>
          <w:sz w:val="22"/>
          <w:szCs w:val="21"/>
        </w:rPr>
        <w:t> SI OUI : Ces pénuries de main-d’œuvre touchent-elles certains secteurs en particulier?</w:t>
      </w:r>
    </w:p>
    <w:p w14:paraId="4440596B" w14:textId="77777777" w:rsidR="003B70ED" w:rsidRPr="003B70ED" w:rsidRDefault="003B70ED" w:rsidP="003B70ED">
      <w:pPr>
        <w:numPr>
          <w:ilvl w:val="3"/>
          <w:numId w:val="25"/>
        </w:numPr>
        <w:spacing w:after="0" w:line="276" w:lineRule="auto"/>
        <w:rPr>
          <w:rFonts w:ascii="Calibri" w:hAnsi="Calibri" w:cs="Calibri"/>
          <w:b/>
          <w:color w:val="auto"/>
          <w:sz w:val="22"/>
          <w:szCs w:val="22"/>
          <w:u w:val="single"/>
        </w:rPr>
      </w:pPr>
      <w:r w:rsidRPr="003B70ED">
        <w:rPr>
          <w:rFonts w:ascii="Calibri" w:hAnsi="Calibri"/>
          <w:color w:val="000000"/>
          <w:sz w:val="22"/>
          <w:szCs w:val="21"/>
          <w:highlight w:val="yellow"/>
        </w:rPr>
        <w:t>Ville de Québec,</w:t>
      </w:r>
      <w:r w:rsidRPr="003B70ED">
        <w:rPr>
          <w:rFonts w:ascii="Calibri" w:hAnsi="Calibri"/>
          <w:color w:val="auto"/>
          <w:sz w:val="22"/>
          <w:szCs w:val="21"/>
          <w:highlight w:val="yellow"/>
        </w:rPr>
        <w:t xml:space="preserve"> région de la Mauricie</w:t>
      </w:r>
      <w:r w:rsidRPr="003B70ED">
        <w:rPr>
          <w:rFonts w:ascii="Calibri" w:hAnsi="Calibri"/>
          <w:color w:val="auto"/>
          <w:sz w:val="22"/>
          <w:szCs w:val="21"/>
        </w:rPr>
        <w:t> SI OUI : Lesquels?</w:t>
      </w:r>
    </w:p>
    <w:p w14:paraId="73B32C51" w14:textId="77777777" w:rsidR="003B70ED" w:rsidRPr="003B70ED" w:rsidRDefault="003B70ED" w:rsidP="00525350">
      <w:pPr>
        <w:numPr>
          <w:ilvl w:val="0"/>
          <w:numId w:val="41"/>
        </w:numPr>
        <w:spacing w:after="0" w:line="276" w:lineRule="auto"/>
        <w:rPr>
          <w:rFonts w:ascii="Calibri" w:hAnsi="Calibri" w:cs="Calibri"/>
          <w:b/>
          <w:color w:val="auto"/>
          <w:sz w:val="22"/>
          <w:szCs w:val="22"/>
          <w:u w:val="single"/>
        </w:rPr>
      </w:pPr>
      <w:r w:rsidRPr="003B70ED">
        <w:rPr>
          <w:rFonts w:ascii="Calibri" w:hAnsi="Calibri"/>
          <w:color w:val="000000"/>
          <w:sz w:val="22"/>
          <w:szCs w:val="21"/>
          <w:highlight w:val="yellow"/>
        </w:rPr>
        <w:t>Ville de Québec,</w:t>
      </w:r>
      <w:r w:rsidRPr="003B70ED">
        <w:rPr>
          <w:rFonts w:ascii="Calibri" w:hAnsi="Calibri"/>
          <w:color w:val="auto"/>
          <w:sz w:val="22"/>
          <w:szCs w:val="21"/>
          <w:highlight w:val="yellow"/>
        </w:rPr>
        <w:t xml:space="preserve"> région de la Mauricie</w:t>
      </w:r>
      <w:r w:rsidRPr="003B70ED">
        <w:rPr>
          <w:rFonts w:ascii="Calibri" w:hAnsi="Calibri"/>
          <w:color w:val="auto"/>
          <w:sz w:val="22"/>
          <w:szCs w:val="21"/>
        </w:rPr>
        <w:t xml:space="preserve"> À quoi sont dues ces pénuries de main-d’œuvre à votre avis? </w:t>
      </w:r>
    </w:p>
    <w:p w14:paraId="3BB82672" w14:textId="77777777" w:rsidR="003B70ED" w:rsidRPr="003B70ED" w:rsidRDefault="003B70ED" w:rsidP="00525350">
      <w:pPr>
        <w:numPr>
          <w:ilvl w:val="0"/>
          <w:numId w:val="41"/>
        </w:numPr>
        <w:spacing w:after="0" w:line="276" w:lineRule="auto"/>
        <w:rPr>
          <w:rFonts w:ascii="Calibri" w:hAnsi="Calibri" w:cs="Calibri"/>
          <w:b/>
          <w:color w:val="auto"/>
          <w:sz w:val="22"/>
          <w:szCs w:val="22"/>
          <w:u w:val="single"/>
        </w:rPr>
      </w:pPr>
      <w:r w:rsidRPr="003B70ED">
        <w:rPr>
          <w:rFonts w:ascii="Calibri" w:hAnsi="Calibri"/>
          <w:color w:val="000000"/>
          <w:sz w:val="22"/>
          <w:szCs w:val="21"/>
          <w:highlight w:val="yellow"/>
        </w:rPr>
        <w:t>Ville de Québec,</w:t>
      </w:r>
      <w:r w:rsidRPr="003B70ED">
        <w:rPr>
          <w:rFonts w:ascii="Calibri" w:hAnsi="Calibri"/>
          <w:color w:val="auto"/>
          <w:sz w:val="22"/>
          <w:szCs w:val="21"/>
          <w:highlight w:val="yellow"/>
        </w:rPr>
        <w:t xml:space="preserve"> région de la Mauricie</w:t>
      </w:r>
      <w:r w:rsidRPr="003B70ED">
        <w:rPr>
          <w:rFonts w:ascii="Calibri" w:hAnsi="Calibri"/>
          <w:color w:val="auto"/>
          <w:sz w:val="22"/>
          <w:szCs w:val="21"/>
        </w:rPr>
        <w:t> Quelles sont, selon vous, les solutions pouvant être envisagées pour aider à limiter les pénuries de main-d’œuvre?</w:t>
      </w:r>
      <w:r w:rsidRPr="003B70ED">
        <w:rPr>
          <w:rFonts w:ascii="Calibri" w:hAnsi="Calibri"/>
          <w:color w:val="auto"/>
          <w:sz w:val="22"/>
          <w:szCs w:val="21"/>
        </w:rPr>
        <w:br/>
      </w:r>
    </w:p>
    <w:p w14:paraId="22A7C98B" w14:textId="77777777" w:rsidR="003B70ED" w:rsidRPr="003B70ED" w:rsidRDefault="003B70ED" w:rsidP="003B70ED">
      <w:pPr>
        <w:spacing w:after="0" w:line="276" w:lineRule="auto"/>
        <w:ind w:right="4"/>
        <w:rPr>
          <w:rFonts w:ascii="Calibri" w:hAnsi="Calibri" w:cs="Calibri"/>
          <w:color w:val="auto"/>
          <w:sz w:val="22"/>
          <w:szCs w:val="22"/>
        </w:rPr>
      </w:pPr>
      <w:r w:rsidRPr="003B70ED">
        <w:rPr>
          <w:rFonts w:ascii="Calibri" w:hAnsi="Calibri" w:cs="Calibri"/>
          <w:b/>
          <w:color w:val="000000"/>
          <w:sz w:val="22"/>
          <w:szCs w:val="22"/>
          <w:u w:val="single"/>
        </w:rPr>
        <w:t>IMMIGRATION (30 minutes)</w:t>
      </w:r>
      <w:r w:rsidRPr="003B70ED">
        <w:rPr>
          <w:rFonts w:ascii="Calibri" w:hAnsi="Calibri" w:cs="Calibri"/>
          <w:color w:val="000000"/>
          <w:sz w:val="22"/>
          <w:szCs w:val="22"/>
        </w:rPr>
        <w:t xml:space="preserve"> </w:t>
      </w:r>
      <w:r w:rsidRPr="003B70ED">
        <w:rPr>
          <w:rFonts w:ascii="Calibri" w:hAnsi="Calibri" w:cs="Calibri"/>
          <w:color w:val="000000"/>
          <w:sz w:val="22"/>
          <w:szCs w:val="22"/>
          <w:highlight w:val="yellow"/>
        </w:rPr>
        <w:t>Ville de Québec </w:t>
      </w:r>
      <w:r w:rsidRPr="003B70ED">
        <w:rPr>
          <w:rFonts w:ascii="Calibri" w:hAnsi="Calibri" w:cs="Calibri"/>
          <w:color w:val="000000"/>
          <w:sz w:val="22"/>
          <w:szCs w:val="22"/>
        </w:rPr>
        <w:t>:</w:t>
      </w:r>
    </w:p>
    <w:p w14:paraId="19EBA314" w14:textId="77777777" w:rsidR="003B70ED" w:rsidRPr="003B70ED" w:rsidRDefault="003B70ED" w:rsidP="003B70ED">
      <w:pPr>
        <w:spacing w:after="0"/>
        <w:rPr>
          <w:rFonts w:ascii="Calibri" w:eastAsia="Times New Roman" w:hAnsi="Calibri" w:cs="Calibri"/>
          <w:color w:val="auto"/>
          <w:sz w:val="22"/>
          <w:szCs w:val="22"/>
        </w:rPr>
      </w:pPr>
    </w:p>
    <w:p w14:paraId="7FDBF7F9" w14:textId="77777777" w:rsidR="003B70ED" w:rsidRPr="003B70ED" w:rsidRDefault="003B70ED" w:rsidP="003B70ED">
      <w:pPr>
        <w:spacing w:after="0"/>
        <w:rPr>
          <w:rFonts w:ascii="Calibri" w:hAnsi="Calibri" w:cs="Calibri"/>
          <w:color w:val="auto"/>
          <w:sz w:val="22"/>
          <w:szCs w:val="22"/>
        </w:rPr>
      </w:pPr>
      <w:r w:rsidRPr="003B70ED">
        <w:rPr>
          <w:rFonts w:ascii="Calibri" w:hAnsi="Calibri" w:cs="Calibri"/>
          <w:color w:val="auto"/>
          <w:sz w:val="22"/>
          <w:szCs w:val="22"/>
        </w:rPr>
        <w:lastRenderedPageBreak/>
        <w:t>Passons à un autre sujet…</w:t>
      </w:r>
    </w:p>
    <w:p w14:paraId="34C51720" w14:textId="77777777" w:rsidR="003B70ED" w:rsidRPr="003B70ED" w:rsidRDefault="003B70ED" w:rsidP="003B70ED">
      <w:pPr>
        <w:spacing w:after="0"/>
        <w:rPr>
          <w:rFonts w:ascii="Calibri" w:eastAsia="Times New Roman" w:hAnsi="Calibri" w:cs="Calibri"/>
          <w:color w:val="auto"/>
          <w:sz w:val="22"/>
          <w:szCs w:val="22"/>
        </w:rPr>
      </w:pPr>
    </w:p>
    <w:p w14:paraId="0814F049" w14:textId="77777777" w:rsidR="003B70ED" w:rsidRPr="003B70ED" w:rsidRDefault="003B70ED" w:rsidP="003B70ED">
      <w:pPr>
        <w:numPr>
          <w:ilvl w:val="0"/>
          <w:numId w:val="26"/>
        </w:numPr>
        <w:spacing w:after="0" w:line="276" w:lineRule="auto"/>
        <w:contextualSpacing/>
        <w:rPr>
          <w:rFonts w:ascii="Calibri" w:hAnsi="Calibri" w:cs="Calibri"/>
          <w:color w:val="auto"/>
          <w:sz w:val="22"/>
          <w:szCs w:val="22"/>
        </w:rPr>
      </w:pPr>
      <w:r w:rsidRPr="003B70ED">
        <w:rPr>
          <w:rFonts w:ascii="Calibri" w:hAnsi="Calibri" w:cs="Calibri"/>
          <w:color w:val="auto"/>
          <w:sz w:val="22"/>
          <w:szCs w:val="22"/>
        </w:rPr>
        <w:t>Qu’avez-vous vu, lu ou entendu récemment au sujet du gouvernement du Canada et l’immigration?</w:t>
      </w:r>
    </w:p>
    <w:p w14:paraId="2652C2D7" w14:textId="77777777" w:rsidR="003B70ED" w:rsidRPr="003B70ED" w:rsidRDefault="003B70ED" w:rsidP="003B70ED">
      <w:pPr>
        <w:numPr>
          <w:ilvl w:val="1"/>
          <w:numId w:val="26"/>
        </w:numPr>
        <w:spacing w:after="0"/>
        <w:rPr>
          <w:rFonts w:ascii="Calibri" w:eastAsia="Times New Roman" w:hAnsi="Calibri" w:cs="Calibri"/>
          <w:color w:val="auto"/>
          <w:sz w:val="22"/>
          <w:szCs w:val="22"/>
        </w:rPr>
      </w:pPr>
      <w:r w:rsidRPr="003B70ED">
        <w:rPr>
          <w:rFonts w:ascii="Calibri" w:hAnsi="Calibri" w:cs="Calibri"/>
          <w:color w:val="auto"/>
          <w:sz w:val="22"/>
          <w:szCs w:val="22"/>
        </w:rPr>
        <w:t xml:space="preserve">AU BESOIN : Et au sujet du gouvernement du Canada et des étudiants étrangers? </w:t>
      </w:r>
    </w:p>
    <w:p w14:paraId="50096CEC" w14:textId="77777777" w:rsidR="003B70ED" w:rsidRPr="003B70ED" w:rsidRDefault="003B70ED" w:rsidP="003B70ED">
      <w:pPr>
        <w:spacing w:after="0"/>
        <w:rPr>
          <w:rFonts w:ascii="Calibri" w:hAnsi="Calibri" w:cs="Calibri"/>
          <w:color w:val="auto"/>
          <w:sz w:val="22"/>
          <w:szCs w:val="22"/>
        </w:rPr>
      </w:pPr>
    </w:p>
    <w:p w14:paraId="14A48A21" w14:textId="77777777" w:rsidR="003B70ED" w:rsidRPr="003B70ED" w:rsidRDefault="003B70ED" w:rsidP="003B70ED">
      <w:pPr>
        <w:spacing w:after="240"/>
        <w:rPr>
          <w:rFonts w:ascii="Calibri" w:hAnsi="Calibri" w:cs="Calibri"/>
          <w:color w:val="auto"/>
          <w:sz w:val="22"/>
          <w:szCs w:val="22"/>
        </w:rPr>
      </w:pPr>
      <w:r w:rsidRPr="003B70ED">
        <w:rPr>
          <w:rFonts w:ascii="Calibri" w:hAnsi="Calibri" w:cs="Calibri"/>
          <w:color w:val="auto"/>
          <w:sz w:val="22"/>
          <w:szCs w:val="22"/>
        </w:rPr>
        <w:t>DEMANDER : Le gouvernement du Canada a annoncé la mise en place d’un plafond temporaire de réception des permis d’étude sur une période de deux ans. En fixant ce plafond, le gouvernement du Canada s’attend à ce que 364 000 permis d’étude soient approuvés en 2024.</w:t>
      </w:r>
    </w:p>
    <w:p w14:paraId="0753D927" w14:textId="77777777" w:rsidR="003B70ED" w:rsidRPr="003B70ED" w:rsidRDefault="003B70ED" w:rsidP="003B70ED">
      <w:pPr>
        <w:numPr>
          <w:ilvl w:val="0"/>
          <w:numId w:val="11"/>
        </w:numPr>
        <w:spacing w:after="0" w:line="276" w:lineRule="auto"/>
        <w:rPr>
          <w:rFonts w:ascii="Calibri" w:hAnsi="Calibri" w:cs="Calibri"/>
          <w:color w:val="auto"/>
          <w:sz w:val="22"/>
          <w:szCs w:val="22"/>
        </w:rPr>
      </w:pPr>
      <w:r w:rsidRPr="003B70ED">
        <w:rPr>
          <w:rFonts w:ascii="Calibri" w:hAnsi="Calibri" w:cs="Calibri"/>
          <w:color w:val="auto"/>
          <w:sz w:val="22"/>
          <w:szCs w:val="22"/>
        </w:rPr>
        <w:t>Quelles sont vos réactions à cette nouvelle? Quels en seront les impacts, selon vous?</w:t>
      </w:r>
      <w:r w:rsidRPr="003B70ED">
        <w:rPr>
          <w:rFonts w:ascii="Calibri" w:hAnsi="Calibri" w:cs="Calibri"/>
          <w:color w:val="auto"/>
          <w:sz w:val="22"/>
          <w:szCs w:val="22"/>
        </w:rPr>
        <w:br/>
      </w:r>
    </w:p>
    <w:p w14:paraId="36BE5362" w14:textId="77777777" w:rsidR="003B70ED" w:rsidRPr="003B70ED" w:rsidRDefault="003B70ED" w:rsidP="003B70ED">
      <w:pPr>
        <w:numPr>
          <w:ilvl w:val="0"/>
          <w:numId w:val="26"/>
        </w:numPr>
        <w:spacing w:after="0"/>
        <w:rPr>
          <w:rFonts w:ascii="Calibri" w:eastAsia="Times New Roman" w:hAnsi="Calibri" w:cs="Calibri"/>
          <w:color w:val="auto"/>
          <w:sz w:val="22"/>
          <w:szCs w:val="22"/>
        </w:rPr>
      </w:pPr>
      <w:r w:rsidRPr="003B70ED">
        <w:rPr>
          <w:rFonts w:ascii="Calibri" w:hAnsi="Calibri" w:cs="Calibri"/>
          <w:color w:val="auto"/>
          <w:sz w:val="22"/>
          <w:szCs w:val="22"/>
        </w:rPr>
        <w:t>En gardant cette décision à l’esprit, diriez-vous que le gouvernement du Canada est généralement sur la bonne voie ou sur la mauvaise voie quand il s’agit de gérer le système d’immigration? Pourquoi êtes-vous de cet avis?</w:t>
      </w:r>
    </w:p>
    <w:p w14:paraId="3E91A281" w14:textId="77777777" w:rsidR="003B70ED" w:rsidRPr="003B70ED" w:rsidRDefault="003B70ED" w:rsidP="003B70ED">
      <w:pPr>
        <w:numPr>
          <w:ilvl w:val="1"/>
          <w:numId w:val="26"/>
        </w:numPr>
        <w:spacing w:after="0"/>
        <w:rPr>
          <w:rFonts w:ascii="Calibri" w:eastAsia="Times New Roman" w:hAnsi="Calibri" w:cs="Calibri"/>
          <w:color w:val="auto"/>
          <w:sz w:val="22"/>
          <w:szCs w:val="22"/>
        </w:rPr>
      </w:pPr>
      <w:r w:rsidRPr="003B70ED">
        <w:rPr>
          <w:rFonts w:ascii="Calibri" w:hAnsi="Calibri" w:cs="Calibri"/>
          <w:color w:val="auto"/>
          <w:sz w:val="22"/>
          <w:szCs w:val="22"/>
        </w:rPr>
        <w:t>SI SUR LA MAUVAISE VOIE : Que doit faire le gouvernement du Canada pour être sur la bonne voie?</w:t>
      </w:r>
      <w:r w:rsidRPr="003B70ED">
        <w:rPr>
          <w:rFonts w:ascii="Calibri" w:hAnsi="Calibri" w:cs="Calibri"/>
          <w:color w:val="auto"/>
          <w:sz w:val="22"/>
          <w:szCs w:val="22"/>
        </w:rPr>
        <w:br/>
      </w:r>
    </w:p>
    <w:p w14:paraId="741408C6" w14:textId="77777777" w:rsidR="003B70ED" w:rsidRPr="003B70ED" w:rsidRDefault="003B70ED" w:rsidP="003B70ED">
      <w:pPr>
        <w:numPr>
          <w:ilvl w:val="0"/>
          <w:numId w:val="26"/>
        </w:numPr>
        <w:spacing w:after="0" w:line="276" w:lineRule="auto"/>
        <w:rPr>
          <w:rFonts w:ascii="Calibri" w:hAnsi="Calibri" w:cs="Calibri"/>
          <w:color w:val="auto"/>
          <w:sz w:val="22"/>
          <w:szCs w:val="22"/>
        </w:rPr>
      </w:pPr>
      <w:r w:rsidRPr="003B70ED">
        <w:rPr>
          <w:rFonts w:ascii="Calibri" w:hAnsi="Calibri" w:cs="Calibri"/>
          <w:color w:val="auto"/>
          <w:sz w:val="22"/>
          <w:szCs w:val="22"/>
        </w:rPr>
        <w:t>Comment décririez-vous l’état actuel du système d’immigration au Canada?</w:t>
      </w:r>
      <w:r w:rsidRPr="003B70ED">
        <w:rPr>
          <w:rFonts w:ascii="Calibri" w:hAnsi="Calibri" w:cs="Calibri"/>
          <w:color w:val="auto"/>
          <w:sz w:val="22"/>
          <w:szCs w:val="22"/>
        </w:rPr>
        <w:br/>
      </w:r>
    </w:p>
    <w:p w14:paraId="3FA192EF" w14:textId="77777777" w:rsidR="003B70ED" w:rsidRPr="003B70ED" w:rsidRDefault="003B70ED" w:rsidP="003B70ED">
      <w:pPr>
        <w:numPr>
          <w:ilvl w:val="0"/>
          <w:numId w:val="26"/>
        </w:numPr>
        <w:spacing w:after="0" w:line="276" w:lineRule="auto"/>
        <w:rPr>
          <w:rFonts w:ascii="Calibri" w:hAnsi="Calibri" w:cs="Calibri"/>
          <w:color w:val="auto"/>
          <w:sz w:val="22"/>
          <w:szCs w:val="22"/>
        </w:rPr>
      </w:pPr>
      <w:r w:rsidRPr="003B70ED">
        <w:rPr>
          <w:rFonts w:ascii="Calibri" w:hAnsi="Calibri" w:cs="Calibri"/>
          <w:color w:val="auto"/>
          <w:sz w:val="22"/>
          <w:szCs w:val="22"/>
        </w:rPr>
        <w:t>Quels sont, selon vous, les avantages liés au fait d’accueillir de nouveaux immigrants au Canada?</w:t>
      </w:r>
      <w:r w:rsidRPr="003B70ED">
        <w:rPr>
          <w:rFonts w:ascii="Calibri" w:hAnsi="Calibri" w:cs="Calibri"/>
          <w:color w:val="auto"/>
          <w:sz w:val="22"/>
          <w:szCs w:val="22"/>
        </w:rPr>
        <w:br/>
      </w:r>
    </w:p>
    <w:p w14:paraId="348EB02B" w14:textId="77777777" w:rsidR="003B70ED" w:rsidRPr="003B70ED" w:rsidRDefault="003B70ED" w:rsidP="003B70ED">
      <w:pPr>
        <w:numPr>
          <w:ilvl w:val="0"/>
          <w:numId w:val="26"/>
        </w:numPr>
        <w:spacing w:after="0" w:line="276" w:lineRule="auto"/>
        <w:rPr>
          <w:rFonts w:ascii="Calibri" w:hAnsi="Calibri" w:cs="Calibri"/>
          <w:color w:val="auto"/>
          <w:sz w:val="22"/>
          <w:szCs w:val="22"/>
        </w:rPr>
      </w:pPr>
      <w:r w:rsidRPr="003B70ED">
        <w:rPr>
          <w:rFonts w:ascii="Calibri" w:hAnsi="Calibri" w:cs="Calibri"/>
          <w:color w:val="auto"/>
          <w:sz w:val="22"/>
          <w:szCs w:val="22"/>
        </w:rPr>
        <w:t xml:space="preserve"> Dans quelle mesure êtes-vous d’accord ou en désaccord avec l’énoncé suivant? : </w:t>
      </w:r>
    </w:p>
    <w:p w14:paraId="61093730" w14:textId="77777777" w:rsidR="003B70ED" w:rsidRPr="003B70ED" w:rsidRDefault="003B70ED" w:rsidP="003B70ED">
      <w:pPr>
        <w:spacing w:after="0" w:line="276" w:lineRule="auto"/>
        <w:ind w:left="360"/>
        <w:rPr>
          <w:rFonts w:ascii="Calibri" w:hAnsi="Calibri" w:cs="Calibri"/>
          <w:color w:val="auto"/>
          <w:sz w:val="22"/>
          <w:szCs w:val="22"/>
        </w:rPr>
      </w:pPr>
      <w:r w:rsidRPr="003B70ED">
        <w:rPr>
          <w:rFonts w:ascii="Calibri" w:hAnsi="Calibri" w:cs="Calibri"/>
          <w:color w:val="auto"/>
          <w:sz w:val="22"/>
          <w:szCs w:val="22"/>
        </w:rPr>
        <w:t xml:space="preserve">« Le Canada doit accueillir davantage de nouveaux immigrants pour contrer les pénuries de main-d’œuvre et contribuer à la croissance de l’économie » </w:t>
      </w:r>
    </w:p>
    <w:p w14:paraId="399716E9" w14:textId="77777777" w:rsidR="003B70ED" w:rsidRPr="003B70ED" w:rsidRDefault="003B70ED" w:rsidP="003B70ED">
      <w:pPr>
        <w:numPr>
          <w:ilvl w:val="1"/>
          <w:numId w:val="26"/>
        </w:numPr>
        <w:spacing w:after="0"/>
        <w:rPr>
          <w:rFonts w:ascii="Calibri" w:eastAsia="Times New Roman" w:hAnsi="Calibri" w:cs="Calibri"/>
          <w:color w:val="auto"/>
          <w:sz w:val="22"/>
          <w:szCs w:val="22"/>
        </w:rPr>
      </w:pPr>
      <w:r w:rsidRPr="003B70ED">
        <w:rPr>
          <w:rFonts w:ascii="Calibri" w:hAnsi="Calibri" w:cs="Calibri"/>
          <w:color w:val="auto"/>
          <w:sz w:val="22"/>
          <w:szCs w:val="22"/>
        </w:rPr>
        <w:t>Pourquoi êtes-vous de cet avis?</w:t>
      </w:r>
      <w:r w:rsidRPr="003B70ED">
        <w:rPr>
          <w:rFonts w:ascii="Calibri" w:hAnsi="Calibri" w:cs="Calibri"/>
          <w:color w:val="auto"/>
          <w:sz w:val="22"/>
          <w:szCs w:val="22"/>
        </w:rPr>
        <w:br/>
        <w:t xml:space="preserve"> </w:t>
      </w:r>
    </w:p>
    <w:p w14:paraId="7456C6C0" w14:textId="77777777" w:rsidR="003B70ED" w:rsidRPr="003B70ED" w:rsidRDefault="003B70ED" w:rsidP="003B70ED">
      <w:pPr>
        <w:numPr>
          <w:ilvl w:val="0"/>
          <w:numId w:val="10"/>
        </w:numPr>
        <w:spacing w:after="0" w:line="276" w:lineRule="auto"/>
        <w:rPr>
          <w:rFonts w:ascii="Calibri" w:hAnsi="Calibri" w:cs="Calibri"/>
          <w:color w:val="auto"/>
          <w:sz w:val="22"/>
          <w:szCs w:val="22"/>
        </w:rPr>
      </w:pPr>
      <w:r w:rsidRPr="003B70ED">
        <w:rPr>
          <w:rFonts w:ascii="Calibri" w:hAnsi="Calibri" w:cs="Calibri"/>
          <w:color w:val="auto"/>
          <w:sz w:val="22"/>
          <w:szCs w:val="22"/>
        </w:rPr>
        <w:t xml:space="preserve">Avez-vous de quelconques appréhensions concernant l’accueil de nouveaux immigrants? </w:t>
      </w:r>
    </w:p>
    <w:p w14:paraId="4013B959" w14:textId="77777777" w:rsidR="003B70ED" w:rsidRPr="003B70ED" w:rsidRDefault="003B70ED" w:rsidP="00525350">
      <w:pPr>
        <w:numPr>
          <w:ilvl w:val="1"/>
          <w:numId w:val="42"/>
        </w:numPr>
        <w:spacing w:after="0" w:line="276" w:lineRule="auto"/>
        <w:contextualSpacing/>
        <w:rPr>
          <w:rFonts w:ascii="Calibri" w:hAnsi="Calibri" w:cs="Calibri"/>
          <w:color w:val="auto"/>
          <w:sz w:val="22"/>
          <w:szCs w:val="22"/>
        </w:rPr>
      </w:pPr>
      <w:r w:rsidRPr="003B70ED">
        <w:rPr>
          <w:rFonts w:ascii="Calibri" w:hAnsi="Calibri" w:cs="Calibri"/>
          <w:color w:val="auto"/>
          <w:sz w:val="22"/>
          <w:szCs w:val="22"/>
        </w:rPr>
        <w:t>SI OUI : Quelles sont vos appréhensions? Que devrait faire le gouvernement du Canada pour répondre à ces préoccupations?</w:t>
      </w:r>
      <w:r w:rsidRPr="003B70ED">
        <w:rPr>
          <w:rFonts w:ascii="Calibri" w:hAnsi="Calibri" w:cs="Calibri"/>
          <w:color w:val="auto"/>
          <w:sz w:val="22"/>
          <w:szCs w:val="22"/>
        </w:rPr>
        <w:br/>
      </w:r>
    </w:p>
    <w:p w14:paraId="4FBA6013" w14:textId="77777777" w:rsidR="003B70ED" w:rsidRPr="003B70ED" w:rsidRDefault="003B70ED" w:rsidP="00525350">
      <w:pPr>
        <w:numPr>
          <w:ilvl w:val="0"/>
          <w:numId w:val="42"/>
        </w:numPr>
        <w:spacing w:after="0" w:line="276" w:lineRule="auto"/>
        <w:contextualSpacing/>
        <w:rPr>
          <w:rFonts w:ascii="Calibri" w:hAnsi="Calibri" w:cs="Calibri"/>
          <w:color w:val="auto"/>
          <w:sz w:val="22"/>
          <w:szCs w:val="22"/>
        </w:rPr>
      </w:pPr>
      <w:r w:rsidRPr="003B70ED">
        <w:rPr>
          <w:rFonts w:ascii="Calibri" w:hAnsi="Calibri" w:cs="Calibri"/>
          <w:color w:val="auto"/>
          <w:sz w:val="22"/>
          <w:szCs w:val="22"/>
        </w:rPr>
        <w:t>Pensez-vous que le gouvernement du Canada devrait augmenter, réduire ou maintenir le taux d’immigration à peu près au même niveau? Pourquoi?</w:t>
      </w:r>
    </w:p>
    <w:p w14:paraId="3C04A373" w14:textId="77777777" w:rsidR="003B70ED" w:rsidRPr="003B70ED" w:rsidRDefault="003B70ED" w:rsidP="003B70ED">
      <w:pPr>
        <w:numPr>
          <w:ilvl w:val="1"/>
          <w:numId w:val="27"/>
        </w:numPr>
        <w:spacing w:after="0" w:line="276" w:lineRule="auto"/>
        <w:ind w:left="1080"/>
        <w:contextualSpacing/>
        <w:rPr>
          <w:rFonts w:ascii="Calibri" w:hAnsi="Calibri" w:cs="Calibri"/>
          <w:color w:val="auto"/>
          <w:sz w:val="22"/>
          <w:szCs w:val="22"/>
        </w:rPr>
      </w:pPr>
      <w:r w:rsidRPr="003B70ED">
        <w:rPr>
          <w:rFonts w:ascii="Calibri" w:hAnsi="Calibri" w:cs="Calibri"/>
          <w:color w:val="auto"/>
          <w:sz w:val="22"/>
          <w:szCs w:val="22"/>
        </w:rPr>
        <w:t>SI AUGMENTER OU RÉDUIRE : Quels impacts cela aurait-il au Canada, que ce soit sur le plan social ou économique?</w:t>
      </w:r>
      <w:r w:rsidRPr="003B70ED">
        <w:rPr>
          <w:rFonts w:ascii="Calibri" w:hAnsi="Calibri" w:cs="Calibri"/>
          <w:color w:val="auto"/>
          <w:sz w:val="22"/>
          <w:szCs w:val="22"/>
        </w:rPr>
        <w:br/>
      </w:r>
    </w:p>
    <w:p w14:paraId="18FF57DC" w14:textId="77777777" w:rsidR="003B70ED" w:rsidRPr="003B70ED" w:rsidRDefault="003B70ED" w:rsidP="003B70ED">
      <w:pPr>
        <w:numPr>
          <w:ilvl w:val="0"/>
          <w:numId w:val="27"/>
        </w:numPr>
        <w:spacing w:after="0" w:line="276" w:lineRule="auto"/>
        <w:contextualSpacing/>
        <w:rPr>
          <w:rFonts w:ascii="Calibri" w:hAnsi="Calibri" w:cs="Calibri"/>
          <w:color w:val="auto"/>
          <w:sz w:val="22"/>
          <w:szCs w:val="22"/>
        </w:rPr>
      </w:pPr>
      <w:r w:rsidRPr="003B70ED">
        <w:rPr>
          <w:rFonts w:ascii="Calibri" w:hAnsi="Calibri" w:cs="Calibri"/>
          <w:color w:val="auto"/>
          <w:sz w:val="22"/>
          <w:szCs w:val="22"/>
        </w:rPr>
        <w:t>Avant de passer à la section suivante, avez-vous d’autres réflexions dont vous voudriez nous faire part concernant le système d’immigration canadien?</w:t>
      </w:r>
    </w:p>
    <w:p w14:paraId="16DA47AD" w14:textId="77777777" w:rsidR="003B70ED" w:rsidRPr="003B70ED" w:rsidRDefault="003B70ED" w:rsidP="003B70ED">
      <w:pPr>
        <w:spacing w:after="0" w:line="276" w:lineRule="auto"/>
        <w:contextualSpacing/>
        <w:rPr>
          <w:rFonts w:ascii="Calibri" w:hAnsi="Calibri" w:cs="Calibri"/>
          <w:color w:val="auto"/>
          <w:sz w:val="22"/>
          <w:szCs w:val="22"/>
        </w:rPr>
      </w:pPr>
    </w:p>
    <w:p w14:paraId="4EFC6687" w14:textId="77777777" w:rsidR="003B70ED" w:rsidRPr="003B70ED" w:rsidRDefault="003B70ED" w:rsidP="003B70ED">
      <w:pPr>
        <w:spacing w:after="0"/>
        <w:rPr>
          <w:rFonts w:ascii="Calibri" w:hAnsi="Calibri" w:cs="Calibri"/>
          <w:color w:val="auto"/>
          <w:sz w:val="22"/>
          <w:szCs w:val="22"/>
        </w:rPr>
      </w:pPr>
      <w:r w:rsidRPr="003B70ED">
        <w:rPr>
          <w:rFonts w:ascii="Calibri" w:hAnsi="Calibri" w:cs="Calibri"/>
          <w:b/>
          <w:color w:val="auto"/>
          <w:sz w:val="22"/>
          <w:szCs w:val="22"/>
          <w:u w:val="single"/>
        </w:rPr>
        <w:lastRenderedPageBreak/>
        <w:t>ENJEUX LIÉS AUX ÉTUDES POSTSECONDAIRES (25 minutes) </w:t>
      </w:r>
      <w:r w:rsidRPr="003B70ED">
        <w:rPr>
          <w:rFonts w:ascii="Calibri" w:hAnsi="Calibri" w:cs="Calibri"/>
          <w:color w:val="auto"/>
          <w:sz w:val="22"/>
          <w:szCs w:val="22"/>
          <w:highlight w:val="yellow"/>
        </w:rPr>
        <w:t>Étudiants de niveau postsecondaire de l’île de Vancouver</w:t>
      </w:r>
      <w:r w:rsidRPr="003B70ED">
        <w:rPr>
          <w:rFonts w:ascii="Calibri" w:hAnsi="Calibri" w:cs="Calibri"/>
          <w:color w:val="auto"/>
          <w:sz w:val="22"/>
          <w:szCs w:val="22"/>
        </w:rPr>
        <w:t> </w:t>
      </w:r>
    </w:p>
    <w:p w14:paraId="43F6291A" w14:textId="77777777" w:rsidR="003B70ED" w:rsidRPr="003B70ED" w:rsidRDefault="003B70ED" w:rsidP="003B70ED">
      <w:pPr>
        <w:spacing w:after="0"/>
        <w:rPr>
          <w:rFonts w:ascii="Calibri" w:hAnsi="Calibri" w:cs="Calibri"/>
          <w:b/>
          <w:color w:val="auto"/>
          <w:sz w:val="22"/>
          <w:szCs w:val="22"/>
          <w:u w:val="single"/>
        </w:rPr>
      </w:pPr>
    </w:p>
    <w:p w14:paraId="55939F0A" w14:textId="77777777" w:rsidR="003B70ED" w:rsidRPr="003B70ED" w:rsidRDefault="003B70ED" w:rsidP="003B70ED">
      <w:pPr>
        <w:numPr>
          <w:ilvl w:val="0"/>
          <w:numId w:val="13"/>
        </w:numPr>
        <w:spacing w:after="0"/>
        <w:ind w:right="4"/>
        <w:contextualSpacing/>
        <w:rPr>
          <w:rFonts w:ascii="Calibri" w:hAnsi="Calibri" w:cs="Calibri"/>
          <w:color w:val="auto"/>
          <w:sz w:val="22"/>
          <w:szCs w:val="22"/>
        </w:rPr>
      </w:pPr>
      <w:r w:rsidRPr="003B70ED">
        <w:rPr>
          <w:rFonts w:ascii="Calibri" w:hAnsi="Calibri" w:cs="Calibri"/>
          <w:color w:val="auto"/>
          <w:sz w:val="22"/>
          <w:szCs w:val="22"/>
        </w:rPr>
        <w:t>Pensez-vous qu’il privilégie les étudiantes et les étudiants lorsqu’il prend des décisions? Pourquoi ou pourquoi pas?</w:t>
      </w:r>
    </w:p>
    <w:p w14:paraId="1B491F3F" w14:textId="77777777" w:rsidR="003B70ED" w:rsidRPr="003B70ED" w:rsidRDefault="003B70ED" w:rsidP="003B70ED">
      <w:pPr>
        <w:numPr>
          <w:ilvl w:val="1"/>
          <w:numId w:val="13"/>
        </w:numPr>
        <w:spacing w:after="0"/>
        <w:ind w:right="4"/>
        <w:contextualSpacing/>
        <w:rPr>
          <w:rFonts w:ascii="Calibri" w:hAnsi="Calibri" w:cs="Calibri"/>
          <w:color w:val="auto"/>
          <w:sz w:val="22"/>
          <w:szCs w:val="22"/>
        </w:rPr>
      </w:pPr>
      <w:r w:rsidRPr="003B70ED">
        <w:rPr>
          <w:rFonts w:ascii="Calibri" w:hAnsi="Calibri" w:cs="Calibri"/>
          <w:color w:val="auto"/>
          <w:sz w:val="22"/>
          <w:szCs w:val="22"/>
        </w:rPr>
        <w:t>Que pourrait faire le gouvernement du Canada pour atteindre les étudiantes et les étudiants?</w:t>
      </w:r>
      <w:r w:rsidRPr="003B70ED">
        <w:rPr>
          <w:rFonts w:ascii="Calibri" w:hAnsi="Calibri" w:cs="Calibri"/>
          <w:color w:val="auto"/>
          <w:sz w:val="22"/>
          <w:szCs w:val="22"/>
        </w:rPr>
        <w:br/>
      </w:r>
    </w:p>
    <w:p w14:paraId="5F407AD8" w14:textId="77777777" w:rsidR="003B70ED" w:rsidRPr="003B70ED" w:rsidRDefault="003B70ED" w:rsidP="003B70ED">
      <w:pPr>
        <w:numPr>
          <w:ilvl w:val="0"/>
          <w:numId w:val="29"/>
        </w:numPr>
        <w:spacing w:after="0" w:line="276" w:lineRule="auto"/>
        <w:ind w:right="4"/>
        <w:rPr>
          <w:rFonts w:ascii="Calibri" w:hAnsi="Calibri" w:cs="Calibri"/>
          <w:color w:val="auto"/>
          <w:sz w:val="22"/>
          <w:szCs w:val="22"/>
        </w:rPr>
      </w:pPr>
      <w:r w:rsidRPr="003B70ED">
        <w:rPr>
          <w:rFonts w:ascii="Calibri" w:hAnsi="Calibri" w:cs="Calibri"/>
          <w:color w:val="auto"/>
          <w:sz w:val="22"/>
          <w:szCs w:val="22"/>
        </w:rPr>
        <w:t>Qui ici est au courant de quelconques mesures prises par le gouvernement du Canada visant à rendre plus abordables les études postsecondaires et le remboursement des prêts étudiants?</w:t>
      </w:r>
    </w:p>
    <w:p w14:paraId="47B58AD5" w14:textId="77777777" w:rsidR="003B70ED" w:rsidRPr="003B70ED" w:rsidRDefault="003B70ED" w:rsidP="003B70ED">
      <w:pPr>
        <w:spacing w:after="0" w:line="276" w:lineRule="auto"/>
        <w:ind w:left="720" w:right="4"/>
        <w:rPr>
          <w:rFonts w:ascii="Calibri" w:hAnsi="Calibri" w:cs="Calibri"/>
          <w:color w:val="auto"/>
          <w:sz w:val="22"/>
          <w:szCs w:val="22"/>
        </w:rPr>
      </w:pPr>
    </w:p>
    <w:p w14:paraId="1A9BE978" w14:textId="77777777" w:rsidR="003B70ED" w:rsidRPr="003B70ED" w:rsidRDefault="003B70ED" w:rsidP="003B70ED">
      <w:pPr>
        <w:spacing w:after="0" w:line="276" w:lineRule="auto"/>
        <w:ind w:right="4"/>
        <w:rPr>
          <w:rFonts w:ascii="Calibri" w:hAnsi="Calibri" w:cs="Calibri"/>
          <w:color w:val="auto"/>
          <w:sz w:val="22"/>
          <w:szCs w:val="22"/>
        </w:rPr>
      </w:pPr>
      <w:r w:rsidRPr="003B70ED">
        <w:rPr>
          <w:rFonts w:ascii="Calibri" w:hAnsi="Calibri" w:cs="Calibri"/>
          <w:color w:val="auto"/>
          <w:sz w:val="22"/>
          <w:szCs w:val="22"/>
        </w:rPr>
        <w:t>Je vais vous présenter quelques mesures prises par le gouvernement du Canada et vous demander d’y réagir.</w:t>
      </w:r>
    </w:p>
    <w:p w14:paraId="6A585D22" w14:textId="77777777" w:rsidR="003B70ED" w:rsidRPr="003B70ED" w:rsidRDefault="003B70ED" w:rsidP="003B70ED">
      <w:pPr>
        <w:spacing w:after="0" w:line="276" w:lineRule="auto"/>
        <w:ind w:right="4"/>
        <w:rPr>
          <w:rFonts w:ascii="Calibri" w:hAnsi="Calibri" w:cs="Calibri"/>
          <w:color w:val="auto"/>
          <w:sz w:val="22"/>
          <w:szCs w:val="22"/>
        </w:rPr>
      </w:pPr>
    </w:p>
    <w:p w14:paraId="5AF9D890" w14:textId="77777777" w:rsidR="003B70ED" w:rsidRPr="003B70ED" w:rsidRDefault="003B70ED" w:rsidP="003B70ED">
      <w:pPr>
        <w:spacing w:after="0" w:line="276" w:lineRule="auto"/>
        <w:rPr>
          <w:rFonts w:ascii="Calibri" w:hAnsi="Calibri" w:cs="Calibri"/>
          <w:b/>
          <w:bCs/>
          <w:color w:val="auto"/>
          <w:sz w:val="22"/>
          <w:szCs w:val="22"/>
        </w:rPr>
      </w:pPr>
      <w:r w:rsidRPr="003B70ED">
        <w:rPr>
          <w:rFonts w:ascii="Calibri" w:hAnsi="Calibri" w:cs="Calibri"/>
          <w:b/>
          <w:color w:val="auto"/>
          <w:sz w:val="22"/>
          <w:szCs w:val="22"/>
          <w:highlight w:val="yellow"/>
        </w:rPr>
        <w:t>AFFICHER À L’ÉCRAN :</w:t>
      </w:r>
    </w:p>
    <w:p w14:paraId="3DF5E5C7" w14:textId="77777777" w:rsidR="003B70ED" w:rsidRPr="003B70ED" w:rsidRDefault="003B70ED" w:rsidP="003B70ED">
      <w:pPr>
        <w:spacing w:after="0" w:line="276" w:lineRule="auto"/>
        <w:rPr>
          <w:rFonts w:ascii="Calibri" w:hAnsi="Calibri" w:cs="Calibri"/>
          <w:b/>
          <w:bCs/>
          <w:color w:val="auto"/>
          <w:sz w:val="22"/>
          <w:szCs w:val="22"/>
          <w:lang w:val="en-CA"/>
        </w:rPr>
      </w:pPr>
    </w:p>
    <w:p w14:paraId="1D7CD87D" w14:textId="77777777" w:rsidR="003B70ED" w:rsidRPr="003B70ED" w:rsidRDefault="003B70ED" w:rsidP="003B70ED">
      <w:pPr>
        <w:numPr>
          <w:ilvl w:val="0"/>
          <w:numId w:val="10"/>
        </w:numPr>
        <w:spacing w:after="0" w:line="276" w:lineRule="auto"/>
        <w:rPr>
          <w:rFonts w:ascii="Calibri" w:hAnsi="Calibri" w:cs="Calibri"/>
          <w:color w:val="auto"/>
          <w:sz w:val="22"/>
          <w:szCs w:val="22"/>
        </w:rPr>
      </w:pPr>
      <w:r w:rsidRPr="003B70ED">
        <w:rPr>
          <w:rFonts w:ascii="Calibri" w:hAnsi="Calibri"/>
          <w:b/>
          <w:bCs/>
          <w:color w:val="auto"/>
          <w:sz w:val="22"/>
          <w:szCs w:val="21"/>
        </w:rPr>
        <w:t>Élimination définitive des intérêts fédéraux</w:t>
      </w:r>
      <w:r w:rsidRPr="003B70ED">
        <w:rPr>
          <w:rFonts w:ascii="Calibri" w:hAnsi="Calibri"/>
          <w:color w:val="auto"/>
          <w:sz w:val="22"/>
          <w:szCs w:val="21"/>
        </w:rPr>
        <w:t xml:space="preserve"> sur les prêts d’études canadiens et les prêts canadiens aux apprentis.</w:t>
      </w:r>
    </w:p>
    <w:p w14:paraId="5989FB0A" w14:textId="77777777" w:rsidR="003B70ED" w:rsidRPr="003B70ED" w:rsidRDefault="003B70ED" w:rsidP="003B70ED">
      <w:pPr>
        <w:numPr>
          <w:ilvl w:val="0"/>
          <w:numId w:val="10"/>
        </w:numPr>
        <w:spacing w:after="0" w:line="276" w:lineRule="auto"/>
        <w:rPr>
          <w:rFonts w:ascii="Calibri" w:hAnsi="Calibri" w:cs="Calibri"/>
          <w:color w:val="auto"/>
          <w:sz w:val="22"/>
          <w:szCs w:val="22"/>
        </w:rPr>
      </w:pPr>
      <w:r w:rsidRPr="003B70ED">
        <w:rPr>
          <w:rFonts w:ascii="Calibri" w:hAnsi="Calibri"/>
          <w:b/>
          <w:color w:val="auto"/>
          <w:sz w:val="22"/>
          <w:szCs w:val="21"/>
        </w:rPr>
        <w:t xml:space="preserve">Augmentation des bourses d’études canadiennes </w:t>
      </w:r>
      <w:r w:rsidRPr="003B70ED">
        <w:rPr>
          <w:rFonts w:ascii="Calibri" w:hAnsi="Calibri"/>
          <w:color w:val="auto"/>
          <w:sz w:val="22"/>
          <w:szCs w:val="21"/>
        </w:rPr>
        <w:t>de 40 %, portant ainsi à 4 200 $ le montant offert aux étudiants à plein temps.</w:t>
      </w:r>
    </w:p>
    <w:p w14:paraId="1D70A15A" w14:textId="77777777" w:rsidR="003B70ED" w:rsidRPr="003B70ED" w:rsidRDefault="003B70ED" w:rsidP="003B70ED">
      <w:pPr>
        <w:numPr>
          <w:ilvl w:val="0"/>
          <w:numId w:val="10"/>
        </w:numPr>
        <w:spacing w:after="0" w:line="276" w:lineRule="auto"/>
        <w:rPr>
          <w:rFonts w:ascii="Calibri" w:hAnsi="Calibri" w:cs="Calibri"/>
          <w:color w:val="auto"/>
          <w:sz w:val="22"/>
          <w:szCs w:val="22"/>
        </w:rPr>
      </w:pPr>
      <w:r w:rsidRPr="003B70ED">
        <w:rPr>
          <w:rFonts w:ascii="Calibri" w:hAnsi="Calibri"/>
          <w:b/>
          <w:color w:val="auto"/>
          <w:sz w:val="22"/>
          <w:szCs w:val="21"/>
        </w:rPr>
        <w:t xml:space="preserve">Amélioration du Programme d’aide au remboursement </w:t>
      </w:r>
      <w:r w:rsidRPr="003B70ED">
        <w:rPr>
          <w:rFonts w:ascii="Calibri" w:hAnsi="Calibri"/>
          <w:color w:val="auto"/>
          <w:sz w:val="22"/>
          <w:szCs w:val="21"/>
        </w:rPr>
        <w:t>afin qu’une personne dont le revenu annuel est inférieur à 40 000 dollars ne soit plus obligée de rembourser ses prêts étudiants, le seuil de revenu augmentant en fonction de la taille des familles.</w:t>
      </w:r>
      <w:r w:rsidRPr="003B70ED">
        <w:rPr>
          <w:rFonts w:ascii="Calibri" w:hAnsi="Calibri"/>
          <w:color w:val="auto"/>
          <w:sz w:val="22"/>
          <w:szCs w:val="21"/>
        </w:rPr>
        <w:br/>
      </w:r>
    </w:p>
    <w:p w14:paraId="04EAB0B2" w14:textId="77777777" w:rsidR="003B70ED" w:rsidRPr="003B70ED" w:rsidRDefault="003B70ED" w:rsidP="003B70ED">
      <w:pPr>
        <w:numPr>
          <w:ilvl w:val="0"/>
          <w:numId w:val="10"/>
        </w:numPr>
        <w:spacing w:after="0"/>
        <w:ind w:right="4"/>
        <w:contextualSpacing/>
        <w:rPr>
          <w:rFonts w:ascii="Calibri" w:hAnsi="Calibri" w:cs="Calibri"/>
          <w:color w:val="auto"/>
          <w:sz w:val="22"/>
          <w:szCs w:val="22"/>
        </w:rPr>
      </w:pPr>
      <w:r w:rsidRPr="003B70ED">
        <w:rPr>
          <w:rFonts w:ascii="Calibri" w:hAnsi="Calibri" w:cs="Calibri"/>
          <w:color w:val="auto"/>
          <w:sz w:val="22"/>
          <w:szCs w:val="22"/>
        </w:rPr>
        <w:t>Que pensez-vous de ces mesures? Quels impacts auront, à votre avis, ces mesures?</w:t>
      </w:r>
      <w:r w:rsidRPr="003B70ED">
        <w:rPr>
          <w:rFonts w:ascii="Calibri" w:hAnsi="Calibri" w:cs="Calibri"/>
          <w:color w:val="auto"/>
          <w:sz w:val="22"/>
          <w:szCs w:val="22"/>
        </w:rPr>
        <w:br/>
      </w:r>
    </w:p>
    <w:p w14:paraId="3A895C94" w14:textId="77777777" w:rsidR="003B70ED" w:rsidRPr="003B70ED" w:rsidRDefault="003B70ED" w:rsidP="003B70ED">
      <w:pPr>
        <w:numPr>
          <w:ilvl w:val="0"/>
          <w:numId w:val="10"/>
        </w:numPr>
        <w:spacing w:after="0" w:line="276" w:lineRule="auto"/>
        <w:rPr>
          <w:rFonts w:ascii="Calibri" w:hAnsi="Calibri" w:cs="Calibri"/>
          <w:color w:val="auto"/>
          <w:sz w:val="22"/>
          <w:szCs w:val="22"/>
        </w:rPr>
      </w:pPr>
      <w:r w:rsidRPr="003B70ED">
        <w:rPr>
          <w:rFonts w:ascii="Calibri" w:hAnsi="Calibri"/>
          <w:color w:val="auto"/>
          <w:sz w:val="22"/>
          <w:szCs w:val="21"/>
        </w:rPr>
        <w:t xml:space="preserve">Y a-t-il autre chose que le gouvernement du Canada devrait, selon vous, faire pour venir en aide aux étudiants? </w:t>
      </w:r>
    </w:p>
    <w:p w14:paraId="42B17148" w14:textId="77777777" w:rsidR="003B70ED" w:rsidRPr="003B70ED" w:rsidRDefault="003B70ED" w:rsidP="003B70ED">
      <w:pPr>
        <w:spacing w:after="0" w:line="276" w:lineRule="auto"/>
        <w:contextualSpacing/>
        <w:rPr>
          <w:rFonts w:ascii="Calibri" w:hAnsi="Calibri" w:cs="Calibri"/>
          <w:color w:val="auto"/>
          <w:sz w:val="22"/>
          <w:szCs w:val="22"/>
        </w:rPr>
      </w:pPr>
    </w:p>
    <w:p w14:paraId="2C53B6FE" w14:textId="77777777" w:rsidR="003B70ED" w:rsidRPr="003B70ED" w:rsidRDefault="003B70ED" w:rsidP="003B70ED">
      <w:pPr>
        <w:spacing w:after="0"/>
        <w:rPr>
          <w:rFonts w:ascii="Calibri" w:hAnsi="Calibri" w:cs="Calibri"/>
          <w:color w:val="auto"/>
          <w:sz w:val="22"/>
          <w:szCs w:val="22"/>
        </w:rPr>
      </w:pPr>
      <w:r w:rsidRPr="003B70ED">
        <w:rPr>
          <w:rFonts w:ascii="Calibri" w:hAnsi="Calibri" w:cs="Calibri"/>
          <w:b/>
          <w:color w:val="auto"/>
          <w:sz w:val="22"/>
          <w:szCs w:val="22"/>
          <w:u w:val="single"/>
        </w:rPr>
        <w:t>BUDGET (30 minutes)</w:t>
      </w:r>
      <w:r w:rsidRPr="003B70ED">
        <w:rPr>
          <w:rFonts w:ascii="Calibri" w:hAnsi="Calibri" w:cs="Calibri"/>
          <w:color w:val="auto"/>
          <w:sz w:val="22"/>
          <w:szCs w:val="22"/>
        </w:rPr>
        <w:t xml:space="preserve"> </w:t>
      </w:r>
      <w:r w:rsidRPr="003B70ED">
        <w:rPr>
          <w:rFonts w:ascii="Calibri" w:hAnsi="Calibri" w:cs="Calibri"/>
          <w:color w:val="auto"/>
          <w:sz w:val="22"/>
          <w:szCs w:val="22"/>
          <w:highlight w:val="yellow"/>
        </w:rPr>
        <w:t>Étudiants de niveau postsecondaire de l’île de Vancouver</w:t>
      </w:r>
    </w:p>
    <w:p w14:paraId="229FEDF7" w14:textId="77777777" w:rsidR="003B70ED" w:rsidRPr="003B70ED" w:rsidRDefault="003B70ED" w:rsidP="003B70ED">
      <w:pPr>
        <w:spacing w:after="0"/>
        <w:rPr>
          <w:rFonts w:ascii="Calibri" w:hAnsi="Calibri" w:cs="Calibri"/>
          <w:b/>
          <w:color w:val="auto"/>
          <w:sz w:val="22"/>
          <w:szCs w:val="22"/>
          <w:u w:val="single"/>
        </w:rPr>
      </w:pPr>
    </w:p>
    <w:p w14:paraId="6C78DF57" w14:textId="77777777" w:rsidR="003B70ED" w:rsidRPr="003B70ED" w:rsidRDefault="003B70ED" w:rsidP="003B70ED">
      <w:pPr>
        <w:spacing w:after="0"/>
        <w:rPr>
          <w:rFonts w:ascii="Calibri" w:hAnsi="Calibri" w:cs="Calibri"/>
          <w:color w:val="auto"/>
          <w:sz w:val="22"/>
          <w:szCs w:val="22"/>
        </w:rPr>
      </w:pPr>
      <w:r w:rsidRPr="003B70ED">
        <w:rPr>
          <w:rFonts w:ascii="Calibri" w:hAnsi="Calibri" w:cs="Calibri"/>
          <w:color w:val="auto"/>
          <w:sz w:val="22"/>
          <w:szCs w:val="22"/>
        </w:rPr>
        <w:t>Passons à un autre sujet…</w:t>
      </w:r>
    </w:p>
    <w:p w14:paraId="741CF8CD" w14:textId="77777777" w:rsidR="003B70ED" w:rsidRPr="003B70ED" w:rsidRDefault="003B70ED" w:rsidP="003B70ED">
      <w:pPr>
        <w:spacing w:after="0"/>
        <w:rPr>
          <w:rFonts w:ascii="Calibri" w:hAnsi="Calibri" w:cs="Calibri"/>
          <w:b/>
          <w:color w:val="auto"/>
          <w:sz w:val="22"/>
          <w:szCs w:val="22"/>
          <w:u w:val="single"/>
        </w:rPr>
      </w:pPr>
    </w:p>
    <w:p w14:paraId="1681B567" w14:textId="77777777" w:rsidR="003B70ED" w:rsidRPr="003B70ED" w:rsidRDefault="003B70ED" w:rsidP="003B70ED">
      <w:pPr>
        <w:numPr>
          <w:ilvl w:val="0"/>
          <w:numId w:val="12"/>
        </w:numPr>
        <w:spacing w:after="0" w:line="276" w:lineRule="auto"/>
        <w:ind w:right="4"/>
        <w:rPr>
          <w:rFonts w:ascii="Calibri" w:hAnsi="Calibri" w:cs="Calibri"/>
          <w:color w:val="auto"/>
          <w:sz w:val="22"/>
          <w:szCs w:val="22"/>
        </w:rPr>
      </w:pPr>
      <w:r w:rsidRPr="003B70ED">
        <w:rPr>
          <w:rFonts w:ascii="Calibri" w:hAnsi="Calibri" w:cs="Calibri"/>
          <w:color w:val="auto"/>
          <w:sz w:val="22"/>
          <w:szCs w:val="22"/>
        </w:rPr>
        <w:t>Comment se porte, à votre avis, l’économie canadienne dans son ensemble? Pourquoi êtes-vous de cet avis? (AU BESOIN : Et en matière de croissance, de création d’emplois, d’inflation?)</w:t>
      </w:r>
    </w:p>
    <w:p w14:paraId="0918FDAC" w14:textId="77777777" w:rsidR="003B70ED" w:rsidRPr="003B70ED" w:rsidRDefault="003B70ED" w:rsidP="003B70ED">
      <w:pPr>
        <w:numPr>
          <w:ilvl w:val="1"/>
          <w:numId w:val="12"/>
        </w:numPr>
        <w:spacing w:after="0" w:line="276" w:lineRule="auto"/>
        <w:ind w:left="1440" w:right="4"/>
        <w:rPr>
          <w:rFonts w:ascii="Calibri" w:hAnsi="Calibri" w:cs="Calibri"/>
          <w:color w:val="auto"/>
          <w:sz w:val="22"/>
          <w:szCs w:val="22"/>
        </w:rPr>
      </w:pPr>
      <w:r w:rsidRPr="003B70ED">
        <w:rPr>
          <w:rFonts w:ascii="Calibri" w:hAnsi="Calibri" w:cs="Calibri"/>
          <w:color w:val="auto"/>
          <w:sz w:val="22"/>
          <w:szCs w:val="22"/>
        </w:rPr>
        <w:t>SI L’ÉCONOMIE SE PORTE MAL : Que faudrait-il qu’il se passe pour que vous commenciez à être optimiste concernant l’économie canadienne?</w:t>
      </w:r>
      <w:r w:rsidRPr="003B70ED">
        <w:rPr>
          <w:rFonts w:ascii="Calibri" w:hAnsi="Calibri" w:cs="Calibri"/>
          <w:color w:val="auto"/>
          <w:sz w:val="22"/>
          <w:szCs w:val="22"/>
        </w:rPr>
        <w:br/>
      </w:r>
    </w:p>
    <w:p w14:paraId="1EC86D61" w14:textId="77777777" w:rsidR="003B70ED" w:rsidRPr="003B70ED" w:rsidRDefault="003B70ED" w:rsidP="003B70ED">
      <w:pPr>
        <w:spacing w:after="0" w:line="276" w:lineRule="auto"/>
        <w:ind w:right="4"/>
        <w:rPr>
          <w:rFonts w:ascii="Calibri" w:hAnsi="Calibri" w:cs="Calibri"/>
          <w:color w:val="auto"/>
          <w:sz w:val="22"/>
          <w:szCs w:val="22"/>
        </w:rPr>
      </w:pPr>
      <w:r w:rsidRPr="003B70ED">
        <w:rPr>
          <w:rFonts w:ascii="Calibri" w:hAnsi="Calibri" w:cs="Calibri"/>
          <w:color w:val="auto"/>
          <w:sz w:val="22"/>
          <w:szCs w:val="22"/>
        </w:rPr>
        <w:lastRenderedPageBreak/>
        <w:t xml:space="preserve">Comme vous le savez peut-être, le gouvernement du Canada présentera bientôt un nouveau budget exposant ses priorités en matière de dépenses pour le prochain exercice financier. </w:t>
      </w:r>
    </w:p>
    <w:p w14:paraId="0A18D711" w14:textId="77777777" w:rsidR="003B70ED" w:rsidRPr="003B70ED" w:rsidRDefault="003B70ED" w:rsidP="003B70ED">
      <w:pPr>
        <w:spacing w:after="0"/>
        <w:rPr>
          <w:rFonts w:ascii="Calibri" w:hAnsi="Calibri" w:cs="Calibri"/>
          <w:color w:val="auto"/>
          <w:sz w:val="22"/>
          <w:szCs w:val="22"/>
        </w:rPr>
      </w:pPr>
    </w:p>
    <w:p w14:paraId="75FF5CD2" w14:textId="77777777" w:rsidR="003B70ED" w:rsidRPr="003B70ED" w:rsidRDefault="003B70ED" w:rsidP="003B70ED">
      <w:pPr>
        <w:spacing w:after="0"/>
        <w:rPr>
          <w:rFonts w:ascii="Calibri" w:hAnsi="Calibri" w:cs="Calibri"/>
          <w:color w:val="auto"/>
          <w:sz w:val="22"/>
          <w:szCs w:val="21"/>
          <w:highlight w:val="green"/>
        </w:rPr>
      </w:pPr>
      <w:r w:rsidRPr="003B70ED">
        <w:rPr>
          <w:rFonts w:ascii="Calibri" w:hAnsi="Calibri"/>
          <w:b/>
          <w:color w:val="auto"/>
          <w:sz w:val="22"/>
          <w:szCs w:val="21"/>
          <w:highlight w:val="cyan"/>
          <w:u w:val="single"/>
        </w:rPr>
        <w:t>SONDAGE</w:t>
      </w:r>
      <w:r w:rsidRPr="003B70ED">
        <w:rPr>
          <w:rFonts w:ascii="Calibri" w:hAnsi="Calibri"/>
          <w:color w:val="auto"/>
          <w:sz w:val="22"/>
          <w:szCs w:val="21"/>
          <w:highlight w:val="cyan"/>
        </w:rPr>
        <w:t xml:space="preserve"> : </w:t>
      </w:r>
      <w:r w:rsidRPr="003B70ED">
        <w:rPr>
          <w:rFonts w:ascii="Calibri" w:hAnsi="Calibri"/>
          <w:color w:val="auto"/>
          <w:sz w:val="22"/>
          <w:szCs w:val="21"/>
        </w:rPr>
        <w:t xml:space="preserve">Je vais procéder à un autre sondage. J’aimerais que vous sélectionniez les éléments que devrait, selon vous, privilégier le gouvernement du Canada dans le prochain budget. Vous pouvez choisir un maximum de trois éléments. </w:t>
      </w:r>
      <w:r w:rsidRPr="003B70ED">
        <w:rPr>
          <w:rFonts w:ascii="Calibri" w:hAnsi="Calibri"/>
          <w:color w:val="auto"/>
          <w:sz w:val="22"/>
          <w:szCs w:val="21"/>
          <w:highlight w:val="yellow"/>
        </w:rPr>
        <w:t>LE RESPONSABLE DU SOUTIEN TECHNIQUE AFFICHERA LES TITRES À L’ÉCRAN ET LE MODÉRATEUR EN FERA LA LECTURE AVANT DE PROCÉDER AU SONDAGE.</w:t>
      </w:r>
      <w:r w:rsidRPr="003B70ED">
        <w:rPr>
          <w:rFonts w:ascii="Calibri" w:hAnsi="Calibri"/>
          <w:color w:val="auto"/>
          <w:sz w:val="22"/>
          <w:szCs w:val="21"/>
        </w:rPr>
        <w:t xml:space="preserve">     </w:t>
      </w:r>
    </w:p>
    <w:p w14:paraId="6098E696" w14:textId="77777777" w:rsidR="003B70ED" w:rsidRPr="003B70ED" w:rsidRDefault="003B70ED" w:rsidP="003B70ED">
      <w:pPr>
        <w:spacing w:after="0"/>
        <w:rPr>
          <w:rFonts w:ascii="Calibri" w:hAnsi="Calibri" w:cs="Calibri"/>
          <w:color w:val="auto"/>
          <w:sz w:val="22"/>
          <w:szCs w:val="22"/>
        </w:rPr>
      </w:pPr>
    </w:p>
    <w:p w14:paraId="64D303E6" w14:textId="77777777" w:rsidR="003B70ED" w:rsidRPr="003B70ED" w:rsidRDefault="003B70ED" w:rsidP="003B70ED">
      <w:pPr>
        <w:spacing w:after="0"/>
        <w:rPr>
          <w:rFonts w:ascii="Calibri" w:hAnsi="Calibri" w:cs="Calibri"/>
          <w:color w:val="auto"/>
          <w:sz w:val="22"/>
          <w:szCs w:val="22"/>
        </w:rPr>
      </w:pPr>
      <w:proofErr w:type="spellStart"/>
      <w:r w:rsidRPr="003B70ED">
        <w:rPr>
          <w:rFonts w:ascii="Calibri" w:hAnsi="Calibri" w:cs="Calibri"/>
          <w:color w:val="auto"/>
          <w:sz w:val="22"/>
          <w:szCs w:val="22"/>
        </w:rPr>
        <w:t>Abordabilité</w:t>
      </w:r>
      <w:proofErr w:type="spellEnd"/>
      <w:r w:rsidRPr="003B70ED">
        <w:rPr>
          <w:rFonts w:ascii="Calibri" w:hAnsi="Calibri" w:cs="Calibri"/>
          <w:color w:val="auto"/>
          <w:sz w:val="22"/>
          <w:szCs w:val="22"/>
        </w:rPr>
        <w:t xml:space="preserve"> et coût de la vie</w:t>
      </w:r>
      <w:r w:rsidRPr="003B70ED">
        <w:rPr>
          <w:rFonts w:ascii="Calibri" w:hAnsi="Calibri" w:cs="Calibri"/>
          <w:color w:val="auto"/>
          <w:sz w:val="22"/>
          <w:szCs w:val="22"/>
        </w:rPr>
        <w:br/>
        <w:t>Soutenir la classe moyenne</w:t>
      </w:r>
      <w:r w:rsidRPr="003B70ED">
        <w:rPr>
          <w:rFonts w:ascii="Calibri" w:hAnsi="Calibri" w:cs="Calibri"/>
          <w:color w:val="auto"/>
          <w:sz w:val="22"/>
          <w:szCs w:val="22"/>
        </w:rPr>
        <w:br/>
        <w:t>Ouvrir des voies vers la classe moyenne</w:t>
      </w:r>
      <w:r w:rsidRPr="003B70ED">
        <w:rPr>
          <w:rFonts w:ascii="Calibri" w:hAnsi="Calibri" w:cs="Calibri"/>
          <w:color w:val="auto"/>
          <w:sz w:val="22"/>
          <w:szCs w:val="22"/>
        </w:rPr>
        <w:br/>
        <w:t>Augmenter l’offre de logements</w:t>
      </w:r>
      <w:r w:rsidRPr="003B70ED">
        <w:rPr>
          <w:rFonts w:ascii="Calibri" w:hAnsi="Calibri" w:cs="Calibri"/>
          <w:color w:val="auto"/>
          <w:sz w:val="22"/>
          <w:szCs w:val="22"/>
        </w:rPr>
        <w:br/>
        <w:t>Accroître l’offre de bonnes carrières</w:t>
      </w:r>
      <w:r w:rsidRPr="003B70ED">
        <w:rPr>
          <w:rFonts w:ascii="Calibri" w:hAnsi="Calibri" w:cs="Calibri"/>
          <w:color w:val="auto"/>
          <w:sz w:val="22"/>
          <w:szCs w:val="22"/>
        </w:rPr>
        <w:br/>
        <w:t>Croissance économique à long terme grâce aux technologies et à l’énergie propres</w:t>
      </w:r>
      <w:r w:rsidRPr="003B70ED">
        <w:rPr>
          <w:rFonts w:ascii="Calibri" w:hAnsi="Calibri" w:cs="Calibri"/>
          <w:color w:val="auto"/>
          <w:sz w:val="22"/>
          <w:szCs w:val="22"/>
        </w:rPr>
        <w:br/>
        <w:t xml:space="preserve">Aider les Canadiens à épargner en vue de leur retraite </w:t>
      </w:r>
      <w:r w:rsidRPr="003B70ED">
        <w:rPr>
          <w:rFonts w:ascii="Calibri" w:hAnsi="Calibri" w:cs="Calibri"/>
          <w:color w:val="auto"/>
          <w:sz w:val="22"/>
          <w:szCs w:val="22"/>
        </w:rPr>
        <w:br/>
        <w:t>Protéger l’octroi de prestations de vieillesse</w:t>
      </w:r>
      <w:r w:rsidRPr="003B70ED">
        <w:rPr>
          <w:rFonts w:ascii="Calibri" w:hAnsi="Calibri" w:cs="Calibri"/>
          <w:color w:val="auto"/>
          <w:sz w:val="22"/>
          <w:szCs w:val="22"/>
        </w:rPr>
        <w:br/>
        <w:t>Lutter contre le changement climatique</w:t>
      </w:r>
      <w:r w:rsidRPr="003B70ED">
        <w:rPr>
          <w:rFonts w:ascii="Calibri" w:hAnsi="Calibri" w:cs="Calibri"/>
          <w:color w:val="auto"/>
          <w:sz w:val="22"/>
          <w:szCs w:val="22"/>
        </w:rPr>
        <w:br/>
        <w:t xml:space="preserve">Assurer la saine gestion d’un plan responsable en matière de dépenses publiques                                                                    Améliorer le système de soins de santé                                                                                                </w:t>
      </w:r>
      <w:r w:rsidRPr="003B70ED">
        <w:rPr>
          <w:rFonts w:ascii="Calibri" w:hAnsi="Calibri" w:cs="Calibri"/>
          <w:color w:val="auto"/>
          <w:sz w:val="22"/>
          <w:szCs w:val="22"/>
        </w:rPr>
        <w:tab/>
      </w:r>
    </w:p>
    <w:p w14:paraId="0E496E9E" w14:textId="77777777" w:rsidR="003B70ED" w:rsidRPr="003B70ED" w:rsidRDefault="003B70ED" w:rsidP="003B70ED">
      <w:pPr>
        <w:spacing w:after="0"/>
        <w:rPr>
          <w:rFonts w:ascii="Calibri" w:hAnsi="Calibri" w:cs="Calibri"/>
          <w:color w:val="auto"/>
          <w:sz w:val="22"/>
          <w:szCs w:val="22"/>
        </w:rPr>
      </w:pPr>
      <w:r w:rsidRPr="003B70ED">
        <w:rPr>
          <w:rFonts w:ascii="Calibri" w:hAnsi="Calibri" w:cs="Calibri"/>
          <w:color w:val="auto"/>
          <w:sz w:val="22"/>
          <w:szCs w:val="22"/>
        </w:rPr>
        <w:t xml:space="preserve">Augmenter les impôts des Canadiens les plus fortunés </w:t>
      </w:r>
    </w:p>
    <w:p w14:paraId="322551A1" w14:textId="77777777" w:rsidR="003B70ED" w:rsidRPr="003B70ED" w:rsidRDefault="003B70ED" w:rsidP="003B70ED">
      <w:pPr>
        <w:spacing w:after="0"/>
        <w:rPr>
          <w:rFonts w:ascii="Calibri" w:hAnsi="Calibri" w:cs="Calibri"/>
          <w:color w:val="auto"/>
          <w:sz w:val="22"/>
          <w:szCs w:val="22"/>
        </w:rPr>
      </w:pPr>
    </w:p>
    <w:p w14:paraId="5CB96A19" w14:textId="77777777" w:rsidR="003B70ED" w:rsidRPr="003B70ED" w:rsidRDefault="003B70ED" w:rsidP="003B70ED">
      <w:pPr>
        <w:spacing w:after="0"/>
        <w:rPr>
          <w:rFonts w:ascii="Calibri" w:hAnsi="Calibri" w:cs="Calibri"/>
          <w:color w:val="auto"/>
          <w:sz w:val="22"/>
          <w:szCs w:val="22"/>
        </w:rPr>
      </w:pPr>
      <w:r w:rsidRPr="003B70ED">
        <w:rPr>
          <w:rFonts w:ascii="Calibri" w:hAnsi="Calibri" w:cs="Calibri"/>
          <w:color w:val="auto"/>
          <w:sz w:val="22"/>
          <w:szCs w:val="22"/>
        </w:rPr>
        <w:t>LE MODÉRATEUR PASSERA EN REVUE LES CHOIX</w:t>
      </w:r>
    </w:p>
    <w:p w14:paraId="50282E67" w14:textId="77777777" w:rsidR="003B70ED" w:rsidRPr="003B70ED" w:rsidRDefault="003B70ED" w:rsidP="003B70ED">
      <w:pPr>
        <w:spacing w:after="0"/>
        <w:ind w:left="360"/>
        <w:rPr>
          <w:rFonts w:ascii="Calibri" w:hAnsi="Calibri" w:cs="Calibri"/>
          <w:color w:val="auto"/>
          <w:sz w:val="22"/>
          <w:szCs w:val="22"/>
        </w:rPr>
      </w:pPr>
    </w:p>
    <w:p w14:paraId="3088FFC8" w14:textId="77777777" w:rsidR="003B70ED" w:rsidRPr="003B70ED" w:rsidRDefault="003B70ED" w:rsidP="003B70ED">
      <w:pPr>
        <w:numPr>
          <w:ilvl w:val="0"/>
          <w:numId w:val="12"/>
        </w:numPr>
        <w:spacing w:after="0"/>
        <w:ind w:left="501" w:right="4"/>
        <w:contextualSpacing/>
        <w:rPr>
          <w:rFonts w:ascii="Calibri" w:hAnsi="Calibri" w:cs="Calibri"/>
          <w:color w:val="auto"/>
          <w:sz w:val="22"/>
          <w:szCs w:val="22"/>
        </w:rPr>
      </w:pPr>
      <w:r w:rsidRPr="003B70ED">
        <w:rPr>
          <w:rFonts w:ascii="Calibri" w:hAnsi="Calibri" w:cs="Calibri"/>
          <w:color w:val="auto"/>
          <w:sz w:val="22"/>
          <w:szCs w:val="22"/>
        </w:rPr>
        <w:t>Pourquoi avez-vous fait ce choix?</w:t>
      </w:r>
      <w:r w:rsidRPr="003B70ED">
        <w:rPr>
          <w:rFonts w:ascii="Calibri" w:hAnsi="Calibri" w:cs="Calibri"/>
          <w:color w:val="auto"/>
          <w:sz w:val="22"/>
          <w:szCs w:val="22"/>
        </w:rPr>
        <w:br/>
      </w:r>
    </w:p>
    <w:p w14:paraId="12C977BF" w14:textId="77777777" w:rsidR="003B70ED" w:rsidRPr="003B70ED" w:rsidRDefault="003B70ED" w:rsidP="003B70ED">
      <w:pPr>
        <w:numPr>
          <w:ilvl w:val="0"/>
          <w:numId w:val="12"/>
        </w:numPr>
        <w:spacing w:after="0" w:line="276" w:lineRule="auto"/>
        <w:ind w:right="4"/>
        <w:rPr>
          <w:rFonts w:ascii="Calibri" w:eastAsia="Times New Roman" w:hAnsi="Calibri" w:cs="Calibri"/>
          <w:color w:val="auto"/>
          <w:sz w:val="22"/>
          <w:szCs w:val="22"/>
        </w:rPr>
      </w:pPr>
      <w:r w:rsidRPr="003B70ED">
        <w:rPr>
          <w:rFonts w:ascii="Calibri" w:hAnsi="Calibri" w:cs="Calibri"/>
          <w:color w:val="auto"/>
          <w:sz w:val="22"/>
          <w:szCs w:val="22"/>
        </w:rPr>
        <w:t xml:space="preserve">Lorsqu’on parle des « Canadiens les plus fortunés », qui ou qu’est-ce qui vous vient à l’esprit? </w:t>
      </w:r>
    </w:p>
    <w:p w14:paraId="560396EE" w14:textId="77777777" w:rsidR="003B70ED" w:rsidRPr="003B70ED" w:rsidRDefault="003B70ED" w:rsidP="003B70ED">
      <w:pPr>
        <w:numPr>
          <w:ilvl w:val="1"/>
          <w:numId w:val="12"/>
        </w:numPr>
        <w:spacing w:after="0" w:line="276" w:lineRule="auto"/>
        <w:ind w:left="1440" w:right="4"/>
        <w:rPr>
          <w:rFonts w:ascii="Calibri" w:eastAsia="Times New Roman" w:hAnsi="Calibri" w:cs="Calibri"/>
          <w:color w:val="auto"/>
          <w:sz w:val="22"/>
          <w:szCs w:val="22"/>
        </w:rPr>
      </w:pPr>
      <w:r w:rsidRPr="003B70ED">
        <w:rPr>
          <w:rFonts w:ascii="Calibri" w:hAnsi="Calibri" w:cs="Calibri"/>
          <w:color w:val="auto"/>
          <w:sz w:val="22"/>
          <w:szCs w:val="22"/>
        </w:rPr>
        <w:t xml:space="preserve">Quel est, selon vous, le revenu annuel moyen des « Canadiens les plus fortunés »? (Demander au besoin : 150 000 $ ou plus, 250 000 $, 500 000 $, plus que cela?) </w:t>
      </w:r>
      <w:r w:rsidRPr="003B70ED">
        <w:rPr>
          <w:rFonts w:ascii="Calibri" w:hAnsi="Calibri" w:cs="Calibri"/>
          <w:color w:val="auto"/>
          <w:sz w:val="22"/>
          <w:szCs w:val="22"/>
        </w:rPr>
        <w:br/>
      </w:r>
    </w:p>
    <w:p w14:paraId="62C1F94F" w14:textId="77777777" w:rsidR="003B70ED" w:rsidRPr="003B70ED" w:rsidRDefault="003B70ED" w:rsidP="00525350">
      <w:pPr>
        <w:numPr>
          <w:ilvl w:val="0"/>
          <w:numId w:val="43"/>
        </w:numPr>
        <w:spacing w:after="0" w:line="276" w:lineRule="auto"/>
        <w:ind w:right="4"/>
        <w:contextualSpacing/>
        <w:rPr>
          <w:rFonts w:ascii="Calibri" w:eastAsia="Times New Roman" w:hAnsi="Calibri" w:cs="Calibri"/>
          <w:color w:val="auto"/>
          <w:sz w:val="22"/>
          <w:szCs w:val="22"/>
        </w:rPr>
      </w:pPr>
      <w:r w:rsidRPr="003B70ED">
        <w:rPr>
          <w:rFonts w:ascii="Calibri" w:hAnsi="Calibri" w:cs="Calibri"/>
          <w:color w:val="auto"/>
          <w:sz w:val="22"/>
          <w:szCs w:val="22"/>
        </w:rPr>
        <w:t>À MAIN LEVÉE : Qui, parmi vous, estime faire partie de la classe moyenne?</w:t>
      </w:r>
      <w:r w:rsidRPr="003B70ED">
        <w:rPr>
          <w:rFonts w:ascii="Calibri" w:hAnsi="Calibri" w:cs="Calibri"/>
          <w:color w:val="auto"/>
          <w:sz w:val="22"/>
          <w:szCs w:val="22"/>
        </w:rPr>
        <w:br/>
      </w:r>
    </w:p>
    <w:p w14:paraId="4686252A" w14:textId="77777777" w:rsidR="003B70ED" w:rsidRPr="003B70ED" w:rsidRDefault="003B70ED" w:rsidP="003B70ED">
      <w:pPr>
        <w:numPr>
          <w:ilvl w:val="0"/>
          <w:numId w:val="12"/>
        </w:numPr>
        <w:spacing w:after="0" w:line="276" w:lineRule="auto"/>
        <w:ind w:right="4"/>
        <w:rPr>
          <w:rFonts w:ascii="Calibri" w:eastAsia="Times New Roman" w:hAnsi="Calibri" w:cs="Calibri"/>
          <w:color w:val="auto"/>
          <w:sz w:val="22"/>
          <w:szCs w:val="22"/>
        </w:rPr>
      </w:pPr>
      <w:r w:rsidRPr="003B70ED">
        <w:rPr>
          <w:rFonts w:ascii="Calibri" w:hAnsi="Calibri" w:cs="Calibri"/>
          <w:color w:val="auto"/>
          <w:sz w:val="22"/>
          <w:szCs w:val="22"/>
        </w:rPr>
        <w:t xml:space="preserve">Selon vous, que signifie être de la classe moyenne? </w:t>
      </w:r>
    </w:p>
    <w:p w14:paraId="234C9174" w14:textId="77777777" w:rsidR="003B70ED" w:rsidRPr="003B70ED" w:rsidRDefault="003B70ED" w:rsidP="003B70ED">
      <w:pPr>
        <w:numPr>
          <w:ilvl w:val="1"/>
          <w:numId w:val="12"/>
        </w:numPr>
        <w:spacing w:after="0" w:line="276" w:lineRule="auto"/>
        <w:ind w:left="1440" w:right="4"/>
        <w:rPr>
          <w:rFonts w:ascii="Calibri" w:eastAsia="Times New Roman" w:hAnsi="Calibri" w:cs="Calibri"/>
          <w:color w:val="auto"/>
          <w:sz w:val="22"/>
          <w:szCs w:val="22"/>
        </w:rPr>
      </w:pPr>
      <w:r w:rsidRPr="003B70ED">
        <w:rPr>
          <w:rFonts w:ascii="Calibri" w:hAnsi="Calibri" w:cs="Calibri"/>
          <w:color w:val="auto"/>
          <w:sz w:val="22"/>
          <w:szCs w:val="22"/>
        </w:rPr>
        <w:t>À quoi ressemble d’après vous pour vous un mode de vie propre à la classe moyenne?</w:t>
      </w:r>
      <w:r w:rsidRPr="003B70ED">
        <w:rPr>
          <w:rFonts w:ascii="Calibri" w:hAnsi="Calibri" w:cs="Calibri"/>
          <w:color w:val="auto"/>
          <w:sz w:val="22"/>
          <w:szCs w:val="22"/>
        </w:rPr>
        <w:br/>
      </w:r>
    </w:p>
    <w:p w14:paraId="4B74D6C6" w14:textId="77777777" w:rsidR="003B70ED" w:rsidRPr="003B70ED" w:rsidRDefault="003B70ED" w:rsidP="003B70ED">
      <w:pPr>
        <w:numPr>
          <w:ilvl w:val="0"/>
          <w:numId w:val="12"/>
        </w:numPr>
        <w:spacing w:after="0" w:line="276" w:lineRule="auto"/>
        <w:ind w:right="4"/>
        <w:rPr>
          <w:rFonts w:ascii="Calibri" w:eastAsia="Times New Roman" w:hAnsi="Calibri" w:cs="Calibri"/>
          <w:color w:val="auto"/>
          <w:sz w:val="22"/>
          <w:szCs w:val="22"/>
        </w:rPr>
      </w:pPr>
      <w:r w:rsidRPr="003B70ED">
        <w:rPr>
          <w:rFonts w:ascii="Calibri" w:hAnsi="Calibri" w:cs="Calibri"/>
          <w:color w:val="auto"/>
          <w:sz w:val="22"/>
          <w:szCs w:val="22"/>
        </w:rPr>
        <w:t>Qu’entend-on, selon vous, par « ouvrir des voies vers la classe moyenne »?</w:t>
      </w:r>
    </w:p>
    <w:p w14:paraId="5C603648" w14:textId="77777777" w:rsidR="003B70ED" w:rsidRPr="003B70ED" w:rsidRDefault="003B70ED" w:rsidP="003B70ED">
      <w:pPr>
        <w:numPr>
          <w:ilvl w:val="1"/>
          <w:numId w:val="30"/>
        </w:numPr>
        <w:spacing w:after="0" w:line="256" w:lineRule="auto"/>
        <w:contextualSpacing/>
        <w:rPr>
          <w:rFonts w:ascii="Calibri" w:hAnsi="Calibri" w:cs="Calibri"/>
          <w:color w:val="auto"/>
          <w:sz w:val="22"/>
          <w:szCs w:val="22"/>
        </w:rPr>
      </w:pPr>
      <w:r w:rsidRPr="003B70ED">
        <w:rPr>
          <w:rFonts w:ascii="Calibri" w:hAnsi="Calibri" w:cs="Calibri"/>
          <w:color w:val="auto"/>
          <w:sz w:val="22"/>
          <w:szCs w:val="22"/>
        </w:rPr>
        <w:t xml:space="preserve">Quelles sont les voies vers la classe moyenne? </w:t>
      </w:r>
    </w:p>
    <w:p w14:paraId="720F4584" w14:textId="77777777" w:rsidR="003B70ED" w:rsidRPr="003B70ED" w:rsidRDefault="003B70ED" w:rsidP="003B70ED">
      <w:pPr>
        <w:numPr>
          <w:ilvl w:val="1"/>
          <w:numId w:val="30"/>
        </w:numPr>
        <w:spacing w:after="0" w:line="256" w:lineRule="auto"/>
        <w:contextualSpacing/>
        <w:rPr>
          <w:rFonts w:ascii="Calibri" w:hAnsi="Calibri" w:cs="Calibri"/>
          <w:color w:val="auto"/>
          <w:sz w:val="22"/>
          <w:szCs w:val="22"/>
        </w:rPr>
      </w:pPr>
      <w:r w:rsidRPr="003B70ED">
        <w:rPr>
          <w:rFonts w:ascii="Calibri" w:hAnsi="Calibri" w:cs="Calibri"/>
          <w:color w:val="auto"/>
          <w:sz w:val="22"/>
          <w:szCs w:val="22"/>
        </w:rPr>
        <w:t xml:space="preserve">Comment le gouvernement du Canada peut-il soutenir au mieux les personnes qui tentent de rejoindre la classe moyenne? </w:t>
      </w:r>
    </w:p>
    <w:p w14:paraId="4EEABF3B" w14:textId="77777777" w:rsidR="003B70ED" w:rsidRPr="003B70ED" w:rsidRDefault="003B70ED" w:rsidP="003B70ED">
      <w:pPr>
        <w:numPr>
          <w:ilvl w:val="1"/>
          <w:numId w:val="30"/>
        </w:numPr>
        <w:spacing w:after="0" w:line="256" w:lineRule="auto"/>
        <w:contextualSpacing/>
        <w:rPr>
          <w:rFonts w:ascii="Calibri" w:hAnsi="Calibri" w:cs="Calibri"/>
          <w:color w:val="auto"/>
          <w:sz w:val="22"/>
          <w:szCs w:val="22"/>
        </w:rPr>
      </w:pPr>
      <w:r w:rsidRPr="003B70ED">
        <w:rPr>
          <w:rFonts w:ascii="Calibri" w:hAnsi="Calibri" w:cs="Calibri"/>
          <w:color w:val="auto"/>
          <w:sz w:val="22"/>
          <w:szCs w:val="22"/>
        </w:rPr>
        <w:lastRenderedPageBreak/>
        <w:t xml:space="preserve">Quels types d’investissements aideraient, selon vous, les Canadiens à rejoindre la classe moyenne et à y demeurer? </w:t>
      </w:r>
    </w:p>
    <w:p w14:paraId="1EB71207" w14:textId="77777777" w:rsidR="003B70ED" w:rsidRPr="003B70ED" w:rsidRDefault="003B70ED" w:rsidP="003B70ED">
      <w:pPr>
        <w:numPr>
          <w:ilvl w:val="0"/>
          <w:numId w:val="12"/>
        </w:numPr>
        <w:spacing w:after="0" w:line="276" w:lineRule="auto"/>
        <w:ind w:right="4"/>
        <w:rPr>
          <w:rFonts w:ascii="Calibri" w:eastAsia="Times New Roman" w:hAnsi="Calibri" w:cs="Calibri"/>
          <w:color w:val="auto"/>
          <w:sz w:val="22"/>
          <w:szCs w:val="22"/>
        </w:rPr>
      </w:pPr>
      <w:r w:rsidRPr="003B70ED">
        <w:rPr>
          <w:rFonts w:ascii="Calibri" w:hAnsi="Calibri" w:cs="Calibri"/>
          <w:color w:val="auto"/>
          <w:sz w:val="22"/>
          <w:szCs w:val="22"/>
        </w:rPr>
        <w:t>Le gouvernement du Canada devrait-il prioriser de tels investissements? Pourquoi ou pourquoi pas?</w:t>
      </w:r>
    </w:p>
    <w:p w14:paraId="703B56FB" w14:textId="77777777" w:rsidR="003B70ED" w:rsidRPr="003B70ED" w:rsidRDefault="003B70ED" w:rsidP="003B70ED">
      <w:pPr>
        <w:spacing w:after="0" w:line="276" w:lineRule="auto"/>
        <w:ind w:left="420" w:right="4"/>
        <w:rPr>
          <w:rFonts w:ascii="Calibri" w:eastAsia="Times New Roman" w:hAnsi="Calibri" w:cs="Calibri"/>
          <w:color w:val="auto"/>
          <w:sz w:val="22"/>
          <w:szCs w:val="22"/>
          <w:lang w:val="en-CA"/>
        </w:rPr>
      </w:pPr>
    </w:p>
    <w:p w14:paraId="2F84BD1E" w14:textId="77777777" w:rsidR="003B70ED" w:rsidRPr="003B70ED" w:rsidRDefault="003B70ED" w:rsidP="003B70ED">
      <w:pPr>
        <w:numPr>
          <w:ilvl w:val="0"/>
          <w:numId w:val="12"/>
        </w:numPr>
        <w:spacing w:after="0" w:line="276" w:lineRule="auto"/>
        <w:ind w:right="4"/>
        <w:rPr>
          <w:rFonts w:ascii="Calibri" w:eastAsia="Times New Roman" w:hAnsi="Calibri" w:cs="Calibri"/>
          <w:color w:val="auto"/>
          <w:sz w:val="22"/>
          <w:szCs w:val="22"/>
        </w:rPr>
      </w:pPr>
      <w:r w:rsidRPr="003B70ED">
        <w:rPr>
          <w:rFonts w:ascii="Calibri" w:hAnsi="Calibri" w:cs="Calibri"/>
          <w:color w:val="auto"/>
          <w:sz w:val="22"/>
          <w:szCs w:val="22"/>
        </w:rPr>
        <w:t xml:space="preserve">Comment décririez-vous la performance globale du gouvernement du Canada en matière de soutien à la classe moyenne? </w:t>
      </w:r>
    </w:p>
    <w:p w14:paraId="1257EAF6" w14:textId="77777777" w:rsidR="003B70ED" w:rsidRPr="003B70ED" w:rsidRDefault="003B70ED" w:rsidP="003B70ED">
      <w:pPr>
        <w:numPr>
          <w:ilvl w:val="1"/>
          <w:numId w:val="12"/>
        </w:numPr>
        <w:spacing w:after="0" w:line="276" w:lineRule="auto"/>
        <w:ind w:left="1440" w:right="4"/>
        <w:rPr>
          <w:rFonts w:ascii="Calibri" w:eastAsia="Times New Roman" w:hAnsi="Calibri" w:cs="Calibri"/>
          <w:color w:val="auto"/>
          <w:sz w:val="22"/>
          <w:szCs w:val="22"/>
        </w:rPr>
      </w:pPr>
      <w:r w:rsidRPr="003B70ED">
        <w:rPr>
          <w:rFonts w:ascii="Calibri" w:hAnsi="Calibri" w:cs="Calibri"/>
          <w:color w:val="auto"/>
          <w:sz w:val="22"/>
          <w:szCs w:val="22"/>
        </w:rPr>
        <w:t>Dans quelle mesure avez-vous bon espoir, le cas échéant, que le gouvernement du Canada sera en mesure de soutenir la classe moyenne et ceux qui tentent de la rejoindre?</w:t>
      </w:r>
    </w:p>
    <w:p w14:paraId="51DDA8A5" w14:textId="77777777" w:rsidR="003B70ED" w:rsidRPr="003B70ED" w:rsidRDefault="003B70ED" w:rsidP="003B70ED">
      <w:pPr>
        <w:spacing w:after="0" w:line="276" w:lineRule="auto"/>
        <w:ind w:left="1440" w:right="4"/>
        <w:rPr>
          <w:rFonts w:ascii="Calibri" w:eastAsia="Times New Roman" w:hAnsi="Calibri" w:cs="Calibri"/>
          <w:color w:val="auto"/>
          <w:sz w:val="22"/>
          <w:szCs w:val="22"/>
        </w:rPr>
      </w:pPr>
    </w:p>
    <w:p w14:paraId="3F9BB482" w14:textId="77777777" w:rsidR="003B70ED" w:rsidRPr="003B70ED" w:rsidRDefault="003B70ED" w:rsidP="003B70ED">
      <w:pPr>
        <w:numPr>
          <w:ilvl w:val="0"/>
          <w:numId w:val="12"/>
        </w:numPr>
        <w:spacing w:after="0" w:line="276" w:lineRule="auto"/>
        <w:ind w:right="4"/>
        <w:rPr>
          <w:rFonts w:ascii="Calibri" w:eastAsia="Times New Roman" w:hAnsi="Calibri" w:cs="Calibri"/>
          <w:color w:val="auto"/>
          <w:sz w:val="22"/>
          <w:szCs w:val="22"/>
        </w:rPr>
      </w:pPr>
      <w:r w:rsidRPr="003B70ED">
        <w:rPr>
          <w:rFonts w:ascii="Calibri" w:hAnsi="Calibri" w:cs="Calibri"/>
          <w:color w:val="auto"/>
          <w:sz w:val="22"/>
          <w:szCs w:val="22"/>
        </w:rPr>
        <w:t xml:space="preserve">Quelle est votre définition d’une « bonne carrière »? Une bonne carrière diffère-t-elle d’un « bon emploi »? </w:t>
      </w:r>
    </w:p>
    <w:p w14:paraId="5368AEA6" w14:textId="77777777" w:rsidR="003B70ED" w:rsidRPr="003B70ED" w:rsidRDefault="003B70ED" w:rsidP="003B70ED">
      <w:pPr>
        <w:numPr>
          <w:ilvl w:val="1"/>
          <w:numId w:val="30"/>
        </w:numPr>
        <w:spacing w:after="0" w:line="256" w:lineRule="auto"/>
        <w:contextualSpacing/>
        <w:rPr>
          <w:rFonts w:ascii="Calibri" w:hAnsi="Calibri" w:cs="Calibri"/>
          <w:color w:val="auto"/>
          <w:sz w:val="22"/>
          <w:szCs w:val="22"/>
        </w:rPr>
      </w:pPr>
      <w:r w:rsidRPr="003B70ED">
        <w:rPr>
          <w:rFonts w:ascii="Calibri" w:hAnsi="Calibri" w:cs="Calibri"/>
          <w:color w:val="auto"/>
          <w:sz w:val="22"/>
          <w:szCs w:val="22"/>
        </w:rPr>
        <w:t>SI OUI : En quoi diffère-t-elle? Est-il préférable d’aspirer à l’une plutôt qu’à l’autre?</w:t>
      </w:r>
    </w:p>
    <w:p w14:paraId="720104D2" w14:textId="77777777" w:rsidR="003B70ED" w:rsidRPr="003B70ED" w:rsidRDefault="003B70ED" w:rsidP="003B70ED">
      <w:pPr>
        <w:numPr>
          <w:ilvl w:val="0"/>
          <w:numId w:val="12"/>
        </w:numPr>
        <w:spacing w:after="0" w:line="276" w:lineRule="auto"/>
        <w:ind w:right="4"/>
        <w:rPr>
          <w:rFonts w:ascii="Calibri" w:eastAsia="Times New Roman" w:hAnsi="Calibri" w:cs="Calibri"/>
          <w:color w:val="auto"/>
          <w:sz w:val="22"/>
          <w:szCs w:val="22"/>
        </w:rPr>
      </w:pPr>
      <w:r w:rsidRPr="003B70ED">
        <w:rPr>
          <w:rFonts w:ascii="Calibri" w:hAnsi="Calibri" w:cs="Calibri"/>
          <w:color w:val="auto"/>
          <w:sz w:val="22"/>
          <w:szCs w:val="22"/>
        </w:rPr>
        <w:t>Qu’est-ce qui vous vient à l’esprit lorsque vous pensez aux technologies propres? L’énergie propre?</w:t>
      </w:r>
      <w:r w:rsidRPr="003B70ED">
        <w:rPr>
          <w:rFonts w:ascii="Calibri" w:hAnsi="Calibri" w:cs="Calibri"/>
          <w:color w:val="auto"/>
          <w:sz w:val="22"/>
          <w:szCs w:val="22"/>
        </w:rPr>
        <w:br/>
      </w:r>
    </w:p>
    <w:p w14:paraId="2C22E96C" w14:textId="77777777" w:rsidR="003B70ED" w:rsidRPr="003B70ED" w:rsidRDefault="003B70ED" w:rsidP="003B70ED">
      <w:pPr>
        <w:numPr>
          <w:ilvl w:val="0"/>
          <w:numId w:val="12"/>
        </w:numPr>
        <w:spacing w:after="0" w:line="276" w:lineRule="auto"/>
        <w:ind w:right="4"/>
        <w:rPr>
          <w:rFonts w:ascii="Calibri" w:eastAsia="Times New Roman" w:hAnsi="Calibri" w:cs="Calibri"/>
          <w:color w:val="auto"/>
          <w:sz w:val="22"/>
          <w:szCs w:val="22"/>
        </w:rPr>
      </w:pPr>
      <w:r w:rsidRPr="003B70ED">
        <w:rPr>
          <w:rFonts w:ascii="Calibri" w:hAnsi="Calibri" w:cs="Calibri"/>
          <w:color w:val="auto"/>
          <w:sz w:val="22"/>
          <w:szCs w:val="22"/>
        </w:rPr>
        <w:t xml:space="preserve">Le gouvernement du Canada devrait-il encourager des investissements dans les technologies propres? Et dans l’énergie propre? </w:t>
      </w:r>
    </w:p>
    <w:p w14:paraId="526194E6" w14:textId="77777777" w:rsidR="003B70ED" w:rsidRPr="003B70ED" w:rsidRDefault="003B70ED" w:rsidP="003B70ED">
      <w:pPr>
        <w:numPr>
          <w:ilvl w:val="1"/>
          <w:numId w:val="30"/>
        </w:numPr>
        <w:spacing w:after="0" w:line="256" w:lineRule="auto"/>
        <w:contextualSpacing/>
        <w:rPr>
          <w:rFonts w:ascii="Calibri" w:hAnsi="Calibri" w:cs="Calibri"/>
          <w:color w:val="auto"/>
          <w:sz w:val="22"/>
          <w:szCs w:val="22"/>
        </w:rPr>
      </w:pPr>
      <w:r w:rsidRPr="003B70ED">
        <w:rPr>
          <w:rFonts w:ascii="Calibri" w:hAnsi="Calibri" w:cs="Calibri"/>
          <w:color w:val="auto"/>
          <w:sz w:val="22"/>
          <w:szCs w:val="22"/>
        </w:rPr>
        <w:t>AU BESOIN : Cela pourrait comprendre des investissements dans la fabrication de batteries pour véhicules électriques, l’amélioration de l’infrastructure de recharge pour les véhicules électriques, la construction d’un réseau électrique national alimenté par des sources d’énergie propres (notamment l’énergie éolienne, solaire et hydroélectrique), la mise en place d’incitatifs pour l’adoption et la fabrication de technologies vertes (notamment des panneaux solaires et des éoliennes) et le développement de sources de combustibles propres (notamment l’hydrogène), pour n’en nommer que quelques-unes.</w:t>
      </w:r>
      <w:r w:rsidRPr="003B70ED">
        <w:rPr>
          <w:rFonts w:ascii="Calibri" w:hAnsi="Calibri" w:cs="Calibri"/>
          <w:color w:val="auto"/>
          <w:sz w:val="22"/>
          <w:szCs w:val="22"/>
        </w:rPr>
        <w:br/>
      </w:r>
    </w:p>
    <w:p w14:paraId="049A0C08" w14:textId="77777777" w:rsidR="003B70ED" w:rsidRPr="003B70ED" w:rsidRDefault="003B70ED" w:rsidP="00525350">
      <w:pPr>
        <w:numPr>
          <w:ilvl w:val="0"/>
          <w:numId w:val="44"/>
        </w:numPr>
        <w:spacing w:after="0" w:line="276" w:lineRule="auto"/>
        <w:ind w:right="4"/>
        <w:contextualSpacing/>
        <w:rPr>
          <w:rFonts w:ascii="Calibri" w:eastAsia="Times New Roman" w:hAnsi="Calibri" w:cs="Calibri"/>
          <w:color w:val="auto"/>
          <w:sz w:val="22"/>
          <w:szCs w:val="22"/>
        </w:rPr>
      </w:pPr>
      <w:r w:rsidRPr="003B70ED">
        <w:rPr>
          <w:rFonts w:ascii="Calibri" w:hAnsi="Calibri" w:cs="Calibri"/>
          <w:color w:val="auto"/>
          <w:sz w:val="22"/>
          <w:szCs w:val="22"/>
        </w:rPr>
        <w:t>Croyez-vous que le fait d’investir dans des technologies et des énergies propres favorise la croissance économique à long terme? Pourquoi ou pourquoi pas?</w:t>
      </w:r>
      <w:r w:rsidRPr="003B70ED">
        <w:rPr>
          <w:rFonts w:ascii="Calibri" w:hAnsi="Calibri" w:cs="Calibri"/>
          <w:color w:val="auto"/>
          <w:sz w:val="22"/>
          <w:szCs w:val="22"/>
        </w:rPr>
        <w:br/>
      </w:r>
    </w:p>
    <w:p w14:paraId="24CC4588" w14:textId="77777777" w:rsidR="003B70ED" w:rsidRPr="003B70ED" w:rsidRDefault="003B70ED" w:rsidP="003B70ED">
      <w:pPr>
        <w:spacing w:after="0" w:line="276" w:lineRule="auto"/>
        <w:ind w:left="142"/>
        <w:contextualSpacing/>
        <w:rPr>
          <w:rFonts w:ascii="Calibri" w:hAnsi="Calibri" w:cs="Calibri"/>
          <w:color w:val="auto"/>
          <w:sz w:val="22"/>
          <w:szCs w:val="22"/>
        </w:rPr>
      </w:pPr>
      <w:r w:rsidRPr="003B70ED">
        <w:rPr>
          <w:rFonts w:ascii="Calibri" w:hAnsi="Calibri" w:cs="Calibri"/>
          <w:b/>
          <w:color w:val="auto"/>
          <w:sz w:val="22"/>
          <w:szCs w:val="22"/>
          <w:u w:val="single"/>
        </w:rPr>
        <w:t>UKRAINE (90 minutes) </w:t>
      </w:r>
      <w:r w:rsidRPr="003B70ED">
        <w:rPr>
          <w:rFonts w:ascii="Calibri" w:hAnsi="Calibri" w:cs="Calibri"/>
          <w:color w:val="auto"/>
          <w:sz w:val="22"/>
          <w:szCs w:val="22"/>
          <w:highlight w:val="yellow"/>
        </w:rPr>
        <w:t>Membres de la diaspora ukrainienne de centres de moyenne taille et de grands centres de la Saskatchewan</w:t>
      </w:r>
    </w:p>
    <w:p w14:paraId="4B9435D7" w14:textId="77777777" w:rsidR="003B70ED" w:rsidRPr="003B70ED" w:rsidRDefault="003B70ED" w:rsidP="003B70ED">
      <w:pPr>
        <w:spacing w:after="0"/>
        <w:textAlignment w:val="baseline"/>
        <w:rPr>
          <w:rFonts w:ascii="Calibri" w:hAnsi="Calibri" w:cs="Calibri"/>
          <w:b/>
          <w:color w:val="auto"/>
          <w:sz w:val="22"/>
          <w:szCs w:val="22"/>
          <w:u w:val="single"/>
        </w:rPr>
      </w:pPr>
    </w:p>
    <w:p w14:paraId="0FE2653B" w14:textId="77777777" w:rsidR="003B70ED" w:rsidRPr="003B70ED" w:rsidRDefault="003B70ED" w:rsidP="003B70ED">
      <w:pPr>
        <w:numPr>
          <w:ilvl w:val="0"/>
          <w:numId w:val="10"/>
        </w:numPr>
        <w:spacing w:after="0"/>
        <w:ind w:right="4"/>
        <w:contextualSpacing/>
        <w:rPr>
          <w:rFonts w:ascii="Calibri" w:hAnsi="Calibri" w:cs="Calibri"/>
          <w:color w:val="auto"/>
          <w:sz w:val="22"/>
          <w:szCs w:val="22"/>
        </w:rPr>
      </w:pPr>
      <w:r w:rsidRPr="003B70ED">
        <w:rPr>
          <w:rFonts w:ascii="Calibri" w:hAnsi="Calibri" w:cs="Calibri"/>
          <w:color w:val="auto"/>
          <w:sz w:val="22"/>
          <w:szCs w:val="22"/>
        </w:rPr>
        <w:t>Qu’avez-vous vu, lu ou entendu au sujet du gouvernement du Canada au cours des derniers jours? Que pensez-vous de ce que vous avez vu, lu ou entendu?</w:t>
      </w:r>
    </w:p>
    <w:p w14:paraId="7B524007" w14:textId="77777777" w:rsidR="003B70ED" w:rsidRPr="003B70ED" w:rsidRDefault="003B70ED" w:rsidP="003B70ED">
      <w:pPr>
        <w:numPr>
          <w:ilvl w:val="1"/>
          <w:numId w:val="10"/>
        </w:numPr>
        <w:spacing w:after="0"/>
        <w:ind w:left="1080" w:right="4"/>
        <w:contextualSpacing/>
        <w:rPr>
          <w:rFonts w:ascii="Calibri" w:hAnsi="Calibri" w:cs="Calibri"/>
          <w:color w:val="auto"/>
          <w:sz w:val="22"/>
          <w:szCs w:val="22"/>
        </w:rPr>
      </w:pPr>
      <w:r w:rsidRPr="003B70ED">
        <w:rPr>
          <w:rFonts w:ascii="Calibri" w:hAnsi="Calibri" w:cs="Calibri"/>
          <w:color w:val="auto"/>
          <w:sz w:val="22"/>
          <w:szCs w:val="22"/>
        </w:rPr>
        <w:lastRenderedPageBreak/>
        <w:t>SI CE N’EST PAS MENTIONNÉ : Et de la récente visite du gouvernement canadien en Ukraine au cours de laquelle il s’est engagé à fournir une aide financière et militaire de trois milliards de dollars à l’Ukraine en 2024?</w:t>
      </w:r>
    </w:p>
    <w:p w14:paraId="1D6F4435" w14:textId="77777777" w:rsidR="003B70ED" w:rsidRPr="003B70ED" w:rsidRDefault="003B70ED" w:rsidP="003B70ED">
      <w:pPr>
        <w:numPr>
          <w:ilvl w:val="2"/>
          <w:numId w:val="10"/>
        </w:numPr>
        <w:spacing w:after="0"/>
        <w:ind w:right="4"/>
        <w:contextualSpacing/>
        <w:rPr>
          <w:rFonts w:ascii="Calibri" w:hAnsi="Calibri" w:cs="Calibri"/>
          <w:color w:val="auto"/>
          <w:sz w:val="22"/>
          <w:szCs w:val="22"/>
        </w:rPr>
      </w:pPr>
      <w:r w:rsidRPr="003B70ED">
        <w:rPr>
          <w:rFonts w:ascii="Calibri" w:hAnsi="Calibri" w:cs="Calibri"/>
          <w:color w:val="auto"/>
          <w:sz w:val="22"/>
          <w:szCs w:val="22"/>
        </w:rPr>
        <w:t xml:space="preserve">Avant aujourd’hui, qui avait connaissance de cette annonce? </w:t>
      </w:r>
    </w:p>
    <w:p w14:paraId="50985BE0" w14:textId="77777777" w:rsidR="003B70ED" w:rsidRPr="003B70ED" w:rsidRDefault="003B70ED" w:rsidP="003B70ED">
      <w:pPr>
        <w:numPr>
          <w:ilvl w:val="2"/>
          <w:numId w:val="10"/>
        </w:numPr>
        <w:spacing w:after="0"/>
        <w:ind w:right="4"/>
        <w:contextualSpacing/>
        <w:rPr>
          <w:rFonts w:ascii="Calibri" w:hAnsi="Calibri" w:cs="Calibri"/>
          <w:color w:val="auto"/>
          <w:sz w:val="22"/>
          <w:szCs w:val="22"/>
        </w:rPr>
      </w:pPr>
      <w:r w:rsidRPr="003B70ED">
        <w:rPr>
          <w:rFonts w:ascii="Calibri" w:hAnsi="Calibri" w:cs="Calibri"/>
          <w:color w:val="auto"/>
          <w:sz w:val="22"/>
          <w:szCs w:val="22"/>
        </w:rPr>
        <w:t xml:space="preserve"> </w:t>
      </w:r>
    </w:p>
    <w:p w14:paraId="00098A2E" w14:textId="77777777" w:rsidR="003B70ED" w:rsidRPr="003B70ED" w:rsidRDefault="003B70ED" w:rsidP="003B70ED">
      <w:pPr>
        <w:numPr>
          <w:ilvl w:val="2"/>
          <w:numId w:val="10"/>
        </w:numPr>
        <w:spacing w:after="0"/>
        <w:ind w:right="4"/>
        <w:contextualSpacing/>
        <w:rPr>
          <w:rFonts w:ascii="Calibri" w:hAnsi="Calibri" w:cs="Calibri"/>
          <w:color w:val="auto"/>
          <w:sz w:val="22"/>
          <w:szCs w:val="22"/>
        </w:rPr>
      </w:pPr>
      <w:r w:rsidRPr="003B70ED">
        <w:rPr>
          <w:rFonts w:ascii="Calibri" w:hAnsi="Calibri" w:cs="Calibri"/>
          <w:color w:val="auto"/>
          <w:sz w:val="22"/>
          <w:szCs w:val="22"/>
        </w:rPr>
        <w:t>Quel sera l’impact de cet engagement, le cas échéant?</w:t>
      </w:r>
      <w:r w:rsidRPr="003B70ED">
        <w:rPr>
          <w:rFonts w:ascii="Calibri" w:hAnsi="Calibri" w:cs="Calibri"/>
          <w:color w:val="auto"/>
          <w:sz w:val="22"/>
          <w:szCs w:val="22"/>
        </w:rPr>
        <w:br/>
      </w:r>
    </w:p>
    <w:p w14:paraId="0906A61C" w14:textId="77777777" w:rsidR="003B70ED" w:rsidRPr="003B70ED" w:rsidRDefault="003B70ED" w:rsidP="003B70ED">
      <w:pPr>
        <w:numPr>
          <w:ilvl w:val="0"/>
          <w:numId w:val="10"/>
        </w:numPr>
        <w:spacing w:after="0"/>
        <w:ind w:right="4"/>
        <w:rPr>
          <w:rFonts w:ascii="Calibri" w:hAnsi="Calibri" w:cs="Calibri"/>
          <w:color w:val="auto"/>
          <w:sz w:val="22"/>
          <w:szCs w:val="22"/>
        </w:rPr>
      </w:pPr>
      <w:r w:rsidRPr="003B70ED">
        <w:rPr>
          <w:rFonts w:ascii="Calibri" w:hAnsi="Calibri" w:cs="Calibri"/>
          <w:color w:val="auto"/>
          <w:sz w:val="22"/>
          <w:szCs w:val="22"/>
        </w:rPr>
        <w:t xml:space="preserve">Avec quel degré d’attention suivez-vous la guerre en Ukraine, le cas échéant? </w:t>
      </w:r>
    </w:p>
    <w:p w14:paraId="5F1F37C5" w14:textId="77777777" w:rsidR="003B70ED" w:rsidRPr="003B70ED" w:rsidRDefault="003B70ED" w:rsidP="003B70ED">
      <w:pPr>
        <w:numPr>
          <w:ilvl w:val="1"/>
          <w:numId w:val="10"/>
        </w:numPr>
        <w:spacing w:after="0"/>
        <w:ind w:left="1080" w:right="4"/>
        <w:rPr>
          <w:rFonts w:ascii="Calibri" w:hAnsi="Calibri" w:cs="Calibri"/>
          <w:color w:val="auto"/>
          <w:sz w:val="22"/>
          <w:szCs w:val="22"/>
        </w:rPr>
      </w:pPr>
      <w:r w:rsidRPr="003B70ED">
        <w:rPr>
          <w:rFonts w:ascii="Calibri" w:hAnsi="Calibri" w:cs="Calibri"/>
          <w:color w:val="auto"/>
          <w:sz w:val="22"/>
          <w:szCs w:val="22"/>
        </w:rPr>
        <w:t>À CEUX QUI LA SUIVENT : Pouvez-vous nous faire part de ce que vous avez appris ou entendu à son sujet?</w:t>
      </w:r>
    </w:p>
    <w:p w14:paraId="4BAB5F85" w14:textId="77777777" w:rsidR="003B70ED" w:rsidRPr="003B70ED" w:rsidRDefault="003B70ED" w:rsidP="003B70ED">
      <w:pPr>
        <w:spacing w:after="0"/>
        <w:ind w:left="360" w:right="4"/>
        <w:rPr>
          <w:rFonts w:ascii="Calibri" w:hAnsi="Calibri" w:cs="Calibri"/>
          <w:color w:val="auto"/>
          <w:sz w:val="22"/>
          <w:szCs w:val="22"/>
        </w:rPr>
      </w:pPr>
    </w:p>
    <w:p w14:paraId="087C489D" w14:textId="77777777" w:rsidR="003B70ED" w:rsidRPr="003B70ED" w:rsidRDefault="003B70ED" w:rsidP="003B70ED">
      <w:pPr>
        <w:numPr>
          <w:ilvl w:val="0"/>
          <w:numId w:val="10"/>
        </w:numPr>
        <w:spacing w:after="0"/>
        <w:ind w:right="4"/>
        <w:rPr>
          <w:rFonts w:ascii="Calibri" w:hAnsi="Calibri" w:cs="Calibri"/>
          <w:color w:val="auto"/>
          <w:sz w:val="22"/>
          <w:szCs w:val="22"/>
        </w:rPr>
      </w:pPr>
      <w:r w:rsidRPr="003B70ED">
        <w:rPr>
          <w:rFonts w:ascii="Calibri" w:hAnsi="Calibri" w:cs="Calibri"/>
          <w:color w:val="auto"/>
          <w:sz w:val="22"/>
          <w:szCs w:val="22"/>
        </w:rPr>
        <w:t xml:space="preserve">Dans quelle mesure êtes-vous préoccupé(e), le cas échéant, par la guerre en Ukraine? </w:t>
      </w:r>
    </w:p>
    <w:p w14:paraId="22FA539A" w14:textId="77777777" w:rsidR="003B70ED" w:rsidRPr="003B70ED" w:rsidRDefault="003B70ED" w:rsidP="003B70ED">
      <w:pPr>
        <w:numPr>
          <w:ilvl w:val="1"/>
          <w:numId w:val="10"/>
        </w:numPr>
        <w:spacing w:after="0"/>
        <w:ind w:left="1080" w:right="4"/>
        <w:rPr>
          <w:rFonts w:ascii="Calibri" w:hAnsi="Calibri" w:cs="Calibri"/>
          <w:color w:val="auto"/>
          <w:sz w:val="22"/>
          <w:szCs w:val="22"/>
        </w:rPr>
      </w:pPr>
      <w:r w:rsidRPr="003B70ED">
        <w:rPr>
          <w:rFonts w:ascii="Calibri" w:hAnsi="Calibri" w:cs="Calibri"/>
          <w:color w:val="auto"/>
          <w:sz w:val="22"/>
          <w:szCs w:val="22"/>
        </w:rPr>
        <w:t>À CEUX QUI SONT PRÉOCCUPÉS : Quels aspects de la guerre vous préoccupent le plus?</w:t>
      </w:r>
    </w:p>
    <w:p w14:paraId="786606FF" w14:textId="77777777" w:rsidR="003B70ED" w:rsidRPr="003B70ED" w:rsidRDefault="003B70ED" w:rsidP="003B70ED">
      <w:pPr>
        <w:spacing w:after="0"/>
        <w:ind w:left="360" w:right="4"/>
        <w:rPr>
          <w:rFonts w:ascii="Calibri" w:hAnsi="Calibri" w:cs="Calibri"/>
          <w:color w:val="auto"/>
          <w:sz w:val="22"/>
          <w:szCs w:val="22"/>
        </w:rPr>
      </w:pPr>
    </w:p>
    <w:p w14:paraId="7D274C7C" w14:textId="77777777" w:rsidR="003B70ED" w:rsidRPr="003B70ED" w:rsidRDefault="003B70ED" w:rsidP="003B70ED">
      <w:pPr>
        <w:numPr>
          <w:ilvl w:val="0"/>
          <w:numId w:val="10"/>
        </w:numPr>
        <w:spacing w:after="0"/>
        <w:ind w:right="4"/>
        <w:rPr>
          <w:rFonts w:ascii="Calibri" w:hAnsi="Calibri" w:cs="Calibri"/>
          <w:color w:val="auto"/>
          <w:sz w:val="22"/>
          <w:szCs w:val="22"/>
        </w:rPr>
      </w:pPr>
      <w:r w:rsidRPr="003B70ED">
        <w:rPr>
          <w:rFonts w:ascii="Calibri" w:hAnsi="Calibri" w:cs="Calibri"/>
          <w:color w:val="auto"/>
          <w:sz w:val="22"/>
          <w:szCs w:val="22"/>
        </w:rPr>
        <w:t>La guerre en Ukraine vous affecte-t-elle ou affecte-t-elle quelqu’un que vous connaissez personnellement?</w:t>
      </w:r>
    </w:p>
    <w:p w14:paraId="67AE27F5" w14:textId="77777777" w:rsidR="003B70ED" w:rsidRPr="003B70ED" w:rsidRDefault="003B70ED" w:rsidP="003B70ED">
      <w:pPr>
        <w:spacing w:after="0"/>
        <w:ind w:left="360" w:right="4"/>
        <w:rPr>
          <w:rFonts w:ascii="Calibri" w:hAnsi="Calibri" w:cs="Calibri"/>
          <w:color w:val="auto"/>
          <w:sz w:val="22"/>
          <w:szCs w:val="22"/>
        </w:rPr>
      </w:pPr>
    </w:p>
    <w:p w14:paraId="1F3FC609" w14:textId="77777777" w:rsidR="003B70ED" w:rsidRPr="003B70ED" w:rsidRDefault="003B70ED" w:rsidP="003B70ED">
      <w:pPr>
        <w:numPr>
          <w:ilvl w:val="0"/>
          <w:numId w:val="10"/>
        </w:numPr>
        <w:spacing w:after="0"/>
        <w:ind w:right="4"/>
        <w:rPr>
          <w:rFonts w:ascii="Calibri" w:hAnsi="Calibri" w:cs="Calibri"/>
          <w:color w:val="auto"/>
          <w:sz w:val="22"/>
          <w:szCs w:val="22"/>
        </w:rPr>
      </w:pPr>
      <w:r w:rsidRPr="003B70ED">
        <w:rPr>
          <w:rFonts w:ascii="Calibri" w:hAnsi="Calibri" w:cs="Calibri"/>
          <w:color w:val="auto"/>
          <w:sz w:val="22"/>
          <w:szCs w:val="22"/>
        </w:rPr>
        <w:t>En quoi a-t-elle influencé, le cas échéant, votre vision du monde et de la place qu’y occupe le Canada?</w:t>
      </w:r>
    </w:p>
    <w:p w14:paraId="6C9D0D8D" w14:textId="77777777" w:rsidR="003B70ED" w:rsidRPr="003B70ED" w:rsidRDefault="003B70ED" w:rsidP="003B70ED">
      <w:pPr>
        <w:spacing w:after="0"/>
        <w:ind w:left="360" w:right="4"/>
        <w:rPr>
          <w:rFonts w:ascii="Calibri" w:hAnsi="Calibri" w:cs="Calibri"/>
          <w:color w:val="auto"/>
          <w:sz w:val="22"/>
          <w:szCs w:val="22"/>
        </w:rPr>
      </w:pPr>
    </w:p>
    <w:p w14:paraId="601DC299" w14:textId="77777777" w:rsidR="003B70ED" w:rsidRPr="003B70ED" w:rsidRDefault="003B70ED" w:rsidP="003B70ED">
      <w:pPr>
        <w:numPr>
          <w:ilvl w:val="0"/>
          <w:numId w:val="10"/>
        </w:numPr>
        <w:spacing w:after="0"/>
        <w:ind w:right="4"/>
        <w:rPr>
          <w:rFonts w:ascii="Calibri" w:hAnsi="Calibri" w:cs="Calibri"/>
          <w:color w:val="auto"/>
          <w:sz w:val="22"/>
          <w:szCs w:val="22"/>
        </w:rPr>
      </w:pPr>
      <w:r w:rsidRPr="003B70ED">
        <w:rPr>
          <w:rFonts w:ascii="Calibri" w:hAnsi="Calibri" w:cs="Calibri"/>
          <w:color w:val="auto"/>
          <w:sz w:val="22"/>
          <w:szCs w:val="22"/>
        </w:rPr>
        <w:t xml:space="preserve">Selon vous, quelles ont été les répercussions mondiales de la guerre en Ukraine? </w:t>
      </w:r>
    </w:p>
    <w:p w14:paraId="70BF4278" w14:textId="77777777" w:rsidR="003B70ED" w:rsidRPr="003B70ED" w:rsidRDefault="003B70ED" w:rsidP="003B70ED">
      <w:pPr>
        <w:numPr>
          <w:ilvl w:val="1"/>
          <w:numId w:val="10"/>
        </w:numPr>
        <w:spacing w:after="0"/>
        <w:ind w:left="1080" w:right="4"/>
        <w:rPr>
          <w:rFonts w:ascii="Calibri" w:hAnsi="Calibri" w:cs="Calibri"/>
          <w:color w:val="auto"/>
          <w:sz w:val="22"/>
          <w:szCs w:val="22"/>
        </w:rPr>
      </w:pPr>
      <w:r w:rsidRPr="003B70ED">
        <w:rPr>
          <w:rFonts w:ascii="Calibri" w:hAnsi="Calibri" w:cs="Calibri"/>
          <w:color w:val="auto"/>
          <w:sz w:val="22"/>
          <w:szCs w:val="22"/>
        </w:rPr>
        <w:t>Constatez-vous des répercussions directes ou indirectes sur le Canada?</w:t>
      </w:r>
    </w:p>
    <w:p w14:paraId="7465DC18" w14:textId="77777777" w:rsidR="003B70ED" w:rsidRPr="003B70ED" w:rsidRDefault="003B70ED" w:rsidP="003B70ED">
      <w:pPr>
        <w:spacing w:after="0"/>
        <w:ind w:left="720"/>
        <w:rPr>
          <w:rFonts w:ascii="Calibri" w:hAnsi="Calibri" w:cs="Calibri"/>
          <w:color w:val="auto"/>
          <w:sz w:val="22"/>
          <w:szCs w:val="22"/>
        </w:rPr>
      </w:pPr>
    </w:p>
    <w:p w14:paraId="02B97125" w14:textId="77777777" w:rsidR="003B70ED" w:rsidRPr="003B70ED" w:rsidRDefault="003B70ED" w:rsidP="003B70ED">
      <w:pPr>
        <w:numPr>
          <w:ilvl w:val="0"/>
          <w:numId w:val="10"/>
        </w:numPr>
        <w:spacing w:after="0"/>
        <w:ind w:right="4"/>
        <w:rPr>
          <w:rFonts w:ascii="Calibri" w:hAnsi="Calibri" w:cs="Calibri"/>
          <w:color w:val="auto"/>
          <w:sz w:val="22"/>
          <w:szCs w:val="22"/>
        </w:rPr>
      </w:pPr>
      <w:r w:rsidRPr="003B70ED">
        <w:rPr>
          <w:rFonts w:ascii="Calibri" w:hAnsi="Calibri" w:cs="Calibri"/>
          <w:color w:val="auto"/>
          <w:sz w:val="22"/>
          <w:szCs w:val="22"/>
        </w:rPr>
        <w:t>À votre avis, est-il important que le Canada vienne en aide à l’Ukraine? Pourquoi?</w:t>
      </w:r>
    </w:p>
    <w:p w14:paraId="1F3645A0" w14:textId="77777777" w:rsidR="003B70ED" w:rsidRPr="003B70ED" w:rsidRDefault="003B70ED" w:rsidP="003B70ED">
      <w:pPr>
        <w:spacing w:after="0"/>
        <w:ind w:right="4"/>
        <w:rPr>
          <w:rFonts w:ascii="Calibri" w:hAnsi="Calibri" w:cs="Calibri"/>
          <w:color w:val="auto"/>
          <w:sz w:val="22"/>
          <w:szCs w:val="22"/>
          <w:lang w:val="en"/>
        </w:rPr>
      </w:pPr>
    </w:p>
    <w:p w14:paraId="0019D2EA" w14:textId="77777777" w:rsidR="003B70ED" w:rsidRPr="003B70ED" w:rsidRDefault="003B70ED" w:rsidP="003B70ED">
      <w:pPr>
        <w:spacing w:after="0" w:line="276" w:lineRule="auto"/>
        <w:ind w:right="4"/>
        <w:rPr>
          <w:rFonts w:ascii="Calibri" w:hAnsi="Calibri" w:cs="Calibri"/>
          <w:color w:val="auto"/>
          <w:sz w:val="22"/>
          <w:szCs w:val="22"/>
        </w:rPr>
      </w:pPr>
      <w:r w:rsidRPr="003B70ED">
        <w:rPr>
          <w:rFonts w:ascii="Calibri" w:hAnsi="Calibri" w:cs="Calibri"/>
          <w:color w:val="auto"/>
          <w:sz w:val="22"/>
          <w:szCs w:val="22"/>
        </w:rPr>
        <w:t xml:space="preserve">Nous utiliserons la fonction de clavardage pour la prochaine question. Veuillez prendre une minute pour repérer la fonction de clavardage et vous assurer d’avoir sélectionné [modérateur] comme destinataire. </w:t>
      </w:r>
    </w:p>
    <w:p w14:paraId="79BCFF92" w14:textId="77777777" w:rsidR="003B70ED" w:rsidRPr="003B70ED" w:rsidRDefault="003B70ED" w:rsidP="003B70ED">
      <w:pPr>
        <w:spacing w:after="0"/>
        <w:ind w:left="360" w:right="4"/>
        <w:rPr>
          <w:rFonts w:ascii="Calibri" w:hAnsi="Calibri" w:cs="Calibri"/>
          <w:color w:val="auto"/>
          <w:sz w:val="22"/>
          <w:szCs w:val="22"/>
        </w:rPr>
      </w:pPr>
    </w:p>
    <w:p w14:paraId="62A57674" w14:textId="77777777" w:rsidR="003B70ED" w:rsidRPr="003B70ED" w:rsidRDefault="003B70ED" w:rsidP="00525350">
      <w:pPr>
        <w:numPr>
          <w:ilvl w:val="0"/>
          <w:numId w:val="44"/>
        </w:numPr>
        <w:spacing w:after="0" w:line="276" w:lineRule="auto"/>
        <w:ind w:right="4"/>
        <w:rPr>
          <w:rFonts w:ascii="Calibri" w:hAnsi="Calibri" w:cs="Calibri"/>
          <w:color w:val="auto"/>
          <w:sz w:val="22"/>
          <w:szCs w:val="22"/>
        </w:rPr>
      </w:pPr>
      <w:r w:rsidRPr="003B70ED">
        <w:rPr>
          <w:rFonts w:ascii="Calibri" w:hAnsi="Calibri" w:cs="Calibri"/>
          <w:color w:val="auto"/>
          <w:sz w:val="22"/>
          <w:szCs w:val="22"/>
        </w:rPr>
        <w:t>Si vous deviez choisir un mot pour décrire l’approche du gouvernement du Canada par rapport à la guerre en Ukraine, quel mot choisiriez-vous? Veuillez saisir votre mot dans la boîte de clavardage.</w:t>
      </w:r>
    </w:p>
    <w:p w14:paraId="00BE35B5" w14:textId="77777777" w:rsidR="003B70ED" w:rsidRPr="003B70ED" w:rsidRDefault="003B70ED" w:rsidP="00525350">
      <w:pPr>
        <w:numPr>
          <w:ilvl w:val="1"/>
          <w:numId w:val="44"/>
        </w:numPr>
        <w:spacing w:after="0" w:line="276" w:lineRule="auto"/>
        <w:ind w:right="4"/>
        <w:rPr>
          <w:rFonts w:ascii="Calibri" w:hAnsi="Calibri" w:cs="Calibri"/>
          <w:color w:val="auto"/>
          <w:sz w:val="22"/>
          <w:szCs w:val="22"/>
        </w:rPr>
      </w:pPr>
      <w:r w:rsidRPr="003B70ED">
        <w:rPr>
          <w:rFonts w:ascii="Calibri" w:hAnsi="Calibri" w:cs="Calibri"/>
          <w:color w:val="auto"/>
          <w:sz w:val="22"/>
          <w:szCs w:val="22"/>
        </w:rPr>
        <w:t xml:space="preserve">LE MODÉRATEUR DEMANDERA À CHAQUE PARTICIPANT ET PARTICIPANTE : </w:t>
      </w:r>
      <w:bookmarkStart w:id="132" w:name="_Hlk155692273"/>
      <w:r w:rsidRPr="003B70ED">
        <w:rPr>
          <w:rFonts w:ascii="Calibri" w:hAnsi="Calibri" w:cs="Calibri"/>
          <w:color w:val="auto"/>
          <w:sz w:val="22"/>
          <w:szCs w:val="22"/>
        </w:rPr>
        <w:t xml:space="preserve">Pouvez-vous expliquer pourquoi vous avez choisi </w:t>
      </w:r>
      <w:bookmarkEnd w:id="132"/>
      <w:r w:rsidRPr="003B70ED">
        <w:rPr>
          <w:rFonts w:ascii="Calibri" w:hAnsi="Calibri" w:cs="Calibri"/>
          <w:color w:val="auto"/>
          <w:sz w:val="22"/>
          <w:szCs w:val="22"/>
        </w:rPr>
        <w:t>ce mot?</w:t>
      </w:r>
    </w:p>
    <w:p w14:paraId="1C1F1402" w14:textId="77777777" w:rsidR="003B70ED" w:rsidRPr="003B70ED" w:rsidRDefault="003B70ED" w:rsidP="003B70ED">
      <w:pPr>
        <w:spacing w:after="0"/>
        <w:rPr>
          <w:rFonts w:ascii="Calibri" w:hAnsi="Calibri" w:cs="Calibri"/>
          <w:color w:val="auto"/>
          <w:sz w:val="22"/>
          <w:szCs w:val="22"/>
        </w:rPr>
      </w:pPr>
    </w:p>
    <w:p w14:paraId="6F4F4D7E" w14:textId="77777777" w:rsidR="003B70ED" w:rsidRPr="003B70ED" w:rsidRDefault="003B70ED" w:rsidP="003B70ED">
      <w:pPr>
        <w:numPr>
          <w:ilvl w:val="0"/>
          <w:numId w:val="10"/>
        </w:numPr>
        <w:spacing w:after="0"/>
        <w:ind w:right="4"/>
        <w:rPr>
          <w:rFonts w:ascii="Calibri" w:hAnsi="Calibri" w:cs="Calibri"/>
          <w:color w:val="auto"/>
          <w:sz w:val="22"/>
          <w:szCs w:val="22"/>
        </w:rPr>
      </w:pPr>
      <w:r w:rsidRPr="003B70ED">
        <w:rPr>
          <w:rFonts w:ascii="Calibri" w:hAnsi="Calibri" w:cs="Calibri"/>
          <w:color w:val="auto"/>
          <w:sz w:val="22"/>
          <w:szCs w:val="22"/>
        </w:rPr>
        <w:t xml:space="preserve">Diriez-vous qu’en ce qui concerne son approche de la guerre en Ukraine, le gouvernement du Canada est sur la bonne voie ou sur la mauvaise voie? Pourquoi êtes-vous de cet avis? </w:t>
      </w:r>
    </w:p>
    <w:p w14:paraId="505CCC07" w14:textId="77777777" w:rsidR="003B70ED" w:rsidRPr="003B70ED" w:rsidRDefault="003B70ED" w:rsidP="003B70ED">
      <w:pPr>
        <w:numPr>
          <w:ilvl w:val="1"/>
          <w:numId w:val="10"/>
        </w:numPr>
        <w:spacing w:after="0"/>
        <w:ind w:left="1080" w:right="4"/>
        <w:rPr>
          <w:rFonts w:ascii="Calibri" w:hAnsi="Calibri" w:cs="Calibri"/>
          <w:color w:val="auto"/>
          <w:sz w:val="22"/>
          <w:szCs w:val="22"/>
        </w:rPr>
      </w:pPr>
      <w:r w:rsidRPr="003B70ED">
        <w:rPr>
          <w:rFonts w:ascii="Calibri" w:hAnsi="Calibri" w:cs="Calibri"/>
          <w:color w:val="auto"/>
          <w:sz w:val="22"/>
          <w:szCs w:val="22"/>
        </w:rPr>
        <w:t>SI SUR LA BONNE VOIE : Qu’est-ce qui vous fait dire cela? (Le modérateur interrogera les participants au sujet de l’aide financière, de l’aide militaire, de l’aide humanitaire et des visas temporaires du Canada, entre autres)</w:t>
      </w:r>
    </w:p>
    <w:p w14:paraId="130C0455" w14:textId="77777777" w:rsidR="003B70ED" w:rsidRPr="003B70ED" w:rsidRDefault="003B70ED" w:rsidP="003B70ED">
      <w:pPr>
        <w:numPr>
          <w:ilvl w:val="1"/>
          <w:numId w:val="10"/>
        </w:numPr>
        <w:spacing w:after="0"/>
        <w:ind w:left="1080" w:right="4"/>
        <w:rPr>
          <w:rFonts w:ascii="Calibri" w:hAnsi="Calibri" w:cs="Calibri"/>
          <w:color w:val="auto"/>
          <w:sz w:val="22"/>
          <w:szCs w:val="22"/>
        </w:rPr>
      </w:pPr>
      <w:r w:rsidRPr="003B70ED">
        <w:rPr>
          <w:rFonts w:ascii="Calibri" w:hAnsi="Calibri" w:cs="Calibri"/>
          <w:color w:val="auto"/>
          <w:sz w:val="22"/>
          <w:szCs w:val="22"/>
        </w:rPr>
        <w:lastRenderedPageBreak/>
        <w:t>SI SUR LA MAUVAISE VOIE : Que devrait faire le gouvernement du Canada pour se mettre sur la bonne voie?</w:t>
      </w:r>
    </w:p>
    <w:p w14:paraId="4F0EF7E9" w14:textId="77777777" w:rsidR="003B70ED" w:rsidRPr="003B70ED" w:rsidRDefault="003B70ED" w:rsidP="003B70ED">
      <w:pPr>
        <w:spacing w:after="0"/>
        <w:ind w:left="360" w:right="4"/>
        <w:rPr>
          <w:rFonts w:ascii="Calibri" w:hAnsi="Calibri" w:cs="Calibri"/>
          <w:color w:val="auto"/>
          <w:sz w:val="22"/>
          <w:szCs w:val="22"/>
        </w:rPr>
      </w:pPr>
    </w:p>
    <w:p w14:paraId="0C4986FB" w14:textId="77777777" w:rsidR="003B70ED" w:rsidRPr="003B70ED" w:rsidRDefault="003B70ED" w:rsidP="003B70ED">
      <w:pPr>
        <w:numPr>
          <w:ilvl w:val="0"/>
          <w:numId w:val="10"/>
        </w:numPr>
        <w:spacing w:after="0"/>
        <w:ind w:right="4"/>
        <w:rPr>
          <w:rFonts w:ascii="Calibri" w:hAnsi="Calibri" w:cs="Calibri"/>
          <w:color w:val="auto"/>
          <w:sz w:val="22"/>
          <w:szCs w:val="22"/>
        </w:rPr>
      </w:pPr>
      <w:r w:rsidRPr="003B70ED">
        <w:rPr>
          <w:rFonts w:ascii="Calibri" w:hAnsi="Calibri" w:cs="Calibri"/>
          <w:color w:val="auto"/>
          <w:sz w:val="22"/>
          <w:szCs w:val="22"/>
        </w:rPr>
        <w:t xml:space="preserve">Votre avis sur la performance du gouvernement fédéral a-t-il changé avec le temps? </w:t>
      </w:r>
    </w:p>
    <w:p w14:paraId="7BCBFCC8" w14:textId="77777777" w:rsidR="003B70ED" w:rsidRPr="003B70ED" w:rsidRDefault="003B70ED" w:rsidP="003B70ED">
      <w:pPr>
        <w:numPr>
          <w:ilvl w:val="1"/>
          <w:numId w:val="10"/>
        </w:numPr>
        <w:spacing w:after="0"/>
        <w:ind w:left="1080" w:right="4"/>
        <w:rPr>
          <w:rFonts w:ascii="Calibri" w:hAnsi="Calibri" w:cs="Calibri"/>
          <w:color w:val="auto"/>
          <w:sz w:val="22"/>
          <w:szCs w:val="22"/>
        </w:rPr>
      </w:pPr>
      <w:r w:rsidRPr="003B70ED">
        <w:rPr>
          <w:rFonts w:ascii="Calibri" w:hAnsi="Calibri" w:cs="Calibri"/>
          <w:color w:val="auto"/>
          <w:sz w:val="22"/>
          <w:szCs w:val="22"/>
        </w:rPr>
        <w:t>SI OUI : Qu’est-ce qui vous a fait changer d’avis?</w:t>
      </w:r>
    </w:p>
    <w:p w14:paraId="5BAD8E4C" w14:textId="77777777" w:rsidR="003B70ED" w:rsidRPr="003B70ED" w:rsidRDefault="003B70ED" w:rsidP="003B70ED">
      <w:pPr>
        <w:spacing w:after="0"/>
        <w:rPr>
          <w:rFonts w:ascii="Calibri" w:hAnsi="Calibri" w:cs="Calibri"/>
          <w:color w:val="auto"/>
          <w:sz w:val="22"/>
          <w:szCs w:val="22"/>
        </w:rPr>
      </w:pPr>
    </w:p>
    <w:p w14:paraId="2C38ED60" w14:textId="77777777" w:rsidR="003B70ED" w:rsidRPr="003B70ED" w:rsidRDefault="003B70ED" w:rsidP="003B70ED">
      <w:pPr>
        <w:numPr>
          <w:ilvl w:val="0"/>
          <w:numId w:val="10"/>
        </w:numPr>
        <w:spacing w:after="0"/>
        <w:ind w:right="4"/>
        <w:rPr>
          <w:rFonts w:ascii="Calibri" w:hAnsi="Calibri" w:cs="Calibri"/>
          <w:color w:val="auto"/>
          <w:sz w:val="22"/>
          <w:szCs w:val="22"/>
        </w:rPr>
      </w:pPr>
      <w:r w:rsidRPr="003B70ED">
        <w:rPr>
          <w:rFonts w:ascii="Calibri" w:hAnsi="Calibri" w:cs="Calibri"/>
          <w:color w:val="auto"/>
          <w:sz w:val="22"/>
          <w:szCs w:val="22"/>
        </w:rPr>
        <w:t>Le gouvernement du Canada devrait-il, selon vous, en faire plus ou en faire moins en réponse à la guerre en Ukraine? Pourquoi êtes-vous de cet avis?</w:t>
      </w:r>
    </w:p>
    <w:p w14:paraId="1EF747B4" w14:textId="77777777" w:rsidR="003B70ED" w:rsidRPr="003B70ED" w:rsidRDefault="003B70ED" w:rsidP="003B70ED">
      <w:pPr>
        <w:spacing w:after="0"/>
        <w:ind w:left="360" w:right="4"/>
        <w:rPr>
          <w:rFonts w:ascii="Calibri" w:hAnsi="Calibri" w:cs="Calibri"/>
          <w:color w:val="auto"/>
          <w:sz w:val="22"/>
          <w:szCs w:val="22"/>
          <w:lang w:val="en"/>
        </w:rPr>
      </w:pPr>
    </w:p>
    <w:p w14:paraId="0F869757" w14:textId="77777777" w:rsidR="003B70ED" w:rsidRPr="003B70ED" w:rsidRDefault="003B70ED" w:rsidP="003B70ED">
      <w:pPr>
        <w:numPr>
          <w:ilvl w:val="0"/>
          <w:numId w:val="10"/>
        </w:numPr>
        <w:spacing w:after="0"/>
        <w:ind w:right="4"/>
        <w:rPr>
          <w:rFonts w:ascii="Calibri" w:hAnsi="Calibri" w:cs="Calibri"/>
          <w:color w:val="auto"/>
          <w:sz w:val="22"/>
          <w:szCs w:val="22"/>
        </w:rPr>
      </w:pPr>
      <w:r w:rsidRPr="003B70ED">
        <w:rPr>
          <w:rFonts w:ascii="Calibri" w:hAnsi="Calibri" w:cs="Calibri"/>
          <w:color w:val="auto"/>
          <w:sz w:val="22"/>
          <w:szCs w:val="22"/>
        </w:rPr>
        <w:t xml:space="preserve">De quels types d’aides l’Ukraine a-t-elle le plus besoin, le cas échéant, à l’heure actuelle? SONDER AU BESOIN : D’une aide humanitaire? D’une aide militaire? De soutien diplomatique? D’un renforcement des partenariats économiques? </w:t>
      </w:r>
    </w:p>
    <w:p w14:paraId="39689B01" w14:textId="77777777" w:rsidR="003B70ED" w:rsidRPr="003B70ED" w:rsidRDefault="003B70ED" w:rsidP="003B70ED">
      <w:pPr>
        <w:spacing w:after="0"/>
        <w:ind w:left="720"/>
        <w:rPr>
          <w:rFonts w:ascii="Calibri" w:hAnsi="Calibri" w:cs="Calibri"/>
          <w:color w:val="auto"/>
          <w:sz w:val="22"/>
          <w:szCs w:val="22"/>
          <w:lang w:val="en"/>
        </w:rPr>
      </w:pPr>
    </w:p>
    <w:p w14:paraId="7D0F4A41" w14:textId="77777777" w:rsidR="003B70ED" w:rsidRPr="003B70ED" w:rsidRDefault="003B70ED" w:rsidP="003B70ED">
      <w:pPr>
        <w:numPr>
          <w:ilvl w:val="0"/>
          <w:numId w:val="10"/>
        </w:numPr>
        <w:spacing w:after="0"/>
        <w:ind w:right="4"/>
        <w:rPr>
          <w:rFonts w:ascii="Calibri" w:hAnsi="Calibri" w:cs="Calibri"/>
          <w:color w:val="auto"/>
          <w:sz w:val="22"/>
          <w:szCs w:val="22"/>
        </w:rPr>
      </w:pPr>
      <w:r w:rsidRPr="003B70ED">
        <w:rPr>
          <w:rFonts w:ascii="Calibri" w:hAnsi="Calibri" w:cs="Calibri"/>
          <w:color w:val="auto"/>
          <w:sz w:val="22"/>
          <w:szCs w:val="22"/>
        </w:rPr>
        <w:t>Avez-vous connaissance d’une quelconque aide humanitaire apportée par le Canada à l’Ukraine jusqu’à présent?</w:t>
      </w:r>
    </w:p>
    <w:p w14:paraId="4EA09819" w14:textId="77777777" w:rsidR="003B70ED" w:rsidRPr="003B70ED" w:rsidRDefault="003B70ED" w:rsidP="003B70ED">
      <w:pPr>
        <w:numPr>
          <w:ilvl w:val="1"/>
          <w:numId w:val="10"/>
        </w:numPr>
        <w:spacing w:after="0"/>
        <w:ind w:left="1080" w:right="4"/>
        <w:rPr>
          <w:rFonts w:ascii="Calibri" w:hAnsi="Calibri" w:cs="Calibri"/>
          <w:color w:val="auto"/>
          <w:sz w:val="22"/>
          <w:szCs w:val="22"/>
        </w:rPr>
      </w:pPr>
      <w:r w:rsidRPr="003B70ED">
        <w:rPr>
          <w:rFonts w:ascii="Calibri" w:hAnsi="Calibri" w:cs="Calibri"/>
          <w:color w:val="auto"/>
          <w:sz w:val="22"/>
          <w:szCs w:val="22"/>
        </w:rPr>
        <w:t xml:space="preserve">SI OUI : Que pensez de l’aide humanitaire fournie par le Canada à l’Ukraine jusqu’à présent? </w:t>
      </w:r>
    </w:p>
    <w:p w14:paraId="01F7D3EC" w14:textId="77777777" w:rsidR="003B70ED" w:rsidRPr="003B70ED" w:rsidRDefault="003B70ED" w:rsidP="003B70ED">
      <w:pPr>
        <w:numPr>
          <w:ilvl w:val="2"/>
          <w:numId w:val="10"/>
        </w:numPr>
        <w:spacing w:after="0"/>
        <w:ind w:right="4"/>
        <w:rPr>
          <w:rFonts w:ascii="Calibri" w:hAnsi="Calibri" w:cs="Calibri"/>
          <w:color w:val="auto"/>
          <w:sz w:val="22"/>
          <w:szCs w:val="22"/>
        </w:rPr>
      </w:pPr>
      <w:r w:rsidRPr="003B70ED">
        <w:rPr>
          <w:rFonts w:ascii="Calibri" w:hAnsi="Calibri" w:cs="Calibri"/>
          <w:color w:val="auto"/>
          <w:sz w:val="22"/>
          <w:szCs w:val="22"/>
        </w:rPr>
        <w:t>Comment décririez-vous la qualité de l’aide humanitaire qui a été fournie?</w:t>
      </w:r>
    </w:p>
    <w:p w14:paraId="1B89BA3C" w14:textId="77777777" w:rsidR="003B70ED" w:rsidRPr="003B70ED" w:rsidRDefault="003B70ED" w:rsidP="003B70ED">
      <w:pPr>
        <w:spacing w:after="0"/>
        <w:ind w:left="1080" w:right="4"/>
        <w:rPr>
          <w:rFonts w:ascii="Calibri" w:hAnsi="Calibri" w:cs="Calibri"/>
          <w:color w:val="auto"/>
          <w:sz w:val="22"/>
          <w:szCs w:val="22"/>
        </w:rPr>
      </w:pPr>
    </w:p>
    <w:p w14:paraId="0DBA5DCE" w14:textId="77777777" w:rsidR="003B70ED" w:rsidRPr="003B70ED" w:rsidRDefault="003B70ED" w:rsidP="003B70ED">
      <w:pPr>
        <w:numPr>
          <w:ilvl w:val="0"/>
          <w:numId w:val="10"/>
        </w:numPr>
        <w:spacing w:after="0"/>
        <w:ind w:right="4"/>
        <w:rPr>
          <w:rFonts w:ascii="Calibri" w:hAnsi="Calibri" w:cs="Calibri"/>
          <w:color w:val="auto"/>
          <w:sz w:val="22"/>
          <w:szCs w:val="22"/>
        </w:rPr>
      </w:pPr>
      <w:r w:rsidRPr="003B70ED">
        <w:rPr>
          <w:rFonts w:ascii="Calibri" w:hAnsi="Calibri" w:cs="Calibri"/>
          <w:color w:val="auto"/>
          <w:sz w:val="22"/>
          <w:szCs w:val="22"/>
        </w:rPr>
        <w:t>Êtes-vous au courant des sanctions que le gouvernement du Canada a imposées à la Russie à la suite de son invasion de l’Ukraine?</w:t>
      </w:r>
    </w:p>
    <w:p w14:paraId="41AD4F53" w14:textId="77777777" w:rsidR="003B70ED" w:rsidRPr="003B70ED" w:rsidRDefault="003B70ED" w:rsidP="003B70ED">
      <w:pPr>
        <w:numPr>
          <w:ilvl w:val="1"/>
          <w:numId w:val="10"/>
        </w:numPr>
        <w:spacing w:after="0"/>
        <w:ind w:left="1080" w:right="4"/>
        <w:rPr>
          <w:rFonts w:ascii="Calibri" w:hAnsi="Calibri" w:cs="Calibri"/>
          <w:color w:val="auto"/>
          <w:sz w:val="22"/>
          <w:szCs w:val="22"/>
        </w:rPr>
      </w:pPr>
      <w:r w:rsidRPr="003B70ED">
        <w:rPr>
          <w:rFonts w:ascii="Calibri" w:hAnsi="Calibri" w:cs="Calibri"/>
          <w:color w:val="auto"/>
          <w:sz w:val="22"/>
          <w:szCs w:val="22"/>
        </w:rPr>
        <w:t xml:space="preserve">SI OUI : Que pensez-vous des sanctions imposées par le gouvernement du Canada? </w:t>
      </w:r>
    </w:p>
    <w:p w14:paraId="30C8F26D" w14:textId="77777777" w:rsidR="003B70ED" w:rsidRPr="003B70ED" w:rsidRDefault="003B70ED" w:rsidP="003B70ED">
      <w:pPr>
        <w:numPr>
          <w:ilvl w:val="1"/>
          <w:numId w:val="10"/>
        </w:numPr>
        <w:spacing w:after="0"/>
        <w:ind w:left="1080" w:right="4"/>
        <w:rPr>
          <w:rFonts w:ascii="Calibri" w:hAnsi="Calibri" w:cs="Calibri"/>
          <w:color w:val="auto"/>
          <w:sz w:val="22"/>
          <w:szCs w:val="22"/>
        </w:rPr>
      </w:pPr>
      <w:r w:rsidRPr="003B70ED">
        <w:rPr>
          <w:rFonts w:ascii="Calibri" w:hAnsi="Calibri" w:cs="Calibri"/>
          <w:color w:val="auto"/>
          <w:sz w:val="22"/>
          <w:szCs w:val="22"/>
        </w:rPr>
        <w:t>Pensez-vous que des sanctions contre la Russie constituent un moyen efficace de venir en aide à l’Ukraine? Pourquoi ou pourquoi pas?</w:t>
      </w:r>
    </w:p>
    <w:p w14:paraId="2809202F" w14:textId="77777777" w:rsidR="003B70ED" w:rsidRPr="003B70ED" w:rsidRDefault="003B70ED" w:rsidP="003B70ED">
      <w:pPr>
        <w:spacing w:after="0"/>
        <w:ind w:right="4"/>
        <w:rPr>
          <w:rFonts w:ascii="Calibri" w:hAnsi="Calibri" w:cs="Calibri"/>
          <w:color w:val="auto"/>
          <w:sz w:val="22"/>
          <w:szCs w:val="22"/>
          <w:lang w:val="en"/>
        </w:rPr>
      </w:pPr>
    </w:p>
    <w:p w14:paraId="012463B9" w14:textId="77777777" w:rsidR="003B70ED" w:rsidRPr="003B70ED" w:rsidRDefault="003B70ED" w:rsidP="003B70ED">
      <w:pPr>
        <w:numPr>
          <w:ilvl w:val="0"/>
          <w:numId w:val="10"/>
        </w:numPr>
        <w:spacing w:after="0"/>
        <w:ind w:right="4"/>
        <w:rPr>
          <w:rFonts w:ascii="Calibri" w:hAnsi="Calibri" w:cs="Calibri"/>
          <w:color w:val="auto"/>
          <w:sz w:val="22"/>
          <w:szCs w:val="22"/>
        </w:rPr>
      </w:pPr>
      <w:r w:rsidRPr="003B70ED">
        <w:rPr>
          <w:rFonts w:ascii="Calibri" w:hAnsi="Calibri" w:cs="Calibri"/>
          <w:color w:val="auto"/>
          <w:sz w:val="22"/>
          <w:szCs w:val="22"/>
        </w:rPr>
        <w:t>Êtes-vous au courant de l’engagement du gouvernement du Canada à aider des Ukrainiens déplacés à venir au Canada?</w:t>
      </w:r>
    </w:p>
    <w:p w14:paraId="6C126FF8" w14:textId="77777777" w:rsidR="003B70ED" w:rsidRPr="003B70ED" w:rsidRDefault="003B70ED" w:rsidP="003B70ED">
      <w:pPr>
        <w:numPr>
          <w:ilvl w:val="1"/>
          <w:numId w:val="10"/>
        </w:numPr>
        <w:spacing w:after="0"/>
        <w:ind w:left="1080" w:right="4"/>
        <w:rPr>
          <w:rFonts w:ascii="Calibri" w:hAnsi="Calibri" w:cs="Calibri"/>
          <w:color w:val="auto"/>
          <w:sz w:val="22"/>
          <w:szCs w:val="22"/>
        </w:rPr>
      </w:pPr>
      <w:r w:rsidRPr="003B70ED">
        <w:rPr>
          <w:rFonts w:ascii="Calibri" w:hAnsi="Calibri" w:cs="Calibri"/>
          <w:color w:val="auto"/>
          <w:sz w:val="22"/>
          <w:szCs w:val="22"/>
        </w:rPr>
        <w:t xml:space="preserve">SI OUI : Que pensez-vous du nombre d’Ukrainiens déplacés qui viennent au Canada? </w:t>
      </w:r>
    </w:p>
    <w:p w14:paraId="1A5E6D0A" w14:textId="77777777" w:rsidR="003B70ED" w:rsidRPr="003B70ED" w:rsidRDefault="003B70ED" w:rsidP="003B70ED">
      <w:pPr>
        <w:numPr>
          <w:ilvl w:val="2"/>
          <w:numId w:val="10"/>
        </w:numPr>
        <w:spacing w:after="0"/>
        <w:ind w:right="4"/>
        <w:rPr>
          <w:rFonts w:ascii="Calibri" w:hAnsi="Calibri" w:cs="Calibri"/>
          <w:color w:val="auto"/>
          <w:sz w:val="22"/>
          <w:szCs w:val="22"/>
        </w:rPr>
      </w:pPr>
      <w:r w:rsidRPr="003B70ED">
        <w:rPr>
          <w:rFonts w:ascii="Calibri" w:hAnsi="Calibri" w:cs="Calibri"/>
          <w:color w:val="auto"/>
          <w:sz w:val="22"/>
          <w:szCs w:val="22"/>
        </w:rPr>
        <w:t>Estimez-vous que le gouvernement en fait assez, devrait en faire plus ou devrait en faire moins pour accueillir des Ukrainiens déplacés arrivant au Canada? Pourquoi êtes-vous de cet avis?</w:t>
      </w:r>
      <w:r w:rsidRPr="003B70ED">
        <w:rPr>
          <w:rFonts w:ascii="Calibri" w:hAnsi="Calibri" w:cs="Calibri"/>
          <w:color w:val="auto"/>
          <w:sz w:val="22"/>
          <w:szCs w:val="22"/>
        </w:rPr>
        <w:br/>
      </w:r>
    </w:p>
    <w:p w14:paraId="3389E5E3" w14:textId="77777777" w:rsidR="003B70ED" w:rsidRPr="003B70ED" w:rsidRDefault="003B70ED" w:rsidP="003B70ED">
      <w:pPr>
        <w:spacing w:after="0"/>
        <w:ind w:right="4"/>
        <w:rPr>
          <w:rFonts w:ascii="Calibri" w:hAnsi="Calibri" w:cs="Calibri"/>
          <w:b/>
          <w:color w:val="auto"/>
          <w:sz w:val="22"/>
          <w:szCs w:val="22"/>
        </w:rPr>
      </w:pPr>
      <w:r w:rsidRPr="003B70ED">
        <w:rPr>
          <w:rFonts w:ascii="Calibri" w:hAnsi="Calibri" w:cs="Calibri"/>
          <w:color w:val="auto"/>
          <w:sz w:val="22"/>
          <w:szCs w:val="22"/>
        </w:rPr>
        <w:t>FOURNIR LES ÉCLAIRCISSEMENTS SUIVANTS :</w:t>
      </w:r>
      <w:r w:rsidRPr="003B70ED">
        <w:rPr>
          <w:rFonts w:ascii="Calibri" w:hAnsi="Calibri" w:cs="Calibri"/>
          <w:b/>
          <w:color w:val="auto"/>
          <w:sz w:val="22"/>
          <w:szCs w:val="22"/>
        </w:rPr>
        <w:t xml:space="preserve"> </w:t>
      </w:r>
      <w:r w:rsidRPr="003B70ED">
        <w:rPr>
          <w:rFonts w:ascii="Calibri" w:hAnsi="Calibri" w:cs="Calibri"/>
          <w:color w:val="auto"/>
          <w:sz w:val="22"/>
          <w:szCs w:val="22"/>
        </w:rPr>
        <w:t>Le gouvernement du Canada a créé l’autorisation de voyage d’urgence Canada-Ukraine (AVUCU) pour aider les Ukrainiens et les membres de leur famille à venir au Canada le plus rapidement possible et pour leur permettre de travailler et d’étudier durant leur séjour au Canada.</w:t>
      </w:r>
    </w:p>
    <w:p w14:paraId="4C44F35B" w14:textId="77777777" w:rsidR="003B70ED" w:rsidRPr="003B70ED" w:rsidRDefault="003B70ED" w:rsidP="003B70ED">
      <w:pPr>
        <w:spacing w:after="0"/>
        <w:ind w:right="4"/>
        <w:rPr>
          <w:rFonts w:ascii="Calibri" w:hAnsi="Calibri" w:cs="Calibri"/>
          <w:color w:val="auto"/>
          <w:sz w:val="22"/>
          <w:szCs w:val="22"/>
        </w:rPr>
      </w:pPr>
    </w:p>
    <w:p w14:paraId="0C38C540" w14:textId="77777777" w:rsidR="003B70ED" w:rsidRPr="003B70ED" w:rsidRDefault="003B70ED" w:rsidP="003B70ED">
      <w:pPr>
        <w:spacing w:after="0"/>
        <w:ind w:right="4"/>
        <w:rPr>
          <w:rFonts w:ascii="Calibri" w:hAnsi="Calibri" w:cs="Calibri"/>
          <w:color w:val="auto"/>
          <w:sz w:val="22"/>
          <w:szCs w:val="22"/>
        </w:rPr>
      </w:pPr>
      <w:r w:rsidRPr="003B70ED">
        <w:rPr>
          <w:rFonts w:ascii="Calibri" w:hAnsi="Calibri" w:cs="Calibri"/>
          <w:color w:val="auto"/>
          <w:sz w:val="22"/>
          <w:szCs w:val="22"/>
        </w:rPr>
        <w:t xml:space="preserve">L’autorisation de voyage d’urgence Canada-Ukraine a permis aux ressortissants ukrainiens vivant à l’étranger d’obtenir un visa de visiteur pour venir temporairement au Canada, jusqu’à ce qu’ils puissent retourner en Ukraine en toute sécurité. Ce visa de visiteur leur offre également la possibilité de demander un permis de travail en même temps ou d’obtenir le statut d’étudiant s’ils sont âgés de moins de 18 ans et souhaitent étudier au Canada. En vertu des mesures spéciales prévues dans le </w:t>
      </w:r>
      <w:r w:rsidRPr="003B70ED">
        <w:rPr>
          <w:rFonts w:ascii="Calibri" w:hAnsi="Calibri" w:cs="Calibri"/>
          <w:color w:val="auto"/>
          <w:sz w:val="22"/>
          <w:szCs w:val="22"/>
        </w:rPr>
        <w:lastRenderedPageBreak/>
        <w:t xml:space="preserve">cadre de l’AVUCU, le dernier jour pour entrer au Canada est le 31 mars 2024. Les personnes arrivées avant cette date peuvent demander une prolongation de leur séjour pour une durée maximale de trois ans ou jusqu’à expiration de leur passeport. </w:t>
      </w:r>
    </w:p>
    <w:p w14:paraId="78F3DDE5" w14:textId="77777777" w:rsidR="003B70ED" w:rsidRPr="003B70ED" w:rsidRDefault="003B70ED" w:rsidP="003B70ED">
      <w:pPr>
        <w:spacing w:after="0"/>
        <w:ind w:right="4"/>
        <w:rPr>
          <w:rFonts w:ascii="Calibri" w:hAnsi="Calibri" w:cs="Calibri"/>
          <w:color w:val="auto"/>
          <w:sz w:val="22"/>
          <w:szCs w:val="22"/>
        </w:rPr>
      </w:pPr>
    </w:p>
    <w:p w14:paraId="3E949C7E" w14:textId="77777777" w:rsidR="003B70ED" w:rsidRPr="003B70ED" w:rsidRDefault="003B70ED" w:rsidP="003B70ED">
      <w:pPr>
        <w:numPr>
          <w:ilvl w:val="2"/>
          <w:numId w:val="10"/>
        </w:numPr>
        <w:spacing w:after="0"/>
        <w:ind w:left="360" w:right="4"/>
        <w:rPr>
          <w:rFonts w:ascii="Calibri" w:hAnsi="Calibri" w:cs="Calibri"/>
          <w:color w:val="auto"/>
          <w:sz w:val="22"/>
          <w:szCs w:val="22"/>
        </w:rPr>
      </w:pPr>
      <w:r w:rsidRPr="003B70ED">
        <w:rPr>
          <w:rFonts w:ascii="Calibri" w:hAnsi="Calibri" w:cs="Calibri"/>
          <w:color w:val="auto"/>
          <w:sz w:val="22"/>
          <w:szCs w:val="22"/>
        </w:rPr>
        <w:t>Connaissez-vous quelqu’un qui est arrivé au Canada en vertu de l’AVUCU?</w:t>
      </w:r>
    </w:p>
    <w:p w14:paraId="664462D1" w14:textId="77777777" w:rsidR="003B70ED" w:rsidRPr="003B70ED" w:rsidRDefault="003B70ED" w:rsidP="003B70ED">
      <w:pPr>
        <w:spacing w:after="0"/>
        <w:ind w:left="360" w:right="4"/>
        <w:rPr>
          <w:rFonts w:ascii="Calibri" w:hAnsi="Calibri" w:cs="Calibri"/>
          <w:color w:val="auto"/>
          <w:sz w:val="22"/>
          <w:szCs w:val="22"/>
        </w:rPr>
      </w:pPr>
    </w:p>
    <w:p w14:paraId="688FCBFB" w14:textId="77777777" w:rsidR="003B70ED" w:rsidRPr="003B70ED" w:rsidRDefault="003B70ED" w:rsidP="003B70ED">
      <w:pPr>
        <w:numPr>
          <w:ilvl w:val="2"/>
          <w:numId w:val="10"/>
        </w:numPr>
        <w:spacing w:after="0"/>
        <w:ind w:left="360" w:right="4"/>
        <w:rPr>
          <w:rFonts w:ascii="Calibri" w:hAnsi="Calibri" w:cs="Calibri"/>
          <w:color w:val="auto"/>
          <w:sz w:val="22"/>
          <w:szCs w:val="22"/>
        </w:rPr>
      </w:pPr>
      <w:r w:rsidRPr="003B70ED">
        <w:rPr>
          <w:rFonts w:ascii="Calibri" w:hAnsi="Calibri" w:cs="Calibri"/>
          <w:color w:val="auto"/>
          <w:sz w:val="22"/>
          <w:szCs w:val="22"/>
        </w:rPr>
        <w:t>Êtes-vous au courant de la marche à suivre que doivent respecter les Ukrainiens et les membres de leur famille pour obtenir le statut de résident permanent?</w:t>
      </w:r>
    </w:p>
    <w:p w14:paraId="6F915723" w14:textId="77777777" w:rsidR="003B70ED" w:rsidRPr="003B70ED" w:rsidRDefault="003B70ED" w:rsidP="003B70ED">
      <w:pPr>
        <w:spacing w:after="0"/>
        <w:ind w:right="4"/>
        <w:rPr>
          <w:rFonts w:ascii="Calibri" w:hAnsi="Calibri" w:cs="Calibri"/>
          <w:color w:val="auto"/>
          <w:sz w:val="22"/>
          <w:szCs w:val="22"/>
        </w:rPr>
      </w:pPr>
    </w:p>
    <w:p w14:paraId="35C8DCB1" w14:textId="77777777" w:rsidR="003B70ED" w:rsidRPr="003B70ED" w:rsidRDefault="003B70ED" w:rsidP="003B70ED">
      <w:pPr>
        <w:numPr>
          <w:ilvl w:val="0"/>
          <w:numId w:val="10"/>
        </w:numPr>
        <w:spacing w:after="0"/>
        <w:ind w:right="4"/>
        <w:contextualSpacing/>
        <w:rPr>
          <w:rFonts w:ascii="Calibri" w:hAnsi="Calibri" w:cs="Calibri"/>
          <w:color w:val="auto"/>
          <w:sz w:val="22"/>
          <w:szCs w:val="22"/>
        </w:rPr>
      </w:pPr>
      <w:r w:rsidRPr="003B70ED">
        <w:rPr>
          <w:rFonts w:ascii="Calibri" w:hAnsi="Calibri" w:cs="Calibri"/>
          <w:color w:val="auto"/>
          <w:sz w:val="22"/>
          <w:szCs w:val="22"/>
        </w:rPr>
        <w:t>Êtes-vous pour ou contre cette initiative? Et pourquoi?</w:t>
      </w:r>
    </w:p>
    <w:p w14:paraId="75C73941" w14:textId="77777777" w:rsidR="003B70ED" w:rsidRPr="003B70ED" w:rsidRDefault="003B70ED" w:rsidP="003B70ED">
      <w:pPr>
        <w:numPr>
          <w:ilvl w:val="1"/>
          <w:numId w:val="10"/>
        </w:numPr>
        <w:spacing w:after="0"/>
        <w:ind w:left="1080" w:right="4"/>
        <w:contextualSpacing/>
        <w:rPr>
          <w:rFonts w:ascii="Calibri" w:hAnsi="Calibri" w:cs="Calibri"/>
          <w:color w:val="auto"/>
          <w:sz w:val="22"/>
          <w:szCs w:val="22"/>
        </w:rPr>
      </w:pPr>
      <w:r w:rsidRPr="003B70ED">
        <w:rPr>
          <w:rFonts w:ascii="Calibri" w:hAnsi="Calibri" w:cs="Calibri"/>
          <w:color w:val="auto"/>
          <w:sz w:val="22"/>
          <w:szCs w:val="22"/>
        </w:rPr>
        <w:t>Quel sera, à votre avis, son impact sur le Canada? Et sur votre collectivité?</w:t>
      </w:r>
    </w:p>
    <w:p w14:paraId="76EC7356" w14:textId="77777777" w:rsidR="003B70ED" w:rsidRPr="003B70ED" w:rsidRDefault="003B70ED" w:rsidP="003B70ED">
      <w:pPr>
        <w:spacing w:after="0"/>
        <w:ind w:left="360" w:right="4"/>
        <w:rPr>
          <w:rFonts w:ascii="Calibri Light" w:hAnsi="Calibri Light" w:cs="Calibri Light"/>
          <w:color w:val="auto"/>
          <w:sz w:val="22"/>
          <w:szCs w:val="22"/>
        </w:rPr>
      </w:pPr>
    </w:p>
    <w:p w14:paraId="6811ACD7" w14:textId="77777777" w:rsidR="003B70ED" w:rsidRPr="003B70ED" w:rsidRDefault="003B70ED" w:rsidP="003B70ED">
      <w:pPr>
        <w:numPr>
          <w:ilvl w:val="0"/>
          <w:numId w:val="10"/>
        </w:numPr>
        <w:spacing w:after="0"/>
        <w:ind w:right="4"/>
        <w:contextualSpacing/>
        <w:rPr>
          <w:rFonts w:ascii="Calibri" w:hAnsi="Calibri" w:cs="Calibri"/>
          <w:color w:val="auto"/>
          <w:sz w:val="22"/>
          <w:szCs w:val="22"/>
        </w:rPr>
      </w:pPr>
      <w:r w:rsidRPr="003B70ED">
        <w:rPr>
          <w:rFonts w:ascii="Calibri" w:hAnsi="Calibri" w:cs="Calibri"/>
          <w:color w:val="auto"/>
          <w:sz w:val="22"/>
          <w:szCs w:val="22"/>
        </w:rPr>
        <w:t>Quelles sont, selon vous, les mesures de soutien importantes à adopter pour aider les Ukrainiens après leur arrivée au Canada?</w:t>
      </w:r>
    </w:p>
    <w:p w14:paraId="0920A507" w14:textId="77777777" w:rsidR="003B70ED" w:rsidRPr="003B70ED" w:rsidRDefault="003B70ED" w:rsidP="003B70ED">
      <w:pPr>
        <w:spacing w:after="0"/>
        <w:ind w:left="360" w:right="4"/>
        <w:rPr>
          <w:rFonts w:ascii="Calibri" w:hAnsi="Calibri" w:cs="Calibri"/>
          <w:color w:val="auto"/>
          <w:sz w:val="22"/>
          <w:szCs w:val="22"/>
        </w:rPr>
      </w:pPr>
    </w:p>
    <w:p w14:paraId="4467A6C1" w14:textId="77777777" w:rsidR="003B70ED" w:rsidRPr="003B70ED" w:rsidRDefault="003B70ED" w:rsidP="003B70ED">
      <w:pPr>
        <w:numPr>
          <w:ilvl w:val="0"/>
          <w:numId w:val="10"/>
        </w:numPr>
        <w:spacing w:after="0"/>
        <w:ind w:right="4"/>
        <w:rPr>
          <w:rFonts w:ascii="Calibri" w:hAnsi="Calibri" w:cs="Calibri"/>
          <w:color w:val="auto"/>
          <w:sz w:val="22"/>
          <w:szCs w:val="22"/>
        </w:rPr>
      </w:pPr>
      <w:r w:rsidRPr="003B70ED">
        <w:rPr>
          <w:rFonts w:ascii="Calibri" w:hAnsi="Calibri" w:cs="Calibri"/>
          <w:color w:val="auto"/>
          <w:sz w:val="22"/>
          <w:szCs w:val="22"/>
        </w:rPr>
        <w:t>Qu’avez-vous vu, lu ou entendu, le cas échéant, au sujet de la réponse du gouvernement du Canada à la guerre en Ukraine?</w:t>
      </w:r>
    </w:p>
    <w:p w14:paraId="57751034" w14:textId="77777777" w:rsidR="003B70ED" w:rsidRPr="003B70ED" w:rsidRDefault="003B70ED" w:rsidP="003B70ED">
      <w:pPr>
        <w:spacing w:after="0"/>
        <w:rPr>
          <w:rFonts w:ascii="Calibri" w:hAnsi="Calibri" w:cs="Calibri"/>
          <w:color w:val="auto"/>
          <w:sz w:val="22"/>
          <w:szCs w:val="22"/>
        </w:rPr>
      </w:pPr>
    </w:p>
    <w:p w14:paraId="40FB8FC7" w14:textId="77777777" w:rsidR="003B70ED" w:rsidRPr="003B70ED" w:rsidRDefault="003B70ED" w:rsidP="003B70ED">
      <w:pPr>
        <w:spacing w:after="0"/>
        <w:rPr>
          <w:rFonts w:ascii="Calibri" w:hAnsi="Calibri" w:cs="Calibri"/>
          <w:color w:val="auto"/>
          <w:sz w:val="22"/>
          <w:szCs w:val="22"/>
        </w:rPr>
      </w:pPr>
      <w:r w:rsidRPr="003B70ED">
        <w:rPr>
          <w:rFonts w:ascii="Calibri" w:hAnsi="Calibri" w:cs="Calibri"/>
          <w:color w:val="auto"/>
          <w:sz w:val="22"/>
          <w:szCs w:val="22"/>
        </w:rPr>
        <w:t xml:space="preserve">FOURNIR LES ÉCLAIRCISSEMENTS SUIVANTS : Lors de la visite du président </w:t>
      </w:r>
      <w:proofErr w:type="spellStart"/>
      <w:r w:rsidRPr="003B70ED">
        <w:rPr>
          <w:rFonts w:ascii="Calibri" w:hAnsi="Calibri" w:cs="Calibri"/>
          <w:color w:val="auto"/>
          <w:sz w:val="22"/>
          <w:szCs w:val="22"/>
        </w:rPr>
        <w:t>Zelenskyy</w:t>
      </w:r>
      <w:proofErr w:type="spellEnd"/>
      <w:r w:rsidRPr="003B70ED">
        <w:rPr>
          <w:rFonts w:ascii="Calibri" w:hAnsi="Calibri" w:cs="Calibri"/>
          <w:color w:val="auto"/>
          <w:sz w:val="22"/>
          <w:szCs w:val="22"/>
        </w:rPr>
        <w:t xml:space="preserve"> au Canada en septembre 2023, le gouvernement du Canada s’est engagé à fournir une aide financière et militaire de 650 millions de dollars sur trois ans, qui comprendra la fourniture à l’Ukraine de 50 véhicules blindés fabriqués au Canada. Cela s’ajoute au soutien militaire que fournit le Canada à l’Ukraine en offrant des formations aux soldats et au personnel ukrainiens, en fournissant de l’équipement et du matériel militaire ainsi que des armes et des munitions. </w:t>
      </w:r>
    </w:p>
    <w:p w14:paraId="0DC7ACEC" w14:textId="77777777" w:rsidR="003B70ED" w:rsidRPr="003B70ED" w:rsidRDefault="003B70ED" w:rsidP="003B70ED">
      <w:pPr>
        <w:spacing w:after="0"/>
        <w:rPr>
          <w:rFonts w:ascii="Calibri" w:hAnsi="Calibri" w:cs="Calibri"/>
          <w:color w:val="auto"/>
          <w:sz w:val="22"/>
          <w:szCs w:val="22"/>
        </w:rPr>
      </w:pPr>
    </w:p>
    <w:p w14:paraId="4041953A" w14:textId="77777777" w:rsidR="003B70ED" w:rsidRPr="003B70ED" w:rsidRDefault="003B70ED" w:rsidP="003B70ED">
      <w:pPr>
        <w:numPr>
          <w:ilvl w:val="0"/>
          <w:numId w:val="10"/>
        </w:numPr>
        <w:spacing w:after="0"/>
        <w:ind w:right="4"/>
        <w:rPr>
          <w:rFonts w:ascii="Calibri" w:hAnsi="Calibri" w:cs="Calibri"/>
          <w:color w:val="auto"/>
          <w:sz w:val="22"/>
          <w:szCs w:val="22"/>
        </w:rPr>
      </w:pPr>
      <w:r w:rsidRPr="003B70ED">
        <w:rPr>
          <w:rFonts w:ascii="Calibri" w:hAnsi="Calibri" w:cs="Calibri"/>
          <w:color w:val="auto"/>
          <w:sz w:val="22"/>
          <w:szCs w:val="22"/>
        </w:rPr>
        <w:t xml:space="preserve">Quelles sont vos réactions à cela? </w:t>
      </w:r>
    </w:p>
    <w:p w14:paraId="2F06B474" w14:textId="77777777" w:rsidR="003B70ED" w:rsidRPr="003B70ED" w:rsidRDefault="003B70ED" w:rsidP="003B70ED">
      <w:pPr>
        <w:spacing w:after="0"/>
        <w:ind w:left="360" w:right="4"/>
        <w:rPr>
          <w:rFonts w:ascii="Calibri" w:hAnsi="Calibri" w:cs="Calibri"/>
          <w:color w:val="auto"/>
          <w:sz w:val="22"/>
          <w:szCs w:val="22"/>
        </w:rPr>
      </w:pPr>
    </w:p>
    <w:p w14:paraId="2F458C93" w14:textId="77777777" w:rsidR="003B70ED" w:rsidRPr="003B70ED" w:rsidRDefault="003B70ED" w:rsidP="003B70ED">
      <w:pPr>
        <w:numPr>
          <w:ilvl w:val="0"/>
          <w:numId w:val="10"/>
        </w:numPr>
        <w:spacing w:after="0"/>
        <w:ind w:right="4"/>
        <w:rPr>
          <w:rFonts w:ascii="Calibri" w:hAnsi="Calibri" w:cs="Calibri"/>
          <w:color w:val="auto"/>
          <w:sz w:val="22"/>
          <w:szCs w:val="22"/>
        </w:rPr>
      </w:pPr>
      <w:r w:rsidRPr="003B70ED">
        <w:rPr>
          <w:rFonts w:ascii="Calibri" w:hAnsi="Calibri" w:cs="Calibri"/>
          <w:color w:val="auto"/>
          <w:sz w:val="22"/>
          <w:szCs w:val="22"/>
        </w:rPr>
        <w:t>Êtes-vous pour ou contre le fait que le Canada fournit ce type d’aide militaire et financière? Pourquoi?</w:t>
      </w:r>
    </w:p>
    <w:p w14:paraId="1A2EB35A" w14:textId="77777777" w:rsidR="003B70ED" w:rsidRPr="003B70ED" w:rsidRDefault="003B70ED" w:rsidP="003B70ED">
      <w:pPr>
        <w:spacing w:after="0"/>
        <w:rPr>
          <w:rFonts w:ascii="Calibri" w:hAnsi="Calibri" w:cs="Calibri"/>
          <w:color w:val="auto"/>
          <w:sz w:val="22"/>
          <w:szCs w:val="22"/>
        </w:rPr>
      </w:pPr>
    </w:p>
    <w:p w14:paraId="0CA35645" w14:textId="77777777" w:rsidR="003B70ED" w:rsidRPr="003B70ED" w:rsidRDefault="003B70ED" w:rsidP="003B70ED">
      <w:pPr>
        <w:numPr>
          <w:ilvl w:val="0"/>
          <w:numId w:val="10"/>
        </w:numPr>
        <w:spacing w:after="0"/>
        <w:ind w:right="4"/>
        <w:rPr>
          <w:rFonts w:ascii="Calibri" w:hAnsi="Calibri" w:cs="Calibri"/>
          <w:color w:val="auto"/>
          <w:sz w:val="22"/>
          <w:szCs w:val="22"/>
        </w:rPr>
      </w:pPr>
      <w:r w:rsidRPr="003B70ED">
        <w:rPr>
          <w:rFonts w:ascii="Calibri" w:hAnsi="Calibri" w:cs="Calibri"/>
          <w:color w:val="auto"/>
          <w:sz w:val="22"/>
          <w:szCs w:val="22"/>
        </w:rPr>
        <w:t>Qui parmi vous a récemment vu, lu ou entendu quoi que ce soit au sujet de l’accord de libre-échange entre le Canada et l’Ukraine? Pouvez-vous nous faire part de ce que vous savez à ce sujet?</w:t>
      </w:r>
    </w:p>
    <w:p w14:paraId="71314EFC" w14:textId="77777777" w:rsidR="003B70ED" w:rsidRPr="003B70ED" w:rsidRDefault="003B70ED" w:rsidP="003B70ED">
      <w:pPr>
        <w:spacing w:after="0"/>
        <w:rPr>
          <w:rFonts w:ascii="Calibri" w:hAnsi="Calibri" w:cs="Calibri"/>
          <w:color w:val="auto"/>
          <w:sz w:val="22"/>
          <w:szCs w:val="22"/>
        </w:rPr>
      </w:pPr>
    </w:p>
    <w:p w14:paraId="0BB0030D" w14:textId="77777777" w:rsidR="003B70ED" w:rsidRPr="003B70ED" w:rsidRDefault="003B70ED" w:rsidP="003B70ED">
      <w:pPr>
        <w:spacing w:after="0"/>
        <w:rPr>
          <w:rFonts w:ascii="Calibri" w:hAnsi="Calibri" w:cs="Calibri"/>
          <w:color w:val="auto"/>
          <w:sz w:val="22"/>
          <w:szCs w:val="22"/>
        </w:rPr>
      </w:pPr>
      <w:r w:rsidRPr="003B70ED">
        <w:rPr>
          <w:rFonts w:ascii="Calibri" w:hAnsi="Calibri" w:cs="Calibri"/>
          <w:color w:val="auto"/>
          <w:sz w:val="22"/>
          <w:szCs w:val="22"/>
        </w:rPr>
        <w:t>FOURNIR LES ÉCLAIRCISSEMENTS SUIVANTS : L’Accord de libre-échange Canada-Ukraine vise à améliorer les relations commerciales entre le Canada et l’Ukraine. L’Accord de libre-échange Canada-Ukraine vise à améliorer les relations commerciales entre le Canada et l’Ukraine.</w:t>
      </w:r>
      <w:r w:rsidRPr="003B70ED">
        <w:rPr>
          <w:rFonts w:ascii="Calibri" w:hAnsi="Calibri" w:cs="Calibri"/>
          <w:color w:val="auto"/>
          <w:sz w:val="22"/>
          <w:szCs w:val="22"/>
        </w:rPr>
        <w:br/>
        <w:t xml:space="preserve">À cette fin, cet accord prévoit un traitement spécial des marchandises échangées entre les deux pays et établit de nouvelles règles pour le commerce des services et les investissements. L’accord comporte désormais des articles supplémentaires portant tout particulièrement sur le commerce équitable, ce qui inclut un soutien aux petites entreprises, la garantie que le commerce profite de manière égale tant aux hommes qu’aux femmes, et qu’il soit avantageux pour les populations </w:t>
      </w:r>
      <w:r w:rsidRPr="003B70ED">
        <w:rPr>
          <w:rFonts w:ascii="Calibri" w:hAnsi="Calibri" w:cs="Calibri"/>
          <w:color w:val="auto"/>
          <w:sz w:val="22"/>
          <w:szCs w:val="22"/>
        </w:rPr>
        <w:lastRenderedPageBreak/>
        <w:t>autochtones. Cet accord vise à apporter un soutien à l’Ukraine dans le cadre de la reconstruction de son économie après l’invasion de la Russie.</w:t>
      </w:r>
    </w:p>
    <w:p w14:paraId="7A71B39B" w14:textId="77777777" w:rsidR="003B70ED" w:rsidRPr="003B70ED" w:rsidRDefault="003B70ED" w:rsidP="003B70ED">
      <w:pPr>
        <w:spacing w:after="0"/>
        <w:rPr>
          <w:rFonts w:ascii="Calibri" w:hAnsi="Calibri" w:cs="Calibri"/>
          <w:color w:val="auto"/>
          <w:sz w:val="22"/>
          <w:szCs w:val="22"/>
        </w:rPr>
      </w:pPr>
    </w:p>
    <w:p w14:paraId="77042FC0" w14:textId="77777777" w:rsidR="003B70ED" w:rsidRPr="003B70ED" w:rsidRDefault="003B70ED" w:rsidP="003B70ED">
      <w:pPr>
        <w:numPr>
          <w:ilvl w:val="0"/>
          <w:numId w:val="10"/>
        </w:numPr>
        <w:spacing w:after="0"/>
        <w:ind w:right="4"/>
        <w:rPr>
          <w:rFonts w:ascii="Calibri" w:hAnsi="Calibri" w:cs="Calibri"/>
          <w:color w:val="auto"/>
          <w:sz w:val="22"/>
          <w:szCs w:val="22"/>
        </w:rPr>
      </w:pPr>
      <w:r w:rsidRPr="003B70ED">
        <w:rPr>
          <w:rFonts w:ascii="Calibri" w:hAnsi="Calibri" w:cs="Calibri"/>
          <w:color w:val="auto"/>
          <w:sz w:val="22"/>
          <w:szCs w:val="22"/>
        </w:rPr>
        <w:t xml:space="preserve">Dans quelle mesure est-il important, le cas échéant, d’avoir un accord de libre-échange avec l’Ukraine? </w:t>
      </w:r>
    </w:p>
    <w:p w14:paraId="76A8CF0F" w14:textId="77777777" w:rsidR="003B70ED" w:rsidRPr="003B70ED" w:rsidRDefault="003B70ED" w:rsidP="003B70ED">
      <w:pPr>
        <w:spacing w:after="0"/>
        <w:ind w:left="360" w:right="4"/>
        <w:rPr>
          <w:rFonts w:ascii="Calibri" w:hAnsi="Calibri" w:cs="Calibri"/>
          <w:color w:val="auto"/>
          <w:sz w:val="22"/>
          <w:szCs w:val="22"/>
        </w:rPr>
      </w:pPr>
    </w:p>
    <w:p w14:paraId="451C6B75" w14:textId="77777777" w:rsidR="003B70ED" w:rsidRPr="003B70ED" w:rsidRDefault="003B70ED" w:rsidP="003B70ED">
      <w:pPr>
        <w:numPr>
          <w:ilvl w:val="0"/>
          <w:numId w:val="10"/>
        </w:numPr>
        <w:spacing w:after="0"/>
        <w:ind w:right="4"/>
        <w:rPr>
          <w:rFonts w:ascii="Calibri" w:hAnsi="Calibri" w:cs="Calibri"/>
          <w:color w:val="auto"/>
          <w:sz w:val="22"/>
          <w:szCs w:val="22"/>
        </w:rPr>
      </w:pPr>
      <w:r w:rsidRPr="003B70ED">
        <w:rPr>
          <w:rFonts w:ascii="Calibri" w:hAnsi="Calibri" w:cs="Calibri"/>
          <w:color w:val="auto"/>
          <w:sz w:val="22"/>
          <w:szCs w:val="22"/>
        </w:rPr>
        <w:t xml:space="preserve">De quel type de soutien à long terme, le cas échéant, pensez-vous que l’Ukraine aura besoin de la part du Canada et de la communauté internationale une fois le conflit résolu? </w:t>
      </w:r>
    </w:p>
    <w:p w14:paraId="6E534ED4" w14:textId="77777777" w:rsidR="003B70ED" w:rsidRPr="003B70ED" w:rsidRDefault="003B70ED" w:rsidP="003B70ED">
      <w:pPr>
        <w:numPr>
          <w:ilvl w:val="1"/>
          <w:numId w:val="10"/>
        </w:numPr>
        <w:spacing w:after="0"/>
        <w:ind w:left="1080" w:right="4"/>
        <w:rPr>
          <w:rFonts w:ascii="Calibri" w:hAnsi="Calibri" w:cs="Calibri"/>
          <w:color w:val="auto"/>
          <w:sz w:val="22"/>
          <w:szCs w:val="22"/>
        </w:rPr>
      </w:pPr>
      <w:r w:rsidRPr="003B70ED">
        <w:rPr>
          <w:rFonts w:ascii="Calibri" w:hAnsi="Calibri" w:cs="Calibri"/>
          <w:color w:val="auto"/>
          <w:sz w:val="22"/>
          <w:szCs w:val="22"/>
        </w:rPr>
        <w:t xml:space="preserve">Dans quelle mesure est-il important, le cas échéant, que le Canada continue à soutenir l’Ukraine tout au long de sa reconstruction économique? </w:t>
      </w:r>
    </w:p>
    <w:p w14:paraId="0D04075E" w14:textId="77777777" w:rsidR="003B70ED" w:rsidRPr="003B70ED" w:rsidRDefault="003B70ED" w:rsidP="003B70ED">
      <w:pPr>
        <w:spacing w:after="0"/>
        <w:rPr>
          <w:rFonts w:ascii="Calibri" w:hAnsi="Calibri" w:cs="Calibri"/>
          <w:color w:val="auto"/>
          <w:sz w:val="22"/>
          <w:szCs w:val="22"/>
        </w:rPr>
      </w:pPr>
    </w:p>
    <w:p w14:paraId="6E9B476F" w14:textId="77777777" w:rsidR="003B70ED" w:rsidRPr="003B70ED" w:rsidRDefault="003B70ED" w:rsidP="003B70ED">
      <w:pPr>
        <w:numPr>
          <w:ilvl w:val="0"/>
          <w:numId w:val="10"/>
        </w:numPr>
        <w:spacing w:after="0"/>
        <w:ind w:right="4"/>
        <w:rPr>
          <w:rFonts w:ascii="Calibri" w:hAnsi="Calibri" w:cs="Calibri"/>
          <w:color w:val="auto"/>
          <w:sz w:val="22"/>
          <w:szCs w:val="22"/>
        </w:rPr>
      </w:pPr>
      <w:r w:rsidRPr="003B70ED">
        <w:rPr>
          <w:rFonts w:ascii="Calibri" w:hAnsi="Calibri" w:cs="Calibri"/>
          <w:color w:val="auto"/>
          <w:sz w:val="22"/>
          <w:szCs w:val="22"/>
        </w:rPr>
        <w:t>Quelle a été selon vous l’ampleur de l’impact, le cas échéant, du soutien global qu’apporte le Canada à l’Ukraine? Pourquoi êtes-vous de cet avis?</w:t>
      </w:r>
    </w:p>
    <w:p w14:paraId="5610668F" w14:textId="77777777" w:rsidR="003B70ED" w:rsidRPr="003B70ED" w:rsidRDefault="003B70ED" w:rsidP="003B70ED">
      <w:pPr>
        <w:spacing w:after="0"/>
        <w:ind w:left="360" w:right="4"/>
        <w:rPr>
          <w:rFonts w:ascii="Calibri" w:hAnsi="Calibri" w:cs="Calibri"/>
          <w:color w:val="auto"/>
          <w:sz w:val="22"/>
          <w:szCs w:val="22"/>
          <w:lang w:val="en"/>
        </w:rPr>
      </w:pPr>
    </w:p>
    <w:p w14:paraId="4E3B51E4" w14:textId="77777777" w:rsidR="003B70ED" w:rsidRPr="003B70ED" w:rsidRDefault="003B70ED" w:rsidP="003B70ED">
      <w:pPr>
        <w:numPr>
          <w:ilvl w:val="0"/>
          <w:numId w:val="10"/>
        </w:numPr>
        <w:spacing w:after="0"/>
        <w:ind w:right="4"/>
        <w:rPr>
          <w:rFonts w:ascii="Calibri" w:hAnsi="Calibri" w:cs="Calibri"/>
          <w:color w:val="auto"/>
          <w:sz w:val="22"/>
          <w:szCs w:val="22"/>
        </w:rPr>
      </w:pPr>
      <w:r w:rsidRPr="003B70ED">
        <w:rPr>
          <w:rFonts w:ascii="Calibri" w:hAnsi="Calibri" w:cs="Calibri"/>
          <w:color w:val="auto"/>
          <w:sz w:val="22"/>
          <w:szCs w:val="22"/>
        </w:rPr>
        <w:t xml:space="preserve">Avez-vous eu connaissance d’informations relatives à l’invasion de l’Ukraine par la Russie qui vous ont semblé fausses ou trompeuses? Can </w:t>
      </w:r>
      <w:proofErr w:type="spellStart"/>
      <w:r w:rsidRPr="003B70ED">
        <w:rPr>
          <w:rFonts w:ascii="Calibri" w:hAnsi="Calibri" w:cs="Calibri"/>
          <w:color w:val="auto"/>
          <w:sz w:val="22"/>
          <w:szCs w:val="22"/>
        </w:rPr>
        <w:t>you</w:t>
      </w:r>
      <w:proofErr w:type="spellEnd"/>
      <w:r w:rsidRPr="003B70ED">
        <w:rPr>
          <w:rFonts w:ascii="Calibri" w:hAnsi="Calibri" w:cs="Calibri"/>
          <w:color w:val="auto"/>
          <w:sz w:val="22"/>
          <w:szCs w:val="22"/>
        </w:rPr>
        <w:t xml:space="preserve"> </w:t>
      </w:r>
      <w:proofErr w:type="spellStart"/>
      <w:r w:rsidRPr="003B70ED">
        <w:rPr>
          <w:rFonts w:ascii="Calibri" w:hAnsi="Calibri" w:cs="Calibri"/>
          <w:color w:val="auto"/>
          <w:sz w:val="22"/>
          <w:szCs w:val="22"/>
        </w:rPr>
        <w:t>provide</w:t>
      </w:r>
      <w:proofErr w:type="spellEnd"/>
      <w:r w:rsidRPr="003B70ED">
        <w:rPr>
          <w:rFonts w:ascii="Calibri" w:hAnsi="Calibri" w:cs="Calibri"/>
          <w:color w:val="auto"/>
          <w:sz w:val="22"/>
          <w:szCs w:val="22"/>
        </w:rPr>
        <w:t xml:space="preserve"> </w:t>
      </w:r>
      <w:proofErr w:type="spellStart"/>
      <w:r w:rsidRPr="003B70ED">
        <w:rPr>
          <w:rFonts w:ascii="Calibri" w:hAnsi="Calibri" w:cs="Calibri"/>
          <w:color w:val="auto"/>
          <w:sz w:val="22"/>
          <w:szCs w:val="22"/>
        </w:rPr>
        <w:t>any</w:t>
      </w:r>
      <w:proofErr w:type="spellEnd"/>
      <w:r w:rsidRPr="003B70ED">
        <w:rPr>
          <w:rFonts w:ascii="Calibri" w:hAnsi="Calibri" w:cs="Calibri"/>
          <w:color w:val="auto"/>
          <w:sz w:val="22"/>
          <w:szCs w:val="22"/>
        </w:rPr>
        <w:t xml:space="preserve"> </w:t>
      </w:r>
      <w:proofErr w:type="spellStart"/>
      <w:r w:rsidRPr="003B70ED">
        <w:rPr>
          <w:rFonts w:ascii="Calibri" w:hAnsi="Calibri" w:cs="Calibri"/>
          <w:color w:val="auto"/>
          <w:sz w:val="22"/>
          <w:szCs w:val="22"/>
        </w:rPr>
        <w:t>examples</w:t>
      </w:r>
      <w:proofErr w:type="spellEnd"/>
      <w:r w:rsidRPr="003B70ED">
        <w:rPr>
          <w:rFonts w:ascii="Calibri" w:hAnsi="Calibri" w:cs="Calibri"/>
          <w:color w:val="auto"/>
          <w:sz w:val="22"/>
          <w:szCs w:val="22"/>
        </w:rPr>
        <w:t>?</w:t>
      </w:r>
    </w:p>
    <w:p w14:paraId="54C17EC7" w14:textId="77777777" w:rsidR="003B70ED" w:rsidRPr="003B70ED" w:rsidRDefault="003B70ED" w:rsidP="003B70ED">
      <w:pPr>
        <w:spacing w:after="0"/>
        <w:ind w:left="360" w:right="4"/>
        <w:rPr>
          <w:rFonts w:ascii="Calibri" w:hAnsi="Calibri" w:cs="Calibri"/>
          <w:color w:val="auto"/>
          <w:sz w:val="22"/>
          <w:szCs w:val="22"/>
          <w:lang w:val="en"/>
        </w:rPr>
      </w:pPr>
    </w:p>
    <w:p w14:paraId="1E29882A" w14:textId="77777777" w:rsidR="003B70ED" w:rsidRPr="003B70ED" w:rsidRDefault="003B70ED" w:rsidP="003B70ED">
      <w:pPr>
        <w:numPr>
          <w:ilvl w:val="0"/>
          <w:numId w:val="10"/>
        </w:numPr>
        <w:spacing w:after="0"/>
        <w:ind w:right="4"/>
        <w:rPr>
          <w:rFonts w:ascii="Calibri" w:hAnsi="Calibri" w:cs="Calibri"/>
          <w:color w:val="auto"/>
          <w:sz w:val="22"/>
          <w:szCs w:val="22"/>
        </w:rPr>
      </w:pPr>
      <w:r w:rsidRPr="003B70ED">
        <w:rPr>
          <w:rFonts w:ascii="Calibri" w:hAnsi="Calibri" w:cs="Calibri"/>
          <w:color w:val="auto"/>
          <w:sz w:val="22"/>
          <w:szCs w:val="22"/>
        </w:rPr>
        <w:t>À votre connaissance, les informations fausses ou trompeuses concernant la guerre en Ukraine constituent-elles un problème majeur, un problème mineur ou sont-elles tout à fait sans importance?</w:t>
      </w:r>
    </w:p>
    <w:p w14:paraId="3A596E01" w14:textId="77777777" w:rsidR="003B70ED" w:rsidRPr="003B70ED" w:rsidRDefault="003B70ED" w:rsidP="003B70ED">
      <w:pPr>
        <w:spacing w:after="0"/>
        <w:ind w:left="360" w:right="4"/>
        <w:rPr>
          <w:rFonts w:ascii="Calibri" w:hAnsi="Calibri" w:cs="Calibri"/>
          <w:color w:val="auto"/>
          <w:sz w:val="22"/>
          <w:szCs w:val="22"/>
        </w:rPr>
      </w:pPr>
    </w:p>
    <w:p w14:paraId="13DDDF6D" w14:textId="77777777" w:rsidR="003B70ED" w:rsidRPr="003B70ED" w:rsidRDefault="003B70ED" w:rsidP="003B70ED">
      <w:pPr>
        <w:numPr>
          <w:ilvl w:val="0"/>
          <w:numId w:val="10"/>
        </w:numPr>
        <w:spacing w:after="0"/>
        <w:ind w:right="4"/>
        <w:rPr>
          <w:rFonts w:ascii="Calibri" w:hAnsi="Calibri" w:cs="Calibri"/>
          <w:color w:val="auto"/>
          <w:sz w:val="22"/>
          <w:szCs w:val="22"/>
        </w:rPr>
      </w:pPr>
      <w:r w:rsidRPr="003B70ED">
        <w:rPr>
          <w:rFonts w:ascii="Calibri" w:hAnsi="Calibri" w:cs="Calibri"/>
          <w:color w:val="auto"/>
          <w:sz w:val="22"/>
          <w:szCs w:val="22"/>
        </w:rPr>
        <w:t xml:space="preserve">Quelle incidence, le cas échéant, les informations fausses ou trompeuses ont-elles sur votre capacité à formuler une opinion fondée sur des faits au sujet du conflit? </w:t>
      </w:r>
    </w:p>
    <w:p w14:paraId="41D121E1" w14:textId="77777777" w:rsidR="003B70ED" w:rsidRPr="003B70ED" w:rsidRDefault="003B70ED" w:rsidP="003B70ED">
      <w:pPr>
        <w:spacing w:after="0" w:line="276" w:lineRule="auto"/>
        <w:rPr>
          <w:rFonts w:ascii="Calibri" w:hAnsi="Calibri" w:cs="Calibri"/>
          <w:b/>
          <w:color w:val="auto"/>
          <w:sz w:val="22"/>
          <w:szCs w:val="22"/>
          <w:u w:val="single"/>
        </w:rPr>
      </w:pPr>
    </w:p>
    <w:p w14:paraId="0F0D80F2" w14:textId="77777777" w:rsidR="003B70ED" w:rsidRPr="003B70ED" w:rsidRDefault="003B70ED" w:rsidP="003B70ED">
      <w:pPr>
        <w:spacing w:after="0" w:line="276" w:lineRule="auto"/>
        <w:rPr>
          <w:rFonts w:ascii="Calibri" w:hAnsi="Calibri" w:cs="Calibri"/>
          <w:bCs/>
          <w:color w:val="auto"/>
          <w:sz w:val="22"/>
          <w:szCs w:val="22"/>
        </w:rPr>
      </w:pPr>
      <w:r w:rsidRPr="003B70ED">
        <w:rPr>
          <w:rFonts w:ascii="Calibri" w:hAnsi="Calibri" w:cs="Calibri"/>
          <w:b/>
          <w:color w:val="auto"/>
          <w:sz w:val="22"/>
          <w:szCs w:val="22"/>
          <w:u w:val="single"/>
        </w:rPr>
        <w:t xml:space="preserve">ÉNERGIE À BASE D’HYDROGÈNE (25 minutes) </w:t>
      </w:r>
      <w:r w:rsidRPr="003B70ED">
        <w:rPr>
          <w:rFonts w:ascii="Calibri" w:hAnsi="Calibri" w:cs="Calibri"/>
          <w:color w:val="auto"/>
          <w:sz w:val="22"/>
          <w:szCs w:val="22"/>
          <w:highlight w:val="yellow"/>
        </w:rPr>
        <w:t>Région de la Mauricie</w:t>
      </w:r>
    </w:p>
    <w:p w14:paraId="14186CFA" w14:textId="77777777" w:rsidR="003B70ED" w:rsidRPr="003B70ED" w:rsidRDefault="003B70ED" w:rsidP="003B70ED">
      <w:pPr>
        <w:spacing w:after="0"/>
        <w:rPr>
          <w:rFonts w:ascii="Calibri" w:hAnsi="Calibri" w:cs="Calibri"/>
          <w:b/>
          <w:color w:val="auto"/>
          <w:sz w:val="22"/>
          <w:szCs w:val="22"/>
          <w:u w:val="single"/>
        </w:rPr>
      </w:pPr>
    </w:p>
    <w:p w14:paraId="08197AFB" w14:textId="77777777" w:rsidR="003B70ED" w:rsidRPr="003B70ED" w:rsidRDefault="003B70ED" w:rsidP="003B70ED">
      <w:pPr>
        <w:numPr>
          <w:ilvl w:val="0"/>
          <w:numId w:val="25"/>
        </w:numPr>
        <w:spacing w:after="0"/>
        <w:rPr>
          <w:rFonts w:ascii="Calibri" w:hAnsi="Calibri" w:cs="Calibri"/>
          <w:color w:val="auto"/>
          <w:sz w:val="22"/>
          <w:szCs w:val="22"/>
        </w:rPr>
      </w:pPr>
      <w:r w:rsidRPr="003B70ED">
        <w:rPr>
          <w:rFonts w:ascii="Calibri" w:hAnsi="Calibri"/>
          <w:color w:val="auto"/>
          <w:sz w:val="22"/>
          <w:szCs w:val="21"/>
        </w:rPr>
        <w:t xml:space="preserve">Qui parmi vous a déjà entendu parler de l’hydrogène propre? </w:t>
      </w:r>
    </w:p>
    <w:p w14:paraId="548F9F96" w14:textId="77777777" w:rsidR="003B70ED" w:rsidRPr="003B70ED" w:rsidRDefault="003B70ED" w:rsidP="003B70ED">
      <w:pPr>
        <w:numPr>
          <w:ilvl w:val="2"/>
          <w:numId w:val="25"/>
        </w:numPr>
        <w:spacing w:after="0"/>
        <w:ind w:left="1068"/>
        <w:rPr>
          <w:rFonts w:ascii="Calibri" w:hAnsi="Calibri" w:cs="Calibri"/>
          <w:color w:val="auto"/>
          <w:sz w:val="22"/>
          <w:szCs w:val="22"/>
        </w:rPr>
      </w:pPr>
      <w:r w:rsidRPr="003B70ED">
        <w:rPr>
          <w:rFonts w:ascii="Calibri" w:hAnsi="Calibri"/>
          <w:color w:val="auto"/>
          <w:sz w:val="22"/>
          <w:szCs w:val="21"/>
        </w:rPr>
        <w:t>SI FAMILIER : Qu’avez-vous vu, lu ou entendu au sujet de l’hydrogène propre?</w:t>
      </w:r>
    </w:p>
    <w:p w14:paraId="24EA245F" w14:textId="77777777" w:rsidR="003B70ED" w:rsidRPr="003B70ED" w:rsidRDefault="003B70ED" w:rsidP="003B70ED">
      <w:pPr>
        <w:spacing w:after="0"/>
        <w:rPr>
          <w:rFonts w:ascii="Calibri" w:hAnsi="Calibri" w:cs="Calibri"/>
          <w:color w:val="auto"/>
          <w:sz w:val="22"/>
          <w:szCs w:val="22"/>
        </w:rPr>
      </w:pPr>
    </w:p>
    <w:p w14:paraId="4582130C" w14:textId="77777777" w:rsidR="003B70ED" w:rsidRPr="003B70ED" w:rsidRDefault="003B70ED" w:rsidP="003B70ED">
      <w:pPr>
        <w:spacing w:after="0"/>
        <w:rPr>
          <w:rFonts w:ascii="Calibri" w:hAnsi="Calibri" w:cs="Calibri"/>
          <w:b/>
          <w:color w:val="auto"/>
          <w:sz w:val="22"/>
          <w:szCs w:val="22"/>
        </w:rPr>
      </w:pPr>
      <w:r w:rsidRPr="003B70ED">
        <w:rPr>
          <w:rFonts w:ascii="Calibri" w:hAnsi="Calibri" w:cs="Calibri"/>
          <w:b/>
          <w:color w:val="auto"/>
          <w:sz w:val="22"/>
          <w:szCs w:val="22"/>
          <w:highlight w:val="yellow"/>
        </w:rPr>
        <w:t>AFFICHER À L’ÉCRAN :</w:t>
      </w:r>
    </w:p>
    <w:p w14:paraId="2A219897" w14:textId="77777777" w:rsidR="003B70ED" w:rsidRPr="003B70ED" w:rsidRDefault="003B70ED" w:rsidP="003B70ED">
      <w:pPr>
        <w:spacing w:after="0"/>
        <w:rPr>
          <w:rFonts w:ascii="Calibri" w:hAnsi="Calibri" w:cs="Calibri"/>
          <w:b/>
          <w:color w:val="auto"/>
          <w:sz w:val="22"/>
          <w:szCs w:val="22"/>
        </w:rPr>
      </w:pPr>
    </w:p>
    <w:p w14:paraId="65E79B8A" w14:textId="77777777" w:rsidR="003B70ED" w:rsidRPr="003B70ED" w:rsidRDefault="003B70ED" w:rsidP="003B70ED">
      <w:pPr>
        <w:spacing w:after="0"/>
        <w:rPr>
          <w:rFonts w:ascii="Calibri" w:hAnsi="Calibri" w:cs="Calibri"/>
          <w:color w:val="auto"/>
          <w:sz w:val="22"/>
          <w:szCs w:val="22"/>
        </w:rPr>
      </w:pPr>
      <w:r w:rsidRPr="003B70ED">
        <w:rPr>
          <w:rFonts w:ascii="Calibri" w:hAnsi="Calibri" w:cs="Calibri"/>
          <w:color w:val="auto"/>
          <w:sz w:val="22"/>
          <w:szCs w:val="22"/>
        </w:rPr>
        <w:t xml:space="preserve">Électricité propre (soit l’électricité produite à partir de sources hydroélectriques, éoliennes et solaires) et d’autres sources d’énergie renouvelable peuvent être converties en hydrogène en émettant peu ou pas d’émissions. </w:t>
      </w:r>
    </w:p>
    <w:p w14:paraId="0146F04D" w14:textId="77777777" w:rsidR="003B70ED" w:rsidRPr="003B70ED" w:rsidRDefault="003B70ED" w:rsidP="003B70ED">
      <w:pPr>
        <w:spacing w:after="0"/>
        <w:rPr>
          <w:rFonts w:ascii="Calibri" w:hAnsi="Calibri" w:cs="Calibri"/>
          <w:color w:val="auto"/>
          <w:sz w:val="22"/>
          <w:szCs w:val="22"/>
        </w:rPr>
      </w:pPr>
    </w:p>
    <w:p w14:paraId="197D746B" w14:textId="77777777" w:rsidR="003B70ED" w:rsidRPr="003B70ED" w:rsidRDefault="003B70ED" w:rsidP="003B70ED">
      <w:pPr>
        <w:spacing w:after="0"/>
        <w:rPr>
          <w:rFonts w:ascii="Calibri" w:hAnsi="Calibri" w:cs="Calibri"/>
          <w:color w:val="auto"/>
          <w:sz w:val="22"/>
          <w:szCs w:val="22"/>
        </w:rPr>
      </w:pPr>
      <w:r w:rsidRPr="003B70ED">
        <w:rPr>
          <w:rFonts w:ascii="Calibri" w:hAnsi="Calibri" w:cs="Calibri"/>
          <w:color w:val="auto"/>
          <w:sz w:val="22"/>
          <w:szCs w:val="22"/>
        </w:rPr>
        <w:t>Une fois produit, l’hydrogène peut être utilisé comme source d’énergie durable pour une variété de processus industriels, dont la fabrication de l’acier. Elle peut également être convertie en électricité, qui peut ensuite servir à diverses fins, notamment à alimenter des véhicules, des centrales électriques et des bâtiments.</w:t>
      </w:r>
    </w:p>
    <w:p w14:paraId="7CE7FA6B" w14:textId="77777777" w:rsidR="003B70ED" w:rsidRPr="003B70ED" w:rsidRDefault="003B70ED" w:rsidP="003B70ED">
      <w:pPr>
        <w:spacing w:after="0"/>
        <w:rPr>
          <w:rFonts w:ascii="Calibri" w:hAnsi="Calibri" w:cs="Calibri"/>
          <w:color w:val="auto"/>
          <w:sz w:val="22"/>
          <w:szCs w:val="22"/>
        </w:rPr>
      </w:pPr>
    </w:p>
    <w:p w14:paraId="6A7EE67F" w14:textId="77777777" w:rsidR="003B70ED" w:rsidRPr="003B70ED" w:rsidRDefault="003B70ED" w:rsidP="003B70ED">
      <w:pPr>
        <w:numPr>
          <w:ilvl w:val="0"/>
          <w:numId w:val="25"/>
        </w:numPr>
        <w:spacing w:after="0"/>
        <w:rPr>
          <w:rFonts w:ascii="Calibri" w:hAnsi="Calibri" w:cs="Calibri"/>
          <w:color w:val="auto"/>
          <w:sz w:val="22"/>
          <w:szCs w:val="22"/>
        </w:rPr>
      </w:pPr>
      <w:r w:rsidRPr="003B70ED">
        <w:rPr>
          <w:rFonts w:ascii="Calibri" w:hAnsi="Calibri"/>
          <w:color w:val="auto"/>
          <w:sz w:val="22"/>
          <w:szCs w:val="21"/>
        </w:rPr>
        <w:t>Lorsque vous pensez à l’hydrogène propre, avez-vous certaines préoccupations ou y a-t-il certains inconvénients qui vous viennent à l’esprit?</w:t>
      </w:r>
    </w:p>
    <w:p w14:paraId="215D95E4" w14:textId="77777777" w:rsidR="003B70ED" w:rsidRPr="003B70ED" w:rsidRDefault="003B70ED" w:rsidP="003B70ED">
      <w:pPr>
        <w:spacing w:after="0"/>
        <w:rPr>
          <w:rFonts w:ascii="Calibri" w:hAnsi="Calibri" w:cs="Calibri"/>
          <w:color w:val="auto"/>
          <w:sz w:val="22"/>
          <w:szCs w:val="22"/>
        </w:rPr>
      </w:pPr>
    </w:p>
    <w:p w14:paraId="1E4C1A0E" w14:textId="77777777" w:rsidR="003B70ED" w:rsidRPr="003B70ED" w:rsidRDefault="003B70ED" w:rsidP="003B70ED">
      <w:pPr>
        <w:numPr>
          <w:ilvl w:val="0"/>
          <w:numId w:val="25"/>
        </w:numPr>
        <w:spacing w:after="0"/>
        <w:rPr>
          <w:rFonts w:ascii="Calibri" w:hAnsi="Calibri" w:cs="Calibri"/>
          <w:color w:val="auto"/>
          <w:sz w:val="22"/>
          <w:szCs w:val="22"/>
        </w:rPr>
      </w:pPr>
      <w:r w:rsidRPr="003B70ED">
        <w:rPr>
          <w:rFonts w:ascii="Calibri" w:hAnsi="Calibri"/>
          <w:color w:val="auto"/>
          <w:sz w:val="22"/>
          <w:szCs w:val="21"/>
        </w:rPr>
        <w:t>Dans quelle mesure l’énergie à base d’hydrogène contribuerait-elle à réduire les émissions? Comment savez-vous cela?</w:t>
      </w:r>
    </w:p>
    <w:p w14:paraId="689056D6" w14:textId="77777777" w:rsidR="003B70ED" w:rsidRPr="003B70ED" w:rsidRDefault="003B70ED" w:rsidP="003B70ED">
      <w:pPr>
        <w:spacing w:after="0"/>
        <w:ind w:left="720"/>
        <w:rPr>
          <w:rFonts w:ascii="Calibri" w:hAnsi="Calibri" w:cs="Calibri"/>
          <w:color w:val="auto"/>
          <w:sz w:val="22"/>
          <w:szCs w:val="22"/>
        </w:rPr>
      </w:pPr>
    </w:p>
    <w:p w14:paraId="04604216" w14:textId="77777777" w:rsidR="003B70ED" w:rsidRPr="003B70ED" w:rsidRDefault="003B70ED" w:rsidP="003B70ED">
      <w:pPr>
        <w:numPr>
          <w:ilvl w:val="0"/>
          <w:numId w:val="25"/>
        </w:numPr>
        <w:spacing w:after="0"/>
        <w:rPr>
          <w:rFonts w:ascii="Calibri" w:hAnsi="Calibri" w:cs="Calibri"/>
          <w:color w:val="auto"/>
          <w:sz w:val="22"/>
          <w:szCs w:val="22"/>
        </w:rPr>
      </w:pPr>
      <w:r w:rsidRPr="003B70ED">
        <w:rPr>
          <w:rFonts w:ascii="Calibri" w:hAnsi="Calibri"/>
          <w:color w:val="auto"/>
          <w:sz w:val="22"/>
          <w:szCs w:val="21"/>
        </w:rPr>
        <w:t>À votre avis, combien d’emplois pourraient être créés, le cas échant, dans le secteur de l’hydrogène propre? Quelle serait la nature de ces emplois? Quel impact, le cas échéant, ces emplois pourraient-ils avoir sur votre économie locale?</w:t>
      </w:r>
      <w:r w:rsidRPr="003B70ED">
        <w:rPr>
          <w:rFonts w:ascii="Calibri" w:hAnsi="Calibri"/>
          <w:color w:val="auto"/>
          <w:sz w:val="22"/>
          <w:szCs w:val="21"/>
        </w:rPr>
        <w:br/>
      </w:r>
    </w:p>
    <w:p w14:paraId="7BD40082" w14:textId="77777777" w:rsidR="003B70ED" w:rsidRPr="003B70ED" w:rsidRDefault="003B70ED" w:rsidP="003B70ED">
      <w:pPr>
        <w:numPr>
          <w:ilvl w:val="0"/>
          <w:numId w:val="25"/>
        </w:numPr>
        <w:spacing w:after="0"/>
        <w:rPr>
          <w:rFonts w:ascii="Calibri" w:hAnsi="Calibri" w:cs="Calibri"/>
          <w:color w:val="auto"/>
          <w:sz w:val="22"/>
          <w:szCs w:val="22"/>
        </w:rPr>
      </w:pPr>
      <w:r w:rsidRPr="003B70ED">
        <w:rPr>
          <w:rFonts w:ascii="Calibri" w:hAnsi="Calibri"/>
          <w:color w:val="auto"/>
          <w:sz w:val="22"/>
          <w:szCs w:val="21"/>
        </w:rPr>
        <w:t>Lorsqu’on pense aux investissements dans les énergies propres de façon plus générale, quelle priorité le gouvernement du Canada devrait-il accorder à l’hydrogène propre, par rapport à d’autres investissements dans les énergies propres?</w:t>
      </w:r>
    </w:p>
    <w:p w14:paraId="0F24761D" w14:textId="77777777" w:rsidR="003B70ED" w:rsidRPr="003B70ED" w:rsidRDefault="003B70ED" w:rsidP="003B70ED">
      <w:pPr>
        <w:numPr>
          <w:ilvl w:val="2"/>
          <w:numId w:val="25"/>
        </w:numPr>
        <w:spacing w:after="0"/>
        <w:ind w:left="1068"/>
        <w:rPr>
          <w:rFonts w:ascii="Calibri" w:hAnsi="Calibri" w:cs="Calibri"/>
          <w:color w:val="auto"/>
          <w:sz w:val="22"/>
          <w:szCs w:val="22"/>
        </w:rPr>
      </w:pPr>
      <w:r w:rsidRPr="003B70ED">
        <w:rPr>
          <w:rFonts w:ascii="Calibri" w:hAnsi="Calibri"/>
          <w:color w:val="auto"/>
          <w:sz w:val="22"/>
          <w:szCs w:val="21"/>
        </w:rPr>
        <w:t>Pourquoi êtes-vous de cet avis?</w:t>
      </w:r>
    </w:p>
    <w:p w14:paraId="04D3E5D2" w14:textId="77777777" w:rsidR="003B70ED" w:rsidRPr="003B70ED" w:rsidRDefault="003B70ED" w:rsidP="003B70ED">
      <w:pPr>
        <w:spacing w:after="0" w:line="276" w:lineRule="auto"/>
        <w:rPr>
          <w:rFonts w:ascii="Calibri" w:hAnsi="Calibri" w:cs="Calibri"/>
          <w:b/>
          <w:color w:val="auto"/>
          <w:sz w:val="22"/>
          <w:szCs w:val="22"/>
          <w:u w:val="single"/>
        </w:rPr>
      </w:pPr>
    </w:p>
    <w:p w14:paraId="50244E01" w14:textId="77777777" w:rsidR="003B70ED" w:rsidRPr="003B70ED" w:rsidRDefault="003B70ED" w:rsidP="003B70ED">
      <w:pPr>
        <w:spacing w:after="0" w:line="276" w:lineRule="auto"/>
        <w:rPr>
          <w:rFonts w:ascii="Calibri" w:hAnsi="Calibri" w:cs="Calibri"/>
          <w:color w:val="auto"/>
          <w:sz w:val="22"/>
          <w:szCs w:val="22"/>
        </w:rPr>
      </w:pPr>
      <w:r w:rsidRPr="003B70ED">
        <w:rPr>
          <w:rFonts w:ascii="Calibri" w:hAnsi="Calibri" w:cs="Calibri"/>
          <w:b/>
          <w:color w:val="auto"/>
          <w:sz w:val="22"/>
          <w:szCs w:val="22"/>
          <w:u w:val="single"/>
        </w:rPr>
        <w:t>CONCLUSION (5 minutes)</w:t>
      </w:r>
      <w:r w:rsidRPr="003B70ED">
        <w:rPr>
          <w:rFonts w:ascii="Calibri" w:hAnsi="Calibri" w:cs="Calibri"/>
          <w:color w:val="auto"/>
          <w:sz w:val="22"/>
          <w:szCs w:val="22"/>
        </w:rPr>
        <w:t xml:space="preserve"> </w:t>
      </w:r>
      <w:r w:rsidRPr="003B70ED">
        <w:rPr>
          <w:rFonts w:ascii="Calibri" w:hAnsi="Calibri" w:cs="Calibri"/>
          <w:color w:val="auto"/>
          <w:sz w:val="22"/>
          <w:szCs w:val="22"/>
          <w:highlight w:val="yellow"/>
        </w:rPr>
        <w:t>Tous les lieux</w:t>
      </w:r>
    </w:p>
    <w:p w14:paraId="1BD1565B" w14:textId="77777777" w:rsidR="003B70ED" w:rsidRPr="003B70ED" w:rsidRDefault="003B70ED" w:rsidP="003B70ED">
      <w:pPr>
        <w:numPr>
          <w:ilvl w:val="0"/>
          <w:numId w:val="10"/>
        </w:numPr>
        <w:spacing w:after="0"/>
        <w:contextualSpacing/>
        <w:rPr>
          <w:rFonts w:ascii="Calibri" w:hAnsi="Calibri" w:cs="Calibri"/>
          <w:color w:val="auto"/>
          <w:sz w:val="22"/>
          <w:szCs w:val="22"/>
        </w:rPr>
      </w:pPr>
      <w:r w:rsidRPr="003B70ED">
        <w:rPr>
          <w:rFonts w:ascii="Calibri" w:hAnsi="Calibri" w:cs="Calibri"/>
          <w:color w:val="auto"/>
          <w:sz w:val="22"/>
          <w:szCs w:val="22"/>
        </w:rPr>
        <w:t xml:space="preserve">Avant de conclure, y a-t-il autre chose que vous souhaiteriez dire au gouvernement fédéral? Il peut s’agir de précisions sur les sujets abordés aujourd’hui ou d’un sujet que vous jugez important, mais dont nous n’avons pas discuté. </w:t>
      </w:r>
    </w:p>
    <w:p w14:paraId="48EA9A4E" w14:textId="77777777" w:rsidR="003B70ED" w:rsidRPr="003B70ED" w:rsidRDefault="003B70ED" w:rsidP="003B70ED">
      <w:pPr>
        <w:spacing w:after="0" w:line="276" w:lineRule="auto"/>
        <w:ind w:left="360" w:right="4"/>
        <w:contextualSpacing/>
        <w:rPr>
          <w:rFonts w:ascii="Calibri" w:hAnsi="Calibri" w:cs="Calibri"/>
          <w:color w:val="auto"/>
          <w:sz w:val="22"/>
          <w:szCs w:val="22"/>
        </w:rPr>
      </w:pPr>
    </w:p>
    <w:p w14:paraId="6B6F0930" w14:textId="19746285" w:rsidR="50841574" w:rsidRPr="003B70ED" w:rsidRDefault="50841574" w:rsidP="50841574">
      <w:pPr>
        <w:spacing w:line="259" w:lineRule="auto"/>
        <w:rPr>
          <w:highlight w:val="yellow"/>
        </w:rPr>
      </w:pPr>
    </w:p>
    <w:p w14:paraId="26F86F6B" w14:textId="140EDCAF" w:rsidR="50841574" w:rsidRPr="003B70ED" w:rsidRDefault="50841574" w:rsidP="50841574">
      <w:pPr>
        <w:spacing w:line="259" w:lineRule="auto"/>
        <w:rPr>
          <w:highlight w:val="yellow"/>
        </w:rPr>
      </w:pPr>
    </w:p>
    <w:p w14:paraId="2AA5311C" w14:textId="7DF1B20C" w:rsidR="50841574" w:rsidRPr="003B70ED" w:rsidRDefault="50841574" w:rsidP="50841574">
      <w:pPr>
        <w:spacing w:line="259" w:lineRule="auto"/>
        <w:rPr>
          <w:highlight w:val="yellow"/>
        </w:rPr>
      </w:pPr>
    </w:p>
    <w:p w14:paraId="47F84547" w14:textId="45808FE8" w:rsidR="50841574" w:rsidRPr="003B70ED" w:rsidRDefault="50841574" w:rsidP="50841574">
      <w:pPr>
        <w:spacing w:line="259" w:lineRule="auto"/>
        <w:rPr>
          <w:highlight w:val="yellow"/>
        </w:rPr>
      </w:pPr>
    </w:p>
    <w:p w14:paraId="77AE429B" w14:textId="6293D426" w:rsidR="50841574" w:rsidRPr="003B70ED" w:rsidRDefault="50841574" w:rsidP="50841574">
      <w:pPr>
        <w:spacing w:line="259" w:lineRule="auto"/>
        <w:rPr>
          <w:highlight w:val="yellow"/>
        </w:rPr>
      </w:pPr>
    </w:p>
    <w:p w14:paraId="3646BC78" w14:textId="103B99BB" w:rsidR="50841574" w:rsidRPr="003B70ED" w:rsidRDefault="50841574" w:rsidP="50841574">
      <w:pPr>
        <w:spacing w:line="259" w:lineRule="auto"/>
        <w:rPr>
          <w:highlight w:val="yellow"/>
        </w:rPr>
      </w:pPr>
    </w:p>
    <w:p w14:paraId="5A3535F9" w14:textId="0714EEDA" w:rsidR="50841574" w:rsidRPr="003B70ED" w:rsidRDefault="50841574" w:rsidP="50841574">
      <w:pPr>
        <w:spacing w:line="259" w:lineRule="auto"/>
        <w:rPr>
          <w:highlight w:val="yellow"/>
        </w:rPr>
      </w:pPr>
    </w:p>
    <w:p w14:paraId="5E88DA6A" w14:textId="0D4EA9C2" w:rsidR="50841574" w:rsidRPr="003B70ED" w:rsidRDefault="50841574" w:rsidP="50841574">
      <w:pPr>
        <w:spacing w:line="259" w:lineRule="auto"/>
        <w:rPr>
          <w:highlight w:val="yellow"/>
        </w:rPr>
      </w:pPr>
    </w:p>
    <w:p w14:paraId="3D7947AF" w14:textId="3575B85F" w:rsidR="50841574" w:rsidRPr="003B70ED" w:rsidRDefault="50841574" w:rsidP="50841574">
      <w:pPr>
        <w:spacing w:line="259" w:lineRule="auto"/>
        <w:rPr>
          <w:highlight w:val="yellow"/>
        </w:rPr>
      </w:pPr>
    </w:p>
    <w:p w14:paraId="10DA1655" w14:textId="45AF503D" w:rsidR="50841574" w:rsidRPr="003B70ED" w:rsidRDefault="50841574" w:rsidP="50841574">
      <w:pPr>
        <w:spacing w:line="259" w:lineRule="auto"/>
        <w:rPr>
          <w:highlight w:val="yellow"/>
        </w:rPr>
      </w:pPr>
    </w:p>
    <w:p w14:paraId="7C8F0B93" w14:textId="6EBC3D12" w:rsidR="50841574" w:rsidRPr="003B70ED" w:rsidRDefault="50841574" w:rsidP="50841574">
      <w:pPr>
        <w:spacing w:line="259" w:lineRule="auto"/>
        <w:rPr>
          <w:highlight w:val="yellow"/>
        </w:rPr>
      </w:pPr>
    </w:p>
    <w:p w14:paraId="649EA330" w14:textId="77777777" w:rsidR="005A7C43" w:rsidRPr="003B70ED" w:rsidRDefault="005A7C43" w:rsidP="50841574">
      <w:pPr>
        <w:spacing w:line="259" w:lineRule="auto"/>
        <w:rPr>
          <w:highlight w:val="yellow"/>
        </w:rPr>
      </w:pPr>
    </w:p>
    <w:p w14:paraId="311BDFA4" w14:textId="77777777" w:rsidR="009969FE" w:rsidRPr="009969FE" w:rsidRDefault="009969FE" w:rsidP="009969FE"/>
    <w:sectPr w:rsidR="009969FE" w:rsidRPr="009969FE" w:rsidSect="00F37BCE">
      <w:headerReference w:type="default" r:id="rId23"/>
      <w:footerReference w:type="default" r:id="rId24"/>
      <w:pgSz w:w="12240" w:h="15840"/>
      <w:pgMar w:top="2160" w:right="1440" w:bottom="2160" w:left="1728"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B3D37" w14:textId="77777777" w:rsidR="00F37BCE" w:rsidRDefault="00F37BCE" w:rsidP="007C351A">
      <w:pPr>
        <w:spacing w:after="0"/>
      </w:pPr>
      <w:r>
        <w:separator/>
      </w:r>
    </w:p>
  </w:endnote>
  <w:endnote w:type="continuationSeparator" w:id="0">
    <w:p w14:paraId="0E86F8E5" w14:textId="77777777" w:rsidR="00F37BCE" w:rsidRDefault="00F37BCE" w:rsidP="007C351A">
      <w:pPr>
        <w:spacing w:after="0"/>
      </w:pPr>
      <w:r>
        <w:continuationSeparator/>
      </w:r>
    </w:p>
  </w:endnote>
  <w:endnote w:type="continuationNotice" w:id="1">
    <w:p w14:paraId="09CFAA36" w14:textId="77777777" w:rsidR="00F37BCE" w:rsidRDefault="00F37B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C9377" w14:textId="77777777" w:rsidR="0042447C" w:rsidRDefault="00424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8F70D" w14:textId="77777777" w:rsidR="00BB47BB" w:rsidRDefault="00BB47BB" w:rsidP="00B71F41">
    <w:pPr>
      <w:tabs>
        <w:tab w:val="right" w:pos="89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D4D62" w14:textId="77777777" w:rsidR="0042447C" w:rsidRDefault="004244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384D" w14:textId="3597FE37" w:rsidR="00BB47BB" w:rsidRDefault="00BB47BB" w:rsidP="00B71F41">
    <w:pPr>
      <w:tabs>
        <w:tab w:val="right" w:pos="8910"/>
      </w:tabs>
    </w:pPr>
    <w:r>
      <w:tab/>
    </w:r>
    <w:r>
      <w:fldChar w:fldCharType="begin"/>
    </w:r>
    <w:r>
      <w:instrText xml:space="preserve"> PAGE   \* MERGEFORMAT </w:instrText>
    </w:r>
    <w:r>
      <w:fldChar w:fldCharType="separate"/>
    </w:r>
    <w:r w:rsidR="00E44B63">
      <w:t>76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A794A" w14:textId="77777777" w:rsidR="00F37BCE" w:rsidRDefault="00F37BCE" w:rsidP="007C351A">
      <w:pPr>
        <w:spacing w:after="0"/>
      </w:pPr>
      <w:r>
        <w:separator/>
      </w:r>
    </w:p>
  </w:footnote>
  <w:footnote w:type="continuationSeparator" w:id="0">
    <w:p w14:paraId="0D97F909" w14:textId="77777777" w:rsidR="00F37BCE" w:rsidRDefault="00F37BCE" w:rsidP="007C351A">
      <w:pPr>
        <w:spacing w:after="0"/>
      </w:pPr>
      <w:r>
        <w:continuationSeparator/>
      </w:r>
    </w:p>
  </w:footnote>
  <w:footnote w:type="continuationNotice" w:id="1">
    <w:p w14:paraId="2ECB24AD" w14:textId="77777777" w:rsidR="00F37BCE" w:rsidRDefault="00F37B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16D68" w14:textId="77777777" w:rsidR="0042447C" w:rsidRDefault="00424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C1760" w14:textId="77777777" w:rsidR="0042447C" w:rsidRDefault="00424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6F318" w14:textId="77777777" w:rsidR="0042447C" w:rsidRDefault="004244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0923" w14:textId="230C4D83" w:rsidR="00BB47BB" w:rsidRDefault="007E285D">
    <w:r>
      <w:rPr>
        <w:noProof/>
      </w:rPr>
      <w:drawing>
        <wp:anchor distT="0" distB="0" distL="114300" distR="114300" simplePos="0" relativeHeight="251658240" behindDoc="0" locked="0" layoutInCell="1" allowOverlap="1" wp14:anchorId="665B52AB" wp14:editId="4F664FB2">
          <wp:simplePos x="0" y="0"/>
          <wp:positionH relativeFrom="margin">
            <wp:posOffset>-526694</wp:posOffset>
          </wp:positionH>
          <wp:positionV relativeFrom="paragraph">
            <wp:posOffset>129591</wp:posOffset>
          </wp:positionV>
          <wp:extent cx="1125323" cy="438912"/>
          <wp:effectExtent l="0" t="0" r="0" b="0"/>
          <wp:wrapNone/>
          <wp:docPr id="1345356101" name="Picture 134535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65" cy="441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rapHslr6crN9Hu" int2:id="0QutUgO6">
      <int2:state int2:value="Rejected" int2:type="AugLoop_Text_Critique"/>
    </int2:textHash>
    <int2:textHash int2:hashCode="DxlhCUc4OlfpdY" int2:id="0d4bLzuT">
      <int2:state int2:value="Rejected" int2:type="AugLoop_Text_Critique"/>
    </int2:textHash>
    <int2:textHash int2:hashCode="sbQWvssp16zQxA" int2:id="1Sn27LSk">
      <int2:state int2:value="Rejected" int2:type="AugLoop_Text_Critique"/>
    </int2:textHash>
    <int2:textHash int2:hashCode="Qq7xccHArMru44" int2:id="1StZ9oFd">
      <int2:state int2:value="Rejected" int2:type="AugLoop_Text_Critique"/>
    </int2:textHash>
    <int2:textHash int2:hashCode="QYsDyRIVzJGbBB" int2:id="28ATPCSz">
      <int2:state int2:value="Rejected" int2:type="AugLoop_Text_Critique"/>
    </int2:textHash>
    <int2:textHash int2:hashCode="OrPgsCCm1B89JZ" int2:id="2xx0Sw5D">
      <int2:state int2:value="Rejected" int2:type="AugLoop_Text_Critique"/>
    </int2:textHash>
    <int2:textHash int2:hashCode="0NoqOAWnfLccCO" int2:id="3J2nfadx">
      <int2:state int2:value="Rejected" int2:type="AugLoop_Text_Critique"/>
    </int2:textHash>
    <int2:textHash int2:hashCode="O5WWk9CbIkDsxR" int2:id="3ldeBKYZ">
      <int2:state int2:value="Rejected" int2:type="AugLoop_Text_Critique"/>
    </int2:textHash>
    <int2:textHash int2:hashCode="X6n2aHULxkeClm" int2:id="4Un2bNRc">
      <int2:state int2:value="Rejected" int2:type="AugLoop_Text_Critique"/>
    </int2:textHash>
    <int2:textHash int2:hashCode="GqvduBeIUbzqR0" int2:id="5YikI0rH">
      <int2:state int2:value="Rejected" int2:type="AugLoop_Text_Critique"/>
    </int2:textHash>
    <int2:textHash int2:hashCode="zEmeYgweKetW3/" int2:id="6RBUtUVb">
      <int2:state int2:value="Rejected" int2:type="AugLoop_Text_Critique"/>
    </int2:textHash>
    <int2:textHash int2:hashCode="jzoHVDmI5Gc9yu" int2:id="7DHyFeUf">
      <int2:state int2:value="Rejected" int2:type="AugLoop_Text_Critique"/>
    </int2:textHash>
    <int2:textHash int2:hashCode="zUc8wnJCFU5pQQ" int2:id="7tkkWqwz">
      <int2:state int2:value="Rejected" int2:type="AugLoop_Text_Critique"/>
    </int2:textHash>
    <int2:textHash int2:hashCode="8f3UbY0ilVj6iJ" int2:id="7xHE0ahQ">
      <int2:state int2:value="Rejected" int2:type="AugLoop_Text_Critique"/>
    </int2:textHash>
    <int2:textHash int2:hashCode="/4e9Z6nzcJ8KQk" int2:id="8nI49pKa">
      <int2:state int2:value="Rejected" int2:type="AugLoop_Text_Critique"/>
    </int2:textHash>
    <int2:textHash int2:hashCode="eyMaUKSY7xUeKR" int2:id="9xOvebFG">
      <int2:state int2:value="Rejected" int2:type="AugLoop_Text_Critique"/>
    </int2:textHash>
    <int2:textHash int2:hashCode="mJEKbprnp1Plpj" int2:id="AFFO1pZ6">
      <int2:state int2:value="Rejected" int2:type="AugLoop_Text_Critique"/>
    </int2:textHash>
    <int2:textHash int2:hashCode="iRzeIsxKaPkQs0" int2:id="Ae1mfxia">
      <int2:state int2:value="Rejected" int2:type="AugLoop_Text_Critique"/>
    </int2:textHash>
    <int2:textHash int2:hashCode="/zOQVXM1uojTd1" int2:id="CVfcVjIS">
      <int2:state int2:value="Rejected" int2:type="AugLoop_Text_Critique"/>
    </int2:textHash>
    <int2:textHash int2:hashCode="4w3o/b0/JQLB0/" int2:id="CZa5eoay">
      <int2:state int2:value="Rejected" int2:type="AugLoop_Text_Critique"/>
    </int2:textHash>
    <int2:textHash int2:hashCode="k3ks6dkh0AyB9Z" int2:id="Czzyou1R">
      <int2:state int2:value="Rejected" int2:type="AugLoop_Text_Critique"/>
    </int2:textHash>
    <int2:textHash int2:hashCode="xf4CANHHpROb0Y" int2:id="DOpQmqDW">
      <int2:state int2:value="Rejected" int2:type="AugLoop_Text_Critique"/>
    </int2:textHash>
    <int2:textHash int2:hashCode="bFUiyor4b8UGm3" int2:id="DRFVKq8K">
      <int2:state int2:value="Rejected" int2:type="AugLoop_Text_Critique"/>
    </int2:textHash>
    <int2:textHash int2:hashCode="wlQ//zv6bxRMLw" int2:id="DUnSf5ey">
      <int2:state int2:value="Rejected" int2:type="AugLoop_Text_Critique"/>
    </int2:textHash>
    <int2:textHash int2:hashCode="HXExXkDXiBdTJA" int2:id="FE8n8pnQ">
      <int2:state int2:value="Rejected" int2:type="AugLoop_Text_Critique"/>
    </int2:textHash>
    <int2:textHash int2:hashCode="gbeB051i6dDicu" int2:id="G29C496q">
      <int2:state int2:value="Rejected" int2:type="AugLoop_Text_Critique"/>
    </int2:textHash>
    <int2:textHash int2:hashCode="oFaB4HroKJW7uQ" int2:id="GM6YhFyM">
      <int2:state int2:value="Rejected" int2:type="AugLoop_Text_Critique"/>
    </int2:textHash>
    <int2:textHash int2:hashCode="cJY0BRRxOFqtoy" int2:id="GPRqjgzL">
      <int2:state int2:value="Rejected" int2:type="AugLoop_Text_Critique"/>
    </int2:textHash>
    <int2:textHash int2:hashCode="j0+fLcuvm9junk" int2:id="HxeGTbke">
      <int2:state int2:value="Rejected" int2:type="AugLoop_Text_Critique"/>
    </int2:textHash>
    <int2:textHash int2:hashCode="NQ0Hap4hVOv2eL" int2:id="Ieui9wVZ">
      <int2:state int2:value="Rejected" int2:type="AugLoop_Text_Critique"/>
    </int2:textHash>
    <int2:textHash int2:hashCode="lmUxPYJeK+dhwS" int2:id="J0wXpUPW">
      <int2:state int2:value="Rejected" int2:type="AugLoop_Text_Critique"/>
    </int2:textHash>
    <int2:textHash int2:hashCode="ne9RS7B0IACDlR" int2:id="JvivFtAs">
      <int2:state int2:value="Rejected" int2:type="AugLoop_Text_Critique"/>
    </int2:textHash>
    <int2:textHash int2:hashCode="0AwhBRcJNm2X4r" int2:id="K6zzKfXl">
      <int2:state int2:value="Rejected" int2:type="AugLoop_Text_Critique"/>
    </int2:textHash>
    <int2:textHash int2:hashCode="ZoTHRccG/Z39pL" int2:id="Ka7IJ7vD">
      <int2:state int2:value="Rejected" int2:type="AugLoop_Text_Critique"/>
    </int2:textHash>
    <int2:textHash int2:hashCode="bM9yCuKmW/Qg0w" int2:id="KcBLvmSa">
      <int2:state int2:value="Rejected" int2:type="AugLoop_Text_Critique"/>
    </int2:textHash>
    <int2:textHash int2:hashCode="IEEkdmk2qlIoq+" int2:id="KwpULOFv">
      <int2:state int2:value="Rejected" int2:type="AugLoop_Text_Critique"/>
    </int2:textHash>
    <int2:textHash int2:hashCode="RNFhRrprKVFaVY" int2:id="M9XkvEub">
      <int2:state int2:value="Rejected" int2:type="AugLoop_Text_Critique"/>
    </int2:textHash>
    <int2:textHash int2:hashCode="ulzEXEeBL20bwU" int2:id="MOhyTMb1">
      <int2:state int2:value="Rejected" int2:type="AugLoop_Text_Critique"/>
    </int2:textHash>
    <int2:textHash int2:hashCode="0odeILFxnIDU0T" int2:id="MP8n9oi7">
      <int2:state int2:value="Rejected" int2:type="AugLoop_Text_Critique"/>
    </int2:textHash>
    <int2:textHash int2:hashCode="VqdjW9ph8UVhhx" int2:id="MhTFMLTg">
      <int2:state int2:value="Rejected" int2:type="AugLoop_Text_Critique"/>
    </int2:textHash>
    <int2:textHash int2:hashCode="WUdyfOqdxTDbn+" int2:id="MvtS3Jxi">
      <int2:state int2:value="Rejected" int2:type="AugLoop_Text_Critique"/>
    </int2:textHash>
    <int2:textHash int2:hashCode="e3W0l6QP7GSo66" int2:id="N4txSL4A">
      <int2:state int2:value="Rejected" int2:type="AugLoop_Text_Critique"/>
    </int2:textHash>
    <int2:textHash int2:hashCode="M7giAQgex8Q4y1" int2:id="ODczV1vZ">
      <int2:state int2:value="Rejected" int2:type="AugLoop_Text_Critique"/>
    </int2:textHash>
    <int2:textHash int2:hashCode="E+02VXwa7VLsA3" int2:id="OoLruOjc">
      <int2:state int2:value="Rejected" int2:type="AugLoop_Text_Critique"/>
    </int2:textHash>
    <int2:textHash int2:hashCode="KtsDawN3kGDBlW" int2:id="OrRslC9W">
      <int2:state int2:value="Rejected" int2:type="AugLoop_Text_Critique"/>
    </int2:textHash>
    <int2:textHash int2:hashCode="CVXdgYIGpA6JEB" int2:id="PZ8kR3ts">
      <int2:state int2:value="Rejected" int2:type="AugLoop_Text_Critique"/>
    </int2:textHash>
    <int2:textHash int2:hashCode="9KCU2zg5UVKZuh" int2:id="Pc0MJaE4">
      <int2:state int2:value="Rejected" int2:type="AugLoop_Text_Critique"/>
    </int2:textHash>
    <int2:textHash int2:hashCode="U7ChsvrfTgQM3C" int2:id="PzzauYfu">
      <int2:state int2:value="Rejected" int2:type="AugLoop_Text_Critique"/>
    </int2:textHash>
    <int2:textHash int2:hashCode="ifYimhGsTrqlU8" int2:id="Q9ORrEse">
      <int2:state int2:value="Rejected" int2:type="AugLoop_Text_Critique"/>
    </int2:textHash>
    <int2:textHash int2:hashCode="GY5xiLCx/rJrha" int2:id="QDrwomKw">
      <int2:state int2:value="Rejected" int2:type="AugLoop_Text_Critique"/>
    </int2:textHash>
    <int2:textHash int2:hashCode="FbavjYXL4SKccV" int2:id="R461VJCu">
      <int2:state int2:value="Rejected" int2:type="AugLoop_Text_Critique"/>
    </int2:textHash>
    <int2:textHash int2:hashCode="ArYJ0WdyCd6saP" int2:id="REjZ1WpQ">
      <int2:state int2:value="Rejected" int2:type="AugLoop_Text_Critique"/>
    </int2:textHash>
    <int2:textHash int2:hashCode="PeUh02GRVekij4" int2:id="Rhg7nYnk">
      <int2:state int2:value="Rejected" int2:type="AugLoop_Text_Critique"/>
    </int2:textHash>
    <int2:textHash int2:hashCode="tSF5LGw4mhLLUx" int2:id="SzzB4vNP">
      <int2:state int2:value="Rejected" int2:type="AugLoop_Text_Critique"/>
    </int2:textHash>
    <int2:textHash int2:hashCode="2CCqX4dQ/d4zIA" int2:id="TAozg7zk">
      <int2:state int2:value="Rejected" int2:type="AugLoop_Text_Critique"/>
    </int2:textHash>
    <int2:textHash int2:hashCode="5H25oUfDAPQJXY" int2:id="TFCsg4I4">
      <int2:state int2:value="Rejected" int2:type="AugLoop_Text_Critique"/>
    </int2:textHash>
    <int2:textHash int2:hashCode="9KZVtxeUDurArL" int2:id="UhA7W2zM">
      <int2:state int2:value="Rejected" int2:type="AugLoop_Text_Critique"/>
    </int2:textHash>
    <int2:textHash int2:hashCode="3pO6LRXz2/Zfdu" int2:id="UwCJ5hYt">
      <int2:state int2:value="Rejected" int2:type="AugLoop_Text_Critique"/>
    </int2:textHash>
    <int2:textHash int2:hashCode="BRfcFaznj0Umfa" int2:id="V1wlWxEP">
      <int2:state int2:value="Rejected" int2:type="AugLoop_Text_Critique"/>
    </int2:textHash>
    <int2:textHash int2:hashCode="en0bipPaU85vkf" int2:id="V7HKJD2S">
      <int2:state int2:value="Rejected" int2:type="AugLoop_Text_Critique"/>
    </int2:textHash>
    <int2:textHash int2:hashCode="fLBgJ+h+fYSNhX" int2:id="WXkpjagX">
      <int2:state int2:value="Rejected" int2:type="AugLoop_Text_Critique"/>
    </int2:textHash>
    <int2:textHash int2:hashCode="8GczfXxdcesIT1" int2:id="XAmYaMYw">
      <int2:state int2:value="Rejected" int2:type="AugLoop_Text_Critique"/>
    </int2:textHash>
    <int2:textHash int2:hashCode="vRAs17gJh5JBBD" int2:id="XTSRtmqg">
      <int2:state int2:value="Rejected" int2:type="AugLoop_Text_Critique"/>
    </int2:textHash>
    <int2:textHash int2:hashCode="CXBsQYgJ8fTP2p" int2:id="Xd3QFt04">
      <int2:state int2:value="Rejected" int2:type="AugLoop_Text_Critique"/>
    </int2:textHash>
    <int2:textHash int2:hashCode="xhKzW50/O76H3Z" int2:id="Z2MyT94C">
      <int2:state int2:value="Rejected" int2:type="AugLoop_Text_Critique"/>
    </int2:textHash>
    <int2:textHash int2:hashCode="r5OzkTuTRKK0zA" int2:id="Zwy3HwRX">
      <int2:state int2:value="Rejected" int2:type="AugLoop_Text_Critique"/>
    </int2:textHash>
    <int2:textHash int2:hashCode="Misg/15vGxeaYP" int2:id="a2gfA2Dj">
      <int2:state int2:value="Rejected" int2:type="AugLoop_Text_Critique"/>
    </int2:textHash>
    <int2:textHash int2:hashCode="j80lo50gNxgwRK" int2:id="b8ppzT8g">
      <int2:state int2:value="Rejected" int2:type="AugLoop_Text_Critique"/>
    </int2:textHash>
    <int2:textHash int2:hashCode="wz8Fmwyncl+/1s" int2:id="bdvA35gk">
      <int2:state int2:value="Rejected" int2:type="AugLoop_Text_Critique"/>
    </int2:textHash>
    <int2:textHash int2:hashCode="eULHJD0E8L96S1" int2:id="bo8U9b6w">
      <int2:state int2:value="Rejected" int2:type="AugLoop_Text_Critique"/>
    </int2:textHash>
    <int2:textHash int2:hashCode="q6lY1nkAKy6jCy" int2:id="c3Ipbhej">
      <int2:state int2:value="Rejected" int2:type="AugLoop_Text_Critique"/>
    </int2:textHash>
    <int2:textHash int2:hashCode="uv8VBsJnT1sJHE" int2:id="c8OqD6sG">
      <int2:state int2:value="Rejected" int2:type="AugLoop_Text_Critique"/>
    </int2:textHash>
    <int2:textHash int2:hashCode="rs5p0Rue1WJWp4" int2:id="cDBYPSW2">
      <int2:state int2:value="Rejected" int2:type="AugLoop_Text_Critique"/>
    </int2:textHash>
    <int2:textHash int2:hashCode="01jallyNOcu6K9" int2:id="cs49iTlg">
      <int2:state int2:value="Rejected" int2:type="AugLoop_Text_Critique"/>
    </int2:textHash>
    <int2:textHash int2:hashCode="riFFE6DSESUpHJ" int2:id="czA9dfDI">
      <int2:state int2:value="Rejected" int2:type="AugLoop_Text_Critique"/>
    </int2:textHash>
    <int2:textHash int2:hashCode="moK/Acmy3L6hVX" int2:id="dJPtyyFV">
      <int2:state int2:value="Rejected" int2:type="AugLoop_Text_Critique"/>
    </int2:textHash>
    <int2:textHash int2:hashCode="o3nIX4xpoNNnnY" int2:id="e0eMo83Y">
      <int2:state int2:value="Rejected" int2:type="AugLoop_Text_Critique"/>
    </int2:textHash>
    <int2:textHash int2:hashCode="vfoclVuEo+zRN+" int2:id="f0FLO3X8">
      <int2:state int2:value="Rejected" int2:type="AugLoop_Text_Critique"/>
    </int2:textHash>
    <int2:textHash int2:hashCode="rWDFNf+I6FvwJU" int2:id="fCOJWFWO">
      <int2:state int2:value="Rejected" int2:type="AugLoop_Text_Critique"/>
    </int2:textHash>
    <int2:textHash int2:hashCode="nuIu20WtQhHm1p" int2:id="fE6Sez2w">
      <int2:state int2:value="Rejected" int2:type="AugLoop_Text_Critique"/>
    </int2:textHash>
    <int2:textHash int2:hashCode="jxDBjbP58hfOWy" int2:id="fhMEm9jg">
      <int2:state int2:value="Rejected" int2:type="AugLoop_Text_Critique"/>
    </int2:textHash>
    <int2:textHash int2:hashCode="IDvXV4Fps4Awtv" int2:id="fm0d95jl">
      <int2:state int2:value="Rejected" int2:type="AugLoop_Text_Critique"/>
    </int2:textHash>
    <int2:textHash int2:hashCode="/RQ3SgshNSMwS+" int2:id="gdnTLNPu">
      <int2:state int2:value="Rejected" int2:type="AugLoop_Text_Critique"/>
    </int2:textHash>
    <int2:textHash int2:hashCode="ACcKupf3J26gkb" int2:id="hGmwTC2G">
      <int2:state int2:value="Rejected" int2:type="AugLoop_Text_Critique"/>
    </int2:textHash>
    <int2:textHash int2:hashCode="3wVcZpQj/aEI7R" int2:id="hRgbeIOp">
      <int2:state int2:value="Rejected" int2:type="AugLoop_Text_Critique"/>
    </int2:textHash>
    <int2:textHash int2:hashCode="4RUjxf8j/BYArK" int2:id="hyZCQt81">
      <int2:state int2:value="Rejected" int2:type="AugLoop_Text_Critique"/>
    </int2:textHash>
    <int2:textHash int2:hashCode="9d4lT6i4sOFz8t" int2:id="ieDHtboy">
      <int2:state int2:value="Rejected" int2:type="AugLoop_Text_Critique"/>
    </int2:textHash>
    <int2:textHash int2:hashCode="kVcWWs1bwbH/MP" int2:id="itZziQuU">
      <int2:state int2:value="Rejected" int2:type="AugLoop_Text_Critique"/>
    </int2:textHash>
    <int2:textHash int2:hashCode="RwgOn1c8zJ29WU" int2:id="jKtUYpuK">
      <int2:state int2:value="Rejected" int2:type="AugLoop_Text_Critique"/>
    </int2:textHash>
    <int2:textHash int2:hashCode="sxD01NibhXAYS5" int2:id="jWlef4fb">
      <int2:state int2:value="Rejected" int2:type="AugLoop_Text_Critique"/>
    </int2:textHash>
    <int2:textHash int2:hashCode="GnfUFiJMu+d6Q5" int2:id="jkFiROR3">
      <int2:state int2:value="Rejected" int2:type="AugLoop_Text_Critique"/>
    </int2:textHash>
    <int2:textHash int2:hashCode="/ZLMhUWpR1ybc+" int2:id="kiNAf5tE">
      <int2:state int2:value="Rejected" int2:type="AugLoop_Text_Critique"/>
    </int2:textHash>
    <int2:textHash int2:hashCode="AmWii+iuGA2dIx" int2:id="lQFLc2ZG">
      <int2:state int2:value="Rejected" int2:type="AugLoop_Text_Critique"/>
    </int2:textHash>
    <int2:textHash int2:hashCode="NG4+4ZjpgUaZOJ" int2:id="lyjkSe6m">
      <int2:state int2:value="Rejected" int2:type="AugLoop_Text_Critique"/>
    </int2:textHash>
    <int2:textHash int2:hashCode="vYSDKHRZtzxVwt" int2:id="mDBjDnAR">
      <int2:state int2:value="Rejected" int2:type="AugLoop_Text_Critique"/>
    </int2:textHash>
    <int2:textHash int2:hashCode="SKNmHYRkePqZGo" int2:id="mQIxmmCH">
      <int2:state int2:value="Rejected" int2:type="AugLoop_Text_Critique"/>
    </int2:textHash>
    <int2:textHash int2:hashCode="C9m5OsdmW1LtPi" int2:id="miljXEgh">
      <int2:state int2:value="Rejected" int2:type="AugLoop_Text_Critique"/>
    </int2:textHash>
    <int2:textHash int2:hashCode="zU6+yX/gUIel5w" int2:id="n3GC3nhL">
      <int2:state int2:value="Rejected" int2:type="AugLoop_Text_Critique"/>
    </int2:textHash>
    <int2:textHash int2:hashCode="i1JBxxu9/+y7OR" int2:id="niwwaH38">
      <int2:state int2:value="Rejected" int2:type="AugLoop_Text_Critique"/>
    </int2:textHash>
    <int2:textHash int2:hashCode="WCHrJ9e3HJB4AA" int2:id="oimmmJKI">
      <int2:state int2:value="Rejected" int2:type="AugLoop_Text_Critique"/>
    </int2:textHash>
    <int2:textHash int2:hashCode="t633eQX1QCSVF8" int2:id="ol9u14aI">
      <int2:state int2:value="Rejected" int2:type="AugLoop_Text_Critique"/>
    </int2:textHash>
    <int2:textHash int2:hashCode="su6l7QzsEuFh9y" int2:id="p8CJPOfK">
      <int2:state int2:value="Rejected" int2:type="AugLoop_Text_Critique"/>
    </int2:textHash>
    <int2:textHash int2:hashCode="jI2dZKd8NRxqr/" int2:id="pBVYeZlL">
      <int2:state int2:value="Rejected" int2:type="AugLoop_Text_Critique"/>
    </int2:textHash>
    <int2:textHash int2:hashCode="F4WpPlqWjzcnj2" int2:id="pYHuhB4Q">
      <int2:state int2:value="Rejected" int2:type="AugLoop_Text_Critique"/>
    </int2:textHash>
    <int2:textHash int2:hashCode="hdcsuHXNcMAD6z" int2:id="r5omJZ8D">
      <int2:state int2:value="Rejected" int2:type="AugLoop_Text_Critique"/>
    </int2:textHash>
    <int2:textHash int2:hashCode="yRySh8C10u8eXn" int2:id="rQf72Zbz">
      <int2:state int2:value="Rejected" int2:type="AugLoop_Text_Critique"/>
    </int2:textHash>
    <int2:textHash int2:hashCode="m/D4/19di8v/ud" int2:id="rfzPgy9Z">
      <int2:state int2:value="Rejected" int2:type="AugLoop_Text_Critique"/>
    </int2:textHash>
    <int2:textHash int2:hashCode="2FsPoj9gf6zpnW" int2:id="rnS2xnxk">
      <int2:state int2:value="Rejected" int2:type="AugLoop_Text_Critique"/>
    </int2:textHash>
    <int2:textHash int2:hashCode="3NyLLQp5VRMbZ+" int2:id="rpKFiSPW">
      <int2:state int2:value="Rejected" int2:type="AugLoop_Text_Critique"/>
    </int2:textHash>
    <int2:textHash int2:hashCode="mGsbweuN6JZDxQ" int2:id="sC5Deb9N">
      <int2:state int2:value="Rejected" int2:type="AugLoop_Text_Critique"/>
    </int2:textHash>
    <int2:textHash int2:hashCode="1wEcUF3MI/lzgu" int2:id="tAqpo9ZK">
      <int2:state int2:value="Rejected" int2:type="AugLoop_Text_Critique"/>
    </int2:textHash>
    <int2:textHash int2:hashCode="5f2c/g6AOREdVL" int2:id="toV9Jzva">
      <int2:state int2:value="Rejected" int2:type="AugLoop_Text_Critique"/>
    </int2:textHash>
    <int2:textHash int2:hashCode="ODhKhSIcxgCTqg" int2:id="uAC7C0Is">
      <int2:state int2:value="Rejected" int2:type="AugLoop_Text_Critique"/>
    </int2:textHash>
    <int2:textHash int2:hashCode="J2BmbgVSYumaV9" int2:id="v1hvy0HT">
      <int2:state int2:value="Rejected" int2:type="AugLoop_Text_Critique"/>
    </int2:textHash>
    <int2:textHash int2:hashCode="DUOBWtfggb9KpU" int2:id="vifJ0uFb">
      <int2:state int2:value="Rejected" int2:type="AugLoop_Text_Critique"/>
    </int2:textHash>
    <int2:textHash int2:hashCode="8T61hZ8TeRrtJC" int2:id="w5FH3WRC">
      <int2:state int2:value="Rejected" int2:type="AugLoop_Text_Critique"/>
    </int2:textHash>
    <int2:textHash int2:hashCode="Erh5WSpXq5KhaQ" int2:id="wUafUsn5">
      <int2:state int2:value="Rejected" int2:type="AugLoop_Text_Critique"/>
    </int2:textHash>
    <int2:textHash int2:hashCode="MGA/qeD2IMMFzW" int2:id="xKz2xbq6">
      <int2:state int2:value="Rejected" int2:type="AugLoop_Text_Critique"/>
    </int2:textHash>
    <int2:textHash int2:hashCode="0qJvA6pacj7cj3" int2:id="xhiPlnoj">
      <int2:state int2:value="Rejected" int2:type="AugLoop_Text_Critique"/>
    </int2:textHash>
    <int2:textHash int2:hashCode="Cx6Vz9l3UZGnIk" int2:id="xkRZqF6X">
      <int2:state int2:value="Rejected" int2:type="AugLoop_Text_Critique"/>
    </int2:textHash>
    <int2:textHash int2:hashCode="srnyohC+7v4Kmi" int2:id="yH649rM6">
      <int2:state int2:value="Rejected" int2:type="AugLoop_Text_Critique"/>
    </int2:textHash>
    <int2:textHash int2:hashCode="JbB17/DIBDB9s9" int2:id="yWlge5qc">
      <int2:state int2:value="Rejected" int2:type="AugLoop_Text_Critique"/>
    </int2:textHash>
    <int2:textHash int2:hashCode="2amvE0HhXfuegh" int2:id="yjX1Ftw8">
      <int2:state int2:value="Rejected" int2:type="AugLoop_Text_Critique"/>
    </int2:textHash>
    <int2:textHash int2:hashCode="0JQeaNqPOBUf+G" int2:id="zdV8Bu9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0657C7"/>
    <w:multiLevelType w:val="hybridMultilevel"/>
    <w:tmpl w:val="6AD86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2C1D8B"/>
    <w:multiLevelType w:val="hybridMultilevel"/>
    <w:tmpl w:val="223CB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062325"/>
    <w:multiLevelType w:val="hybridMultilevel"/>
    <w:tmpl w:val="FC8C35BE"/>
    <w:lvl w:ilvl="0" w:tplc="10090003">
      <w:start w:val="1"/>
      <w:numFmt w:val="bullet"/>
      <w:lvlText w:val="o"/>
      <w:lvlJc w:val="left"/>
      <w:pPr>
        <w:ind w:left="1069" w:hanging="360"/>
      </w:pPr>
      <w:rPr>
        <w:rFonts w:ascii="Courier New" w:hAnsi="Courier New" w:cs="Courier New"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4" w15:restartNumberingAfterBreak="0">
    <w:nsid w:val="0779D43B"/>
    <w:multiLevelType w:val="hybridMultilevel"/>
    <w:tmpl w:val="6F0C9AD2"/>
    <w:lvl w:ilvl="0" w:tplc="F43055AC">
      <w:start w:val="1"/>
      <w:numFmt w:val="bullet"/>
      <w:lvlText w:val="·"/>
      <w:lvlJc w:val="left"/>
      <w:pPr>
        <w:ind w:left="720" w:hanging="360"/>
      </w:pPr>
      <w:rPr>
        <w:rFonts w:ascii="Symbol" w:hAnsi="Symbol" w:hint="default"/>
      </w:rPr>
    </w:lvl>
    <w:lvl w:ilvl="1" w:tplc="10F03F80">
      <w:start w:val="1"/>
      <w:numFmt w:val="bullet"/>
      <w:lvlText w:val="o"/>
      <w:lvlJc w:val="left"/>
      <w:pPr>
        <w:ind w:left="1440" w:hanging="360"/>
      </w:pPr>
      <w:rPr>
        <w:rFonts w:ascii="Courier New" w:hAnsi="Courier New" w:hint="default"/>
      </w:rPr>
    </w:lvl>
    <w:lvl w:ilvl="2" w:tplc="79F05F4A">
      <w:start w:val="1"/>
      <w:numFmt w:val="bullet"/>
      <w:lvlText w:val=""/>
      <w:lvlJc w:val="left"/>
      <w:pPr>
        <w:ind w:left="2160" w:hanging="360"/>
      </w:pPr>
      <w:rPr>
        <w:rFonts w:ascii="Wingdings" w:hAnsi="Wingdings" w:hint="default"/>
      </w:rPr>
    </w:lvl>
    <w:lvl w:ilvl="3" w:tplc="153E3D1E">
      <w:start w:val="1"/>
      <w:numFmt w:val="bullet"/>
      <w:lvlText w:val=""/>
      <w:lvlJc w:val="left"/>
      <w:pPr>
        <w:ind w:left="2880" w:hanging="360"/>
      </w:pPr>
      <w:rPr>
        <w:rFonts w:ascii="Symbol" w:hAnsi="Symbol" w:hint="default"/>
      </w:rPr>
    </w:lvl>
    <w:lvl w:ilvl="4" w:tplc="2E3C1C2E">
      <w:start w:val="1"/>
      <w:numFmt w:val="bullet"/>
      <w:lvlText w:val="o"/>
      <w:lvlJc w:val="left"/>
      <w:pPr>
        <w:ind w:left="3600" w:hanging="360"/>
      </w:pPr>
      <w:rPr>
        <w:rFonts w:ascii="Courier New" w:hAnsi="Courier New" w:hint="default"/>
      </w:rPr>
    </w:lvl>
    <w:lvl w:ilvl="5" w:tplc="5ABEB06A">
      <w:start w:val="1"/>
      <w:numFmt w:val="bullet"/>
      <w:lvlText w:val=""/>
      <w:lvlJc w:val="left"/>
      <w:pPr>
        <w:ind w:left="4320" w:hanging="360"/>
      </w:pPr>
      <w:rPr>
        <w:rFonts w:ascii="Wingdings" w:hAnsi="Wingdings" w:hint="default"/>
      </w:rPr>
    </w:lvl>
    <w:lvl w:ilvl="6" w:tplc="6D7E17D2">
      <w:start w:val="1"/>
      <w:numFmt w:val="bullet"/>
      <w:lvlText w:val=""/>
      <w:lvlJc w:val="left"/>
      <w:pPr>
        <w:ind w:left="5040" w:hanging="360"/>
      </w:pPr>
      <w:rPr>
        <w:rFonts w:ascii="Symbol" w:hAnsi="Symbol" w:hint="default"/>
      </w:rPr>
    </w:lvl>
    <w:lvl w:ilvl="7" w:tplc="446C508A">
      <w:start w:val="1"/>
      <w:numFmt w:val="bullet"/>
      <w:lvlText w:val="o"/>
      <w:lvlJc w:val="left"/>
      <w:pPr>
        <w:ind w:left="5760" w:hanging="360"/>
      </w:pPr>
      <w:rPr>
        <w:rFonts w:ascii="Courier New" w:hAnsi="Courier New" w:hint="default"/>
      </w:rPr>
    </w:lvl>
    <w:lvl w:ilvl="8" w:tplc="2DCC7286">
      <w:start w:val="1"/>
      <w:numFmt w:val="bullet"/>
      <w:lvlText w:val=""/>
      <w:lvlJc w:val="left"/>
      <w:pPr>
        <w:ind w:left="6480" w:hanging="360"/>
      </w:pPr>
      <w:rPr>
        <w:rFonts w:ascii="Wingdings" w:hAnsi="Wingdings" w:hint="default"/>
      </w:rPr>
    </w:lvl>
  </w:abstractNum>
  <w:abstractNum w:abstractNumId="5" w15:restartNumberingAfterBreak="0">
    <w:nsid w:val="0A1A2E93"/>
    <w:multiLevelType w:val="hybridMultilevel"/>
    <w:tmpl w:val="13786938"/>
    <w:lvl w:ilvl="0" w:tplc="10090001">
      <w:start w:val="1"/>
      <w:numFmt w:val="bullet"/>
      <w:lvlText w:val=""/>
      <w:lvlJc w:val="left"/>
      <w:pPr>
        <w:ind w:left="360" w:hanging="360"/>
      </w:pPr>
      <w:rPr>
        <w:rFonts w:ascii="Symbol" w:hAnsi="Symbol" w:hint="default"/>
        <w:b w:val="0"/>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4C76E448">
      <w:numFmt w:val="bullet"/>
      <w:lvlText w:val="•"/>
      <w:lvlJc w:val="left"/>
      <w:pPr>
        <w:ind w:left="2880" w:hanging="720"/>
      </w:pPr>
      <w:rPr>
        <w:rFonts w:ascii="Calibri" w:eastAsia="Times New Roman" w:hAnsi="Calibri" w:cs="Calibri"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0D9AE309"/>
    <w:multiLevelType w:val="hybridMultilevel"/>
    <w:tmpl w:val="244A9FC4"/>
    <w:lvl w:ilvl="0" w:tplc="9724A446">
      <w:start w:val="1"/>
      <w:numFmt w:val="bullet"/>
      <w:lvlText w:val="·"/>
      <w:lvlJc w:val="left"/>
      <w:pPr>
        <w:ind w:left="720" w:hanging="360"/>
      </w:pPr>
      <w:rPr>
        <w:rFonts w:ascii="Symbol" w:hAnsi="Symbol" w:hint="default"/>
      </w:rPr>
    </w:lvl>
    <w:lvl w:ilvl="1" w:tplc="BC2EA946">
      <w:start w:val="1"/>
      <w:numFmt w:val="bullet"/>
      <w:lvlText w:val="o"/>
      <w:lvlJc w:val="left"/>
      <w:pPr>
        <w:ind w:left="1440" w:hanging="360"/>
      </w:pPr>
      <w:rPr>
        <w:rFonts w:ascii="Courier New" w:hAnsi="Courier New" w:hint="default"/>
      </w:rPr>
    </w:lvl>
    <w:lvl w:ilvl="2" w:tplc="71449FE0">
      <w:start w:val="1"/>
      <w:numFmt w:val="bullet"/>
      <w:lvlText w:val=""/>
      <w:lvlJc w:val="left"/>
      <w:pPr>
        <w:ind w:left="2160" w:hanging="360"/>
      </w:pPr>
      <w:rPr>
        <w:rFonts w:ascii="Wingdings" w:hAnsi="Wingdings" w:hint="default"/>
      </w:rPr>
    </w:lvl>
    <w:lvl w:ilvl="3" w:tplc="F53A6496">
      <w:start w:val="1"/>
      <w:numFmt w:val="bullet"/>
      <w:lvlText w:val=""/>
      <w:lvlJc w:val="left"/>
      <w:pPr>
        <w:ind w:left="2880" w:hanging="360"/>
      </w:pPr>
      <w:rPr>
        <w:rFonts w:ascii="Symbol" w:hAnsi="Symbol" w:hint="default"/>
      </w:rPr>
    </w:lvl>
    <w:lvl w:ilvl="4" w:tplc="5FD01198">
      <w:start w:val="1"/>
      <w:numFmt w:val="bullet"/>
      <w:lvlText w:val="o"/>
      <w:lvlJc w:val="left"/>
      <w:pPr>
        <w:ind w:left="3600" w:hanging="360"/>
      </w:pPr>
      <w:rPr>
        <w:rFonts w:ascii="Courier New" w:hAnsi="Courier New" w:hint="default"/>
      </w:rPr>
    </w:lvl>
    <w:lvl w:ilvl="5" w:tplc="6DE421BA">
      <w:start w:val="1"/>
      <w:numFmt w:val="bullet"/>
      <w:lvlText w:val=""/>
      <w:lvlJc w:val="left"/>
      <w:pPr>
        <w:ind w:left="4320" w:hanging="360"/>
      </w:pPr>
      <w:rPr>
        <w:rFonts w:ascii="Wingdings" w:hAnsi="Wingdings" w:hint="default"/>
      </w:rPr>
    </w:lvl>
    <w:lvl w:ilvl="6" w:tplc="2C4EF116">
      <w:start w:val="1"/>
      <w:numFmt w:val="bullet"/>
      <w:lvlText w:val=""/>
      <w:lvlJc w:val="left"/>
      <w:pPr>
        <w:ind w:left="5040" w:hanging="360"/>
      </w:pPr>
      <w:rPr>
        <w:rFonts w:ascii="Symbol" w:hAnsi="Symbol" w:hint="default"/>
      </w:rPr>
    </w:lvl>
    <w:lvl w:ilvl="7" w:tplc="989C3A6A">
      <w:start w:val="1"/>
      <w:numFmt w:val="bullet"/>
      <w:lvlText w:val="o"/>
      <w:lvlJc w:val="left"/>
      <w:pPr>
        <w:ind w:left="5760" w:hanging="360"/>
      </w:pPr>
      <w:rPr>
        <w:rFonts w:ascii="Courier New" w:hAnsi="Courier New" w:hint="default"/>
      </w:rPr>
    </w:lvl>
    <w:lvl w:ilvl="8" w:tplc="4ED48D4E">
      <w:start w:val="1"/>
      <w:numFmt w:val="bullet"/>
      <w:lvlText w:val=""/>
      <w:lvlJc w:val="left"/>
      <w:pPr>
        <w:ind w:left="6480" w:hanging="360"/>
      </w:pPr>
      <w:rPr>
        <w:rFonts w:ascii="Wingdings" w:hAnsi="Wingdings" w:hint="default"/>
      </w:rPr>
    </w:lvl>
  </w:abstractNum>
  <w:abstractNum w:abstractNumId="8"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9" w15:restartNumberingAfterBreak="0">
    <w:nsid w:val="0F557796"/>
    <w:multiLevelType w:val="hybridMultilevel"/>
    <w:tmpl w:val="88022178"/>
    <w:lvl w:ilvl="0" w:tplc="6E5ADE14">
      <w:start w:val="1"/>
      <w:numFmt w:val="bullet"/>
      <w:lvlText w:val="·"/>
      <w:lvlJc w:val="left"/>
      <w:pPr>
        <w:ind w:left="720" w:hanging="360"/>
      </w:pPr>
      <w:rPr>
        <w:rFonts w:ascii="Symbol" w:hAnsi="Symbol" w:hint="default"/>
      </w:rPr>
    </w:lvl>
    <w:lvl w:ilvl="1" w:tplc="3B98BBBA">
      <w:start w:val="1"/>
      <w:numFmt w:val="bullet"/>
      <w:lvlText w:val="o"/>
      <w:lvlJc w:val="left"/>
      <w:pPr>
        <w:ind w:left="1440" w:hanging="360"/>
      </w:pPr>
      <w:rPr>
        <w:rFonts w:ascii="Courier New" w:hAnsi="Courier New" w:hint="default"/>
      </w:rPr>
    </w:lvl>
    <w:lvl w:ilvl="2" w:tplc="3DA2E47A">
      <w:start w:val="1"/>
      <w:numFmt w:val="bullet"/>
      <w:lvlText w:val=""/>
      <w:lvlJc w:val="left"/>
      <w:pPr>
        <w:ind w:left="2160" w:hanging="360"/>
      </w:pPr>
      <w:rPr>
        <w:rFonts w:ascii="Wingdings" w:hAnsi="Wingdings" w:hint="default"/>
      </w:rPr>
    </w:lvl>
    <w:lvl w:ilvl="3" w:tplc="A6C42298">
      <w:start w:val="1"/>
      <w:numFmt w:val="bullet"/>
      <w:lvlText w:val=""/>
      <w:lvlJc w:val="left"/>
      <w:pPr>
        <w:ind w:left="2880" w:hanging="360"/>
      </w:pPr>
      <w:rPr>
        <w:rFonts w:ascii="Symbol" w:hAnsi="Symbol" w:hint="default"/>
      </w:rPr>
    </w:lvl>
    <w:lvl w:ilvl="4" w:tplc="6818DF80">
      <w:start w:val="1"/>
      <w:numFmt w:val="bullet"/>
      <w:lvlText w:val="o"/>
      <w:lvlJc w:val="left"/>
      <w:pPr>
        <w:ind w:left="3600" w:hanging="360"/>
      </w:pPr>
      <w:rPr>
        <w:rFonts w:ascii="Courier New" w:hAnsi="Courier New" w:hint="default"/>
      </w:rPr>
    </w:lvl>
    <w:lvl w:ilvl="5" w:tplc="ABF2DD5C">
      <w:start w:val="1"/>
      <w:numFmt w:val="bullet"/>
      <w:lvlText w:val=""/>
      <w:lvlJc w:val="left"/>
      <w:pPr>
        <w:ind w:left="4320" w:hanging="360"/>
      </w:pPr>
      <w:rPr>
        <w:rFonts w:ascii="Wingdings" w:hAnsi="Wingdings" w:hint="default"/>
      </w:rPr>
    </w:lvl>
    <w:lvl w:ilvl="6" w:tplc="B73E7786">
      <w:start w:val="1"/>
      <w:numFmt w:val="bullet"/>
      <w:lvlText w:val=""/>
      <w:lvlJc w:val="left"/>
      <w:pPr>
        <w:ind w:left="5040" w:hanging="360"/>
      </w:pPr>
      <w:rPr>
        <w:rFonts w:ascii="Symbol" w:hAnsi="Symbol" w:hint="default"/>
      </w:rPr>
    </w:lvl>
    <w:lvl w:ilvl="7" w:tplc="DDAA4B6A">
      <w:start w:val="1"/>
      <w:numFmt w:val="bullet"/>
      <w:lvlText w:val="o"/>
      <w:lvlJc w:val="left"/>
      <w:pPr>
        <w:ind w:left="5760" w:hanging="360"/>
      </w:pPr>
      <w:rPr>
        <w:rFonts w:ascii="Courier New" w:hAnsi="Courier New" w:hint="default"/>
      </w:rPr>
    </w:lvl>
    <w:lvl w:ilvl="8" w:tplc="8A3206CC">
      <w:start w:val="1"/>
      <w:numFmt w:val="bullet"/>
      <w:lvlText w:val=""/>
      <w:lvlJc w:val="left"/>
      <w:pPr>
        <w:ind w:left="6480" w:hanging="360"/>
      </w:pPr>
      <w:rPr>
        <w:rFonts w:ascii="Wingdings" w:hAnsi="Wingdings" w:hint="default"/>
      </w:rPr>
    </w:lvl>
  </w:abstractNum>
  <w:abstractNum w:abstractNumId="10" w15:restartNumberingAfterBreak="0">
    <w:nsid w:val="1176185D"/>
    <w:multiLevelType w:val="hybridMultilevel"/>
    <w:tmpl w:val="D7AA2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3411C4"/>
    <w:multiLevelType w:val="hybridMultilevel"/>
    <w:tmpl w:val="742428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3"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4A93909"/>
    <w:multiLevelType w:val="hybridMultilevel"/>
    <w:tmpl w:val="AA3C5DB6"/>
    <w:lvl w:ilvl="0" w:tplc="10090001">
      <w:start w:val="1"/>
      <w:numFmt w:val="bullet"/>
      <w:lvlText w:val=""/>
      <w:lvlJc w:val="left"/>
      <w:pPr>
        <w:ind w:left="420" w:hanging="360"/>
      </w:pPr>
      <w:rPr>
        <w:rFonts w:ascii="Symbol" w:hAnsi="Symbol" w:hint="default"/>
      </w:rPr>
    </w:lvl>
    <w:lvl w:ilvl="1" w:tplc="10090003">
      <w:start w:val="1"/>
      <w:numFmt w:val="bullet"/>
      <w:lvlText w:val="o"/>
      <w:lvlJc w:val="left"/>
      <w:pPr>
        <w:ind w:left="1069"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1AF153CF"/>
    <w:multiLevelType w:val="hybridMultilevel"/>
    <w:tmpl w:val="4A7250D8"/>
    <w:lvl w:ilvl="0" w:tplc="069CFAF8">
      <w:start w:val="1"/>
      <w:numFmt w:val="decimal"/>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1AFE2E09"/>
    <w:multiLevelType w:val="hybridMultilevel"/>
    <w:tmpl w:val="23FA9A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4"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D87588"/>
    <w:multiLevelType w:val="hybridMultilevel"/>
    <w:tmpl w:val="9800C3CE"/>
    <w:lvl w:ilvl="0" w:tplc="6896BCE0">
      <w:start w:val="1"/>
      <w:numFmt w:val="bullet"/>
      <w:lvlText w:val="·"/>
      <w:lvlJc w:val="left"/>
      <w:pPr>
        <w:ind w:left="720" w:hanging="360"/>
      </w:pPr>
      <w:rPr>
        <w:rFonts w:ascii="Symbol" w:hAnsi="Symbol" w:hint="default"/>
      </w:rPr>
    </w:lvl>
    <w:lvl w:ilvl="1" w:tplc="959E7682">
      <w:start w:val="1"/>
      <w:numFmt w:val="bullet"/>
      <w:lvlText w:val="o"/>
      <w:lvlJc w:val="left"/>
      <w:pPr>
        <w:ind w:left="1440" w:hanging="360"/>
      </w:pPr>
      <w:rPr>
        <w:rFonts w:ascii="Courier New" w:hAnsi="Courier New" w:hint="default"/>
      </w:rPr>
    </w:lvl>
    <w:lvl w:ilvl="2" w:tplc="DF5A0B2E">
      <w:start w:val="1"/>
      <w:numFmt w:val="bullet"/>
      <w:lvlText w:val=""/>
      <w:lvlJc w:val="left"/>
      <w:pPr>
        <w:ind w:left="2160" w:hanging="360"/>
      </w:pPr>
      <w:rPr>
        <w:rFonts w:ascii="Wingdings" w:hAnsi="Wingdings" w:hint="default"/>
      </w:rPr>
    </w:lvl>
    <w:lvl w:ilvl="3" w:tplc="4F4A26E8">
      <w:start w:val="1"/>
      <w:numFmt w:val="bullet"/>
      <w:lvlText w:val=""/>
      <w:lvlJc w:val="left"/>
      <w:pPr>
        <w:ind w:left="2880" w:hanging="360"/>
      </w:pPr>
      <w:rPr>
        <w:rFonts w:ascii="Symbol" w:hAnsi="Symbol" w:hint="default"/>
      </w:rPr>
    </w:lvl>
    <w:lvl w:ilvl="4" w:tplc="DF56A768">
      <w:start w:val="1"/>
      <w:numFmt w:val="bullet"/>
      <w:lvlText w:val="o"/>
      <w:lvlJc w:val="left"/>
      <w:pPr>
        <w:ind w:left="3600" w:hanging="360"/>
      </w:pPr>
      <w:rPr>
        <w:rFonts w:ascii="Courier New" w:hAnsi="Courier New" w:hint="default"/>
      </w:rPr>
    </w:lvl>
    <w:lvl w:ilvl="5" w:tplc="D7903984">
      <w:start w:val="1"/>
      <w:numFmt w:val="bullet"/>
      <w:lvlText w:val=""/>
      <w:lvlJc w:val="left"/>
      <w:pPr>
        <w:ind w:left="4320" w:hanging="360"/>
      </w:pPr>
      <w:rPr>
        <w:rFonts w:ascii="Wingdings" w:hAnsi="Wingdings" w:hint="default"/>
      </w:rPr>
    </w:lvl>
    <w:lvl w:ilvl="6" w:tplc="01FC8676">
      <w:start w:val="1"/>
      <w:numFmt w:val="bullet"/>
      <w:lvlText w:val=""/>
      <w:lvlJc w:val="left"/>
      <w:pPr>
        <w:ind w:left="5040" w:hanging="360"/>
      </w:pPr>
      <w:rPr>
        <w:rFonts w:ascii="Symbol" w:hAnsi="Symbol" w:hint="default"/>
      </w:rPr>
    </w:lvl>
    <w:lvl w:ilvl="7" w:tplc="D0D65E74">
      <w:start w:val="1"/>
      <w:numFmt w:val="bullet"/>
      <w:lvlText w:val="o"/>
      <w:lvlJc w:val="left"/>
      <w:pPr>
        <w:ind w:left="5760" w:hanging="360"/>
      </w:pPr>
      <w:rPr>
        <w:rFonts w:ascii="Courier New" w:hAnsi="Courier New" w:hint="default"/>
      </w:rPr>
    </w:lvl>
    <w:lvl w:ilvl="8" w:tplc="1C08D67E">
      <w:start w:val="1"/>
      <w:numFmt w:val="bullet"/>
      <w:lvlText w:val=""/>
      <w:lvlJc w:val="left"/>
      <w:pPr>
        <w:ind w:left="6480" w:hanging="360"/>
      </w:pPr>
      <w:rPr>
        <w:rFonts w:ascii="Wingdings" w:hAnsi="Wingdings" w:hint="default"/>
      </w:rPr>
    </w:lvl>
  </w:abstractNum>
  <w:abstractNum w:abstractNumId="17" w15:restartNumberingAfterBreak="0">
    <w:nsid w:val="1D300434"/>
    <w:multiLevelType w:val="hybridMultilevel"/>
    <w:tmpl w:val="8E8AEF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3649A0"/>
    <w:multiLevelType w:val="hybridMultilevel"/>
    <w:tmpl w:val="6C9055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257F39AD"/>
    <w:multiLevelType w:val="hybridMultilevel"/>
    <w:tmpl w:val="FFFFFFFF"/>
    <w:lvl w:ilvl="0" w:tplc="CA746E4E">
      <w:start w:val="1"/>
      <w:numFmt w:val="bullet"/>
      <w:lvlText w:val="·"/>
      <w:lvlJc w:val="left"/>
      <w:pPr>
        <w:ind w:left="720" w:hanging="360"/>
      </w:pPr>
      <w:rPr>
        <w:rFonts w:ascii="Symbol" w:hAnsi="Symbol" w:hint="default"/>
      </w:rPr>
    </w:lvl>
    <w:lvl w:ilvl="1" w:tplc="29AE7A2A">
      <w:start w:val="1"/>
      <w:numFmt w:val="bullet"/>
      <w:lvlText w:val="o"/>
      <w:lvlJc w:val="left"/>
      <w:pPr>
        <w:ind w:left="1440" w:hanging="360"/>
      </w:pPr>
      <w:rPr>
        <w:rFonts w:ascii="Courier New" w:hAnsi="Courier New" w:hint="default"/>
      </w:rPr>
    </w:lvl>
    <w:lvl w:ilvl="2" w:tplc="28F6AE8A">
      <w:start w:val="1"/>
      <w:numFmt w:val="bullet"/>
      <w:lvlText w:val=""/>
      <w:lvlJc w:val="left"/>
      <w:pPr>
        <w:ind w:left="2160" w:hanging="360"/>
      </w:pPr>
      <w:rPr>
        <w:rFonts w:ascii="Wingdings" w:hAnsi="Wingdings" w:hint="default"/>
      </w:rPr>
    </w:lvl>
    <w:lvl w:ilvl="3" w:tplc="801E8E78">
      <w:start w:val="1"/>
      <w:numFmt w:val="bullet"/>
      <w:lvlText w:val=""/>
      <w:lvlJc w:val="left"/>
      <w:pPr>
        <w:ind w:left="2880" w:hanging="360"/>
      </w:pPr>
      <w:rPr>
        <w:rFonts w:ascii="Symbol" w:hAnsi="Symbol" w:hint="default"/>
      </w:rPr>
    </w:lvl>
    <w:lvl w:ilvl="4" w:tplc="3C527D0E">
      <w:start w:val="1"/>
      <w:numFmt w:val="bullet"/>
      <w:lvlText w:val="o"/>
      <w:lvlJc w:val="left"/>
      <w:pPr>
        <w:ind w:left="3600" w:hanging="360"/>
      </w:pPr>
      <w:rPr>
        <w:rFonts w:ascii="Courier New" w:hAnsi="Courier New" w:hint="default"/>
      </w:rPr>
    </w:lvl>
    <w:lvl w:ilvl="5" w:tplc="1612FE98">
      <w:start w:val="1"/>
      <w:numFmt w:val="bullet"/>
      <w:lvlText w:val=""/>
      <w:lvlJc w:val="left"/>
      <w:pPr>
        <w:ind w:left="4320" w:hanging="360"/>
      </w:pPr>
      <w:rPr>
        <w:rFonts w:ascii="Wingdings" w:hAnsi="Wingdings" w:hint="default"/>
      </w:rPr>
    </w:lvl>
    <w:lvl w:ilvl="6" w:tplc="D616BF68">
      <w:start w:val="1"/>
      <w:numFmt w:val="bullet"/>
      <w:lvlText w:val=""/>
      <w:lvlJc w:val="left"/>
      <w:pPr>
        <w:ind w:left="5040" w:hanging="360"/>
      </w:pPr>
      <w:rPr>
        <w:rFonts w:ascii="Symbol" w:hAnsi="Symbol" w:hint="default"/>
      </w:rPr>
    </w:lvl>
    <w:lvl w:ilvl="7" w:tplc="816A3D7A">
      <w:start w:val="1"/>
      <w:numFmt w:val="bullet"/>
      <w:lvlText w:val="o"/>
      <w:lvlJc w:val="left"/>
      <w:pPr>
        <w:ind w:left="5760" w:hanging="360"/>
      </w:pPr>
      <w:rPr>
        <w:rFonts w:ascii="Courier New" w:hAnsi="Courier New" w:hint="default"/>
      </w:rPr>
    </w:lvl>
    <w:lvl w:ilvl="8" w:tplc="FA6472EE">
      <w:start w:val="1"/>
      <w:numFmt w:val="bullet"/>
      <w:lvlText w:val=""/>
      <w:lvlJc w:val="left"/>
      <w:pPr>
        <w:ind w:left="6480" w:hanging="360"/>
      </w:pPr>
      <w:rPr>
        <w:rFonts w:ascii="Wingdings" w:hAnsi="Wingdings" w:hint="default"/>
      </w:rPr>
    </w:lvl>
  </w:abstractNum>
  <w:abstractNum w:abstractNumId="20" w15:restartNumberingAfterBreak="0">
    <w:nsid w:val="258B7534"/>
    <w:multiLevelType w:val="hybridMultilevel"/>
    <w:tmpl w:val="3898871C"/>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1" w15:restartNumberingAfterBreak="0">
    <w:nsid w:val="26193580"/>
    <w:multiLevelType w:val="hybridMultilevel"/>
    <w:tmpl w:val="3F82D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4" w:hanging="360"/>
      </w:pPr>
      <w:rPr>
        <w:rFonts w:ascii="Courier New" w:hAnsi="Courier New" w:cs="Courier New" w:hint="default"/>
      </w:rPr>
    </w:lvl>
    <w:lvl w:ilvl="2" w:tplc="04090005">
      <w:start w:val="1"/>
      <w:numFmt w:val="bullet"/>
      <w:lvlText w:val=""/>
      <w:lvlJc w:val="left"/>
      <w:pPr>
        <w:ind w:left="121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26443623"/>
    <w:multiLevelType w:val="hybridMultilevel"/>
    <w:tmpl w:val="0694DA9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D1F3E63"/>
    <w:multiLevelType w:val="hybridMultilevel"/>
    <w:tmpl w:val="30F6DE6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380A2392"/>
    <w:multiLevelType w:val="hybridMultilevel"/>
    <w:tmpl w:val="3CE0C4B6"/>
    <w:lvl w:ilvl="0" w:tplc="04090001">
      <w:start w:val="1"/>
      <w:numFmt w:val="bullet"/>
      <w:lvlText w:val=""/>
      <w:lvlJc w:val="left"/>
      <w:pPr>
        <w:ind w:left="360" w:hanging="360"/>
      </w:pPr>
      <w:rPr>
        <w:rFonts w:ascii="Symbol" w:hAnsi="Symbol" w:hint="default"/>
      </w:rPr>
    </w:lvl>
    <w:lvl w:ilvl="1" w:tplc="10090001">
      <w:start w:val="1"/>
      <w:numFmt w:val="bullet"/>
      <w:lvlText w:val=""/>
      <w:lvlJc w:val="left"/>
      <w:pPr>
        <w:ind w:left="502" w:hanging="360"/>
      </w:pPr>
      <w:rPr>
        <w:rFonts w:ascii="Symbol" w:hAnsi="Symbol" w:hint="default"/>
      </w:rPr>
    </w:lvl>
    <w:lvl w:ilvl="2" w:tplc="10090003">
      <w:start w:val="1"/>
      <w:numFmt w:val="bullet"/>
      <w:lvlText w:val="o"/>
      <w:lvlJc w:val="left"/>
      <w:pPr>
        <w:ind w:left="686" w:hanging="360"/>
      </w:pPr>
      <w:rPr>
        <w:rFonts w:ascii="Courier New" w:hAnsi="Courier New" w:cs="Courier New" w:hint="default"/>
      </w:rPr>
    </w:lvl>
    <w:lvl w:ilvl="3" w:tplc="10090005">
      <w:start w:val="1"/>
      <w:numFmt w:val="bullet"/>
      <w:lvlText w:val=""/>
      <w:lvlJc w:val="left"/>
      <w:pPr>
        <w:ind w:left="1352"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3C2F1380"/>
    <w:multiLevelType w:val="hybridMultilevel"/>
    <w:tmpl w:val="978411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3E4F2613"/>
    <w:multiLevelType w:val="hybridMultilevel"/>
    <w:tmpl w:val="FFFFFFFF"/>
    <w:lvl w:ilvl="0" w:tplc="5CFE01E6">
      <w:start w:val="1"/>
      <w:numFmt w:val="bullet"/>
      <w:lvlText w:val="·"/>
      <w:lvlJc w:val="left"/>
      <w:pPr>
        <w:ind w:left="720" w:hanging="360"/>
      </w:pPr>
      <w:rPr>
        <w:rFonts w:ascii="Symbol" w:hAnsi="Symbol" w:hint="default"/>
      </w:rPr>
    </w:lvl>
    <w:lvl w:ilvl="1" w:tplc="3C6EC7D8">
      <w:start w:val="1"/>
      <w:numFmt w:val="bullet"/>
      <w:lvlText w:val="o"/>
      <w:lvlJc w:val="left"/>
      <w:pPr>
        <w:ind w:left="1440" w:hanging="360"/>
      </w:pPr>
      <w:rPr>
        <w:rFonts w:ascii="Courier New" w:hAnsi="Courier New" w:hint="default"/>
      </w:rPr>
    </w:lvl>
    <w:lvl w:ilvl="2" w:tplc="36CA4174">
      <w:start w:val="1"/>
      <w:numFmt w:val="bullet"/>
      <w:lvlText w:val=""/>
      <w:lvlJc w:val="left"/>
      <w:pPr>
        <w:ind w:left="2160" w:hanging="360"/>
      </w:pPr>
      <w:rPr>
        <w:rFonts w:ascii="Wingdings" w:hAnsi="Wingdings" w:hint="default"/>
      </w:rPr>
    </w:lvl>
    <w:lvl w:ilvl="3" w:tplc="498CCFF6">
      <w:start w:val="1"/>
      <w:numFmt w:val="bullet"/>
      <w:lvlText w:val=""/>
      <w:lvlJc w:val="left"/>
      <w:pPr>
        <w:ind w:left="2880" w:hanging="360"/>
      </w:pPr>
      <w:rPr>
        <w:rFonts w:ascii="Symbol" w:hAnsi="Symbol" w:hint="default"/>
      </w:rPr>
    </w:lvl>
    <w:lvl w:ilvl="4" w:tplc="C64627D0">
      <w:start w:val="1"/>
      <w:numFmt w:val="bullet"/>
      <w:lvlText w:val="o"/>
      <w:lvlJc w:val="left"/>
      <w:pPr>
        <w:ind w:left="3600" w:hanging="360"/>
      </w:pPr>
      <w:rPr>
        <w:rFonts w:ascii="Courier New" w:hAnsi="Courier New" w:hint="default"/>
      </w:rPr>
    </w:lvl>
    <w:lvl w:ilvl="5" w:tplc="A280B880">
      <w:start w:val="1"/>
      <w:numFmt w:val="bullet"/>
      <w:lvlText w:val=""/>
      <w:lvlJc w:val="left"/>
      <w:pPr>
        <w:ind w:left="4320" w:hanging="360"/>
      </w:pPr>
      <w:rPr>
        <w:rFonts w:ascii="Wingdings" w:hAnsi="Wingdings" w:hint="default"/>
      </w:rPr>
    </w:lvl>
    <w:lvl w:ilvl="6" w:tplc="C010D4C8">
      <w:start w:val="1"/>
      <w:numFmt w:val="bullet"/>
      <w:lvlText w:val=""/>
      <w:lvlJc w:val="left"/>
      <w:pPr>
        <w:ind w:left="5040" w:hanging="360"/>
      </w:pPr>
      <w:rPr>
        <w:rFonts w:ascii="Symbol" w:hAnsi="Symbol" w:hint="default"/>
      </w:rPr>
    </w:lvl>
    <w:lvl w:ilvl="7" w:tplc="981260B6">
      <w:start w:val="1"/>
      <w:numFmt w:val="bullet"/>
      <w:lvlText w:val="o"/>
      <w:lvlJc w:val="left"/>
      <w:pPr>
        <w:ind w:left="5760" w:hanging="360"/>
      </w:pPr>
      <w:rPr>
        <w:rFonts w:ascii="Courier New" w:hAnsi="Courier New" w:hint="default"/>
      </w:rPr>
    </w:lvl>
    <w:lvl w:ilvl="8" w:tplc="A630108C">
      <w:start w:val="1"/>
      <w:numFmt w:val="bullet"/>
      <w:lvlText w:val=""/>
      <w:lvlJc w:val="left"/>
      <w:pPr>
        <w:ind w:left="6480" w:hanging="360"/>
      </w:pPr>
      <w:rPr>
        <w:rFonts w:ascii="Wingdings" w:hAnsi="Wingdings" w:hint="default"/>
      </w:rPr>
    </w:lvl>
  </w:abstractNum>
  <w:abstractNum w:abstractNumId="27" w15:restartNumberingAfterBreak="0">
    <w:nsid w:val="43D041AB"/>
    <w:multiLevelType w:val="hybridMultilevel"/>
    <w:tmpl w:val="49A821D6"/>
    <w:lvl w:ilvl="0" w:tplc="AB7670A2">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29" w15:restartNumberingAfterBreak="0">
    <w:nsid w:val="4EF85095"/>
    <w:multiLevelType w:val="hybridMultilevel"/>
    <w:tmpl w:val="6958D5EA"/>
    <w:lvl w:ilvl="0" w:tplc="FFFFFFFF">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4F1A6CB3"/>
    <w:multiLevelType w:val="hybridMultilevel"/>
    <w:tmpl w:val="75303E6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3940946">
      <w:start w:val="1"/>
      <w:numFmt w:val="bullet"/>
      <w:lvlText w:val=""/>
      <w:lvlJc w:val="left"/>
      <w:pPr>
        <w:ind w:left="2520" w:hanging="360"/>
      </w:pPr>
      <w:rPr>
        <w:rFonts w:ascii="Symbol" w:hAnsi="Symbol" w:hint="default"/>
        <w:sz w:val="24"/>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0E57D3"/>
    <w:multiLevelType w:val="hybridMultilevel"/>
    <w:tmpl w:val="53D236DA"/>
    <w:lvl w:ilvl="0" w:tplc="B468864C">
      <w:start w:val="1"/>
      <w:numFmt w:val="bullet"/>
      <w:lvlText w:val="·"/>
      <w:lvlJc w:val="left"/>
      <w:pPr>
        <w:ind w:left="720" w:hanging="360"/>
      </w:pPr>
      <w:rPr>
        <w:rFonts w:ascii="Symbol" w:hAnsi="Symbol" w:hint="default"/>
      </w:rPr>
    </w:lvl>
    <w:lvl w:ilvl="1" w:tplc="B9127060">
      <w:start w:val="1"/>
      <w:numFmt w:val="bullet"/>
      <w:lvlText w:val="o"/>
      <w:lvlJc w:val="left"/>
      <w:pPr>
        <w:ind w:left="1440" w:hanging="360"/>
      </w:pPr>
      <w:rPr>
        <w:rFonts w:ascii="Courier New" w:hAnsi="Courier New" w:hint="default"/>
      </w:rPr>
    </w:lvl>
    <w:lvl w:ilvl="2" w:tplc="B70824F6">
      <w:start w:val="1"/>
      <w:numFmt w:val="bullet"/>
      <w:lvlText w:val=""/>
      <w:lvlJc w:val="left"/>
      <w:pPr>
        <w:ind w:left="2160" w:hanging="360"/>
      </w:pPr>
      <w:rPr>
        <w:rFonts w:ascii="Wingdings" w:hAnsi="Wingdings" w:hint="default"/>
      </w:rPr>
    </w:lvl>
    <w:lvl w:ilvl="3" w:tplc="5BAEB938">
      <w:start w:val="1"/>
      <w:numFmt w:val="bullet"/>
      <w:lvlText w:val=""/>
      <w:lvlJc w:val="left"/>
      <w:pPr>
        <w:ind w:left="2880" w:hanging="360"/>
      </w:pPr>
      <w:rPr>
        <w:rFonts w:ascii="Symbol" w:hAnsi="Symbol" w:hint="default"/>
      </w:rPr>
    </w:lvl>
    <w:lvl w:ilvl="4" w:tplc="1AB84844">
      <w:start w:val="1"/>
      <w:numFmt w:val="bullet"/>
      <w:lvlText w:val="o"/>
      <w:lvlJc w:val="left"/>
      <w:pPr>
        <w:ind w:left="3600" w:hanging="360"/>
      </w:pPr>
      <w:rPr>
        <w:rFonts w:ascii="Courier New" w:hAnsi="Courier New" w:hint="default"/>
      </w:rPr>
    </w:lvl>
    <w:lvl w:ilvl="5" w:tplc="B31CCD2C">
      <w:start w:val="1"/>
      <w:numFmt w:val="bullet"/>
      <w:lvlText w:val=""/>
      <w:lvlJc w:val="left"/>
      <w:pPr>
        <w:ind w:left="4320" w:hanging="360"/>
      </w:pPr>
      <w:rPr>
        <w:rFonts w:ascii="Wingdings" w:hAnsi="Wingdings" w:hint="default"/>
      </w:rPr>
    </w:lvl>
    <w:lvl w:ilvl="6" w:tplc="C79AE08A">
      <w:start w:val="1"/>
      <w:numFmt w:val="bullet"/>
      <w:lvlText w:val=""/>
      <w:lvlJc w:val="left"/>
      <w:pPr>
        <w:ind w:left="5040" w:hanging="360"/>
      </w:pPr>
      <w:rPr>
        <w:rFonts w:ascii="Symbol" w:hAnsi="Symbol" w:hint="default"/>
      </w:rPr>
    </w:lvl>
    <w:lvl w:ilvl="7" w:tplc="8A8CC522">
      <w:start w:val="1"/>
      <w:numFmt w:val="bullet"/>
      <w:lvlText w:val="o"/>
      <w:lvlJc w:val="left"/>
      <w:pPr>
        <w:ind w:left="5760" w:hanging="360"/>
      </w:pPr>
      <w:rPr>
        <w:rFonts w:ascii="Courier New" w:hAnsi="Courier New" w:hint="default"/>
      </w:rPr>
    </w:lvl>
    <w:lvl w:ilvl="8" w:tplc="4F945B86">
      <w:start w:val="1"/>
      <w:numFmt w:val="bullet"/>
      <w:lvlText w:val=""/>
      <w:lvlJc w:val="left"/>
      <w:pPr>
        <w:ind w:left="6480" w:hanging="360"/>
      </w:pPr>
      <w:rPr>
        <w:rFonts w:ascii="Wingdings" w:hAnsi="Wingdings" w:hint="default"/>
      </w:rPr>
    </w:lvl>
  </w:abstractNum>
  <w:abstractNum w:abstractNumId="32" w15:restartNumberingAfterBreak="0">
    <w:nsid w:val="50213791"/>
    <w:multiLevelType w:val="hybridMultilevel"/>
    <w:tmpl w:val="CA663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C520C4"/>
    <w:multiLevelType w:val="hybridMultilevel"/>
    <w:tmpl w:val="E1564E4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567D40A1"/>
    <w:multiLevelType w:val="hybridMultilevel"/>
    <w:tmpl w:val="5802BC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5F197C38"/>
    <w:multiLevelType w:val="hybridMultilevel"/>
    <w:tmpl w:val="867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A66BA9"/>
    <w:multiLevelType w:val="hybridMultilevel"/>
    <w:tmpl w:val="0E0E7CA6"/>
    <w:lvl w:ilvl="0" w:tplc="5C50DA54">
      <w:start w:val="1"/>
      <w:numFmt w:val="bullet"/>
      <w:lvlText w:val="·"/>
      <w:lvlJc w:val="left"/>
      <w:pPr>
        <w:ind w:left="720" w:hanging="360"/>
      </w:pPr>
      <w:rPr>
        <w:rFonts w:ascii="Symbol" w:hAnsi="Symbol" w:hint="default"/>
      </w:rPr>
    </w:lvl>
    <w:lvl w:ilvl="1" w:tplc="47DAC948">
      <w:start w:val="1"/>
      <w:numFmt w:val="bullet"/>
      <w:lvlText w:val="o"/>
      <w:lvlJc w:val="left"/>
      <w:pPr>
        <w:ind w:left="1440" w:hanging="360"/>
      </w:pPr>
      <w:rPr>
        <w:rFonts w:ascii="Courier New" w:hAnsi="Courier New" w:hint="default"/>
      </w:rPr>
    </w:lvl>
    <w:lvl w:ilvl="2" w:tplc="508432AA">
      <w:start w:val="1"/>
      <w:numFmt w:val="bullet"/>
      <w:lvlText w:val=""/>
      <w:lvlJc w:val="left"/>
      <w:pPr>
        <w:ind w:left="2160" w:hanging="360"/>
      </w:pPr>
      <w:rPr>
        <w:rFonts w:ascii="Wingdings" w:hAnsi="Wingdings" w:hint="default"/>
      </w:rPr>
    </w:lvl>
    <w:lvl w:ilvl="3" w:tplc="1F0202AE">
      <w:start w:val="1"/>
      <w:numFmt w:val="bullet"/>
      <w:lvlText w:val=""/>
      <w:lvlJc w:val="left"/>
      <w:pPr>
        <w:ind w:left="2880" w:hanging="360"/>
      </w:pPr>
      <w:rPr>
        <w:rFonts w:ascii="Symbol" w:hAnsi="Symbol" w:hint="default"/>
      </w:rPr>
    </w:lvl>
    <w:lvl w:ilvl="4" w:tplc="43521B96">
      <w:start w:val="1"/>
      <w:numFmt w:val="bullet"/>
      <w:lvlText w:val="o"/>
      <w:lvlJc w:val="left"/>
      <w:pPr>
        <w:ind w:left="3600" w:hanging="360"/>
      </w:pPr>
      <w:rPr>
        <w:rFonts w:ascii="Courier New" w:hAnsi="Courier New" w:hint="default"/>
      </w:rPr>
    </w:lvl>
    <w:lvl w:ilvl="5" w:tplc="884084D8">
      <w:start w:val="1"/>
      <w:numFmt w:val="bullet"/>
      <w:lvlText w:val=""/>
      <w:lvlJc w:val="left"/>
      <w:pPr>
        <w:ind w:left="4320" w:hanging="360"/>
      </w:pPr>
      <w:rPr>
        <w:rFonts w:ascii="Wingdings" w:hAnsi="Wingdings" w:hint="default"/>
      </w:rPr>
    </w:lvl>
    <w:lvl w:ilvl="6" w:tplc="B74EDDD8">
      <w:start w:val="1"/>
      <w:numFmt w:val="bullet"/>
      <w:lvlText w:val=""/>
      <w:lvlJc w:val="left"/>
      <w:pPr>
        <w:ind w:left="5040" w:hanging="360"/>
      </w:pPr>
      <w:rPr>
        <w:rFonts w:ascii="Symbol" w:hAnsi="Symbol" w:hint="default"/>
      </w:rPr>
    </w:lvl>
    <w:lvl w:ilvl="7" w:tplc="668694D0">
      <w:start w:val="1"/>
      <w:numFmt w:val="bullet"/>
      <w:lvlText w:val="o"/>
      <w:lvlJc w:val="left"/>
      <w:pPr>
        <w:ind w:left="5760" w:hanging="360"/>
      </w:pPr>
      <w:rPr>
        <w:rFonts w:ascii="Courier New" w:hAnsi="Courier New" w:hint="default"/>
      </w:rPr>
    </w:lvl>
    <w:lvl w:ilvl="8" w:tplc="80F6BAAC">
      <w:start w:val="1"/>
      <w:numFmt w:val="bullet"/>
      <w:lvlText w:val=""/>
      <w:lvlJc w:val="left"/>
      <w:pPr>
        <w:ind w:left="6480" w:hanging="360"/>
      </w:pPr>
      <w:rPr>
        <w:rFonts w:ascii="Wingdings" w:hAnsi="Wingdings" w:hint="default"/>
      </w:rPr>
    </w:lvl>
  </w:abstractNum>
  <w:abstractNum w:abstractNumId="37" w15:restartNumberingAfterBreak="0">
    <w:nsid w:val="6AC7AAB3"/>
    <w:multiLevelType w:val="hybridMultilevel"/>
    <w:tmpl w:val="FFFFFFFF"/>
    <w:lvl w:ilvl="0" w:tplc="374A647E">
      <w:start w:val="1"/>
      <w:numFmt w:val="bullet"/>
      <w:lvlText w:val="·"/>
      <w:lvlJc w:val="left"/>
      <w:pPr>
        <w:ind w:left="720" w:hanging="360"/>
      </w:pPr>
      <w:rPr>
        <w:rFonts w:ascii="Symbol" w:hAnsi="Symbol" w:hint="default"/>
      </w:rPr>
    </w:lvl>
    <w:lvl w:ilvl="1" w:tplc="B9E2922A">
      <w:start w:val="1"/>
      <w:numFmt w:val="bullet"/>
      <w:lvlText w:val="o"/>
      <w:lvlJc w:val="left"/>
      <w:pPr>
        <w:ind w:left="1440" w:hanging="360"/>
      </w:pPr>
      <w:rPr>
        <w:rFonts w:ascii="Courier New" w:hAnsi="Courier New" w:hint="default"/>
      </w:rPr>
    </w:lvl>
    <w:lvl w:ilvl="2" w:tplc="C772F1DE">
      <w:start w:val="1"/>
      <w:numFmt w:val="bullet"/>
      <w:lvlText w:val=""/>
      <w:lvlJc w:val="left"/>
      <w:pPr>
        <w:ind w:left="2160" w:hanging="360"/>
      </w:pPr>
      <w:rPr>
        <w:rFonts w:ascii="Wingdings" w:hAnsi="Wingdings" w:hint="default"/>
      </w:rPr>
    </w:lvl>
    <w:lvl w:ilvl="3" w:tplc="7EE0BD06">
      <w:start w:val="1"/>
      <w:numFmt w:val="bullet"/>
      <w:lvlText w:val=""/>
      <w:lvlJc w:val="left"/>
      <w:pPr>
        <w:ind w:left="2880" w:hanging="360"/>
      </w:pPr>
      <w:rPr>
        <w:rFonts w:ascii="Symbol" w:hAnsi="Symbol" w:hint="default"/>
      </w:rPr>
    </w:lvl>
    <w:lvl w:ilvl="4" w:tplc="0D8609F0">
      <w:start w:val="1"/>
      <w:numFmt w:val="bullet"/>
      <w:lvlText w:val="o"/>
      <w:lvlJc w:val="left"/>
      <w:pPr>
        <w:ind w:left="3600" w:hanging="360"/>
      </w:pPr>
      <w:rPr>
        <w:rFonts w:ascii="Courier New" w:hAnsi="Courier New" w:hint="default"/>
      </w:rPr>
    </w:lvl>
    <w:lvl w:ilvl="5" w:tplc="8AE29432">
      <w:start w:val="1"/>
      <w:numFmt w:val="bullet"/>
      <w:lvlText w:val=""/>
      <w:lvlJc w:val="left"/>
      <w:pPr>
        <w:ind w:left="4320" w:hanging="360"/>
      </w:pPr>
      <w:rPr>
        <w:rFonts w:ascii="Wingdings" w:hAnsi="Wingdings" w:hint="default"/>
      </w:rPr>
    </w:lvl>
    <w:lvl w:ilvl="6" w:tplc="C0621BE8">
      <w:start w:val="1"/>
      <w:numFmt w:val="bullet"/>
      <w:lvlText w:val=""/>
      <w:lvlJc w:val="left"/>
      <w:pPr>
        <w:ind w:left="5040" w:hanging="360"/>
      </w:pPr>
      <w:rPr>
        <w:rFonts w:ascii="Symbol" w:hAnsi="Symbol" w:hint="default"/>
      </w:rPr>
    </w:lvl>
    <w:lvl w:ilvl="7" w:tplc="0FA8FA66">
      <w:start w:val="1"/>
      <w:numFmt w:val="bullet"/>
      <w:lvlText w:val="o"/>
      <w:lvlJc w:val="left"/>
      <w:pPr>
        <w:ind w:left="5760" w:hanging="360"/>
      </w:pPr>
      <w:rPr>
        <w:rFonts w:ascii="Courier New" w:hAnsi="Courier New" w:hint="default"/>
      </w:rPr>
    </w:lvl>
    <w:lvl w:ilvl="8" w:tplc="DE9E1836">
      <w:start w:val="1"/>
      <w:numFmt w:val="bullet"/>
      <w:lvlText w:val=""/>
      <w:lvlJc w:val="left"/>
      <w:pPr>
        <w:ind w:left="6480" w:hanging="360"/>
      </w:pPr>
      <w:rPr>
        <w:rFonts w:ascii="Wingdings" w:hAnsi="Wingdings" w:hint="default"/>
      </w:rPr>
    </w:lvl>
  </w:abstractNum>
  <w:abstractNum w:abstractNumId="38"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9" w15:restartNumberingAfterBreak="0">
    <w:nsid w:val="6DB334EF"/>
    <w:multiLevelType w:val="multilevel"/>
    <w:tmpl w:val="00565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470E3D"/>
    <w:multiLevelType w:val="hybridMultilevel"/>
    <w:tmpl w:val="FA36A2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3"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2514F91"/>
    <w:multiLevelType w:val="multilevel"/>
    <w:tmpl w:val="63C61A5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42" w15:restartNumberingAfterBreak="0">
    <w:nsid w:val="752853EA"/>
    <w:multiLevelType w:val="hybridMultilevel"/>
    <w:tmpl w:val="A532F754"/>
    <w:lvl w:ilvl="0" w:tplc="C7B02372">
      <w:start w:val="1"/>
      <w:numFmt w:val="decimal"/>
      <w:lvlText w:val="%1."/>
      <w:lvlJc w:val="left"/>
      <w:pPr>
        <w:ind w:left="360" w:hanging="360"/>
      </w:pPr>
      <w:rPr>
        <w:b/>
        <w:bCs/>
        <w:i w:val="0"/>
        <w:color w:val="auto"/>
        <w:sz w:val="20"/>
        <w:szCs w:val="20"/>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C4E13C6"/>
    <w:multiLevelType w:val="multilevel"/>
    <w:tmpl w:val="96522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19247536">
    <w:abstractNumId w:val="36"/>
  </w:num>
  <w:num w:numId="2" w16cid:durableId="169878254">
    <w:abstractNumId w:val="38"/>
  </w:num>
  <w:num w:numId="3" w16cid:durableId="881359813">
    <w:abstractNumId w:val="29"/>
  </w:num>
  <w:num w:numId="4" w16cid:durableId="43604275">
    <w:abstractNumId w:val="0"/>
  </w:num>
  <w:num w:numId="5" w16cid:durableId="291596959">
    <w:abstractNumId w:val="28"/>
  </w:num>
  <w:num w:numId="6" w16cid:durableId="20127584">
    <w:abstractNumId w:val="12"/>
  </w:num>
  <w:num w:numId="7" w16cid:durableId="352611166">
    <w:abstractNumId w:val="8"/>
  </w:num>
  <w:num w:numId="8" w16cid:durableId="1919245362">
    <w:abstractNumId w:val="6"/>
  </w:num>
  <w:num w:numId="9" w16cid:durableId="796148565">
    <w:abstractNumId w:val="18"/>
  </w:num>
  <w:num w:numId="10" w16cid:durableId="1639996399">
    <w:abstractNumId w:val="30"/>
  </w:num>
  <w:num w:numId="11" w16cid:durableId="1575822499">
    <w:abstractNumId w:val="27"/>
  </w:num>
  <w:num w:numId="12" w16cid:durableId="526068723">
    <w:abstractNumId w:val="13"/>
  </w:num>
  <w:num w:numId="13" w16cid:durableId="563178606">
    <w:abstractNumId w:val="5"/>
  </w:num>
  <w:num w:numId="14" w16cid:durableId="1253780460">
    <w:abstractNumId w:val="23"/>
  </w:num>
  <w:num w:numId="15" w16cid:durableId="1923251204">
    <w:abstractNumId w:val="35"/>
  </w:num>
  <w:num w:numId="16" w16cid:durableId="940836172">
    <w:abstractNumId w:val="42"/>
  </w:num>
  <w:num w:numId="17" w16cid:durableId="1901790329">
    <w:abstractNumId w:val="41"/>
  </w:num>
  <w:num w:numId="18" w16cid:durableId="920140522">
    <w:abstractNumId w:val="14"/>
  </w:num>
  <w:num w:numId="19" w16cid:durableId="1969969981">
    <w:abstractNumId w:val="17"/>
  </w:num>
  <w:num w:numId="20" w16cid:durableId="1540169526">
    <w:abstractNumId w:val="34"/>
  </w:num>
  <w:num w:numId="21" w16cid:durableId="410930476">
    <w:abstractNumId w:val="32"/>
  </w:num>
  <w:num w:numId="22" w16cid:durableId="1440099746">
    <w:abstractNumId w:val="43"/>
  </w:num>
  <w:num w:numId="23" w16cid:durableId="1959871111">
    <w:abstractNumId w:val="39"/>
  </w:num>
  <w:num w:numId="24" w16cid:durableId="1460415388">
    <w:abstractNumId w:val="2"/>
  </w:num>
  <w:num w:numId="25" w16cid:durableId="1368532799">
    <w:abstractNumId w:val="24"/>
  </w:num>
  <w:num w:numId="26" w16cid:durableId="803234772">
    <w:abstractNumId w:val="40"/>
  </w:num>
  <w:num w:numId="27" w16cid:durableId="919828554">
    <w:abstractNumId w:val="11"/>
  </w:num>
  <w:num w:numId="28" w16cid:durableId="1054935572">
    <w:abstractNumId w:val="21"/>
  </w:num>
  <w:num w:numId="29" w16cid:durableId="407267608">
    <w:abstractNumId w:val="10"/>
  </w:num>
  <w:num w:numId="30" w16cid:durableId="997732872">
    <w:abstractNumId w:val="1"/>
  </w:num>
  <w:num w:numId="31" w16cid:durableId="1200241897">
    <w:abstractNumId w:val="20"/>
  </w:num>
  <w:num w:numId="32" w16cid:durableId="640578835">
    <w:abstractNumId w:val="26"/>
  </w:num>
  <w:num w:numId="33" w16cid:durableId="2070183456">
    <w:abstractNumId w:val="37"/>
  </w:num>
  <w:num w:numId="34" w16cid:durableId="1657685647">
    <w:abstractNumId w:val="19"/>
  </w:num>
  <w:num w:numId="35" w16cid:durableId="37366291">
    <w:abstractNumId w:val="31"/>
  </w:num>
  <w:num w:numId="36" w16cid:durableId="1228608739">
    <w:abstractNumId w:val="7"/>
  </w:num>
  <w:num w:numId="37" w16cid:durableId="1454321155">
    <w:abstractNumId w:val="4"/>
  </w:num>
  <w:num w:numId="38" w16cid:durableId="577328136">
    <w:abstractNumId w:val="9"/>
  </w:num>
  <w:num w:numId="39" w16cid:durableId="930309779">
    <w:abstractNumId w:val="16"/>
  </w:num>
  <w:num w:numId="40" w16cid:durableId="403065371">
    <w:abstractNumId w:val="22"/>
  </w:num>
  <w:num w:numId="41" w16cid:durableId="163395770">
    <w:abstractNumId w:val="3"/>
  </w:num>
  <w:num w:numId="42" w16cid:durableId="1725987213">
    <w:abstractNumId w:val="15"/>
  </w:num>
  <w:num w:numId="43" w16cid:durableId="708724098">
    <w:abstractNumId w:val="25"/>
  </w:num>
  <w:num w:numId="44" w16cid:durableId="87510503">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fr-CA" w:vendorID="64" w:dllVersion="0" w:nlCheck="1" w:checkStyle="0"/>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1A"/>
    <w:rsid w:val="000002B4"/>
    <w:rsid w:val="0000047B"/>
    <w:rsid w:val="0000079A"/>
    <w:rsid w:val="00000BF3"/>
    <w:rsid w:val="00000DCC"/>
    <w:rsid w:val="00000FCD"/>
    <w:rsid w:val="0000123E"/>
    <w:rsid w:val="0000125F"/>
    <w:rsid w:val="00001518"/>
    <w:rsid w:val="000018E3"/>
    <w:rsid w:val="000019EC"/>
    <w:rsid w:val="00001C10"/>
    <w:rsid w:val="00001D0B"/>
    <w:rsid w:val="0000217D"/>
    <w:rsid w:val="000021A1"/>
    <w:rsid w:val="000028F1"/>
    <w:rsid w:val="0000291C"/>
    <w:rsid w:val="00002A38"/>
    <w:rsid w:val="00002D6F"/>
    <w:rsid w:val="000033E7"/>
    <w:rsid w:val="0000349F"/>
    <w:rsid w:val="00003892"/>
    <w:rsid w:val="00003C51"/>
    <w:rsid w:val="00004616"/>
    <w:rsid w:val="00004C03"/>
    <w:rsid w:val="00004C2E"/>
    <w:rsid w:val="0000547F"/>
    <w:rsid w:val="00005849"/>
    <w:rsid w:val="000058F3"/>
    <w:rsid w:val="0000597D"/>
    <w:rsid w:val="00005B4C"/>
    <w:rsid w:val="00005D48"/>
    <w:rsid w:val="0000663E"/>
    <w:rsid w:val="00006A40"/>
    <w:rsid w:val="00006C00"/>
    <w:rsid w:val="0000719F"/>
    <w:rsid w:val="00007428"/>
    <w:rsid w:val="00007680"/>
    <w:rsid w:val="000076AA"/>
    <w:rsid w:val="00007866"/>
    <w:rsid w:val="00007DA8"/>
    <w:rsid w:val="00007DB4"/>
    <w:rsid w:val="0000E0D1"/>
    <w:rsid w:val="00010E65"/>
    <w:rsid w:val="00010EE9"/>
    <w:rsid w:val="00010F53"/>
    <w:rsid w:val="00011A71"/>
    <w:rsid w:val="00011A93"/>
    <w:rsid w:val="000123A8"/>
    <w:rsid w:val="0001253C"/>
    <w:rsid w:val="00012625"/>
    <w:rsid w:val="0001345E"/>
    <w:rsid w:val="00013638"/>
    <w:rsid w:val="00013695"/>
    <w:rsid w:val="000142EC"/>
    <w:rsid w:val="0001459A"/>
    <w:rsid w:val="00014765"/>
    <w:rsid w:val="00014E3B"/>
    <w:rsid w:val="0001515F"/>
    <w:rsid w:val="00015356"/>
    <w:rsid w:val="00015CC2"/>
    <w:rsid w:val="00015E5A"/>
    <w:rsid w:val="000169E4"/>
    <w:rsid w:val="00016B22"/>
    <w:rsid w:val="000172BB"/>
    <w:rsid w:val="000175F6"/>
    <w:rsid w:val="00017819"/>
    <w:rsid w:val="00017EDE"/>
    <w:rsid w:val="00020040"/>
    <w:rsid w:val="00020B39"/>
    <w:rsid w:val="00021953"/>
    <w:rsid w:val="00021B6F"/>
    <w:rsid w:val="00021CDF"/>
    <w:rsid w:val="0002209E"/>
    <w:rsid w:val="00022F9C"/>
    <w:rsid w:val="00023211"/>
    <w:rsid w:val="000233B2"/>
    <w:rsid w:val="00023790"/>
    <w:rsid w:val="00023B82"/>
    <w:rsid w:val="00023E1F"/>
    <w:rsid w:val="00023F6E"/>
    <w:rsid w:val="0002406A"/>
    <w:rsid w:val="000240B6"/>
    <w:rsid w:val="000241BF"/>
    <w:rsid w:val="000246EF"/>
    <w:rsid w:val="00024A60"/>
    <w:rsid w:val="00024EE6"/>
    <w:rsid w:val="000250AC"/>
    <w:rsid w:val="000251CC"/>
    <w:rsid w:val="000252E1"/>
    <w:rsid w:val="000254A7"/>
    <w:rsid w:val="00025AC5"/>
    <w:rsid w:val="00025C55"/>
    <w:rsid w:val="00025E34"/>
    <w:rsid w:val="00025E92"/>
    <w:rsid w:val="00025EA3"/>
    <w:rsid w:val="00026012"/>
    <w:rsid w:val="000260D9"/>
    <w:rsid w:val="00026399"/>
    <w:rsid w:val="00026E3E"/>
    <w:rsid w:val="00026FE6"/>
    <w:rsid w:val="00027431"/>
    <w:rsid w:val="000276FD"/>
    <w:rsid w:val="00027B6B"/>
    <w:rsid w:val="00027B6C"/>
    <w:rsid w:val="00027B85"/>
    <w:rsid w:val="00027D63"/>
    <w:rsid w:val="00027DC1"/>
    <w:rsid w:val="0003003B"/>
    <w:rsid w:val="000309F7"/>
    <w:rsid w:val="00030C65"/>
    <w:rsid w:val="00030CA8"/>
    <w:rsid w:val="00030D92"/>
    <w:rsid w:val="0003114F"/>
    <w:rsid w:val="000315D7"/>
    <w:rsid w:val="000318B3"/>
    <w:rsid w:val="00031B72"/>
    <w:rsid w:val="00032481"/>
    <w:rsid w:val="000324FF"/>
    <w:rsid w:val="000326DD"/>
    <w:rsid w:val="00032790"/>
    <w:rsid w:val="00032C4B"/>
    <w:rsid w:val="00032CCC"/>
    <w:rsid w:val="00033015"/>
    <w:rsid w:val="000334B5"/>
    <w:rsid w:val="00033706"/>
    <w:rsid w:val="00034459"/>
    <w:rsid w:val="00034722"/>
    <w:rsid w:val="0003486A"/>
    <w:rsid w:val="0003491B"/>
    <w:rsid w:val="00034AD7"/>
    <w:rsid w:val="00034C34"/>
    <w:rsid w:val="00034CEA"/>
    <w:rsid w:val="000359B8"/>
    <w:rsid w:val="00035B3A"/>
    <w:rsid w:val="00035CF1"/>
    <w:rsid w:val="00035E82"/>
    <w:rsid w:val="000364B8"/>
    <w:rsid w:val="00037752"/>
    <w:rsid w:val="00037EE2"/>
    <w:rsid w:val="00040063"/>
    <w:rsid w:val="000404B0"/>
    <w:rsid w:val="00040589"/>
    <w:rsid w:val="000405B4"/>
    <w:rsid w:val="00040F88"/>
    <w:rsid w:val="0004105B"/>
    <w:rsid w:val="000412E5"/>
    <w:rsid w:val="00041419"/>
    <w:rsid w:val="00041835"/>
    <w:rsid w:val="0004190E"/>
    <w:rsid w:val="0004265E"/>
    <w:rsid w:val="00042CD0"/>
    <w:rsid w:val="00042EB3"/>
    <w:rsid w:val="000431AC"/>
    <w:rsid w:val="000433B9"/>
    <w:rsid w:val="0004341F"/>
    <w:rsid w:val="00043761"/>
    <w:rsid w:val="00043882"/>
    <w:rsid w:val="00043B01"/>
    <w:rsid w:val="00043D26"/>
    <w:rsid w:val="00044690"/>
    <w:rsid w:val="000447B9"/>
    <w:rsid w:val="00044AA3"/>
    <w:rsid w:val="00044C18"/>
    <w:rsid w:val="00044D1C"/>
    <w:rsid w:val="00045011"/>
    <w:rsid w:val="000450D8"/>
    <w:rsid w:val="00046611"/>
    <w:rsid w:val="00046762"/>
    <w:rsid w:val="000467D8"/>
    <w:rsid w:val="000470BE"/>
    <w:rsid w:val="000470C3"/>
    <w:rsid w:val="000472D5"/>
    <w:rsid w:val="000474D7"/>
    <w:rsid w:val="00047CB0"/>
    <w:rsid w:val="00050159"/>
    <w:rsid w:val="000502BE"/>
    <w:rsid w:val="00050723"/>
    <w:rsid w:val="000509D2"/>
    <w:rsid w:val="00051351"/>
    <w:rsid w:val="00051BEF"/>
    <w:rsid w:val="00051E1F"/>
    <w:rsid w:val="00051E5C"/>
    <w:rsid w:val="00052003"/>
    <w:rsid w:val="00052018"/>
    <w:rsid w:val="000524E2"/>
    <w:rsid w:val="0005276A"/>
    <w:rsid w:val="000527C1"/>
    <w:rsid w:val="00052CD7"/>
    <w:rsid w:val="00052F08"/>
    <w:rsid w:val="00052F67"/>
    <w:rsid w:val="0005317A"/>
    <w:rsid w:val="000536F7"/>
    <w:rsid w:val="0005391D"/>
    <w:rsid w:val="00053B3A"/>
    <w:rsid w:val="00053CF2"/>
    <w:rsid w:val="00054002"/>
    <w:rsid w:val="0005422F"/>
    <w:rsid w:val="0005468E"/>
    <w:rsid w:val="00054A9F"/>
    <w:rsid w:val="00054E63"/>
    <w:rsid w:val="00054F8B"/>
    <w:rsid w:val="00054FAC"/>
    <w:rsid w:val="000551E1"/>
    <w:rsid w:val="00055256"/>
    <w:rsid w:val="000552D5"/>
    <w:rsid w:val="00055570"/>
    <w:rsid w:val="00055D55"/>
    <w:rsid w:val="00055E7A"/>
    <w:rsid w:val="00055FF2"/>
    <w:rsid w:val="00056C68"/>
    <w:rsid w:val="00056C7A"/>
    <w:rsid w:val="00057052"/>
    <w:rsid w:val="0005732A"/>
    <w:rsid w:val="000574CD"/>
    <w:rsid w:val="000605F6"/>
    <w:rsid w:val="00060A7C"/>
    <w:rsid w:val="00060BA7"/>
    <w:rsid w:val="00060BAB"/>
    <w:rsid w:val="00060C99"/>
    <w:rsid w:val="00060D2E"/>
    <w:rsid w:val="00061021"/>
    <w:rsid w:val="00061061"/>
    <w:rsid w:val="00061ACF"/>
    <w:rsid w:val="00061BE1"/>
    <w:rsid w:val="00061D63"/>
    <w:rsid w:val="00061F7F"/>
    <w:rsid w:val="00062B77"/>
    <w:rsid w:val="00062FA6"/>
    <w:rsid w:val="0006351E"/>
    <w:rsid w:val="0006375F"/>
    <w:rsid w:val="00063E97"/>
    <w:rsid w:val="000641D4"/>
    <w:rsid w:val="000644ED"/>
    <w:rsid w:val="0006469C"/>
    <w:rsid w:val="00064845"/>
    <w:rsid w:val="00064A0C"/>
    <w:rsid w:val="00064F3F"/>
    <w:rsid w:val="000653CC"/>
    <w:rsid w:val="00065618"/>
    <w:rsid w:val="00065624"/>
    <w:rsid w:val="00065635"/>
    <w:rsid w:val="00065A03"/>
    <w:rsid w:val="00065A53"/>
    <w:rsid w:val="00065A85"/>
    <w:rsid w:val="00065FB2"/>
    <w:rsid w:val="000663C0"/>
    <w:rsid w:val="000668D6"/>
    <w:rsid w:val="00066AA7"/>
    <w:rsid w:val="00066FC6"/>
    <w:rsid w:val="000671E7"/>
    <w:rsid w:val="00067AE5"/>
    <w:rsid w:val="00067B59"/>
    <w:rsid w:val="00067EE9"/>
    <w:rsid w:val="00067F08"/>
    <w:rsid w:val="00070001"/>
    <w:rsid w:val="0007006A"/>
    <w:rsid w:val="00070593"/>
    <w:rsid w:val="0007095E"/>
    <w:rsid w:val="0007116F"/>
    <w:rsid w:val="0007125E"/>
    <w:rsid w:val="000712EC"/>
    <w:rsid w:val="0007137D"/>
    <w:rsid w:val="00071728"/>
    <w:rsid w:val="00071BB8"/>
    <w:rsid w:val="00071F8A"/>
    <w:rsid w:val="00072300"/>
    <w:rsid w:val="00072307"/>
    <w:rsid w:val="00072682"/>
    <w:rsid w:val="000727A9"/>
    <w:rsid w:val="0007290B"/>
    <w:rsid w:val="00072B37"/>
    <w:rsid w:val="00072BF5"/>
    <w:rsid w:val="00072CFF"/>
    <w:rsid w:val="000734B3"/>
    <w:rsid w:val="00073971"/>
    <w:rsid w:val="00073989"/>
    <w:rsid w:val="000745E4"/>
    <w:rsid w:val="00074694"/>
    <w:rsid w:val="00074B55"/>
    <w:rsid w:val="000750E3"/>
    <w:rsid w:val="000751E6"/>
    <w:rsid w:val="000754A9"/>
    <w:rsid w:val="00075612"/>
    <w:rsid w:val="000756A3"/>
    <w:rsid w:val="000757B5"/>
    <w:rsid w:val="000757E8"/>
    <w:rsid w:val="0007588E"/>
    <w:rsid w:val="00076011"/>
    <w:rsid w:val="0007636C"/>
    <w:rsid w:val="0007641C"/>
    <w:rsid w:val="00076AC3"/>
    <w:rsid w:val="00076B8E"/>
    <w:rsid w:val="00076EDE"/>
    <w:rsid w:val="00076F37"/>
    <w:rsid w:val="000770C1"/>
    <w:rsid w:val="00077758"/>
    <w:rsid w:val="0007779C"/>
    <w:rsid w:val="00077B38"/>
    <w:rsid w:val="00077B4F"/>
    <w:rsid w:val="00077F2C"/>
    <w:rsid w:val="00077F87"/>
    <w:rsid w:val="00077FF6"/>
    <w:rsid w:val="0008004F"/>
    <w:rsid w:val="0008037F"/>
    <w:rsid w:val="00080BA5"/>
    <w:rsid w:val="000810C6"/>
    <w:rsid w:val="00082079"/>
    <w:rsid w:val="00082484"/>
    <w:rsid w:val="000828ED"/>
    <w:rsid w:val="00082F3D"/>
    <w:rsid w:val="000832FC"/>
    <w:rsid w:val="00083353"/>
    <w:rsid w:val="00083542"/>
    <w:rsid w:val="00083C63"/>
    <w:rsid w:val="00083CC0"/>
    <w:rsid w:val="00084593"/>
    <w:rsid w:val="00084C5F"/>
    <w:rsid w:val="00085AC4"/>
    <w:rsid w:val="00085CE5"/>
    <w:rsid w:val="00085DC9"/>
    <w:rsid w:val="00085F39"/>
    <w:rsid w:val="0008677D"/>
    <w:rsid w:val="00086FCB"/>
    <w:rsid w:val="000871C9"/>
    <w:rsid w:val="00087B3B"/>
    <w:rsid w:val="00090112"/>
    <w:rsid w:val="00090C41"/>
    <w:rsid w:val="00090C8D"/>
    <w:rsid w:val="00090D4A"/>
    <w:rsid w:val="000915B2"/>
    <w:rsid w:val="000917CB"/>
    <w:rsid w:val="00091BD1"/>
    <w:rsid w:val="00092506"/>
    <w:rsid w:val="0009282D"/>
    <w:rsid w:val="00092CCD"/>
    <w:rsid w:val="00092F03"/>
    <w:rsid w:val="0009318E"/>
    <w:rsid w:val="000931BB"/>
    <w:rsid w:val="00093429"/>
    <w:rsid w:val="000936DE"/>
    <w:rsid w:val="000938C1"/>
    <w:rsid w:val="00093B80"/>
    <w:rsid w:val="000944F4"/>
    <w:rsid w:val="00094554"/>
    <w:rsid w:val="0009481C"/>
    <w:rsid w:val="00094B32"/>
    <w:rsid w:val="0009504B"/>
    <w:rsid w:val="00095A71"/>
    <w:rsid w:val="00095DE6"/>
    <w:rsid w:val="0009646E"/>
    <w:rsid w:val="00096572"/>
    <w:rsid w:val="00096B6B"/>
    <w:rsid w:val="00096C6D"/>
    <w:rsid w:val="00097146"/>
    <w:rsid w:val="00097166"/>
    <w:rsid w:val="000971AA"/>
    <w:rsid w:val="000975F0"/>
    <w:rsid w:val="000978E5"/>
    <w:rsid w:val="0009799C"/>
    <w:rsid w:val="00097AD4"/>
    <w:rsid w:val="00097C40"/>
    <w:rsid w:val="000A0805"/>
    <w:rsid w:val="000A101A"/>
    <w:rsid w:val="000A115D"/>
    <w:rsid w:val="000A132E"/>
    <w:rsid w:val="000A1E23"/>
    <w:rsid w:val="000A25F0"/>
    <w:rsid w:val="000A28BA"/>
    <w:rsid w:val="000A301F"/>
    <w:rsid w:val="000A318F"/>
    <w:rsid w:val="000A34C5"/>
    <w:rsid w:val="000A359B"/>
    <w:rsid w:val="000A3A0C"/>
    <w:rsid w:val="000A3C54"/>
    <w:rsid w:val="000A49F5"/>
    <w:rsid w:val="000A4C1D"/>
    <w:rsid w:val="000A4C7F"/>
    <w:rsid w:val="000A51AB"/>
    <w:rsid w:val="000A554F"/>
    <w:rsid w:val="000A59DE"/>
    <w:rsid w:val="000A5D4D"/>
    <w:rsid w:val="000A6469"/>
    <w:rsid w:val="000A64CD"/>
    <w:rsid w:val="000A6AA7"/>
    <w:rsid w:val="000A6C34"/>
    <w:rsid w:val="000A6DEA"/>
    <w:rsid w:val="000A74A8"/>
    <w:rsid w:val="000A7C20"/>
    <w:rsid w:val="000A7F19"/>
    <w:rsid w:val="000B0B27"/>
    <w:rsid w:val="000B1021"/>
    <w:rsid w:val="000B11B7"/>
    <w:rsid w:val="000B11CA"/>
    <w:rsid w:val="000B1628"/>
    <w:rsid w:val="000B16D5"/>
    <w:rsid w:val="000B1A2C"/>
    <w:rsid w:val="000B1AB8"/>
    <w:rsid w:val="000B1F0A"/>
    <w:rsid w:val="000B22C3"/>
    <w:rsid w:val="000B24A0"/>
    <w:rsid w:val="000B24AE"/>
    <w:rsid w:val="000B25B4"/>
    <w:rsid w:val="000B2837"/>
    <w:rsid w:val="000B2E16"/>
    <w:rsid w:val="000B2FCA"/>
    <w:rsid w:val="000B3262"/>
    <w:rsid w:val="000B37DD"/>
    <w:rsid w:val="000B3CC6"/>
    <w:rsid w:val="000B3CCE"/>
    <w:rsid w:val="000B4E54"/>
    <w:rsid w:val="000B5719"/>
    <w:rsid w:val="000B5E9B"/>
    <w:rsid w:val="000B5FF4"/>
    <w:rsid w:val="000B61F1"/>
    <w:rsid w:val="000B62B8"/>
    <w:rsid w:val="000B6762"/>
    <w:rsid w:val="000B6BAE"/>
    <w:rsid w:val="000B6C11"/>
    <w:rsid w:val="000B6FEE"/>
    <w:rsid w:val="000B7606"/>
    <w:rsid w:val="000B7EF4"/>
    <w:rsid w:val="000B7FD1"/>
    <w:rsid w:val="000C036B"/>
    <w:rsid w:val="000C0B04"/>
    <w:rsid w:val="000C0D4E"/>
    <w:rsid w:val="000C143C"/>
    <w:rsid w:val="000C16A8"/>
    <w:rsid w:val="000C1871"/>
    <w:rsid w:val="000C1DBE"/>
    <w:rsid w:val="000C1F5F"/>
    <w:rsid w:val="000C2413"/>
    <w:rsid w:val="000C25C6"/>
    <w:rsid w:val="000C2CA8"/>
    <w:rsid w:val="000C2D4E"/>
    <w:rsid w:val="000C3432"/>
    <w:rsid w:val="000C39D4"/>
    <w:rsid w:val="000C4210"/>
    <w:rsid w:val="000C43AB"/>
    <w:rsid w:val="000C479E"/>
    <w:rsid w:val="000C484A"/>
    <w:rsid w:val="000C530C"/>
    <w:rsid w:val="000C5644"/>
    <w:rsid w:val="000C58EB"/>
    <w:rsid w:val="000C5957"/>
    <w:rsid w:val="000C5959"/>
    <w:rsid w:val="000C5B22"/>
    <w:rsid w:val="000C5C86"/>
    <w:rsid w:val="000C5CBB"/>
    <w:rsid w:val="000C5D43"/>
    <w:rsid w:val="000C69E9"/>
    <w:rsid w:val="000C71BD"/>
    <w:rsid w:val="000C7278"/>
    <w:rsid w:val="000C73A8"/>
    <w:rsid w:val="000C7810"/>
    <w:rsid w:val="000C7A03"/>
    <w:rsid w:val="000D0344"/>
    <w:rsid w:val="000D0618"/>
    <w:rsid w:val="000D0E04"/>
    <w:rsid w:val="000D1135"/>
    <w:rsid w:val="000D160D"/>
    <w:rsid w:val="000D1838"/>
    <w:rsid w:val="000D1BE8"/>
    <w:rsid w:val="000D1C95"/>
    <w:rsid w:val="000D1DA3"/>
    <w:rsid w:val="000D1E2E"/>
    <w:rsid w:val="000D1EA0"/>
    <w:rsid w:val="000D203D"/>
    <w:rsid w:val="000D21EC"/>
    <w:rsid w:val="000D221D"/>
    <w:rsid w:val="000D255B"/>
    <w:rsid w:val="000D26E6"/>
    <w:rsid w:val="000D2737"/>
    <w:rsid w:val="000D2CE8"/>
    <w:rsid w:val="000D2FDF"/>
    <w:rsid w:val="000D34A1"/>
    <w:rsid w:val="000D35B4"/>
    <w:rsid w:val="000D3648"/>
    <w:rsid w:val="000D3948"/>
    <w:rsid w:val="000D3A64"/>
    <w:rsid w:val="000D3B5F"/>
    <w:rsid w:val="000D3FBF"/>
    <w:rsid w:val="000D4214"/>
    <w:rsid w:val="000D441C"/>
    <w:rsid w:val="000D4479"/>
    <w:rsid w:val="000D4CF7"/>
    <w:rsid w:val="000D51C8"/>
    <w:rsid w:val="000D5773"/>
    <w:rsid w:val="000D5BB0"/>
    <w:rsid w:val="000D5E15"/>
    <w:rsid w:val="000D5E72"/>
    <w:rsid w:val="000D5F41"/>
    <w:rsid w:val="000D61C9"/>
    <w:rsid w:val="000D625F"/>
    <w:rsid w:val="000D6602"/>
    <w:rsid w:val="000D660A"/>
    <w:rsid w:val="000D6F96"/>
    <w:rsid w:val="000D74F7"/>
    <w:rsid w:val="000D7528"/>
    <w:rsid w:val="000D7886"/>
    <w:rsid w:val="000D7AD6"/>
    <w:rsid w:val="000D7FEE"/>
    <w:rsid w:val="000E0018"/>
    <w:rsid w:val="000E00E4"/>
    <w:rsid w:val="000E0486"/>
    <w:rsid w:val="000E04E8"/>
    <w:rsid w:val="000E0874"/>
    <w:rsid w:val="000E0B3E"/>
    <w:rsid w:val="000E0CA3"/>
    <w:rsid w:val="000E0D22"/>
    <w:rsid w:val="000E0F24"/>
    <w:rsid w:val="000E1338"/>
    <w:rsid w:val="000E18A6"/>
    <w:rsid w:val="000E1E64"/>
    <w:rsid w:val="000E216C"/>
    <w:rsid w:val="000E299A"/>
    <w:rsid w:val="000E338E"/>
    <w:rsid w:val="000E341F"/>
    <w:rsid w:val="000E36FE"/>
    <w:rsid w:val="000E3FC3"/>
    <w:rsid w:val="000E3FDB"/>
    <w:rsid w:val="000E4530"/>
    <w:rsid w:val="000E4975"/>
    <w:rsid w:val="000E4A5D"/>
    <w:rsid w:val="000E5413"/>
    <w:rsid w:val="000E577A"/>
    <w:rsid w:val="000E57A6"/>
    <w:rsid w:val="000E5BF5"/>
    <w:rsid w:val="000E5D01"/>
    <w:rsid w:val="000E6197"/>
    <w:rsid w:val="000E6424"/>
    <w:rsid w:val="000E6658"/>
    <w:rsid w:val="000E6A42"/>
    <w:rsid w:val="000E6E4E"/>
    <w:rsid w:val="000E75F1"/>
    <w:rsid w:val="000E7A8A"/>
    <w:rsid w:val="000E7E60"/>
    <w:rsid w:val="000E7EC5"/>
    <w:rsid w:val="000F092D"/>
    <w:rsid w:val="000F095F"/>
    <w:rsid w:val="000F0B88"/>
    <w:rsid w:val="000F0F8B"/>
    <w:rsid w:val="000F15CC"/>
    <w:rsid w:val="000F1E71"/>
    <w:rsid w:val="000F1EDD"/>
    <w:rsid w:val="000F1FEF"/>
    <w:rsid w:val="000F23D2"/>
    <w:rsid w:val="000F2D5A"/>
    <w:rsid w:val="000F2D94"/>
    <w:rsid w:val="000F3621"/>
    <w:rsid w:val="000F3629"/>
    <w:rsid w:val="000F368F"/>
    <w:rsid w:val="000F38B3"/>
    <w:rsid w:val="000F3A8B"/>
    <w:rsid w:val="000F3E7A"/>
    <w:rsid w:val="000F434F"/>
    <w:rsid w:val="000F466B"/>
    <w:rsid w:val="000F4705"/>
    <w:rsid w:val="000F53D1"/>
    <w:rsid w:val="000F5695"/>
    <w:rsid w:val="000F61A0"/>
    <w:rsid w:val="000F6477"/>
    <w:rsid w:val="000F6A84"/>
    <w:rsid w:val="000F6C25"/>
    <w:rsid w:val="000F6C9B"/>
    <w:rsid w:val="000F6CC5"/>
    <w:rsid w:val="000F6F53"/>
    <w:rsid w:val="000F70E0"/>
    <w:rsid w:val="000F7CC5"/>
    <w:rsid w:val="000F7D2A"/>
    <w:rsid w:val="000F7D99"/>
    <w:rsid w:val="000F7FD6"/>
    <w:rsid w:val="001002C3"/>
    <w:rsid w:val="001004B9"/>
    <w:rsid w:val="001005BC"/>
    <w:rsid w:val="0010068E"/>
    <w:rsid w:val="001006EC"/>
    <w:rsid w:val="00100704"/>
    <w:rsid w:val="00100774"/>
    <w:rsid w:val="0010078D"/>
    <w:rsid w:val="00100AFC"/>
    <w:rsid w:val="00101118"/>
    <w:rsid w:val="00101A33"/>
    <w:rsid w:val="00101B9A"/>
    <w:rsid w:val="00101C1A"/>
    <w:rsid w:val="00101C2D"/>
    <w:rsid w:val="00101F9A"/>
    <w:rsid w:val="00102004"/>
    <w:rsid w:val="00102359"/>
    <w:rsid w:val="00102428"/>
    <w:rsid w:val="00102528"/>
    <w:rsid w:val="0010279F"/>
    <w:rsid w:val="00102D81"/>
    <w:rsid w:val="001033D4"/>
    <w:rsid w:val="00103759"/>
    <w:rsid w:val="001037C2"/>
    <w:rsid w:val="00103923"/>
    <w:rsid w:val="00103B96"/>
    <w:rsid w:val="00103F0C"/>
    <w:rsid w:val="00104565"/>
    <w:rsid w:val="00104994"/>
    <w:rsid w:val="00104A94"/>
    <w:rsid w:val="00104B88"/>
    <w:rsid w:val="00104D0B"/>
    <w:rsid w:val="001053B7"/>
    <w:rsid w:val="001054E6"/>
    <w:rsid w:val="001055B6"/>
    <w:rsid w:val="00105871"/>
    <w:rsid w:val="00105B02"/>
    <w:rsid w:val="00105E7D"/>
    <w:rsid w:val="00106149"/>
    <w:rsid w:val="001063A3"/>
    <w:rsid w:val="00106620"/>
    <w:rsid w:val="001066D8"/>
    <w:rsid w:val="00106ED9"/>
    <w:rsid w:val="00106F41"/>
    <w:rsid w:val="00107302"/>
    <w:rsid w:val="001073E3"/>
    <w:rsid w:val="0010783F"/>
    <w:rsid w:val="001100A1"/>
    <w:rsid w:val="00110241"/>
    <w:rsid w:val="0011058C"/>
    <w:rsid w:val="00110BDC"/>
    <w:rsid w:val="00110C82"/>
    <w:rsid w:val="00110DDB"/>
    <w:rsid w:val="00110DF4"/>
    <w:rsid w:val="00110E1E"/>
    <w:rsid w:val="001111E9"/>
    <w:rsid w:val="001112EC"/>
    <w:rsid w:val="0011187C"/>
    <w:rsid w:val="00111E8D"/>
    <w:rsid w:val="00111FCD"/>
    <w:rsid w:val="00112147"/>
    <w:rsid w:val="0011229B"/>
    <w:rsid w:val="001122DC"/>
    <w:rsid w:val="001127ED"/>
    <w:rsid w:val="0011296A"/>
    <w:rsid w:val="0011297F"/>
    <w:rsid w:val="00112A3B"/>
    <w:rsid w:val="00112CCA"/>
    <w:rsid w:val="00113137"/>
    <w:rsid w:val="0011321A"/>
    <w:rsid w:val="00113466"/>
    <w:rsid w:val="001134F6"/>
    <w:rsid w:val="001136CF"/>
    <w:rsid w:val="0011440E"/>
    <w:rsid w:val="0011447B"/>
    <w:rsid w:val="001146EF"/>
    <w:rsid w:val="00114758"/>
    <w:rsid w:val="001147B8"/>
    <w:rsid w:val="00114B9B"/>
    <w:rsid w:val="00114BF5"/>
    <w:rsid w:val="00114D0C"/>
    <w:rsid w:val="00115043"/>
    <w:rsid w:val="0011506B"/>
    <w:rsid w:val="00115200"/>
    <w:rsid w:val="00115564"/>
    <w:rsid w:val="001157FA"/>
    <w:rsid w:val="00115A95"/>
    <w:rsid w:val="00115AF1"/>
    <w:rsid w:val="001160FF"/>
    <w:rsid w:val="00116E50"/>
    <w:rsid w:val="00116F7E"/>
    <w:rsid w:val="00117480"/>
    <w:rsid w:val="001175F5"/>
    <w:rsid w:val="00117756"/>
    <w:rsid w:val="00117A70"/>
    <w:rsid w:val="00117FB3"/>
    <w:rsid w:val="001203E8"/>
    <w:rsid w:val="00120502"/>
    <w:rsid w:val="0012059D"/>
    <w:rsid w:val="001207F2"/>
    <w:rsid w:val="00120931"/>
    <w:rsid w:val="00121172"/>
    <w:rsid w:val="001218B4"/>
    <w:rsid w:val="00121E4A"/>
    <w:rsid w:val="00121EB4"/>
    <w:rsid w:val="0012220A"/>
    <w:rsid w:val="00122248"/>
    <w:rsid w:val="00122391"/>
    <w:rsid w:val="00122398"/>
    <w:rsid w:val="00122521"/>
    <w:rsid w:val="001230DE"/>
    <w:rsid w:val="00123467"/>
    <w:rsid w:val="001239E2"/>
    <w:rsid w:val="00123A60"/>
    <w:rsid w:val="00123C30"/>
    <w:rsid w:val="00123CBA"/>
    <w:rsid w:val="00123D69"/>
    <w:rsid w:val="00124237"/>
    <w:rsid w:val="0012477E"/>
    <w:rsid w:val="00124B9D"/>
    <w:rsid w:val="00124E44"/>
    <w:rsid w:val="00125151"/>
    <w:rsid w:val="00125189"/>
    <w:rsid w:val="0012531C"/>
    <w:rsid w:val="00125599"/>
    <w:rsid w:val="00125C39"/>
    <w:rsid w:val="00126662"/>
    <w:rsid w:val="00126AE6"/>
    <w:rsid w:val="001270DA"/>
    <w:rsid w:val="00127360"/>
    <w:rsid w:val="001275AB"/>
    <w:rsid w:val="00127DD6"/>
    <w:rsid w:val="0013000B"/>
    <w:rsid w:val="0013004B"/>
    <w:rsid w:val="00130BED"/>
    <w:rsid w:val="001313A6"/>
    <w:rsid w:val="00131669"/>
    <w:rsid w:val="00131988"/>
    <w:rsid w:val="00131A13"/>
    <w:rsid w:val="00131C9D"/>
    <w:rsid w:val="00131D7D"/>
    <w:rsid w:val="00131E7B"/>
    <w:rsid w:val="001322EE"/>
    <w:rsid w:val="00132558"/>
    <w:rsid w:val="00132589"/>
    <w:rsid w:val="001326BC"/>
    <w:rsid w:val="00132A26"/>
    <w:rsid w:val="00132D5C"/>
    <w:rsid w:val="001336D8"/>
    <w:rsid w:val="00133835"/>
    <w:rsid w:val="00133AB9"/>
    <w:rsid w:val="00133B39"/>
    <w:rsid w:val="00134090"/>
    <w:rsid w:val="00134147"/>
    <w:rsid w:val="0013414C"/>
    <w:rsid w:val="001343AD"/>
    <w:rsid w:val="001344AB"/>
    <w:rsid w:val="00134624"/>
    <w:rsid w:val="00134AEF"/>
    <w:rsid w:val="00134C4C"/>
    <w:rsid w:val="00135B91"/>
    <w:rsid w:val="00135C20"/>
    <w:rsid w:val="00135F71"/>
    <w:rsid w:val="001361F1"/>
    <w:rsid w:val="00136899"/>
    <w:rsid w:val="001373AD"/>
    <w:rsid w:val="00137409"/>
    <w:rsid w:val="001378C3"/>
    <w:rsid w:val="00140051"/>
    <w:rsid w:val="00140B04"/>
    <w:rsid w:val="00140B3B"/>
    <w:rsid w:val="00140FF0"/>
    <w:rsid w:val="00141175"/>
    <w:rsid w:val="0014154D"/>
    <w:rsid w:val="001417DE"/>
    <w:rsid w:val="00141E48"/>
    <w:rsid w:val="00141E87"/>
    <w:rsid w:val="00142009"/>
    <w:rsid w:val="001421D7"/>
    <w:rsid w:val="00142250"/>
    <w:rsid w:val="001425D1"/>
    <w:rsid w:val="00142A08"/>
    <w:rsid w:val="00142A46"/>
    <w:rsid w:val="00142C29"/>
    <w:rsid w:val="00142C7D"/>
    <w:rsid w:val="00142FEF"/>
    <w:rsid w:val="00143264"/>
    <w:rsid w:val="001432DA"/>
    <w:rsid w:val="001433C9"/>
    <w:rsid w:val="0014353C"/>
    <w:rsid w:val="0014419B"/>
    <w:rsid w:val="00144483"/>
    <w:rsid w:val="001444D1"/>
    <w:rsid w:val="00144A58"/>
    <w:rsid w:val="00144B84"/>
    <w:rsid w:val="00144FA6"/>
    <w:rsid w:val="00145165"/>
    <w:rsid w:val="001451F2"/>
    <w:rsid w:val="00145C47"/>
    <w:rsid w:val="00146702"/>
    <w:rsid w:val="00146928"/>
    <w:rsid w:val="00146B2C"/>
    <w:rsid w:val="00146BDE"/>
    <w:rsid w:val="00146CFE"/>
    <w:rsid w:val="00146D88"/>
    <w:rsid w:val="00146E6E"/>
    <w:rsid w:val="00147866"/>
    <w:rsid w:val="0014790B"/>
    <w:rsid w:val="00147951"/>
    <w:rsid w:val="001479B8"/>
    <w:rsid w:val="00147B1C"/>
    <w:rsid w:val="00147D80"/>
    <w:rsid w:val="00147EFB"/>
    <w:rsid w:val="0015017A"/>
    <w:rsid w:val="0015039B"/>
    <w:rsid w:val="001506D6"/>
    <w:rsid w:val="00150795"/>
    <w:rsid w:val="00150A99"/>
    <w:rsid w:val="00150C42"/>
    <w:rsid w:val="00150DF6"/>
    <w:rsid w:val="00150E88"/>
    <w:rsid w:val="00150EED"/>
    <w:rsid w:val="00150F40"/>
    <w:rsid w:val="001510D9"/>
    <w:rsid w:val="00151480"/>
    <w:rsid w:val="001518AE"/>
    <w:rsid w:val="00151D58"/>
    <w:rsid w:val="001520E0"/>
    <w:rsid w:val="001521C5"/>
    <w:rsid w:val="00152CE5"/>
    <w:rsid w:val="00152D37"/>
    <w:rsid w:val="00152E12"/>
    <w:rsid w:val="001531EC"/>
    <w:rsid w:val="001534C6"/>
    <w:rsid w:val="00153550"/>
    <w:rsid w:val="00153930"/>
    <w:rsid w:val="00153AEC"/>
    <w:rsid w:val="001543E1"/>
    <w:rsid w:val="00155314"/>
    <w:rsid w:val="001554FB"/>
    <w:rsid w:val="001558EA"/>
    <w:rsid w:val="00155A11"/>
    <w:rsid w:val="00155F95"/>
    <w:rsid w:val="0015602F"/>
    <w:rsid w:val="001563D1"/>
    <w:rsid w:val="00156654"/>
    <w:rsid w:val="00156DFC"/>
    <w:rsid w:val="0015701C"/>
    <w:rsid w:val="001571CD"/>
    <w:rsid w:val="0015748A"/>
    <w:rsid w:val="001575A5"/>
    <w:rsid w:val="00157627"/>
    <w:rsid w:val="00157AEF"/>
    <w:rsid w:val="001602C8"/>
    <w:rsid w:val="00160572"/>
    <w:rsid w:val="001619F4"/>
    <w:rsid w:val="00161C59"/>
    <w:rsid w:val="001622B1"/>
    <w:rsid w:val="001624FD"/>
    <w:rsid w:val="00162526"/>
    <w:rsid w:val="00162646"/>
    <w:rsid w:val="00162E8F"/>
    <w:rsid w:val="001632C9"/>
    <w:rsid w:val="00163485"/>
    <w:rsid w:val="0016365E"/>
    <w:rsid w:val="00163AC2"/>
    <w:rsid w:val="00163D08"/>
    <w:rsid w:val="00164001"/>
    <w:rsid w:val="001643CC"/>
    <w:rsid w:val="00164ED8"/>
    <w:rsid w:val="001651B9"/>
    <w:rsid w:val="0016535A"/>
    <w:rsid w:val="00165363"/>
    <w:rsid w:val="0016578E"/>
    <w:rsid w:val="00165EAC"/>
    <w:rsid w:val="00165F9B"/>
    <w:rsid w:val="00166196"/>
    <w:rsid w:val="001668FB"/>
    <w:rsid w:val="00166D22"/>
    <w:rsid w:val="00166F57"/>
    <w:rsid w:val="00167A29"/>
    <w:rsid w:val="00167F15"/>
    <w:rsid w:val="00170613"/>
    <w:rsid w:val="00170658"/>
    <w:rsid w:val="001707D2"/>
    <w:rsid w:val="001712EF"/>
    <w:rsid w:val="001715ED"/>
    <w:rsid w:val="00171929"/>
    <w:rsid w:val="00171AC6"/>
    <w:rsid w:val="00172845"/>
    <w:rsid w:val="001729D2"/>
    <w:rsid w:val="00172A18"/>
    <w:rsid w:val="00172A49"/>
    <w:rsid w:val="00172B1E"/>
    <w:rsid w:val="00172B52"/>
    <w:rsid w:val="00172E3E"/>
    <w:rsid w:val="001733C6"/>
    <w:rsid w:val="00173484"/>
    <w:rsid w:val="001736B5"/>
    <w:rsid w:val="0017371F"/>
    <w:rsid w:val="00173969"/>
    <w:rsid w:val="00173A9F"/>
    <w:rsid w:val="0017431F"/>
    <w:rsid w:val="001746E8"/>
    <w:rsid w:val="00174838"/>
    <w:rsid w:val="00174884"/>
    <w:rsid w:val="00174E51"/>
    <w:rsid w:val="001754F4"/>
    <w:rsid w:val="001757D5"/>
    <w:rsid w:val="00176265"/>
    <w:rsid w:val="00176502"/>
    <w:rsid w:val="00176595"/>
    <w:rsid w:val="00176683"/>
    <w:rsid w:val="00176DC0"/>
    <w:rsid w:val="001772D0"/>
    <w:rsid w:val="00177C73"/>
    <w:rsid w:val="00177F48"/>
    <w:rsid w:val="001808AC"/>
    <w:rsid w:val="00180928"/>
    <w:rsid w:val="00180B7A"/>
    <w:rsid w:val="00180CB8"/>
    <w:rsid w:val="00180F85"/>
    <w:rsid w:val="00180FB8"/>
    <w:rsid w:val="001820E7"/>
    <w:rsid w:val="001828D8"/>
    <w:rsid w:val="001828DE"/>
    <w:rsid w:val="00182907"/>
    <w:rsid w:val="00182964"/>
    <w:rsid w:val="00182AC9"/>
    <w:rsid w:val="0018316A"/>
    <w:rsid w:val="00183429"/>
    <w:rsid w:val="001835F7"/>
    <w:rsid w:val="00183861"/>
    <w:rsid w:val="00183B2E"/>
    <w:rsid w:val="00184481"/>
    <w:rsid w:val="001844E2"/>
    <w:rsid w:val="0018456A"/>
    <w:rsid w:val="00184A28"/>
    <w:rsid w:val="00184A70"/>
    <w:rsid w:val="00184D63"/>
    <w:rsid w:val="00184EA6"/>
    <w:rsid w:val="00185613"/>
    <w:rsid w:val="001858B3"/>
    <w:rsid w:val="00185BDE"/>
    <w:rsid w:val="001860F3"/>
    <w:rsid w:val="001868B0"/>
    <w:rsid w:val="00186EE7"/>
    <w:rsid w:val="00186F63"/>
    <w:rsid w:val="0018743A"/>
    <w:rsid w:val="0018754F"/>
    <w:rsid w:val="00187E08"/>
    <w:rsid w:val="001909A1"/>
    <w:rsid w:val="00190B01"/>
    <w:rsid w:val="00190C2B"/>
    <w:rsid w:val="001914BE"/>
    <w:rsid w:val="00191A25"/>
    <w:rsid w:val="00191AF0"/>
    <w:rsid w:val="00191C8B"/>
    <w:rsid w:val="00191F3B"/>
    <w:rsid w:val="00191FB3"/>
    <w:rsid w:val="001924E7"/>
    <w:rsid w:val="0019256B"/>
    <w:rsid w:val="001926E9"/>
    <w:rsid w:val="001929AA"/>
    <w:rsid w:val="00193054"/>
    <w:rsid w:val="001937B7"/>
    <w:rsid w:val="00193864"/>
    <w:rsid w:val="00193C42"/>
    <w:rsid w:val="00193E53"/>
    <w:rsid w:val="00193ED3"/>
    <w:rsid w:val="0019426F"/>
    <w:rsid w:val="001944D6"/>
    <w:rsid w:val="00194D01"/>
    <w:rsid w:val="001952B9"/>
    <w:rsid w:val="0019551D"/>
    <w:rsid w:val="0019561B"/>
    <w:rsid w:val="001958CF"/>
    <w:rsid w:val="00195965"/>
    <w:rsid w:val="00195B75"/>
    <w:rsid w:val="00195E41"/>
    <w:rsid w:val="00196182"/>
    <w:rsid w:val="00196444"/>
    <w:rsid w:val="0019683D"/>
    <w:rsid w:val="00196955"/>
    <w:rsid w:val="00196990"/>
    <w:rsid w:val="001969B3"/>
    <w:rsid w:val="00197507"/>
    <w:rsid w:val="001975A6"/>
    <w:rsid w:val="001976BD"/>
    <w:rsid w:val="00197E20"/>
    <w:rsid w:val="001A0115"/>
    <w:rsid w:val="001A0432"/>
    <w:rsid w:val="001A07F1"/>
    <w:rsid w:val="001A0BE4"/>
    <w:rsid w:val="001A0C13"/>
    <w:rsid w:val="001A0D84"/>
    <w:rsid w:val="001A1682"/>
    <w:rsid w:val="001A1746"/>
    <w:rsid w:val="001A182C"/>
    <w:rsid w:val="001A1905"/>
    <w:rsid w:val="001A19CC"/>
    <w:rsid w:val="001A1C8E"/>
    <w:rsid w:val="001A213A"/>
    <w:rsid w:val="001A27CC"/>
    <w:rsid w:val="001A3231"/>
    <w:rsid w:val="001A334F"/>
    <w:rsid w:val="001A3965"/>
    <w:rsid w:val="001A3DAF"/>
    <w:rsid w:val="001A42C4"/>
    <w:rsid w:val="001A4CEC"/>
    <w:rsid w:val="001A4F69"/>
    <w:rsid w:val="001A52EC"/>
    <w:rsid w:val="001A5592"/>
    <w:rsid w:val="001A5729"/>
    <w:rsid w:val="001A5DB2"/>
    <w:rsid w:val="001A5DDD"/>
    <w:rsid w:val="001A6326"/>
    <w:rsid w:val="001A6848"/>
    <w:rsid w:val="001A6EFC"/>
    <w:rsid w:val="001A7111"/>
    <w:rsid w:val="001A7461"/>
    <w:rsid w:val="001A7700"/>
    <w:rsid w:val="001A779B"/>
    <w:rsid w:val="001A79B6"/>
    <w:rsid w:val="001A7A92"/>
    <w:rsid w:val="001A7F0E"/>
    <w:rsid w:val="001B027D"/>
    <w:rsid w:val="001B05F9"/>
    <w:rsid w:val="001B0893"/>
    <w:rsid w:val="001B098F"/>
    <w:rsid w:val="001B12C3"/>
    <w:rsid w:val="001B1A8A"/>
    <w:rsid w:val="001B1C7C"/>
    <w:rsid w:val="001B1CFC"/>
    <w:rsid w:val="001B2067"/>
    <w:rsid w:val="001B2414"/>
    <w:rsid w:val="001B273D"/>
    <w:rsid w:val="001B2E8C"/>
    <w:rsid w:val="001B34A2"/>
    <w:rsid w:val="001B39B0"/>
    <w:rsid w:val="001B3ABB"/>
    <w:rsid w:val="001B3BF5"/>
    <w:rsid w:val="001B3C17"/>
    <w:rsid w:val="001B45F2"/>
    <w:rsid w:val="001B4BA6"/>
    <w:rsid w:val="001B54FA"/>
    <w:rsid w:val="001B5592"/>
    <w:rsid w:val="001B5BE8"/>
    <w:rsid w:val="001B6BBF"/>
    <w:rsid w:val="001B6E99"/>
    <w:rsid w:val="001B6F44"/>
    <w:rsid w:val="001B6FC3"/>
    <w:rsid w:val="001B706C"/>
    <w:rsid w:val="001B7275"/>
    <w:rsid w:val="001B74C1"/>
    <w:rsid w:val="001B776D"/>
    <w:rsid w:val="001B78D8"/>
    <w:rsid w:val="001B791C"/>
    <w:rsid w:val="001B7921"/>
    <w:rsid w:val="001B79D3"/>
    <w:rsid w:val="001B7A80"/>
    <w:rsid w:val="001B7B4D"/>
    <w:rsid w:val="001B7BF1"/>
    <w:rsid w:val="001B7E07"/>
    <w:rsid w:val="001B7FDC"/>
    <w:rsid w:val="001C053B"/>
    <w:rsid w:val="001C05AA"/>
    <w:rsid w:val="001C0680"/>
    <w:rsid w:val="001C06FD"/>
    <w:rsid w:val="001C0DB7"/>
    <w:rsid w:val="001C177F"/>
    <w:rsid w:val="001C1B11"/>
    <w:rsid w:val="001C2E42"/>
    <w:rsid w:val="001C2EC6"/>
    <w:rsid w:val="001C3BD6"/>
    <w:rsid w:val="001C4274"/>
    <w:rsid w:val="001C43F7"/>
    <w:rsid w:val="001C4967"/>
    <w:rsid w:val="001C4E90"/>
    <w:rsid w:val="001C531E"/>
    <w:rsid w:val="001C59D7"/>
    <w:rsid w:val="001C5CD7"/>
    <w:rsid w:val="001C62AA"/>
    <w:rsid w:val="001C6679"/>
    <w:rsid w:val="001C6DC8"/>
    <w:rsid w:val="001C6E20"/>
    <w:rsid w:val="001C7213"/>
    <w:rsid w:val="001C72D1"/>
    <w:rsid w:val="001C7385"/>
    <w:rsid w:val="001C7AC8"/>
    <w:rsid w:val="001C7BE6"/>
    <w:rsid w:val="001D05B3"/>
    <w:rsid w:val="001D066E"/>
    <w:rsid w:val="001D09B9"/>
    <w:rsid w:val="001D0C4A"/>
    <w:rsid w:val="001D0CB8"/>
    <w:rsid w:val="001D1000"/>
    <w:rsid w:val="001D1255"/>
    <w:rsid w:val="001D19E5"/>
    <w:rsid w:val="001D1D34"/>
    <w:rsid w:val="001D1E69"/>
    <w:rsid w:val="001D20B5"/>
    <w:rsid w:val="001D2545"/>
    <w:rsid w:val="001D2898"/>
    <w:rsid w:val="001D28FA"/>
    <w:rsid w:val="001D2A7A"/>
    <w:rsid w:val="001D2A8E"/>
    <w:rsid w:val="001D2C8D"/>
    <w:rsid w:val="001D303D"/>
    <w:rsid w:val="001D378D"/>
    <w:rsid w:val="001D3C80"/>
    <w:rsid w:val="001D3D58"/>
    <w:rsid w:val="001D40B1"/>
    <w:rsid w:val="001D4412"/>
    <w:rsid w:val="001D46B0"/>
    <w:rsid w:val="001D4738"/>
    <w:rsid w:val="001D494B"/>
    <w:rsid w:val="001D4D30"/>
    <w:rsid w:val="001D4FBF"/>
    <w:rsid w:val="001D5054"/>
    <w:rsid w:val="001D50F1"/>
    <w:rsid w:val="001D5182"/>
    <w:rsid w:val="001D54FA"/>
    <w:rsid w:val="001D565D"/>
    <w:rsid w:val="001D5954"/>
    <w:rsid w:val="001D5FF9"/>
    <w:rsid w:val="001D6005"/>
    <w:rsid w:val="001D60FD"/>
    <w:rsid w:val="001D624F"/>
    <w:rsid w:val="001D62C5"/>
    <w:rsid w:val="001D6827"/>
    <w:rsid w:val="001D7174"/>
    <w:rsid w:val="001D731B"/>
    <w:rsid w:val="001D7BEA"/>
    <w:rsid w:val="001E0059"/>
    <w:rsid w:val="001E01C7"/>
    <w:rsid w:val="001E07BE"/>
    <w:rsid w:val="001E0BA7"/>
    <w:rsid w:val="001E18F2"/>
    <w:rsid w:val="001E1F69"/>
    <w:rsid w:val="001E260C"/>
    <w:rsid w:val="001E2E85"/>
    <w:rsid w:val="001E2EA0"/>
    <w:rsid w:val="001E3802"/>
    <w:rsid w:val="001E39BA"/>
    <w:rsid w:val="001E3A1C"/>
    <w:rsid w:val="001E3F21"/>
    <w:rsid w:val="001E4222"/>
    <w:rsid w:val="001E4A41"/>
    <w:rsid w:val="001E515B"/>
    <w:rsid w:val="001E5387"/>
    <w:rsid w:val="001E55C7"/>
    <w:rsid w:val="001E567A"/>
    <w:rsid w:val="001E5867"/>
    <w:rsid w:val="001E5BFF"/>
    <w:rsid w:val="001E5FA7"/>
    <w:rsid w:val="001E64B4"/>
    <w:rsid w:val="001E658D"/>
    <w:rsid w:val="001E7010"/>
    <w:rsid w:val="001E70B8"/>
    <w:rsid w:val="001E73DA"/>
    <w:rsid w:val="001E75DB"/>
    <w:rsid w:val="001E760D"/>
    <w:rsid w:val="001E77DE"/>
    <w:rsid w:val="001E795C"/>
    <w:rsid w:val="001E79B0"/>
    <w:rsid w:val="001E79DC"/>
    <w:rsid w:val="001F017B"/>
    <w:rsid w:val="001F029D"/>
    <w:rsid w:val="001F0B29"/>
    <w:rsid w:val="001F0CA4"/>
    <w:rsid w:val="001F0CC4"/>
    <w:rsid w:val="001F1006"/>
    <w:rsid w:val="001F1148"/>
    <w:rsid w:val="001F1256"/>
    <w:rsid w:val="001F1266"/>
    <w:rsid w:val="001F13B3"/>
    <w:rsid w:val="001F14CA"/>
    <w:rsid w:val="001F1695"/>
    <w:rsid w:val="001F1D2C"/>
    <w:rsid w:val="001F1E3C"/>
    <w:rsid w:val="001F2008"/>
    <w:rsid w:val="001F2407"/>
    <w:rsid w:val="001F2B1D"/>
    <w:rsid w:val="001F2ED3"/>
    <w:rsid w:val="001F36A4"/>
    <w:rsid w:val="001F374C"/>
    <w:rsid w:val="001F3B24"/>
    <w:rsid w:val="001F3B91"/>
    <w:rsid w:val="001F3FDA"/>
    <w:rsid w:val="001F41DE"/>
    <w:rsid w:val="001F45C3"/>
    <w:rsid w:val="001F46DB"/>
    <w:rsid w:val="001F61B9"/>
    <w:rsid w:val="001F6555"/>
    <w:rsid w:val="001F6A99"/>
    <w:rsid w:val="001F6ACA"/>
    <w:rsid w:val="001F72FC"/>
    <w:rsid w:val="001F7472"/>
    <w:rsid w:val="00200185"/>
    <w:rsid w:val="0020080D"/>
    <w:rsid w:val="002009ED"/>
    <w:rsid w:val="00200E3B"/>
    <w:rsid w:val="002010DE"/>
    <w:rsid w:val="00201528"/>
    <w:rsid w:val="002019EB"/>
    <w:rsid w:val="0020275D"/>
    <w:rsid w:val="00202901"/>
    <w:rsid w:val="00203170"/>
    <w:rsid w:val="00203536"/>
    <w:rsid w:val="00203757"/>
    <w:rsid w:val="002039AE"/>
    <w:rsid w:val="00203A32"/>
    <w:rsid w:val="00203A99"/>
    <w:rsid w:val="00203A9F"/>
    <w:rsid w:val="00203CD0"/>
    <w:rsid w:val="00203FC9"/>
    <w:rsid w:val="0020429E"/>
    <w:rsid w:val="002042AA"/>
    <w:rsid w:val="00205460"/>
    <w:rsid w:val="00205839"/>
    <w:rsid w:val="00205B60"/>
    <w:rsid w:val="00205D75"/>
    <w:rsid w:val="0020609E"/>
    <w:rsid w:val="00206332"/>
    <w:rsid w:val="00206392"/>
    <w:rsid w:val="002066EB"/>
    <w:rsid w:val="0020671C"/>
    <w:rsid w:val="00206766"/>
    <w:rsid w:val="002068F2"/>
    <w:rsid w:val="00206A69"/>
    <w:rsid w:val="00206D1B"/>
    <w:rsid w:val="00207312"/>
    <w:rsid w:val="00207317"/>
    <w:rsid w:val="0020766A"/>
    <w:rsid w:val="00207859"/>
    <w:rsid w:val="00207A63"/>
    <w:rsid w:val="00207C59"/>
    <w:rsid w:val="00207DE7"/>
    <w:rsid w:val="002100E2"/>
    <w:rsid w:val="00210432"/>
    <w:rsid w:val="0021066E"/>
    <w:rsid w:val="0021081A"/>
    <w:rsid w:val="002108D4"/>
    <w:rsid w:val="00210A1F"/>
    <w:rsid w:val="002112AA"/>
    <w:rsid w:val="0021165E"/>
    <w:rsid w:val="002116BE"/>
    <w:rsid w:val="002119DD"/>
    <w:rsid w:val="0021233A"/>
    <w:rsid w:val="0021260E"/>
    <w:rsid w:val="00212A06"/>
    <w:rsid w:val="00212A1E"/>
    <w:rsid w:val="00212E44"/>
    <w:rsid w:val="00213208"/>
    <w:rsid w:val="002133D1"/>
    <w:rsid w:val="002136DD"/>
    <w:rsid w:val="00213925"/>
    <w:rsid w:val="002139B6"/>
    <w:rsid w:val="00213AAD"/>
    <w:rsid w:val="00213B3C"/>
    <w:rsid w:val="00214BE0"/>
    <w:rsid w:val="00214EED"/>
    <w:rsid w:val="002150FB"/>
    <w:rsid w:val="00215166"/>
    <w:rsid w:val="00215192"/>
    <w:rsid w:val="0021533A"/>
    <w:rsid w:val="002153A5"/>
    <w:rsid w:val="0021565F"/>
    <w:rsid w:val="002167D8"/>
    <w:rsid w:val="0021698A"/>
    <w:rsid w:val="00216AD0"/>
    <w:rsid w:val="00216AEA"/>
    <w:rsid w:val="00216F38"/>
    <w:rsid w:val="0021733F"/>
    <w:rsid w:val="00217733"/>
    <w:rsid w:val="00217893"/>
    <w:rsid w:val="002178CB"/>
    <w:rsid w:val="00217966"/>
    <w:rsid w:val="00217A4E"/>
    <w:rsid w:val="002204DF"/>
    <w:rsid w:val="00220C72"/>
    <w:rsid w:val="00220CB8"/>
    <w:rsid w:val="00220F93"/>
    <w:rsid w:val="002217A5"/>
    <w:rsid w:val="0022187C"/>
    <w:rsid w:val="002218D6"/>
    <w:rsid w:val="00221995"/>
    <w:rsid w:val="002219F2"/>
    <w:rsid w:val="00221A7F"/>
    <w:rsid w:val="00221BA9"/>
    <w:rsid w:val="00221DA9"/>
    <w:rsid w:val="002221C6"/>
    <w:rsid w:val="002223FF"/>
    <w:rsid w:val="002224B8"/>
    <w:rsid w:val="00222918"/>
    <w:rsid w:val="00222AA5"/>
    <w:rsid w:val="0022318C"/>
    <w:rsid w:val="0022353C"/>
    <w:rsid w:val="00223A2D"/>
    <w:rsid w:val="00223A72"/>
    <w:rsid w:val="00223BC7"/>
    <w:rsid w:val="00223F06"/>
    <w:rsid w:val="002241EC"/>
    <w:rsid w:val="002243B9"/>
    <w:rsid w:val="00224594"/>
    <w:rsid w:val="00224C48"/>
    <w:rsid w:val="00224DBC"/>
    <w:rsid w:val="002256A3"/>
    <w:rsid w:val="0022580F"/>
    <w:rsid w:val="00225C48"/>
    <w:rsid w:val="00225D75"/>
    <w:rsid w:val="00226479"/>
    <w:rsid w:val="00226E5B"/>
    <w:rsid w:val="00227056"/>
    <w:rsid w:val="002270C5"/>
    <w:rsid w:val="002275BF"/>
    <w:rsid w:val="00227DA6"/>
    <w:rsid w:val="002300D6"/>
    <w:rsid w:val="00230106"/>
    <w:rsid w:val="00230256"/>
    <w:rsid w:val="00230515"/>
    <w:rsid w:val="00230712"/>
    <w:rsid w:val="002311A1"/>
    <w:rsid w:val="002311CE"/>
    <w:rsid w:val="002311D8"/>
    <w:rsid w:val="00231F22"/>
    <w:rsid w:val="00231F32"/>
    <w:rsid w:val="00232855"/>
    <w:rsid w:val="002329C4"/>
    <w:rsid w:val="002329CF"/>
    <w:rsid w:val="00232B61"/>
    <w:rsid w:val="00232CE0"/>
    <w:rsid w:val="0023319A"/>
    <w:rsid w:val="00233304"/>
    <w:rsid w:val="00233414"/>
    <w:rsid w:val="002334DF"/>
    <w:rsid w:val="00233551"/>
    <w:rsid w:val="00233673"/>
    <w:rsid w:val="00233850"/>
    <w:rsid w:val="002338EE"/>
    <w:rsid w:val="0023395E"/>
    <w:rsid w:val="00233E46"/>
    <w:rsid w:val="00233F21"/>
    <w:rsid w:val="002345FB"/>
    <w:rsid w:val="002347D7"/>
    <w:rsid w:val="00234B18"/>
    <w:rsid w:val="002358C6"/>
    <w:rsid w:val="00235F13"/>
    <w:rsid w:val="00235F3B"/>
    <w:rsid w:val="0023659C"/>
    <w:rsid w:val="002365A1"/>
    <w:rsid w:val="00236CF8"/>
    <w:rsid w:val="00236D66"/>
    <w:rsid w:val="00237759"/>
    <w:rsid w:val="0024005B"/>
    <w:rsid w:val="002407BD"/>
    <w:rsid w:val="002408C5"/>
    <w:rsid w:val="002408F7"/>
    <w:rsid w:val="00240952"/>
    <w:rsid w:val="00240CF4"/>
    <w:rsid w:val="00240D70"/>
    <w:rsid w:val="00240D93"/>
    <w:rsid w:val="00240E13"/>
    <w:rsid w:val="002410DF"/>
    <w:rsid w:val="0024158A"/>
    <w:rsid w:val="0024162C"/>
    <w:rsid w:val="00241ACC"/>
    <w:rsid w:val="002423A3"/>
    <w:rsid w:val="00242522"/>
    <w:rsid w:val="00242F80"/>
    <w:rsid w:val="0024376F"/>
    <w:rsid w:val="00243D10"/>
    <w:rsid w:val="00243D43"/>
    <w:rsid w:val="002448D2"/>
    <w:rsid w:val="00244B50"/>
    <w:rsid w:val="00244D14"/>
    <w:rsid w:val="002451BF"/>
    <w:rsid w:val="00245D1B"/>
    <w:rsid w:val="002460C1"/>
    <w:rsid w:val="00246BE8"/>
    <w:rsid w:val="00246DA0"/>
    <w:rsid w:val="00246EC6"/>
    <w:rsid w:val="002471B4"/>
    <w:rsid w:val="00247225"/>
    <w:rsid w:val="002474FA"/>
    <w:rsid w:val="00247EC3"/>
    <w:rsid w:val="0025064C"/>
    <w:rsid w:val="00250785"/>
    <w:rsid w:val="00250966"/>
    <w:rsid w:val="00250E64"/>
    <w:rsid w:val="002512C2"/>
    <w:rsid w:val="0025139A"/>
    <w:rsid w:val="00251C9C"/>
    <w:rsid w:val="00251DF0"/>
    <w:rsid w:val="00251E2C"/>
    <w:rsid w:val="00251FD9"/>
    <w:rsid w:val="0025245D"/>
    <w:rsid w:val="0025283D"/>
    <w:rsid w:val="002529C1"/>
    <w:rsid w:val="00253198"/>
    <w:rsid w:val="00253A9B"/>
    <w:rsid w:val="00253CCD"/>
    <w:rsid w:val="00254332"/>
    <w:rsid w:val="00254803"/>
    <w:rsid w:val="00254AB7"/>
    <w:rsid w:val="00255133"/>
    <w:rsid w:val="00255B94"/>
    <w:rsid w:val="00255C37"/>
    <w:rsid w:val="0025615D"/>
    <w:rsid w:val="002562B5"/>
    <w:rsid w:val="002563B8"/>
    <w:rsid w:val="002563E0"/>
    <w:rsid w:val="00256A05"/>
    <w:rsid w:val="00256E80"/>
    <w:rsid w:val="002578CF"/>
    <w:rsid w:val="00257B38"/>
    <w:rsid w:val="00257DBF"/>
    <w:rsid w:val="00257DD1"/>
    <w:rsid w:val="00257F4C"/>
    <w:rsid w:val="002600D3"/>
    <w:rsid w:val="002601CF"/>
    <w:rsid w:val="00260B45"/>
    <w:rsid w:val="00260D12"/>
    <w:rsid w:val="00260F67"/>
    <w:rsid w:val="00261133"/>
    <w:rsid w:val="00261443"/>
    <w:rsid w:val="00261984"/>
    <w:rsid w:val="00261CCA"/>
    <w:rsid w:val="00261E5E"/>
    <w:rsid w:val="00262078"/>
    <w:rsid w:val="002621E8"/>
    <w:rsid w:val="00262423"/>
    <w:rsid w:val="00262F9C"/>
    <w:rsid w:val="00263764"/>
    <w:rsid w:val="0026384B"/>
    <w:rsid w:val="002639ED"/>
    <w:rsid w:val="0026424A"/>
    <w:rsid w:val="00264621"/>
    <w:rsid w:val="00264902"/>
    <w:rsid w:val="00264EC8"/>
    <w:rsid w:val="0026505B"/>
    <w:rsid w:val="0026562A"/>
    <w:rsid w:val="0026570D"/>
    <w:rsid w:val="0026571B"/>
    <w:rsid w:val="00265C0A"/>
    <w:rsid w:val="00265EDA"/>
    <w:rsid w:val="002661B3"/>
    <w:rsid w:val="002667EE"/>
    <w:rsid w:val="0026687B"/>
    <w:rsid w:val="00266D37"/>
    <w:rsid w:val="002670DD"/>
    <w:rsid w:val="002671E9"/>
    <w:rsid w:val="00267214"/>
    <w:rsid w:val="00267E2B"/>
    <w:rsid w:val="00267EFB"/>
    <w:rsid w:val="00270366"/>
    <w:rsid w:val="002705D8"/>
    <w:rsid w:val="00270690"/>
    <w:rsid w:val="0027089E"/>
    <w:rsid w:val="00270F4D"/>
    <w:rsid w:val="00270F9E"/>
    <w:rsid w:val="002713A9"/>
    <w:rsid w:val="002713BD"/>
    <w:rsid w:val="002719F7"/>
    <w:rsid w:val="002720D5"/>
    <w:rsid w:val="002725E5"/>
    <w:rsid w:val="00272CB6"/>
    <w:rsid w:val="0027336F"/>
    <w:rsid w:val="002739CB"/>
    <w:rsid w:val="00273F88"/>
    <w:rsid w:val="00273FAA"/>
    <w:rsid w:val="00274161"/>
    <w:rsid w:val="002741F3"/>
    <w:rsid w:val="002749A3"/>
    <w:rsid w:val="00274A0E"/>
    <w:rsid w:val="00274FCD"/>
    <w:rsid w:val="002757DD"/>
    <w:rsid w:val="0027595A"/>
    <w:rsid w:val="00275C5C"/>
    <w:rsid w:val="00276223"/>
    <w:rsid w:val="0027644C"/>
    <w:rsid w:val="002764C3"/>
    <w:rsid w:val="002766E6"/>
    <w:rsid w:val="00276C3B"/>
    <w:rsid w:val="00276D10"/>
    <w:rsid w:val="002770F1"/>
    <w:rsid w:val="00277207"/>
    <w:rsid w:val="00277445"/>
    <w:rsid w:val="00277655"/>
    <w:rsid w:val="002776A8"/>
    <w:rsid w:val="00277731"/>
    <w:rsid w:val="00277B94"/>
    <w:rsid w:val="00280002"/>
    <w:rsid w:val="00280403"/>
    <w:rsid w:val="0028057C"/>
    <w:rsid w:val="002808FF"/>
    <w:rsid w:val="00280A14"/>
    <w:rsid w:val="00280F34"/>
    <w:rsid w:val="00280FEB"/>
    <w:rsid w:val="00281010"/>
    <w:rsid w:val="00281103"/>
    <w:rsid w:val="002814B1"/>
    <w:rsid w:val="00281606"/>
    <w:rsid w:val="00281828"/>
    <w:rsid w:val="00281B09"/>
    <w:rsid w:val="00281D53"/>
    <w:rsid w:val="00281E9E"/>
    <w:rsid w:val="00281F47"/>
    <w:rsid w:val="0028206A"/>
    <w:rsid w:val="002826BF"/>
    <w:rsid w:val="00282BE2"/>
    <w:rsid w:val="00283624"/>
    <w:rsid w:val="00283683"/>
    <w:rsid w:val="002837B3"/>
    <w:rsid w:val="00283AAA"/>
    <w:rsid w:val="00284F4D"/>
    <w:rsid w:val="00285318"/>
    <w:rsid w:val="00285388"/>
    <w:rsid w:val="002857E4"/>
    <w:rsid w:val="00286884"/>
    <w:rsid w:val="002868B6"/>
    <w:rsid w:val="002868D3"/>
    <w:rsid w:val="002869E2"/>
    <w:rsid w:val="00286C43"/>
    <w:rsid w:val="0028716B"/>
    <w:rsid w:val="0028739B"/>
    <w:rsid w:val="0028785E"/>
    <w:rsid w:val="00287998"/>
    <w:rsid w:val="0029025D"/>
    <w:rsid w:val="002904A6"/>
    <w:rsid w:val="0029063F"/>
    <w:rsid w:val="00290D2E"/>
    <w:rsid w:val="00290E20"/>
    <w:rsid w:val="00291F31"/>
    <w:rsid w:val="00292280"/>
    <w:rsid w:val="002925A3"/>
    <w:rsid w:val="002926B7"/>
    <w:rsid w:val="00292DEC"/>
    <w:rsid w:val="002931D0"/>
    <w:rsid w:val="0029324C"/>
    <w:rsid w:val="00293279"/>
    <w:rsid w:val="00293334"/>
    <w:rsid w:val="00293346"/>
    <w:rsid w:val="002933B8"/>
    <w:rsid w:val="0029353A"/>
    <w:rsid w:val="0029391F"/>
    <w:rsid w:val="00293AA9"/>
    <w:rsid w:val="00293D2E"/>
    <w:rsid w:val="00293D91"/>
    <w:rsid w:val="00294FB9"/>
    <w:rsid w:val="002955F5"/>
    <w:rsid w:val="00295991"/>
    <w:rsid w:val="00295B46"/>
    <w:rsid w:val="00295E35"/>
    <w:rsid w:val="00295F67"/>
    <w:rsid w:val="00295FB8"/>
    <w:rsid w:val="002960DF"/>
    <w:rsid w:val="00296F15"/>
    <w:rsid w:val="0029743B"/>
    <w:rsid w:val="0029746D"/>
    <w:rsid w:val="0029791C"/>
    <w:rsid w:val="00297E16"/>
    <w:rsid w:val="002A0138"/>
    <w:rsid w:val="002A0145"/>
    <w:rsid w:val="002A0B58"/>
    <w:rsid w:val="002A0BAB"/>
    <w:rsid w:val="002A0BDB"/>
    <w:rsid w:val="002A14E6"/>
    <w:rsid w:val="002A1BEB"/>
    <w:rsid w:val="002A1FE1"/>
    <w:rsid w:val="002A2D2B"/>
    <w:rsid w:val="002A354A"/>
    <w:rsid w:val="002A371F"/>
    <w:rsid w:val="002A377F"/>
    <w:rsid w:val="002A387E"/>
    <w:rsid w:val="002A39CD"/>
    <w:rsid w:val="002A4861"/>
    <w:rsid w:val="002A4924"/>
    <w:rsid w:val="002A49BF"/>
    <w:rsid w:val="002A4CDC"/>
    <w:rsid w:val="002A4DAB"/>
    <w:rsid w:val="002A4EE3"/>
    <w:rsid w:val="002A527C"/>
    <w:rsid w:val="002A570D"/>
    <w:rsid w:val="002A5878"/>
    <w:rsid w:val="002A5A50"/>
    <w:rsid w:val="002A5DA2"/>
    <w:rsid w:val="002A609E"/>
    <w:rsid w:val="002A622F"/>
    <w:rsid w:val="002A64AC"/>
    <w:rsid w:val="002A65F7"/>
    <w:rsid w:val="002A6DA9"/>
    <w:rsid w:val="002A72B6"/>
    <w:rsid w:val="002A7452"/>
    <w:rsid w:val="002A7779"/>
    <w:rsid w:val="002B0135"/>
    <w:rsid w:val="002B0303"/>
    <w:rsid w:val="002B03FC"/>
    <w:rsid w:val="002B0486"/>
    <w:rsid w:val="002B0ABC"/>
    <w:rsid w:val="002B0AEA"/>
    <w:rsid w:val="002B0B8D"/>
    <w:rsid w:val="002B12AB"/>
    <w:rsid w:val="002B12EC"/>
    <w:rsid w:val="002B12F1"/>
    <w:rsid w:val="002B191C"/>
    <w:rsid w:val="002B1D9D"/>
    <w:rsid w:val="002B1F9C"/>
    <w:rsid w:val="002B2A8E"/>
    <w:rsid w:val="002B2C7C"/>
    <w:rsid w:val="002B2EAF"/>
    <w:rsid w:val="002B341A"/>
    <w:rsid w:val="002B350A"/>
    <w:rsid w:val="002B38B9"/>
    <w:rsid w:val="002B3A66"/>
    <w:rsid w:val="002B404F"/>
    <w:rsid w:val="002B432D"/>
    <w:rsid w:val="002B5474"/>
    <w:rsid w:val="002B5566"/>
    <w:rsid w:val="002B56D9"/>
    <w:rsid w:val="002B5911"/>
    <w:rsid w:val="002B5979"/>
    <w:rsid w:val="002B6372"/>
    <w:rsid w:val="002B64FB"/>
    <w:rsid w:val="002B6988"/>
    <w:rsid w:val="002B6B35"/>
    <w:rsid w:val="002B78D8"/>
    <w:rsid w:val="002B7CF5"/>
    <w:rsid w:val="002C0197"/>
    <w:rsid w:val="002C08B6"/>
    <w:rsid w:val="002C0A75"/>
    <w:rsid w:val="002C0A9E"/>
    <w:rsid w:val="002C0BCF"/>
    <w:rsid w:val="002C0C44"/>
    <w:rsid w:val="002C12D9"/>
    <w:rsid w:val="002C15CB"/>
    <w:rsid w:val="002C1600"/>
    <w:rsid w:val="002C16B0"/>
    <w:rsid w:val="002C1A1F"/>
    <w:rsid w:val="002C1B24"/>
    <w:rsid w:val="002C1E55"/>
    <w:rsid w:val="002C309C"/>
    <w:rsid w:val="002C31AA"/>
    <w:rsid w:val="002C37F2"/>
    <w:rsid w:val="002C3948"/>
    <w:rsid w:val="002C3DD6"/>
    <w:rsid w:val="002C3E0E"/>
    <w:rsid w:val="002C465D"/>
    <w:rsid w:val="002C46F7"/>
    <w:rsid w:val="002C478D"/>
    <w:rsid w:val="002C4E03"/>
    <w:rsid w:val="002C5047"/>
    <w:rsid w:val="002C5575"/>
    <w:rsid w:val="002C557D"/>
    <w:rsid w:val="002C5896"/>
    <w:rsid w:val="002C5D25"/>
    <w:rsid w:val="002C63A7"/>
    <w:rsid w:val="002C6ACF"/>
    <w:rsid w:val="002C6E24"/>
    <w:rsid w:val="002C746B"/>
    <w:rsid w:val="002C753F"/>
    <w:rsid w:val="002D01BA"/>
    <w:rsid w:val="002D02A7"/>
    <w:rsid w:val="002D034E"/>
    <w:rsid w:val="002D0424"/>
    <w:rsid w:val="002D05FC"/>
    <w:rsid w:val="002D0812"/>
    <w:rsid w:val="002D08BC"/>
    <w:rsid w:val="002D099E"/>
    <w:rsid w:val="002D0C74"/>
    <w:rsid w:val="002D170B"/>
    <w:rsid w:val="002D190D"/>
    <w:rsid w:val="002D1BC8"/>
    <w:rsid w:val="002D233F"/>
    <w:rsid w:val="002D24E6"/>
    <w:rsid w:val="002D2531"/>
    <w:rsid w:val="002D2ABD"/>
    <w:rsid w:val="002D2C05"/>
    <w:rsid w:val="002D317C"/>
    <w:rsid w:val="002D38CC"/>
    <w:rsid w:val="002D3E4C"/>
    <w:rsid w:val="002D42FC"/>
    <w:rsid w:val="002D4446"/>
    <w:rsid w:val="002D47CD"/>
    <w:rsid w:val="002D5122"/>
    <w:rsid w:val="002D5346"/>
    <w:rsid w:val="002D54B9"/>
    <w:rsid w:val="002D5CB4"/>
    <w:rsid w:val="002D5EA8"/>
    <w:rsid w:val="002D6496"/>
    <w:rsid w:val="002D660A"/>
    <w:rsid w:val="002D6838"/>
    <w:rsid w:val="002D684F"/>
    <w:rsid w:val="002D7495"/>
    <w:rsid w:val="002D7725"/>
    <w:rsid w:val="002D7835"/>
    <w:rsid w:val="002D797E"/>
    <w:rsid w:val="002E0031"/>
    <w:rsid w:val="002E033A"/>
    <w:rsid w:val="002E0576"/>
    <w:rsid w:val="002E07F0"/>
    <w:rsid w:val="002E0AC8"/>
    <w:rsid w:val="002E0BB2"/>
    <w:rsid w:val="002E0C93"/>
    <w:rsid w:val="002E0D09"/>
    <w:rsid w:val="002E0FE5"/>
    <w:rsid w:val="002E132F"/>
    <w:rsid w:val="002E1E27"/>
    <w:rsid w:val="002E2747"/>
    <w:rsid w:val="002E28E1"/>
    <w:rsid w:val="002E290D"/>
    <w:rsid w:val="002E2AA3"/>
    <w:rsid w:val="002E2B59"/>
    <w:rsid w:val="002E33B7"/>
    <w:rsid w:val="002E3D8D"/>
    <w:rsid w:val="002E48D4"/>
    <w:rsid w:val="002E4E08"/>
    <w:rsid w:val="002E5104"/>
    <w:rsid w:val="002E54A6"/>
    <w:rsid w:val="002E565F"/>
    <w:rsid w:val="002E56EA"/>
    <w:rsid w:val="002E5937"/>
    <w:rsid w:val="002E595B"/>
    <w:rsid w:val="002E5D83"/>
    <w:rsid w:val="002E5E17"/>
    <w:rsid w:val="002E62E3"/>
    <w:rsid w:val="002E656D"/>
    <w:rsid w:val="002E67A4"/>
    <w:rsid w:val="002E6B0F"/>
    <w:rsid w:val="002E6BC0"/>
    <w:rsid w:val="002E745C"/>
    <w:rsid w:val="002E7981"/>
    <w:rsid w:val="002E7EE7"/>
    <w:rsid w:val="002E7FDD"/>
    <w:rsid w:val="002F02CA"/>
    <w:rsid w:val="002F066E"/>
    <w:rsid w:val="002F109B"/>
    <w:rsid w:val="002F10C5"/>
    <w:rsid w:val="002F16AD"/>
    <w:rsid w:val="002F1982"/>
    <w:rsid w:val="002F1BD0"/>
    <w:rsid w:val="002F2148"/>
    <w:rsid w:val="002F2B72"/>
    <w:rsid w:val="002F31DC"/>
    <w:rsid w:val="002F35A1"/>
    <w:rsid w:val="002F3973"/>
    <w:rsid w:val="002F42AF"/>
    <w:rsid w:val="002F46E0"/>
    <w:rsid w:val="002F48F6"/>
    <w:rsid w:val="002F48F8"/>
    <w:rsid w:val="002F4990"/>
    <w:rsid w:val="002F4C59"/>
    <w:rsid w:val="002F5140"/>
    <w:rsid w:val="002F518D"/>
    <w:rsid w:val="002F530E"/>
    <w:rsid w:val="002F5417"/>
    <w:rsid w:val="002F57BA"/>
    <w:rsid w:val="002F59C7"/>
    <w:rsid w:val="002F6295"/>
    <w:rsid w:val="002F668A"/>
    <w:rsid w:val="002F6775"/>
    <w:rsid w:val="002F6953"/>
    <w:rsid w:val="002F6D9B"/>
    <w:rsid w:val="002F6E0F"/>
    <w:rsid w:val="002F6E35"/>
    <w:rsid w:val="002F7B94"/>
    <w:rsid w:val="002F7E17"/>
    <w:rsid w:val="002F7E67"/>
    <w:rsid w:val="002F7F23"/>
    <w:rsid w:val="003000DA"/>
    <w:rsid w:val="003004FD"/>
    <w:rsid w:val="0030078C"/>
    <w:rsid w:val="003007B2"/>
    <w:rsid w:val="0030099A"/>
    <w:rsid w:val="00300C4B"/>
    <w:rsid w:val="00300D74"/>
    <w:rsid w:val="00301406"/>
    <w:rsid w:val="00301FEE"/>
    <w:rsid w:val="003023E9"/>
    <w:rsid w:val="003026B9"/>
    <w:rsid w:val="003029E3"/>
    <w:rsid w:val="00303063"/>
    <w:rsid w:val="0030332D"/>
    <w:rsid w:val="00303842"/>
    <w:rsid w:val="00304040"/>
    <w:rsid w:val="003040D4"/>
    <w:rsid w:val="00304211"/>
    <w:rsid w:val="003044A6"/>
    <w:rsid w:val="003048D4"/>
    <w:rsid w:val="00304B5D"/>
    <w:rsid w:val="00305027"/>
    <w:rsid w:val="00306466"/>
    <w:rsid w:val="00306C7E"/>
    <w:rsid w:val="003072A3"/>
    <w:rsid w:val="0030739F"/>
    <w:rsid w:val="003074CD"/>
    <w:rsid w:val="00307715"/>
    <w:rsid w:val="0030778A"/>
    <w:rsid w:val="00307AAE"/>
    <w:rsid w:val="00310763"/>
    <w:rsid w:val="00310DA7"/>
    <w:rsid w:val="00310E3B"/>
    <w:rsid w:val="00311991"/>
    <w:rsid w:val="00311E66"/>
    <w:rsid w:val="00311FC1"/>
    <w:rsid w:val="00312030"/>
    <w:rsid w:val="0031240B"/>
    <w:rsid w:val="00312A0B"/>
    <w:rsid w:val="00312CD9"/>
    <w:rsid w:val="00312F93"/>
    <w:rsid w:val="00312FBA"/>
    <w:rsid w:val="00313C39"/>
    <w:rsid w:val="00314176"/>
    <w:rsid w:val="003143A7"/>
    <w:rsid w:val="003143FA"/>
    <w:rsid w:val="00314D19"/>
    <w:rsid w:val="00314D58"/>
    <w:rsid w:val="00315251"/>
    <w:rsid w:val="003153BF"/>
    <w:rsid w:val="003157B9"/>
    <w:rsid w:val="0031615F"/>
    <w:rsid w:val="0031666D"/>
    <w:rsid w:val="00316AD4"/>
    <w:rsid w:val="00316C6A"/>
    <w:rsid w:val="00316D62"/>
    <w:rsid w:val="00316DCD"/>
    <w:rsid w:val="00317138"/>
    <w:rsid w:val="00317901"/>
    <w:rsid w:val="00317AA6"/>
    <w:rsid w:val="00317DE4"/>
    <w:rsid w:val="00317ED8"/>
    <w:rsid w:val="003201CD"/>
    <w:rsid w:val="003204E5"/>
    <w:rsid w:val="00320C0C"/>
    <w:rsid w:val="00321105"/>
    <w:rsid w:val="00321B71"/>
    <w:rsid w:val="00321F11"/>
    <w:rsid w:val="00321F60"/>
    <w:rsid w:val="0032204C"/>
    <w:rsid w:val="003224DD"/>
    <w:rsid w:val="00322504"/>
    <w:rsid w:val="00322592"/>
    <w:rsid w:val="00322AF7"/>
    <w:rsid w:val="00322B1F"/>
    <w:rsid w:val="00322E8D"/>
    <w:rsid w:val="0032377E"/>
    <w:rsid w:val="0032393C"/>
    <w:rsid w:val="00323AB3"/>
    <w:rsid w:val="00323FC4"/>
    <w:rsid w:val="003241EB"/>
    <w:rsid w:val="00324286"/>
    <w:rsid w:val="00324288"/>
    <w:rsid w:val="0032509C"/>
    <w:rsid w:val="00325166"/>
    <w:rsid w:val="00325760"/>
    <w:rsid w:val="00325C02"/>
    <w:rsid w:val="00325FEB"/>
    <w:rsid w:val="0032607B"/>
    <w:rsid w:val="00326776"/>
    <w:rsid w:val="0032726B"/>
    <w:rsid w:val="003273A2"/>
    <w:rsid w:val="003278F0"/>
    <w:rsid w:val="003301FB"/>
    <w:rsid w:val="00330AEA"/>
    <w:rsid w:val="00331796"/>
    <w:rsid w:val="003318FD"/>
    <w:rsid w:val="0033209D"/>
    <w:rsid w:val="00332412"/>
    <w:rsid w:val="00332432"/>
    <w:rsid w:val="003326AB"/>
    <w:rsid w:val="00332749"/>
    <w:rsid w:val="0033292B"/>
    <w:rsid w:val="00332989"/>
    <w:rsid w:val="003329CE"/>
    <w:rsid w:val="00332AD3"/>
    <w:rsid w:val="00333028"/>
    <w:rsid w:val="003337AB"/>
    <w:rsid w:val="00333ED3"/>
    <w:rsid w:val="00334350"/>
    <w:rsid w:val="00334480"/>
    <w:rsid w:val="00334764"/>
    <w:rsid w:val="00334EA7"/>
    <w:rsid w:val="00334FE3"/>
    <w:rsid w:val="00335157"/>
    <w:rsid w:val="003354F2"/>
    <w:rsid w:val="0033597D"/>
    <w:rsid w:val="00335A1E"/>
    <w:rsid w:val="0033639B"/>
    <w:rsid w:val="0033646D"/>
    <w:rsid w:val="003365BE"/>
    <w:rsid w:val="003370DD"/>
    <w:rsid w:val="0033713E"/>
    <w:rsid w:val="00337271"/>
    <w:rsid w:val="00337411"/>
    <w:rsid w:val="00337503"/>
    <w:rsid w:val="0033777E"/>
    <w:rsid w:val="00337CD9"/>
    <w:rsid w:val="00337DE7"/>
    <w:rsid w:val="00337EA6"/>
    <w:rsid w:val="00340B67"/>
    <w:rsid w:val="00340E50"/>
    <w:rsid w:val="003411BB"/>
    <w:rsid w:val="003411C3"/>
    <w:rsid w:val="00341356"/>
    <w:rsid w:val="003417B4"/>
    <w:rsid w:val="0034192A"/>
    <w:rsid w:val="00341D1A"/>
    <w:rsid w:val="003424A6"/>
    <w:rsid w:val="0034265D"/>
    <w:rsid w:val="00343676"/>
    <w:rsid w:val="00343695"/>
    <w:rsid w:val="00344629"/>
    <w:rsid w:val="00345AA1"/>
    <w:rsid w:val="00345AA2"/>
    <w:rsid w:val="00345C80"/>
    <w:rsid w:val="003467A2"/>
    <w:rsid w:val="00346B20"/>
    <w:rsid w:val="00347236"/>
    <w:rsid w:val="003473FA"/>
    <w:rsid w:val="00347E87"/>
    <w:rsid w:val="00350581"/>
    <w:rsid w:val="00350694"/>
    <w:rsid w:val="003507FE"/>
    <w:rsid w:val="003511B1"/>
    <w:rsid w:val="00351234"/>
    <w:rsid w:val="0035124D"/>
    <w:rsid w:val="003513D0"/>
    <w:rsid w:val="0035186F"/>
    <w:rsid w:val="003518E9"/>
    <w:rsid w:val="00351CE4"/>
    <w:rsid w:val="00351D94"/>
    <w:rsid w:val="00351F7C"/>
    <w:rsid w:val="00352143"/>
    <w:rsid w:val="003522EE"/>
    <w:rsid w:val="00352866"/>
    <w:rsid w:val="00352E33"/>
    <w:rsid w:val="00352E99"/>
    <w:rsid w:val="003537C8"/>
    <w:rsid w:val="003542D8"/>
    <w:rsid w:val="00354352"/>
    <w:rsid w:val="0035495D"/>
    <w:rsid w:val="00355549"/>
    <w:rsid w:val="00355FED"/>
    <w:rsid w:val="003561F4"/>
    <w:rsid w:val="00356715"/>
    <w:rsid w:val="003568D2"/>
    <w:rsid w:val="00356D18"/>
    <w:rsid w:val="003570C6"/>
    <w:rsid w:val="00357A7A"/>
    <w:rsid w:val="00360073"/>
    <w:rsid w:val="003600B9"/>
    <w:rsid w:val="003610FF"/>
    <w:rsid w:val="00361178"/>
    <w:rsid w:val="0036146B"/>
    <w:rsid w:val="00361605"/>
    <w:rsid w:val="003626A2"/>
    <w:rsid w:val="00362777"/>
    <w:rsid w:val="003627F3"/>
    <w:rsid w:val="00362A70"/>
    <w:rsid w:val="00362FD0"/>
    <w:rsid w:val="00363168"/>
    <w:rsid w:val="00363626"/>
    <w:rsid w:val="003636CC"/>
    <w:rsid w:val="003639BC"/>
    <w:rsid w:val="00363B4A"/>
    <w:rsid w:val="00363C29"/>
    <w:rsid w:val="00363D35"/>
    <w:rsid w:val="003641AC"/>
    <w:rsid w:val="00364CED"/>
    <w:rsid w:val="00365019"/>
    <w:rsid w:val="0036502D"/>
    <w:rsid w:val="003650C7"/>
    <w:rsid w:val="00365580"/>
    <w:rsid w:val="00365CFE"/>
    <w:rsid w:val="00365E60"/>
    <w:rsid w:val="003668A0"/>
    <w:rsid w:val="003668B8"/>
    <w:rsid w:val="00366A52"/>
    <w:rsid w:val="00366A68"/>
    <w:rsid w:val="00366D03"/>
    <w:rsid w:val="00366E1A"/>
    <w:rsid w:val="003670DF"/>
    <w:rsid w:val="00367B5C"/>
    <w:rsid w:val="00370439"/>
    <w:rsid w:val="00370C98"/>
    <w:rsid w:val="00370F53"/>
    <w:rsid w:val="003711F5"/>
    <w:rsid w:val="003718CA"/>
    <w:rsid w:val="00371AB2"/>
    <w:rsid w:val="0037262F"/>
    <w:rsid w:val="0037275D"/>
    <w:rsid w:val="00372760"/>
    <w:rsid w:val="003729DC"/>
    <w:rsid w:val="003732D7"/>
    <w:rsid w:val="0037348D"/>
    <w:rsid w:val="00373CBE"/>
    <w:rsid w:val="00373E10"/>
    <w:rsid w:val="003740D1"/>
    <w:rsid w:val="003743C3"/>
    <w:rsid w:val="00374715"/>
    <w:rsid w:val="003748BA"/>
    <w:rsid w:val="003749EF"/>
    <w:rsid w:val="00374CF8"/>
    <w:rsid w:val="00374DB5"/>
    <w:rsid w:val="00375418"/>
    <w:rsid w:val="00375577"/>
    <w:rsid w:val="0037569D"/>
    <w:rsid w:val="0037592F"/>
    <w:rsid w:val="0037598D"/>
    <w:rsid w:val="003761AF"/>
    <w:rsid w:val="003765AA"/>
    <w:rsid w:val="003765EA"/>
    <w:rsid w:val="003769F3"/>
    <w:rsid w:val="00376A2B"/>
    <w:rsid w:val="00376DF6"/>
    <w:rsid w:val="00377602"/>
    <w:rsid w:val="00377CAF"/>
    <w:rsid w:val="0038006C"/>
    <w:rsid w:val="00380329"/>
    <w:rsid w:val="00380821"/>
    <w:rsid w:val="00380AEF"/>
    <w:rsid w:val="00380E42"/>
    <w:rsid w:val="0038124B"/>
    <w:rsid w:val="003812D9"/>
    <w:rsid w:val="00381351"/>
    <w:rsid w:val="00381502"/>
    <w:rsid w:val="00382603"/>
    <w:rsid w:val="0038274A"/>
    <w:rsid w:val="0038277E"/>
    <w:rsid w:val="003828AC"/>
    <w:rsid w:val="003829EF"/>
    <w:rsid w:val="00382AE1"/>
    <w:rsid w:val="00382C2F"/>
    <w:rsid w:val="00383292"/>
    <w:rsid w:val="00383681"/>
    <w:rsid w:val="003836A7"/>
    <w:rsid w:val="00383A71"/>
    <w:rsid w:val="00383C32"/>
    <w:rsid w:val="00383E9A"/>
    <w:rsid w:val="00384316"/>
    <w:rsid w:val="003848A4"/>
    <w:rsid w:val="003849ED"/>
    <w:rsid w:val="00384A02"/>
    <w:rsid w:val="00384B2A"/>
    <w:rsid w:val="00384B50"/>
    <w:rsid w:val="00384C6B"/>
    <w:rsid w:val="00384DBF"/>
    <w:rsid w:val="00385325"/>
    <w:rsid w:val="003856A4"/>
    <w:rsid w:val="00385725"/>
    <w:rsid w:val="003859FF"/>
    <w:rsid w:val="00385B37"/>
    <w:rsid w:val="00386983"/>
    <w:rsid w:val="003869B6"/>
    <w:rsid w:val="00387224"/>
    <w:rsid w:val="00387B52"/>
    <w:rsid w:val="00390294"/>
    <w:rsid w:val="003909F2"/>
    <w:rsid w:val="00390AFE"/>
    <w:rsid w:val="00390B5A"/>
    <w:rsid w:val="00391017"/>
    <w:rsid w:val="00391247"/>
    <w:rsid w:val="00391481"/>
    <w:rsid w:val="003919F8"/>
    <w:rsid w:val="00391D7B"/>
    <w:rsid w:val="00391FC4"/>
    <w:rsid w:val="00392645"/>
    <w:rsid w:val="00392C40"/>
    <w:rsid w:val="00392C73"/>
    <w:rsid w:val="00392E24"/>
    <w:rsid w:val="00392FD1"/>
    <w:rsid w:val="003933B4"/>
    <w:rsid w:val="00393583"/>
    <w:rsid w:val="00393A46"/>
    <w:rsid w:val="00393DBE"/>
    <w:rsid w:val="00393F19"/>
    <w:rsid w:val="003942C4"/>
    <w:rsid w:val="003943A4"/>
    <w:rsid w:val="0039460A"/>
    <w:rsid w:val="00394D61"/>
    <w:rsid w:val="003951FA"/>
    <w:rsid w:val="003952A9"/>
    <w:rsid w:val="003959D6"/>
    <w:rsid w:val="00395A57"/>
    <w:rsid w:val="00395AF6"/>
    <w:rsid w:val="0039692E"/>
    <w:rsid w:val="00396F29"/>
    <w:rsid w:val="003970D4"/>
    <w:rsid w:val="00397AAF"/>
    <w:rsid w:val="00397FFA"/>
    <w:rsid w:val="003A008D"/>
    <w:rsid w:val="003A01A6"/>
    <w:rsid w:val="003A0257"/>
    <w:rsid w:val="003A0750"/>
    <w:rsid w:val="003A0766"/>
    <w:rsid w:val="003A0B28"/>
    <w:rsid w:val="003A1070"/>
    <w:rsid w:val="003A11F1"/>
    <w:rsid w:val="003A158D"/>
    <w:rsid w:val="003A15B6"/>
    <w:rsid w:val="003A167F"/>
    <w:rsid w:val="003A1A45"/>
    <w:rsid w:val="003A1CD8"/>
    <w:rsid w:val="003A1E24"/>
    <w:rsid w:val="003A1E47"/>
    <w:rsid w:val="003A1F64"/>
    <w:rsid w:val="003A21F9"/>
    <w:rsid w:val="003A2346"/>
    <w:rsid w:val="003A23C4"/>
    <w:rsid w:val="003A29AA"/>
    <w:rsid w:val="003A2D0A"/>
    <w:rsid w:val="003A3227"/>
    <w:rsid w:val="003A33B9"/>
    <w:rsid w:val="003A33CF"/>
    <w:rsid w:val="003A33F1"/>
    <w:rsid w:val="003A365B"/>
    <w:rsid w:val="003A42C7"/>
    <w:rsid w:val="003A4A48"/>
    <w:rsid w:val="003A4B93"/>
    <w:rsid w:val="003A4C08"/>
    <w:rsid w:val="003A57BE"/>
    <w:rsid w:val="003A5BDA"/>
    <w:rsid w:val="003A62DB"/>
    <w:rsid w:val="003A66A5"/>
    <w:rsid w:val="003A6818"/>
    <w:rsid w:val="003A68C1"/>
    <w:rsid w:val="003A6BA4"/>
    <w:rsid w:val="003A6C5F"/>
    <w:rsid w:val="003A7610"/>
    <w:rsid w:val="003A76BC"/>
    <w:rsid w:val="003A790D"/>
    <w:rsid w:val="003A7C4A"/>
    <w:rsid w:val="003B0393"/>
    <w:rsid w:val="003B0A23"/>
    <w:rsid w:val="003B0A85"/>
    <w:rsid w:val="003B0D3A"/>
    <w:rsid w:val="003B0E9A"/>
    <w:rsid w:val="003B11C4"/>
    <w:rsid w:val="003B1391"/>
    <w:rsid w:val="003B1466"/>
    <w:rsid w:val="003B16A6"/>
    <w:rsid w:val="003B1A73"/>
    <w:rsid w:val="003B1D70"/>
    <w:rsid w:val="003B239E"/>
    <w:rsid w:val="003B2AEE"/>
    <w:rsid w:val="003B2AF4"/>
    <w:rsid w:val="003B32DF"/>
    <w:rsid w:val="003B36B6"/>
    <w:rsid w:val="003B46D5"/>
    <w:rsid w:val="003B519A"/>
    <w:rsid w:val="003B55FC"/>
    <w:rsid w:val="003B5674"/>
    <w:rsid w:val="003B56B3"/>
    <w:rsid w:val="003B599E"/>
    <w:rsid w:val="003B5A4C"/>
    <w:rsid w:val="003B5B0C"/>
    <w:rsid w:val="003B5B6C"/>
    <w:rsid w:val="003B5B7C"/>
    <w:rsid w:val="003B5E22"/>
    <w:rsid w:val="003B5FA1"/>
    <w:rsid w:val="003B6039"/>
    <w:rsid w:val="003B66D3"/>
    <w:rsid w:val="003B70ED"/>
    <w:rsid w:val="003B72D1"/>
    <w:rsid w:val="003B7505"/>
    <w:rsid w:val="003B75B1"/>
    <w:rsid w:val="003B7998"/>
    <w:rsid w:val="003B7AFF"/>
    <w:rsid w:val="003B7CAD"/>
    <w:rsid w:val="003C0192"/>
    <w:rsid w:val="003C0882"/>
    <w:rsid w:val="003C0887"/>
    <w:rsid w:val="003C0919"/>
    <w:rsid w:val="003C0E24"/>
    <w:rsid w:val="003C0FA4"/>
    <w:rsid w:val="003C103C"/>
    <w:rsid w:val="003C1165"/>
    <w:rsid w:val="003C132A"/>
    <w:rsid w:val="003C1443"/>
    <w:rsid w:val="003C15B6"/>
    <w:rsid w:val="003C1D3F"/>
    <w:rsid w:val="003C207A"/>
    <w:rsid w:val="003C26F9"/>
    <w:rsid w:val="003C299F"/>
    <w:rsid w:val="003C29DA"/>
    <w:rsid w:val="003C2A44"/>
    <w:rsid w:val="003C2B4D"/>
    <w:rsid w:val="003C2BB2"/>
    <w:rsid w:val="003C2C9E"/>
    <w:rsid w:val="003C2F34"/>
    <w:rsid w:val="003C3243"/>
    <w:rsid w:val="003C3506"/>
    <w:rsid w:val="003C35DC"/>
    <w:rsid w:val="003C362C"/>
    <w:rsid w:val="003C3656"/>
    <w:rsid w:val="003C37A5"/>
    <w:rsid w:val="003C4607"/>
    <w:rsid w:val="003C5540"/>
    <w:rsid w:val="003C5AD9"/>
    <w:rsid w:val="003C5C27"/>
    <w:rsid w:val="003C5F6E"/>
    <w:rsid w:val="003C66D6"/>
    <w:rsid w:val="003C6A97"/>
    <w:rsid w:val="003C6F47"/>
    <w:rsid w:val="003C7101"/>
    <w:rsid w:val="003C75BD"/>
    <w:rsid w:val="003C7853"/>
    <w:rsid w:val="003C7914"/>
    <w:rsid w:val="003C7BE6"/>
    <w:rsid w:val="003D019B"/>
    <w:rsid w:val="003D0946"/>
    <w:rsid w:val="003D0D0C"/>
    <w:rsid w:val="003D0EC4"/>
    <w:rsid w:val="003D19FA"/>
    <w:rsid w:val="003D1AC2"/>
    <w:rsid w:val="003D23C6"/>
    <w:rsid w:val="003D2BF5"/>
    <w:rsid w:val="003D37B8"/>
    <w:rsid w:val="003D386B"/>
    <w:rsid w:val="003D399A"/>
    <w:rsid w:val="003D3BBC"/>
    <w:rsid w:val="003D3E88"/>
    <w:rsid w:val="003D4185"/>
    <w:rsid w:val="003D454A"/>
    <w:rsid w:val="003D488A"/>
    <w:rsid w:val="003D4D80"/>
    <w:rsid w:val="003D4F02"/>
    <w:rsid w:val="003D50F1"/>
    <w:rsid w:val="003D5162"/>
    <w:rsid w:val="003D518F"/>
    <w:rsid w:val="003D51A8"/>
    <w:rsid w:val="003D544C"/>
    <w:rsid w:val="003D5A0B"/>
    <w:rsid w:val="003D5DA1"/>
    <w:rsid w:val="003D5EF7"/>
    <w:rsid w:val="003D6981"/>
    <w:rsid w:val="003D6E1E"/>
    <w:rsid w:val="003D7486"/>
    <w:rsid w:val="003D7981"/>
    <w:rsid w:val="003D79D8"/>
    <w:rsid w:val="003D7B6D"/>
    <w:rsid w:val="003E011E"/>
    <w:rsid w:val="003E047C"/>
    <w:rsid w:val="003E0771"/>
    <w:rsid w:val="003E1281"/>
    <w:rsid w:val="003E1C3D"/>
    <w:rsid w:val="003E1E71"/>
    <w:rsid w:val="003E23E7"/>
    <w:rsid w:val="003E2520"/>
    <w:rsid w:val="003E2788"/>
    <w:rsid w:val="003E2895"/>
    <w:rsid w:val="003E2B6B"/>
    <w:rsid w:val="003E2BD7"/>
    <w:rsid w:val="003E35BE"/>
    <w:rsid w:val="003E3963"/>
    <w:rsid w:val="003E3C32"/>
    <w:rsid w:val="003E3E37"/>
    <w:rsid w:val="003E3EFE"/>
    <w:rsid w:val="003E42D5"/>
    <w:rsid w:val="003E44F6"/>
    <w:rsid w:val="003E453C"/>
    <w:rsid w:val="003E5136"/>
    <w:rsid w:val="003E54BC"/>
    <w:rsid w:val="003E5625"/>
    <w:rsid w:val="003E5AD9"/>
    <w:rsid w:val="003E5C7D"/>
    <w:rsid w:val="003E60A1"/>
    <w:rsid w:val="003E6BBD"/>
    <w:rsid w:val="003E6CD7"/>
    <w:rsid w:val="003E712B"/>
    <w:rsid w:val="003E7241"/>
    <w:rsid w:val="003E766F"/>
    <w:rsid w:val="003E7756"/>
    <w:rsid w:val="003E776D"/>
    <w:rsid w:val="003E7A30"/>
    <w:rsid w:val="003E7A66"/>
    <w:rsid w:val="003E7D4B"/>
    <w:rsid w:val="003E7EA4"/>
    <w:rsid w:val="003E7F67"/>
    <w:rsid w:val="003F074D"/>
    <w:rsid w:val="003F0B29"/>
    <w:rsid w:val="003F118B"/>
    <w:rsid w:val="003F186D"/>
    <w:rsid w:val="003F1DC3"/>
    <w:rsid w:val="003F201A"/>
    <w:rsid w:val="003F27B3"/>
    <w:rsid w:val="003F3321"/>
    <w:rsid w:val="003F336A"/>
    <w:rsid w:val="003F3554"/>
    <w:rsid w:val="003F36EC"/>
    <w:rsid w:val="003F395B"/>
    <w:rsid w:val="003F4008"/>
    <w:rsid w:val="003F421F"/>
    <w:rsid w:val="003F427C"/>
    <w:rsid w:val="003F436E"/>
    <w:rsid w:val="003F44AF"/>
    <w:rsid w:val="003F479C"/>
    <w:rsid w:val="003F4883"/>
    <w:rsid w:val="003F4995"/>
    <w:rsid w:val="003F51E3"/>
    <w:rsid w:val="003F5330"/>
    <w:rsid w:val="003F5481"/>
    <w:rsid w:val="003F593B"/>
    <w:rsid w:val="003F5D8A"/>
    <w:rsid w:val="003F5F4D"/>
    <w:rsid w:val="003F6413"/>
    <w:rsid w:val="003F68C3"/>
    <w:rsid w:val="003F69A7"/>
    <w:rsid w:val="003F713C"/>
    <w:rsid w:val="003F71F5"/>
    <w:rsid w:val="003F767C"/>
    <w:rsid w:val="003F776C"/>
    <w:rsid w:val="003F79A9"/>
    <w:rsid w:val="00400104"/>
    <w:rsid w:val="0040025F"/>
    <w:rsid w:val="004005F6"/>
    <w:rsid w:val="00400660"/>
    <w:rsid w:val="00400664"/>
    <w:rsid w:val="0040079E"/>
    <w:rsid w:val="00401042"/>
    <w:rsid w:val="0040107D"/>
    <w:rsid w:val="00401376"/>
    <w:rsid w:val="004019D3"/>
    <w:rsid w:val="00401A78"/>
    <w:rsid w:val="00401AFF"/>
    <w:rsid w:val="0040263A"/>
    <w:rsid w:val="004026EA"/>
    <w:rsid w:val="00402DBF"/>
    <w:rsid w:val="00402E2A"/>
    <w:rsid w:val="00402FE4"/>
    <w:rsid w:val="004032DB"/>
    <w:rsid w:val="00403AC6"/>
    <w:rsid w:val="00403E2E"/>
    <w:rsid w:val="004041CF"/>
    <w:rsid w:val="00404485"/>
    <w:rsid w:val="004052BE"/>
    <w:rsid w:val="004055A5"/>
    <w:rsid w:val="00405A7F"/>
    <w:rsid w:val="00405F6A"/>
    <w:rsid w:val="00406208"/>
    <w:rsid w:val="004068E9"/>
    <w:rsid w:val="0040696E"/>
    <w:rsid w:val="0040787C"/>
    <w:rsid w:val="004079D3"/>
    <w:rsid w:val="00407B6C"/>
    <w:rsid w:val="00407F7B"/>
    <w:rsid w:val="00407FE7"/>
    <w:rsid w:val="004102B7"/>
    <w:rsid w:val="004105BB"/>
    <w:rsid w:val="004105CF"/>
    <w:rsid w:val="0041164A"/>
    <w:rsid w:val="00411655"/>
    <w:rsid w:val="00411877"/>
    <w:rsid w:val="00411B56"/>
    <w:rsid w:val="00411D24"/>
    <w:rsid w:val="00411DFF"/>
    <w:rsid w:val="00411E1D"/>
    <w:rsid w:val="00411F8D"/>
    <w:rsid w:val="00412442"/>
    <w:rsid w:val="0041335E"/>
    <w:rsid w:val="004133AF"/>
    <w:rsid w:val="004133D9"/>
    <w:rsid w:val="00413EBC"/>
    <w:rsid w:val="004140C0"/>
    <w:rsid w:val="0041419B"/>
    <w:rsid w:val="0041469C"/>
    <w:rsid w:val="00414981"/>
    <w:rsid w:val="00414AB6"/>
    <w:rsid w:val="0041559C"/>
    <w:rsid w:val="00415965"/>
    <w:rsid w:val="00415984"/>
    <w:rsid w:val="004159C3"/>
    <w:rsid w:val="00415A5D"/>
    <w:rsid w:val="00415BA1"/>
    <w:rsid w:val="00416A19"/>
    <w:rsid w:val="00416F85"/>
    <w:rsid w:val="00417654"/>
    <w:rsid w:val="0041765A"/>
    <w:rsid w:val="0041779D"/>
    <w:rsid w:val="00417871"/>
    <w:rsid w:val="00417D21"/>
    <w:rsid w:val="00417DB6"/>
    <w:rsid w:val="00420184"/>
    <w:rsid w:val="0042038F"/>
    <w:rsid w:val="00420478"/>
    <w:rsid w:val="00420480"/>
    <w:rsid w:val="004204D7"/>
    <w:rsid w:val="00420C74"/>
    <w:rsid w:val="00420FF0"/>
    <w:rsid w:val="004212AA"/>
    <w:rsid w:val="00421945"/>
    <w:rsid w:val="00421EB7"/>
    <w:rsid w:val="00421EC7"/>
    <w:rsid w:val="00421F5F"/>
    <w:rsid w:val="00422060"/>
    <w:rsid w:val="0042240D"/>
    <w:rsid w:val="00422B3F"/>
    <w:rsid w:val="00422BF0"/>
    <w:rsid w:val="00423360"/>
    <w:rsid w:val="0042348C"/>
    <w:rsid w:val="004238A0"/>
    <w:rsid w:val="004239D6"/>
    <w:rsid w:val="00423A00"/>
    <w:rsid w:val="00423BF8"/>
    <w:rsid w:val="004241B2"/>
    <w:rsid w:val="00424205"/>
    <w:rsid w:val="0042447C"/>
    <w:rsid w:val="004249E1"/>
    <w:rsid w:val="00424EEE"/>
    <w:rsid w:val="004253D2"/>
    <w:rsid w:val="004255FF"/>
    <w:rsid w:val="00425794"/>
    <w:rsid w:val="0042589E"/>
    <w:rsid w:val="0042590D"/>
    <w:rsid w:val="004269BA"/>
    <w:rsid w:val="00426DF9"/>
    <w:rsid w:val="00426FF0"/>
    <w:rsid w:val="0042700A"/>
    <w:rsid w:val="0042729D"/>
    <w:rsid w:val="004272B5"/>
    <w:rsid w:val="004272D7"/>
    <w:rsid w:val="0042760E"/>
    <w:rsid w:val="004277AC"/>
    <w:rsid w:val="004277D0"/>
    <w:rsid w:val="00427AF2"/>
    <w:rsid w:val="00427BF5"/>
    <w:rsid w:val="00427C16"/>
    <w:rsid w:val="00427D5F"/>
    <w:rsid w:val="00430010"/>
    <w:rsid w:val="00430029"/>
    <w:rsid w:val="00430236"/>
    <w:rsid w:val="00430389"/>
    <w:rsid w:val="004304C8"/>
    <w:rsid w:val="00431640"/>
    <w:rsid w:val="004317FA"/>
    <w:rsid w:val="00431A28"/>
    <w:rsid w:val="00431CFC"/>
    <w:rsid w:val="00431D58"/>
    <w:rsid w:val="00431F62"/>
    <w:rsid w:val="00431F90"/>
    <w:rsid w:val="0043231F"/>
    <w:rsid w:val="00432799"/>
    <w:rsid w:val="00432961"/>
    <w:rsid w:val="0043298A"/>
    <w:rsid w:val="004330FE"/>
    <w:rsid w:val="004335E0"/>
    <w:rsid w:val="00433E5C"/>
    <w:rsid w:val="004342EE"/>
    <w:rsid w:val="0043461A"/>
    <w:rsid w:val="00434DBB"/>
    <w:rsid w:val="004350BA"/>
    <w:rsid w:val="004353EF"/>
    <w:rsid w:val="00435721"/>
    <w:rsid w:val="00435CD8"/>
    <w:rsid w:val="00435DC4"/>
    <w:rsid w:val="0043609B"/>
    <w:rsid w:val="00436420"/>
    <w:rsid w:val="0043657A"/>
    <w:rsid w:val="004366FA"/>
    <w:rsid w:val="00436BCD"/>
    <w:rsid w:val="00436BD1"/>
    <w:rsid w:val="00436C1E"/>
    <w:rsid w:val="00436D0E"/>
    <w:rsid w:val="00436D7A"/>
    <w:rsid w:val="00440360"/>
    <w:rsid w:val="004409F8"/>
    <w:rsid w:val="00440D60"/>
    <w:rsid w:val="00440FE1"/>
    <w:rsid w:val="00441DCC"/>
    <w:rsid w:val="004420CC"/>
    <w:rsid w:val="00442CBE"/>
    <w:rsid w:val="00442E1B"/>
    <w:rsid w:val="00443404"/>
    <w:rsid w:val="00443832"/>
    <w:rsid w:val="00443DEB"/>
    <w:rsid w:val="00443FA2"/>
    <w:rsid w:val="0044420B"/>
    <w:rsid w:val="00444257"/>
    <w:rsid w:val="00444809"/>
    <w:rsid w:val="00445285"/>
    <w:rsid w:val="004454F5"/>
    <w:rsid w:val="004459BC"/>
    <w:rsid w:val="00445AF1"/>
    <w:rsid w:val="00445B8E"/>
    <w:rsid w:val="00445CEA"/>
    <w:rsid w:val="00445D56"/>
    <w:rsid w:val="0044603D"/>
    <w:rsid w:val="00446249"/>
    <w:rsid w:val="00446997"/>
    <w:rsid w:val="00446BBC"/>
    <w:rsid w:val="004475A5"/>
    <w:rsid w:val="0044782C"/>
    <w:rsid w:val="004478C1"/>
    <w:rsid w:val="0045001F"/>
    <w:rsid w:val="00450754"/>
    <w:rsid w:val="00450875"/>
    <w:rsid w:val="00451378"/>
    <w:rsid w:val="004513F1"/>
    <w:rsid w:val="004518A0"/>
    <w:rsid w:val="0045199A"/>
    <w:rsid w:val="00451E1D"/>
    <w:rsid w:val="004522C1"/>
    <w:rsid w:val="0045278C"/>
    <w:rsid w:val="00452B6C"/>
    <w:rsid w:val="00452DD2"/>
    <w:rsid w:val="00452FC7"/>
    <w:rsid w:val="00452FCB"/>
    <w:rsid w:val="0045325A"/>
    <w:rsid w:val="00453968"/>
    <w:rsid w:val="004539D9"/>
    <w:rsid w:val="00454691"/>
    <w:rsid w:val="00454BA5"/>
    <w:rsid w:val="00454D78"/>
    <w:rsid w:val="00454E47"/>
    <w:rsid w:val="004553A8"/>
    <w:rsid w:val="004553C6"/>
    <w:rsid w:val="004555B7"/>
    <w:rsid w:val="0045578E"/>
    <w:rsid w:val="004561C3"/>
    <w:rsid w:val="00456308"/>
    <w:rsid w:val="00456842"/>
    <w:rsid w:val="00456994"/>
    <w:rsid w:val="00456CA2"/>
    <w:rsid w:val="00456D41"/>
    <w:rsid w:val="00456EAB"/>
    <w:rsid w:val="00456EF9"/>
    <w:rsid w:val="004570A8"/>
    <w:rsid w:val="00457140"/>
    <w:rsid w:val="00457AA5"/>
    <w:rsid w:val="00457ECD"/>
    <w:rsid w:val="00460201"/>
    <w:rsid w:val="00460AFF"/>
    <w:rsid w:val="00460C4B"/>
    <w:rsid w:val="004615A7"/>
    <w:rsid w:val="00461714"/>
    <w:rsid w:val="004619B2"/>
    <w:rsid w:val="00461DB4"/>
    <w:rsid w:val="00462023"/>
    <w:rsid w:val="0046290E"/>
    <w:rsid w:val="004629BE"/>
    <w:rsid w:val="00462EB5"/>
    <w:rsid w:val="004635F0"/>
    <w:rsid w:val="00463B8C"/>
    <w:rsid w:val="00463BBF"/>
    <w:rsid w:val="00463DF2"/>
    <w:rsid w:val="00463EB1"/>
    <w:rsid w:val="00463FDC"/>
    <w:rsid w:val="00464C47"/>
    <w:rsid w:val="00464CF9"/>
    <w:rsid w:val="00465417"/>
    <w:rsid w:val="00465656"/>
    <w:rsid w:val="00465667"/>
    <w:rsid w:val="00465B15"/>
    <w:rsid w:val="00465B1B"/>
    <w:rsid w:val="00466ACA"/>
    <w:rsid w:val="00466F73"/>
    <w:rsid w:val="00467758"/>
    <w:rsid w:val="0047046C"/>
    <w:rsid w:val="004706C6"/>
    <w:rsid w:val="00470742"/>
    <w:rsid w:val="0047074E"/>
    <w:rsid w:val="00470F25"/>
    <w:rsid w:val="004712EA"/>
    <w:rsid w:val="004713E6"/>
    <w:rsid w:val="00471963"/>
    <w:rsid w:val="0047230F"/>
    <w:rsid w:val="004726AB"/>
    <w:rsid w:val="00472829"/>
    <w:rsid w:val="0047332B"/>
    <w:rsid w:val="004734F2"/>
    <w:rsid w:val="00473593"/>
    <w:rsid w:val="00473952"/>
    <w:rsid w:val="00474010"/>
    <w:rsid w:val="00474102"/>
    <w:rsid w:val="004743AE"/>
    <w:rsid w:val="0047463C"/>
    <w:rsid w:val="004746D0"/>
    <w:rsid w:val="0047543D"/>
    <w:rsid w:val="00475979"/>
    <w:rsid w:val="00476070"/>
    <w:rsid w:val="004764E7"/>
    <w:rsid w:val="00476F4E"/>
    <w:rsid w:val="00477034"/>
    <w:rsid w:val="0047723C"/>
    <w:rsid w:val="0047764D"/>
    <w:rsid w:val="00477727"/>
    <w:rsid w:val="00477DFA"/>
    <w:rsid w:val="00477EBA"/>
    <w:rsid w:val="004801A6"/>
    <w:rsid w:val="0048048D"/>
    <w:rsid w:val="004804A0"/>
    <w:rsid w:val="00480653"/>
    <w:rsid w:val="00481078"/>
    <w:rsid w:val="00481612"/>
    <w:rsid w:val="00481888"/>
    <w:rsid w:val="00481969"/>
    <w:rsid w:val="00481F5E"/>
    <w:rsid w:val="00483617"/>
    <w:rsid w:val="004836BF"/>
    <w:rsid w:val="00483764"/>
    <w:rsid w:val="0048384A"/>
    <w:rsid w:val="004839AC"/>
    <w:rsid w:val="004842F7"/>
    <w:rsid w:val="00484375"/>
    <w:rsid w:val="004843A9"/>
    <w:rsid w:val="00484539"/>
    <w:rsid w:val="0048472F"/>
    <w:rsid w:val="0048490A"/>
    <w:rsid w:val="00484AA4"/>
    <w:rsid w:val="00484F0B"/>
    <w:rsid w:val="004852F7"/>
    <w:rsid w:val="00485C83"/>
    <w:rsid w:val="0048607D"/>
    <w:rsid w:val="0048664C"/>
    <w:rsid w:val="00486C33"/>
    <w:rsid w:val="00487190"/>
    <w:rsid w:val="00487351"/>
    <w:rsid w:val="0048757B"/>
    <w:rsid w:val="004875EB"/>
    <w:rsid w:val="00487D0D"/>
    <w:rsid w:val="00487F22"/>
    <w:rsid w:val="0048B409"/>
    <w:rsid w:val="004902F2"/>
    <w:rsid w:val="00490BA9"/>
    <w:rsid w:val="00490F68"/>
    <w:rsid w:val="00491083"/>
    <w:rsid w:val="004914AD"/>
    <w:rsid w:val="00491650"/>
    <w:rsid w:val="00491DD2"/>
    <w:rsid w:val="004926ED"/>
    <w:rsid w:val="004927D0"/>
    <w:rsid w:val="00492CA9"/>
    <w:rsid w:val="00492D05"/>
    <w:rsid w:val="00492DB8"/>
    <w:rsid w:val="00492F34"/>
    <w:rsid w:val="00493223"/>
    <w:rsid w:val="00493751"/>
    <w:rsid w:val="00493B51"/>
    <w:rsid w:val="00493CA4"/>
    <w:rsid w:val="00493D5C"/>
    <w:rsid w:val="00494916"/>
    <w:rsid w:val="00494C50"/>
    <w:rsid w:val="00494E06"/>
    <w:rsid w:val="004952F1"/>
    <w:rsid w:val="00495768"/>
    <w:rsid w:val="00495B07"/>
    <w:rsid w:val="00495C7D"/>
    <w:rsid w:val="00496289"/>
    <w:rsid w:val="00496299"/>
    <w:rsid w:val="004962F4"/>
    <w:rsid w:val="00496334"/>
    <w:rsid w:val="004965B6"/>
    <w:rsid w:val="00496867"/>
    <w:rsid w:val="004968CC"/>
    <w:rsid w:val="0049692C"/>
    <w:rsid w:val="00497AFA"/>
    <w:rsid w:val="00497AFE"/>
    <w:rsid w:val="004A0054"/>
    <w:rsid w:val="004A00B5"/>
    <w:rsid w:val="004A05BF"/>
    <w:rsid w:val="004A0650"/>
    <w:rsid w:val="004A0749"/>
    <w:rsid w:val="004A0779"/>
    <w:rsid w:val="004A0801"/>
    <w:rsid w:val="004A0973"/>
    <w:rsid w:val="004A0EF2"/>
    <w:rsid w:val="004A1214"/>
    <w:rsid w:val="004A1289"/>
    <w:rsid w:val="004A15B3"/>
    <w:rsid w:val="004A1692"/>
    <w:rsid w:val="004A1C17"/>
    <w:rsid w:val="004A29FD"/>
    <w:rsid w:val="004A2CA5"/>
    <w:rsid w:val="004A2F26"/>
    <w:rsid w:val="004A3378"/>
    <w:rsid w:val="004A3FB7"/>
    <w:rsid w:val="004A4251"/>
    <w:rsid w:val="004A469A"/>
    <w:rsid w:val="004A470C"/>
    <w:rsid w:val="004A4726"/>
    <w:rsid w:val="004A4F04"/>
    <w:rsid w:val="004A4FAE"/>
    <w:rsid w:val="004A5002"/>
    <w:rsid w:val="004A5608"/>
    <w:rsid w:val="004A58B4"/>
    <w:rsid w:val="004A5EC7"/>
    <w:rsid w:val="004A60C9"/>
    <w:rsid w:val="004A62FA"/>
    <w:rsid w:val="004A6301"/>
    <w:rsid w:val="004A639B"/>
    <w:rsid w:val="004A65B2"/>
    <w:rsid w:val="004A6B71"/>
    <w:rsid w:val="004A7F35"/>
    <w:rsid w:val="004B05CA"/>
    <w:rsid w:val="004B05E1"/>
    <w:rsid w:val="004B079E"/>
    <w:rsid w:val="004B081F"/>
    <w:rsid w:val="004B0B0C"/>
    <w:rsid w:val="004B115E"/>
    <w:rsid w:val="004B1A6C"/>
    <w:rsid w:val="004B1CED"/>
    <w:rsid w:val="004B1ECE"/>
    <w:rsid w:val="004B261C"/>
    <w:rsid w:val="004B2902"/>
    <w:rsid w:val="004B290E"/>
    <w:rsid w:val="004B2960"/>
    <w:rsid w:val="004B2A1D"/>
    <w:rsid w:val="004B2BF1"/>
    <w:rsid w:val="004B2D7F"/>
    <w:rsid w:val="004B301B"/>
    <w:rsid w:val="004B3161"/>
    <w:rsid w:val="004B31BA"/>
    <w:rsid w:val="004B3E3C"/>
    <w:rsid w:val="004B404D"/>
    <w:rsid w:val="004B4163"/>
    <w:rsid w:val="004B433C"/>
    <w:rsid w:val="004B4A95"/>
    <w:rsid w:val="004B4C46"/>
    <w:rsid w:val="004B51BE"/>
    <w:rsid w:val="004B5FCE"/>
    <w:rsid w:val="004B69EE"/>
    <w:rsid w:val="004B6D41"/>
    <w:rsid w:val="004B6F03"/>
    <w:rsid w:val="004B7178"/>
    <w:rsid w:val="004B747B"/>
    <w:rsid w:val="004B751C"/>
    <w:rsid w:val="004B77D1"/>
    <w:rsid w:val="004B7BB0"/>
    <w:rsid w:val="004B7F6F"/>
    <w:rsid w:val="004C013A"/>
    <w:rsid w:val="004C0868"/>
    <w:rsid w:val="004C08EC"/>
    <w:rsid w:val="004C0E6C"/>
    <w:rsid w:val="004C11B9"/>
    <w:rsid w:val="004C165B"/>
    <w:rsid w:val="004C18B6"/>
    <w:rsid w:val="004C19B8"/>
    <w:rsid w:val="004C1AF9"/>
    <w:rsid w:val="004C1D68"/>
    <w:rsid w:val="004C20C9"/>
    <w:rsid w:val="004C21A1"/>
    <w:rsid w:val="004C24D8"/>
    <w:rsid w:val="004C24FC"/>
    <w:rsid w:val="004C2879"/>
    <w:rsid w:val="004C2A64"/>
    <w:rsid w:val="004C2CED"/>
    <w:rsid w:val="004C2F57"/>
    <w:rsid w:val="004C3131"/>
    <w:rsid w:val="004C33F1"/>
    <w:rsid w:val="004C3A8A"/>
    <w:rsid w:val="004C3D24"/>
    <w:rsid w:val="004C421A"/>
    <w:rsid w:val="004C4431"/>
    <w:rsid w:val="004C4454"/>
    <w:rsid w:val="004C46E0"/>
    <w:rsid w:val="004C5389"/>
    <w:rsid w:val="004C5522"/>
    <w:rsid w:val="004C616B"/>
    <w:rsid w:val="004C7119"/>
    <w:rsid w:val="004C73AA"/>
    <w:rsid w:val="004C7915"/>
    <w:rsid w:val="004C7F9B"/>
    <w:rsid w:val="004D0068"/>
    <w:rsid w:val="004D0110"/>
    <w:rsid w:val="004D02F1"/>
    <w:rsid w:val="004D030B"/>
    <w:rsid w:val="004D062E"/>
    <w:rsid w:val="004D0C37"/>
    <w:rsid w:val="004D0DC1"/>
    <w:rsid w:val="004D10D5"/>
    <w:rsid w:val="004D1122"/>
    <w:rsid w:val="004D17A8"/>
    <w:rsid w:val="004D189F"/>
    <w:rsid w:val="004D2552"/>
    <w:rsid w:val="004D2672"/>
    <w:rsid w:val="004D2B26"/>
    <w:rsid w:val="004D3293"/>
    <w:rsid w:val="004D37D2"/>
    <w:rsid w:val="004D3BAB"/>
    <w:rsid w:val="004D4225"/>
    <w:rsid w:val="004D47F4"/>
    <w:rsid w:val="004D48E5"/>
    <w:rsid w:val="004D492E"/>
    <w:rsid w:val="004D497B"/>
    <w:rsid w:val="004D4ACC"/>
    <w:rsid w:val="004D5079"/>
    <w:rsid w:val="004D5127"/>
    <w:rsid w:val="004D57A1"/>
    <w:rsid w:val="004D6F89"/>
    <w:rsid w:val="004D6F8E"/>
    <w:rsid w:val="004D76FC"/>
    <w:rsid w:val="004D78FC"/>
    <w:rsid w:val="004D79BB"/>
    <w:rsid w:val="004D7BA2"/>
    <w:rsid w:val="004D7E62"/>
    <w:rsid w:val="004D7EDD"/>
    <w:rsid w:val="004D7F8D"/>
    <w:rsid w:val="004D7F9A"/>
    <w:rsid w:val="004E01BC"/>
    <w:rsid w:val="004E05A3"/>
    <w:rsid w:val="004E0D31"/>
    <w:rsid w:val="004E130D"/>
    <w:rsid w:val="004E135F"/>
    <w:rsid w:val="004E13E2"/>
    <w:rsid w:val="004E1587"/>
    <w:rsid w:val="004E1641"/>
    <w:rsid w:val="004E177F"/>
    <w:rsid w:val="004E1CC0"/>
    <w:rsid w:val="004E2308"/>
    <w:rsid w:val="004E361F"/>
    <w:rsid w:val="004E36DC"/>
    <w:rsid w:val="004E3A43"/>
    <w:rsid w:val="004E3D62"/>
    <w:rsid w:val="004E40AE"/>
    <w:rsid w:val="004E41B4"/>
    <w:rsid w:val="004E42AD"/>
    <w:rsid w:val="004E490A"/>
    <w:rsid w:val="004E4C95"/>
    <w:rsid w:val="004E4D99"/>
    <w:rsid w:val="004E4DB7"/>
    <w:rsid w:val="004E552F"/>
    <w:rsid w:val="004E56AF"/>
    <w:rsid w:val="004E5C89"/>
    <w:rsid w:val="004E5F20"/>
    <w:rsid w:val="004E63D0"/>
    <w:rsid w:val="004E6CE5"/>
    <w:rsid w:val="004E6D4F"/>
    <w:rsid w:val="004E739D"/>
    <w:rsid w:val="004E75D8"/>
    <w:rsid w:val="004E7F4F"/>
    <w:rsid w:val="004E7FAC"/>
    <w:rsid w:val="004F029D"/>
    <w:rsid w:val="004F0EFD"/>
    <w:rsid w:val="004F19D6"/>
    <w:rsid w:val="004F1C39"/>
    <w:rsid w:val="004F1D29"/>
    <w:rsid w:val="004F1EE3"/>
    <w:rsid w:val="004F204E"/>
    <w:rsid w:val="004F20C2"/>
    <w:rsid w:val="004F20D4"/>
    <w:rsid w:val="004F220A"/>
    <w:rsid w:val="004F2611"/>
    <w:rsid w:val="004F2871"/>
    <w:rsid w:val="004F2D68"/>
    <w:rsid w:val="004F3ABC"/>
    <w:rsid w:val="004F3D32"/>
    <w:rsid w:val="004F44FF"/>
    <w:rsid w:val="004F4F29"/>
    <w:rsid w:val="004F5011"/>
    <w:rsid w:val="004F521E"/>
    <w:rsid w:val="004F5506"/>
    <w:rsid w:val="004F55A2"/>
    <w:rsid w:val="004F5969"/>
    <w:rsid w:val="004F5B31"/>
    <w:rsid w:val="004F5F27"/>
    <w:rsid w:val="004F5F39"/>
    <w:rsid w:val="004F62F6"/>
    <w:rsid w:val="004F6307"/>
    <w:rsid w:val="004F636D"/>
    <w:rsid w:val="004F656F"/>
    <w:rsid w:val="004F65AC"/>
    <w:rsid w:val="004F7118"/>
    <w:rsid w:val="004F77E1"/>
    <w:rsid w:val="004F7809"/>
    <w:rsid w:val="0050030E"/>
    <w:rsid w:val="00501159"/>
    <w:rsid w:val="00501774"/>
    <w:rsid w:val="00501A02"/>
    <w:rsid w:val="00501ADC"/>
    <w:rsid w:val="00501D01"/>
    <w:rsid w:val="00502088"/>
    <w:rsid w:val="005020C4"/>
    <w:rsid w:val="005021C5"/>
    <w:rsid w:val="00502841"/>
    <w:rsid w:val="0050331F"/>
    <w:rsid w:val="005035DA"/>
    <w:rsid w:val="00504172"/>
    <w:rsid w:val="00504465"/>
    <w:rsid w:val="0050462E"/>
    <w:rsid w:val="00504A14"/>
    <w:rsid w:val="00504C25"/>
    <w:rsid w:val="00505FC6"/>
    <w:rsid w:val="005061F9"/>
    <w:rsid w:val="00506236"/>
    <w:rsid w:val="00506355"/>
    <w:rsid w:val="00506561"/>
    <w:rsid w:val="00506661"/>
    <w:rsid w:val="005066E2"/>
    <w:rsid w:val="00506783"/>
    <w:rsid w:val="00506B46"/>
    <w:rsid w:val="005076A4"/>
    <w:rsid w:val="005079DC"/>
    <w:rsid w:val="00507C14"/>
    <w:rsid w:val="00507C2E"/>
    <w:rsid w:val="00507C61"/>
    <w:rsid w:val="00507C83"/>
    <w:rsid w:val="0051030E"/>
    <w:rsid w:val="005104DA"/>
    <w:rsid w:val="00510962"/>
    <w:rsid w:val="00510ECC"/>
    <w:rsid w:val="0051113C"/>
    <w:rsid w:val="00511715"/>
    <w:rsid w:val="00511795"/>
    <w:rsid w:val="00512075"/>
    <w:rsid w:val="0051265D"/>
    <w:rsid w:val="00512664"/>
    <w:rsid w:val="005127FD"/>
    <w:rsid w:val="0051289B"/>
    <w:rsid w:val="00512BC1"/>
    <w:rsid w:val="005134CC"/>
    <w:rsid w:val="005136D9"/>
    <w:rsid w:val="00513DBE"/>
    <w:rsid w:val="00514ED6"/>
    <w:rsid w:val="0051511C"/>
    <w:rsid w:val="005157FC"/>
    <w:rsid w:val="00515866"/>
    <w:rsid w:val="00516C4F"/>
    <w:rsid w:val="00516CCB"/>
    <w:rsid w:val="00516E51"/>
    <w:rsid w:val="00516EA5"/>
    <w:rsid w:val="00517054"/>
    <w:rsid w:val="00517172"/>
    <w:rsid w:val="00517342"/>
    <w:rsid w:val="005178C5"/>
    <w:rsid w:val="00517A29"/>
    <w:rsid w:val="00517B24"/>
    <w:rsid w:val="00517C34"/>
    <w:rsid w:val="00517D3D"/>
    <w:rsid w:val="00517D7D"/>
    <w:rsid w:val="0052044C"/>
    <w:rsid w:val="00520492"/>
    <w:rsid w:val="00520862"/>
    <w:rsid w:val="00520CCF"/>
    <w:rsid w:val="005224A1"/>
    <w:rsid w:val="0052267D"/>
    <w:rsid w:val="00522891"/>
    <w:rsid w:val="00522A54"/>
    <w:rsid w:val="00522F08"/>
    <w:rsid w:val="00523244"/>
    <w:rsid w:val="0052342A"/>
    <w:rsid w:val="005234ED"/>
    <w:rsid w:val="005238E5"/>
    <w:rsid w:val="005242BC"/>
    <w:rsid w:val="0052455E"/>
    <w:rsid w:val="00524E9B"/>
    <w:rsid w:val="00524FC3"/>
    <w:rsid w:val="005250E8"/>
    <w:rsid w:val="005252A7"/>
    <w:rsid w:val="00525350"/>
    <w:rsid w:val="00525512"/>
    <w:rsid w:val="00525C5B"/>
    <w:rsid w:val="00525C8E"/>
    <w:rsid w:val="00525DF5"/>
    <w:rsid w:val="00526AE7"/>
    <w:rsid w:val="00526D3C"/>
    <w:rsid w:val="00526E75"/>
    <w:rsid w:val="00526EEC"/>
    <w:rsid w:val="0052727E"/>
    <w:rsid w:val="0052741E"/>
    <w:rsid w:val="005274C0"/>
    <w:rsid w:val="00527690"/>
    <w:rsid w:val="00527D70"/>
    <w:rsid w:val="005304B4"/>
    <w:rsid w:val="0053091E"/>
    <w:rsid w:val="00530970"/>
    <w:rsid w:val="00530A1A"/>
    <w:rsid w:val="00530F75"/>
    <w:rsid w:val="005314FE"/>
    <w:rsid w:val="005318C4"/>
    <w:rsid w:val="00531DE0"/>
    <w:rsid w:val="005321B0"/>
    <w:rsid w:val="0053261E"/>
    <w:rsid w:val="00533253"/>
    <w:rsid w:val="00533255"/>
    <w:rsid w:val="00533A17"/>
    <w:rsid w:val="00533AF1"/>
    <w:rsid w:val="0053404A"/>
    <w:rsid w:val="00534343"/>
    <w:rsid w:val="0053441A"/>
    <w:rsid w:val="00534B4C"/>
    <w:rsid w:val="005350FA"/>
    <w:rsid w:val="005351AA"/>
    <w:rsid w:val="00535262"/>
    <w:rsid w:val="005353E7"/>
    <w:rsid w:val="00535814"/>
    <w:rsid w:val="005359F9"/>
    <w:rsid w:val="00535CD5"/>
    <w:rsid w:val="00535CFC"/>
    <w:rsid w:val="00535F1E"/>
    <w:rsid w:val="00536053"/>
    <w:rsid w:val="005362B8"/>
    <w:rsid w:val="005365C5"/>
    <w:rsid w:val="00536654"/>
    <w:rsid w:val="0053696E"/>
    <w:rsid w:val="005369FD"/>
    <w:rsid w:val="00536DDF"/>
    <w:rsid w:val="005376A1"/>
    <w:rsid w:val="005378BE"/>
    <w:rsid w:val="00537C7B"/>
    <w:rsid w:val="00537F93"/>
    <w:rsid w:val="0054003F"/>
    <w:rsid w:val="00540399"/>
    <w:rsid w:val="0054052F"/>
    <w:rsid w:val="0054064F"/>
    <w:rsid w:val="00540C1B"/>
    <w:rsid w:val="00540FFB"/>
    <w:rsid w:val="00541A6A"/>
    <w:rsid w:val="00542500"/>
    <w:rsid w:val="00542721"/>
    <w:rsid w:val="00542A70"/>
    <w:rsid w:val="00542BB3"/>
    <w:rsid w:val="00542CFD"/>
    <w:rsid w:val="00542DDE"/>
    <w:rsid w:val="00542EEC"/>
    <w:rsid w:val="00543174"/>
    <w:rsid w:val="0054319E"/>
    <w:rsid w:val="005433D1"/>
    <w:rsid w:val="005435DC"/>
    <w:rsid w:val="005438B4"/>
    <w:rsid w:val="00543B36"/>
    <w:rsid w:val="00543F80"/>
    <w:rsid w:val="00544284"/>
    <w:rsid w:val="00544401"/>
    <w:rsid w:val="00544553"/>
    <w:rsid w:val="00544640"/>
    <w:rsid w:val="0054466A"/>
    <w:rsid w:val="00544F1F"/>
    <w:rsid w:val="005450DD"/>
    <w:rsid w:val="00545767"/>
    <w:rsid w:val="005458A6"/>
    <w:rsid w:val="00545930"/>
    <w:rsid w:val="00545C06"/>
    <w:rsid w:val="005464CB"/>
    <w:rsid w:val="00546516"/>
    <w:rsid w:val="005465B2"/>
    <w:rsid w:val="0054695C"/>
    <w:rsid w:val="00546C09"/>
    <w:rsid w:val="00546C9B"/>
    <w:rsid w:val="00546DFE"/>
    <w:rsid w:val="00547A9A"/>
    <w:rsid w:val="00547B7E"/>
    <w:rsid w:val="00547BC5"/>
    <w:rsid w:val="00547C35"/>
    <w:rsid w:val="00547CCA"/>
    <w:rsid w:val="00550A16"/>
    <w:rsid w:val="00551499"/>
    <w:rsid w:val="005514A4"/>
    <w:rsid w:val="005517C3"/>
    <w:rsid w:val="00551A8A"/>
    <w:rsid w:val="00551FFB"/>
    <w:rsid w:val="005523A9"/>
    <w:rsid w:val="005524AF"/>
    <w:rsid w:val="00552CE9"/>
    <w:rsid w:val="00554AD6"/>
    <w:rsid w:val="00554B61"/>
    <w:rsid w:val="005556B2"/>
    <w:rsid w:val="00555A9F"/>
    <w:rsid w:val="00555DE1"/>
    <w:rsid w:val="00555F3F"/>
    <w:rsid w:val="005560A2"/>
    <w:rsid w:val="005566B2"/>
    <w:rsid w:val="00556890"/>
    <w:rsid w:val="00556903"/>
    <w:rsid w:val="005573B6"/>
    <w:rsid w:val="00557607"/>
    <w:rsid w:val="0055791F"/>
    <w:rsid w:val="00557C50"/>
    <w:rsid w:val="00557EC9"/>
    <w:rsid w:val="00560162"/>
    <w:rsid w:val="00560321"/>
    <w:rsid w:val="0056052C"/>
    <w:rsid w:val="005605A3"/>
    <w:rsid w:val="00560A3C"/>
    <w:rsid w:val="00560C16"/>
    <w:rsid w:val="00560FB7"/>
    <w:rsid w:val="00561057"/>
    <w:rsid w:val="00561344"/>
    <w:rsid w:val="00561440"/>
    <w:rsid w:val="0056171B"/>
    <w:rsid w:val="00561C5F"/>
    <w:rsid w:val="00561F87"/>
    <w:rsid w:val="00561FB7"/>
    <w:rsid w:val="0056220C"/>
    <w:rsid w:val="0056232E"/>
    <w:rsid w:val="005623DF"/>
    <w:rsid w:val="0056295F"/>
    <w:rsid w:val="00562CEB"/>
    <w:rsid w:val="005635E2"/>
    <w:rsid w:val="00563A33"/>
    <w:rsid w:val="00563BBB"/>
    <w:rsid w:val="0056401C"/>
    <w:rsid w:val="00564907"/>
    <w:rsid w:val="005649D4"/>
    <w:rsid w:val="00565159"/>
    <w:rsid w:val="00565488"/>
    <w:rsid w:val="00565725"/>
    <w:rsid w:val="00565745"/>
    <w:rsid w:val="00565750"/>
    <w:rsid w:val="0056591C"/>
    <w:rsid w:val="005663E1"/>
    <w:rsid w:val="005665F4"/>
    <w:rsid w:val="00566803"/>
    <w:rsid w:val="00566AD8"/>
    <w:rsid w:val="00566BE2"/>
    <w:rsid w:val="00566F62"/>
    <w:rsid w:val="00567931"/>
    <w:rsid w:val="00567AFE"/>
    <w:rsid w:val="00567C4F"/>
    <w:rsid w:val="00567D8A"/>
    <w:rsid w:val="005700DF"/>
    <w:rsid w:val="00570164"/>
    <w:rsid w:val="00570320"/>
    <w:rsid w:val="005705FD"/>
    <w:rsid w:val="0057067D"/>
    <w:rsid w:val="0057081E"/>
    <w:rsid w:val="005709D4"/>
    <w:rsid w:val="00570DE3"/>
    <w:rsid w:val="00570EA2"/>
    <w:rsid w:val="0057101D"/>
    <w:rsid w:val="0057123C"/>
    <w:rsid w:val="005715A0"/>
    <w:rsid w:val="0057164A"/>
    <w:rsid w:val="005717EF"/>
    <w:rsid w:val="00571A7C"/>
    <w:rsid w:val="00571B47"/>
    <w:rsid w:val="005721F4"/>
    <w:rsid w:val="0057239E"/>
    <w:rsid w:val="00572650"/>
    <w:rsid w:val="00572A1D"/>
    <w:rsid w:val="00572D3B"/>
    <w:rsid w:val="00573400"/>
    <w:rsid w:val="005735DB"/>
    <w:rsid w:val="00573662"/>
    <w:rsid w:val="00573CA9"/>
    <w:rsid w:val="00573CD6"/>
    <w:rsid w:val="00573E7B"/>
    <w:rsid w:val="0057431A"/>
    <w:rsid w:val="005751BE"/>
    <w:rsid w:val="00575CF6"/>
    <w:rsid w:val="00575D68"/>
    <w:rsid w:val="00576055"/>
    <w:rsid w:val="0057612C"/>
    <w:rsid w:val="005769F2"/>
    <w:rsid w:val="00577A3A"/>
    <w:rsid w:val="00577F09"/>
    <w:rsid w:val="00577FC2"/>
    <w:rsid w:val="0057D500"/>
    <w:rsid w:val="005803C7"/>
    <w:rsid w:val="00580C58"/>
    <w:rsid w:val="00580FAF"/>
    <w:rsid w:val="0058147E"/>
    <w:rsid w:val="005814CE"/>
    <w:rsid w:val="00582128"/>
    <w:rsid w:val="005822C2"/>
    <w:rsid w:val="00582BF4"/>
    <w:rsid w:val="00582E26"/>
    <w:rsid w:val="00582EE2"/>
    <w:rsid w:val="0058323F"/>
    <w:rsid w:val="005833BD"/>
    <w:rsid w:val="0058346B"/>
    <w:rsid w:val="005834C1"/>
    <w:rsid w:val="00583A03"/>
    <w:rsid w:val="00583F05"/>
    <w:rsid w:val="00583FBE"/>
    <w:rsid w:val="005841EC"/>
    <w:rsid w:val="00584300"/>
    <w:rsid w:val="005843C9"/>
    <w:rsid w:val="005844D3"/>
    <w:rsid w:val="00584566"/>
    <w:rsid w:val="00584BCC"/>
    <w:rsid w:val="00584EFA"/>
    <w:rsid w:val="00584F73"/>
    <w:rsid w:val="0058506B"/>
    <w:rsid w:val="00585506"/>
    <w:rsid w:val="0058581E"/>
    <w:rsid w:val="0058587E"/>
    <w:rsid w:val="00585913"/>
    <w:rsid w:val="00585AE0"/>
    <w:rsid w:val="00585C22"/>
    <w:rsid w:val="00586141"/>
    <w:rsid w:val="005868D1"/>
    <w:rsid w:val="00586E6A"/>
    <w:rsid w:val="00587D65"/>
    <w:rsid w:val="00587D9F"/>
    <w:rsid w:val="00587EED"/>
    <w:rsid w:val="0059059D"/>
    <w:rsid w:val="00590C1A"/>
    <w:rsid w:val="00590F90"/>
    <w:rsid w:val="0059140E"/>
    <w:rsid w:val="005914FA"/>
    <w:rsid w:val="00591510"/>
    <w:rsid w:val="0059163D"/>
    <w:rsid w:val="0059168B"/>
    <w:rsid w:val="00591AAC"/>
    <w:rsid w:val="00592193"/>
    <w:rsid w:val="0059238E"/>
    <w:rsid w:val="005928F0"/>
    <w:rsid w:val="005929CE"/>
    <w:rsid w:val="00592B8D"/>
    <w:rsid w:val="00592D3A"/>
    <w:rsid w:val="0059324B"/>
    <w:rsid w:val="00593422"/>
    <w:rsid w:val="00593905"/>
    <w:rsid w:val="00593B27"/>
    <w:rsid w:val="00593B81"/>
    <w:rsid w:val="00593E9C"/>
    <w:rsid w:val="00593F2D"/>
    <w:rsid w:val="00593FCB"/>
    <w:rsid w:val="005944D7"/>
    <w:rsid w:val="005946F0"/>
    <w:rsid w:val="00594868"/>
    <w:rsid w:val="00594B56"/>
    <w:rsid w:val="00595D84"/>
    <w:rsid w:val="00596066"/>
    <w:rsid w:val="00596088"/>
    <w:rsid w:val="00596381"/>
    <w:rsid w:val="0059666C"/>
    <w:rsid w:val="005967F4"/>
    <w:rsid w:val="00596A1C"/>
    <w:rsid w:val="00596C14"/>
    <w:rsid w:val="00597006"/>
    <w:rsid w:val="005972CD"/>
    <w:rsid w:val="005A0309"/>
    <w:rsid w:val="005A0321"/>
    <w:rsid w:val="005A103A"/>
    <w:rsid w:val="005A119E"/>
    <w:rsid w:val="005A1A74"/>
    <w:rsid w:val="005A1BCC"/>
    <w:rsid w:val="005A27A8"/>
    <w:rsid w:val="005A2DB4"/>
    <w:rsid w:val="005A2DD8"/>
    <w:rsid w:val="005A3026"/>
    <w:rsid w:val="005A3467"/>
    <w:rsid w:val="005A37B2"/>
    <w:rsid w:val="005A3852"/>
    <w:rsid w:val="005A391B"/>
    <w:rsid w:val="005A3DBF"/>
    <w:rsid w:val="005A46B8"/>
    <w:rsid w:val="005A485A"/>
    <w:rsid w:val="005A4A15"/>
    <w:rsid w:val="005A4FAB"/>
    <w:rsid w:val="005A5234"/>
    <w:rsid w:val="005A529A"/>
    <w:rsid w:val="005A5400"/>
    <w:rsid w:val="005A5405"/>
    <w:rsid w:val="005A5C43"/>
    <w:rsid w:val="005A5D08"/>
    <w:rsid w:val="005A668C"/>
    <w:rsid w:val="005A718F"/>
    <w:rsid w:val="005A72CC"/>
    <w:rsid w:val="005A7766"/>
    <w:rsid w:val="005A7915"/>
    <w:rsid w:val="005A7B41"/>
    <w:rsid w:val="005A7C43"/>
    <w:rsid w:val="005A7E38"/>
    <w:rsid w:val="005B042E"/>
    <w:rsid w:val="005B0B25"/>
    <w:rsid w:val="005B0B93"/>
    <w:rsid w:val="005B0C55"/>
    <w:rsid w:val="005B1125"/>
    <w:rsid w:val="005B124B"/>
    <w:rsid w:val="005B1607"/>
    <w:rsid w:val="005B17EA"/>
    <w:rsid w:val="005B1ABB"/>
    <w:rsid w:val="005B1B34"/>
    <w:rsid w:val="005B1C2F"/>
    <w:rsid w:val="005B1DC1"/>
    <w:rsid w:val="005B1E8A"/>
    <w:rsid w:val="005B1F95"/>
    <w:rsid w:val="005B2098"/>
    <w:rsid w:val="005B2155"/>
    <w:rsid w:val="005B21D0"/>
    <w:rsid w:val="005B22B4"/>
    <w:rsid w:val="005B22C0"/>
    <w:rsid w:val="005B2B4C"/>
    <w:rsid w:val="005B2EE2"/>
    <w:rsid w:val="005B3348"/>
    <w:rsid w:val="005B33B5"/>
    <w:rsid w:val="005B35B8"/>
    <w:rsid w:val="005B360A"/>
    <w:rsid w:val="005B3662"/>
    <w:rsid w:val="005B3A16"/>
    <w:rsid w:val="005B3B7D"/>
    <w:rsid w:val="005B3C64"/>
    <w:rsid w:val="005B4082"/>
    <w:rsid w:val="005B4312"/>
    <w:rsid w:val="005B4461"/>
    <w:rsid w:val="005B47C8"/>
    <w:rsid w:val="005B4A35"/>
    <w:rsid w:val="005B53E9"/>
    <w:rsid w:val="005B5566"/>
    <w:rsid w:val="005B5A4D"/>
    <w:rsid w:val="005B5DDF"/>
    <w:rsid w:val="005B5FD2"/>
    <w:rsid w:val="005B6048"/>
    <w:rsid w:val="005B630A"/>
    <w:rsid w:val="005B63F8"/>
    <w:rsid w:val="005B688D"/>
    <w:rsid w:val="005B6E3A"/>
    <w:rsid w:val="005B6EC0"/>
    <w:rsid w:val="005C0CA2"/>
    <w:rsid w:val="005C0CC6"/>
    <w:rsid w:val="005C10D1"/>
    <w:rsid w:val="005C1499"/>
    <w:rsid w:val="005C14D4"/>
    <w:rsid w:val="005C1DF3"/>
    <w:rsid w:val="005C1F41"/>
    <w:rsid w:val="005C224F"/>
    <w:rsid w:val="005C2A10"/>
    <w:rsid w:val="005C2BEA"/>
    <w:rsid w:val="005C353E"/>
    <w:rsid w:val="005C3622"/>
    <w:rsid w:val="005C36A8"/>
    <w:rsid w:val="005C3ABD"/>
    <w:rsid w:val="005C401B"/>
    <w:rsid w:val="005C4109"/>
    <w:rsid w:val="005C46EB"/>
    <w:rsid w:val="005C4ED8"/>
    <w:rsid w:val="005C502B"/>
    <w:rsid w:val="005C51A6"/>
    <w:rsid w:val="005C54EF"/>
    <w:rsid w:val="005C5880"/>
    <w:rsid w:val="005C5AE2"/>
    <w:rsid w:val="005C5D8E"/>
    <w:rsid w:val="005C6236"/>
    <w:rsid w:val="005C6452"/>
    <w:rsid w:val="005C67ED"/>
    <w:rsid w:val="005C7078"/>
    <w:rsid w:val="005C7145"/>
    <w:rsid w:val="005C756A"/>
    <w:rsid w:val="005C76D3"/>
    <w:rsid w:val="005C7859"/>
    <w:rsid w:val="005C7A3E"/>
    <w:rsid w:val="005D08AE"/>
    <w:rsid w:val="005D0902"/>
    <w:rsid w:val="005D0B04"/>
    <w:rsid w:val="005D0C92"/>
    <w:rsid w:val="005D0FCB"/>
    <w:rsid w:val="005D1786"/>
    <w:rsid w:val="005D18B6"/>
    <w:rsid w:val="005D1B2E"/>
    <w:rsid w:val="005D1C1E"/>
    <w:rsid w:val="005D1CFE"/>
    <w:rsid w:val="005D1D5E"/>
    <w:rsid w:val="005D202F"/>
    <w:rsid w:val="005D21F3"/>
    <w:rsid w:val="005D2216"/>
    <w:rsid w:val="005D32A2"/>
    <w:rsid w:val="005D332C"/>
    <w:rsid w:val="005D35B3"/>
    <w:rsid w:val="005D35F2"/>
    <w:rsid w:val="005D37F2"/>
    <w:rsid w:val="005D3840"/>
    <w:rsid w:val="005D3998"/>
    <w:rsid w:val="005D3C33"/>
    <w:rsid w:val="005D3CCD"/>
    <w:rsid w:val="005D3EA0"/>
    <w:rsid w:val="005D416C"/>
    <w:rsid w:val="005D4301"/>
    <w:rsid w:val="005D4FB9"/>
    <w:rsid w:val="005D59D7"/>
    <w:rsid w:val="005D5BFB"/>
    <w:rsid w:val="005D6158"/>
    <w:rsid w:val="005D629C"/>
    <w:rsid w:val="005D69B0"/>
    <w:rsid w:val="005D6C2C"/>
    <w:rsid w:val="005D6D04"/>
    <w:rsid w:val="005D7033"/>
    <w:rsid w:val="005D75C9"/>
    <w:rsid w:val="005D76D1"/>
    <w:rsid w:val="005D7C36"/>
    <w:rsid w:val="005D7D4B"/>
    <w:rsid w:val="005E0421"/>
    <w:rsid w:val="005E0629"/>
    <w:rsid w:val="005E0DFB"/>
    <w:rsid w:val="005E0F08"/>
    <w:rsid w:val="005E13A9"/>
    <w:rsid w:val="005E18CA"/>
    <w:rsid w:val="005E1C54"/>
    <w:rsid w:val="005E1F9F"/>
    <w:rsid w:val="005E1FE0"/>
    <w:rsid w:val="005E1FF7"/>
    <w:rsid w:val="005E2BB1"/>
    <w:rsid w:val="005E3483"/>
    <w:rsid w:val="005E3570"/>
    <w:rsid w:val="005E3DB7"/>
    <w:rsid w:val="005E3E38"/>
    <w:rsid w:val="005E406E"/>
    <w:rsid w:val="005E47E7"/>
    <w:rsid w:val="005E492F"/>
    <w:rsid w:val="005E498D"/>
    <w:rsid w:val="005E4FF9"/>
    <w:rsid w:val="005E5378"/>
    <w:rsid w:val="005E565E"/>
    <w:rsid w:val="005E5CBC"/>
    <w:rsid w:val="005E5CD1"/>
    <w:rsid w:val="005E5DC9"/>
    <w:rsid w:val="005E5DF5"/>
    <w:rsid w:val="005E5EA0"/>
    <w:rsid w:val="005E6481"/>
    <w:rsid w:val="005E6655"/>
    <w:rsid w:val="005E6E86"/>
    <w:rsid w:val="005E6ED0"/>
    <w:rsid w:val="005E6EF5"/>
    <w:rsid w:val="005E7183"/>
    <w:rsid w:val="005E71A2"/>
    <w:rsid w:val="005E7529"/>
    <w:rsid w:val="005E77BA"/>
    <w:rsid w:val="005F004A"/>
    <w:rsid w:val="005F0113"/>
    <w:rsid w:val="005F044B"/>
    <w:rsid w:val="005F060C"/>
    <w:rsid w:val="005F0987"/>
    <w:rsid w:val="005F0FD9"/>
    <w:rsid w:val="005F11DB"/>
    <w:rsid w:val="005F11E8"/>
    <w:rsid w:val="005F1278"/>
    <w:rsid w:val="005F13AD"/>
    <w:rsid w:val="005F1F8B"/>
    <w:rsid w:val="005F220F"/>
    <w:rsid w:val="005F22D1"/>
    <w:rsid w:val="005F2656"/>
    <w:rsid w:val="005F2A08"/>
    <w:rsid w:val="005F317C"/>
    <w:rsid w:val="005F3460"/>
    <w:rsid w:val="005F3776"/>
    <w:rsid w:val="005F39C7"/>
    <w:rsid w:val="005F3D6B"/>
    <w:rsid w:val="005F4770"/>
    <w:rsid w:val="005F4B24"/>
    <w:rsid w:val="005F4B84"/>
    <w:rsid w:val="005F4CEF"/>
    <w:rsid w:val="005F4EF9"/>
    <w:rsid w:val="005F57B6"/>
    <w:rsid w:val="005F59DE"/>
    <w:rsid w:val="005F5A27"/>
    <w:rsid w:val="005F5B7F"/>
    <w:rsid w:val="005F5EB8"/>
    <w:rsid w:val="005F6215"/>
    <w:rsid w:val="005F6B29"/>
    <w:rsid w:val="005F6BCB"/>
    <w:rsid w:val="005F6DE5"/>
    <w:rsid w:val="005F6E41"/>
    <w:rsid w:val="005F71E3"/>
    <w:rsid w:val="005F71F2"/>
    <w:rsid w:val="005F7A54"/>
    <w:rsid w:val="006003BD"/>
    <w:rsid w:val="0060071C"/>
    <w:rsid w:val="006008E6"/>
    <w:rsid w:val="00600E85"/>
    <w:rsid w:val="00600F22"/>
    <w:rsid w:val="006015B6"/>
    <w:rsid w:val="00601A5A"/>
    <w:rsid w:val="00601C18"/>
    <w:rsid w:val="00601D2C"/>
    <w:rsid w:val="0060218D"/>
    <w:rsid w:val="0060229A"/>
    <w:rsid w:val="00602A74"/>
    <w:rsid w:val="00602B4D"/>
    <w:rsid w:val="00602B68"/>
    <w:rsid w:val="00602BDD"/>
    <w:rsid w:val="00602D4F"/>
    <w:rsid w:val="0060366B"/>
    <w:rsid w:val="00603827"/>
    <w:rsid w:val="00603B26"/>
    <w:rsid w:val="00603D7C"/>
    <w:rsid w:val="00603E85"/>
    <w:rsid w:val="00603E89"/>
    <w:rsid w:val="00603FA4"/>
    <w:rsid w:val="00604737"/>
    <w:rsid w:val="006047D3"/>
    <w:rsid w:val="006049F5"/>
    <w:rsid w:val="0060550E"/>
    <w:rsid w:val="006055F8"/>
    <w:rsid w:val="006057BA"/>
    <w:rsid w:val="006058A0"/>
    <w:rsid w:val="00605A86"/>
    <w:rsid w:val="00605DA0"/>
    <w:rsid w:val="00605E2C"/>
    <w:rsid w:val="00605F58"/>
    <w:rsid w:val="00605F9C"/>
    <w:rsid w:val="0060639A"/>
    <w:rsid w:val="006065EA"/>
    <w:rsid w:val="006069CC"/>
    <w:rsid w:val="00606D01"/>
    <w:rsid w:val="006070DC"/>
    <w:rsid w:val="006071DD"/>
    <w:rsid w:val="006073E3"/>
    <w:rsid w:val="006074F9"/>
    <w:rsid w:val="006077E5"/>
    <w:rsid w:val="0061019E"/>
    <w:rsid w:val="006103D1"/>
    <w:rsid w:val="00610655"/>
    <w:rsid w:val="00610B2C"/>
    <w:rsid w:val="00610B4F"/>
    <w:rsid w:val="00611144"/>
    <w:rsid w:val="006116C8"/>
    <w:rsid w:val="00611B79"/>
    <w:rsid w:val="00612307"/>
    <w:rsid w:val="0061249F"/>
    <w:rsid w:val="00612925"/>
    <w:rsid w:val="00612BC1"/>
    <w:rsid w:val="00612FFF"/>
    <w:rsid w:val="00613488"/>
    <w:rsid w:val="0061350D"/>
    <w:rsid w:val="00613B4D"/>
    <w:rsid w:val="00613C2E"/>
    <w:rsid w:val="00613D13"/>
    <w:rsid w:val="00613D9D"/>
    <w:rsid w:val="00613F13"/>
    <w:rsid w:val="00614113"/>
    <w:rsid w:val="00614A10"/>
    <w:rsid w:val="00614CA4"/>
    <w:rsid w:val="00614D8C"/>
    <w:rsid w:val="00614E4F"/>
    <w:rsid w:val="0061508B"/>
    <w:rsid w:val="0061585A"/>
    <w:rsid w:val="006158AD"/>
    <w:rsid w:val="00615B14"/>
    <w:rsid w:val="00615EB7"/>
    <w:rsid w:val="00616017"/>
    <w:rsid w:val="00616445"/>
    <w:rsid w:val="00616822"/>
    <w:rsid w:val="00616C1B"/>
    <w:rsid w:val="00616F2C"/>
    <w:rsid w:val="00616FB6"/>
    <w:rsid w:val="00617293"/>
    <w:rsid w:val="00617315"/>
    <w:rsid w:val="00617388"/>
    <w:rsid w:val="00617432"/>
    <w:rsid w:val="0061776F"/>
    <w:rsid w:val="00617904"/>
    <w:rsid w:val="00617920"/>
    <w:rsid w:val="00617F54"/>
    <w:rsid w:val="006205B2"/>
    <w:rsid w:val="00620D6B"/>
    <w:rsid w:val="0062121D"/>
    <w:rsid w:val="0062173F"/>
    <w:rsid w:val="00621B33"/>
    <w:rsid w:val="006221D3"/>
    <w:rsid w:val="0062246E"/>
    <w:rsid w:val="00622D81"/>
    <w:rsid w:val="00622ECB"/>
    <w:rsid w:val="00623517"/>
    <w:rsid w:val="00623819"/>
    <w:rsid w:val="00623959"/>
    <w:rsid w:val="0062396F"/>
    <w:rsid w:val="00623A37"/>
    <w:rsid w:val="00623A4A"/>
    <w:rsid w:val="00623B70"/>
    <w:rsid w:val="00623C7B"/>
    <w:rsid w:val="00624197"/>
    <w:rsid w:val="0062449A"/>
    <w:rsid w:val="006245D5"/>
    <w:rsid w:val="006247B2"/>
    <w:rsid w:val="00624D4C"/>
    <w:rsid w:val="00625483"/>
    <w:rsid w:val="0062646C"/>
    <w:rsid w:val="00626840"/>
    <w:rsid w:val="00626BF2"/>
    <w:rsid w:val="00626CC8"/>
    <w:rsid w:val="00626CE6"/>
    <w:rsid w:val="00626F91"/>
    <w:rsid w:val="00627022"/>
    <w:rsid w:val="00627319"/>
    <w:rsid w:val="0062737E"/>
    <w:rsid w:val="006273E6"/>
    <w:rsid w:val="006275A0"/>
    <w:rsid w:val="0062788A"/>
    <w:rsid w:val="006279D3"/>
    <w:rsid w:val="00630451"/>
    <w:rsid w:val="00630496"/>
    <w:rsid w:val="006306B0"/>
    <w:rsid w:val="00630D93"/>
    <w:rsid w:val="00630E5B"/>
    <w:rsid w:val="00630F52"/>
    <w:rsid w:val="006314CE"/>
    <w:rsid w:val="00631529"/>
    <w:rsid w:val="00631B3C"/>
    <w:rsid w:val="00631ECB"/>
    <w:rsid w:val="00632192"/>
    <w:rsid w:val="006326DE"/>
    <w:rsid w:val="00632E0A"/>
    <w:rsid w:val="00633113"/>
    <w:rsid w:val="006331F7"/>
    <w:rsid w:val="00633228"/>
    <w:rsid w:val="00633378"/>
    <w:rsid w:val="006333A5"/>
    <w:rsid w:val="0063340D"/>
    <w:rsid w:val="00633480"/>
    <w:rsid w:val="0063373C"/>
    <w:rsid w:val="00633B97"/>
    <w:rsid w:val="00633CA3"/>
    <w:rsid w:val="00633DA9"/>
    <w:rsid w:val="00633F3C"/>
    <w:rsid w:val="00634366"/>
    <w:rsid w:val="00634819"/>
    <w:rsid w:val="006348D2"/>
    <w:rsid w:val="00635240"/>
    <w:rsid w:val="00635B9A"/>
    <w:rsid w:val="00635C7A"/>
    <w:rsid w:val="00635CD0"/>
    <w:rsid w:val="00635DCC"/>
    <w:rsid w:val="00635E88"/>
    <w:rsid w:val="006369A7"/>
    <w:rsid w:val="0063706E"/>
    <w:rsid w:val="00637175"/>
    <w:rsid w:val="006374BC"/>
    <w:rsid w:val="00637AB1"/>
    <w:rsid w:val="00637F47"/>
    <w:rsid w:val="00637FD2"/>
    <w:rsid w:val="0064036B"/>
    <w:rsid w:val="0064128F"/>
    <w:rsid w:val="00641358"/>
    <w:rsid w:val="0064144C"/>
    <w:rsid w:val="0064175B"/>
    <w:rsid w:val="00641E83"/>
    <w:rsid w:val="006420A6"/>
    <w:rsid w:val="00642775"/>
    <w:rsid w:val="006428D5"/>
    <w:rsid w:val="00642CD9"/>
    <w:rsid w:val="00642E26"/>
    <w:rsid w:val="00643DA7"/>
    <w:rsid w:val="00643E3F"/>
    <w:rsid w:val="00643F51"/>
    <w:rsid w:val="006442BF"/>
    <w:rsid w:val="006443AF"/>
    <w:rsid w:val="0064440E"/>
    <w:rsid w:val="00644C5C"/>
    <w:rsid w:val="00645134"/>
    <w:rsid w:val="00645252"/>
    <w:rsid w:val="0064576C"/>
    <w:rsid w:val="00645831"/>
    <w:rsid w:val="00645C37"/>
    <w:rsid w:val="00645D28"/>
    <w:rsid w:val="00646580"/>
    <w:rsid w:val="0064663A"/>
    <w:rsid w:val="0064679D"/>
    <w:rsid w:val="00646FD1"/>
    <w:rsid w:val="006472BB"/>
    <w:rsid w:val="00647792"/>
    <w:rsid w:val="0064792C"/>
    <w:rsid w:val="00647E25"/>
    <w:rsid w:val="00650124"/>
    <w:rsid w:val="00650232"/>
    <w:rsid w:val="0065025B"/>
    <w:rsid w:val="006504D6"/>
    <w:rsid w:val="00650766"/>
    <w:rsid w:val="00650D89"/>
    <w:rsid w:val="00650E70"/>
    <w:rsid w:val="0065182D"/>
    <w:rsid w:val="00651F92"/>
    <w:rsid w:val="00652127"/>
    <w:rsid w:val="00652AE0"/>
    <w:rsid w:val="00652D7C"/>
    <w:rsid w:val="006530BE"/>
    <w:rsid w:val="00653649"/>
    <w:rsid w:val="00653CC6"/>
    <w:rsid w:val="00653DF0"/>
    <w:rsid w:val="0065464F"/>
    <w:rsid w:val="00654989"/>
    <w:rsid w:val="006549A9"/>
    <w:rsid w:val="00654E5F"/>
    <w:rsid w:val="00655159"/>
    <w:rsid w:val="0065552E"/>
    <w:rsid w:val="006557B1"/>
    <w:rsid w:val="006561CB"/>
    <w:rsid w:val="006563BD"/>
    <w:rsid w:val="0065684C"/>
    <w:rsid w:val="00656BF1"/>
    <w:rsid w:val="006570A6"/>
    <w:rsid w:val="00657363"/>
    <w:rsid w:val="0065745E"/>
    <w:rsid w:val="006574F2"/>
    <w:rsid w:val="00657957"/>
    <w:rsid w:val="0066019D"/>
    <w:rsid w:val="0066044E"/>
    <w:rsid w:val="00660533"/>
    <w:rsid w:val="006607B6"/>
    <w:rsid w:val="006609F0"/>
    <w:rsid w:val="00661CFC"/>
    <w:rsid w:val="00661DA7"/>
    <w:rsid w:val="006623E5"/>
    <w:rsid w:val="006624BA"/>
    <w:rsid w:val="00662850"/>
    <w:rsid w:val="00662B1F"/>
    <w:rsid w:val="00662CC7"/>
    <w:rsid w:val="00663CF0"/>
    <w:rsid w:val="00663DC3"/>
    <w:rsid w:val="006640F4"/>
    <w:rsid w:val="006643CB"/>
    <w:rsid w:val="00664959"/>
    <w:rsid w:val="00664A48"/>
    <w:rsid w:val="00664ACD"/>
    <w:rsid w:val="00664B0D"/>
    <w:rsid w:val="00664D03"/>
    <w:rsid w:val="00665153"/>
    <w:rsid w:val="006651CE"/>
    <w:rsid w:val="00665220"/>
    <w:rsid w:val="0066527A"/>
    <w:rsid w:val="006653AC"/>
    <w:rsid w:val="006653BC"/>
    <w:rsid w:val="00665D4A"/>
    <w:rsid w:val="006664D6"/>
    <w:rsid w:val="00666FC0"/>
    <w:rsid w:val="0066701F"/>
    <w:rsid w:val="006671B4"/>
    <w:rsid w:val="00667283"/>
    <w:rsid w:val="006675AE"/>
    <w:rsid w:val="00667C18"/>
    <w:rsid w:val="006701B6"/>
    <w:rsid w:val="00670316"/>
    <w:rsid w:val="00670372"/>
    <w:rsid w:val="00670570"/>
    <w:rsid w:val="0067070B"/>
    <w:rsid w:val="006707B6"/>
    <w:rsid w:val="0067083E"/>
    <w:rsid w:val="00670A6F"/>
    <w:rsid w:val="006710E8"/>
    <w:rsid w:val="00671C5F"/>
    <w:rsid w:val="00671EBB"/>
    <w:rsid w:val="00671F90"/>
    <w:rsid w:val="00672221"/>
    <w:rsid w:val="006726A3"/>
    <w:rsid w:val="00672784"/>
    <w:rsid w:val="0067289F"/>
    <w:rsid w:val="00672AE0"/>
    <w:rsid w:val="0067340C"/>
    <w:rsid w:val="006735E0"/>
    <w:rsid w:val="00673822"/>
    <w:rsid w:val="00673A8C"/>
    <w:rsid w:val="00673D3A"/>
    <w:rsid w:val="00673FDC"/>
    <w:rsid w:val="00673FE2"/>
    <w:rsid w:val="006743EF"/>
    <w:rsid w:val="006744CB"/>
    <w:rsid w:val="00674542"/>
    <w:rsid w:val="0067464C"/>
    <w:rsid w:val="00674B13"/>
    <w:rsid w:val="00674BA6"/>
    <w:rsid w:val="00674C51"/>
    <w:rsid w:val="00674DB1"/>
    <w:rsid w:val="0067569E"/>
    <w:rsid w:val="00675AFC"/>
    <w:rsid w:val="00676049"/>
    <w:rsid w:val="0067693D"/>
    <w:rsid w:val="00676A11"/>
    <w:rsid w:val="00676D54"/>
    <w:rsid w:val="006770BA"/>
    <w:rsid w:val="006770C8"/>
    <w:rsid w:val="00677234"/>
    <w:rsid w:val="006777CC"/>
    <w:rsid w:val="006778D1"/>
    <w:rsid w:val="00677DCB"/>
    <w:rsid w:val="00680413"/>
    <w:rsid w:val="0068043D"/>
    <w:rsid w:val="006806FD"/>
    <w:rsid w:val="006814EC"/>
    <w:rsid w:val="006820C3"/>
    <w:rsid w:val="00682476"/>
    <w:rsid w:val="006827E2"/>
    <w:rsid w:val="00683342"/>
    <w:rsid w:val="00683D96"/>
    <w:rsid w:val="006845E5"/>
    <w:rsid w:val="00684BA3"/>
    <w:rsid w:val="00684D2F"/>
    <w:rsid w:val="00684E3F"/>
    <w:rsid w:val="00684E6D"/>
    <w:rsid w:val="00684FB6"/>
    <w:rsid w:val="0068507F"/>
    <w:rsid w:val="006856C3"/>
    <w:rsid w:val="006858DE"/>
    <w:rsid w:val="00685E38"/>
    <w:rsid w:val="00686003"/>
    <w:rsid w:val="006863F2"/>
    <w:rsid w:val="006864BB"/>
    <w:rsid w:val="00686A65"/>
    <w:rsid w:val="00686CA2"/>
    <w:rsid w:val="00686FAA"/>
    <w:rsid w:val="006870D0"/>
    <w:rsid w:val="0068761A"/>
    <w:rsid w:val="0068784E"/>
    <w:rsid w:val="00687BF2"/>
    <w:rsid w:val="00687C49"/>
    <w:rsid w:val="0069006F"/>
    <w:rsid w:val="006901FE"/>
    <w:rsid w:val="006908EA"/>
    <w:rsid w:val="00690F76"/>
    <w:rsid w:val="00691033"/>
    <w:rsid w:val="00691594"/>
    <w:rsid w:val="0069181D"/>
    <w:rsid w:val="00691F46"/>
    <w:rsid w:val="0069270A"/>
    <w:rsid w:val="00692A38"/>
    <w:rsid w:val="00693271"/>
    <w:rsid w:val="00693BE9"/>
    <w:rsid w:val="00693F2B"/>
    <w:rsid w:val="006940F1"/>
    <w:rsid w:val="00694583"/>
    <w:rsid w:val="006947A8"/>
    <w:rsid w:val="0069481D"/>
    <w:rsid w:val="00694C2A"/>
    <w:rsid w:val="00694C84"/>
    <w:rsid w:val="00694E7E"/>
    <w:rsid w:val="006959FC"/>
    <w:rsid w:val="00695C9D"/>
    <w:rsid w:val="00695E96"/>
    <w:rsid w:val="00696625"/>
    <w:rsid w:val="00696FFE"/>
    <w:rsid w:val="00697109"/>
    <w:rsid w:val="0069733D"/>
    <w:rsid w:val="006973BB"/>
    <w:rsid w:val="00697860"/>
    <w:rsid w:val="00697B08"/>
    <w:rsid w:val="006A04CD"/>
    <w:rsid w:val="006A0BC2"/>
    <w:rsid w:val="006A1273"/>
    <w:rsid w:val="006A162E"/>
    <w:rsid w:val="006A1984"/>
    <w:rsid w:val="006A1A6D"/>
    <w:rsid w:val="006A1BA0"/>
    <w:rsid w:val="006A1CC7"/>
    <w:rsid w:val="006A2168"/>
    <w:rsid w:val="006A25AE"/>
    <w:rsid w:val="006A2ADD"/>
    <w:rsid w:val="006A31AE"/>
    <w:rsid w:val="006A3587"/>
    <w:rsid w:val="006A35E2"/>
    <w:rsid w:val="006A3830"/>
    <w:rsid w:val="006A38FC"/>
    <w:rsid w:val="006A3987"/>
    <w:rsid w:val="006A3DCD"/>
    <w:rsid w:val="006A3DD2"/>
    <w:rsid w:val="006A4188"/>
    <w:rsid w:val="006A45B6"/>
    <w:rsid w:val="006A47BF"/>
    <w:rsid w:val="006A4B3B"/>
    <w:rsid w:val="006A4B97"/>
    <w:rsid w:val="006A4C5C"/>
    <w:rsid w:val="006A4E93"/>
    <w:rsid w:val="006A51DF"/>
    <w:rsid w:val="006A5265"/>
    <w:rsid w:val="006A5381"/>
    <w:rsid w:val="006A55BD"/>
    <w:rsid w:val="006A5715"/>
    <w:rsid w:val="006A5770"/>
    <w:rsid w:val="006A58E8"/>
    <w:rsid w:val="006A5948"/>
    <w:rsid w:val="006A59D6"/>
    <w:rsid w:val="006A59FE"/>
    <w:rsid w:val="006A5B00"/>
    <w:rsid w:val="006A5B68"/>
    <w:rsid w:val="006A5C8C"/>
    <w:rsid w:val="006A5DCD"/>
    <w:rsid w:val="006A5E66"/>
    <w:rsid w:val="006A61FB"/>
    <w:rsid w:val="006A66B7"/>
    <w:rsid w:val="006A69F9"/>
    <w:rsid w:val="006A6C9E"/>
    <w:rsid w:val="006A7791"/>
    <w:rsid w:val="006A77BA"/>
    <w:rsid w:val="006A79F5"/>
    <w:rsid w:val="006A7BB0"/>
    <w:rsid w:val="006A7E7A"/>
    <w:rsid w:val="006A7EB0"/>
    <w:rsid w:val="006B0120"/>
    <w:rsid w:val="006B030F"/>
    <w:rsid w:val="006B05B9"/>
    <w:rsid w:val="006B0741"/>
    <w:rsid w:val="006B0995"/>
    <w:rsid w:val="006B09FB"/>
    <w:rsid w:val="006B0E88"/>
    <w:rsid w:val="006B119D"/>
    <w:rsid w:val="006B13C4"/>
    <w:rsid w:val="006B1467"/>
    <w:rsid w:val="006B16E1"/>
    <w:rsid w:val="006B1F3C"/>
    <w:rsid w:val="006B2018"/>
    <w:rsid w:val="006B2086"/>
    <w:rsid w:val="006B20F4"/>
    <w:rsid w:val="006B2612"/>
    <w:rsid w:val="006B2BFB"/>
    <w:rsid w:val="006B2CEE"/>
    <w:rsid w:val="006B2D36"/>
    <w:rsid w:val="006B3532"/>
    <w:rsid w:val="006B390A"/>
    <w:rsid w:val="006B3B66"/>
    <w:rsid w:val="006B3D3E"/>
    <w:rsid w:val="006B3DF3"/>
    <w:rsid w:val="006B4110"/>
    <w:rsid w:val="006B447D"/>
    <w:rsid w:val="006B46A7"/>
    <w:rsid w:val="006B4950"/>
    <w:rsid w:val="006B4AA1"/>
    <w:rsid w:val="006B57E9"/>
    <w:rsid w:val="006B5B62"/>
    <w:rsid w:val="006B5BE9"/>
    <w:rsid w:val="006B601A"/>
    <w:rsid w:val="006B6678"/>
    <w:rsid w:val="006B6948"/>
    <w:rsid w:val="006B71E3"/>
    <w:rsid w:val="006B77C3"/>
    <w:rsid w:val="006B7916"/>
    <w:rsid w:val="006B7A67"/>
    <w:rsid w:val="006C00A3"/>
    <w:rsid w:val="006C032E"/>
    <w:rsid w:val="006C04FB"/>
    <w:rsid w:val="006C07F2"/>
    <w:rsid w:val="006C0C48"/>
    <w:rsid w:val="006C102E"/>
    <w:rsid w:val="006C13B6"/>
    <w:rsid w:val="006C153B"/>
    <w:rsid w:val="006C15B9"/>
    <w:rsid w:val="006C21BF"/>
    <w:rsid w:val="006C2A18"/>
    <w:rsid w:val="006C31C0"/>
    <w:rsid w:val="006C35CE"/>
    <w:rsid w:val="006C3738"/>
    <w:rsid w:val="006C3B08"/>
    <w:rsid w:val="006C3C35"/>
    <w:rsid w:val="006C487F"/>
    <w:rsid w:val="006C4A65"/>
    <w:rsid w:val="006C4C6D"/>
    <w:rsid w:val="006C4C99"/>
    <w:rsid w:val="006C527F"/>
    <w:rsid w:val="006C54D6"/>
    <w:rsid w:val="006C55B3"/>
    <w:rsid w:val="006C657F"/>
    <w:rsid w:val="006C661E"/>
    <w:rsid w:val="006C720E"/>
    <w:rsid w:val="006C75F3"/>
    <w:rsid w:val="006C7A34"/>
    <w:rsid w:val="006C7F9E"/>
    <w:rsid w:val="006C7FF3"/>
    <w:rsid w:val="006D08F2"/>
    <w:rsid w:val="006D09A2"/>
    <w:rsid w:val="006D0FCA"/>
    <w:rsid w:val="006D123D"/>
    <w:rsid w:val="006D156E"/>
    <w:rsid w:val="006D15B5"/>
    <w:rsid w:val="006D1A3C"/>
    <w:rsid w:val="006D2009"/>
    <w:rsid w:val="006D204B"/>
    <w:rsid w:val="006D2272"/>
    <w:rsid w:val="006D2B9A"/>
    <w:rsid w:val="006D2C2B"/>
    <w:rsid w:val="006D2D03"/>
    <w:rsid w:val="006D2D1B"/>
    <w:rsid w:val="006D3040"/>
    <w:rsid w:val="006D31BA"/>
    <w:rsid w:val="006D38EB"/>
    <w:rsid w:val="006D3AF8"/>
    <w:rsid w:val="006D3F25"/>
    <w:rsid w:val="006D4001"/>
    <w:rsid w:val="006D40BC"/>
    <w:rsid w:val="006D44CC"/>
    <w:rsid w:val="006D480F"/>
    <w:rsid w:val="006D4A33"/>
    <w:rsid w:val="006D517B"/>
    <w:rsid w:val="006D51DA"/>
    <w:rsid w:val="006D5219"/>
    <w:rsid w:val="006D56E5"/>
    <w:rsid w:val="006D5B9C"/>
    <w:rsid w:val="006D6066"/>
    <w:rsid w:val="006D64AA"/>
    <w:rsid w:val="006D66C7"/>
    <w:rsid w:val="006D6CD7"/>
    <w:rsid w:val="006D7584"/>
    <w:rsid w:val="006D7D3A"/>
    <w:rsid w:val="006E007D"/>
    <w:rsid w:val="006E01E1"/>
    <w:rsid w:val="006E0AA8"/>
    <w:rsid w:val="006E0D42"/>
    <w:rsid w:val="006E0FB2"/>
    <w:rsid w:val="006E1566"/>
    <w:rsid w:val="006E16B0"/>
    <w:rsid w:val="006E1A65"/>
    <w:rsid w:val="006E2531"/>
    <w:rsid w:val="006E2A8B"/>
    <w:rsid w:val="006E2B9F"/>
    <w:rsid w:val="006E2D12"/>
    <w:rsid w:val="006E32BB"/>
    <w:rsid w:val="006E3370"/>
    <w:rsid w:val="006E3A54"/>
    <w:rsid w:val="006E3AD6"/>
    <w:rsid w:val="006E3C01"/>
    <w:rsid w:val="006E40A2"/>
    <w:rsid w:val="006E4137"/>
    <w:rsid w:val="006E4550"/>
    <w:rsid w:val="006E4658"/>
    <w:rsid w:val="006E4CF2"/>
    <w:rsid w:val="006E541A"/>
    <w:rsid w:val="006E5C1A"/>
    <w:rsid w:val="006E6E67"/>
    <w:rsid w:val="006E7047"/>
    <w:rsid w:val="006E7488"/>
    <w:rsid w:val="006E7A67"/>
    <w:rsid w:val="006F05DD"/>
    <w:rsid w:val="006F05F8"/>
    <w:rsid w:val="006F07CC"/>
    <w:rsid w:val="006F0D77"/>
    <w:rsid w:val="006F0DF8"/>
    <w:rsid w:val="006F0F1D"/>
    <w:rsid w:val="006F10F8"/>
    <w:rsid w:val="006F1C7F"/>
    <w:rsid w:val="006F1E9E"/>
    <w:rsid w:val="006F2B21"/>
    <w:rsid w:val="006F2B78"/>
    <w:rsid w:val="006F35D5"/>
    <w:rsid w:val="006F3629"/>
    <w:rsid w:val="006F4093"/>
    <w:rsid w:val="006F43EE"/>
    <w:rsid w:val="006F4620"/>
    <w:rsid w:val="006F49B4"/>
    <w:rsid w:val="006F49DE"/>
    <w:rsid w:val="006F4CC3"/>
    <w:rsid w:val="006F50C1"/>
    <w:rsid w:val="006F583B"/>
    <w:rsid w:val="006F5AAF"/>
    <w:rsid w:val="006F5CAA"/>
    <w:rsid w:val="006F60FB"/>
    <w:rsid w:val="006F6356"/>
    <w:rsid w:val="006F64D8"/>
    <w:rsid w:val="006F6A75"/>
    <w:rsid w:val="006F6BE9"/>
    <w:rsid w:val="006F6D2B"/>
    <w:rsid w:val="006F72B2"/>
    <w:rsid w:val="006F771A"/>
    <w:rsid w:val="006F7BB2"/>
    <w:rsid w:val="006F7E73"/>
    <w:rsid w:val="0070015E"/>
    <w:rsid w:val="00700272"/>
    <w:rsid w:val="00701417"/>
    <w:rsid w:val="007014ED"/>
    <w:rsid w:val="007015EC"/>
    <w:rsid w:val="00701E4D"/>
    <w:rsid w:val="00701F0B"/>
    <w:rsid w:val="00702047"/>
    <w:rsid w:val="00702321"/>
    <w:rsid w:val="00702449"/>
    <w:rsid w:val="007029FB"/>
    <w:rsid w:val="00702B8E"/>
    <w:rsid w:val="00702EC1"/>
    <w:rsid w:val="00703236"/>
    <w:rsid w:val="00703BF4"/>
    <w:rsid w:val="00703FE8"/>
    <w:rsid w:val="0070419E"/>
    <w:rsid w:val="00704432"/>
    <w:rsid w:val="007049BE"/>
    <w:rsid w:val="00704A41"/>
    <w:rsid w:val="00704A8B"/>
    <w:rsid w:val="00705203"/>
    <w:rsid w:val="00705CF0"/>
    <w:rsid w:val="007062B5"/>
    <w:rsid w:val="007063BF"/>
    <w:rsid w:val="0070671A"/>
    <w:rsid w:val="007069C4"/>
    <w:rsid w:val="00706A67"/>
    <w:rsid w:val="00706DD3"/>
    <w:rsid w:val="00706F1B"/>
    <w:rsid w:val="0070721E"/>
    <w:rsid w:val="00707567"/>
    <w:rsid w:val="007078EE"/>
    <w:rsid w:val="00707A35"/>
    <w:rsid w:val="00710347"/>
    <w:rsid w:val="0071050E"/>
    <w:rsid w:val="007107AA"/>
    <w:rsid w:val="00710C74"/>
    <w:rsid w:val="00710CAC"/>
    <w:rsid w:val="00710CF4"/>
    <w:rsid w:val="0071125B"/>
    <w:rsid w:val="007116AC"/>
    <w:rsid w:val="0071187F"/>
    <w:rsid w:val="00711DAE"/>
    <w:rsid w:val="0071228E"/>
    <w:rsid w:val="00712383"/>
    <w:rsid w:val="007123C0"/>
    <w:rsid w:val="00712545"/>
    <w:rsid w:val="0071266A"/>
    <w:rsid w:val="00712D8E"/>
    <w:rsid w:val="00713411"/>
    <w:rsid w:val="00713AAD"/>
    <w:rsid w:val="00713D9E"/>
    <w:rsid w:val="00713F96"/>
    <w:rsid w:val="0071468F"/>
    <w:rsid w:val="00714BA3"/>
    <w:rsid w:val="00714E08"/>
    <w:rsid w:val="0071502F"/>
    <w:rsid w:val="007150E2"/>
    <w:rsid w:val="00715A77"/>
    <w:rsid w:val="00715AEC"/>
    <w:rsid w:val="00716828"/>
    <w:rsid w:val="00716980"/>
    <w:rsid w:val="00716DF6"/>
    <w:rsid w:val="00716EF4"/>
    <w:rsid w:val="00716F88"/>
    <w:rsid w:val="007170F7"/>
    <w:rsid w:val="00717332"/>
    <w:rsid w:val="00717741"/>
    <w:rsid w:val="00717AC8"/>
    <w:rsid w:val="00717BEA"/>
    <w:rsid w:val="00717C93"/>
    <w:rsid w:val="00717CD8"/>
    <w:rsid w:val="0072062D"/>
    <w:rsid w:val="00720A22"/>
    <w:rsid w:val="00721719"/>
    <w:rsid w:val="00721A53"/>
    <w:rsid w:val="00721A58"/>
    <w:rsid w:val="007222DF"/>
    <w:rsid w:val="007223B6"/>
    <w:rsid w:val="0072258F"/>
    <w:rsid w:val="00722809"/>
    <w:rsid w:val="00722967"/>
    <w:rsid w:val="00722E1D"/>
    <w:rsid w:val="007233CF"/>
    <w:rsid w:val="00723448"/>
    <w:rsid w:val="007234BD"/>
    <w:rsid w:val="0072354A"/>
    <w:rsid w:val="00723859"/>
    <w:rsid w:val="00723F08"/>
    <w:rsid w:val="00724103"/>
    <w:rsid w:val="00724677"/>
    <w:rsid w:val="00724BD3"/>
    <w:rsid w:val="00725B1D"/>
    <w:rsid w:val="00725C59"/>
    <w:rsid w:val="00725D38"/>
    <w:rsid w:val="0072677C"/>
    <w:rsid w:val="00726871"/>
    <w:rsid w:val="00726B70"/>
    <w:rsid w:val="00726E2B"/>
    <w:rsid w:val="0072732B"/>
    <w:rsid w:val="007275B9"/>
    <w:rsid w:val="007277AA"/>
    <w:rsid w:val="0072785F"/>
    <w:rsid w:val="00727875"/>
    <w:rsid w:val="00730F06"/>
    <w:rsid w:val="00731173"/>
    <w:rsid w:val="007312AA"/>
    <w:rsid w:val="0073218D"/>
    <w:rsid w:val="00732240"/>
    <w:rsid w:val="0073240A"/>
    <w:rsid w:val="00732948"/>
    <w:rsid w:val="0073316B"/>
    <w:rsid w:val="007337FF"/>
    <w:rsid w:val="00733963"/>
    <w:rsid w:val="00733F7F"/>
    <w:rsid w:val="0073403F"/>
    <w:rsid w:val="00734587"/>
    <w:rsid w:val="00734EAC"/>
    <w:rsid w:val="007354B7"/>
    <w:rsid w:val="00735514"/>
    <w:rsid w:val="007355F1"/>
    <w:rsid w:val="007358E6"/>
    <w:rsid w:val="007359FE"/>
    <w:rsid w:val="00736451"/>
    <w:rsid w:val="007365FC"/>
    <w:rsid w:val="007368AF"/>
    <w:rsid w:val="00736CB8"/>
    <w:rsid w:val="00736DCF"/>
    <w:rsid w:val="00737A60"/>
    <w:rsid w:val="00737BA7"/>
    <w:rsid w:val="00737CD4"/>
    <w:rsid w:val="00737FED"/>
    <w:rsid w:val="007400B6"/>
    <w:rsid w:val="0074022E"/>
    <w:rsid w:val="007403C3"/>
    <w:rsid w:val="007403C6"/>
    <w:rsid w:val="00740744"/>
    <w:rsid w:val="00740802"/>
    <w:rsid w:val="007408D5"/>
    <w:rsid w:val="00740FB3"/>
    <w:rsid w:val="00741255"/>
    <w:rsid w:val="0074131F"/>
    <w:rsid w:val="00741522"/>
    <w:rsid w:val="00742828"/>
    <w:rsid w:val="007428DE"/>
    <w:rsid w:val="00742A4D"/>
    <w:rsid w:val="00742BFE"/>
    <w:rsid w:val="00742F30"/>
    <w:rsid w:val="007435E5"/>
    <w:rsid w:val="00743683"/>
    <w:rsid w:val="00743774"/>
    <w:rsid w:val="007439C1"/>
    <w:rsid w:val="00743BA8"/>
    <w:rsid w:val="00743E25"/>
    <w:rsid w:val="00744328"/>
    <w:rsid w:val="00744369"/>
    <w:rsid w:val="00744415"/>
    <w:rsid w:val="00744870"/>
    <w:rsid w:val="00744912"/>
    <w:rsid w:val="007449CB"/>
    <w:rsid w:val="0074544D"/>
    <w:rsid w:val="007455AB"/>
    <w:rsid w:val="007455DA"/>
    <w:rsid w:val="007457CF"/>
    <w:rsid w:val="00745C35"/>
    <w:rsid w:val="00745E08"/>
    <w:rsid w:val="0074607F"/>
    <w:rsid w:val="007469E9"/>
    <w:rsid w:val="00746BAB"/>
    <w:rsid w:val="00746BF8"/>
    <w:rsid w:val="00746DEA"/>
    <w:rsid w:val="00746E8B"/>
    <w:rsid w:val="00747353"/>
    <w:rsid w:val="007473F0"/>
    <w:rsid w:val="00747D9B"/>
    <w:rsid w:val="00750347"/>
    <w:rsid w:val="0075060F"/>
    <w:rsid w:val="00751317"/>
    <w:rsid w:val="00751CF8"/>
    <w:rsid w:val="00751D06"/>
    <w:rsid w:val="007520BF"/>
    <w:rsid w:val="00752374"/>
    <w:rsid w:val="00752412"/>
    <w:rsid w:val="00752970"/>
    <w:rsid w:val="00752A9F"/>
    <w:rsid w:val="00753263"/>
    <w:rsid w:val="00753656"/>
    <w:rsid w:val="00753CA3"/>
    <w:rsid w:val="00754117"/>
    <w:rsid w:val="007542B0"/>
    <w:rsid w:val="007542BF"/>
    <w:rsid w:val="00754B94"/>
    <w:rsid w:val="00754F89"/>
    <w:rsid w:val="00755428"/>
    <w:rsid w:val="00755694"/>
    <w:rsid w:val="007557BD"/>
    <w:rsid w:val="00755CC6"/>
    <w:rsid w:val="00755FBA"/>
    <w:rsid w:val="007560A9"/>
    <w:rsid w:val="00756353"/>
    <w:rsid w:val="00756892"/>
    <w:rsid w:val="00756AD3"/>
    <w:rsid w:val="00756BEB"/>
    <w:rsid w:val="00756C48"/>
    <w:rsid w:val="00757269"/>
    <w:rsid w:val="007572F2"/>
    <w:rsid w:val="007574D7"/>
    <w:rsid w:val="00760FFD"/>
    <w:rsid w:val="00761357"/>
    <w:rsid w:val="0076139D"/>
    <w:rsid w:val="007614CD"/>
    <w:rsid w:val="0076164C"/>
    <w:rsid w:val="00761BFC"/>
    <w:rsid w:val="00761CBD"/>
    <w:rsid w:val="00761CED"/>
    <w:rsid w:val="00761CFC"/>
    <w:rsid w:val="00761E9E"/>
    <w:rsid w:val="0076207C"/>
    <w:rsid w:val="00762098"/>
    <w:rsid w:val="007621AF"/>
    <w:rsid w:val="007625A6"/>
    <w:rsid w:val="007627DD"/>
    <w:rsid w:val="0076291B"/>
    <w:rsid w:val="00762D9B"/>
    <w:rsid w:val="007635F1"/>
    <w:rsid w:val="0076363C"/>
    <w:rsid w:val="00763B5D"/>
    <w:rsid w:val="00763B7C"/>
    <w:rsid w:val="007644F6"/>
    <w:rsid w:val="00764587"/>
    <w:rsid w:val="00765068"/>
    <w:rsid w:val="007653BF"/>
    <w:rsid w:val="00765514"/>
    <w:rsid w:val="00765F43"/>
    <w:rsid w:val="00765F81"/>
    <w:rsid w:val="00766138"/>
    <w:rsid w:val="007664A7"/>
    <w:rsid w:val="00766E46"/>
    <w:rsid w:val="0076704E"/>
    <w:rsid w:val="00767106"/>
    <w:rsid w:val="0076718C"/>
    <w:rsid w:val="0076728F"/>
    <w:rsid w:val="00767462"/>
    <w:rsid w:val="00767583"/>
    <w:rsid w:val="00767E44"/>
    <w:rsid w:val="0077067D"/>
    <w:rsid w:val="0077085D"/>
    <w:rsid w:val="007708FA"/>
    <w:rsid w:val="00770BC4"/>
    <w:rsid w:val="00770E46"/>
    <w:rsid w:val="00770FBC"/>
    <w:rsid w:val="007712A8"/>
    <w:rsid w:val="0077172A"/>
    <w:rsid w:val="007717AB"/>
    <w:rsid w:val="007719BB"/>
    <w:rsid w:val="00771AAA"/>
    <w:rsid w:val="00771C3E"/>
    <w:rsid w:val="0077221F"/>
    <w:rsid w:val="00772565"/>
    <w:rsid w:val="007725A5"/>
    <w:rsid w:val="00772952"/>
    <w:rsid w:val="00773380"/>
    <w:rsid w:val="00773D67"/>
    <w:rsid w:val="00773F81"/>
    <w:rsid w:val="00774368"/>
    <w:rsid w:val="007749D6"/>
    <w:rsid w:val="0077513E"/>
    <w:rsid w:val="0077527E"/>
    <w:rsid w:val="007753FD"/>
    <w:rsid w:val="00775721"/>
    <w:rsid w:val="00776057"/>
    <w:rsid w:val="00776631"/>
    <w:rsid w:val="00776645"/>
    <w:rsid w:val="00776FE0"/>
    <w:rsid w:val="0077747F"/>
    <w:rsid w:val="00777DC0"/>
    <w:rsid w:val="0078024D"/>
    <w:rsid w:val="00780553"/>
    <w:rsid w:val="00780731"/>
    <w:rsid w:val="007807D5"/>
    <w:rsid w:val="0078097A"/>
    <w:rsid w:val="00780D61"/>
    <w:rsid w:val="00780E2B"/>
    <w:rsid w:val="00780F7D"/>
    <w:rsid w:val="00781058"/>
    <w:rsid w:val="007819A3"/>
    <w:rsid w:val="007820BD"/>
    <w:rsid w:val="00782C34"/>
    <w:rsid w:val="00782FAA"/>
    <w:rsid w:val="0078349E"/>
    <w:rsid w:val="00783861"/>
    <w:rsid w:val="00783F98"/>
    <w:rsid w:val="00784372"/>
    <w:rsid w:val="00784D22"/>
    <w:rsid w:val="00784F5C"/>
    <w:rsid w:val="00785527"/>
    <w:rsid w:val="00785A30"/>
    <w:rsid w:val="00785AAA"/>
    <w:rsid w:val="00785D0A"/>
    <w:rsid w:val="00785D9B"/>
    <w:rsid w:val="00785EA4"/>
    <w:rsid w:val="007865D8"/>
    <w:rsid w:val="0078664E"/>
    <w:rsid w:val="00786A4A"/>
    <w:rsid w:val="00786C44"/>
    <w:rsid w:val="007874E5"/>
    <w:rsid w:val="0078779E"/>
    <w:rsid w:val="0079007E"/>
    <w:rsid w:val="007905F4"/>
    <w:rsid w:val="00790AF1"/>
    <w:rsid w:val="00790BED"/>
    <w:rsid w:val="00790E02"/>
    <w:rsid w:val="0079139C"/>
    <w:rsid w:val="00791BBC"/>
    <w:rsid w:val="0079250F"/>
    <w:rsid w:val="00792BCA"/>
    <w:rsid w:val="00792F0E"/>
    <w:rsid w:val="007935D1"/>
    <w:rsid w:val="00793970"/>
    <w:rsid w:val="00793BB3"/>
    <w:rsid w:val="00793BDD"/>
    <w:rsid w:val="00793C06"/>
    <w:rsid w:val="00793C49"/>
    <w:rsid w:val="00793E31"/>
    <w:rsid w:val="00794455"/>
    <w:rsid w:val="00794B21"/>
    <w:rsid w:val="00795216"/>
    <w:rsid w:val="0079526E"/>
    <w:rsid w:val="007952C6"/>
    <w:rsid w:val="007960A9"/>
    <w:rsid w:val="007960B8"/>
    <w:rsid w:val="00796CCB"/>
    <w:rsid w:val="00796F5B"/>
    <w:rsid w:val="0079726F"/>
    <w:rsid w:val="00797419"/>
    <w:rsid w:val="00797C48"/>
    <w:rsid w:val="00797F3B"/>
    <w:rsid w:val="00797FF0"/>
    <w:rsid w:val="007A033B"/>
    <w:rsid w:val="007A10E0"/>
    <w:rsid w:val="007A1DC4"/>
    <w:rsid w:val="007A2207"/>
    <w:rsid w:val="007A2A72"/>
    <w:rsid w:val="007A2C22"/>
    <w:rsid w:val="007A2E0C"/>
    <w:rsid w:val="007A2EEC"/>
    <w:rsid w:val="007A374A"/>
    <w:rsid w:val="007A46A0"/>
    <w:rsid w:val="007A4843"/>
    <w:rsid w:val="007A48BA"/>
    <w:rsid w:val="007A4F7A"/>
    <w:rsid w:val="007A51D0"/>
    <w:rsid w:val="007A54B1"/>
    <w:rsid w:val="007A5566"/>
    <w:rsid w:val="007A567A"/>
    <w:rsid w:val="007A5746"/>
    <w:rsid w:val="007A5965"/>
    <w:rsid w:val="007A59E7"/>
    <w:rsid w:val="007A61CA"/>
    <w:rsid w:val="007A64E3"/>
    <w:rsid w:val="007A651B"/>
    <w:rsid w:val="007A6814"/>
    <w:rsid w:val="007A6CF9"/>
    <w:rsid w:val="007A7129"/>
    <w:rsid w:val="007A7207"/>
    <w:rsid w:val="007A7275"/>
    <w:rsid w:val="007A73D1"/>
    <w:rsid w:val="007A77A5"/>
    <w:rsid w:val="007A77DD"/>
    <w:rsid w:val="007A7A78"/>
    <w:rsid w:val="007A7BBC"/>
    <w:rsid w:val="007B00BD"/>
    <w:rsid w:val="007B06CC"/>
    <w:rsid w:val="007B0BA0"/>
    <w:rsid w:val="007B0EAC"/>
    <w:rsid w:val="007B0F33"/>
    <w:rsid w:val="007B10B8"/>
    <w:rsid w:val="007B10CF"/>
    <w:rsid w:val="007B1644"/>
    <w:rsid w:val="007B168D"/>
    <w:rsid w:val="007B16D1"/>
    <w:rsid w:val="007B1743"/>
    <w:rsid w:val="007B1910"/>
    <w:rsid w:val="007B1ADA"/>
    <w:rsid w:val="007B1B3A"/>
    <w:rsid w:val="007B24E0"/>
    <w:rsid w:val="007B2AC6"/>
    <w:rsid w:val="007B2D45"/>
    <w:rsid w:val="007B31CF"/>
    <w:rsid w:val="007B395D"/>
    <w:rsid w:val="007B3A7A"/>
    <w:rsid w:val="007B43A8"/>
    <w:rsid w:val="007B43FF"/>
    <w:rsid w:val="007B442B"/>
    <w:rsid w:val="007B4DCD"/>
    <w:rsid w:val="007B4EC2"/>
    <w:rsid w:val="007B4F58"/>
    <w:rsid w:val="007B51D4"/>
    <w:rsid w:val="007B51EB"/>
    <w:rsid w:val="007B550E"/>
    <w:rsid w:val="007B55D6"/>
    <w:rsid w:val="007B5650"/>
    <w:rsid w:val="007B5A42"/>
    <w:rsid w:val="007B6BFB"/>
    <w:rsid w:val="007B6E51"/>
    <w:rsid w:val="007B71BE"/>
    <w:rsid w:val="007B741D"/>
    <w:rsid w:val="007B7531"/>
    <w:rsid w:val="007B783D"/>
    <w:rsid w:val="007B7AEF"/>
    <w:rsid w:val="007B7BAE"/>
    <w:rsid w:val="007C021B"/>
    <w:rsid w:val="007C08A7"/>
    <w:rsid w:val="007C0BE2"/>
    <w:rsid w:val="007C1058"/>
    <w:rsid w:val="007C1215"/>
    <w:rsid w:val="007C141F"/>
    <w:rsid w:val="007C192E"/>
    <w:rsid w:val="007C1DAA"/>
    <w:rsid w:val="007C1E78"/>
    <w:rsid w:val="007C2136"/>
    <w:rsid w:val="007C21CA"/>
    <w:rsid w:val="007C351A"/>
    <w:rsid w:val="007C38E6"/>
    <w:rsid w:val="007C3EEC"/>
    <w:rsid w:val="007C40F4"/>
    <w:rsid w:val="007C4536"/>
    <w:rsid w:val="007C4798"/>
    <w:rsid w:val="007C4A54"/>
    <w:rsid w:val="007C4D69"/>
    <w:rsid w:val="007C5311"/>
    <w:rsid w:val="007C5492"/>
    <w:rsid w:val="007C57DB"/>
    <w:rsid w:val="007C5F73"/>
    <w:rsid w:val="007C61A5"/>
    <w:rsid w:val="007C625B"/>
    <w:rsid w:val="007C62EE"/>
    <w:rsid w:val="007C6546"/>
    <w:rsid w:val="007C6629"/>
    <w:rsid w:val="007C6C8E"/>
    <w:rsid w:val="007C6DB7"/>
    <w:rsid w:val="007C6FCE"/>
    <w:rsid w:val="007C7416"/>
    <w:rsid w:val="007D02CF"/>
    <w:rsid w:val="007D06BD"/>
    <w:rsid w:val="007D07D7"/>
    <w:rsid w:val="007D151A"/>
    <w:rsid w:val="007D1B86"/>
    <w:rsid w:val="007D1E07"/>
    <w:rsid w:val="007D2669"/>
    <w:rsid w:val="007D2A55"/>
    <w:rsid w:val="007D2A73"/>
    <w:rsid w:val="007D2D1B"/>
    <w:rsid w:val="007D32E0"/>
    <w:rsid w:val="007D38B2"/>
    <w:rsid w:val="007D439E"/>
    <w:rsid w:val="007D4BC2"/>
    <w:rsid w:val="007D4E7F"/>
    <w:rsid w:val="007D4F04"/>
    <w:rsid w:val="007D4F21"/>
    <w:rsid w:val="007D5343"/>
    <w:rsid w:val="007D5380"/>
    <w:rsid w:val="007D5566"/>
    <w:rsid w:val="007D5744"/>
    <w:rsid w:val="007D619E"/>
    <w:rsid w:val="007D63EB"/>
    <w:rsid w:val="007D67C1"/>
    <w:rsid w:val="007D6814"/>
    <w:rsid w:val="007D68AF"/>
    <w:rsid w:val="007D6B04"/>
    <w:rsid w:val="007D6B68"/>
    <w:rsid w:val="007D6EC3"/>
    <w:rsid w:val="007D6F97"/>
    <w:rsid w:val="007D7EE6"/>
    <w:rsid w:val="007D7FDD"/>
    <w:rsid w:val="007E0226"/>
    <w:rsid w:val="007E0250"/>
    <w:rsid w:val="007E0B6E"/>
    <w:rsid w:val="007E0C83"/>
    <w:rsid w:val="007E1746"/>
    <w:rsid w:val="007E1A47"/>
    <w:rsid w:val="007E21F1"/>
    <w:rsid w:val="007E268B"/>
    <w:rsid w:val="007E285D"/>
    <w:rsid w:val="007E2CBC"/>
    <w:rsid w:val="007E3740"/>
    <w:rsid w:val="007E3784"/>
    <w:rsid w:val="007E3CAB"/>
    <w:rsid w:val="007E41A7"/>
    <w:rsid w:val="007E4295"/>
    <w:rsid w:val="007E42A1"/>
    <w:rsid w:val="007E46ED"/>
    <w:rsid w:val="007E4709"/>
    <w:rsid w:val="007E4CCC"/>
    <w:rsid w:val="007E4D31"/>
    <w:rsid w:val="007E4E6D"/>
    <w:rsid w:val="007E56D0"/>
    <w:rsid w:val="007E5FD9"/>
    <w:rsid w:val="007E6625"/>
    <w:rsid w:val="007E68C5"/>
    <w:rsid w:val="007E6D9C"/>
    <w:rsid w:val="007E6F7A"/>
    <w:rsid w:val="007E6F9A"/>
    <w:rsid w:val="007E72D3"/>
    <w:rsid w:val="007E733E"/>
    <w:rsid w:val="007E7413"/>
    <w:rsid w:val="007E760D"/>
    <w:rsid w:val="007E7853"/>
    <w:rsid w:val="007E7C6F"/>
    <w:rsid w:val="007E7DC0"/>
    <w:rsid w:val="007E7DE8"/>
    <w:rsid w:val="007F0A2D"/>
    <w:rsid w:val="007F0B8F"/>
    <w:rsid w:val="007F0C3B"/>
    <w:rsid w:val="007F191D"/>
    <w:rsid w:val="007F1961"/>
    <w:rsid w:val="007F1CDB"/>
    <w:rsid w:val="007F1F81"/>
    <w:rsid w:val="007F27B5"/>
    <w:rsid w:val="007F2998"/>
    <w:rsid w:val="007F4099"/>
    <w:rsid w:val="007F4343"/>
    <w:rsid w:val="007F443F"/>
    <w:rsid w:val="007F45BC"/>
    <w:rsid w:val="007F4890"/>
    <w:rsid w:val="007F48DC"/>
    <w:rsid w:val="007F497A"/>
    <w:rsid w:val="007F4ECD"/>
    <w:rsid w:val="007F521D"/>
    <w:rsid w:val="007F53D9"/>
    <w:rsid w:val="007F642D"/>
    <w:rsid w:val="007F676B"/>
    <w:rsid w:val="007F6C90"/>
    <w:rsid w:val="007F6D18"/>
    <w:rsid w:val="007F6DC0"/>
    <w:rsid w:val="007F7978"/>
    <w:rsid w:val="007F7A84"/>
    <w:rsid w:val="007F7D86"/>
    <w:rsid w:val="007F7F49"/>
    <w:rsid w:val="0080015B"/>
    <w:rsid w:val="008003BE"/>
    <w:rsid w:val="00800864"/>
    <w:rsid w:val="00800A5C"/>
    <w:rsid w:val="00801178"/>
    <w:rsid w:val="00801252"/>
    <w:rsid w:val="0080126D"/>
    <w:rsid w:val="00801671"/>
    <w:rsid w:val="008018E0"/>
    <w:rsid w:val="008019CB"/>
    <w:rsid w:val="00801B9F"/>
    <w:rsid w:val="008026E0"/>
    <w:rsid w:val="008028F4"/>
    <w:rsid w:val="00802B44"/>
    <w:rsid w:val="00802C0F"/>
    <w:rsid w:val="00802D22"/>
    <w:rsid w:val="0080336D"/>
    <w:rsid w:val="00803587"/>
    <w:rsid w:val="00803797"/>
    <w:rsid w:val="00803E64"/>
    <w:rsid w:val="00803F06"/>
    <w:rsid w:val="0080426B"/>
    <w:rsid w:val="0080487A"/>
    <w:rsid w:val="00804E32"/>
    <w:rsid w:val="00804E44"/>
    <w:rsid w:val="00805211"/>
    <w:rsid w:val="00805260"/>
    <w:rsid w:val="00805458"/>
    <w:rsid w:val="008061DB"/>
    <w:rsid w:val="00806497"/>
    <w:rsid w:val="00806B89"/>
    <w:rsid w:val="00806D99"/>
    <w:rsid w:val="00807639"/>
    <w:rsid w:val="008078C0"/>
    <w:rsid w:val="00810332"/>
    <w:rsid w:val="00810BF2"/>
    <w:rsid w:val="00810E9A"/>
    <w:rsid w:val="00811344"/>
    <w:rsid w:val="008113E1"/>
    <w:rsid w:val="00811450"/>
    <w:rsid w:val="008118AB"/>
    <w:rsid w:val="00812015"/>
    <w:rsid w:val="008120CD"/>
    <w:rsid w:val="008125C1"/>
    <w:rsid w:val="0081266A"/>
    <w:rsid w:val="00812796"/>
    <w:rsid w:val="00812944"/>
    <w:rsid w:val="00812ECF"/>
    <w:rsid w:val="00813599"/>
    <w:rsid w:val="00813C43"/>
    <w:rsid w:val="008142F5"/>
    <w:rsid w:val="00814300"/>
    <w:rsid w:val="00814773"/>
    <w:rsid w:val="00815300"/>
    <w:rsid w:val="00815433"/>
    <w:rsid w:val="00815483"/>
    <w:rsid w:val="00815702"/>
    <w:rsid w:val="008157B8"/>
    <w:rsid w:val="00815986"/>
    <w:rsid w:val="008161E9"/>
    <w:rsid w:val="0081622A"/>
    <w:rsid w:val="008163C6"/>
    <w:rsid w:val="0081672C"/>
    <w:rsid w:val="00816935"/>
    <w:rsid w:val="008169B8"/>
    <w:rsid w:val="00816F33"/>
    <w:rsid w:val="00817627"/>
    <w:rsid w:val="00817857"/>
    <w:rsid w:val="008179A2"/>
    <w:rsid w:val="00817AC7"/>
    <w:rsid w:val="00817BCA"/>
    <w:rsid w:val="00817DFC"/>
    <w:rsid w:val="00817E94"/>
    <w:rsid w:val="0082016C"/>
    <w:rsid w:val="00820322"/>
    <w:rsid w:val="00820B25"/>
    <w:rsid w:val="0082180B"/>
    <w:rsid w:val="008218E3"/>
    <w:rsid w:val="00821B40"/>
    <w:rsid w:val="00821D92"/>
    <w:rsid w:val="008220CC"/>
    <w:rsid w:val="008227EE"/>
    <w:rsid w:val="008230C0"/>
    <w:rsid w:val="00823415"/>
    <w:rsid w:val="008236DE"/>
    <w:rsid w:val="00823B53"/>
    <w:rsid w:val="00823E37"/>
    <w:rsid w:val="00823F0D"/>
    <w:rsid w:val="008247CB"/>
    <w:rsid w:val="008248DB"/>
    <w:rsid w:val="00824C50"/>
    <w:rsid w:val="00824E39"/>
    <w:rsid w:val="00824E3A"/>
    <w:rsid w:val="00825601"/>
    <w:rsid w:val="00826806"/>
    <w:rsid w:val="0082694A"/>
    <w:rsid w:val="00826DFB"/>
    <w:rsid w:val="008272EB"/>
    <w:rsid w:val="008276E1"/>
    <w:rsid w:val="008277E7"/>
    <w:rsid w:val="00827DED"/>
    <w:rsid w:val="0083038E"/>
    <w:rsid w:val="0083056E"/>
    <w:rsid w:val="008305DF"/>
    <w:rsid w:val="00830DA5"/>
    <w:rsid w:val="0083104D"/>
    <w:rsid w:val="008310D6"/>
    <w:rsid w:val="008317AB"/>
    <w:rsid w:val="00831DB3"/>
    <w:rsid w:val="00831F16"/>
    <w:rsid w:val="00832151"/>
    <w:rsid w:val="00832536"/>
    <w:rsid w:val="008326EB"/>
    <w:rsid w:val="008326F3"/>
    <w:rsid w:val="00832970"/>
    <w:rsid w:val="008329C7"/>
    <w:rsid w:val="008329D8"/>
    <w:rsid w:val="00832B21"/>
    <w:rsid w:val="00832BD3"/>
    <w:rsid w:val="00833793"/>
    <w:rsid w:val="00833D3F"/>
    <w:rsid w:val="00833F79"/>
    <w:rsid w:val="00834127"/>
    <w:rsid w:val="0083416F"/>
    <w:rsid w:val="00834330"/>
    <w:rsid w:val="0083438D"/>
    <w:rsid w:val="00834BC7"/>
    <w:rsid w:val="00834C18"/>
    <w:rsid w:val="00834C81"/>
    <w:rsid w:val="008355DC"/>
    <w:rsid w:val="00835B1E"/>
    <w:rsid w:val="0083613F"/>
    <w:rsid w:val="00836307"/>
    <w:rsid w:val="008364F8"/>
    <w:rsid w:val="00836799"/>
    <w:rsid w:val="00836884"/>
    <w:rsid w:val="008368E1"/>
    <w:rsid w:val="00836913"/>
    <w:rsid w:val="00836A8C"/>
    <w:rsid w:val="00836F56"/>
    <w:rsid w:val="00836F94"/>
    <w:rsid w:val="00836FF4"/>
    <w:rsid w:val="0083720F"/>
    <w:rsid w:val="0083742A"/>
    <w:rsid w:val="0083779A"/>
    <w:rsid w:val="00840ADE"/>
    <w:rsid w:val="00840DE9"/>
    <w:rsid w:val="00841492"/>
    <w:rsid w:val="0084186B"/>
    <w:rsid w:val="008419C4"/>
    <w:rsid w:val="00841A63"/>
    <w:rsid w:val="00842120"/>
    <w:rsid w:val="0084229B"/>
    <w:rsid w:val="00842532"/>
    <w:rsid w:val="00842A93"/>
    <w:rsid w:val="00842AE9"/>
    <w:rsid w:val="008432D0"/>
    <w:rsid w:val="008432F1"/>
    <w:rsid w:val="0084346E"/>
    <w:rsid w:val="008438E7"/>
    <w:rsid w:val="008440FE"/>
    <w:rsid w:val="0084422F"/>
    <w:rsid w:val="008444AE"/>
    <w:rsid w:val="00844703"/>
    <w:rsid w:val="00844AF5"/>
    <w:rsid w:val="00844B23"/>
    <w:rsid w:val="00844E83"/>
    <w:rsid w:val="0084503C"/>
    <w:rsid w:val="008451F4"/>
    <w:rsid w:val="00845288"/>
    <w:rsid w:val="008454F2"/>
    <w:rsid w:val="008457AC"/>
    <w:rsid w:val="00845841"/>
    <w:rsid w:val="008458AB"/>
    <w:rsid w:val="00845D66"/>
    <w:rsid w:val="00845E90"/>
    <w:rsid w:val="008461F0"/>
    <w:rsid w:val="0084623D"/>
    <w:rsid w:val="008463B1"/>
    <w:rsid w:val="008463F9"/>
    <w:rsid w:val="00846983"/>
    <w:rsid w:val="00846D64"/>
    <w:rsid w:val="00846FA0"/>
    <w:rsid w:val="008505F4"/>
    <w:rsid w:val="00850A6F"/>
    <w:rsid w:val="00850C19"/>
    <w:rsid w:val="00850C6B"/>
    <w:rsid w:val="00851298"/>
    <w:rsid w:val="00851535"/>
    <w:rsid w:val="00851C2C"/>
    <w:rsid w:val="008522E0"/>
    <w:rsid w:val="00852AC8"/>
    <w:rsid w:val="00852C40"/>
    <w:rsid w:val="00852D45"/>
    <w:rsid w:val="00852DFD"/>
    <w:rsid w:val="0085344F"/>
    <w:rsid w:val="00853FCB"/>
    <w:rsid w:val="00854019"/>
    <w:rsid w:val="0085476C"/>
    <w:rsid w:val="00854E7A"/>
    <w:rsid w:val="00855094"/>
    <w:rsid w:val="00855C2E"/>
    <w:rsid w:val="00855CF3"/>
    <w:rsid w:val="008561DA"/>
    <w:rsid w:val="0085626E"/>
    <w:rsid w:val="0085627E"/>
    <w:rsid w:val="008563A3"/>
    <w:rsid w:val="00856D43"/>
    <w:rsid w:val="00856DFF"/>
    <w:rsid w:val="00857080"/>
    <w:rsid w:val="008575EB"/>
    <w:rsid w:val="00857A05"/>
    <w:rsid w:val="00857A40"/>
    <w:rsid w:val="00857A67"/>
    <w:rsid w:val="00857F5F"/>
    <w:rsid w:val="00860124"/>
    <w:rsid w:val="0086041E"/>
    <w:rsid w:val="0086065A"/>
    <w:rsid w:val="00860982"/>
    <w:rsid w:val="00860CBE"/>
    <w:rsid w:val="00861279"/>
    <w:rsid w:val="008615CC"/>
    <w:rsid w:val="008616A0"/>
    <w:rsid w:val="00861873"/>
    <w:rsid w:val="008619B7"/>
    <w:rsid w:val="00861A4B"/>
    <w:rsid w:val="00861C20"/>
    <w:rsid w:val="008629F5"/>
    <w:rsid w:val="00862A03"/>
    <w:rsid w:val="00862BFF"/>
    <w:rsid w:val="00863381"/>
    <w:rsid w:val="008634CC"/>
    <w:rsid w:val="0086371B"/>
    <w:rsid w:val="00863ED4"/>
    <w:rsid w:val="00864747"/>
    <w:rsid w:val="0086479A"/>
    <w:rsid w:val="00864DEC"/>
    <w:rsid w:val="00865514"/>
    <w:rsid w:val="0086568E"/>
    <w:rsid w:val="00865A93"/>
    <w:rsid w:val="00865C15"/>
    <w:rsid w:val="00865F36"/>
    <w:rsid w:val="0086602E"/>
    <w:rsid w:val="008661DF"/>
    <w:rsid w:val="008662ED"/>
    <w:rsid w:val="0086641B"/>
    <w:rsid w:val="00866A41"/>
    <w:rsid w:val="00866B31"/>
    <w:rsid w:val="00867134"/>
    <w:rsid w:val="00867881"/>
    <w:rsid w:val="00867D69"/>
    <w:rsid w:val="00867F43"/>
    <w:rsid w:val="0087015F"/>
    <w:rsid w:val="00870476"/>
    <w:rsid w:val="00870BCD"/>
    <w:rsid w:val="00870D51"/>
    <w:rsid w:val="00871546"/>
    <w:rsid w:val="00871EA0"/>
    <w:rsid w:val="0087244A"/>
    <w:rsid w:val="008726AD"/>
    <w:rsid w:val="008726EB"/>
    <w:rsid w:val="00872754"/>
    <w:rsid w:val="008727FE"/>
    <w:rsid w:val="00872B62"/>
    <w:rsid w:val="00872FDF"/>
    <w:rsid w:val="00873409"/>
    <w:rsid w:val="0087350C"/>
    <w:rsid w:val="00873573"/>
    <w:rsid w:val="00873655"/>
    <w:rsid w:val="0087386F"/>
    <w:rsid w:val="008741C8"/>
    <w:rsid w:val="00874D7F"/>
    <w:rsid w:val="00874EB1"/>
    <w:rsid w:val="00874EF0"/>
    <w:rsid w:val="00875072"/>
    <w:rsid w:val="008754B6"/>
    <w:rsid w:val="008759CB"/>
    <w:rsid w:val="0087607C"/>
    <w:rsid w:val="00876A44"/>
    <w:rsid w:val="008772A6"/>
    <w:rsid w:val="00877353"/>
    <w:rsid w:val="008775E8"/>
    <w:rsid w:val="0087777B"/>
    <w:rsid w:val="0087799C"/>
    <w:rsid w:val="008801B5"/>
    <w:rsid w:val="008804D1"/>
    <w:rsid w:val="00880C1A"/>
    <w:rsid w:val="00880D4D"/>
    <w:rsid w:val="00881484"/>
    <w:rsid w:val="00881749"/>
    <w:rsid w:val="00881B05"/>
    <w:rsid w:val="00881BDF"/>
    <w:rsid w:val="00881DE6"/>
    <w:rsid w:val="00881EB6"/>
    <w:rsid w:val="008825B4"/>
    <w:rsid w:val="00882612"/>
    <w:rsid w:val="008826FE"/>
    <w:rsid w:val="00882A80"/>
    <w:rsid w:val="008832A6"/>
    <w:rsid w:val="00883643"/>
    <w:rsid w:val="00883BD3"/>
    <w:rsid w:val="00883BF5"/>
    <w:rsid w:val="00883FD2"/>
    <w:rsid w:val="00884329"/>
    <w:rsid w:val="0088454A"/>
    <w:rsid w:val="00884D1C"/>
    <w:rsid w:val="00885051"/>
    <w:rsid w:val="00885306"/>
    <w:rsid w:val="008853E6"/>
    <w:rsid w:val="00885400"/>
    <w:rsid w:val="00885417"/>
    <w:rsid w:val="008854AE"/>
    <w:rsid w:val="00885B69"/>
    <w:rsid w:val="00886161"/>
    <w:rsid w:val="008862E9"/>
    <w:rsid w:val="00886B69"/>
    <w:rsid w:val="008871D9"/>
    <w:rsid w:val="008879DE"/>
    <w:rsid w:val="00887D69"/>
    <w:rsid w:val="00887D85"/>
    <w:rsid w:val="008900AD"/>
    <w:rsid w:val="008903FD"/>
    <w:rsid w:val="0089053F"/>
    <w:rsid w:val="0089081A"/>
    <w:rsid w:val="00890EC2"/>
    <w:rsid w:val="008910D8"/>
    <w:rsid w:val="008910F2"/>
    <w:rsid w:val="008915B7"/>
    <w:rsid w:val="00891B69"/>
    <w:rsid w:val="00891B9D"/>
    <w:rsid w:val="008922C3"/>
    <w:rsid w:val="008926C3"/>
    <w:rsid w:val="008929D2"/>
    <w:rsid w:val="00892A08"/>
    <w:rsid w:val="00892CD3"/>
    <w:rsid w:val="00893122"/>
    <w:rsid w:val="0089319A"/>
    <w:rsid w:val="0089366B"/>
    <w:rsid w:val="008937AF"/>
    <w:rsid w:val="008939D6"/>
    <w:rsid w:val="008939FF"/>
    <w:rsid w:val="00893C86"/>
    <w:rsid w:val="00893CEA"/>
    <w:rsid w:val="00893DBC"/>
    <w:rsid w:val="00894140"/>
    <w:rsid w:val="0089421F"/>
    <w:rsid w:val="0089488E"/>
    <w:rsid w:val="008948E0"/>
    <w:rsid w:val="00894A5F"/>
    <w:rsid w:val="00894AE6"/>
    <w:rsid w:val="008950E6"/>
    <w:rsid w:val="0089538F"/>
    <w:rsid w:val="008959AA"/>
    <w:rsid w:val="00895A5C"/>
    <w:rsid w:val="00896130"/>
    <w:rsid w:val="008962A5"/>
    <w:rsid w:val="00896983"/>
    <w:rsid w:val="00896BAF"/>
    <w:rsid w:val="00896CB6"/>
    <w:rsid w:val="00896DCC"/>
    <w:rsid w:val="00896F3A"/>
    <w:rsid w:val="00896FFC"/>
    <w:rsid w:val="008974F1"/>
    <w:rsid w:val="008976FD"/>
    <w:rsid w:val="00897B9F"/>
    <w:rsid w:val="00897E07"/>
    <w:rsid w:val="008A04C8"/>
    <w:rsid w:val="008A04F6"/>
    <w:rsid w:val="008A0568"/>
    <w:rsid w:val="008A154A"/>
    <w:rsid w:val="008A17B9"/>
    <w:rsid w:val="008A190F"/>
    <w:rsid w:val="008A1B2F"/>
    <w:rsid w:val="008A1C81"/>
    <w:rsid w:val="008A2093"/>
    <w:rsid w:val="008A2287"/>
    <w:rsid w:val="008A2605"/>
    <w:rsid w:val="008A27A4"/>
    <w:rsid w:val="008A2874"/>
    <w:rsid w:val="008A29CB"/>
    <w:rsid w:val="008A336E"/>
    <w:rsid w:val="008A360E"/>
    <w:rsid w:val="008A38AE"/>
    <w:rsid w:val="008A3DD2"/>
    <w:rsid w:val="008A4666"/>
    <w:rsid w:val="008A46F3"/>
    <w:rsid w:val="008A5092"/>
    <w:rsid w:val="008A5431"/>
    <w:rsid w:val="008A564B"/>
    <w:rsid w:val="008A5972"/>
    <w:rsid w:val="008A5EA9"/>
    <w:rsid w:val="008A60F5"/>
    <w:rsid w:val="008A6480"/>
    <w:rsid w:val="008A69D6"/>
    <w:rsid w:val="008A6AEF"/>
    <w:rsid w:val="008A6B6E"/>
    <w:rsid w:val="008A6FCF"/>
    <w:rsid w:val="008A755C"/>
    <w:rsid w:val="008A782F"/>
    <w:rsid w:val="008A7969"/>
    <w:rsid w:val="008A7A27"/>
    <w:rsid w:val="008B012E"/>
    <w:rsid w:val="008B02F0"/>
    <w:rsid w:val="008B064D"/>
    <w:rsid w:val="008B0B11"/>
    <w:rsid w:val="008B0C83"/>
    <w:rsid w:val="008B0E67"/>
    <w:rsid w:val="008B1087"/>
    <w:rsid w:val="008B12AC"/>
    <w:rsid w:val="008B12EE"/>
    <w:rsid w:val="008B1BB8"/>
    <w:rsid w:val="008B21E4"/>
    <w:rsid w:val="008B22D6"/>
    <w:rsid w:val="008B2E54"/>
    <w:rsid w:val="008B2F62"/>
    <w:rsid w:val="008B3171"/>
    <w:rsid w:val="008B3609"/>
    <w:rsid w:val="008B3A94"/>
    <w:rsid w:val="008B3BC5"/>
    <w:rsid w:val="008B3EC8"/>
    <w:rsid w:val="008B41C9"/>
    <w:rsid w:val="008B475A"/>
    <w:rsid w:val="008B5955"/>
    <w:rsid w:val="008B5A81"/>
    <w:rsid w:val="008B6204"/>
    <w:rsid w:val="008B627D"/>
    <w:rsid w:val="008B6365"/>
    <w:rsid w:val="008B63F7"/>
    <w:rsid w:val="008B6B1F"/>
    <w:rsid w:val="008B6DFF"/>
    <w:rsid w:val="008B6E4E"/>
    <w:rsid w:val="008B7E96"/>
    <w:rsid w:val="008B7F6A"/>
    <w:rsid w:val="008BC740"/>
    <w:rsid w:val="008C0B4C"/>
    <w:rsid w:val="008C0E8C"/>
    <w:rsid w:val="008C1222"/>
    <w:rsid w:val="008C1752"/>
    <w:rsid w:val="008C1953"/>
    <w:rsid w:val="008C1BE8"/>
    <w:rsid w:val="008C2581"/>
    <w:rsid w:val="008C267C"/>
    <w:rsid w:val="008C26D8"/>
    <w:rsid w:val="008C2817"/>
    <w:rsid w:val="008C2B97"/>
    <w:rsid w:val="008C3082"/>
    <w:rsid w:val="008C30D0"/>
    <w:rsid w:val="008C3434"/>
    <w:rsid w:val="008C344C"/>
    <w:rsid w:val="008C34A3"/>
    <w:rsid w:val="008C3D76"/>
    <w:rsid w:val="008C3FFF"/>
    <w:rsid w:val="008C4005"/>
    <w:rsid w:val="008C42BE"/>
    <w:rsid w:val="008C443C"/>
    <w:rsid w:val="008C4787"/>
    <w:rsid w:val="008C47C0"/>
    <w:rsid w:val="008C48BB"/>
    <w:rsid w:val="008C49BB"/>
    <w:rsid w:val="008C4EAF"/>
    <w:rsid w:val="008C4FE2"/>
    <w:rsid w:val="008C540F"/>
    <w:rsid w:val="008C55D6"/>
    <w:rsid w:val="008C55DF"/>
    <w:rsid w:val="008C6779"/>
    <w:rsid w:val="008C67A2"/>
    <w:rsid w:val="008C70E8"/>
    <w:rsid w:val="008C771E"/>
    <w:rsid w:val="008C7F88"/>
    <w:rsid w:val="008C7FA0"/>
    <w:rsid w:val="008C7FE0"/>
    <w:rsid w:val="008D0124"/>
    <w:rsid w:val="008D02AB"/>
    <w:rsid w:val="008D02DB"/>
    <w:rsid w:val="008D04D6"/>
    <w:rsid w:val="008D0663"/>
    <w:rsid w:val="008D0ADA"/>
    <w:rsid w:val="008D0CA0"/>
    <w:rsid w:val="008D1675"/>
    <w:rsid w:val="008D1BD2"/>
    <w:rsid w:val="008D207C"/>
    <w:rsid w:val="008D2157"/>
    <w:rsid w:val="008D21B1"/>
    <w:rsid w:val="008D2278"/>
    <w:rsid w:val="008D25BD"/>
    <w:rsid w:val="008D272B"/>
    <w:rsid w:val="008D2984"/>
    <w:rsid w:val="008D2A61"/>
    <w:rsid w:val="008D2B66"/>
    <w:rsid w:val="008D2BE9"/>
    <w:rsid w:val="008D2CDD"/>
    <w:rsid w:val="008D340D"/>
    <w:rsid w:val="008D344D"/>
    <w:rsid w:val="008D3B30"/>
    <w:rsid w:val="008D3C2F"/>
    <w:rsid w:val="008D3F70"/>
    <w:rsid w:val="008D3FDC"/>
    <w:rsid w:val="008D462F"/>
    <w:rsid w:val="008D4AAE"/>
    <w:rsid w:val="008D4C45"/>
    <w:rsid w:val="008D505A"/>
    <w:rsid w:val="008D5B27"/>
    <w:rsid w:val="008D5EC9"/>
    <w:rsid w:val="008D6733"/>
    <w:rsid w:val="008D68C3"/>
    <w:rsid w:val="008D6AF7"/>
    <w:rsid w:val="008D6CA6"/>
    <w:rsid w:val="008D7049"/>
    <w:rsid w:val="008D76A3"/>
    <w:rsid w:val="008D7EDF"/>
    <w:rsid w:val="008E083F"/>
    <w:rsid w:val="008E10ED"/>
    <w:rsid w:val="008E1148"/>
    <w:rsid w:val="008E17F7"/>
    <w:rsid w:val="008E1821"/>
    <w:rsid w:val="008E1CDA"/>
    <w:rsid w:val="008E246B"/>
    <w:rsid w:val="008E28C2"/>
    <w:rsid w:val="008E322E"/>
    <w:rsid w:val="008E35B5"/>
    <w:rsid w:val="008E36FE"/>
    <w:rsid w:val="008E3880"/>
    <w:rsid w:val="008E390D"/>
    <w:rsid w:val="008E3CC6"/>
    <w:rsid w:val="008E3E54"/>
    <w:rsid w:val="008E51AF"/>
    <w:rsid w:val="008E53B5"/>
    <w:rsid w:val="008E5635"/>
    <w:rsid w:val="008E5851"/>
    <w:rsid w:val="008E5E8A"/>
    <w:rsid w:val="008E6181"/>
    <w:rsid w:val="008E6220"/>
    <w:rsid w:val="008E62EB"/>
    <w:rsid w:val="008E6393"/>
    <w:rsid w:val="008E684B"/>
    <w:rsid w:val="008E6985"/>
    <w:rsid w:val="008E6988"/>
    <w:rsid w:val="008E6CF2"/>
    <w:rsid w:val="008F0587"/>
    <w:rsid w:val="008F0770"/>
    <w:rsid w:val="008F0B0F"/>
    <w:rsid w:val="008F0C5B"/>
    <w:rsid w:val="008F1270"/>
    <w:rsid w:val="008F1467"/>
    <w:rsid w:val="008F15AD"/>
    <w:rsid w:val="008F2083"/>
    <w:rsid w:val="008F208B"/>
    <w:rsid w:val="008F2565"/>
    <w:rsid w:val="008F272D"/>
    <w:rsid w:val="008F27B8"/>
    <w:rsid w:val="008F2D20"/>
    <w:rsid w:val="008F2E60"/>
    <w:rsid w:val="008F3426"/>
    <w:rsid w:val="008F3C16"/>
    <w:rsid w:val="008F3D2C"/>
    <w:rsid w:val="008F48A4"/>
    <w:rsid w:val="008F4909"/>
    <w:rsid w:val="008F501F"/>
    <w:rsid w:val="008F5032"/>
    <w:rsid w:val="008F50AA"/>
    <w:rsid w:val="008F565A"/>
    <w:rsid w:val="008F56A0"/>
    <w:rsid w:val="008F576D"/>
    <w:rsid w:val="008F5867"/>
    <w:rsid w:val="008F5BFF"/>
    <w:rsid w:val="008F5CCC"/>
    <w:rsid w:val="008F5FC1"/>
    <w:rsid w:val="008F62B5"/>
    <w:rsid w:val="008F6634"/>
    <w:rsid w:val="008F66B7"/>
    <w:rsid w:val="008F6E4B"/>
    <w:rsid w:val="008F73BF"/>
    <w:rsid w:val="008F7C84"/>
    <w:rsid w:val="008F7EF7"/>
    <w:rsid w:val="008FB8FA"/>
    <w:rsid w:val="009007A3"/>
    <w:rsid w:val="00900CB7"/>
    <w:rsid w:val="009012E9"/>
    <w:rsid w:val="00901599"/>
    <w:rsid w:val="00901706"/>
    <w:rsid w:val="00901D63"/>
    <w:rsid w:val="00901E65"/>
    <w:rsid w:val="009029BA"/>
    <w:rsid w:val="00902D55"/>
    <w:rsid w:val="00902FFD"/>
    <w:rsid w:val="00902FFF"/>
    <w:rsid w:val="009030FE"/>
    <w:rsid w:val="0090398C"/>
    <w:rsid w:val="00903ABE"/>
    <w:rsid w:val="00903CE8"/>
    <w:rsid w:val="00904220"/>
    <w:rsid w:val="0090484D"/>
    <w:rsid w:val="0090488B"/>
    <w:rsid w:val="00904A35"/>
    <w:rsid w:val="00904A9B"/>
    <w:rsid w:val="00904BB6"/>
    <w:rsid w:val="00904C3D"/>
    <w:rsid w:val="00904DF3"/>
    <w:rsid w:val="00904E31"/>
    <w:rsid w:val="009050A2"/>
    <w:rsid w:val="00905185"/>
    <w:rsid w:val="009051F2"/>
    <w:rsid w:val="00905B37"/>
    <w:rsid w:val="00905C87"/>
    <w:rsid w:val="00905FCC"/>
    <w:rsid w:val="00906311"/>
    <w:rsid w:val="00906C21"/>
    <w:rsid w:val="00907127"/>
    <w:rsid w:val="00907470"/>
    <w:rsid w:val="00907AFD"/>
    <w:rsid w:val="00907F1C"/>
    <w:rsid w:val="00910345"/>
    <w:rsid w:val="00910CB7"/>
    <w:rsid w:val="009114AC"/>
    <w:rsid w:val="00911ACF"/>
    <w:rsid w:val="00911C84"/>
    <w:rsid w:val="00912000"/>
    <w:rsid w:val="009121EE"/>
    <w:rsid w:val="0091220E"/>
    <w:rsid w:val="00912682"/>
    <w:rsid w:val="00912AF5"/>
    <w:rsid w:val="00912B79"/>
    <w:rsid w:val="00912C48"/>
    <w:rsid w:val="0091374F"/>
    <w:rsid w:val="00913999"/>
    <w:rsid w:val="00913C38"/>
    <w:rsid w:val="0091419C"/>
    <w:rsid w:val="009142BC"/>
    <w:rsid w:val="009144EE"/>
    <w:rsid w:val="00914AFB"/>
    <w:rsid w:val="00914F25"/>
    <w:rsid w:val="009156A1"/>
    <w:rsid w:val="0091575F"/>
    <w:rsid w:val="00915B31"/>
    <w:rsid w:val="00915B6C"/>
    <w:rsid w:val="00915E7E"/>
    <w:rsid w:val="009160EE"/>
    <w:rsid w:val="00916279"/>
    <w:rsid w:val="009163C1"/>
    <w:rsid w:val="0091690D"/>
    <w:rsid w:val="009173B2"/>
    <w:rsid w:val="00917B0E"/>
    <w:rsid w:val="00917EF8"/>
    <w:rsid w:val="00920210"/>
    <w:rsid w:val="00920253"/>
    <w:rsid w:val="009202C2"/>
    <w:rsid w:val="00920652"/>
    <w:rsid w:val="009208DD"/>
    <w:rsid w:val="00920DA3"/>
    <w:rsid w:val="00920F43"/>
    <w:rsid w:val="00921476"/>
    <w:rsid w:val="00921774"/>
    <w:rsid w:val="00921810"/>
    <w:rsid w:val="00921941"/>
    <w:rsid w:val="00921AFE"/>
    <w:rsid w:val="00921E96"/>
    <w:rsid w:val="0092204B"/>
    <w:rsid w:val="0092223C"/>
    <w:rsid w:val="0092282C"/>
    <w:rsid w:val="00922D1E"/>
    <w:rsid w:val="00922F2B"/>
    <w:rsid w:val="00922F98"/>
    <w:rsid w:val="00922FED"/>
    <w:rsid w:val="009234F9"/>
    <w:rsid w:val="00923684"/>
    <w:rsid w:val="009245E1"/>
    <w:rsid w:val="00924EC8"/>
    <w:rsid w:val="0092537B"/>
    <w:rsid w:val="0092563A"/>
    <w:rsid w:val="0092590B"/>
    <w:rsid w:val="00925B04"/>
    <w:rsid w:val="00925CEB"/>
    <w:rsid w:val="00926448"/>
    <w:rsid w:val="00926716"/>
    <w:rsid w:val="009269F9"/>
    <w:rsid w:val="00927132"/>
    <w:rsid w:val="009272B3"/>
    <w:rsid w:val="009272CD"/>
    <w:rsid w:val="009278FF"/>
    <w:rsid w:val="00927B63"/>
    <w:rsid w:val="00930C2D"/>
    <w:rsid w:val="00930C77"/>
    <w:rsid w:val="00930FA3"/>
    <w:rsid w:val="00930FBC"/>
    <w:rsid w:val="00931437"/>
    <w:rsid w:val="00931F3E"/>
    <w:rsid w:val="00932002"/>
    <w:rsid w:val="00932D97"/>
    <w:rsid w:val="00932F53"/>
    <w:rsid w:val="009330F6"/>
    <w:rsid w:val="009335DA"/>
    <w:rsid w:val="0093364C"/>
    <w:rsid w:val="0093374D"/>
    <w:rsid w:val="0093394B"/>
    <w:rsid w:val="00933C83"/>
    <w:rsid w:val="00933DCA"/>
    <w:rsid w:val="00933E37"/>
    <w:rsid w:val="00933F21"/>
    <w:rsid w:val="00933F47"/>
    <w:rsid w:val="00934000"/>
    <w:rsid w:val="009343CC"/>
    <w:rsid w:val="009345FA"/>
    <w:rsid w:val="00934747"/>
    <w:rsid w:val="00934780"/>
    <w:rsid w:val="00934835"/>
    <w:rsid w:val="00934A7D"/>
    <w:rsid w:val="00934B6C"/>
    <w:rsid w:val="0093530B"/>
    <w:rsid w:val="00935B29"/>
    <w:rsid w:val="00935FC7"/>
    <w:rsid w:val="00936045"/>
    <w:rsid w:val="009366C1"/>
    <w:rsid w:val="00936874"/>
    <w:rsid w:val="00936ABC"/>
    <w:rsid w:val="0093718F"/>
    <w:rsid w:val="00937357"/>
    <w:rsid w:val="00937659"/>
    <w:rsid w:val="00937734"/>
    <w:rsid w:val="00937945"/>
    <w:rsid w:val="00937AEB"/>
    <w:rsid w:val="00937B74"/>
    <w:rsid w:val="00937CAA"/>
    <w:rsid w:val="00937CB6"/>
    <w:rsid w:val="0094000E"/>
    <w:rsid w:val="00940601"/>
    <w:rsid w:val="00940A39"/>
    <w:rsid w:val="00940C9F"/>
    <w:rsid w:val="00940E58"/>
    <w:rsid w:val="00941542"/>
    <w:rsid w:val="00941765"/>
    <w:rsid w:val="0094229E"/>
    <w:rsid w:val="009422AB"/>
    <w:rsid w:val="00942A91"/>
    <w:rsid w:val="00942B57"/>
    <w:rsid w:val="00943A51"/>
    <w:rsid w:val="00943B33"/>
    <w:rsid w:val="00944277"/>
    <w:rsid w:val="00944B84"/>
    <w:rsid w:val="009450E4"/>
    <w:rsid w:val="009452E5"/>
    <w:rsid w:val="009454F5"/>
    <w:rsid w:val="00945507"/>
    <w:rsid w:val="00945A6A"/>
    <w:rsid w:val="00945C24"/>
    <w:rsid w:val="00945D25"/>
    <w:rsid w:val="00945DD7"/>
    <w:rsid w:val="009463E0"/>
    <w:rsid w:val="009465D1"/>
    <w:rsid w:val="009465EA"/>
    <w:rsid w:val="0094681C"/>
    <w:rsid w:val="009476C7"/>
    <w:rsid w:val="00947B14"/>
    <w:rsid w:val="00947DD4"/>
    <w:rsid w:val="00950016"/>
    <w:rsid w:val="00950188"/>
    <w:rsid w:val="009504B5"/>
    <w:rsid w:val="009505D1"/>
    <w:rsid w:val="00950778"/>
    <w:rsid w:val="0095093E"/>
    <w:rsid w:val="00950992"/>
    <w:rsid w:val="00950AA1"/>
    <w:rsid w:val="00950B4D"/>
    <w:rsid w:val="00950D8A"/>
    <w:rsid w:val="0095112B"/>
    <w:rsid w:val="009512A7"/>
    <w:rsid w:val="00951A8D"/>
    <w:rsid w:val="00951BA0"/>
    <w:rsid w:val="00951EBC"/>
    <w:rsid w:val="00952188"/>
    <w:rsid w:val="009522E7"/>
    <w:rsid w:val="0095241E"/>
    <w:rsid w:val="00952D2E"/>
    <w:rsid w:val="00952D8A"/>
    <w:rsid w:val="00952DE4"/>
    <w:rsid w:val="009535A3"/>
    <w:rsid w:val="00953E9D"/>
    <w:rsid w:val="00954765"/>
    <w:rsid w:val="0095491B"/>
    <w:rsid w:val="00954962"/>
    <w:rsid w:val="00954B23"/>
    <w:rsid w:val="00954B28"/>
    <w:rsid w:val="00954C57"/>
    <w:rsid w:val="00954E4C"/>
    <w:rsid w:val="00954FE3"/>
    <w:rsid w:val="009554B2"/>
    <w:rsid w:val="009554D0"/>
    <w:rsid w:val="00955564"/>
    <w:rsid w:val="00955755"/>
    <w:rsid w:val="00955CFD"/>
    <w:rsid w:val="00955E38"/>
    <w:rsid w:val="0095661F"/>
    <w:rsid w:val="00957092"/>
    <w:rsid w:val="0095720A"/>
    <w:rsid w:val="009576CD"/>
    <w:rsid w:val="00957CF2"/>
    <w:rsid w:val="00960483"/>
    <w:rsid w:val="00960D62"/>
    <w:rsid w:val="00960F63"/>
    <w:rsid w:val="00961455"/>
    <w:rsid w:val="00961F30"/>
    <w:rsid w:val="00962281"/>
    <w:rsid w:val="00962AE1"/>
    <w:rsid w:val="00962B67"/>
    <w:rsid w:val="00962FEF"/>
    <w:rsid w:val="00963168"/>
    <w:rsid w:val="00963260"/>
    <w:rsid w:val="0096348E"/>
    <w:rsid w:val="009637A0"/>
    <w:rsid w:val="00963DC1"/>
    <w:rsid w:val="00963E1F"/>
    <w:rsid w:val="00963E3D"/>
    <w:rsid w:val="00964175"/>
    <w:rsid w:val="00964702"/>
    <w:rsid w:val="00964984"/>
    <w:rsid w:val="00964D76"/>
    <w:rsid w:val="00964F12"/>
    <w:rsid w:val="0096561B"/>
    <w:rsid w:val="009658CD"/>
    <w:rsid w:val="00966009"/>
    <w:rsid w:val="00966150"/>
    <w:rsid w:val="00966307"/>
    <w:rsid w:val="00966770"/>
    <w:rsid w:val="009667C4"/>
    <w:rsid w:val="0096715D"/>
    <w:rsid w:val="0096754E"/>
    <w:rsid w:val="00967619"/>
    <w:rsid w:val="00967EBE"/>
    <w:rsid w:val="009707CB"/>
    <w:rsid w:val="00970A41"/>
    <w:rsid w:val="00970B31"/>
    <w:rsid w:val="0097149A"/>
    <w:rsid w:val="0097150D"/>
    <w:rsid w:val="009717DF"/>
    <w:rsid w:val="00971D12"/>
    <w:rsid w:val="00971F29"/>
    <w:rsid w:val="00971FBA"/>
    <w:rsid w:val="0097232C"/>
    <w:rsid w:val="009728CE"/>
    <w:rsid w:val="00972CF7"/>
    <w:rsid w:val="00972E1B"/>
    <w:rsid w:val="0097343A"/>
    <w:rsid w:val="00973CAC"/>
    <w:rsid w:val="00973DBE"/>
    <w:rsid w:val="0097404A"/>
    <w:rsid w:val="0097455E"/>
    <w:rsid w:val="009746A9"/>
    <w:rsid w:val="00975341"/>
    <w:rsid w:val="00975690"/>
    <w:rsid w:val="009756CD"/>
    <w:rsid w:val="00976641"/>
    <w:rsid w:val="009766B4"/>
    <w:rsid w:val="00976863"/>
    <w:rsid w:val="009769B2"/>
    <w:rsid w:val="00976E02"/>
    <w:rsid w:val="00977156"/>
    <w:rsid w:val="0097778F"/>
    <w:rsid w:val="00977892"/>
    <w:rsid w:val="0097790C"/>
    <w:rsid w:val="009801A1"/>
    <w:rsid w:val="009806BB"/>
    <w:rsid w:val="0098076F"/>
    <w:rsid w:val="00980BA5"/>
    <w:rsid w:val="00980D0C"/>
    <w:rsid w:val="00980E0A"/>
    <w:rsid w:val="0098140C"/>
    <w:rsid w:val="009816B8"/>
    <w:rsid w:val="009816E6"/>
    <w:rsid w:val="0098199A"/>
    <w:rsid w:val="00981A93"/>
    <w:rsid w:val="00981C71"/>
    <w:rsid w:val="0098216F"/>
    <w:rsid w:val="00982254"/>
    <w:rsid w:val="00982906"/>
    <w:rsid w:val="00982ADA"/>
    <w:rsid w:val="00982D6E"/>
    <w:rsid w:val="00982F96"/>
    <w:rsid w:val="00982FA8"/>
    <w:rsid w:val="0098323B"/>
    <w:rsid w:val="00983650"/>
    <w:rsid w:val="00983A08"/>
    <w:rsid w:val="00983C45"/>
    <w:rsid w:val="0098426A"/>
    <w:rsid w:val="00984F19"/>
    <w:rsid w:val="009850AB"/>
    <w:rsid w:val="00985620"/>
    <w:rsid w:val="009859B8"/>
    <w:rsid w:val="00985E9B"/>
    <w:rsid w:val="00986117"/>
    <w:rsid w:val="009861DC"/>
    <w:rsid w:val="00986D58"/>
    <w:rsid w:val="00987389"/>
    <w:rsid w:val="0098748F"/>
    <w:rsid w:val="00987521"/>
    <w:rsid w:val="00987EC6"/>
    <w:rsid w:val="00990600"/>
    <w:rsid w:val="00990882"/>
    <w:rsid w:val="009908C6"/>
    <w:rsid w:val="00990904"/>
    <w:rsid w:val="00990E59"/>
    <w:rsid w:val="009913D9"/>
    <w:rsid w:val="00991671"/>
    <w:rsid w:val="00991850"/>
    <w:rsid w:val="00991E07"/>
    <w:rsid w:val="009922A4"/>
    <w:rsid w:val="009927B0"/>
    <w:rsid w:val="00992999"/>
    <w:rsid w:val="00992AC8"/>
    <w:rsid w:val="00992D69"/>
    <w:rsid w:val="00992F2B"/>
    <w:rsid w:val="00993858"/>
    <w:rsid w:val="009939DB"/>
    <w:rsid w:val="0099405C"/>
    <w:rsid w:val="00994222"/>
    <w:rsid w:val="009947AF"/>
    <w:rsid w:val="00995F96"/>
    <w:rsid w:val="009960B4"/>
    <w:rsid w:val="00996353"/>
    <w:rsid w:val="0099642A"/>
    <w:rsid w:val="00996691"/>
    <w:rsid w:val="009968D9"/>
    <w:rsid w:val="009969FE"/>
    <w:rsid w:val="00996CA8"/>
    <w:rsid w:val="00997A10"/>
    <w:rsid w:val="00997AAE"/>
    <w:rsid w:val="00997AD2"/>
    <w:rsid w:val="00997B3A"/>
    <w:rsid w:val="00997EA1"/>
    <w:rsid w:val="00997F8E"/>
    <w:rsid w:val="009A008E"/>
    <w:rsid w:val="009A03AE"/>
    <w:rsid w:val="009A055C"/>
    <w:rsid w:val="009A0B2B"/>
    <w:rsid w:val="009A0BD3"/>
    <w:rsid w:val="009A117F"/>
    <w:rsid w:val="009A1499"/>
    <w:rsid w:val="009A176C"/>
    <w:rsid w:val="009A20BC"/>
    <w:rsid w:val="009A27D1"/>
    <w:rsid w:val="009A291F"/>
    <w:rsid w:val="009A2A85"/>
    <w:rsid w:val="009A2AD0"/>
    <w:rsid w:val="009A2B04"/>
    <w:rsid w:val="009A2C36"/>
    <w:rsid w:val="009A3065"/>
    <w:rsid w:val="009A3339"/>
    <w:rsid w:val="009A3528"/>
    <w:rsid w:val="009A3A3A"/>
    <w:rsid w:val="009A3C3D"/>
    <w:rsid w:val="009A3C56"/>
    <w:rsid w:val="009A3EB4"/>
    <w:rsid w:val="009A43FE"/>
    <w:rsid w:val="009A4CEA"/>
    <w:rsid w:val="009A520A"/>
    <w:rsid w:val="009A52E7"/>
    <w:rsid w:val="009A556E"/>
    <w:rsid w:val="009A55F7"/>
    <w:rsid w:val="009A5B6A"/>
    <w:rsid w:val="009A5C46"/>
    <w:rsid w:val="009A5D95"/>
    <w:rsid w:val="009A607D"/>
    <w:rsid w:val="009A6084"/>
    <w:rsid w:val="009A636F"/>
    <w:rsid w:val="009A63C5"/>
    <w:rsid w:val="009A676D"/>
    <w:rsid w:val="009A6956"/>
    <w:rsid w:val="009A79DB"/>
    <w:rsid w:val="009A7AA6"/>
    <w:rsid w:val="009A7C6B"/>
    <w:rsid w:val="009A7F5F"/>
    <w:rsid w:val="009B0146"/>
    <w:rsid w:val="009B0511"/>
    <w:rsid w:val="009B0856"/>
    <w:rsid w:val="009B151E"/>
    <w:rsid w:val="009B1B4F"/>
    <w:rsid w:val="009B1B76"/>
    <w:rsid w:val="009B1CB2"/>
    <w:rsid w:val="009B1D1D"/>
    <w:rsid w:val="009B2019"/>
    <w:rsid w:val="009B2382"/>
    <w:rsid w:val="009B2DF9"/>
    <w:rsid w:val="009B370E"/>
    <w:rsid w:val="009B37A5"/>
    <w:rsid w:val="009B3A26"/>
    <w:rsid w:val="009B3CAA"/>
    <w:rsid w:val="009B3F22"/>
    <w:rsid w:val="009B41B9"/>
    <w:rsid w:val="009B4B41"/>
    <w:rsid w:val="009B4CBB"/>
    <w:rsid w:val="009B4D5E"/>
    <w:rsid w:val="009B4DFF"/>
    <w:rsid w:val="009B521B"/>
    <w:rsid w:val="009B5713"/>
    <w:rsid w:val="009B590B"/>
    <w:rsid w:val="009B61F6"/>
    <w:rsid w:val="009B6854"/>
    <w:rsid w:val="009B6983"/>
    <w:rsid w:val="009B6B57"/>
    <w:rsid w:val="009B72F6"/>
    <w:rsid w:val="009B78C8"/>
    <w:rsid w:val="009B7DBC"/>
    <w:rsid w:val="009B7F62"/>
    <w:rsid w:val="009BCDED"/>
    <w:rsid w:val="009C00F6"/>
    <w:rsid w:val="009C02A7"/>
    <w:rsid w:val="009C0AFB"/>
    <w:rsid w:val="009C139F"/>
    <w:rsid w:val="009C1977"/>
    <w:rsid w:val="009C1E8C"/>
    <w:rsid w:val="009C21CB"/>
    <w:rsid w:val="009C2239"/>
    <w:rsid w:val="009C25D2"/>
    <w:rsid w:val="009C26A9"/>
    <w:rsid w:val="009C2EA9"/>
    <w:rsid w:val="009C2F9C"/>
    <w:rsid w:val="009C356F"/>
    <w:rsid w:val="009C36D4"/>
    <w:rsid w:val="009C3973"/>
    <w:rsid w:val="009C3A09"/>
    <w:rsid w:val="009C3A23"/>
    <w:rsid w:val="009C3D3E"/>
    <w:rsid w:val="009C3E74"/>
    <w:rsid w:val="009C4019"/>
    <w:rsid w:val="009C41F4"/>
    <w:rsid w:val="009C436D"/>
    <w:rsid w:val="009C4C11"/>
    <w:rsid w:val="009C4CBD"/>
    <w:rsid w:val="009C4D2B"/>
    <w:rsid w:val="009C4E0D"/>
    <w:rsid w:val="009C4E37"/>
    <w:rsid w:val="009C511D"/>
    <w:rsid w:val="009C513C"/>
    <w:rsid w:val="009C5277"/>
    <w:rsid w:val="009C554F"/>
    <w:rsid w:val="009C55AB"/>
    <w:rsid w:val="009C6101"/>
    <w:rsid w:val="009C61DA"/>
    <w:rsid w:val="009C63B5"/>
    <w:rsid w:val="009C67CA"/>
    <w:rsid w:val="009C6E42"/>
    <w:rsid w:val="009C72E9"/>
    <w:rsid w:val="009C7533"/>
    <w:rsid w:val="009C75F4"/>
    <w:rsid w:val="009C7741"/>
    <w:rsid w:val="009C79BA"/>
    <w:rsid w:val="009C7CA7"/>
    <w:rsid w:val="009D02C6"/>
    <w:rsid w:val="009D068E"/>
    <w:rsid w:val="009D0912"/>
    <w:rsid w:val="009D0AF7"/>
    <w:rsid w:val="009D0D50"/>
    <w:rsid w:val="009D0F2C"/>
    <w:rsid w:val="009D1461"/>
    <w:rsid w:val="009D19F7"/>
    <w:rsid w:val="009D1EA9"/>
    <w:rsid w:val="009D2244"/>
    <w:rsid w:val="009D24BF"/>
    <w:rsid w:val="009D27BA"/>
    <w:rsid w:val="009D2AAB"/>
    <w:rsid w:val="009D3442"/>
    <w:rsid w:val="009D41A2"/>
    <w:rsid w:val="009D4EBD"/>
    <w:rsid w:val="009D53ED"/>
    <w:rsid w:val="009D55B4"/>
    <w:rsid w:val="009D5790"/>
    <w:rsid w:val="009D62A1"/>
    <w:rsid w:val="009D64C9"/>
    <w:rsid w:val="009D6699"/>
    <w:rsid w:val="009D6C43"/>
    <w:rsid w:val="009D6CF9"/>
    <w:rsid w:val="009D6E28"/>
    <w:rsid w:val="009D6F41"/>
    <w:rsid w:val="009D7186"/>
    <w:rsid w:val="009D71BA"/>
    <w:rsid w:val="009D799E"/>
    <w:rsid w:val="009D7C28"/>
    <w:rsid w:val="009D7CA3"/>
    <w:rsid w:val="009E0794"/>
    <w:rsid w:val="009E0951"/>
    <w:rsid w:val="009E10C5"/>
    <w:rsid w:val="009E1132"/>
    <w:rsid w:val="009E1561"/>
    <w:rsid w:val="009E1606"/>
    <w:rsid w:val="009E194A"/>
    <w:rsid w:val="009E1D0B"/>
    <w:rsid w:val="009E1E29"/>
    <w:rsid w:val="009E2803"/>
    <w:rsid w:val="009E28F5"/>
    <w:rsid w:val="009E2D7D"/>
    <w:rsid w:val="009E2DF8"/>
    <w:rsid w:val="009E3169"/>
    <w:rsid w:val="009E3251"/>
    <w:rsid w:val="009E38E5"/>
    <w:rsid w:val="009E398A"/>
    <w:rsid w:val="009E39F4"/>
    <w:rsid w:val="009E3CC5"/>
    <w:rsid w:val="009E4114"/>
    <w:rsid w:val="009E42F6"/>
    <w:rsid w:val="009E45AF"/>
    <w:rsid w:val="009E4A58"/>
    <w:rsid w:val="009E4F1A"/>
    <w:rsid w:val="009E4FF2"/>
    <w:rsid w:val="009E5087"/>
    <w:rsid w:val="009E51FA"/>
    <w:rsid w:val="009E54BC"/>
    <w:rsid w:val="009E5CCA"/>
    <w:rsid w:val="009E6419"/>
    <w:rsid w:val="009E68D0"/>
    <w:rsid w:val="009E6C3E"/>
    <w:rsid w:val="009E6F8B"/>
    <w:rsid w:val="009E706B"/>
    <w:rsid w:val="009E76AA"/>
    <w:rsid w:val="009E7819"/>
    <w:rsid w:val="009E7E47"/>
    <w:rsid w:val="009F05B3"/>
    <w:rsid w:val="009F07BA"/>
    <w:rsid w:val="009F07FE"/>
    <w:rsid w:val="009F15BD"/>
    <w:rsid w:val="009F182A"/>
    <w:rsid w:val="009F214B"/>
    <w:rsid w:val="009F2BAA"/>
    <w:rsid w:val="009F31DC"/>
    <w:rsid w:val="009F3822"/>
    <w:rsid w:val="009F3850"/>
    <w:rsid w:val="009F3F14"/>
    <w:rsid w:val="009F4042"/>
    <w:rsid w:val="009F498B"/>
    <w:rsid w:val="009F4CE3"/>
    <w:rsid w:val="009F4DC9"/>
    <w:rsid w:val="009F4FC0"/>
    <w:rsid w:val="009F55DA"/>
    <w:rsid w:val="009F5A84"/>
    <w:rsid w:val="009F5C1A"/>
    <w:rsid w:val="009F5C8E"/>
    <w:rsid w:val="009F5E31"/>
    <w:rsid w:val="009F6490"/>
    <w:rsid w:val="009F67E1"/>
    <w:rsid w:val="009F6BF5"/>
    <w:rsid w:val="009F6ED7"/>
    <w:rsid w:val="009F7160"/>
    <w:rsid w:val="009F7247"/>
    <w:rsid w:val="009F7A80"/>
    <w:rsid w:val="009F7B73"/>
    <w:rsid w:val="009F7ED1"/>
    <w:rsid w:val="00A00B56"/>
    <w:rsid w:val="00A00BC6"/>
    <w:rsid w:val="00A00C5F"/>
    <w:rsid w:val="00A00EE8"/>
    <w:rsid w:val="00A01912"/>
    <w:rsid w:val="00A01EFB"/>
    <w:rsid w:val="00A0209E"/>
    <w:rsid w:val="00A0237D"/>
    <w:rsid w:val="00A0252B"/>
    <w:rsid w:val="00A02C55"/>
    <w:rsid w:val="00A030AD"/>
    <w:rsid w:val="00A033CF"/>
    <w:rsid w:val="00A034DD"/>
    <w:rsid w:val="00A03893"/>
    <w:rsid w:val="00A0410E"/>
    <w:rsid w:val="00A0483F"/>
    <w:rsid w:val="00A04B1E"/>
    <w:rsid w:val="00A04E78"/>
    <w:rsid w:val="00A04EFC"/>
    <w:rsid w:val="00A04F42"/>
    <w:rsid w:val="00A05320"/>
    <w:rsid w:val="00A058C1"/>
    <w:rsid w:val="00A05DB6"/>
    <w:rsid w:val="00A05DE2"/>
    <w:rsid w:val="00A06010"/>
    <w:rsid w:val="00A06378"/>
    <w:rsid w:val="00A06BBE"/>
    <w:rsid w:val="00A06C6C"/>
    <w:rsid w:val="00A06C8B"/>
    <w:rsid w:val="00A06CB7"/>
    <w:rsid w:val="00A07211"/>
    <w:rsid w:val="00A074C5"/>
    <w:rsid w:val="00A07541"/>
    <w:rsid w:val="00A076EA"/>
    <w:rsid w:val="00A079F8"/>
    <w:rsid w:val="00A07E9C"/>
    <w:rsid w:val="00A07F49"/>
    <w:rsid w:val="00A102EC"/>
    <w:rsid w:val="00A1042F"/>
    <w:rsid w:val="00A1045D"/>
    <w:rsid w:val="00A104A5"/>
    <w:rsid w:val="00A111A6"/>
    <w:rsid w:val="00A113B8"/>
    <w:rsid w:val="00A11666"/>
    <w:rsid w:val="00A117A0"/>
    <w:rsid w:val="00A1193E"/>
    <w:rsid w:val="00A11949"/>
    <w:rsid w:val="00A12461"/>
    <w:rsid w:val="00A12EF6"/>
    <w:rsid w:val="00A1302A"/>
    <w:rsid w:val="00A132D1"/>
    <w:rsid w:val="00A134D8"/>
    <w:rsid w:val="00A136C3"/>
    <w:rsid w:val="00A136C4"/>
    <w:rsid w:val="00A139DD"/>
    <w:rsid w:val="00A13B95"/>
    <w:rsid w:val="00A13D8F"/>
    <w:rsid w:val="00A13EE5"/>
    <w:rsid w:val="00A141B0"/>
    <w:rsid w:val="00A14755"/>
    <w:rsid w:val="00A14CA3"/>
    <w:rsid w:val="00A14D32"/>
    <w:rsid w:val="00A1524E"/>
    <w:rsid w:val="00A154F2"/>
    <w:rsid w:val="00A15943"/>
    <w:rsid w:val="00A1600D"/>
    <w:rsid w:val="00A16279"/>
    <w:rsid w:val="00A1650F"/>
    <w:rsid w:val="00A17228"/>
    <w:rsid w:val="00A17398"/>
    <w:rsid w:val="00A17551"/>
    <w:rsid w:val="00A17660"/>
    <w:rsid w:val="00A17981"/>
    <w:rsid w:val="00A17BC8"/>
    <w:rsid w:val="00A17CA6"/>
    <w:rsid w:val="00A20150"/>
    <w:rsid w:val="00A20945"/>
    <w:rsid w:val="00A20C72"/>
    <w:rsid w:val="00A20C80"/>
    <w:rsid w:val="00A2110A"/>
    <w:rsid w:val="00A2123F"/>
    <w:rsid w:val="00A21288"/>
    <w:rsid w:val="00A219D8"/>
    <w:rsid w:val="00A21EB9"/>
    <w:rsid w:val="00A22298"/>
    <w:rsid w:val="00A2239C"/>
    <w:rsid w:val="00A22565"/>
    <w:rsid w:val="00A2268A"/>
    <w:rsid w:val="00A22A59"/>
    <w:rsid w:val="00A22C17"/>
    <w:rsid w:val="00A22D4D"/>
    <w:rsid w:val="00A22E97"/>
    <w:rsid w:val="00A22ED5"/>
    <w:rsid w:val="00A2368B"/>
    <w:rsid w:val="00A23B14"/>
    <w:rsid w:val="00A243A6"/>
    <w:rsid w:val="00A2441D"/>
    <w:rsid w:val="00A2443B"/>
    <w:rsid w:val="00A24D05"/>
    <w:rsid w:val="00A24E90"/>
    <w:rsid w:val="00A25418"/>
    <w:rsid w:val="00A25479"/>
    <w:rsid w:val="00A25883"/>
    <w:rsid w:val="00A259C1"/>
    <w:rsid w:val="00A25E7B"/>
    <w:rsid w:val="00A2686C"/>
    <w:rsid w:val="00A26AD4"/>
    <w:rsid w:val="00A26D78"/>
    <w:rsid w:val="00A2722D"/>
    <w:rsid w:val="00A27D46"/>
    <w:rsid w:val="00A27DCE"/>
    <w:rsid w:val="00A30592"/>
    <w:rsid w:val="00A3079F"/>
    <w:rsid w:val="00A30AD6"/>
    <w:rsid w:val="00A31027"/>
    <w:rsid w:val="00A310D5"/>
    <w:rsid w:val="00A314CC"/>
    <w:rsid w:val="00A31717"/>
    <w:rsid w:val="00A317D4"/>
    <w:rsid w:val="00A319E6"/>
    <w:rsid w:val="00A31DC7"/>
    <w:rsid w:val="00A3237A"/>
    <w:rsid w:val="00A32B03"/>
    <w:rsid w:val="00A33114"/>
    <w:rsid w:val="00A338CD"/>
    <w:rsid w:val="00A338D4"/>
    <w:rsid w:val="00A33B6E"/>
    <w:rsid w:val="00A33D00"/>
    <w:rsid w:val="00A33EA1"/>
    <w:rsid w:val="00A34527"/>
    <w:rsid w:val="00A358D6"/>
    <w:rsid w:val="00A36113"/>
    <w:rsid w:val="00A36218"/>
    <w:rsid w:val="00A362AE"/>
    <w:rsid w:val="00A366B4"/>
    <w:rsid w:val="00A370B7"/>
    <w:rsid w:val="00A37C15"/>
    <w:rsid w:val="00A37E85"/>
    <w:rsid w:val="00A403F2"/>
    <w:rsid w:val="00A40532"/>
    <w:rsid w:val="00A405B0"/>
    <w:rsid w:val="00A40788"/>
    <w:rsid w:val="00A40AD0"/>
    <w:rsid w:val="00A41083"/>
    <w:rsid w:val="00A411DC"/>
    <w:rsid w:val="00A412C2"/>
    <w:rsid w:val="00A416A2"/>
    <w:rsid w:val="00A41734"/>
    <w:rsid w:val="00A41950"/>
    <w:rsid w:val="00A4223D"/>
    <w:rsid w:val="00A42713"/>
    <w:rsid w:val="00A42F65"/>
    <w:rsid w:val="00A43101"/>
    <w:rsid w:val="00A431C9"/>
    <w:rsid w:val="00A43528"/>
    <w:rsid w:val="00A43982"/>
    <w:rsid w:val="00A439CA"/>
    <w:rsid w:val="00A44093"/>
    <w:rsid w:val="00A4424E"/>
    <w:rsid w:val="00A4441D"/>
    <w:rsid w:val="00A44BB3"/>
    <w:rsid w:val="00A44C60"/>
    <w:rsid w:val="00A45055"/>
    <w:rsid w:val="00A45438"/>
    <w:rsid w:val="00A4556E"/>
    <w:rsid w:val="00A45EEB"/>
    <w:rsid w:val="00A46283"/>
    <w:rsid w:val="00A46800"/>
    <w:rsid w:val="00A46DB4"/>
    <w:rsid w:val="00A473EB"/>
    <w:rsid w:val="00A478C9"/>
    <w:rsid w:val="00A47A94"/>
    <w:rsid w:val="00A47C64"/>
    <w:rsid w:val="00A50663"/>
    <w:rsid w:val="00A5089F"/>
    <w:rsid w:val="00A50BB2"/>
    <w:rsid w:val="00A51627"/>
    <w:rsid w:val="00A51947"/>
    <w:rsid w:val="00A51B10"/>
    <w:rsid w:val="00A51E60"/>
    <w:rsid w:val="00A51F16"/>
    <w:rsid w:val="00A51FB7"/>
    <w:rsid w:val="00A5203B"/>
    <w:rsid w:val="00A521BD"/>
    <w:rsid w:val="00A52846"/>
    <w:rsid w:val="00A52A41"/>
    <w:rsid w:val="00A52A5D"/>
    <w:rsid w:val="00A52AFD"/>
    <w:rsid w:val="00A52B94"/>
    <w:rsid w:val="00A52EF9"/>
    <w:rsid w:val="00A52F38"/>
    <w:rsid w:val="00A53216"/>
    <w:rsid w:val="00A533B1"/>
    <w:rsid w:val="00A5377D"/>
    <w:rsid w:val="00A53A70"/>
    <w:rsid w:val="00A53ECD"/>
    <w:rsid w:val="00A54762"/>
    <w:rsid w:val="00A5485D"/>
    <w:rsid w:val="00A54C6A"/>
    <w:rsid w:val="00A54FA4"/>
    <w:rsid w:val="00A55B21"/>
    <w:rsid w:val="00A55C93"/>
    <w:rsid w:val="00A55CD7"/>
    <w:rsid w:val="00A56380"/>
    <w:rsid w:val="00A56420"/>
    <w:rsid w:val="00A56AEE"/>
    <w:rsid w:val="00A56B77"/>
    <w:rsid w:val="00A572A7"/>
    <w:rsid w:val="00A5744D"/>
    <w:rsid w:val="00A5756D"/>
    <w:rsid w:val="00A5784E"/>
    <w:rsid w:val="00A600C9"/>
    <w:rsid w:val="00A601AA"/>
    <w:rsid w:val="00A601F3"/>
    <w:rsid w:val="00A60384"/>
    <w:rsid w:val="00A60BBE"/>
    <w:rsid w:val="00A60C94"/>
    <w:rsid w:val="00A60E5F"/>
    <w:rsid w:val="00A610B7"/>
    <w:rsid w:val="00A6119D"/>
    <w:rsid w:val="00A61244"/>
    <w:rsid w:val="00A613E2"/>
    <w:rsid w:val="00A61817"/>
    <w:rsid w:val="00A61AB7"/>
    <w:rsid w:val="00A61CEA"/>
    <w:rsid w:val="00A61F3A"/>
    <w:rsid w:val="00A622B3"/>
    <w:rsid w:val="00A62486"/>
    <w:rsid w:val="00A62556"/>
    <w:rsid w:val="00A629D0"/>
    <w:rsid w:val="00A62AC1"/>
    <w:rsid w:val="00A632DE"/>
    <w:rsid w:val="00A6373A"/>
    <w:rsid w:val="00A638FF"/>
    <w:rsid w:val="00A63BFD"/>
    <w:rsid w:val="00A63CB0"/>
    <w:rsid w:val="00A63F6D"/>
    <w:rsid w:val="00A64D8B"/>
    <w:rsid w:val="00A65093"/>
    <w:rsid w:val="00A65250"/>
    <w:rsid w:val="00A653E7"/>
    <w:rsid w:val="00A6560A"/>
    <w:rsid w:val="00A66024"/>
    <w:rsid w:val="00A663BE"/>
    <w:rsid w:val="00A66730"/>
    <w:rsid w:val="00A66A85"/>
    <w:rsid w:val="00A66C36"/>
    <w:rsid w:val="00A66DB3"/>
    <w:rsid w:val="00A66DF1"/>
    <w:rsid w:val="00A66EFB"/>
    <w:rsid w:val="00A6731F"/>
    <w:rsid w:val="00A67390"/>
    <w:rsid w:val="00A67917"/>
    <w:rsid w:val="00A67A43"/>
    <w:rsid w:val="00A70187"/>
    <w:rsid w:val="00A70533"/>
    <w:rsid w:val="00A70A6A"/>
    <w:rsid w:val="00A70BA6"/>
    <w:rsid w:val="00A70E89"/>
    <w:rsid w:val="00A713E7"/>
    <w:rsid w:val="00A71B83"/>
    <w:rsid w:val="00A71EEB"/>
    <w:rsid w:val="00A721B3"/>
    <w:rsid w:val="00A723B1"/>
    <w:rsid w:val="00A72444"/>
    <w:rsid w:val="00A72585"/>
    <w:rsid w:val="00A7262D"/>
    <w:rsid w:val="00A72C6B"/>
    <w:rsid w:val="00A72CE1"/>
    <w:rsid w:val="00A7314F"/>
    <w:rsid w:val="00A7359E"/>
    <w:rsid w:val="00A735A3"/>
    <w:rsid w:val="00A738DD"/>
    <w:rsid w:val="00A73A42"/>
    <w:rsid w:val="00A73BE7"/>
    <w:rsid w:val="00A744B5"/>
    <w:rsid w:val="00A74EDE"/>
    <w:rsid w:val="00A75120"/>
    <w:rsid w:val="00A75675"/>
    <w:rsid w:val="00A75E46"/>
    <w:rsid w:val="00A75E96"/>
    <w:rsid w:val="00A7618F"/>
    <w:rsid w:val="00A761DB"/>
    <w:rsid w:val="00A7623F"/>
    <w:rsid w:val="00A76272"/>
    <w:rsid w:val="00A76575"/>
    <w:rsid w:val="00A77272"/>
    <w:rsid w:val="00A7731B"/>
    <w:rsid w:val="00A77358"/>
    <w:rsid w:val="00A77366"/>
    <w:rsid w:val="00A7783D"/>
    <w:rsid w:val="00A77888"/>
    <w:rsid w:val="00A7B267"/>
    <w:rsid w:val="00A80184"/>
    <w:rsid w:val="00A80218"/>
    <w:rsid w:val="00A803D1"/>
    <w:rsid w:val="00A805D1"/>
    <w:rsid w:val="00A80D3D"/>
    <w:rsid w:val="00A80D3E"/>
    <w:rsid w:val="00A819DA"/>
    <w:rsid w:val="00A81BA9"/>
    <w:rsid w:val="00A81F2B"/>
    <w:rsid w:val="00A82003"/>
    <w:rsid w:val="00A8281B"/>
    <w:rsid w:val="00A82875"/>
    <w:rsid w:val="00A82922"/>
    <w:rsid w:val="00A829A4"/>
    <w:rsid w:val="00A82DB0"/>
    <w:rsid w:val="00A83403"/>
    <w:rsid w:val="00A8359C"/>
    <w:rsid w:val="00A840B1"/>
    <w:rsid w:val="00A8413D"/>
    <w:rsid w:val="00A841B3"/>
    <w:rsid w:val="00A84616"/>
    <w:rsid w:val="00A84637"/>
    <w:rsid w:val="00A847A2"/>
    <w:rsid w:val="00A848C4"/>
    <w:rsid w:val="00A849C6"/>
    <w:rsid w:val="00A84A1D"/>
    <w:rsid w:val="00A84A73"/>
    <w:rsid w:val="00A84B68"/>
    <w:rsid w:val="00A84D8A"/>
    <w:rsid w:val="00A84E54"/>
    <w:rsid w:val="00A855F5"/>
    <w:rsid w:val="00A862C7"/>
    <w:rsid w:val="00A862CE"/>
    <w:rsid w:val="00A86478"/>
    <w:rsid w:val="00A86636"/>
    <w:rsid w:val="00A86AA5"/>
    <w:rsid w:val="00A86EE5"/>
    <w:rsid w:val="00A8707D"/>
    <w:rsid w:val="00A870C3"/>
    <w:rsid w:val="00A8783A"/>
    <w:rsid w:val="00A87884"/>
    <w:rsid w:val="00A87A50"/>
    <w:rsid w:val="00A87C56"/>
    <w:rsid w:val="00A901F4"/>
    <w:rsid w:val="00A901FA"/>
    <w:rsid w:val="00A903E5"/>
    <w:rsid w:val="00A909D8"/>
    <w:rsid w:val="00A90B57"/>
    <w:rsid w:val="00A90D28"/>
    <w:rsid w:val="00A911EC"/>
    <w:rsid w:val="00A91624"/>
    <w:rsid w:val="00A91827"/>
    <w:rsid w:val="00A918D8"/>
    <w:rsid w:val="00A919D7"/>
    <w:rsid w:val="00A92D27"/>
    <w:rsid w:val="00A93058"/>
    <w:rsid w:val="00A93524"/>
    <w:rsid w:val="00A9359D"/>
    <w:rsid w:val="00A93625"/>
    <w:rsid w:val="00A9363B"/>
    <w:rsid w:val="00A9386D"/>
    <w:rsid w:val="00A93A5B"/>
    <w:rsid w:val="00A93AFD"/>
    <w:rsid w:val="00A93BED"/>
    <w:rsid w:val="00A93C72"/>
    <w:rsid w:val="00A945BA"/>
    <w:rsid w:val="00A94710"/>
    <w:rsid w:val="00A9489F"/>
    <w:rsid w:val="00A94931"/>
    <w:rsid w:val="00A94C2A"/>
    <w:rsid w:val="00A94FB5"/>
    <w:rsid w:val="00A9509F"/>
    <w:rsid w:val="00A950BA"/>
    <w:rsid w:val="00A95299"/>
    <w:rsid w:val="00A95514"/>
    <w:rsid w:val="00A95B6B"/>
    <w:rsid w:val="00A961B3"/>
    <w:rsid w:val="00A968F9"/>
    <w:rsid w:val="00A96D5B"/>
    <w:rsid w:val="00A97364"/>
    <w:rsid w:val="00AA0021"/>
    <w:rsid w:val="00AA00D5"/>
    <w:rsid w:val="00AA03B9"/>
    <w:rsid w:val="00AA08FD"/>
    <w:rsid w:val="00AA106E"/>
    <w:rsid w:val="00AA10FD"/>
    <w:rsid w:val="00AA1285"/>
    <w:rsid w:val="00AA13FF"/>
    <w:rsid w:val="00AA147D"/>
    <w:rsid w:val="00AA17EE"/>
    <w:rsid w:val="00AA18EB"/>
    <w:rsid w:val="00AA1A02"/>
    <w:rsid w:val="00AA20E5"/>
    <w:rsid w:val="00AA2311"/>
    <w:rsid w:val="00AA24FC"/>
    <w:rsid w:val="00AA29A5"/>
    <w:rsid w:val="00AA29F3"/>
    <w:rsid w:val="00AA2F36"/>
    <w:rsid w:val="00AA31D0"/>
    <w:rsid w:val="00AA32B9"/>
    <w:rsid w:val="00AA37F8"/>
    <w:rsid w:val="00AA3929"/>
    <w:rsid w:val="00AA4311"/>
    <w:rsid w:val="00AA4341"/>
    <w:rsid w:val="00AA44F6"/>
    <w:rsid w:val="00AA48E7"/>
    <w:rsid w:val="00AA4B98"/>
    <w:rsid w:val="00AA4D8A"/>
    <w:rsid w:val="00AA4F93"/>
    <w:rsid w:val="00AA5610"/>
    <w:rsid w:val="00AA5A12"/>
    <w:rsid w:val="00AA5A74"/>
    <w:rsid w:val="00AA5A9B"/>
    <w:rsid w:val="00AA5C72"/>
    <w:rsid w:val="00AA5D3C"/>
    <w:rsid w:val="00AA5DF1"/>
    <w:rsid w:val="00AA6067"/>
    <w:rsid w:val="00AA62FA"/>
    <w:rsid w:val="00AA6448"/>
    <w:rsid w:val="00AA67B2"/>
    <w:rsid w:val="00AA6B8D"/>
    <w:rsid w:val="00AA6E07"/>
    <w:rsid w:val="00AA706B"/>
    <w:rsid w:val="00AA71EA"/>
    <w:rsid w:val="00AA728D"/>
    <w:rsid w:val="00AB0015"/>
    <w:rsid w:val="00AB047B"/>
    <w:rsid w:val="00AB0540"/>
    <w:rsid w:val="00AB066A"/>
    <w:rsid w:val="00AB079A"/>
    <w:rsid w:val="00AB0C45"/>
    <w:rsid w:val="00AB21E1"/>
    <w:rsid w:val="00AB28CB"/>
    <w:rsid w:val="00AB2FFF"/>
    <w:rsid w:val="00AB3357"/>
    <w:rsid w:val="00AB343B"/>
    <w:rsid w:val="00AB3827"/>
    <w:rsid w:val="00AB390A"/>
    <w:rsid w:val="00AB492D"/>
    <w:rsid w:val="00AB4ABB"/>
    <w:rsid w:val="00AB4F82"/>
    <w:rsid w:val="00AB5036"/>
    <w:rsid w:val="00AB5327"/>
    <w:rsid w:val="00AB5495"/>
    <w:rsid w:val="00AB5854"/>
    <w:rsid w:val="00AB5968"/>
    <w:rsid w:val="00AB60A2"/>
    <w:rsid w:val="00AB6609"/>
    <w:rsid w:val="00AB6BC9"/>
    <w:rsid w:val="00AB7350"/>
    <w:rsid w:val="00AB7A07"/>
    <w:rsid w:val="00AB7A17"/>
    <w:rsid w:val="00AB7AA5"/>
    <w:rsid w:val="00AC00E4"/>
    <w:rsid w:val="00AC0442"/>
    <w:rsid w:val="00AC049F"/>
    <w:rsid w:val="00AC05CD"/>
    <w:rsid w:val="00AC0AE9"/>
    <w:rsid w:val="00AC12A2"/>
    <w:rsid w:val="00AC16DD"/>
    <w:rsid w:val="00AC1837"/>
    <w:rsid w:val="00AC1DAF"/>
    <w:rsid w:val="00AC1E33"/>
    <w:rsid w:val="00AC21A7"/>
    <w:rsid w:val="00AC29B0"/>
    <w:rsid w:val="00AC2F87"/>
    <w:rsid w:val="00AC334A"/>
    <w:rsid w:val="00AC34DF"/>
    <w:rsid w:val="00AC39A2"/>
    <w:rsid w:val="00AC3A72"/>
    <w:rsid w:val="00AC3D4F"/>
    <w:rsid w:val="00AC40D7"/>
    <w:rsid w:val="00AC4192"/>
    <w:rsid w:val="00AC43E8"/>
    <w:rsid w:val="00AC452E"/>
    <w:rsid w:val="00AC5043"/>
    <w:rsid w:val="00AC5098"/>
    <w:rsid w:val="00AC511D"/>
    <w:rsid w:val="00AC5653"/>
    <w:rsid w:val="00AC58E5"/>
    <w:rsid w:val="00AC5C28"/>
    <w:rsid w:val="00AC5DC6"/>
    <w:rsid w:val="00AC6294"/>
    <w:rsid w:val="00AC650B"/>
    <w:rsid w:val="00AC6656"/>
    <w:rsid w:val="00AC6AB4"/>
    <w:rsid w:val="00AC6B03"/>
    <w:rsid w:val="00AC6FD6"/>
    <w:rsid w:val="00AC7020"/>
    <w:rsid w:val="00AC71C3"/>
    <w:rsid w:val="00AC78EB"/>
    <w:rsid w:val="00AC7D86"/>
    <w:rsid w:val="00AC7E01"/>
    <w:rsid w:val="00AC7E1B"/>
    <w:rsid w:val="00AC7F65"/>
    <w:rsid w:val="00AD05AB"/>
    <w:rsid w:val="00AD071F"/>
    <w:rsid w:val="00AD07BD"/>
    <w:rsid w:val="00AD07D5"/>
    <w:rsid w:val="00AD08EC"/>
    <w:rsid w:val="00AD0CA4"/>
    <w:rsid w:val="00AD0E83"/>
    <w:rsid w:val="00AD0F56"/>
    <w:rsid w:val="00AD13EC"/>
    <w:rsid w:val="00AD1D3B"/>
    <w:rsid w:val="00AD1F8A"/>
    <w:rsid w:val="00AD21CB"/>
    <w:rsid w:val="00AD247C"/>
    <w:rsid w:val="00AD2806"/>
    <w:rsid w:val="00AD295D"/>
    <w:rsid w:val="00AD2ECD"/>
    <w:rsid w:val="00AD2F8C"/>
    <w:rsid w:val="00AD2FC8"/>
    <w:rsid w:val="00AD301C"/>
    <w:rsid w:val="00AD3266"/>
    <w:rsid w:val="00AD3643"/>
    <w:rsid w:val="00AD3943"/>
    <w:rsid w:val="00AD3947"/>
    <w:rsid w:val="00AD3E24"/>
    <w:rsid w:val="00AD3FEE"/>
    <w:rsid w:val="00AD404F"/>
    <w:rsid w:val="00AD42D9"/>
    <w:rsid w:val="00AD511A"/>
    <w:rsid w:val="00AD5306"/>
    <w:rsid w:val="00AD5307"/>
    <w:rsid w:val="00AD531B"/>
    <w:rsid w:val="00AD5B32"/>
    <w:rsid w:val="00AD603D"/>
    <w:rsid w:val="00AD624D"/>
    <w:rsid w:val="00AD6737"/>
    <w:rsid w:val="00AD7215"/>
    <w:rsid w:val="00AD7D5A"/>
    <w:rsid w:val="00AE03C7"/>
    <w:rsid w:val="00AE0586"/>
    <w:rsid w:val="00AE0839"/>
    <w:rsid w:val="00AE0897"/>
    <w:rsid w:val="00AE0B53"/>
    <w:rsid w:val="00AE1132"/>
    <w:rsid w:val="00AE157A"/>
    <w:rsid w:val="00AE181B"/>
    <w:rsid w:val="00AE1846"/>
    <w:rsid w:val="00AE200F"/>
    <w:rsid w:val="00AE25D4"/>
    <w:rsid w:val="00AE26A0"/>
    <w:rsid w:val="00AE2870"/>
    <w:rsid w:val="00AE2A38"/>
    <w:rsid w:val="00AE2A78"/>
    <w:rsid w:val="00AE2ACD"/>
    <w:rsid w:val="00AE2D9C"/>
    <w:rsid w:val="00AE30DC"/>
    <w:rsid w:val="00AE3415"/>
    <w:rsid w:val="00AE34F5"/>
    <w:rsid w:val="00AE3AD5"/>
    <w:rsid w:val="00AE3E4A"/>
    <w:rsid w:val="00AE434D"/>
    <w:rsid w:val="00AE4527"/>
    <w:rsid w:val="00AE4640"/>
    <w:rsid w:val="00AE4697"/>
    <w:rsid w:val="00AE4B30"/>
    <w:rsid w:val="00AE5597"/>
    <w:rsid w:val="00AE55D1"/>
    <w:rsid w:val="00AE57C7"/>
    <w:rsid w:val="00AE5D6E"/>
    <w:rsid w:val="00AE6019"/>
    <w:rsid w:val="00AE61A7"/>
    <w:rsid w:val="00AE6711"/>
    <w:rsid w:val="00AE6736"/>
    <w:rsid w:val="00AE6CF7"/>
    <w:rsid w:val="00AE6F79"/>
    <w:rsid w:val="00AE7126"/>
    <w:rsid w:val="00AE73A1"/>
    <w:rsid w:val="00AE7944"/>
    <w:rsid w:val="00AE7957"/>
    <w:rsid w:val="00AE7A96"/>
    <w:rsid w:val="00AE7AA8"/>
    <w:rsid w:val="00AE7E6A"/>
    <w:rsid w:val="00AF01A1"/>
    <w:rsid w:val="00AF0659"/>
    <w:rsid w:val="00AF086B"/>
    <w:rsid w:val="00AF08FE"/>
    <w:rsid w:val="00AF0AA1"/>
    <w:rsid w:val="00AF0F45"/>
    <w:rsid w:val="00AF1110"/>
    <w:rsid w:val="00AF134E"/>
    <w:rsid w:val="00AF1385"/>
    <w:rsid w:val="00AF14E0"/>
    <w:rsid w:val="00AF1701"/>
    <w:rsid w:val="00AF1926"/>
    <w:rsid w:val="00AF197D"/>
    <w:rsid w:val="00AF20B9"/>
    <w:rsid w:val="00AF28D2"/>
    <w:rsid w:val="00AF3231"/>
    <w:rsid w:val="00AF334F"/>
    <w:rsid w:val="00AF357A"/>
    <w:rsid w:val="00AF37EF"/>
    <w:rsid w:val="00AF383E"/>
    <w:rsid w:val="00AF39DB"/>
    <w:rsid w:val="00AF3B8A"/>
    <w:rsid w:val="00AF4221"/>
    <w:rsid w:val="00AF457F"/>
    <w:rsid w:val="00AF4781"/>
    <w:rsid w:val="00AF490E"/>
    <w:rsid w:val="00AF4AC7"/>
    <w:rsid w:val="00AF4E0D"/>
    <w:rsid w:val="00AF501A"/>
    <w:rsid w:val="00AF5207"/>
    <w:rsid w:val="00AF530D"/>
    <w:rsid w:val="00AF5E8B"/>
    <w:rsid w:val="00AF6368"/>
    <w:rsid w:val="00AF6618"/>
    <w:rsid w:val="00AF6E6C"/>
    <w:rsid w:val="00AF6E7F"/>
    <w:rsid w:val="00AF6FA8"/>
    <w:rsid w:val="00AF7049"/>
    <w:rsid w:val="00AF7273"/>
    <w:rsid w:val="00AF77A6"/>
    <w:rsid w:val="00AF7861"/>
    <w:rsid w:val="00AF7B93"/>
    <w:rsid w:val="00AF7D99"/>
    <w:rsid w:val="00B003B4"/>
    <w:rsid w:val="00B00D9D"/>
    <w:rsid w:val="00B00DFF"/>
    <w:rsid w:val="00B01AD8"/>
    <w:rsid w:val="00B01F0B"/>
    <w:rsid w:val="00B02250"/>
    <w:rsid w:val="00B02353"/>
    <w:rsid w:val="00B0265F"/>
    <w:rsid w:val="00B02691"/>
    <w:rsid w:val="00B02E7C"/>
    <w:rsid w:val="00B037FC"/>
    <w:rsid w:val="00B04257"/>
    <w:rsid w:val="00B043A9"/>
    <w:rsid w:val="00B04538"/>
    <w:rsid w:val="00B04D4D"/>
    <w:rsid w:val="00B05626"/>
    <w:rsid w:val="00B057BB"/>
    <w:rsid w:val="00B05A9B"/>
    <w:rsid w:val="00B05F22"/>
    <w:rsid w:val="00B05FB9"/>
    <w:rsid w:val="00B0625F"/>
    <w:rsid w:val="00B064AF"/>
    <w:rsid w:val="00B06D23"/>
    <w:rsid w:val="00B070D7"/>
    <w:rsid w:val="00B0732E"/>
    <w:rsid w:val="00B1028B"/>
    <w:rsid w:val="00B10BD3"/>
    <w:rsid w:val="00B10C09"/>
    <w:rsid w:val="00B10C27"/>
    <w:rsid w:val="00B10F6B"/>
    <w:rsid w:val="00B11201"/>
    <w:rsid w:val="00B116BF"/>
    <w:rsid w:val="00B11F45"/>
    <w:rsid w:val="00B11F79"/>
    <w:rsid w:val="00B1252F"/>
    <w:rsid w:val="00B12600"/>
    <w:rsid w:val="00B12BD6"/>
    <w:rsid w:val="00B12D2A"/>
    <w:rsid w:val="00B1316F"/>
    <w:rsid w:val="00B13176"/>
    <w:rsid w:val="00B13280"/>
    <w:rsid w:val="00B13DAD"/>
    <w:rsid w:val="00B13F64"/>
    <w:rsid w:val="00B14065"/>
    <w:rsid w:val="00B1412E"/>
    <w:rsid w:val="00B1436C"/>
    <w:rsid w:val="00B1446B"/>
    <w:rsid w:val="00B14914"/>
    <w:rsid w:val="00B14E9F"/>
    <w:rsid w:val="00B1519D"/>
    <w:rsid w:val="00B15300"/>
    <w:rsid w:val="00B1582E"/>
    <w:rsid w:val="00B15C9D"/>
    <w:rsid w:val="00B15F78"/>
    <w:rsid w:val="00B1673D"/>
    <w:rsid w:val="00B16839"/>
    <w:rsid w:val="00B16F1D"/>
    <w:rsid w:val="00B170A2"/>
    <w:rsid w:val="00B1711A"/>
    <w:rsid w:val="00B17199"/>
    <w:rsid w:val="00B17B36"/>
    <w:rsid w:val="00B17D2A"/>
    <w:rsid w:val="00B17D38"/>
    <w:rsid w:val="00B17F58"/>
    <w:rsid w:val="00B2028A"/>
    <w:rsid w:val="00B20DC9"/>
    <w:rsid w:val="00B219B2"/>
    <w:rsid w:val="00B21AC9"/>
    <w:rsid w:val="00B21C00"/>
    <w:rsid w:val="00B223CB"/>
    <w:rsid w:val="00B22636"/>
    <w:rsid w:val="00B226E8"/>
    <w:rsid w:val="00B22D63"/>
    <w:rsid w:val="00B23246"/>
    <w:rsid w:val="00B23313"/>
    <w:rsid w:val="00B2331F"/>
    <w:rsid w:val="00B23377"/>
    <w:rsid w:val="00B23E91"/>
    <w:rsid w:val="00B250F0"/>
    <w:rsid w:val="00B258FC"/>
    <w:rsid w:val="00B25AC3"/>
    <w:rsid w:val="00B25AC4"/>
    <w:rsid w:val="00B25E6A"/>
    <w:rsid w:val="00B25F54"/>
    <w:rsid w:val="00B263A5"/>
    <w:rsid w:val="00B268B7"/>
    <w:rsid w:val="00B26F1B"/>
    <w:rsid w:val="00B274A0"/>
    <w:rsid w:val="00B27991"/>
    <w:rsid w:val="00B27CA8"/>
    <w:rsid w:val="00B27D39"/>
    <w:rsid w:val="00B27EE6"/>
    <w:rsid w:val="00B300D6"/>
    <w:rsid w:val="00B3038A"/>
    <w:rsid w:val="00B3065B"/>
    <w:rsid w:val="00B3073D"/>
    <w:rsid w:val="00B30A61"/>
    <w:rsid w:val="00B30DA6"/>
    <w:rsid w:val="00B30DFD"/>
    <w:rsid w:val="00B310D6"/>
    <w:rsid w:val="00B31138"/>
    <w:rsid w:val="00B31610"/>
    <w:rsid w:val="00B31EFF"/>
    <w:rsid w:val="00B323B5"/>
    <w:rsid w:val="00B3247D"/>
    <w:rsid w:val="00B329FE"/>
    <w:rsid w:val="00B32B17"/>
    <w:rsid w:val="00B32B64"/>
    <w:rsid w:val="00B337D5"/>
    <w:rsid w:val="00B33F7D"/>
    <w:rsid w:val="00B33F89"/>
    <w:rsid w:val="00B34373"/>
    <w:rsid w:val="00B3442E"/>
    <w:rsid w:val="00B34E93"/>
    <w:rsid w:val="00B35064"/>
    <w:rsid w:val="00B353FE"/>
    <w:rsid w:val="00B358B9"/>
    <w:rsid w:val="00B36691"/>
    <w:rsid w:val="00B3694C"/>
    <w:rsid w:val="00B36EC1"/>
    <w:rsid w:val="00B370B1"/>
    <w:rsid w:val="00B373A2"/>
    <w:rsid w:val="00B37742"/>
    <w:rsid w:val="00B40485"/>
    <w:rsid w:val="00B40552"/>
    <w:rsid w:val="00B409FC"/>
    <w:rsid w:val="00B41068"/>
    <w:rsid w:val="00B41779"/>
    <w:rsid w:val="00B418D6"/>
    <w:rsid w:val="00B41972"/>
    <w:rsid w:val="00B41AE3"/>
    <w:rsid w:val="00B41D4C"/>
    <w:rsid w:val="00B41FCD"/>
    <w:rsid w:val="00B42178"/>
    <w:rsid w:val="00B4261F"/>
    <w:rsid w:val="00B4269C"/>
    <w:rsid w:val="00B42761"/>
    <w:rsid w:val="00B429F8"/>
    <w:rsid w:val="00B42E35"/>
    <w:rsid w:val="00B431A5"/>
    <w:rsid w:val="00B43411"/>
    <w:rsid w:val="00B43421"/>
    <w:rsid w:val="00B4343C"/>
    <w:rsid w:val="00B4376A"/>
    <w:rsid w:val="00B439A9"/>
    <w:rsid w:val="00B43CDE"/>
    <w:rsid w:val="00B43F0A"/>
    <w:rsid w:val="00B4458B"/>
    <w:rsid w:val="00B446D4"/>
    <w:rsid w:val="00B45681"/>
    <w:rsid w:val="00B464D4"/>
    <w:rsid w:val="00B46576"/>
    <w:rsid w:val="00B46722"/>
    <w:rsid w:val="00B46854"/>
    <w:rsid w:val="00B46AC7"/>
    <w:rsid w:val="00B46E5D"/>
    <w:rsid w:val="00B471B5"/>
    <w:rsid w:val="00B477AE"/>
    <w:rsid w:val="00B47801"/>
    <w:rsid w:val="00B47D0A"/>
    <w:rsid w:val="00B47E55"/>
    <w:rsid w:val="00B47EB0"/>
    <w:rsid w:val="00B47FBC"/>
    <w:rsid w:val="00B47FFB"/>
    <w:rsid w:val="00B50C46"/>
    <w:rsid w:val="00B515A6"/>
    <w:rsid w:val="00B5182B"/>
    <w:rsid w:val="00B51910"/>
    <w:rsid w:val="00B51983"/>
    <w:rsid w:val="00B51A9A"/>
    <w:rsid w:val="00B521AB"/>
    <w:rsid w:val="00B52614"/>
    <w:rsid w:val="00B52E49"/>
    <w:rsid w:val="00B533C0"/>
    <w:rsid w:val="00B53591"/>
    <w:rsid w:val="00B539D5"/>
    <w:rsid w:val="00B53D2C"/>
    <w:rsid w:val="00B543B2"/>
    <w:rsid w:val="00B545B8"/>
    <w:rsid w:val="00B54733"/>
    <w:rsid w:val="00B549EA"/>
    <w:rsid w:val="00B54AFB"/>
    <w:rsid w:val="00B54E7F"/>
    <w:rsid w:val="00B553E5"/>
    <w:rsid w:val="00B556A7"/>
    <w:rsid w:val="00B55877"/>
    <w:rsid w:val="00B5593B"/>
    <w:rsid w:val="00B55A35"/>
    <w:rsid w:val="00B55AB0"/>
    <w:rsid w:val="00B56669"/>
    <w:rsid w:val="00B5712E"/>
    <w:rsid w:val="00B57268"/>
    <w:rsid w:val="00B5774A"/>
    <w:rsid w:val="00B57765"/>
    <w:rsid w:val="00B57812"/>
    <w:rsid w:val="00B57960"/>
    <w:rsid w:val="00B605C1"/>
    <w:rsid w:val="00B60A3A"/>
    <w:rsid w:val="00B60B7A"/>
    <w:rsid w:val="00B60E54"/>
    <w:rsid w:val="00B60FCB"/>
    <w:rsid w:val="00B61A04"/>
    <w:rsid w:val="00B61A9D"/>
    <w:rsid w:val="00B61F0C"/>
    <w:rsid w:val="00B6202E"/>
    <w:rsid w:val="00B620DB"/>
    <w:rsid w:val="00B6257A"/>
    <w:rsid w:val="00B6282D"/>
    <w:rsid w:val="00B628DB"/>
    <w:rsid w:val="00B631AB"/>
    <w:rsid w:val="00B63227"/>
    <w:rsid w:val="00B6333D"/>
    <w:rsid w:val="00B63374"/>
    <w:rsid w:val="00B6392A"/>
    <w:rsid w:val="00B639C6"/>
    <w:rsid w:val="00B63A05"/>
    <w:rsid w:val="00B641B2"/>
    <w:rsid w:val="00B6456F"/>
    <w:rsid w:val="00B6479A"/>
    <w:rsid w:val="00B64897"/>
    <w:rsid w:val="00B648D0"/>
    <w:rsid w:val="00B64BD0"/>
    <w:rsid w:val="00B64F66"/>
    <w:rsid w:val="00B65085"/>
    <w:rsid w:val="00B654C6"/>
    <w:rsid w:val="00B65EC4"/>
    <w:rsid w:val="00B66409"/>
    <w:rsid w:val="00B66A41"/>
    <w:rsid w:val="00B6702B"/>
    <w:rsid w:val="00B673AE"/>
    <w:rsid w:val="00B67C9B"/>
    <w:rsid w:val="00B67E0B"/>
    <w:rsid w:val="00B67EF2"/>
    <w:rsid w:val="00B67FB4"/>
    <w:rsid w:val="00B704A3"/>
    <w:rsid w:val="00B705CD"/>
    <w:rsid w:val="00B71033"/>
    <w:rsid w:val="00B7149E"/>
    <w:rsid w:val="00B719BE"/>
    <w:rsid w:val="00B71F41"/>
    <w:rsid w:val="00B721F8"/>
    <w:rsid w:val="00B726FD"/>
    <w:rsid w:val="00B72D21"/>
    <w:rsid w:val="00B72E43"/>
    <w:rsid w:val="00B73070"/>
    <w:rsid w:val="00B73075"/>
    <w:rsid w:val="00B7386C"/>
    <w:rsid w:val="00B73A5F"/>
    <w:rsid w:val="00B73B4E"/>
    <w:rsid w:val="00B73B99"/>
    <w:rsid w:val="00B73DD1"/>
    <w:rsid w:val="00B73E07"/>
    <w:rsid w:val="00B742E7"/>
    <w:rsid w:val="00B74628"/>
    <w:rsid w:val="00B74716"/>
    <w:rsid w:val="00B74734"/>
    <w:rsid w:val="00B74CE7"/>
    <w:rsid w:val="00B74D97"/>
    <w:rsid w:val="00B74EB5"/>
    <w:rsid w:val="00B75112"/>
    <w:rsid w:val="00B756CA"/>
    <w:rsid w:val="00B758B2"/>
    <w:rsid w:val="00B75E66"/>
    <w:rsid w:val="00B7698F"/>
    <w:rsid w:val="00B76A45"/>
    <w:rsid w:val="00B772F8"/>
    <w:rsid w:val="00B774CF"/>
    <w:rsid w:val="00B7766B"/>
    <w:rsid w:val="00B7795E"/>
    <w:rsid w:val="00B779D1"/>
    <w:rsid w:val="00B77A66"/>
    <w:rsid w:val="00B800E2"/>
    <w:rsid w:val="00B8012E"/>
    <w:rsid w:val="00B80299"/>
    <w:rsid w:val="00B802B3"/>
    <w:rsid w:val="00B80379"/>
    <w:rsid w:val="00B80585"/>
    <w:rsid w:val="00B807D9"/>
    <w:rsid w:val="00B80871"/>
    <w:rsid w:val="00B80D39"/>
    <w:rsid w:val="00B812D3"/>
    <w:rsid w:val="00B816DE"/>
    <w:rsid w:val="00B81E52"/>
    <w:rsid w:val="00B81FFD"/>
    <w:rsid w:val="00B82030"/>
    <w:rsid w:val="00B82A4C"/>
    <w:rsid w:val="00B82B71"/>
    <w:rsid w:val="00B82D00"/>
    <w:rsid w:val="00B8301A"/>
    <w:rsid w:val="00B833BD"/>
    <w:rsid w:val="00B83980"/>
    <w:rsid w:val="00B83A44"/>
    <w:rsid w:val="00B83F81"/>
    <w:rsid w:val="00B842BE"/>
    <w:rsid w:val="00B85033"/>
    <w:rsid w:val="00B85302"/>
    <w:rsid w:val="00B854A0"/>
    <w:rsid w:val="00B85772"/>
    <w:rsid w:val="00B85B56"/>
    <w:rsid w:val="00B864C0"/>
    <w:rsid w:val="00B86604"/>
    <w:rsid w:val="00B867D4"/>
    <w:rsid w:val="00B86AD3"/>
    <w:rsid w:val="00B86B62"/>
    <w:rsid w:val="00B8703C"/>
    <w:rsid w:val="00B87065"/>
    <w:rsid w:val="00B8765C"/>
    <w:rsid w:val="00B87707"/>
    <w:rsid w:val="00B87741"/>
    <w:rsid w:val="00B877A3"/>
    <w:rsid w:val="00B87997"/>
    <w:rsid w:val="00B87B19"/>
    <w:rsid w:val="00B87CC9"/>
    <w:rsid w:val="00B9021D"/>
    <w:rsid w:val="00B90A2B"/>
    <w:rsid w:val="00B90E4D"/>
    <w:rsid w:val="00B9106D"/>
    <w:rsid w:val="00B917F8"/>
    <w:rsid w:val="00B91B33"/>
    <w:rsid w:val="00B9202C"/>
    <w:rsid w:val="00B920DE"/>
    <w:rsid w:val="00B928B1"/>
    <w:rsid w:val="00B92977"/>
    <w:rsid w:val="00B93748"/>
    <w:rsid w:val="00B93C99"/>
    <w:rsid w:val="00B93D17"/>
    <w:rsid w:val="00B93D8E"/>
    <w:rsid w:val="00B93EF0"/>
    <w:rsid w:val="00B93FA3"/>
    <w:rsid w:val="00B94625"/>
    <w:rsid w:val="00B94B8C"/>
    <w:rsid w:val="00B94C02"/>
    <w:rsid w:val="00B94CD2"/>
    <w:rsid w:val="00B94DB8"/>
    <w:rsid w:val="00B94E94"/>
    <w:rsid w:val="00B950CA"/>
    <w:rsid w:val="00B956E3"/>
    <w:rsid w:val="00B95E4A"/>
    <w:rsid w:val="00B96192"/>
    <w:rsid w:val="00B9625B"/>
    <w:rsid w:val="00B96380"/>
    <w:rsid w:val="00B9661B"/>
    <w:rsid w:val="00B969FC"/>
    <w:rsid w:val="00B97448"/>
    <w:rsid w:val="00B9748C"/>
    <w:rsid w:val="00B97967"/>
    <w:rsid w:val="00BA023C"/>
    <w:rsid w:val="00BA0C1F"/>
    <w:rsid w:val="00BA0E8B"/>
    <w:rsid w:val="00BA128C"/>
    <w:rsid w:val="00BA1561"/>
    <w:rsid w:val="00BA1646"/>
    <w:rsid w:val="00BA17F3"/>
    <w:rsid w:val="00BA1A9F"/>
    <w:rsid w:val="00BA2278"/>
    <w:rsid w:val="00BA281F"/>
    <w:rsid w:val="00BA28ED"/>
    <w:rsid w:val="00BA2E6E"/>
    <w:rsid w:val="00BA3260"/>
    <w:rsid w:val="00BA32D2"/>
    <w:rsid w:val="00BA34B0"/>
    <w:rsid w:val="00BA42C0"/>
    <w:rsid w:val="00BA4886"/>
    <w:rsid w:val="00BA4CAB"/>
    <w:rsid w:val="00BA4D1E"/>
    <w:rsid w:val="00BA5095"/>
    <w:rsid w:val="00BA535F"/>
    <w:rsid w:val="00BA5660"/>
    <w:rsid w:val="00BA5991"/>
    <w:rsid w:val="00BA59D2"/>
    <w:rsid w:val="00BA6410"/>
    <w:rsid w:val="00BA64CD"/>
    <w:rsid w:val="00BA6670"/>
    <w:rsid w:val="00BA6BEB"/>
    <w:rsid w:val="00BA6DA7"/>
    <w:rsid w:val="00BA6DFB"/>
    <w:rsid w:val="00BA6F87"/>
    <w:rsid w:val="00BA6F8F"/>
    <w:rsid w:val="00BA700A"/>
    <w:rsid w:val="00BA71C6"/>
    <w:rsid w:val="00BA7422"/>
    <w:rsid w:val="00BA75E4"/>
    <w:rsid w:val="00BA7676"/>
    <w:rsid w:val="00BA782F"/>
    <w:rsid w:val="00BA78F3"/>
    <w:rsid w:val="00BA7F11"/>
    <w:rsid w:val="00BB0492"/>
    <w:rsid w:val="00BB05AD"/>
    <w:rsid w:val="00BB0B4C"/>
    <w:rsid w:val="00BB0E9C"/>
    <w:rsid w:val="00BB0F80"/>
    <w:rsid w:val="00BB126A"/>
    <w:rsid w:val="00BB14FB"/>
    <w:rsid w:val="00BB1525"/>
    <w:rsid w:val="00BB174C"/>
    <w:rsid w:val="00BB19ED"/>
    <w:rsid w:val="00BB1A33"/>
    <w:rsid w:val="00BB1BDB"/>
    <w:rsid w:val="00BB1DA5"/>
    <w:rsid w:val="00BB1EEA"/>
    <w:rsid w:val="00BB2029"/>
    <w:rsid w:val="00BB20FA"/>
    <w:rsid w:val="00BB2381"/>
    <w:rsid w:val="00BB253F"/>
    <w:rsid w:val="00BB25E8"/>
    <w:rsid w:val="00BB2B1B"/>
    <w:rsid w:val="00BB2EE6"/>
    <w:rsid w:val="00BB3316"/>
    <w:rsid w:val="00BB36DB"/>
    <w:rsid w:val="00BB379A"/>
    <w:rsid w:val="00BB3906"/>
    <w:rsid w:val="00BB3B2F"/>
    <w:rsid w:val="00BB3BD6"/>
    <w:rsid w:val="00BB47BB"/>
    <w:rsid w:val="00BB4C80"/>
    <w:rsid w:val="00BB52A1"/>
    <w:rsid w:val="00BB5534"/>
    <w:rsid w:val="00BB5CEA"/>
    <w:rsid w:val="00BB5F5D"/>
    <w:rsid w:val="00BB5F83"/>
    <w:rsid w:val="00BB633B"/>
    <w:rsid w:val="00BB6485"/>
    <w:rsid w:val="00BB6B40"/>
    <w:rsid w:val="00BB6DEB"/>
    <w:rsid w:val="00BB6F34"/>
    <w:rsid w:val="00BB713B"/>
    <w:rsid w:val="00BB7719"/>
    <w:rsid w:val="00BB7B75"/>
    <w:rsid w:val="00BB7CF4"/>
    <w:rsid w:val="00BB7EC7"/>
    <w:rsid w:val="00BB7F7A"/>
    <w:rsid w:val="00BC012E"/>
    <w:rsid w:val="00BC051F"/>
    <w:rsid w:val="00BC0746"/>
    <w:rsid w:val="00BC07E9"/>
    <w:rsid w:val="00BC0B02"/>
    <w:rsid w:val="00BC10ED"/>
    <w:rsid w:val="00BC129E"/>
    <w:rsid w:val="00BC1F2A"/>
    <w:rsid w:val="00BC23ED"/>
    <w:rsid w:val="00BC245A"/>
    <w:rsid w:val="00BC27D2"/>
    <w:rsid w:val="00BC28FE"/>
    <w:rsid w:val="00BC2987"/>
    <w:rsid w:val="00BC2C23"/>
    <w:rsid w:val="00BC3786"/>
    <w:rsid w:val="00BC3987"/>
    <w:rsid w:val="00BC3991"/>
    <w:rsid w:val="00BC3D6C"/>
    <w:rsid w:val="00BC3E89"/>
    <w:rsid w:val="00BC4647"/>
    <w:rsid w:val="00BC49ED"/>
    <w:rsid w:val="00BC50D8"/>
    <w:rsid w:val="00BC56D2"/>
    <w:rsid w:val="00BC57C0"/>
    <w:rsid w:val="00BC59BB"/>
    <w:rsid w:val="00BC5A39"/>
    <w:rsid w:val="00BC5D0E"/>
    <w:rsid w:val="00BC5E6F"/>
    <w:rsid w:val="00BC61FB"/>
    <w:rsid w:val="00BC64E8"/>
    <w:rsid w:val="00BC6535"/>
    <w:rsid w:val="00BC67CD"/>
    <w:rsid w:val="00BC6BFF"/>
    <w:rsid w:val="00BC6C17"/>
    <w:rsid w:val="00BC6EE0"/>
    <w:rsid w:val="00BC71C0"/>
    <w:rsid w:val="00BC754F"/>
    <w:rsid w:val="00BC7813"/>
    <w:rsid w:val="00BC7AAC"/>
    <w:rsid w:val="00BD01C0"/>
    <w:rsid w:val="00BD0550"/>
    <w:rsid w:val="00BD07AF"/>
    <w:rsid w:val="00BD0832"/>
    <w:rsid w:val="00BD11E8"/>
    <w:rsid w:val="00BD178E"/>
    <w:rsid w:val="00BD1C48"/>
    <w:rsid w:val="00BD1D47"/>
    <w:rsid w:val="00BD24EF"/>
    <w:rsid w:val="00BD2572"/>
    <w:rsid w:val="00BD2677"/>
    <w:rsid w:val="00BD2CC6"/>
    <w:rsid w:val="00BD2FA1"/>
    <w:rsid w:val="00BD300B"/>
    <w:rsid w:val="00BD3021"/>
    <w:rsid w:val="00BD32D1"/>
    <w:rsid w:val="00BD343D"/>
    <w:rsid w:val="00BD3D82"/>
    <w:rsid w:val="00BD3EBE"/>
    <w:rsid w:val="00BD4210"/>
    <w:rsid w:val="00BD44B3"/>
    <w:rsid w:val="00BD461C"/>
    <w:rsid w:val="00BD49B2"/>
    <w:rsid w:val="00BD4CA7"/>
    <w:rsid w:val="00BD4E17"/>
    <w:rsid w:val="00BD4EAD"/>
    <w:rsid w:val="00BD4EC7"/>
    <w:rsid w:val="00BD51DB"/>
    <w:rsid w:val="00BD5591"/>
    <w:rsid w:val="00BD5971"/>
    <w:rsid w:val="00BD6280"/>
    <w:rsid w:val="00BD629D"/>
    <w:rsid w:val="00BD67C2"/>
    <w:rsid w:val="00BD69D2"/>
    <w:rsid w:val="00BD6CE1"/>
    <w:rsid w:val="00BD7354"/>
    <w:rsid w:val="00BD74CA"/>
    <w:rsid w:val="00BD7567"/>
    <w:rsid w:val="00BD7571"/>
    <w:rsid w:val="00BD770B"/>
    <w:rsid w:val="00BD7B03"/>
    <w:rsid w:val="00BD7F14"/>
    <w:rsid w:val="00BE00D3"/>
    <w:rsid w:val="00BE02C7"/>
    <w:rsid w:val="00BE039F"/>
    <w:rsid w:val="00BE042A"/>
    <w:rsid w:val="00BE09F8"/>
    <w:rsid w:val="00BE0F98"/>
    <w:rsid w:val="00BE10E0"/>
    <w:rsid w:val="00BE10F0"/>
    <w:rsid w:val="00BE158C"/>
    <w:rsid w:val="00BE18F6"/>
    <w:rsid w:val="00BE1989"/>
    <w:rsid w:val="00BE1D17"/>
    <w:rsid w:val="00BE22AD"/>
    <w:rsid w:val="00BE2AE9"/>
    <w:rsid w:val="00BE2D63"/>
    <w:rsid w:val="00BE2E73"/>
    <w:rsid w:val="00BE3075"/>
    <w:rsid w:val="00BE4B57"/>
    <w:rsid w:val="00BE4C52"/>
    <w:rsid w:val="00BE5B48"/>
    <w:rsid w:val="00BE5BBD"/>
    <w:rsid w:val="00BE5BF3"/>
    <w:rsid w:val="00BE5D3B"/>
    <w:rsid w:val="00BE5F3B"/>
    <w:rsid w:val="00BE61FF"/>
    <w:rsid w:val="00BE635D"/>
    <w:rsid w:val="00BE65C7"/>
    <w:rsid w:val="00BE6A8A"/>
    <w:rsid w:val="00BE6DD0"/>
    <w:rsid w:val="00BE6E11"/>
    <w:rsid w:val="00BE6EDA"/>
    <w:rsid w:val="00BE72DF"/>
    <w:rsid w:val="00BE7517"/>
    <w:rsid w:val="00BE75A0"/>
    <w:rsid w:val="00BE77E3"/>
    <w:rsid w:val="00BE79E9"/>
    <w:rsid w:val="00BE7A90"/>
    <w:rsid w:val="00BE7F36"/>
    <w:rsid w:val="00BF0919"/>
    <w:rsid w:val="00BF0B74"/>
    <w:rsid w:val="00BF0F0F"/>
    <w:rsid w:val="00BF1144"/>
    <w:rsid w:val="00BF12CD"/>
    <w:rsid w:val="00BF1455"/>
    <w:rsid w:val="00BF1E3D"/>
    <w:rsid w:val="00BF2D64"/>
    <w:rsid w:val="00BF3518"/>
    <w:rsid w:val="00BF37F9"/>
    <w:rsid w:val="00BF3A6E"/>
    <w:rsid w:val="00BF3B08"/>
    <w:rsid w:val="00BF3EB1"/>
    <w:rsid w:val="00BF4040"/>
    <w:rsid w:val="00BF5243"/>
    <w:rsid w:val="00BF5288"/>
    <w:rsid w:val="00BF58B1"/>
    <w:rsid w:val="00BF5A6C"/>
    <w:rsid w:val="00BF5B95"/>
    <w:rsid w:val="00BF5D1D"/>
    <w:rsid w:val="00BF6B8E"/>
    <w:rsid w:val="00BF6E4E"/>
    <w:rsid w:val="00BF7167"/>
    <w:rsid w:val="00BF738D"/>
    <w:rsid w:val="00BF77FC"/>
    <w:rsid w:val="00BF7A9B"/>
    <w:rsid w:val="00BF7C7A"/>
    <w:rsid w:val="00C0032A"/>
    <w:rsid w:val="00C008AD"/>
    <w:rsid w:val="00C00C6E"/>
    <w:rsid w:val="00C00E42"/>
    <w:rsid w:val="00C0102C"/>
    <w:rsid w:val="00C01354"/>
    <w:rsid w:val="00C0262A"/>
    <w:rsid w:val="00C0263D"/>
    <w:rsid w:val="00C0263F"/>
    <w:rsid w:val="00C02798"/>
    <w:rsid w:val="00C02A30"/>
    <w:rsid w:val="00C02B62"/>
    <w:rsid w:val="00C02CF9"/>
    <w:rsid w:val="00C02F61"/>
    <w:rsid w:val="00C02F97"/>
    <w:rsid w:val="00C03124"/>
    <w:rsid w:val="00C03A2F"/>
    <w:rsid w:val="00C0464C"/>
    <w:rsid w:val="00C0470F"/>
    <w:rsid w:val="00C04F62"/>
    <w:rsid w:val="00C04FB2"/>
    <w:rsid w:val="00C053D3"/>
    <w:rsid w:val="00C0586E"/>
    <w:rsid w:val="00C05A04"/>
    <w:rsid w:val="00C05F27"/>
    <w:rsid w:val="00C06196"/>
    <w:rsid w:val="00C06267"/>
    <w:rsid w:val="00C06670"/>
    <w:rsid w:val="00C0691B"/>
    <w:rsid w:val="00C06BEB"/>
    <w:rsid w:val="00C07157"/>
    <w:rsid w:val="00C07455"/>
    <w:rsid w:val="00C076C3"/>
    <w:rsid w:val="00C0772D"/>
    <w:rsid w:val="00C07E76"/>
    <w:rsid w:val="00C10742"/>
    <w:rsid w:val="00C10CE8"/>
    <w:rsid w:val="00C110CF"/>
    <w:rsid w:val="00C112E5"/>
    <w:rsid w:val="00C1132B"/>
    <w:rsid w:val="00C118A2"/>
    <w:rsid w:val="00C119AE"/>
    <w:rsid w:val="00C11D7B"/>
    <w:rsid w:val="00C1204A"/>
    <w:rsid w:val="00C122FB"/>
    <w:rsid w:val="00C1240F"/>
    <w:rsid w:val="00C12539"/>
    <w:rsid w:val="00C125D7"/>
    <w:rsid w:val="00C127C7"/>
    <w:rsid w:val="00C134BF"/>
    <w:rsid w:val="00C138AE"/>
    <w:rsid w:val="00C13E58"/>
    <w:rsid w:val="00C1406E"/>
    <w:rsid w:val="00C1442F"/>
    <w:rsid w:val="00C146C6"/>
    <w:rsid w:val="00C14756"/>
    <w:rsid w:val="00C14B7B"/>
    <w:rsid w:val="00C14BB8"/>
    <w:rsid w:val="00C14C25"/>
    <w:rsid w:val="00C14CCB"/>
    <w:rsid w:val="00C15651"/>
    <w:rsid w:val="00C15688"/>
    <w:rsid w:val="00C157CD"/>
    <w:rsid w:val="00C15A7C"/>
    <w:rsid w:val="00C15FCB"/>
    <w:rsid w:val="00C16403"/>
    <w:rsid w:val="00C164EC"/>
    <w:rsid w:val="00C16600"/>
    <w:rsid w:val="00C16B3E"/>
    <w:rsid w:val="00C178E3"/>
    <w:rsid w:val="00C179A7"/>
    <w:rsid w:val="00C179E3"/>
    <w:rsid w:val="00C20521"/>
    <w:rsid w:val="00C205CE"/>
    <w:rsid w:val="00C20795"/>
    <w:rsid w:val="00C2086A"/>
    <w:rsid w:val="00C20871"/>
    <w:rsid w:val="00C20ECF"/>
    <w:rsid w:val="00C21502"/>
    <w:rsid w:val="00C215A2"/>
    <w:rsid w:val="00C21AE6"/>
    <w:rsid w:val="00C21AF8"/>
    <w:rsid w:val="00C21B05"/>
    <w:rsid w:val="00C21D08"/>
    <w:rsid w:val="00C2235B"/>
    <w:rsid w:val="00C22502"/>
    <w:rsid w:val="00C225D9"/>
    <w:rsid w:val="00C2288C"/>
    <w:rsid w:val="00C22898"/>
    <w:rsid w:val="00C22D02"/>
    <w:rsid w:val="00C22DD1"/>
    <w:rsid w:val="00C22E85"/>
    <w:rsid w:val="00C22F0F"/>
    <w:rsid w:val="00C2316A"/>
    <w:rsid w:val="00C2334C"/>
    <w:rsid w:val="00C2401F"/>
    <w:rsid w:val="00C24B5E"/>
    <w:rsid w:val="00C2505B"/>
    <w:rsid w:val="00C25567"/>
    <w:rsid w:val="00C26433"/>
    <w:rsid w:val="00C266A7"/>
    <w:rsid w:val="00C26F90"/>
    <w:rsid w:val="00C27042"/>
    <w:rsid w:val="00C27435"/>
    <w:rsid w:val="00C27D3B"/>
    <w:rsid w:val="00C302DE"/>
    <w:rsid w:val="00C305D2"/>
    <w:rsid w:val="00C305D9"/>
    <w:rsid w:val="00C306E8"/>
    <w:rsid w:val="00C30ED9"/>
    <w:rsid w:val="00C312C9"/>
    <w:rsid w:val="00C31653"/>
    <w:rsid w:val="00C3184B"/>
    <w:rsid w:val="00C31EA8"/>
    <w:rsid w:val="00C3207A"/>
    <w:rsid w:val="00C3229B"/>
    <w:rsid w:val="00C32667"/>
    <w:rsid w:val="00C32D4F"/>
    <w:rsid w:val="00C32E83"/>
    <w:rsid w:val="00C32F33"/>
    <w:rsid w:val="00C3313D"/>
    <w:rsid w:val="00C33306"/>
    <w:rsid w:val="00C33320"/>
    <w:rsid w:val="00C339A2"/>
    <w:rsid w:val="00C3424C"/>
    <w:rsid w:val="00C34288"/>
    <w:rsid w:val="00C349AC"/>
    <w:rsid w:val="00C34B6E"/>
    <w:rsid w:val="00C34FC1"/>
    <w:rsid w:val="00C35593"/>
    <w:rsid w:val="00C356D9"/>
    <w:rsid w:val="00C35720"/>
    <w:rsid w:val="00C35778"/>
    <w:rsid w:val="00C35F09"/>
    <w:rsid w:val="00C36187"/>
    <w:rsid w:val="00C361A3"/>
    <w:rsid w:val="00C363D3"/>
    <w:rsid w:val="00C3640D"/>
    <w:rsid w:val="00C36447"/>
    <w:rsid w:val="00C36617"/>
    <w:rsid w:val="00C36C70"/>
    <w:rsid w:val="00C36D79"/>
    <w:rsid w:val="00C36F43"/>
    <w:rsid w:val="00C373E4"/>
    <w:rsid w:val="00C373F8"/>
    <w:rsid w:val="00C374C4"/>
    <w:rsid w:val="00C375A3"/>
    <w:rsid w:val="00C401EB"/>
    <w:rsid w:val="00C403C7"/>
    <w:rsid w:val="00C40AA5"/>
    <w:rsid w:val="00C40B26"/>
    <w:rsid w:val="00C40F77"/>
    <w:rsid w:val="00C41023"/>
    <w:rsid w:val="00C41073"/>
    <w:rsid w:val="00C4141E"/>
    <w:rsid w:val="00C416C2"/>
    <w:rsid w:val="00C41BD0"/>
    <w:rsid w:val="00C42220"/>
    <w:rsid w:val="00C42268"/>
    <w:rsid w:val="00C426B8"/>
    <w:rsid w:val="00C4313D"/>
    <w:rsid w:val="00C431AC"/>
    <w:rsid w:val="00C4371B"/>
    <w:rsid w:val="00C439FB"/>
    <w:rsid w:val="00C43CE5"/>
    <w:rsid w:val="00C4402F"/>
    <w:rsid w:val="00C44098"/>
    <w:rsid w:val="00C44716"/>
    <w:rsid w:val="00C44E35"/>
    <w:rsid w:val="00C44EBF"/>
    <w:rsid w:val="00C44FCA"/>
    <w:rsid w:val="00C45066"/>
    <w:rsid w:val="00C4511D"/>
    <w:rsid w:val="00C45208"/>
    <w:rsid w:val="00C45826"/>
    <w:rsid w:val="00C45933"/>
    <w:rsid w:val="00C463CC"/>
    <w:rsid w:val="00C46451"/>
    <w:rsid w:val="00C46A49"/>
    <w:rsid w:val="00C46D9D"/>
    <w:rsid w:val="00C4715F"/>
    <w:rsid w:val="00C4755E"/>
    <w:rsid w:val="00C477B3"/>
    <w:rsid w:val="00C4797E"/>
    <w:rsid w:val="00C47A6F"/>
    <w:rsid w:val="00C47E9A"/>
    <w:rsid w:val="00C47F2C"/>
    <w:rsid w:val="00C500BB"/>
    <w:rsid w:val="00C5010B"/>
    <w:rsid w:val="00C503DE"/>
    <w:rsid w:val="00C5046D"/>
    <w:rsid w:val="00C50792"/>
    <w:rsid w:val="00C5089E"/>
    <w:rsid w:val="00C50A4C"/>
    <w:rsid w:val="00C50BA5"/>
    <w:rsid w:val="00C50C0F"/>
    <w:rsid w:val="00C50C4F"/>
    <w:rsid w:val="00C511DE"/>
    <w:rsid w:val="00C5168F"/>
    <w:rsid w:val="00C51873"/>
    <w:rsid w:val="00C519DD"/>
    <w:rsid w:val="00C51A12"/>
    <w:rsid w:val="00C51D24"/>
    <w:rsid w:val="00C52553"/>
    <w:rsid w:val="00C527C9"/>
    <w:rsid w:val="00C52FAB"/>
    <w:rsid w:val="00C530A0"/>
    <w:rsid w:val="00C533F2"/>
    <w:rsid w:val="00C539AA"/>
    <w:rsid w:val="00C539FE"/>
    <w:rsid w:val="00C54133"/>
    <w:rsid w:val="00C5431E"/>
    <w:rsid w:val="00C54C45"/>
    <w:rsid w:val="00C54D6A"/>
    <w:rsid w:val="00C54FC2"/>
    <w:rsid w:val="00C5501B"/>
    <w:rsid w:val="00C5563B"/>
    <w:rsid w:val="00C55BEC"/>
    <w:rsid w:val="00C55C88"/>
    <w:rsid w:val="00C55CDF"/>
    <w:rsid w:val="00C55DA5"/>
    <w:rsid w:val="00C562F2"/>
    <w:rsid w:val="00C564D9"/>
    <w:rsid w:val="00C56578"/>
    <w:rsid w:val="00C56660"/>
    <w:rsid w:val="00C56917"/>
    <w:rsid w:val="00C56C3C"/>
    <w:rsid w:val="00C56CBF"/>
    <w:rsid w:val="00C5714F"/>
    <w:rsid w:val="00C57CF5"/>
    <w:rsid w:val="00C57D8D"/>
    <w:rsid w:val="00C60569"/>
    <w:rsid w:val="00C60757"/>
    <w:rsid w:val="00C60815"/>
    <w:rsid w:val="00C61738"/>
    <w:rsid w:val="00C617EC"/>
    <w:rsid w:val="00C617EE"/>
    <w:rsid w:val="00C61C3A"/>
    <w:rsid w:val="00C61CDC"/>
    <w:rsid w:val="00C623AA"/>
    <w:rsid w:val="00C629C4"/>
    <w:rsid w:val="00C63978"/>
    <w:rsid w:val="00C6404B"/>
    <w:rsid w:val="00C64438"/>
    <w:rsid w:val="00C64768"/>
    <w:rsid w:val="00C64F0B"/>
    <w:rsid w:val="00C64F79"/>
    <w:rsid w:val="00C6525B"/>
    <w:rsid w:val="00C658F7"/>
    <w:rsid w:val="00C659B6"/>
    <w:rsid w:val="00C659E8"/>
    <w:rsid w:val="00C65DF4"/>
    <w:rsid w:val="00C662E7"/>
    <w:rsid w:val="00C66765"/>
    <w:rsid w:val="00C66863"/>
    <w:rsid w:val="00C66A68"/>
    <w:rsid w:val="00C67380"/>
    <w:rsid w:val="00C676E6"/>
    <w:rsid w:val="00C67A08"/>
    <w:rsid w:val="00C67C6D"/>
    <w:rsid w:val="00C67F0B"/>
    <w:rsid w:val="00C70245"/>
    <w:rsid w:val="00C7025B"/>
    <w:rsid w:val="00C706E5"/>
    <w:rsid w:val="00C70CAD"/>
    <w:rsid w:val="00C70CD7"/>
    <w:rsid w:val="00C70E02"/>
    <w:rsid w:val="00C70E5F"/>
    <w:rsid w:val="00C71280"/>
    <w:rsid w:val="00C71404"/>
    <w:rsid w:val="00C717A5"/>
    <w:rsid w:val="00C71C94"/>
    <w:rsid w:val="00C71ED2"/>
    <w:rsid w:val="00C72796"/>
    <w:rsid w:val="00C72A49"/>
    <w:rsid w:val="00C72B52"/>
    <w:rsid w:val="00C72BB2"/>
    <w:rsid w:val="00C736D7"/>
    <w:rsid w:val="00C73BB5"/>
    <w:rsid w:val="00C73BE9"/>
    <w:rsid w:val="00C7476D"/>
    <w:rsid w:val="00C74E06"/>
    <w:rsid w:val="00C7559C"/>
    <w:rsid w:val="00C75879"/>
    <w:rsid w:val="00C75939"/>
    <w:rsid w:val="00C75DA0"/>
    <w:rsid w:val="00C76083"/>
    <w:rsid w:val="00C7611A"/>
    <w:rsid w:val="00C761B9"/>
    <w:rsid w:val="00C763B3"/>
    <w:rsid w:val="00C763F0"/>
    <w:rsid w:val="00C76824"/>
    <w:rsid w:val="00C76932"/>
    <w:rsid w:val="00C76B87"/>
    <w:rsid w:val="00C76CF5"/>
    <w:rsid w:val="00C772FA"/>
    <w:rsid w:val="00C77599"/>
    <w:rsid w:val="00C7793B"/>
    <w:rsid w:val="00C77ED0"/>
    <w:rsid w:val="00C77F77"/>
    <w:rsid w:val="00C801AE"/>
    <w:rsid w:val="00C80215"/>
    <w:rsid w:val="00C802AF"/>
    <w:rsid w:val="00C805E1"/>
    <w:rsid w:val="00C80847"/>
    <w:rsid w:val="00C81473"/>
    <w:rsid w:val="00C81499"/>
    <w:rsid w:val="00C8159B"/>
    <w:rsid w:val="00C8171A"/>
    <w:rsid w:val="00C81B10"/>
    <w:rsid w:val="00C81BBE"/>
    <w:rsid w:val="00C81E4F"/>
    <w:rsid w:val="00C820FB"/>
    <w:rsid w:val="00C82140"/>
    <w:rsid w:val="00C8227D"/>
    <w:rsid w:val="00C82737"/>
    <w:rsid w:val="00C82CEF"/>
    <w:rsid w:val="00C82F6E"/>
    <w:rsid w:val="00C835F4"/>
    <w:rsid w:val="00C839B4"/>
    <w:rsid w:val="00C83C1F"/>
    <w:rsid w:val="00C83CD1"/>
    <w:rsid w:val="00C84271"/>
    <w:rsid w:val="00C84C31"/>
    <w:rsid w:val="00C85374"/>
    <w:rsid w:val="00C8568D"/>
    <w:rsid w:val="00C85895"/>
    <w:rsid w:val="00C858F3"/>
    <w:rsid w:val="00C85923"/>
    <w:rsid w:val="00C86192"/>
    <w:rsid w:val="00C861B1"/>
    <w:rsid w:val="00C86300"/>
    <w:rsid w:val="00C86A2A"/>
    <w:rsid w:val="00C8710A"/>
    <w:rsid w:val="00C875A7"/>
    <w:rsid w:val="00C8775C"/>
    <w:rsid w:val="00C87B63"/>
    <w:rsid w:val="00C87D7B"/>
    <w:rsid w:val="00C903C8"/>
    <w:rsid w:val="00C904FB"/>
    <w:rsid w:val="00C90CD3"/>
    <w:rsid w:val="00C90E20"/>
    <w:rsid w:val="00C914C5"/>
    <w:rsid w:val="00C91552"/>
    <w:rsid w:val="00C91899"/>
    <w:rsid w:val="00C91B30"/>
    <w:rsid w:val="00C91D5F"/>
    <w:rsid w:val="00C91E7B"/>
    <w:rsid w:val="00C92A89"/>
    <w:rsid w:val="00C92C1D"/>
    <w:rsid w:val="00C92D74"/>
    <w:rsid w:val="00C92E86"/>
    <w:rsid w:val="00C932F9"/>
    <w:rsid w:val="00C93619"/>
    <w:rsid w:val="00C939DD"/>
    <w:rsid w:val="00C93CA7"/>
    <w:rsid w:val="00C93CDD"/>
    <w:rsid w:val="00C93D57"/>
    <w:rsid w:val="00C93ED0"/>
    <w:rsid w:val="00C9412F"/>
    <w:rsid w:val="00C94150"/>
    <w:rsid w:val="00C942AD"/>
    <w:rsid w:val="00C94576"/>
    <w:rsid w:val="00C94664"/>
    <w:rsid w:val="00C94956"/>
    <w:rsid w:val="00C949FC"/>
    <w:rsid w:val="00C94AC9"/>
    <w:rsid w:val="00C94DBF"/>
    <w:rsid w:val="00C9517E"/>
    <w:rsid w:val="00C954EE"/>
    <w:rsid w:val="00C956C8"/>
    <w:rsid w:val="00C95E79"/>
    <w:rsid w:val="00C9623A"/>
    <w:rsid w:val="00C964C0"/>
    <w:rsid w:val="00C96C26"/>
    <w:rsid w:val="00C97533"/>
    <w:rsid w:val="00C978B5"/>
    <w:rsid w:val="00C97B5A"/>
    <w:rsid w:val="00C97F95"/>
    <w:rsid w:val="00C97FDA"/>
    <w:rsid w:val="00CA0271"/>
    <w:rsid w:val="00CA0A74"/>
    <w:rsid w:val="00CA147C"/>
    <w:rsid w:val="00CA1BB0"/>
    <w:rsid w:val="00CA211C"/>
    <w:rsid w:val="00CA27C5"/>
    <w:rsid w:val="00CA2E31"/>
    <w:rsid w:val="00CA2FF2"/>
    <w:rsid w:val="00CA3911"/>
    <w:rsid w:val="00CA392D"/>
    <w:rsid w:val="00CA39ED"/>
    <w:rsid w:val="00CA3F38"/>
    <w:rsid w:val="00CA4164"/>
    <w:rsid w:val="00CA4264"/>
    <w:rsid w:val="00CA43D6"/>
    <w:rsid w:val="00CA4753"/>
    <w:rsid w:val="00CA4A00"/>
    <w:rsid w:val="00CA5B27"/>
    <w:rsid w:val="00CA5B49"/>
    <w:rsid w:val="00CA6297"/>
    <w:rsid w:val="00CA69F2"/>
    <w:rsid w:val="00CA6EC0"/>
    <w:rsid w:val="00CA7B1B"/>
    <w:rsid w:val="00CB03D4"/>
    <w:rsid w:val="00CB0C83"/>
    <w:rsid w:val="00CB0CD6"/>
    <w:rsid w:val="00CB0DCF"/>
    <w:rsid w:val="00CB1249"/>
    <w:rsid w:val="00CB16EC"/>
    <w:rsid w:val="00CB24D4"/>
    <w:rsid w:val="00CB2574"/>
    <w:rsid w:val="00CB2713"/>
    <w:rsid w:val="00CB2AAF"/>
    <w:rsid w:val="00CB2FE1"/>
    <w:rsid w:val="00CB34F8"/>
    <w:rsid w:val="00CB3D23"/>
    <w:rsid w:val="00CB3EC3"/>
    <w:rsid w:val="00CB43AB"/>
    <w:rsid w:val="00CB44CD"/>
    <w:rsid w:val="00CB4C24"/>
    <w:rsid w:val="00CB4C34"/>
    <w:rsid w:val="00CB507F"/>
    <w:rsid w:val="00CB5235"/>
    <w:rsid w:val="00CB55E2"/>
    <w:rsid w:val="00CB572D"/>
    <w:rsid w:val="00CB5738"/>
    <w:rsid w:val="00CB5F4C"/>
    <w:rsid w:val="00CB5FFF"/>
    <w:rsid w:val="00CB6DBC"/>
    <w:rsid w:val="00CB6EF0"/>
    <w:rsid w:val="00CB7244"/>
    <w:rsid w:val="00CB762D"/>
    <w:rsid w:val="00CB7880"/>
    <w:rsid w:val="00CB78C6"/>
    <w:rsid w:val="00CB7E14"/>
    <w:rsid w:val="00CB7FC0"/>
    <w:rsid w:val="00CC005C"/>
    <w:rsid w:val="00CC01FF"/>
    <w:rsid w:val="00CC02CE"/>
    <w:rsid w:val="00CC0A6C"/>
    <w:rsid w:val="00CC1568"/>
    <w:rsid w:val="00CC1B70"/>
    <w:rsid w:val="00CC1CA2"/>
    <w:rsid w:val="00CC1CD5"/>
    <w:rsid w:val="00CC24AA"/>
    <w:rsid w:val="00CC25D5"/>
    <w:rsid w:val="00CC26EF"/>
    <w:rsid w:val="00CC2B01"/>
    <w:rsid w:val="00CC2D27"/>
    <w:rsid w:val="00CC2D8D"/>
    <w:rsid w:val="00CC31D4"/>
    <w:rsid w:val="00CC342F"/>
    <w:rsid w:val="00CC36B9"/>
    <w:rsid w:val="00CC3B40"/>
    <w:rsid w:val="00CC3EBB"/>
    <w:rsid w:val="00CC408E"/>
    <w:rsid w:val="00CC4A91"/>
    <w:rsid w:val="00CC5127"/>
    <w:rsid w:val="00CC5347"/>
    <w:rsid w:val="00CC5550"/>
    <w:rsid w:val="00CC59F5"/>
    <w:rsid w:val="00CC59FD"/>
    <w:rsid w:val="00CC61DE"/>
    <w:rsid w:val="00CC6551"/>
    <w:rsid w:val="00CC65FB"/>
    <w:rsid w:val="00CC6780"/>
    <w:rsid w:val="00CC6A00"/>
    <w:rsid w:val="00CC7209"/>
    <w:rsid w:val="00CC73A7"/>
    <w:rsid w:val="00CC7AE3"/>
    <w:rsid w:val="00CC7EB0"/>
    <w:rsid w:val="00CD0491"/>
    <w:rsid w:val="00CD053C"/>
    <w:rsid w:val="00CD0A69"/>
    <w:rsid w:val="00CD0E14"/>
    <w:rsid w:val="00CD143C"/>
    <w:rsid w:val="00CD1B16"/>
    <w:rsid w:val="00CD1F04"/>
    <w:rsid w:val="00CD1F30"/>
    <w:rsid w:val="00CD215E"/>
    <w:rsid w:val="00CD2B9E"/>
    <w:rsid w:val="00CD2C92"/>
    <w:rsid w:val="00CD332E"/>
    <w:rsid w:val="00CD33DD"/>
    <w:rsid w:val="00CD347A"/>
    <w:rsid w:val="00CD3874"/>
    <w:rsid w:val="00CD39A3"/>
    <w:rsid w:val="00CD481C"/>
    <w:rsid w:val="00CD4DCE"/>
    <w:rsid w:val="00CD4E27"/>
    <w:rsid w:val="00CD58F1"/>
    <w:rsid w:val="00CD596C"/>
    <w:rsid w:val="00CD59EF"/>
    <w:rsid w:val="00CD6106"/>
    <w:rsid w:val="00CD623E"/>
    <w:rsid w:val="00CD647C"/>
    <w:rsid w:val="00CD74EE"/>
    <w:rsid w:val="00CD7770"/>
    <w:rsid w:val="00CD7D41"/>
    <w:rsid w:val="00CE00BF"/>
    <w:rsid w:val="00CE0203"/>
    <w:rsid w:val="00CE0349"/>
    <w:rsid w:val="00CE03C7"/>
    <w:rsid w:val="00CE0514"/>
    <w:rsid w:val="00CE0C10"/>
    <w:rsid w:val="00CE0CA6"/>
    <w:rsid w:val="00CE0DCF"/>
    <w:rsid w:val="00CE10A1"/>
    <w:rsid w:val="00CE11B1"/>
    <w:rsid w:val="00CE1631"/>
    <w:rsid w:val="00CE1DC1"/>
    <w:rsid w:val="00CE205C"/>
    <w:rsid w:val="00CE21B1"/>
    <w:rsid w:val="00CE227A"/>
    <w:rsid w:val="00CE27F2"/>
    <w:rsid w:val="00CE2C88"/>
    <w:rsid w:val="00CE2D0D"/>
    <w:rsid w:val="00CE2ED6"/>
    <w:rsid w:val="00CE375D"/>
    <w:rsid w:val="00CE38BD"/>
    <w:rsid w:val="00CE38EB"/>
    <w:rsid w:val="00CE457E"/>
    <w:rsid w:val="00CE45B2"/>
    <w:rsid w:val="00CE4934"/>
    <w:rsid w:val="00CE4E0D"/>
    <w:rsid w:val="00CE4E9C"/>
    <w:rsid w:val="00CE5082"/>
    <w:rsid w:val="00CE58C6"/>
    <w:rsid w:val="00CE5A4E"/>
    <w:rsid w:val="00CE5B32"/>
    <w:rsid w:val="00CE5C62"/>
    <w:rsid w:val="00CE60DB"/>
    <w:rsid w:val="00CE6A71"/>
    <w:rsid w:val="00CE73F2"/>
    <w:rsid w:val="00CE7662"/>
    <w:rsid w:val="00CE7A6A"/>
    <w:rsid w:val="00CE7C5B"/>
    <w:rsid w:val="00CE7E13"/>
    <w:rsid w:val="00CE7E20"/>
    <w:rsid w:val="00CF010A"/>
    <w:rsid w:val="00CF06EB"/>
    <w:rsid w:val="00CF078C"/>
    <w:rsid w:val="00CF130F"/>
    <w:rsid w:val="00CF1366"/>
    <w:rsid w:val="00CF1411"/>
    <w:rsid w:val="00CF168E"/>
    <w:rsid w:val="00CF1B88"/>
    <w:rsid w:val="00CF1D66"/>
    <w:rsid w:val="00CF2841"/>
    <w:rsid w:val="00CF2C77"/>
    <w:rsid w:val="00CF330D"/>
    <w:rsid w:val="00CF378C"/>
    <w:rsid w:val="00CF3966"/>
    <w:rsid w:val="00CF3BB6"/>
    <w:rsid w:val="00CF3DC1"/>
    <w:rsid w:val="00CF480A"/>
    <w:rsid w:val="00CF4916"/>
    <w:rsid w:val="00CF49EB"/>
    <w:rsid w:val="00CF4B8C"/>
    <w:rsid w:val="00CF5617"/>
    <w:rsid w:val="00CF564F"/>
    <w:rsid w:val="00CF5AC2"/>
    <w:rsid w:val="00CF5B34"/>
    <w:rsid w:val="00CF5D13"/>
    <w:rsid w:val="00CF68EE"/>
    <w:rsid w:val="00CF6E23"/>
    <w:rsid w:val="00CF7016"/>
    <w:rsid w:val="00CF7122"/>
    <w:rsid w:val="00CF79DD"/>
    <w:rsid w:val="00CF7B5B"/>
    <w:rsid w:val="00CF7D13"/>
    <w:rsid w:val="00D007D5"/>
    <w:rsid w:val="00D00EE4"/>
    <w:rsid w:val="00D011F1"/>
    <w:rsid w:val="00D015F9"/>
    <w:rsid w:val="00D023A9"/>
    <w:rsid w:val="00D02B2B"/>
    <w:rsid w:val="00D02BD3"/>
    <w:rsid w:val="00D02D76"/>
    <w:rsid w:val="00D02F74"/>
    <w:rsid w:val="00D02FD1"/>
    <w:rsid w:val="00D0324A"/>
    <w:rsid w:val="00D0339E"/>
    <w:rsid w:val="00D0399C"/>
    <w:rsid w:val="00D039B6"/>
    <w:rsid w:val="00D03C07"/>
    <w:rsid w:val="00D04690"/>
    <w:rsid w:val="00D046D0"/>
    <w:rsid w:val="00D05381"/>
    <w:rsid w:val="00D05D81"/>
    <w:rsid w:val="00D05F92"/>
    <w:rsid w:val="00D06113"/>
    <w:rsid w:val="00D0630D"/>
    <w:rsid w:val="00D06BF4"/>
    <w:rsid w:val="00D06E5F"/>
    <w:rsid w:val="00D06E76"/>
    <w:rsid w:val="00D06ECC"/>
    <w:rsid w:val="00D06F0D"/>
    <w:rsid w:val="00D0714F"/>
    <w:rsid w:val="00D07997"/>
    <w:rsid w:val="00D07A05"/>
    <w:rsid w:val="00D07ADD"/>
    <w:rsid w:val="00D07AF7"/>
    <w:rsid w:val="00D07FB6"/>
    <w:rsid w:val="00D07FC9"/>
    <w:rsid w:val="00D10381"/>
    <w:rsid w:val="00D10950"/>
    <w:rsid w:val="00D109CC"/>
    <w:rsid w:val="00D10A96"/>
    <w:rsid w:val="00D10C7A"/>
    <w:rsid w:val="00D110C3"/>
    <w:rsid w:val="00D11225"/>
    <w:rsid w:val="00D11A38"/>
    <w:rsid w:val="00D12013"/>
    <w:rsid w:val="00D124AF"/>
    <w:rsid w:val="00D127E8"/>
    <w:rsid w:val="00D12D6F"/>
    <w:rsid w:val="00D1355D"/>
    <w:rsid w:val="00D13A85"/>
    <w:rsid w:val="00D13E51"/>
    <w:rsid w:val="00D14A86"/>
    <w:rsid w:val="00D14EFC"/>
    <w:rsid w:val="00D1521A"/>
    <w:rsid w:val="00D15612"/>
    <w:rsid w:val="00D165F7"/>
    <w:rsid w:val="00D1662C"/>
    <w:rsid w:val="00D16B00"/>
    <w:rsid w:val="00D16EEE"/>
    <w:rsid w:val="00D17018"/>
    <w:rsid w:val="00D171D7"/>
    <w:rsid w:val="00D172D2"/>
    <w:rsid w:val="00D174FA"/>
    <w:rsid w:val="00D17864"/>
    <w:rsid w:val="00D17BC1"/>
    <w:rsid w:val="00D200F6"/>
    <w:rsid w:val="00D20281"/>
    <w:rsid w:val="00D2073C"/>
    <w:rsid w:val="00D21060"/>
    <w:rsid w:val="00D21149"/>
    <w:rsid w:val="00D21698"/>
    <w:rsid w:val="00D21D5C"/>
    <w:rsid w:val="00D2200E"/>
    <w:rsid w:val="00D22103"/>
    <w:rsid w:val="00D224CA"/>
    <w:rsid w:val="00D22751"/>
    <w:rsid w:val="00D22CBF"/>
    <w:rsid w:val="00D22DC7"/>
    <w:rsid w:val="00D2303B"/>
    <w:rsid w:val="00D23B5F"/>
    <w:rsid w:val="00D23CE0"/>
    <w:rsid w:val="00D23F7B"/>
    <w:rsid w:val="00D24383"/>
    <w:rsid w:val="00D2448D"/>
    <w:rsid w:val="00D24A1B"/>
    <w:rsid w:val="00D250DC"/>
    <w:rsid w:val="00D252FE"/>
    <w:rsid w:val="00D253EC"/>
    <w:rsid w:val="00D254F2"/>
    <w:rsid w:val="00D25A1B"/>
    <w:rsid w:val="00D25AEE"/>
    <w:rsid w:val="00D26886"/>
    <w:rsid w:val="00D26AC8"/>
    <w:rsid w:val="00D274E9"/>
    <w:rsid w:val="00D277AD"/>
    <w:rsid w:val="00D27D63"/>
    <w:rsid w:val="00D27F5F"/>
    <w:rsid w:val="00D3003B"/>
    <w:rsid w:val="00D3004D"/>
    <w:rsid w:val="00D309F0"/>
    <w:rsid w:val="00D30C2B"/>
    <w:rsid w:val="00D30DBC"/>
    <w:rsid w:val="00D30ED3"/>
    <w:rsid w:val="00D31B9D"/>
    <w:rsid w:val="00D320B3"/>
    <w:rsid w:val="00D32787"/>
    <w:rsid w:val="00D33088"/>
    <w:rsid w:val="00D330C0"/>
    <w:rsid w:val="00D332EB"/>
    <w:rsid w:val="00D33457"/>
    <w:rsid w:val="00D33854"/>
    <w:rsid w:val="00D3385F"/>
    <w:rsid w:val="00D338BE"/>
    <w:rsid w:val="00D33961"/>
    <w:rsid w:val="00D33BBB"/>
    <w:rsid w:val="00D33F7F"/>
    <w:rsid w:val="00D34338"/>
    <w:rsid w:val="00D34936"/>
    <w:rsid w:val="00D34BA0"/>
    <w:rsid w:val="00D34EF7"/>
    <w:rsid w:val="00D3510B"/>
    <w:rsid w:val="00D35B84"/>
    <w:rsid w:val="00D35CC1"/>
    <w:rsid w:val="00D35E0B"/>
    <w:rsid w:val="00D36AD8"/>
    <w:rsid w:val="00D37251"/>
    <w:rsid w:val="00D374B2"/>
    <w:rsid w:val="00D379B2"/>
    <w:rsid w:val="00D4006A"/>
    <w:rsid w:val="00D4025E"/>
    <w:rsid w:val="00D40460"/>
    <w:rsid w:val="00D408BE"/>
    <w:rsid w:val="00D411C8"/>
    <w:rsid w:val="00D41305"/>
    <w:rsid w:val="00D419E2"/>
    <w:rsid w:val="00D4233A"/>
    <w:rsid w:val="00D4240F"/>
    <w:rsid w:val="00D427AF"/>
    <w:rsid w:val="00D42A5B"/>
    <w:rsid w:val="00D4306F"/>
    <w:rsid w:val="00D43B33"/>
    <w:rsid w:val="00D43B6D"/>
    <w:rsid w:val="00D43F6C"/>
    <w:rsid w:val="00D44221"/>
    <w:rsid w:val="00D4529B"/>
    <w:rsid w:val="00D453BF"/>
    <w:rsid w:val="00D45997"/>
    <w:rsid w:val="00D45B1C"/>
    <w:rsid w:val="00D46473"/>
    <w:rsid w:val="00D46589"/>
    <w:rsid w:val="00D474F3"/>
    <w:rsid w:val="00D47533"/>
    <w:rsid w:val="00D479BE"/>
    <w:rsid w:val="00D47BA9"/>
    <w:rsid w:val="00D47CFF"/>
    <w:rsid w:val="00D47D13"/>
    <w:rsid w:val="00D50041"/>
    <w:rsid w:val="00D50B83"/>
    <w:rsid w:val="00D51183"/>
    <w:rsid w:val="00D51413"/>
    <w:rsid w:val="00D514B6"/>
    <w:rsid w:val="00D515C3"/>
    <w:rsid w:val="00D51AC2"/>
    <w:rsid w:val="00D51BFE"/>
    <w:rsid w:val="00D51F44"/>
    <w:rsid w:val="00D52D39"/>
    <w:rsid w:val="00D53081"/>
    <w:rsid w:val="00D53912"/>
    <w:rsid w:val="00D53F8A"/>
    <w:rsid w:val="00D54158"/>
    <w:rsid w:val="00D544B6"/>
    <w:rsid w:val="00D54760"/>
    <w:rsid w:val="00D54892"/>
    <w:rsid w:val="00D54924"/>
    <w:rsid w:val="00D54B3A"/>
    <w:rsid w:val="00D54D95"/>
    <w:rsid w:val="00D553F3"/>
    <w:rsid w:val="00D5551D"/>
    <w:rsid w:val="00D56200"/>
    <w:rsid w:val="00D56535"/>
    <w:rsid w:val="00D566A4"/>
    <w:rsid w:val="00D566C5"/>
    <w:rsid w:val="00D56C74"/>
    <w:rsid w:val="00D56D24"/>
    <w:rsid w:val="00D5708D"/>
    <w:rsid w:val="00D571AB"/>
    <w:rsid w:val="00D5729F"/>
    <w:rsid w:val="00D573F1"/>
    <w:rsid w:val="00D575AA"/>
    <w:rsid w:val="00D575DF"/>
    <w:rsid w:val="00D5761F"/>
    <w:rsid w:val="00D577B7"/>
    <w:rsid w:val="00D57EC9"/>
    <w:rsid w:val="00D60078"/>
    <w:rsid w:val="00D600AC"/>
    <w:rsid w:val="00D600E3"/>
    <w:rsid w:val="00D60424"/>
    <w:rsid w:val="00D6045B"/>
    <w:rsid w:val="00D604E0"/>
    <w:rsid w:val="00D60C04"/>
    <w:rsid w:val="00D60DB1"/>
    <w:rsid w:val="00D61163"/>
    <w:rsid w:val="00D61332"/>
    <w:rsid w:val="00D61481"/>
    <w:rsid w:val="00D614C9"/>
    <w:rsid w:val="00D61799"/>
    <w:rsid w:val="00D62B63"/>
    <w:rsid w:val="00D62FDC"/>
    <w:rsid w:val="00D63067"/>
    <w:rsid w:val="00D63692"/>
    <w:rsid w:val="00D636DF"/>
    <w:rsid w:val="00D637DD"/>
    <w:rsid w:val="00D63A91"/>
    <w:rsid w:val="00D64053"/>
    <w:rsid w:val="00D642EB"/>
    <w:rsid w:val="00D6434B"/>
    <w:rsid w:val="00D6440E"/>
    <w:rsid w:val="00D6447E"/>
    <w:rsid w:val="00D6478A"/>
    <w:rsid w:val="00D64E89"/>
    <w:rsid w:val="00D65197"/>
    <w:rsid w:val="00D6544D"/>
    <w:rsid w:val="00D654EB"/>
    <w:rsid w:val="00D6584A"/>
    <w:rsid w:val="00D65E03"/>
    <w:rsid w:val="00D65F1D"/>
    <w:rsid w:val="00D6669C"/>
    <w:rsid w:val="00D6688F"/>
    <w:rsid w:val="00D67086"/>
    <w:rsid w:val="00D6714A"/>
    <w:rsid w:val="00D67151"/>
    <w:rsid w:val="00D672B5"/>
    <w:rsid w:val="00D67ADB"/>
    <w:rsid w:val="00D703A8"/>
    <w:rsid w:val="00D703E1"/>
    <w:rsid w:val="00D70484"/>
    <w:rsid w:val="00D706AE"/>
    <w:rsid w:val="00D70868"/>
    <w:rsid w:val="00D70C87"/>
    <w:rsid w:val="00D71043"/>
    <w:rsid w:val="00D71500"/>
    <w:rsid w:val="00D723D7"/>
    <w:rsid w:val="00D729DE"/>
    <w:rsid w:val="00D72B85"/>
    <w:rsid w:val="00D72C59"/>
    <w:rsid w:val="00D72DE3"/>
    <w:rsid w:val="00D72FEA"/>
    <w:rsid w:val="00D7304D"/>
    <w:rsid w:val="00D73F37"/>
    <w:rsid w:val="00D7411D"/>
    <w:rsid w:val="00D741B3"/>
    <w:rsid w:val="00D74B78"/>
    <w:rsid w:val="00D74F9F"/>
    <w:rsid w:val="00D7559C"/>
    <w:rsid w:val="00D757B6"/>
    <w:rsid w:val="00D7662F"/>
    <w:rsid w:val="00D76689"/>
    <w:rsid w:val="00D769E0"/>
    <w:rsid w:val="00D76D9C"/>
    <w:rsid w:val="00D777C3"/>
    <w:rsid w:val="00D80102"/>
    <w:rsid w:val="00D8027D"/>
    <w:rsid w:val="00D80651"/>
    <w:rsid w:val="00D80A30"/>
    <w:rsid w:val="00D80D63"/>
    <w:rsid w:val="00D812A6"/>
    <w:rsid w:val="00D81B6C"/>
    <w:rsid w:val="00D81D31"/>
    <w:rsid w:val="00D82417"/>
    <w:rsid w:val="00D82419"/>
    <w:rsid w:val="00D8243C"/>
    <w:rsid w:val="00D826DD"/>
    <w:rsid w:val="00D826FA"/>
    <w:rsid w:val="00D82B45"/>
    <w:rsid w:val="00D835F6"/>
    <w:rsid w:val="00D8421A"/>
    <w:rsid w:val="00D84245"/>
    <w:rsid w:val="00D8426E"/>
    <w:rsid w:val="00D84422"/>
    <w:rsid w:val="00D8449A"/>
    <w:rsid w:val="00D844C2"/>
    <w:rsid w:val="00D84C3A"/>
    <w:rsid w:val="00D84CE5"/>
    <w:rsid w:val="00D84E63"/>
    <w:rsid w:val="00D858C2"/>
    <w:rsid w:val="00D86285"/>
    <w:rsid w:val="00D8640F"/>
    <w:rsid w:val="00D86671"/>
    <w:rsid w:val="00D8671C"/>
    <w:rsid w:val="00D86975"/>
    <w:rsid w:val="00D86A3F"/>
    <w:rsid w:val="00D86B77"/>
    <w:rsid w:val="00D86D6B"/>
    <w:rsid w:val="00D87247"/>
    <w:rsid w:val="00D87413"/>
    <w:rsid w:val="00D87A1B"/>
    <w:rsid w:val="00D87EC6"/>
    <w:rsid w:val="00D9017B"/>
    <w:rsid w:val="00D910C9"/>
    <w:rsid w:val="00D910E0"/>
    <w:rsid w:val="00D91178"/>
    <w:rsid w:val="00D911F4"/>
    <w:rsid w:val="00D91249"/>
    <w:rsid w:val="00D9130D"/>
    <w:rsid w:val="00D919B6"/>
    <w:rsid w:val="00D91C5B"/>
    <w:rsid w:val="00D923B5"/>
    <w:rsid w:val="00D9254E"/>
    <w:rsid w:val="00D9258B"/>
    <w:rsid w:val="00D92F3F"/>
    <w:rsid w:val="00D9340F"/>
    <w:rsid w:val="00D935A7"/>
    <w:rsid w:val="00D9366B"/>
    <w:rsid w:val="00D93BA4"/>
    <w:rsid w:val="00D93C38"/>
    <w:rsid w:val="00D9419A"/>
    <w:rsid w:val="00D942E0"/>
    <w:rsid w:val="00D94ABD"/>
    <w:rsid w:val="00D94AC8"/>
    <w:rsid w:val="00D94CB5"/>
    <w:rsid w:val="00D95389"/>
    <w:rsid w:val="00D95447"/>
    <w:rsid w:val="00D9589A"/>
    <w:rsid w:val="00D95915"/>
    <w:rsid w:val="00D9599C"/>
    <w:rsid w:val="00D95AB3"/>
    <w:rsid w:val="00D961C5"/>
    <w:rsid w:val="00D964FF"/>
    <w:rsid w:val="00D967F2"/>
    <w:rsid w:val="00D96B0C"/>
    <w:rsid w:val="00D96E5E"/>
    <w:rsid w:val="00D96FEE"/>
    <w:rsid w:val="00D97278"/>
    <w:rsid w:val="00D97F77"/>
    <w:rsid w:val="00D97FDA"/>
    <w:rsid w:val="00DA0859"/>
    <w:rsid w:val="00DA08BD"/>
    <w:rsid w:val="00DA0975"/>
    <w:rsid w:val="00DA1024"/>
    <w:rsid w:val="00DA1657"/>
    <w:rsid w:val="00DA1810"/>
    <w:rsid w:val="00DA2307"/>
    <w:rsid w:val="00DA2FAD"/>
    <w:rsid w:val="00DA2FBD"/>
    <w:rsid w:val="00DA32D1"/>
    <w:rsid w:val="00DA34F2"/>
    <w:rsid w:val="00DA3759"/>
    <w:rsid w:val="00DA387F"/>
    <w:rsid w:val="00DA393F"/>
    <w:rsid w:val="00DA3CE2"/>
    <w:rsid w:val="00DA4089"/>
    <w:rsid w:val="00DA468A"/>
    <w:rsid w:val="00DA4C0D"/>
    <w:rsid w:val="00DA5023"/>
    <w:rsid w:val="00DA52D7"/>
    <w:rsid w:val="00DA5AD3"/>
    <w:rsid w:val="00DA5C2F"/>
    <w:rsid w:val="00DA601F"/>
    <w:rsid w:val="00DA61E1"/>
    <w:rsid w:val="00DA63C5"/>
    <w:rsid w:val="00DA6559"/>
    <w:rsid w:val="00DA6ACB"/>
    <w:rsid w:val="00DA6C3F"/>
    <w:rsid w:val="00DA70B5"/>
    <w:rsid w:val="00DA7291"/>
    <w:rsid w:val="00DA7963"/>
    <w:rsid w:val="00DA7C12"/>
    <w:rsid w:val="00DB0490"/>
    <w:rsid w:val="00DB07B1"/>
    <w:rsid w:val="00DB0A64"/>
    <w:rsid w:val="00DB0AC2"/>
    <w:rsid w:val="00DB0BA6"/>
    <w:rsid w:val="00DB17F2"/>
    <w:rsid w:val="00DB1E4A"/>
    <w:rsid w:val="00DB22D5"/>
    <w:rsid w:val="00DB259B"/>
    <w:rsid w:val="00DB2B56"/>
    <w:rsid w:val="00DB2BBE"/>
    <w:rsid w:val="00DB2CBA"/>
    <w:rsid w:val="00DB2EEE"/>
    <w:rsid w:val="00DB30D3"/>
    <w:rsid w:val="00DB3438"/>
    <w:rsid w:val="00DB36B3"/>
    <w:rsid w:val="00DB39BE"/>
    <w:rsid w:val="00DB3C41"/>
    <w:rsid w:val="00DB3C9E"/>
    <w:rsid w:val="00DB48F4"/>
    <w:rsid w:val="00DB4DE1"/>
    <w:rsid w:val="00DB4E6C"/>
    <w:rsid w:val="00DB58C1"/>
    <w:rsid w:val="00DB64FD"/>
    <w:rsid w:val="00DB679F"/>
    <w:rsid w:val="00DB685C"/>
    <w:rsid w:val="00DB6E27"/>
    <w:rsid w:val="00DB6FBA"/>
    <w:rsid w:val="00DB722A"/>
    <w:rsid w:val="00DB7844"/>
    <w:rsid w:val="00DB7AA5"/>
    <w:rsid w:val="00DB7B79"/>
    <w:rsid w:val="00DB7DD1"/>
    <w:rsid w:val="00DC0263"/>
    <w:rsid w:val="00DC0573"/>
    <w:rsid w:val="00DC0649"/>
    <w:rsid w:val="00DC0C8E"/>
    <w:rsid w:val="00DC0CCF"/>
    <w:rsid w:val="00DC1565"/>
    <w:rsid w:val="00DC1957"/>
    <w:rsid w:val="00DC1B17"/>
    <w:rsid w:val="00DC1CE1"/>
    <w:rsid w:val="00DC1EA1"/>
    <w:rsid w:val="00DC2682"/>
    <w:rsid w:val="00DC2A73"/>
    <w:rsid w:val="00DC2CB4"/>
    <w:rsid w:val="00DC3452"/>
    <w:rsid w:val="00DC38DF"/>
    <w:rsid w:val="00DC3925"/>
    <w:rsid w:val="00DC3D90"/>
    <w:rsid w:val="00DC40CA"/>
    <w:rsid w:val="00DC475C"/>
    <w:rsid w:val="00DC4C77"/>
    <w:rsid w:val="00DC5319"/>
    <w:rsid w:val="00DC5615"/>
    <w:rsid w:val="00DC5661"/>
    <w:rsid w:val="00DC5C87"/>
    <w:rsid w:val="00DC5CE9"/>
    <w:rsid w:val="00DC62D1"/>
    <w:rsid w:val="00DC631A"/>
    <w:rsid w:val="00DC68AC"/>
    <w:rsid w:val="00DC698D"/>
    <w:rsid w:val="00DC6A5F"/>
    <w:rsid w:val="00DC6C6D"/>
    <w:rsid w:val="00DC707F"/>
    <w:rsid w:val="00DC71A4"/>
    <w:rsid w:val="00DC7301"/>
    <w:rsid w:val="00DC7751"/>
    <w:rsid w:val="00DC7805"/>
    <w:rsid w:val="00DD0086"/>
    <w:rsid w:val="00DD0394"/>
    <w:rsid w:val="00DD0A78"/>
    <w:rsid w:val="00DD10BE"/>
    <w:rsid w:val="00DD10F8"/>
    <w:rsid w:val="00DD1314"/>
    <w:rsid w:val="00DD1610"/>
    <w:rsid w:val="00DD1883"/>
    <w:rsid w:val="00DD1966"/>
    <w:rsid w:val="00DD1D34"/>
    <w:rsid w:val="00DD1E04"/>
    <w:rsid w:val="00DD1E9D"/>
    <w:rsid w:val="00DD201D"/>
    <w:rsid w:val="00DD22A6"/>
    <w:rsid w:val="00DD2529"/>
    <w:rsid w:val="00DD28C2"/>
    <w:rsid w:val="00DD29F2"/>
    <w:rsid w:val="00DD3472"/>
    <w:rsid w:val="00DD3577"/>
    <w:rsid w:val="00DD361D"/>
    <w:rsid w:val="00DD36FD"/>
    <w:rsid w:val="00DD3777"/>
    <w:rsid w:val="00DD38FB"/>
    <w:rsid w:val="00DD393B"/>
    <w:rsid w:val="00DD3C66"/>
    <w:rsid w:val="00DD4223"/>
    <w:rsid w:val="00DD4341"/>
    <w:rsid w:val="00DD455D"/>
    <w:rsid w:val="00DD4871"/>
    <w:rsid w:val="00DD4AB8"/>
    <w:rsid w:val="00DD4BF9"/>
    <w:rsid w:val="00DD4C07"/>
    <w:rsid w:val="00DD51FF"/>
    <w:rsid w:val="00DD5409"/>
    <w:rsid w:val="00DD5917"/>
    <w:rsid w:val="00DD59EA"/>
    <w:rsid w:val="00DD5A41"/>
    <w:rsid w:val="00DD5C1F"/>
    <w:rsid w:val="00DD6084"/>
    <w:rsid w:val="00DD66D5"/>
    <w:rsid w:val="00DD6A38"/>
    <w:rsid w:val="00DD6F4F"/>
    <w:rsid w:val="00DD7785"/>
    <w:rsid w:val="00DD7876"/>
    <w:rsid w:val="00DD7B1D"/>
    <w:rsid w:val="00DD7FFC"/>
    <w:rsid w:val="00DE00B7"/>
    <w:rsid w:val="00DE0231"/>
    <w:rsid w:val="00DE08DE"/>
    <w:rsid w:val="00DE0C1F"/>
    <w:rsid w:val="00DE0DE6"/>
    <w:rsid w:val="00DE175C"/>
    <w:rsid w:val="00DE1A52"/>
    <w:rsid w:val="00DE1E7C"/>
    <w:rsid w:val="00DE1F68"/>
    <w:rsid w:val="00DE2281"/>
    <w:rsid w:val="00DE252E"/>
    <w:rsid w:val="00DE2A68"/>
    <w:rsid w:val="00DE2AC8"/>
    <w:rsid w:val="00DE2CDF"/>
    <w:rsid w:val="00DE32A4"/>
    <w:rsid w:val="00DE3923"/>
    <w:rsid w:val="00DE3FFC"/>
    <w:rsid w:val="00DE4980"/>
    <w:rsid w:val="00DE5022"/>
    <w:rsid w:val="00DE51ED"/>
    <w:rsid w:val="00DE5A6E"/>
    <w:rsid w:val="00DE6064"/>
    <w:rsid w:val="00DE7182"/>
    <w:rsid w:val="00DE76B1"/>
    <w:rsid w:val="00DE7BE6"/>
    <w:rsid w:val="00DE7D0C"/>
    <w:rsid w:val="00DF00FC"/>
    <w:rsid w:val="00DF0197"/>
    <w:rsid w:val="00DF0A80"/>
    <w:rsid w:val="00DF0BF1"/>
    <w:rsid w:val="00DF0CBF"/>
    <w:rsid w:val="00DF100C"/>
    <w:rsid w:val="00DF22FA"/>
    <w:rsid w:val="00DF2384"/>
    <w:rsid w:val="00DF29A2"/>
    <w:rsid w:val="00DF3127"/>
    <w:rsid w:val="00DF3166"/>
    <w:rsid w:val="00DF333E"/>
    <w:rsid w:val="00DF339E"/>
    <w:rsid w:val="00DF364B"/>
    <w:rsid w:val="00DF3A59"/>
    <w:rsid w:val="00DF433B"/>
    <w:rsid w:val="00DF500E"/>
    <w:rsid w:val="00DF51C4"/>
    <w:rsid w:val="00DF537C"/>
    <w:rsid w:val="00DF556B"/>
    <w:rsid w:val="00DF5AE2"/>
    <w:rsid w:val="00DF6462"/>
    <w:rsid w:val="00DF6667"/>
    <w:rsid w:val="00DF6917"/>
    <w:rsid w:val="00DF74D1"/>
    <w:rsid w:val="00DF74F5"/>
    <w:rsid w:val="00DF7536"/>
    <w:rsid w:val="00DF7FC6"/>
    <w:rsid w:val="00E00240"/>
    <w:rsid w:val="00E004FB"/>
    <w:rsid w:val="00E00A2E"/>
    <w:rsid w:val="00E00B66"/>
    <w:rsid w:val="00E00D96"/>
    <w:rsid w:val="00E00F83"/>
    <w:rsid w:val="00E01690"/>
    <w:rsid w:val="00E01842"/>
    <w:rsid w:val="00E01BC3"/>
    <w:rsid w:val="00E02034"/>
    <w:rsid w:val="00E02238"/>
    <w:rsid w:val="00E03473"/>
    <w:rsid w:val="00E03517"/>
    <w:rsid w:val="00E03585"/>
    <w:rsid w:val="00E03647"/>
    <w:rsid w:val="00E0387D"/>
    <w:rsid w:val="00E03AE6"/>
    <w:rsid w:val="00E03BEF"/>
    <w:rsid w:val="00E03C57"/>
    <w:rsid w:val="00E045E0"/>
    <w:rsid w:val="00E046B3"/>
    <w:rsid w:val="00E04BE2"/>
    <w:rsid w:val="00E050D6"/>
    <w:rsid w:val="00E05149"/>
    <w:rsid w:val="00E054D8"/>
    <w:rsid w:val="00E0570C"/>
    <w:rsid w:val="00E0587A"/>
    <w:rsid w:val="00E05DD6"/>
    <w:rsid w:val="00E06292"/>
    <w:rsid w:val="00E06482"/>
    <w:rsid w:val="00E06847"/>
    <w:rsid w:val="00E0697C"/>
    <w:rsid w:val="00E06A35"/>
    <w:rsid w:val="00E06C9E"/>
    <w:rsid w:val="00E06D87"/>
    <w:rsid w:val="00E0701A"/>
    <w:rsid w:val="00E07081"/>
    <w:rsid w:val="00E071B5"/>
    <w:rsid w:val="00E072AB"/>
    <w:rsid w:val="00E072D2"/>
    <w:rsid w:val="00E07A03"/>
    <w:rsid w:val="00E07BFF"/>
    <w:rsid w:val="00E07EAA"/>
    <w:rsid w:val="00E07FF6"/>
    <w:rsid w:val="00E101BB"/>
    <w:rsid w:val="00E10341"/>
    <w:rsid w:val="00E10398"/>
    <w:rsid w:val="00E1065A"/>
    <w:rsid w:val="00E10789"/>
    <w:rsid w:val="00E1081A"/>
    <w:rsid w:val="00E1099C"/>
    <w:rsid w:val="00E109F7"/>
    <w:rsid w:val="00E10BD3"/>
    <w:rsid w:val="00E10EB7"/>
    <w:rsid w:val="00E10F06"/>
    <w:rsid w:val="00E11C20"/>
    <w:rsid w:val="00E11D6C"/>
    <w:rsid w:val="00E11F5F"/>
    <w:rsid w:val="00E121CD"/>
    <w:rsid w:val="00E121EE"/>
    <w:rsid w:val="00E12385"/>
    <w:rsid w:val="00E12816"/>
    <w:rsid w:val="00E12E94"/>
    <w:rsid w:val="00E1305A"/>
    <w:rsid w:val="00E13634"/>
    <w:rsid w:val="00E139B3"/>
    <w:rsid w:val="00E14134"/>
    <w:rsid w:val="00E141E5"/>
    <w:rsid w:val="00E14826"/>
    <w:rsid w:val="00E14A8C"/>
    <w:rsid w:val="00E14F91"/>
    <w:rsid w:val="00E150E7"/>
    <w:rsid w:val="00E155ED"/>
    <w:rsid w:val="00E15670"/>
    <w:rsid w:val="00E1568E"/>
    <w:rsid w:val="00E15A96"/>
    <w:rsid w:val="00E15E52"/>
    <w:rsid w:val="00E15FB3"/>
    <w:rsid w:val="00E16082"/>
    <w:rsid w:val="00E16B46"/>
    <w:rsid w:val="00E16D52"/>
    <w:rsid w:val="00E17AB4"/>
    <w:rsid w:val="00E17B29"/>
    <w:rsid w:val="00E1ADF7"/>
    <w:rsid w:val="00E20A06"/>
    <w:rsid w:val="00E20D1B"/>
    <w:rsid w:val="00E20D3C"/>
    <w:rsid w:val="00E20F62"/>
    <w:rsid w:val="00E21033"/>
    <w:rsid w:val="00E2123D"/>
    <w:rsid w:val="00E212CF"/>
    <w:rsid w:val="00E212D2"/>
    <w:rsid w:val="00E214E6"/>
    <w:rsid w:val="00E21517"/>
    <w:rsid w:val="00E215E2"/>
    <w:rsid w:val="00E22479"/>
    <w:rsid w:val="00E226EA"/>
    <w:rsid w:val="00E22A3D"/>
    <w:rsid w:val="00E235B9"/>
    <w:rsid w:val="00E2386E"/>
    <w:rsid w:val="00E2388D"/>
    <w:rsid w:val="00E23939"/>
    <w:rsid w:val="00E23F2E"/>
    <w:rsid w:val="00E24195"/>
    <w:rsid w:val="00E24878"/>
    <w:rsid w:val="00E24A37"/>
    <w:rsid w:val="00E24DD4"/>
    <w:rsid w:val="00E24DE5"/>
    <w:rsid w:val="00E254DC"/>
    <w:rsid w:val="00E25B8B"/>
    <w:rsid w:val="00E25E92"/>
    <w:rsid w:val="00E26184"/>
    <w:rsid w:val="00E26204"/>
    <w:rsid w:val="00E2643A"/>
    <w:rsid w:val="00E2681B"/>
    <w:rsid w:val="00E26BB2"/>
    <w:rsid w:val="00E26D09"/>
    <w:rsid w:val="00E26FAC"/>
    <w:rsid w:val="00E27242"/>
    <w:rsid w:val="00E273F2"/>
    <w:rsid w:val="00E277E2"/>
    <w:rsid w:val="00E278AB"/>
    <w:rsid w:val="00E27ACE"/>
    <w:rsid w:val="00E27F16"/>
    <w:rsid w:val="00E3017C"/>
    <w:rsid w:val="00E30190"/>
    <w:rsid w:val="00E301A6"/>
    <w:rsid w:val="00E30280"/>
    <w:rsid w:val="00E304AB"/>
    <w:rsid w:val="00E306AD"/>
    <w:rsid w:val="00E3126E"/>
    <w:rsid w:val="00E315C3"/>
    <w:rsid w:val="00E3195C"/>
    <w:rsid w:val="00E31DED"/>
    <w:rsid w:val="00E32255"/>
    <w:rsid w:val="00E32700"/>
    <w:rsid w:val="00E32889"/>
    <w:rsid w:val="00E32EC3"/>
    <w:rsid w:val="00E32F10"/>
    <w:rsid w:val="00E331B8"/>
    <w:rsid w:val="00E33469"/>
    <w:rsid w:val="00E335CB"/>
    <w:rsid w:val="00E3381A"/>
    <w:rsid w:val="00E33BA5"/>
    <w:rsid w:val="00E33CA5"/>
    <w:rsid w:val="00E33F6A"/>
    <w:rsid w:val="00E3416D"/>
    <w:rsid w:val="00E3439A"/>
    <w:rsid w:val="00E34439"/>
    <w:rsid w:val="00E344C4"/>
    <w:rsid w:val="00E34A25"/>
    <w:rsid w:val="00E34CF2"/>
    <w:rsid w:val="00E350F6"/>
    <w:rsid w:val="00E352A1"/>
    <w:rsid w:val="00E35497"/>
    <w:rsid w:val="00E35A31"/>
    <w:rsid w:val="00E361FC"/>
    <w:rsid w:val="00E36DFC"/>
    <w:rsid w:val="00E3783C"/>
    <w:rsid w:val="00E378BE"/>
    <w:rsid w:val="00E40356"/>
    <w:rsid w:val="00E407A3"/>
    <w:rsid w:val="00E408A8"/>
    <w:rsid w:val="00E40AC3"/>
    <w:rsid w:val="00E40F3F"/>
    <w:rsid w:val="00E4102E"/>
    <w:rsid w:val="00E410CF"/>
    <w:rsid w:val="00E412D0"/>
    <w:rsid w:val="00E414BA"/>
    <w:rsid w:val="00E41912"/>
    <w:rsid w:val="00E41AAE"/>
    <w:rsid w:val="00E41FCF"/>
    <w:rsid w:val="00E424AA"/>
    <w:rsid w:val="00E4257B"/>
    <w:rsid w:val="00E42867"/>
    <w:rsid w:val="00E42884"/>
    <w:rsid w:val="00E42CF6"/>
    <w:rsid w:val="00E431B5"/>
    <w:rsid w:val="00E4385B"/>
    <w:rsid w:val="00E439D9"/>
    <w:rsid w:val="00E43D0C"/>
    <w:rsid w:val="00E43E5C"/>
    <w:rsid w:val="00E4422F"/>
    <w:rsid w:val="00E444CD"/>
    <w:rsid w:val="00E447ED"/>
    <w:rsid w:val="00E449E9"/>
    <w:rsid w:val="00E44AC1"/>
    <w:rsid w:val="00E44AD3"/>
    <w:rsid w:val="00E44B63"/>
    <w:rsid w:val="00E44BC2"/>
    <w:rsid w:val="00E44E60"/>
    <w:rsid w:val="00E4507B"/>
    <w:rsid w:val="00E45645"/>
    <w:rsid w:val="00E45B59"/>
    <w:rsid w:val="00E45C26"/>
    <w:rsid w:val="00E45F60"/>
    <w:rsid w:val="00E4607E"/>
    <w:rsid w:val="00E462E7"/>
    <w:rsid w:val="00E46463"/>
    <w:rsid w:val="00E46469"/>
    <w:rsid w:val="00E4698C"/>
    <w:rsid w:val="00E46C77"/>
    <w:rsid w:val="00E47511"/>
    <w:rsid w:val="00E478B9"/>
    <w:rsid w:val="00E47DB0"/>
    <w:rsid w:val="00E50260"/>
    <w:rsid w:val="00E5029D"/>
    <w:rsid w:val="00E5031C"/>
    <w:rsid w:val="00E50CB3"/>
    <w:rsid w:val="00E51359"/>
    <w:rsid w:val="00E519AB"/>
    <w:rsid w:val="00E51A3C"/>
    <w:rsid w:val="00E526AB"/>
    <w:rsid w:val="00E529C0"/>
    <w:rsid w:val="00E52A6D"/>
    <w:rsid w:val="00E52B12"/>
    <w:rsid w:val="00E52FD7"/>
    <w:rsid w:val="00E533CE"/>
    <w:rsid w:val="00E536E5"/>
    <w:rsid w:val="00E53817"/>
    <w:rsid w:val="00E53D33"/>
    <w:rsid w:val="00E5427D"/>
    <w:rsid w:val="00E548CD"/>
    <w:rsid w:val="00E54BA4"/>
    <w:rsid w:val="00E54C5D"/>
    <w:rsid w:val="00E54F63"/>
    <w:rsid w:val="00E556E6"/>
    <w:rsid w:val="00E5596C"/>
    <w:rsid w:val="00E55EBB"/>
    <w:rsid w:val="00E56207"/>
    <w:rsid w:val="00E56410"/>
    <w:rsid w:val="00E5670E"/>
    <w:rsid w:val="00E56B3B"/>
    <w:rsid w:val="00E5720B"/>
    <w:rsid w:val="00E5747E"/>
    <w:rsid w:val="00E57540"/>
    <w:rsid w:val="00E57BC8"/>
    <w:rsid w:val="00E57D0C"/>
    <w:rsid w:val="00E601FC"/>
    <w:rsid w:val="00E60310"/>
    <w:rsid w:val="00E603AF"/>
    <w:rsid w:val="00E607CE"/>
    <w:rsid w:val="00E60BB7"/>
    <w:rsid w:val="00E60DEF"/>
    <w:rsid w:val="00E6105E"/>
    <w:rsid w:val="00E6192A"/>
    <w:rsid w:val="00E61C3D"/>
    <w:rsid w:val="00E61D4C"/>
    <w:rsid w:val="00E6203B"/>
    <w:rsid w:val="00E6223E"/>
    <w:rsid w:val="00E62405"/>
    <w:rsid w:val="00E62577"/>
    <w:rsid w:val="00E62B69"/>
    <w:rsid w:val="00E63634"/>
    <w:rsid w:val="00E63B55"/>
    <w:rsid w:val="00E63F61"/>
    <w:rsid w:val="00E640AD"/>
    <w:rsid w:val="00E643A2"/>
    <w:rsid w:val="00E64698"/>
    <w:rsid w:val="00E6474B"/>
    <w:rsid w:val="00E64E74"/>
    <w:rsid w:val="00E65118"/>
    <w:rsid w:val="00E6523C"/>
    <w:rsid w:val="00E65745"/>
    <w:rsid w:val="00E658E4"/>
    <w:rsid w:val="00E659BD"/>
    <w:rsid w:val="00E659E8"/>
    <w:rsid w:val="00E65AA2"/>
    <w:rsid w:val="00E65F3A"/>
    <w:rsid w:val="00E66175"/>
    <w:rsid w:val="00E66AD6"/>
    <w:rsid w:val="00E66B6D"/>
    <w:rsid w:val="00E66B8A"/>
    <w:rsid w:val="00E66E3E"/>
    <w:rsid w:val="00E67727"/>
    <w:rsid w:val="00E67FA3"/>
    <w:rsid w:val="00E702BE"/>
    <w:rsid w:val="00E704D5"/>
    <w:rsid w:val="00E704F2"/>
    <w:rsid w:val="00E70A98"/>
    <w:rsid w:val="00E71113"/>
    <w:rsid w:val="00E71667"/>
    <w:rsid w:val="00E7174B"/>
    <w:rsid w:val="00E717E2"/>
    <w:rsid w:val="00E71BD4"/>
    <w:rsid w:val="00E71DAE"/>
    <w:rsid w:val="00E71DD7"/>
    <w:rsid w:val="00E7288C"/>
    <w:rsid w:val="00E7326E"/>
    <w:rsid w:val="00E73394"/>
    <w:rsid w:val="00E73685"/>
    <w:rsid w:val="00E736BA"/>
    <w:rsid w:val="00E737DE"/>
    <w:rsid w:val="00E737E0"/>
    <w:rsid w:val="00E73DA1"/>
    <w:rsid w:val="00E73F5F"/>
    <w:rsid w:val="00E74014"/>
    <w:rsid w:val="00E7439B"/>
    <w:rsid w:val="00E74980"/>
    <w:rsid w:val="00E74B99"/>
    <w:rsid w:val="00E74C71"/>
    <w:rsid w:val="00E74D08"/>
    <w:rsid w:val="00E74D2C"/>
    <w:rsid w:val="00E75AAB"/>
    <w:rsid w:val="00E75C4B"/>
    <w:rsid w:val="00E75D7A"/>
    <w:rsid w:val="00E7600C"/>
    <w:rsid w:val="00E76255"/>
    <w:rsid w:val="00E7642D"/>
    <w:rsid w:val="00E76A16"/>
    <w:rsid w:val="00E76F7D"/>
    <w:rsid w:val="00E773C7"/>
    <w:rsid w:val="00E77BF5"/>
    <w:rsid w:val="00E80558"/>
    <w:rsid w:val="00E806D9"/>
    <w:rsid w:val="00E8096F"/>
    <w:rsid w:val="00E80D9B"/>
    <w:rsid w:val="00E80E8A"/>
    <w:rsid w:val="00E80FB0"/>
    <w:rsid w:val="00E812D6"/>
    <w:rsid w:val="00E815BC"/>
    <w:rsid w:val="00E81720"/>
    <w:rsid w:val="00E81F90"/>
    <w:rsid w:val="00E82060"/>
    <w:rsid w:val="00E82A4E"/>
    <w:rsid w:val="00E82E2E"/>
    <w:rsid w:val="00E82EAF"/>
    <w:rsid w:val="00E82FB4"/>
    <w:rsid w:val="00E8303C"/>
    <w:rsid w:val="00E831F5"/>
    <w:rsid w:val="00E83330"/>
    <w:rsid w:val="00E8349C"/>
    <w:rsid w:val="00E83604"/>
    <w:rsid w:val="00E84B0E"/>
    <w:rsid w:val="00E84D85"/>
    <w:rsid w:val="00E8549D"/>
    <w:rsid w:val="00E8562F"/>
    <w:rsid w:val="00E858C3"/>
    <w:rsid w:val="00E85DE2"/>
    <w:rsid w:val="00E86BBC"/>
    <w:rsid w:val="00E86C45"/>
    <w:rsid w:val="00E86C95"/>
    <w:rsid w:val="00E86CAB"/>
    <w:rsid w:val="00E8760B"/>
    <w:rsid w:val="00E8781D"/>
    <w:rsid w:val="00E87864"/>
    <w:rsid w:val="00E87E65"/>
    <w:rsid w:val="00E9051A"/>
    <w:rsid w:val="00E90EB3"/>
    <w:rsid w:val="00E9109A"/>
    <w:rsid w:val="00E91108"/>
    <w:rsid w:val="00E91570"/>
    <w:rsid w:val="00E91A04"/>
    <w:rsid w:val="00E91E8C"/>
    <w:rsid w:val="00E92072"/>
    <w:rsid w:val="00E92BD7"/>
    <w:rsid w:val="00E92BEA"/>
    <w:rsid w:val="00E92D9A"/>
    <w:rsid w:val="00E92DA4"/>
    <w:rsid w:val="00E930BF"/>
    <w:rsid w:val="00E93259"/>
    <w:rsid w:val="00E93C2C"/>
    <w:rsid w:val="00E93E38"/>
    <w:rsid w:val="00E942D1"/>
    <w:rsid w:val="00E9439F"/>
    <w:rsid w:val="00E94B15"/>
    <w:rsid w:val="00E94B88"/>
    <w:rsid w:val="00E94F10"/>
    <w:rsid w:val="00E951BC"/>
    <w:rsid w:val="00E95379"/>
    <w:rsid w:val="00E95D24"/>
    <w:rsid w:val="00E95D2B"/>
    <w:rsid w:val="00E960A7"/>
    <w:rsid w:val="00E9622F"/>
    <w:rsid w:val="00E96366"/>
    <w:rsid w:val="00E96A9B"/>
    <w:rsid w:val="00E96D99"/>
    <w:rsid w:val="00E96F1A"/>
    <w:rsid w:val="00E972E7"/>
    <w:rsid w:val="00E9746E"/>
    <w:rsid w:val="00E97862"/>
    <w:rsid w:val="00E978C4"/>
    <w:rsid w:val="00E979BC"/>
    <w:rsid w:val="00E97A0B"/>
    <w:rsid w:val="00E97A9A"/>
    <w:rsid w:val="00E97E09"/>
    <w:rsid w:val="00E97EE5"/>
    <w:rsid w:val="00EA026C"/>
    <w:rsid w:val="00EA0540"/>
    <w:rsid w:val="00EA0D09"/>
    <w:rsid w:val="00EA0E24"/>
    <w:rsid w:val="00EA1315"/>
    <w:rsid w:val="00EA19EE"/>
    <w:rsid w:val="00EA2625"/>
    <w:rsid w:val="00EA2B24"/>
    <w:rsid w:val="00EA2C36"/>
    <w:rsid w:val="00EA2E33"/>
    <w:rsid w:val="00EA3043"/>
    <w:rsid w:val="00EA3833"/>
    <w:rsid w:val="00EA3852"/>
    <w:rsid w:val="00EA387B"/>
    <w:rsid w:val="00EA444A"/>
    <w:rsid w:val="00EA4765"/>
    <w:rsid w:val="00EA4769"/>
    <w:rsid w:val="00EA4850"/>
    <w:rsid w:val="00EA4B16"/>
    <w:rsid w:val="00EA4B95"/>
    <w:rsid w:val="00EA59EA"/>
    <w:rsid w:val="00EA5DC2"/>
    <w:rsid w:val="00EA5FE2"/>
    <w:rsid w:val="00EA622A"/>
    <w:rsid w:val="00EA628F"/>
    <w:rsid w:val="00EA6786"/>
    <w:rsid w:val="00EA6F49"/>
    <w:rsid w:val="00EA7062"/>
    <w:rsid w:val="00EA73F5"/>
    <w:rsid w:val="00EA7748"/>
    <w:rsid w:val="00EA7EB5"/>
    <w:rsid w:val="00EB07A0"/>
    <w:rsid w:val="00EB0DA0"/>
    <w:rsid w:val="00EB14EA"/>
    <w:rsid w:val="00EB1A57"/>
    <w:rsid w:val="00EB2096"/>
    <w:rsid w:val="00EB2127"/>
    <w:rsid w:val="00EB21FE"/>
    <w:rsid w:val="00EB25DE"/>
    <w:rsid w:val="00EB26A6"/>
    <w:rsid w:val="00EB28D2"/>
    <w:rsid w:val="00EB29E8"/>
    <w:rsid w:val="00EB2DD6"/>
    <w:rsid w:val="00EB2DD8"/>
    <w:rsid w:val="00EB2F27"/>
    <w:rsid w:val="00EB3ACE"/>
    <w:rsid w:val="00EB3D3E"/>
    <w:rsid w:val="00EB3EFE"/>
    <w:rsid w:val="00EB3FE5"/>
    <w:rsid w:val="00EB4008"/>
    <w:rsid w:val="00EB455C"/>
    <w:rsid w:val="00EB55D9"/>
    <w:rsid w:val="00EB56AF"/>
    <w:rsid w:val="00EB584A"/>
    <w:rsid w:val="00EB5A64"/>
    <w:rsid w:val="00EB5DED"/>
    <w:rsid w:val="00EB60F1"/>
    <w:rsid w:val="00EB61A7"/>
    <w:rsid w:val="00EB6A49"/>
    <w:rsid w:val="00EB6F88"/>
    <w:rsid w:val="00EB72AA"/>
    <w:rsid w:val="00EB72B5"/>
    <w:rsid w:val="00EB744E"/>
    <w:rsid w:val="00EB76A4"/>
    <w:rsid w:val="00EB777D"/>
    <w:rsid w:val="00EB79EA"/>
    <w:rsid w:val="00EB7A4F"/>
    <w:rsid w:val="00EB7AE5"/>
    <w:rsid w:val="00EB7DC3"/>
    <w:rsid w:val="00EC0611"/>
    <w:rsid w:val="00EC0C97"/>
    <w:rsid w:val="00EC1A4F"/>
    <w:rsid w:val="00EC1B44"/>
    <w:rsid w:val="00EC1E09"/>
    <w:rsid w:val="00EC21ED"/>
    <w:rsid w:val="00EC24A6"/>
    <w:rsid w:val="00EC33B8"/>
    <w:rsid w:val="00EC3A35"/>
    <w:rsid w:val="00EC3A3A"/>
    <w:rsid w:val="00EC3A3B"/>
    <w:rsid w:val="00EC3A96"/>
    <w:rsid w:val="00EC3BF8"/>
    <w:rsid w:val="00EC3D72"/>
    <w:rsid w:val="00EC4206"/>
    <w:rsid w:val="00EC4405"/>
    <w:rsid w:val="00EC44C2"/>
    <w:rsid w:val="00EC45A5"/>
    <w:rsid w:val="00EC4858"/>
    <w:rsid w:val="00EC48AB"/>
    <w:rsid w:val="00EC48D2"/>
    <w:rsid w:val="00EC501D"/>
    <w:rsid w:val="00EC53A5"/>
    <w:rsid w:val="00EC54BA"/>
    <w:rsid w:val="00EC590A"/>
    <w:rsid w:val="00EC5910"/>
    <w:rsid w:val="00EC59F0"/>
    <w:rsid w:val="00EC5F57"/>
    <w:rsid w:val="00EC6009"/>
    <w:rsid w:val="00EC622F"/>
    <w:rsid w:val="00EC6615"/>
    <w:rsid w:val="00EC6A43"/>
    <w:rsid w:val="00EC6C5A"/>
    <w:rsid w:val="00EC75C8"/>
    <w:rsid w:val="00EC7765"/>
    <w:rsid w:val="00EC7767"/>
    <w:rsid w:val="00EC7947"/>
    <w:rsid w:val="00EC7AE0"/>
    <w:rsid w:val="00EC7F94"/>
    <w:rsid w:val="00ED022B"/>
    <w:rsid w:val="00ED075B"/>
    <w:rsid w:val="00ED0E49"/>
    <w:rsid w:val="00ED0EF0"/>
    <w:rsid w:val="00ED15ED"/>
    <w:rsid w:val="00ED18A8"/>
    <w:rsid w:val="00ED18C2"/>
    <w:rsid w:val="00ED1C96"/>
    <w:rsid w:val="00ED220E"/>
    <w:rsid w:val="00ED229C"/>
    <w:rsid w:val="00ED2386"/>
    <w:rsid w:val="00ED293A"/>
    <w:rsid w:val="00ED2B93"/>
    <w:rsid w:val="00ED3413"/>
    <w:rsid w:val="00ED3421"/>
    <w:rsid w:val="00ED3924"/>
    <w:rsid w:val="00ED3A29"/>
    <w:rsid w:val="00ED3D88"/>
    <w:rsid w:val="00ED3DE2"/>
    <w:rsid w:val="00ED42BE"/>
    <w:rsid w:val="00ED482C"/>
    <w:rsid w:val="00ED4B8B"/>
    <w:rsid w:val="00ED4C06"/>
    <w:rsid w:val="00ED4C9F"/>
    <w:rsid w:val="00ED5099"/>
    <w:rsid w:val="00ED534C"/>
    <w:rsid w:val="00ED5375"/>
    <w:rsid w:val="00ED5844"/>
    <w:rsid w:val="00ED5913"/>
    <w:rsid w:val="00ED61D3"/>
    <w:rsid w:val="00ED6347"/>
    <w:rsid w:val="00ED736F"/>
    <w:rsid w:val="00ED750A"/>
    <w:rsid w:val="00ED7A38"/>
    <w:rsid w:val="00ED7B2F"/>
    <w:rsid w:val="00ED7D29"/>
    <w:rsid w:val="00ED7E95"/>
    <w:rsid w:val="00ED7F2C"/>
    <w:rsid w:val="00EE035F"/>
    <w:rsid w:val="00EE06D0"/>
    <w:rsid w:val="00EE06E2"/>
    <w:rsid w:val="00EE0878"/>
    <w:rsid w:val="00EE0913"/>
    <w:rsid w:val="00EE15D4"/>
    <w:rsid w:val="00EE1996"/>
    <w:rsid w:val="00EE1E5B"/>
    <w:rsid w:val="00EE2288"/>
    <w:rsid w:val="00EE23DB"/>
    <w:rsid w:val="00EE2709"/>
    <w:rsid w:val="00EE292C"/>
    <w:rsid w:val="00EE295B"/>
    <w:rsid w:val="00EE2A92"/>
    <w:rsid w:val="00EE2C96"/>
    <w:rsid w:val="00EE2E19"/>
    <w:rsid w:val="00EE3240"/>
    <w:rsid w:val="00EE337D"/>
    <w:rsid w:val="00EE3A24"/>
    <w:rsid w:val="00EE3C32"/>
    <w:rsid w:val="00EE4025"/>
    <w:rsid w:val="00EE491C"/>
    <w:rsid w:val="00EE4F30"/>
    <w:rsid w:val="00EE5011"/>
    <w:rsid w:val="00EE50D0"/>
    <w:rsid w:val="00EE53F1"/>
    <w:rsid w:val="00EE5494"/>
    <w:rsid w:val="00EE6114"/>
    <w:rsid w:val="00EE6190"/>
    <w:rsid w:val="00EE6246"/>
    <w:rsid w:val="00EE6BD7"/>
    <w:rsid w:val="00EE7024"/>
    <w:rsid w:val="00EE707F"/>
    <w:rsid w:val="00EE715A"/>
    <w:rsid w:val="00EE7931"/>
    <w:rsid w:val="00EE7B05"/>
    <w:rsid w:val="00EE7FE4"/>
    <w:rsid w:val="00EF0440"/>
    <w:rsid w:val="00EF0643"/>
    <w:rsid w:val="00EF076F"/>
    <w:rsid w:val="00EF078C"/>
    <w:rsid w:val="00EF09B5"/>
    <w:rsid w:val="00EF0EDA"/>
    <w:rsid w:val="00EF0F02"/>
    <w:rsid w:val="00EF130F"/>
    <w:rsid w:val="00EF1B72"/>
    <w:rsid w:val="00EF1C59"/>
    <w:rsid w:val="00EF1D6B"/>
    <w:rsid w:val="00EF1E04"/>
    <w:rsid w:val="00EF1E4A"/>
    <w:rsid w:val="00EF1E90"/>
    <w:rsid w:val="00EF1EC8"/>
    <w:rsid w:val="00EF20C8"/>
    <w:rsid w:val="00EF2387"/>
    <w:rsid w:val="00EF29A3"/>
    <w:rsid w:val="00EF2E29"/>
    <w:rsid w:val="00EF2E4F"/>
    <w:rsid w:val="00EF2ED1"/>
    <w:rsid w:val="00EF3697"/>
    <w:rsid w:val="00EF4016"/>
    <w:rsid w:val="00EF41EB"/>
    <w:rsid w:val="00EF50AB"/>
    <w:rsid w:val="00EF531C"/>
    <w:rsid w:val="00EF5556"/>
    <w:rsid w:val="00EF56EA"/>
    <w:rsid w:val="00EF5740"/>
    <w:rsid w:val="00EF5BA5"/>
    <w:rsid w:val="00EF61E5"/>
    <w:rsid w:val="00EF6467"/>
    <w:rsid w:val="00EF6495"/>
    <w:rsid w:val="00EF64E1"/>
    <w:rsid w:val="00EF664D"/>
    <w:rsid w:val="00EF6842"/>
    <w:rsid w:val="00EF68EF"/>
    <w:rsid w:val="00EF6CF0"/>
    <w:rsid w:val="00EF706F"/>
    <w:rsid w:val="00EF7C3C"/>
    <w:rsid w:val="00F0053F"/>
    <w:rsid w:val="00F00A6C"/>
    <w:rsid w:val="00F00E35"/>
    <w:rsid w:val="00F015BC"/>
    <w:rsid w:val="00F02619"/>
    <w:rsid w:val="00F02787"/>
    <w:rsid w:val="00F0278F"/>
    <w:rsid w:val="00F028E7"/>
    <w:rsid w:val="00F02D9A"/>
    <w:rsid w:val="00F03415"/>
    <w:rsid w:val="00F0356A"/>
    <w:rsid w:val="00F03703"/>
    <w:rsid w:val="00F03837"/>
    <w:rsid w:val="00F03891"/>
    <w:rsid w:val="00F038CB"/>
    <w:rsid w:val="00F03D37"/>
    <w:rsid w:val="00F0420A"/>
    <w:rsid w:val="00F04A0D"/>
    <w:rsid w:val="00F04A6A"/>
    <w:rsid w:val="00F0508C"/>
    <w:rsid w:val="00F051FD"/>
    <w:rsid w:val="00F052EE"/>
    <w:rsid w:val="00F05724"/>
    <w:rsid w:val="00F0636C"/>
    <w:rsid w:val="00F06AE2"/>
    <w:rsid w:val="00F077DD"/>
    <w:rsid w:val="00F07C0E"/>
    <w:rsid w:val="00F07C10"/>
    <w:rsid w:val="00F07E8F"/>
    <w:rsid w:val="00F111F2"/>
    <w:rsid w:val="00F112C7"/>
    <w:rsid w:val="00F11689"/>
    <w:rsid w:val="00F118C1"/>
    <w:rsid w:val="00F12212"/>
    <w:rsid w:val="00F1233D"/>
    <w:rsid w:val="00F12A7C"/>
    <w:rsid w:val="00F12CBE"/>
    <w:rsid w:val="00F12F4B"/>
    <w:rsid w:val="00F13047"/>
    <w:rsid w:val="00F130BC"/>
    <w:rsid w:val="00F130E2"/>
    <w:rsid w:val="00F1310B"/>
    <w:rsid w:val="00F134AC"/>
    <w:rsid w:val="00F136F3"/>
    <w:rsid w:val="00F13892"/>
    <w:rsid w:val="00F1391F"/>
    <w:rsid w:val="00F13C05"/>
    <w:rsid w:val="00F1458C"/>
    <w:rsid w:val="00F147A9"/>
    <w:rsid w:val="00F14F37"/>
    <w:rsid w:val="00F15357"/>
    <w:rsid w:val="00F1551C"/>
    <w:rsid w:val="00F156A0"/>
    <w:rsid w:val="00F158CC"/>
    <w:rsid w:val="00F15B54"/>
    <w:rsid w:val="00F15D30"/>
    <w:rsid w:val="00F16046"/>
    <w:rsid w:val="00F172FF"/>
    <w:rsid w:val="00F173EE"/>
    <w:rsid w:val="00F17508"/>
    <w:rsid w:val="00F17769"/>
    <w:rsid w:val="00F17958"/>
    <w:rsid w:val="00F179F1"/>
    <w:rsid w:val="00F17EDD"/>
    <w:rsid w:val="00F201A5"/>
    <w:rsid w:val="00F20517"/>
    <w:rsid w:val="00F20751"/>
    <w:rsid w:val="00F2091D"/>
    <w:rsid w:val="00F20F5B"/>
    <w:rsid w:val="00F21083"/>
    <w:rsid w:val="00F217C9"/>
    <w:rsid w:val="00F2223E"/>
    <w:rsid w:val="00F22E58"/>
    <w:rsid w:val="00F234A9"/>
    <w:rsid w:val="00F23FD7"/>
    <w:rsid w:val="00F2459D"/>
    <w:rsid w:val="00F24BBF"/>
    <w:rsid w:val="00F250DC"/>
    <w:rsid w:val="00F25DA0"/>
    <w:rsid w:val="00F260A1"/>
    <w:rsid w:val="00F26115"/>
    <w:rsid w:val="00F26411"/>
    <w:rsid w:val="00F2700E"/>
    <w:rsid w:val="00F2718D"/>
    <w:rsid w:val="00F2756A"/>
    <w:rsid w:val="00F275D9"/>
    <w:rsid w:val="00F277C1"/>
    <w:rsid w:val="00F27A0F"/>
    <w:rsid w:val="00F27B48"/>
    <w:rsid w:val="00F27CC5"/>
    <w:rsid w:val="00F31234"/>
    <w:rsid w:val="00F3187B"/>
    <w:rsid w:val="00F32398"/>
    <w:rsid w:val="00F324AB"/>
    <w:rsid w:val="00F326D8"/>
    <w:rsid w:val="00F32C0D"/>
    <w:rsid w:val="00F32F4A"/>
    <w:rsid w:val="00F33091"/>
    <w:rsid w:val="00F332D5"/>
    <w:rsid w:val="00F33381"/>
    <w:rsid w:val="00F33634"/>
    <w:rsid w:val="00F3375B"/>
    <w:rsid w:val="00F339D8"/>
    <w:rsid w:val="00F33F2C"/>
    <w:rsid w:val="00F3407E"/>
    <w:rsid w:val="00F34217"/>
    <w:rsid w:val="00F34439"/>
    <w:rsid w:val="00F35100"/>
    <w:rsid w:val="00F3545D"/>
    <w:rsid w:val="00F35842"/>
    <w:rsid w:val="00F35A59"/>
    <w:rsid w:val="00F35A70"/>
    <w:rsid w:val="00F35B65"/>
    <w:rsid w:val="00F35C0A"/>
    <w:rsid w:val="00F35F52"/>
    <w:rsid w:val="00F3619E"/>
    <w:rsid w:val="00F36308"/>
    <w:rsid w:val="00F365B9"/>
    <w:rsid w:val="00F366B3"/>
    <w:rsid w:val="00F36866"/>
    <w:rsid w:val="00F36A4D"/>
    <w:rsid w:val="00F36D8D"/>
    <w:rsid w:val="00F370EE"/>
    <w:rsid w:val="00F37139"/>
    <w:rsid w:val="00F371FD"/>
    <w:rsid w:val="00F3786E"/>
    <w:rsid w:val="00F37B67"/>
    <w:rsid w:val="00F37BCE"/>
    <w:rsid w:val="00F37CB0"/>
    <w:rsid w:val="00F37CC3"/>
    <w:rsid w:val="00F40209"/>
    <w:rsid w:val="00F40437"/>
    <w:rsid w:val="00F404D8"/>
    <w:rsid w:val="00F40540"/>
    <w:rsid w:val="00F41AC0"/>
    <w:rsid w:val="00F42132"/>
    <w:rsid w:val="00F4234A"/>
    <w:rsid w:val="00F4262F"/>
    <w:rsid w:val="00F42790"/>
    <w:rsid w:val="00F42AFC"/>
    <w:rsid w:val="00F42F0D"/>
    <w:rsid w:val="00F42F25"/>
    <w:rsid w:val="00F430FB"/>
    <w:rsid w:val="00F4349D"/>
    <w:rsid w:val="00F44170"/>
    <w:rsid w:val="00F447FE"/>
    <w:rsid w:val="00F44962"/>
    <w:rsid w:val="00F44AF3"/>
    <w:rsid w:val="00F44E4F"/>
    <w:rsid w:val="00F452E0"/>
    <w:rsid w:val="00F45641"/>
    <w:rsid w:val="00F458A6"/>
    <w:rsid w:val="00F45BEE"/>
    <w:rsid w:val="00F46840"/>
    <w:rsid w:val="00F46AD5"/>
    <w:rsid w:val="00F46B57"/>
    <w:rsid w:val="00F46B9D"/>
    <w:rsid w:val="00F47132"/>
    <w:rsid w:val="00F4729A"/>
    <w:rsid w:val="00F4785B"/>
    <w:rsid w:val="00F47C89"/>
    <w:rsid w:val="00F47E7A"/>
    <w:rsid w:val="00F47F6B"/>
    <w:rsid w:val="00F50E5C"/>
    <w:rsid w:val="00F50F56"/>
    <w:rsid w:val="00F511D2"/>
    <w:rsid w:val="00F51716"/>
    <w:rsid w:val="00F51A00"/>
    <w:rsid w:val="00F51CB5"/>
    <w:rsid w:val="00F51E3A"/>
    <w:rsid w:val="00F51E96"/>
    <w:rsid w:val="00F52101"/>
    <w:rsid w:val="00F526B3"/>
    <w:rsid w:val="00F52A66"/>
    <w:rsid w:val="00F52D7C"/>
    <w:rsid w:val="00F52D97"/>
    <w:rsid w:val="00F52DEA"/>
    <w:rsid w:val="00F52FC9"/>
    <w:rsid w:val="00F531C2"/>
    <w:rsid w:val="00F53464"/>
    <w:rsid w:val="00F53A63"/>
    <w:rsid w:val="00F53C05"/>
    <w:rsid w:val="00F54130"/>
    <w:rsid w:val="00F5490C"/>
    <w:rsid w:val="00F54B06"/>
    <w:rsid w:val="00F55024"/>
    <w:rsid w:val="00F55078"/>
    <w:rsid w:val="00F551B9"/>
    <w:rsid w:val="00F557E9"/>
    <w:rsid w:val="00F55894"/>
    <w:rsid w:val="00F55ECF"/>
    <w:rsid w:val="00F55F27"/>
    <w:rsid w:val="00F5606E"/>
    <w:rsid w:val="00F5612C"/>
    <w:rsid w:val="00F56330"/>
    <w:rsid w:val="00F564F2"/>
    <w:rsid w:val="00F56DA4"/>
    <w:rsid w:val="00F576A5"/>
    <w:rsid w:val="00F57806"/>
    <w:rsid w:val="00F57CD5"/>
    <w:rsid w:val="00F60205"/>
    <w:rsid w:val="00F607AA"/>
    <w:rsid w:val="00F60898"/>
    <w:rsid w:val="00F60A02"/>
    <w:rsid w:val="00F60B90"/>
    <w:rsid w:val="00F60F05"/>
    <w:rsid w:val="00F60FC4"/>
    <w:rsid w:val="00F60FEF"/>
    <w:rsid w:val="00F6177D"/>
    <w:rsid w:val="00F61DBF"/>
    <w:rsid w:val="00F61F00"/>
    <w:rsid w:val="00F61F09"/>
    <w:rsid w:val="00F6205E"/>
    <w:rsid w:val="00F62069"/>
    <w:rsid w:val="00F6225C"/>
    <w:rsid w:val="00F62896"/>
    <w:rsid w:val="00F62C71"/>
    <w:rsid w:val="00F62F3C"/>
    <w:rsid w:val="00F63568"/>
    <w:rsid w:val="00F6371B"/>
    <w:rsid w:val="00F63A6E"/>
    <w:rsid w:val="00F63F68"/>
    <w:rsid w:val="00F64021"/>
    <w:rsid w:val="00F6433D"/>
    <w:rsid w:val="00F649B6"/>
    <w:rsid w:val="00F64DB9"/>
    <w:rsid w:val="00F658D8"/>
    <w:rsid w:val="00F65EE0"/>
    <w:rsid w:val="00F668D2"/>
    <w:rsid w:val="00F66A90"/>
    <w:rsid w:val="00F67340"/>
    <w:rsid w:val="00F675AF"/>
    <w:rsid w:val="00F67E3B"/>
    <w:rsid w:val="00F67F91"/>
    <w:rsid w:val="00F70050"/>
    <w:rsid w:val="00F70382"/>
    <w:rsid w:val="00F70769"/>
    <w:rsid w:val="00F70863"/>
    <w:rsid w:val="00F7086E"/>
    <w:rsid w:val="00F70DF6"/>
    <w:rsid w:val="00F70E8A"/>
    <w:rsid w:val="00F714D3"/>
    <w:rsid w:val="00F71A46"/>
    <w:rsid w:val="00F71C36"/>
    <w:rsid w:val="00F72281"/>
    <w:rsid w:val="00F72BCE"/>
    <w:rsid w:val="00F72F9A"/>
    <w:rsid w:val="00F731B8"/>
    <w:rsid w:val="00F733D4"/>
    <w:rsid w:val="00F7385D"/>
    <w:rsid w:val="00F73FCB"/>
    <w:rsid w:val="00F746C5"/>
    <w:rsid w:val="00F74FCE"/>
    <w:rsid w:val="00F75160"/>
    <w:rsid w:val="00F7526D"/>
    <w:rsid w:val="00F75B4A"/>
    <w:rsid w:val="00F76304"/>
    <w:rsid w:val="00F7718D"/>
    <w:rsid w:val="00F77651"/>
    <w:rsid w:val="00F777AB"/>
    <w:rsid w:val="00F77976"/>
    <w:rsid w:val="00F77C9B"/>
    <w:rsid w:val="00F80399"/>
    <w:rsid w:val="00F80AEB"/>
    <w:rsid w:val="00F82D6A"/>
    <w:rsid w:val="00F82EC5"/>
    <w:rsid w:val="00F83334"/>
    <w:rsid w:val="00F8382F"/>
    <w:rsid w:val="00F838BB"/>
    <w:rsid w:val="00F83E23"/>
    <w:rsid w:val="00F841F8"/>
    <w:rsid w:val="00F844E6"/>
    <w:rsid w:val="00F846C0"/>
    <w:rsid w:val="00F8510A"/>
    <w:rsid w:val="00F8518C"/>
    <w:rsid w:val="00F852AA"/>
    <w:rsid w:val="00F8534D"/>
    <w:rsid w:val="00F853D3"/>
    <w:rsid w:val="00F85492"/>
    <w:rsid w:val="00F85746"/>
    <w:rsid w:val="00F862A8"/>
    <w:rsid w:val="00F86561"/>
    <w:rsid w:val="00F8674D"/>
    <w:rsid w:val="00F8760C"/>
    <w:rsid w:val="00F87AAB"/>
    <w:rsid w:val="00F87FAC"/>
    <w:rsid w:val="00F90063"/>
    <w:rsid w:val="00F9050F"/>
    <w:rsid w:val="00F90C78"/>
    <w:rsid w:val="00F90F7C"/>
    <w:rsid w:val="00F910DE"/>
    <w:rsid w:val="00F911F7"/>
    <w:rsid w:val="00F91333"/>
    <w:rsid w:val="00F915B9"/>
    <w:rsid w:val="00F9180E"/>
    <w:rsid w:val="00F919AF"/>
    <w:rsid w:val="00F91BCF"/>
    <w:rsid w:val="00F91C3B"/>
    <w:rsid w:val="00F92180"/>
    <w:rsid w:val="00F9294E"/>
    <w:rsid w:val="00F92B2E"/>
    <w:rsid w:val="00F932D1"/>
    <w:rsid w:val="00F93588"/>
    <w:rsid w:val="00F93B5C"/>
    <w:rsid w:val="00F9446A"/>
    <w:rsid w:val="00F94832"/>
    <w:rsid w:val="00F948C0"/>
    <w:rsid w:val="00F952E6"/>
    <w:rsid w:val="00F9576C"/>
    <w:rsid w:val="00F96593"/>
    <w:rsid w:val="00F967FC"/>
    <w:rsid w:val="00F96B25"/>
    <w:rsid w:val="00F96C08"/>
    <w:rsid w:val="00F9719D"/>
    <w:rsid w:val="00F972BA"/>
    <w:rsid w:val="00F97456"/>
    <w:rsid w:val="00F977AD"/>
    <w:rsid w:val="00FA028E"/>
    <w:rsid w:val="00FA07A4"/>
    <w:rsid w:val="00FA2E8D"/>
    <w:rsid w:val="00FA33E2"/>
    <w:rsid w:val="00FA389A"/>
    <w:rsid w:val="00FA3C7B"/>
    <w:rsid w:val="00FA41DE"/>
    <w:rsid w:val="00FA4256"/>
    <w:rsid w:val="00FA4434"/>
    <w:rsid w:val="00FA4529"/>
    <w:rsid w:val="00FA4DE0"/>
    <w:rsid w:val="00FA4EA2"/>
    <w:rsid w:val="00FA51F3"/>
    <w:rsid w:val="00FA52C0"/>
    <w:rsid w:val="00FA52C4"/>
    <w:rsid w:val="00FA5C3C"/>
    <w:rsid w:val="00FA5E7A"/>
    <w:rsid w:val="00FA63A1"/>
    <w:rsid w:val="00FA63EB"/>
    <w:rsid w:val="00FA651D"/>
    <w:rsid w:val="00FA65B6"/>
    <w:rsid w:val="00FA6B07"/>
    <w:rsid w:val="00FA6D69"/>
    <w:rsid w:val="00FA7568"/>
    <w:rsid w:val="00FA79E4"/>
    <w:rsid w:val="00FA7AD6"/>
    <w:rsid w:val="00FA7B27"/>
    <w:rsid w:val="00FB0071"/>
    <w:rsid w:val="00FB0349"/>
    <w:rsid w:val="00FB054B"/>
    <w:rsid w:val="00FB05EB"/>
    <w:rsid w:val="00FB07C2"/>
    <w:rsid w:val="00FB098B"/>
    <w:rsid w:val="00FB0AEB"/>
    <w:rsid w:val="00FB0B68"/>
    <w:rsid w:val="00FB0E9E"/>
    <w:rsid w:val="00FB1BAE"/>
    <w:rsid w:val="00FB1CCD"/>
    <w:rsid w:val="00FB210B"/>
    <w:rsid w:val="00FB22F3"/>
    <w:rsid w:val="00FB33B5"/>
    <w:rsid w:val="00FB3846"/>
    <w:rsid w:val="00FB3DB3"/>
    <w:rsid w:val="00FB3E47"/>
    <w:rsid w:val="00FB404C"/>
    <w:rsid w:val="00FB41DA"/>
    <w:rsid w:val="00FB44D1"/>
    <w:rsid w:val="00FB4666"/>
    <w:rsid w:val="00FB5400"/>
    <w:rsid w:val="00FB5573"/>
    <w:rsid w:val="00FB59B4"/>
    <w:rsid w:val="00FB5B7E"/>
    <w:rsid w:val="00FB5FDA"/>
    <w:rsid w:val="00FB607E"/>
    <w:rsid w:val="00FB693E"/>
    <w:rsid w:val="00FB6A50"/>
    <w:rsid w:val="00FB6A73"/>
    <w:rsid w:val="00FB6B78"/>
    <w:rsid w:val="00FB7354"/>
    <w:rsid w:val="00FB74E6"/>
    <w:rsid w:val="00FB750B"/>
    <w:rsid w:val="00FC011E"/>
    <w:rsid w:val="00FC0754"/>
    <w:rsid w:val="00FC0C09"/>
    <w:rsid w:val="00FC0DCB"/>
    <w:rsid w:val="00FC1305"/>
    <w:rsid w:val="00FC166E"/>
    <w:rsid w:val="00FC16A4"/>
    <w:rsid w:val="00FC1916"/>
    <w:rsid w:val="00FC19C1"/>
    <w:rsid w:val="00FC19ED"/>
    <w:rsid w:val="00FC214E"/>
    <w:rsid w:val="00FC237E"/>
    <w:rsid w:val="00FC23A3"/>
    <w:rsid w:val="00FC23EA"/>
    <w:rsid w:val="00FC2581"/>
    <w:rsid w:val="00FC2764"/>
    <w:rsid w:val="00FC2CB2"/>
    <w:rsid w:val="00FC2EFB"/>
    <w:rsid w:val="00FC328D"/>
    <w:rsid w:val="00FC330B"/>
    <w:rsid w:val="00FC3B16"/>
    <w:rsid w:val="00FC3B69"/>
    <w:rsid w:val="00FC3EBA"/>
    <w:rsid w:val="00FC4714"/>
    <w:rsid w:val="00FC4954"/>
    <w:rsid w:val="00FC516D"/>
    <w:rsid w:val="00FC54AF"/>
    <w:rsid w:val="00FC55BB"/>
    <w:rsid w:val="00FC575A"/>
    <w:rsid w:val="00FC6331"/>
    <w:rsid w:val="00FC63D1"/>
    <w:rsid w:val="00FC6B5A"/>
    <w:rsid w:val="00FC7793"/>
    <w:rsid w:val="00FC7938"/>
    <w:rsid w:val="00FC7D60"/>
    <w:rsid w:val="00FD0123"/>
    <w:rsid w:val="00FD08EA"/>
    <w:rsid w:val="00FD092B"/>
    <w:rsid w:val="00FD0CBF"/>
    <w:rsid w:val="00FD12E5"/>
    <w:rsid w:val="00FD16F0"/>
    <w:rsid w:val="00FD269A"/>
    <w:rsid w:val="00FD26A5"/>
    <w:rsid w:val="00FD306B"/>
    <w:rsid w:val="00FD31C7"/>
    <w:rsid w:val="00FD3797"/>
    <w:rsid w:val="00FD383B"/>
    <w:rsid w:val="00FD3903"/>
    <w:rsid w:val="00FD397A"/>
    <w:rsid w:val="00FD3BDB"/>
    <w:rsid w:val="00FD3C6E"/>
    <w:rsid w:val="00FD3D24"/>
    <w:rsid w:val="00FD3DA6"/>
    <w:rsid w:val="00FD4D80"/>
    <w:rsid w:val="00FD4DD5"/>
    <w:rsid w:val="00FD503E"/>
    <w:rsid w:val="00FD5A49"/>
    <w:rsid w:val="00FD6690"/>
    <w:rsid w:val="00FD6C69"/>
    <w:rsid w:val="00FD6D19"/>
    <w:rsid w:val="00FD6E32"/>
    <w:rsid w:val="00FD6F0A"/>
    <w:rsid w:val="00FD730D"/>
    <w:rsid w:val="00FD7399"/>
    <w:rsid w:val="00FD74BB"/>
    <w:rsid w:val="00FD7C58"/>
    <w:rsid w:val="00FE0EFF"/>
    <w:rsid w:val="00FE1629"/>
    <w:rsid w:val="00FE1668"/>
    <w:rsid w:val="00FE1845"/>
    <w:rsid w:val="00FE199B"/>
    <w:rsid w:val="00FE1AB0"/>
    <w:rsid w:val="00FE1D3A"/>
    <w:rsid w:val="00FE20C9"/>
    <w:rsid w:val="00FE24A2"/>
    <w:rsid w:val="00FE3110"/>
    <w:rsid w:val="00FE3399"/>
    <w:rsid w:val="00FE351F"/>
    <w:rsid w:val="00FE39C6"/>
    <w:rsid w:val="00FE3FD9"/>
    <w:rsid w:val="00FE4306"/>
    <w:rsid w:val="00FE490C"/>
    <w:rsid w:val="00FE4A44"/>
    <w:rsid w:val="00FE4BC6"/>
    <w:rsid w:val="00FE4D18"/>
    <w:rsid w:val="00FE4D8B"/>
    <w:rsid w:val="00FE4F7A"/>
    <w:rsid w:val="00FE4F98"/>
    <w:rsid w:val="00FE50F1"/>
    <w:rsid w:val="00FE51B6"/>
    <w:rsid w:val="00FE53A2"/>
    <w:rsid w:val="00FE594C"/>
    <w:rsid w:val="00FE6B4B"/>
    <w:rsid w:val="00FE6D22"/>
    <w:rsid w:val="00FE6EEB"/>
    <w:rsid w:val="00FE717F"/>
    <w:rsid w:val="00FE7586"/>
    <w:rsid w:val="00FE7755"/>
    <w:rsid w:val="00FE77E8"/>
    <w:rsid w:val="00FE7AC2"/>
    <w:rsid w:val="00FF08C7"/>
    <w:rsid w:val="00FF08D7"/>
    <w:rsid w:val="00FF0998"/>
    <w:rsid w:val="00FF0F59"/>
    <w:rsid w:val="00FF14B5"/>
    <w:rsid w:val="00FF1D1B"/>
    <w:rsid w:val="00FF1EC2"/>
    <w:rsid w:val="00FF2549"/>
    <w:rsid w:val="00FF3610"/>
    <w:rsid w:val="00FF39C0"/>
    <w:rsid w:val="00FF3B11"/>
    <w:rsid w:val="00FF3BCB"/>
    <w:rsid w:val="00FF3D89"/>
    <w:rsid w:val="00FF3DAE"/>
    <w:rsid w:val="00FF3E41"/>
    <w:rsid w:val="00FF4C66"/>
    <w:rsid w:val="00FF5195"/>
    <w:rsid w:val="00FF556E"/>
    <w:rsid w:val="00FF5644"/>
    <w:rsid w:val="00FF5971"/>
    <w:rsid w:val="00FF5AB9"/>
    <w:rsid w:val="00FF5E1E"/>
    <w:rsid w:val="00FF61DF"/>
    <w:rsid w:val="00FF624B"/>
    <w:rsid w:val="00FF62E9"/>
    <w:rsid w:val="00FF643B"/>
    <w:rsid w:val="00FF65C4"/>
    <w:rsid w:val="00FF6858"/>
    <w:rsid w:val="00FF6CC8"/>
    <w:rsid w:val="00FF6E5A"/>
    <w:rsid w:val="00FF708C"/>
    <w:rsid w:val="00FF7304"/>
    <w:rsid w:val="00FF7366"/>
    <w:rsid w:val="00FF7470"/>
    <w:rsid w:val="00FF7AC0"/>
    <w:rsid w:val="00FF7C03"/>
    <w:rsid w:val="0106D451"/>
    <w:rsid w:val="01106FC3"/>
    <w:rsid w:val="011DB433"/>
    <w:rsid w:val="015EC9EE"/>
    <w:rsid w:val="017A534D"/>
    <w:rsid w:val="017AF6EF"/>
    <w:rsid w:val="01C4974D"/>
    <w:rsid w:val="01C89CCF"/>
    <w:rsid w:val="01D0D280"/>
    <w:rsid w:val="01D33952"/>
    <w:rsid w:val="01DC16C5"/>
    <w:rsid w:val="01E92583"/>
    <w:rsid w:val="01F58373"/>
    <w:rsid w:val="01F8BFB0"/>
    <w:rsid w:val="02077483"/>
    <w:rsid w:val="02510CFB"/>
    <w:rsid w:val="026F4977"/>
    <w:rsid w:val="026FDE4B"/>
    <w:rsid w:val="027CA634"/>
    <w:rsid w:val="02A7D5B3"/>
    <w:rsid w:val="02B8DC80"/>
    <w:rsid w:val="02CDFD86"/>
    <w:rsid w:val="02D558E5"/>
    <w:rsid w:val="02DD7AFB"/>
    <w:rsid w:val="02DDDC00"/>
    <w:rsid w:val="02E2BC09"/>
    <w:rsid w:val="02FFA2C4"/>
    <w:rsid w:val="03016EB1"/>
    <w:rsid w:val="030DA907"/>
    <w:rsid w:val="031B4E0B"/>
    <w:rsid w:val="031E796C"/>
    <w:rsid w:val="03203B48"/>
    <w:rsid w:val="032C08BD"/>
    <w:rsid w:val="0336BD79"/>
    <w:rsid w:val="033C8C6C"/>
    <w:rsid w:val="033E4ADA"/>
    <w:rsid w:val="03428F32"/>
    <w:rsid w:val="0360A888"/>
    <w:rsid w:val="036BCB21"/>
    <w:rsid w:val="036E23DB"/>
    <w:rsid w:val="036EC45F"/>
    <w:rsid w:val="03743F8E"/>
    <w:rsid w:val="0380583E"/>
    <w:rsid w:val="03812287"/>
    <w:rsid w:val="039CE7A4"/>
    <w:rsid w:val="03B605A3"/>
    <w:rsid w:val="03C05B2C"/>
    <w:rsid w:val="03D0A025"/>
    <w:rsid w:val="03DE384A"/>
    <w:rsid w:val="03EBC0B1"/>
    <w:rsid w:val="03EDBA37"/>
    <w:rsid w:val="03EF91E1"/>
    <w:rsid w:val="03F6B0D2"/>
    <w:rsid w:val="04077C71"/>
    <w:rsid w:val="04190293"/>
    <w:rsid w:val="04245996"/>
    <w:rsid w:val="0431A17A"/>
    <w:rsid w:val="0443D7EC"/>
    <w:rsid w:val="0448A543"/>
    <w:rsid w:val="045F73D3"/>
    <w:rsid w:val="0468CA0C"/>
    <w:rsid w:val="046A081E"/>
    <w:rsid w:val="046B37DD"/>
    <w:rsid w:val="047750EF"/>
    <w:rsid w:val="04775175"/>
    <w:rsid w:val="047927D6"/>
    <w:rsid w:val="047BFD21"/>
    <w:rsid w:val="0494F2AD"/>
    <w:rsid w:val="04A908AB"/>
    <w:rsid w:val="04B0F174"/>
    <w:rsid w:val="04CD21A6"/>
    <w:rsid w:val="04D3DB1E"/>
    <w:rsid w:val="04D79E10"/>
    <w:rsid w:val="04DA2276"/>
    <w:rsid w:val="04DF874A"/>
    <w:rsid w:val="04EE0C7F"/>
    <w:rsid w:val="04FACD43"/>
    <w:rsid w:val="0542DCF1"/>
    <w:rsid w:val="055FA28F"/>
    <w:rsid w:val="057247E7"/>
    <w:rsid w:val="057BECD8"/>
    <w:rsid w:val="058C0439"/>
    <w:rsid w:val="059CB492"/>
    <w:rsid w:val="05A1CA44"/>
    <w:rsid w:val="05B109B6"/>
    <w:rsid w:val="05B675CB"/>
    <w:rsid w:val="05BBB9D4"/>
    <w:rsid w:val="05DF3628"/>
    <w:rsid w:val="05F070FF"/>
    <w:rsid w:val="05F67EFB"/>
    <w:rsid w:val="062405D9"/>
    <w:rsid w:val="06243259"/>
    <w:rsid w:val="06245DC2"/>
    <w:rsid w:val="062FC8EA"/>
    <w:rsid w:val="06577A01"/>
    <w:rsid w:val="06588AFC"/>
    <w:rsid w:val="066234EE"/>
    <w:rsid w:val="06756B98"/>
    <w:rsid w:val="068B2EBF"/>
    <w:rsid w:val="068B7233"/>
    <w:rsid w:val="068D26E8"/>
    <w:rsid w:val="069D6654"/>
    <w:rsid w:val="06A4571C"/>
    <w:rsid w:val="06AFDED0"/>
    <w:rsid w:val="06CFBF9C"/>
    <w:rsid w:val="06D48CB2"/>
    <w:rsid w:val="0718EC29"/>
    <w:rsid w:val="071C11EF"/>
    <w:rsid w:val="071F438B"/>
    <w:rsid w:val="07284F42"/>
    <w:rsid w:val="0728E7C9"/>
    <w:rsid w:val="07298C9E"/>
    <w:rsid w:val="072D1DBF"/>
    <w:rsid w:val="072E3B2F"/>
    <w:rsid w:val="07394998"/>
    <w:rsid w:val="073BCA2E"/>
    <w:rsid w:val="075BB026"/>
    <w:rsid w:val="075DACF6"/>
    <w:rsid w:val="075F319B"/>
    <w:rsid w:val="0772A306"/>
    <w:rsid w:val="07804605"/>
    <w:rsid w:val="07893BC1"/>
    <w:rsid w:val="07957022"/>
    <w:rsid w:val="079A5CE7"/>
    <w:rsid w:val="07AC5BC4"/>
    <w:rsid w:val="07B84E56"/>
    <w:rsid w:val="07C47D2B"/>
    <w:rsid w:val="07C4E199"/>
    <w:rsid w:val="07C64B64"/>
    <w:rsid w:val="07D2C528"/>
    <w:rsid w:val="07DA38C6"/>
    <w:rsid w:val="0851D64F"/>
    <w:rsid w:val="0855E16C"/>
    <w:rsid w:val="0857425C"/>
    <w:rsid w:val="085E469D"/>
    <w:rsid w:val="08633ECB"/>
    <w:rsid w:val="086398D7"/>
    <w:rsid w:val="08946D9F"/>
    <w:rsid w:val="089CFF0E"/>
    <w:rsid w:val="08BFA28E"/>
    <w:rsid w:val="08BFE5A4"/>
    <w:rsid w:val="08C54E93"/>
    <w:rsid w:val="08C97C78"/>
    <w:rsid w:val="08E78C2D"/>
    <w:rsid w:val="08F86515"/>
    <w:rsid w:val="08FEB3D1"/>
    <w:rsid w:val="090A5A6B"/>
    <w:rsid w:val="091A2C9D"/>
    <w:rsid w:val="092E9A35"/>
    <w:rsid w:val="094B5D5C"/>
    <w:rsid w:val="094DF68C"/>
    <w:rsid w:val="095CFCC9"/>
    <w:rsid w:val="09AF3789"/>
    <w:rsid w:val="09B3F7BC"/>
    <w:rsid w:val="09B7F1A7"/>
    <w:rsid w:val="09BAC183"/>
    <w:rsid w:val="09C87752"/>
    <w:rsid w:val="09C8848B"/>
    <w:rsid w:val="09F051D0"/>
    <w:rsid w:val="0A10D121"/>
    <w:rsid w:val="0A12D09D"/>
    <w:rsid w:val="0A19D8BC"/>
    <w:rsid w:val="0A33571E"/>
    <w:rsid w:val="0A362DD7"/>
    <w:rsid w:val="0A36A5D8"/>
    <w:rsid w:val="0A452192"/>
    <w:rsid w:val="0A663BE2"/>
    <w:rsid w:val="0A7F4329"/>
    <w:rsid w:val="0A911108"/>
    <w:rsid w:val="0A921F43"/>
    <w:rsid w:val="0A97EC43"/>
    <w:rsid w:val="0AA09442"/>
    <w:rsid w:val="0AA28A7E"/>
    <w:rsid w:val="0AA6CC46"/>
    <w:rsid w:val="0ABF4636"/>
    <w:rsid w:val="0AD6452B"/>
    <w:rsid w:val="0ADA3BF8"/>
    <w:rsid w:val="0B0B9A30"/>
    <w:rsid w:val="0B28F948"/>
    <w:rsid w:val="0B37D8D2"/>
    <w:rsid w:val="0B510641"/>
    <w:rsid w:val="0B551934"/>
    <w:rsid w:val="0B59D91A"/>
    <w:rsid w:val="0B5D1299"/>
    <w:rsid w:val="0B69D0C4"/>
    <w:rsid w:val="0B6DEB7E"/>
    <w:rsid w:val="0B6F7F15"/>
    <w:rsid w:val="0B77C83F"/>
    <w:rsid w:val="0B8F29D8"/>
    <w:rsid w:val="0BD6E0F0"/>
    <w:rsid w:val="0BDA89F9"/>
    <w:rsid w:val="0BEFDA12"/>
    <w:rsid w:val="0C2625DE"/>
    <w:rsid w:val="0C2B8175"/>
    <w:rsid w:val="0C326FBE"/>
    <w:rsid w:val="0C3B184B"/>
    <w:rsid w:val="0C3C40B6"/>
    <w:rsid w:val="0C409897"/>
    <w:rsid w:val="0C46B9A6"/>
    <w:rsid w:val="0C5DBA45"/>
    <w:rsid w:val="0C6166F3"/>
    <w:rsid w:val="0C8662F8"/>
    <w:rsid w:val="0C9239A2"/>
    <w:rsid w:val="0CC4D116"/>
    <w:rsid w:val="0CE4CF8A"/>
    <w:rsid w:val="0CED2FE6"/>
    <w:rsid w:val="0CF9930C"/>
    <w:rsid w:val="0CFEB0B9"/>
    <w:rsid w:val="0D067E5C"/>
    <w:rsid w:val="0D2C816A"/>
    <w:rsid w:val="0D3CA924"/>
    <w:rsid w:val="0D486C55"/>
    <w:rsid w:val="0D508225"/>
    <w:rsid w:val="0D63EB19"/>
    <w:rsid w:val="0D64915E"/>
    <w:rsid w:val="0D6C7408"/>
    <w:rsid w:val="0D81F3EA"/>
    <w:rsid w:val="0D845128"/>
    <w:rsid w:val="0D8CCF79"/>
    <w:rsid w:val="0D9344AC"/>
    <w:rsid w:val="0D995B8C"/>
    <w:rsid w:val="0DB89A1B"/>
    <w:rsid w:val="0DD01730"/>
    <w:rsid w:val="0DD04CD6"/>
    <w:rsid w:val="0DD72476"/>
    <w:rsid w:val="0DDEB0D3"/>
    <w:rsid w:val="0DEB4538"/>
    <w:rsid w:val="0DEE7324"/>
    <w:rsid w:val="0DF27D51"/>
    <w:rsid w:val="0DF4598D"/>
    <w:rsid w:val="0DF73859"/>
    <w:rsid w:val="0E149232"/>
    <w:rsid w:val="0E14E9FC"/>
    <w:rsid w:val="0E25FC43"/>
    <w:rsid w:val="0E465DD9"/>
    <w:rsid w:val="0E4CD654"/>
    <w:rsid w:val="0E4E14D2"/>
    <w:rsid w:val="0E61236A"/>
    <w:rsid w:val="0E750E99"/>
    <w:rsid w:val="0E7EAB6B"/>
    <w:rsid w:val="0E821372"/>
    <w:rsid w:val="0E859BDA"/>
    <w:rsid w:val="0E9CAB35"/>
    <w:rsid w:val="0EA6B76C"/>
    <w:rsid w:val="0EA873C0"/>
    <w:rsid w:val="0EBCCEDA"/>
    <w:rsid w:val="0EBE2F5D"/>
    <w:rsid w:val="0EBEAB3E"/>
    <w:rsid w:val="0EC1A645"/>
    <w:rsid w:val="0ED0485E"/>
    <w:rsid w:val="0ED37C6E"/>
    <w:rsid w:val="0EDDE9CC"/>
    <w:rsid w:val="0EF04C8E"/>
    <w:rsid w:val="0EF6046D"/>
    <w:rsid w:val="0F107290"/>
    <w:rsid w:val="0F202189"/>
    <w:rsid w:val="0F2E63EE"/>
    <w:rsid w:val="0F469B53"/>
    <w:rsid w:val="0F611A27"/>
    <w:rsid w:val="0F726E61"/>
    <w:rsid w:val="0F8494BC"/>
    <w:rsid w:val="0F8C2E4A"/>
    <w:rsid w:val="0F8E0DBE"/>
    <w:rsid w:val="0F9EBF2A"/>
    <w:rsid w:val="0FD004BD"/>
    <w:rsid w:val="0FDEE57D"/>
    <w:rsid w:val="0FF77567"/>
    <w:rsid w:val="0FFBFCC4"/>
    <w:rsid w:val="0FFF301C"/>
    <w:rsid w:val="10053F48"/>
    <w:rsid w:val="100D326F"/>
    <w:rsid w:val="101BFDF9"/>
    <w:rsid w:val="101DCB60"/>
    <w:rsid w:val="102B6450"/>
    <w:rsid w:val="102D266C"/>
    <w:rsid w:val="10398291"/>
    <w:rsid w:val="10575EE9"/>
    <w:rsid w:val="105ACF30"/>
    <w:rsid w:val="105DCDCF"/>
    <w:rsid w:val="1061EACE"/>
    <w:rsid w:val="10623AE9"/>
    <w:rsid w:val="108B8D1A"/>
    <w:rsid w:val="10A4E516"/>
    <w:rsid w:val="10B5A593"/>
    <w:rsid w:val="10C17831"/>
    <w:rsid w:val="10C58903"/>
    <w:rsid w:val="10D2F6ED"/>
    <w:rsid w:val="10E376BD"/>
    <w:rsid w:val="10EC2463"/>
    <w:rsid w:val="10F06274"/>
    <w:rsid w:val="10F1F6F0"/>
    <w:rsid w:val="10F9A2D0"/>
    <w:rsid w:val="11066FB0"/>
    <w:rsid w:val="1106B6DE"/>
    <w:rsid w:val="1107BC10"/>
    <w:rsid w:val="110A7D78"/>
    <w:rsid w:val="112017CF"/>
    <w:rsid w:val="112AD274"/>
    <w:rsid w:val="11435619"/>
    <w:rsid w:val="1146B993"/>
    <w:rsid w:val="116C4826"/>
    <w:rsid w:val="116F6FEE"/>
    <w:rsid w:val="11779D47"/>
    <w:rsid w:val="1187CB89"/>
    <w:rsid w:val="11A6A9F4"/>
    <w:rsid w:val="11CA361E"/>
    <w:rsid w:val="11D8BB50"/>
    <w:rsid w:val="11FA95BF"/>
    <w:rsid w:val="12024B1E"/>
    <w:rsid w:val="124088CD"/>
    <w:rsid w:val="124AF507"/>
    <w:rsid w:val="12622704"/>
    <w:rsid w:val="126D2353"/>
    <w:rsid w:val="1274C73E"/>
    <w:rsid w:val="1282B448"/>
    <w:rsid w:val="1285844A"/>
    <w:rsid w:val="1298AD97"/>
    <w:rsid w:val="129FDA14"/>
    <w:rsid w:val="12AA9599"/>
    <w:rsid w:val="12BC5B00"/>
    <w:rsid w:val="12C08381"/>
    <w:rsid w:val="12C095AE"/>
    <w:rsid w:val="12CFD6EA"/>
    <w:rsid w:val="12DBA582"/>
    <w:rsid w:val="12FD0749"/>
    <w:rsid w:val="130EBF8A"/>
    <w:rsid w:val="1315AAA0"/>
    <w:rsid w:val="13160E23"/>
    <w:rsid w:val="1320A1EA"/>
    <w:rsid w:val="132AD5F0"/>
    <w:rsid w:val="133A6AB5"/>
    <w:rsid w:val="133F10B7"/>
    <w:rsid w:val="13443BB9"/>
    <w:rsid w:val="13622987"/>
    <w:rsid w:val="136A2754"/>
    <w:rsid w:val="136B0FD4"/>
    <w:rsid w:val="137651FF"/>
    <w:rsid w:val="1381B28E"/>
    <w:rsid w:val="13A46D9F"/>
    <w:rsid w:val="13A4AC54"/>
    <w:rsid w:val="13A71FC3"/>
    <w:rsid w:val="13D8E9BC"/>
    <w:rsid w:val="141203A2"/>
    <w:rsid w:val="14147B1D"/>
    <w:rsid w:val="1415ECAA"/>
    <w:rsid w:val="144EB6EE"/>
    <w:rsid w:val="14620AFF"/>
    <w:rsid w:val="1498461B"/>
    <w:rsid w:val="14A86301"/>
    <w:rsid w:val="14ABD907"/>
    <w:rsid w:val="14B89924"/>
    <w:rsid w:val="14B8BA2C"/>
    <w:rsid w:val="14BB98E9"/>
    <w:rsid w:val="14C97293"/>
    <w:rsid w:val="14D63FDA"/>
    <w:rsid w:val="14DB4C13"/>
    <w:rsid w:val="14E4407A"/>
    <w:rsid w:val="14E47B58"/>
    <w:rsid w:val="14ECB17F"/>
    <w:rsid w:val="15110F45"/>
    <w:rsid w:val="153D889E"/>
    <w:rsid w:val="155E1354"/>
    <w:rsid w:val="156B1414"/>
    <w:rsid w:val="1575A338"/>
    <w:rsid w:val="15798B50"/>
    <w:rsid w:val="157C08B5"/>
    <w:rsid w:val="15879EF9"/>
    <w:rsid w:val="158C233A"/>
    <w:rsid w:val="15B5E153"/>
    <w:rsid w:val="15BAB806"/>
    <w:rsid w:val="15E7BD2B"/>
    <w:rsid w:val="16011EFB"/>
    <w:rsid w:val="1614769C"/>
    <w:rsid w:val="16622EB4"/>
    <w:rsid w:val="1664AC5C"/>
    <w:rsid w:val="1668088D"/>
    <w:rsid w:val="166AE068"/>
    <w:rsid w:val="16778C66"/>
    <w:rsid w:val="16797298"/>
    <w:rsid w:val="167BAC53"/>
    <w:rsid w:val="167BC693"/>
    <w:rsid w:val="167BFBAD"/>
    <w:rsid w:val="16888E63"/>
    <w:rsid w:val="16AA3BD2"/>
    <w:rsid w:val="16B12923"/>
    <w:rsid w:val="16CB9240"/>
    <w:rsid w:val="16D8DE2D"/>
    <w:rsid w:val="16DC328B"/>
    <w:rsid w:val="16DD3F78"/>
    <w:rsid w:val="16EA63A3"/>
    <w:rsid w:val="16EF580C"/>
    <w:rsid w:val="171722C9"/>
    <w:rsid w:val="1724C588"/>
    <w:rsid w:val="173A233F"/>
    <w:rsid w:val="17430690"/>
    <w:rsid w:val="175BD726"/>
    <w:rsid w:val="175F09B8"/>
    <w:rsid w:val="176F9303"/>
    <w:rsid w:val="179243B4"/>
    <w:rsid w:val="17AB5A73"/>
    <w:rsid w:val="17BED2D1"/>
    <w:rsid w:val="17C58C04"/>
    <w:rsid w:val="17D74ED8"/>
    <w:rsid w:val="17D9FAF6"/>
    <w:rsid w:val="17DA4F27"/>
    <w:rsid w:val="17E003C3"/>
    <w:rsid w:val="17E1557B"/>
    <w:rsid w:val="17E1AFCD"/>
    <w:rsid w:val="17F9072A"/>
    <w:rsid w:val="1805131A"/>
    <w:rsid w:val="1818352C"/>
    <w:rsid w:val="181E05D0"/>
    <w:rsid w:val="1820C854"/>
    <w:rsid w:val="1831DE62"/>
    <w:rsid w:val="183D22EA"/>
    <w:rsid w:val="1843D25A"/>
    <w:rsid w:val="1848DD6F"/>
    <w:rsid w:val="1861B892"/>
    <w:rsid w:val="186A542B"/>
    <w:rsid w:val="18793B6B"/>
    <w:rsid w:val="187DB549"/>
    <w:rsid w:val="1881C34A"/>
    <w:rsid w:val="18835E2B"/>
    <w:rsid w:val="1896864A"/>
    <w:rsid w:val="18B1B7F7"/>
    <w:rsid w:val="18BBFBA4"/>
    <w:rsid w:val="18D19DEF"/>
    <w:rsid w:val="18D926CE"/>
    <w:rsid w:val="18EA61A5"/>
    <w:rsid w:val="18F3C521"/>
    <w:rsid w:val="18F527BF"/>
    <w:rsid w:val="18F552AD"/>
    <w:rsid w:val="190D14BC"/>
    <w:rsid w:val="1913311D"/>
    <w:rsid w:val="191831D1"/>
    <w:rsid w:val="1923F521"/>
    <w:rsid w:val="1944DDC8"/>
    <w:rsid w:val="194A5967"/>
    <w:rsid w:val="194C64A9"/>
    <w:rsid w:val="194F567E"/>
    <w:rsid w:val="196EB48D"/>
    <w:rsid w:val="1970D34E"/>
    <w:rsid w:val="1988134F"/>
    <w:rsid w:val="19898116"/>
    <w:rsid w:val="1993C5B0"/>
    <w:rsid w:val="1993C69D"/>
    <w:rsid w:val="19BDA62D"/>
    <w:rsid w:val="19C2005B"/>
    <w:rsid w:val="19E6D3B3"/>
    <w:rsid w:val="19E7DE8E"/>
    <w:rsid w:val="19F0F412"/>
    <w:rsid w:val="19F160C1"/>
    <w:rsid w:val="1A08327F"/>
    <w:rsid w:val="1A0B29E4"/>
    <w:rsid w:val="1A186701"/>
    <w:rsid w:val="1A252260"/>
    <w:rsid w:val="1A3023C7"/>
    <w:rsid w:val="1A3D1555"/>
    <w:rsid w:val="1A3FC2C6"/>
    <w:rsid w:val="1A587E16"/>
    <w:rsid w:val="1A66EDDB"/>
    <w:rsid w:val="1A701431"/>
    <w:rsid w:val="1A75A9C6"/>
    <w:rsid w:val="1A7A6150"/>
    <w:rsid w:val="1A7C7BE2"/>
    <w:rsid w:val="1A7FA188"/>
    <w:rsid w:val="1A837D36"/>
    <w:rsid w:val="1A9818E0"/>
    <w:rsid w:val="1AA17EC8"/>
    <w:rsid w:val="1AAFE11C"/>
    <w:rsid w:val="1ABCF28A"/>
    <w:rsid w:val="1ACD083A"/>
    <w:rsid w:val="1AE7AAA3"/>
    <w:rsid w:val="1B022689"/>
    <w:rsid w:val="1B09ED3D"/>
    <w:rsid w:val="1B162FAA"/>
    <w:rsid w:val="1B5F5985"/>
    <w:rsid w:val="1B7511FB"/>
    <w:rsid w:val="1B7BC4FE"/>
    <w:rsid w:val="1B8534D9"/>
    <w:rsid w:val="1B88FDDE"/>
    <w:rsid w:val="1B8A4C4B"/>
    <w:rsid w:val="1B98AA6F"/>
    <w:rsid w:val="1BE94763"/>
    <w:rsid w:val="1BFED1A5"/>
    <w:rsid w:val="1C38ED61"/>
    <w:rsid w:val="1C4B08E5"/>
    <w:rsid w:val="1C4BA5EA"/>
    <w:rsid w:val="1C54691B"/>
    <w:rsid w:val="1C67D8CF"/>
    <w:rsid w:val="1C80077C"/>
    <w:rsid w:val="1C87C274"/>
    <w:rsid w:val="1CA1587E"/>
    <w:rsid w:val="1CA22BF4"/>
    <w:rsid w:val="1CA6554F"/>
    <w:rsid w:val="1CB7B2B5"/>
    <w:rsid w:val="1CCE9F10"/>
    <w:rsid w:val="1CD27814"/>
    <w:rsid w:val="1CD2B1F1"/>
    <w:rsid w:val="1CE16B7C"/>
    <w:rsid w:val="1CED163D"/>
    <w:rsid w:val="1CFBA2B3"/>
    <w:rsid w:val="1D2DE496"/>
    <w:rsid w:val="1D3873F8"/>
    <w:rsid w:val="1D3D498E"/>
    <w:rsid w:val="1D3E343E"/>
    <w:rsid w:val="1D4FC23B"/>
    <w:rsid w:val="1D53FC21"/>
    <w:rsid w:val="1D5B3620"/>
    <w:rsid w:val="1D80229A"/>
    <w:rsid w:val="1D8713F5"/>
    <w:rsid w:val="1D8F6606"/>
    <w:rsid w:val="1D91CFD3"/>
    <w:rsid w:val="1D9DA106"/>
    <w:rsid w:val="1DAED145"/>
    <w:rsid w:val="1DB87F4F"/>
    <w:rsid w:val="1DBA0CEB"/>
    <w:rsid w:val="1DBB5F00"/>
    <w:rsid w:val="1DCC1847"/>
    <w:rsid w:val="1DECACD5"/>
    <w:rsid w:val="1E1BC58F"/>
    <w:rsid w:val="1E22295A"/>
    <w:rsid w:val="1E2BC669"/>
    <w:rsid w:val="1E3B4349"/>
    <w:rsid w:val="1E46B25D"/>
    <w:rsid w:val="1E47D4E3"/>
    <w:rsid w:val="1E4EC7ED"/>
    <w:rsid w:val="1E509742"/>
    <w:rsid w:val="1E52CDA1"/>
    <w:rsid w:val="1E5D8652"/>
    <w:rsid w:val="1E6343E7"/>
    <w:rsid w:val="1E680487"/>
    <w:rsid w:val="1E7A6227"/>
    <w:rsid w:val="1E8081F3"/>
    <w:rsid w:val="1E959981"/>
    <w:rsid w:val="1E97627C"/>
    <w:rsid w:val="1E97CC10"/>
    <w:rsid w:val="1EA21B70"/>
    <w:rsid w:val="1EA6F4AB"/>
    <w:rsid w:val="1EA760DB"/>
    <w:rsid w:val="1EBA6936"/>
    <w:rsid w:val="1EBFD47C"/>
    <w:rsid w:val="1EC3C04E"/>
    <w:rsid w:val="1EC56586"/>
    <w:rsid w:val="1ECBC4E0"/>
    <w:rsid w:val="1EDEF593"/>
    <w:rsid w:val="1EE3D5B1"/>
    <w:rsid w:val="1EEB50B8"/>
    <w:rsid w:val="1EF66471"/>
    <w:rsid w:val="1F033172"/>
    <w:rsid w:val="1F34459F"/>
    <w:rsid w:val="1F3B7BE0"/>
    <w:rsid w:val="1F70A276"/>
    <w:rsid w:val="1F7F75B1"/>
    <w:rsid w:val="1F8164C3"/>
    <w:rsid w:val="1F8965E7"/>
    <w:rsid w:val="1FCC7B3D"/>
    <w:rsid w:val="1FEF2FAF"/>
    <w:rsid w:val="20048BFB"/>
    <w:rsid w:val="20068D58"/>
    <w:rsid w:val="20222774"/>
    <w:rsid w:val="202D7D97"/>
    <w:rsid w:val="20470729"/>
    <w:rsid w:val="20540ABE"/>
    <w:rsid w:val="20591D75"/>
    <w:rsid w:val="20718383"/>
    <w:rsid w:val="207AC5D6"/>
    <w:rsid w:val="20967488"/>
    <w:rsid w:val="20A92780"/>
    <w:rsid w:val="20B1101F"/>
    <w:rsid w:val="20C07421"/>
    <w:rsid w:val="20C28FC1"/>
    <w:rsid w:val="20C4502E"/>
    <w:rsid w:val="20C48EE6"/>
    <w:rsid w:val="20DFC9E5"/>
    <w:rsid w:val="20EC53C3"/>
    <w:rsid w:val="20F61DDC"/>
    <w:rsid w:val="21064225"/>
    <w:rsid w:val="210CDAB8"/>
    <w:rsid w:val="21127463"/>
    <w:rsid w:val="212029A2"/>
    <w:rsid w:val="21268AB3"/>
    <w:rsid w:val="21398737"/>
    <w:rsid w:val="213A5725"/>
    <w:rsid w:val="213A737F"/>
    <w:rsid w:val="21402174"/>
    <w:rsid w:val="215AF806"/>
    <w:rsid w:val="215F816B"/>
    <w:rsid w:val="216176F3"/>
    <w:rsid w:val="2169CC5A"/>
    <w:rsid w:val="216E3493"/>
    <w:rsid w:val="217CD0B7"/>
    <w:rsid w:val="21956C34"/>
    <w:rsid w:val="219DF383"/>
    <w:rsid w:val="21A234FF"/>
    <w:rsid w:val="21AB5811"/>
    <w:rsid w:val="21D3D2C4"/>
    <w:rsid w:val="21D71F3E"/>
    <w:rsid w:val="21D9E8E7"/>
    <w:rsid w:val="21DAA08C"/>
    <w:rsid w:val="21DF7B4B"/>
    <w:rsid w:val="21E5AD10"/>
    <w:rsid w:val="2208B3D7"/>
    <w:rsid w:val="221A4BFC"/>
    <w:rsid w:val="221E9B5C"/>
    <w:rsid w:val="222A805C"/>
    <w:rsid w:val="22380697"/>
    <w:rsid w:val="22405AF8"/>
    <w:rsid w:val="2252B089"/>
    <w:rsid w:val="22589E13"/>
    <w:rsid w:val="227681F9"/>
    <w:rsid w:val="22914259"/>
    <w:rsid w:val="22966DEF"/>
    <w:rsid w:val="229F7071"/>
    <w:rsid w:val="22B0385C"/>
    <w:rsid w:val="22BA8B42"/>
    <w:rsid w:val="22C0B97D"/>
    <w:rsid w:val="22C4B5BB"/>
    <w:rsid w:val="22D307AC"/>
    <w:rsid w:val="22D66CB0"/>
    <w:rsid w:val="22DB5A46"/>
    <w:rsid w:val="22EB4987"/>
    <w:rsid w:val="22F460BB"/>
    <w:rsid w:val="2312076A"/>
    <w:rsid w:val="231E513E"/>
    <w:rsid w:val="23234031"/>
    <w:rsid w:val="2339054C"/>
    <w:rsid w:val="23427084"/>
    <w:rsid w:val="234880AB"/>
    <w:rsid w:val="2354E8FD"/>
    <w:rsid w:val="235546D5"/>
    <w:rsid w:val="235554D7"/>
    <w:rsid w:val="23709439"/>
    <w:rsid w:val="2382276E"/>
    <w:rsid w:val="238EE8AA"/>
    <w:rsid w:val="239A5EBB"/>
    <w:rsid w:val="239AC068"/>
    <w:rsid w:val="23A0987C"/>
    <w:rsid w:val="23A58E36"/>
    <w:rsid w:val="23BBFF54"/>
    <w:rsid w:val="23BF7709"/>
    <w:rsid w:val="23C5966D"/>
    <w:rsid w:val="23E3787D"/>
    <w:rsid w:val="23F2F787"/>
    <w:rsid w:val="23F302A1"/>
    <w:rsid w:val="240F40EB"/>
    <w:rsid w:val="2410E650"/>
    <w:rsid w:val="242AB66C"/>
    <w:rsid w:val="244C621F"/>
    <w:rsid w:val="2470B846"/>
    <w:rsid w:val="24721441"/>
    <w:rsid w:val="247B6E02"/>
    <w:rsid w:val="249072CC"/>
    <w:rsid w:val="2499533E"/>
    <w:rsid w:val="24A906C2"/>
    <w:rsid w:val="24B0B815"/>
    <w:rsid w:val="24C5EB5D"/>
    <w:rsid w:val="24CD3FC7"/>
    <w:rsid w:val="24CFD747"/>
    <w:rsid w:val="24DBA3A4"/>
    <w:rsid w:val="24DFF2B3"/>
    <w:rsid w:val="24FD9C31"/>
    <w:rsid w:val="2503283D"/>
    <w:rsid w:val="250804C3"/>
    <w:rsid w:val="25090C28"/>
    <w:rsid w:val="251E6066"/>
    <w:rsid w:val="25232015"/>
    <w:rsid w:val="25261E7A"/>
    <w:rsid w:val="2528A1AD"/>
    <w:rsid w:val="2530FBC0"/>
    <w:rsid w:val="2551DB68"/>
    <w:rsid w:val="255275C4"/>
    <w:rsid w:val="2559106D"/>
    <w:rsid w:val="255F08EE"/>
    <w:rsid w:val="25625950"/>
    <w:rsid w:val="259414B6"/>
    <w:rsid w:val="25948A5F"/>
    <w:rsid w:val="25A45B5B"/>
    <w:rsid w:val="25B5A9B5"/>
    <w:rsid w:val="25CF3C03"/>
    <w:rsid w:val="25D4EDC7"/>
    <w:rsid w:val="260470AA"/>
    <w:rsid w:val="261B3C9C"/>
    <w:rsid w:val="26277F7B"/>
    <w:rsid w:val="263E2C73"/>
    <w:rsid w:val="26443B97"/>
    <w:rsid w:val="264506E3"/>
    <w:rsid w:val="266C98AC"/>
    <w:rsid w:val="26726C76"/>
    <w:rsid w:val="267CE9ED"/>
    <w:rsid w:val="26A76C3C"/>
    <w:rsid w:val="26A9F3EA"/>
    <w:rsid w:val="26B0D967"/>
    <w:rsid w:val="26B64EBD"/>
    <w:rsid w:val="26C2E9FC"/>
    <w:rsid w:val="26CB71F2"/>
    <w:rsid w:val="26CD579B"/>
    <w:rsid w:val="26CDC5D1"/>
    <w:rsid w:val="26DEE055"/>
    <w:rsid w:val="26EEFDAB"/>
    <w:rsid w:val="26F722C5"/>
    <w:rsid w:val="27470652"/>
    <w:rsid w:val="274DD263"/>
    <w:rsid w:val="2755AD96"/>
    <w:rsid w:val="2764E93C"/>
    <w:rsid w:val="2768C4E7"/>
    <w:rsid w:val="276B4685"/>
    <w:rsid w:val="2780F14C"/>
    <w:rsid w:val="27983D95"/>
    <w:rsid w:val="279C9A92"/>
    <w:rsid w:val="27A1F971"/>
    <w:rsid w:val="27A812C5"/>
    <w:rsid w:val="27B2C0BA"/>
    <w:rsid w:val="27BE45FC"/>
    <w:rsid w:val="27C0F335"/>
    <w:rsid w:val="27CF968C"/>
    <w:rsid w:val="27DF2591"/>
    <w:rsid w:val="27FEDAED"/>
    <w:rsid w:val="281F2585"/>
    <w:rsid w:val="283D06E2"/>
    <w:rsid w:val="283D3E6D"/>
    <w:rsid w:val="28456B2F"/>
    <w:rsid w:val="284B7104"/>
    <w:rsid w:val="286542FD"/>
    <w:rsid w:val="286A0A42"/>
    <w:rsid w:val="286A397B"/>
    <w:rsid w:val="2878981B"/>
    <w:rsid w:val="28A07B61"/>
    <w:rsid w:val="28E373C3"/>
    <w:rsid w:val="290CF723"/>
    <w:rsid w:val="29123E82"/>
    <w:rsid w:val="2937E86D"/>
    <w:rsid w:val="2952C26D"/>
    <w:rsid w:val="295CDA5B"/>
    <w:rsid w:val="2965AA57"/>
    <w:rsid w:val="296CD0FE"/>
    <w:rsid w:val="297D24AA"/>
    <w:rsid w:val="299543C7"/>
    <w:rsid w:val="299D4053"/>
    <w:rsid w:val="29B52002"/>
    <w:rsid w:val="29B98575"/>
    <w:rsid w:val="29BB12CF"/>
    <w:rsid w:val="29C634CD"/>
    <w:rsid w:val="29CD3AE1"/>
    <w:rsid w:val="29DD36EB"/>
    <w:rsid w:val="29ED27DA"/>
    <w:rsid w:val="29EF00BD"/>
    <w:rsid w:val="29F1A658"/>
    <w:rsid w:val="29F93C44"/>
    <w:rsid w:val="29FBBDF2"/>
    <w:rsid w:val="2A006F15"/>
    <w:rsid w:val="2A141F34"/>
    <w:rsid w:val="2A1480F3"/>
    <w:rsid w:val="2A168117"/>
    <w:rsid w:val="2A2A9EC8"/>
    <w:rsid w:val="2A346999"/>
    <w:rsid w:val="2A39D5C4"/>
    <w:rsid w:val="2A43D1BD"/>
    <w:rsid w:val="2A4544E8"/>
    <w:rsid w:val="2A45FD66"/>
    <w:rsid w:val="2A5196BB"/>
    <w:rsid w:val="2A8D7120"/>
    <w:rsid w:val="2A9A891A"/>
    <w:rsid w:val="2A9DEA73"/>
    <w:rsid w:val="2AA51502"/>
    <w:rsid w:val="2AB1F15D"/>
    <w:rsid w:val="2AC8EB8C"/>
    <w:rsid w:val="2ACC2CB4"/>
    <w:rsid w:val="2ACEA954"/>
    <w:rsid w:val="2AF3184D"/>
    <w:rsid w:val="2AF44C27"/>
    <w:rsid w:val="2AFD9342"/>
    <w:rsid w:val="2B06BB3E"/>
    <w:rsid w:val="2B10F508"/>
    <w:rsid w:val="2B1A32DB"/>
    <w:rsid w:val="2B312F1D"/>
    <w:rsid w:val="2B35BD14"/>
    <w:rsid w:val="2B47621F"/>
    <w:rsid w:val="2B699F4D"/>
    <w:rsid w:val="2B69D21E"/>
    <w:rsid w:val="2B741ECB"/>
    <w:rsid w:val="2B76D409"/>
    <w:rsid w:val="2B77514D"/>
    <w:rsid w:val="2B82FEAC"/>
    <w:rsid w:val="2BD24572"/>
    <w:rsid w:val="2BD2463D"/>
    <w:rsid w:val="2BE44A8F"/>
    <w:rsid w:val="2BEA24A6"/>
    <w:rsid w:val="2BEB4013"/>
    <w:rsid w:val="2BEE71AF"/>
    <w:rsid w:val="2C006432"/>
    <w:rsid w:val="2C14A210"/>
    <w:rsid w:val="2C17649A"/>
    <w:rsid w:val="2C1B090C"/>
    <w:rsid w:val="2C2F2B5D"/>
    <w:rsid w:val="2C3FEC8A"/>
    <w:rsid w:val="2C57ADF4"/>
    <w:rsid w:val="2C5841AF"/>
    <w:rsid w:val="2C7C39DE"/>
    <w:rsid w:val="2C8E1E68"/>
    <w:rsid w:val="2C92912C"/>
    <w:rsid w:val="2C9BFB0A"/>
    <w:rsid w:val="2C9C8770"/>
    <w:rsid w:val="2C9F7E57"/>
    <w:rsid w:val="2CA7482B"/>
    <w:rsid w:val="2CAB5BF4"/>
    <w:rsid w:val="2CAD1428"/>
    <w:rsid w:val="2CC4669F"/>
    <w:rsid w:val="2CC9B123"/>
    <w:rsid w:val="2CCD1D17"/>
    <w:rsid w:val="2D063F4D"/>
    <w:rsid w:val="2D1317AF"/>
    <w:rsid w:val="2D4D8376"/>
    <w:rsid w:val="2D5847FC"/>
    <w:rsid w:val="2D6BEEE9"/>
    <w:rsid w:val="2D88BBDF"/>
    <w:rsid w:val="2DA07651"/>
    <w:rsid w:val="2DA12838"/>
    <w:rsid w:val="2DBD8A6E"/>
    <w:rsid w:val="2DE24BD7"/>
    <w:rsid w:val="2DEA0386"/>
    <w:rsid w:val="2DECA620"/>
    <w:rsid w:val="2DF1FCE6"/>
    <w:rsid w:val="2E04D881"/>
    <w:rsid w:val="2E075858"/>
    <w:rsid w:val="2E1EA8DA"/>
    <w:rsid w:val="2E272C42"/>
    <w:rsid w:val="2E349F2A"/>
    <w:rsid w:val="2E3F746E"/>
    <w:rsid w:val="2E47D658"/>
    <w:rsid w:val="2E5CBE86"/>
    <w:rsid w:val="2E5DF9A0"/>
    <w:rsid w:val="2E634F8A"/>
    <w:rsid w:val="2EA77A18"/>
    <w:rsid w:val="2EB5703E"/>
    <w:rsid w:val="2EB978C2"/>
    <w:rsid w:val="2EC2ED7E"/>
    <w:rsid w:val="2EC5F31D"/>
    <w:rsid w:val="2ECEB489"/>
    <w:rsid w:val="2ED6BB5E"/>
    <w:rsid w:val="2EE2056A"/>
    <w:rsid w:val="2F1C5A69"/>
    <w:rsid w:val="2F28D66F"/>
    <w:rsid w:val="2F291FB5"/>
    <w:rsid w:val="2F2AA683"/>
    <w:rsid w:val="2F309BC1"/>
    <w:rsid w:val="2F34EB4E"/>
    <w:rsid w:val="2F3A1552"/>
    <w:rsid w:val="2F3AA5E3"/>
    <w:rsid w:val="2F3AFAB5"/>
    <w:rsid w:val="2F59A91E"/>
    <w:rsid w:val="2F66B94A"/>
    <w:rsid w:val="2F6DAD37"/>
    <w:rsid w:val="2F77907F"/>
    <w:rsid w:val="2F82C9F3"/>
    <w:rsid w:val="2F99F5FD"/>
    <w:rsid w:val="2FA9332E"/>
    <w:rsid w:val="2FBBA800"/>
    <w:rsid w:val="2FBC5CA1"/>
    <w:rsid w:val="2FC62AF3"/>
    <w:rsid w:val="2FCD63F7"/>
    <w:rsid w:val="2FD9FA1D"/>
    <w:rsid w:val="2FFC0761"/>
    <w:rsid w:val="3000DC93"/>
    <w:rsid w:val="300DD9D5"/>
    <w:rsid w:val="302C5AD6"/>
    <w:rsid w:val="303CBD1F"/>
    <w:rsid w:val="3042FD92"/>
    <w:rsid w:val="304D1DC2"/>
    <w:rsid w:val="305DE104"/>
    <w:rsid w:val="306AFF76"/>
    <w:rsid w:val="307099B7"/>
    <w:rsid w:val="30737C91"/>
    <w:rsid w:val="307CDC60"/>
    <w:rsid w:val="307EF6C9"/>
    <w:rsid w:val="30813E11"/>
    <w:rsid w:val="30836E4C"/>
    <w:rsid w:val="3085C29B"/>
    <w:rsid w:val="3088D265"/>
    <w:rsid w:val="30A39673"/>
    <w:rsid w:val="30B81644"/>
    <w:rsid w:val="30B9FD78"/>
    <w:rsid w:val="30CCCD47"/>
    <w:rsid w:val="30D4ADC0"/>
    <w:rsid w:val="30D94795"/>
    <w:rsid w:val="30FFD2DA"/>
    <w:rsid w:val="3102B9DC"/>
    <w:rsid w:val="310FCABD"/>
    <w:rsid w:val="31326909"/>
    <w:rsid w:val="313F7FC4"/>
    <w:rsid w:val="3166C148"/>
    <w:rsid w:val="317144D0"/>
    <w:rsid w:val="317635B7"/>
    <w:rsid w:val="318EEE4A"/>
    <w:rsid w:val="31A421C2"/>
    <w:rsid w:val="31CF5057"/>
    <w:rsid w:val="31D1C3E5"/>
    <w:rsid w:val="31E34FD7"/>
    <w:rsid w:val="3202FAD1"/>
    <w:rsid w:val="32050CDF"/>
    <w:rsid w:val="3227464D"/>
    <w:rsid w:val="32488A54"/>
    <w:rsid w:val="325A9E68"/>
    <w:rsid w:val="325B986E"/>
    <w:rsid w:val="326863C1"/>
    <w:rsid w:val="3282C804"/>
    <w:rsid w:val="32830461"/>
    <w:rsid w:val="328F79EC"/>
    <w:rsid w:val="32AAE529"/>
    <w:rsid w:val="32B6CACB"/>
    <w:rsid w:val="32C0D537"/>
    <w:rsid w:val="32C13F4F"/>
    <w:rsid w:val="32D66EBA"/>
    <w:rsid w:val="32DD313B"/>
    <w:rsid w:val="32EFC1A9"/>
    <w:rsid w:val="32F546E1"/>
    <w:rsid w:val="33201303"/>
    <w:rsid w:val="334EC6F7"/>
    <w:rsid w:val="33885E13"/>
    <w:rsid w:val="339177C6"/>
    <w:rsid w:val="339833BE"/>
    <w:rsid w:val="339E7299"/>
    <w:rsid w:val="33A01E8A"/>
    <w:rsid w:val="33B37B61"/>
    <w:rsid w:val="33D5B09E"/>
    <w:rsid w:val="33D93B8F"/>
    <w:rsid w:val="33DEEAEE"/>
    <w:rsid w:val="33EC9CDD"/>
    <w:rsid w:val="33F25195"/>
    <w:rsid w:val="33F74A11"/>
    <w:rsid w:val="341791F7"/>
    <w:rsid w:val="34216E60"/>
    <w:rsid w:val="34324DB6"/>
    <w:rsid w:val="343D8999"/>
    <w:rsid w:val="34437071"/>
    <w:rsid w:val="344784FF"/>
    <w:rsid w:val="3454D0D6"/>
    <w:rsid w:val="345846C3"/>
    <w:rsid w:val="3471C5C6"/>
    <w:rsid w:val="3492CBC6"/>
    <w:rsid w:val="34990913"/>
    <w:rsid w:val="349B1FE6"/>
    <w:rsid w:val="34A631EF"/>
    <w:rsid w:val="34B12AC9"/>
    <w:rsid w:val="34B67FD8"/>
    <w:rsid w:val="34B8E79A"/>
    <w:rsid w:val="34D1D30D"/>
    <w:rsid w:val="34E5BCB6"/>
    <w:rsid w:val="34EE8F90"/>
    <w:rsid w:val="34F6E9F4"/>
    <w:rsid w:val="34FFA16E"/>
    <w:rsid w:val="3500509E"/>
    <w:rsid w:val="350E35FC"/>
    <w:rsid w:val="350E37AF"/>
    <w:rsid w:val="353EC4D0"/>
    <w:rsid w:val="35401684"/>
    <w:rsid w:val="3544DCED"/>
    <w:rsid w:val="354745EE"/>
    <w:rsid w:val="35589FB0"/>
    <w:rsid w:val="3568B727"/>
    <w:rsid w:val="357157FD"/>
    <w:rsid w:val="357F074F"/>
    <w:rsid w:val="35842684"/>
    <w:rsid w:val="359CDFB3"/>
    <w:rsid w:val="35AAF250"/>
    <w:rsid w:val="35AC03A4"/>
    <w:rsid w:val="35ADD0FC"/>
    <w:rsid w:val="35BE9B24"/>
    <w:rsid w:val="35C62916"/>
    <w:rsid w:val="35D3FB14"/>
    <w:rsid w:val="35EE6B8D"/>
    <w:rsid w:val="3604DBFE"/>
    <w:rsid w:val="360FB4AB"/>
    <w:rsid w:val="36128B00"/>
    <w:rsid w:val="361A9DD3"/>
    <w:rsid w:val="361E4436"/>
    <w:rsid w:val="362F5FD0"/>
    <w:rsid w:val="36438B4F"/>
    <w:rsid w:val="36455CFF"/>
    <w:rsid w:val="36534B39"/>
    <w:rsid w:val="366931FD"/>
    <w:rsid w:val="3669E066"/>
    <w:rsid w:val="3674460F"/>
    <w:rsid w:val="367A5C44"/>
    <w:rsid w:val="3689B18C"/>
    <w:rsid w:val="36C2BDEA"/>
    <w:rsid w:val="36C736D9"/>
    <w:rsid w:val="36C91888"/>
    <w:rsid w:val="36CFD777"/>
    <w:rsid w:val="36D0FEB4"/>
    <w:rsid w:val="36D405FE"/>
    <w:rsid w:val="36EB45B2"/>
    <w:rsid w:val="36F01E69"/>
    <w:rsid w:val="36F89EF1"/>
    <w:rsid w:val="36FF764D"/>
    <w:rsid w:val="370585CD"/>
    <w:rsid w:val="370EE0A7"/>
    <w:rsid w:val="37202D70"/>
    <w:rsid w:val="373B00E8"/>
    <w:rsid w:val="374D424C"/>
    <w:rsid w:val="374EBA03"/>
    <w:rsid w:val="37513FED"/>
    <w:rsid w:val="37786853"/>
    <w:rsid w:val="377D38B7"/>
    <w:rsid w:val="379D34D9"/>
    <w:rsid w:val="37AE5096"/>
    <w:rsid w:val="37BDB9E8"/>
    <w:rsid w:val="37E71019"/>
    <w:rsid w:val="37EF247F"/>
    <w:rsid w:val="37F357A6"/>
    <w:rsid w:val="38050261"/>
    <w:rsid w:val="38304FB6"/>
    <w:rsid w:val="385914A2"/>
    <w:rsid w:val="385D4F9C"/>
    <w:rsid w:val="38713879"/>
    <w:rsid w:val="38748EB0"/>
    <w:rsid w:val="387736A9"/>
    <w:rsid w:val="3886D1A6"/>
    <w:rsid w:val="389B5CE1"/>
    <w:rsid w:val="38CA1B82"/>
    <w:rsid w:val="38CA66EA"/>
    <w:rsid w:val="38CD4AD6"/>
    <w:rsid w:val="38CEFBF0"/>
    <w:rsid w:val="38D26A21"/>
    <w:rsid w:val="38D516E1"/>
    <w:rsid w:val="38E75367"/>
    <w:rsid w:val="38EFABD8"/>
    <w:rsid w:val="391782DA"/>
    <w:rsid w:val="3917B049"/>
    <w:rsid w:val="391A0DD0"/>
    <w:rsid w:val="391A536F"/>
    <w:rsid w:val="391B5C8B"/>
    <w:rsid w:val="39238C60"/>
    <w:rsid w:val="393817D1"/>
    <w:rsid w:val="3946401B"/>
    <w:rsid w:val="3956E563"/>
    <w:rsid w:val="396FE544"/>
    <w:rsid w:val="39895FB9"/>
    <w:rsid w:val="398CB296"/>
    <w:rsid w:val="398D82B5"/>
    <w:rsid w:val="3996DC6B"/>
    <w:rsid w:val="39A32281"/>
    <w:rsid w:val="39AC4622"/>
    <w:rsid w:val="39B91D09"/>
    <w:rsid w:val="39C3225B"/>
    <w:rsid w:val="39ED2ADF"/>
    <w:rsid w:val="3A0DFD2A"/>
    <w:rsid w:val="3A0F2047"/>
    <w:rsid w:val="3A260849"/>
    <w:rsid w:val="3A30856F"/>
    <w:rsid w:val="3A38F69B"/>
    <w:rsid w:val="3A3A30BC"/>
    <w:rsid w:val="3A3D2B2A"/>
    <w:rsid w:val="3A5BAECA"/>
    <w:rsid w:val="3A5FB8AE"/>
    <w:rsid w:val="3A6E94F5"/>
    <w:rsid w:val="3A9207FD"/>
    <w:rsid w:val="3A93EA40"/>
    <w:rsid w:val="3AC33324"/>
    <w:rsid w:val="3AC6CFE0"/>
    <w:rsid w:val="3AD468DB"/>
    <w:rsid w:val="3AEB3A6A"/>
    <w:rsid w:val="3AFAA0BD"/>
    <w:rsid w:val="3AFB7A9A"/>
    <w:rsid w:val="3AFB8D15"/>
    <w:rsid w:val="3AFB9E6E"/>
    <w:rsid w:val="3B097888"/>
    <w:rsid w:val="3B0CE8FC"/>
    <w:rsid w:val="3B12330B"/>
    <w:rsid w:val="3B2067D4"/>
    <w:rsid w:val="3B313240"/>
    <w:rsid w:val="3B33DBB9"/>
    <w:rsid w:val="3B4370C1"/>
    <w:rsid w:val="3B47CEC5"/>
    <w:rsid w:val="3B53CD68"/>
    <w:rsid w:val="3B611F38"/>
    <w:rsid w:val="3B64EFEF"/>
    <w:rsid w:val="3B67036F"/>
    <w:rsid w:val="3B6F6574"/>
    <w:rsid w:val="3B7A1F04"/>
    <w:rsid w:val="3B8922B9"/>
    <w:rsid w:val="3B8A4AC1"/>
    <w:rsid w:val="3B9EC8A5"/>
    <w:rsid w:val="3BAF0A18"/>
    <w:rsid w:val="3BB2B31F"/>
    <w:rsid w:val="3BCC5D9F"/>
    <w:rsid w:val="3BCF49A4"/>
    <w:rsid w:val="3BD198E9"/>
    <w:rsid w:val="3BD2E6FF"/>
    <w:rsid w:val="3BF62D73"/>
    <w:rsid w:val="3BFC4B39"/>
    <w:rsid w:val="3C13A80F"/>
    <w:rsid w:val="3C17035F"/>
    <w:rsid w:val="3C1B2A84"/>
    <w:rsid w:val="3C1E9537"/>
    <w:rsid w:val="3C47A53D"/>
    <w:rsid w:val="3C4DB2B9"/>
    <w:rsid w:val="3C6DF773"/>
    <w:rsid w:val="3C7BE03D"/>
    <w:rsid w:val="3C928CCC"/>
    <w:rsid w:val="3C9EB400"/>
    <w:rsid w:val="3CAD0C7A"/>
    <w:rsid w:val="3CAF2CE1"/>
    <w:rsid w:val="3CB62C28"/>
    <w:rsid w:val="3CBA4375"/>
    <w:rsid w:val="3CBD78FC"/>
    <w:rsid w:val="3CDAC0CE"/>
    <w:rsid w:val="3D016DE2"/>
    <w:rsid w:val="3D2AC1BA"/>
    <w:rsid w:val="3D2BA0CA"/>
    <w:rsid w:val="3D3622EC"/>
    <w:rsid w:val="3D4CCF97"/>
    <w:rsid w:val="3D629D22"/>
    <w:rsid w:val="3D658BE1"/>
    <w:rsid w:val="3D6AA852"/>
    <w:rsid w:val="3D6CE6E2"/>
    <w:rsid w:val="3D84B3C4"/>
    <w:rsid w:val="3D876990"/>
    <w:rsid w:val="3D8A0140"/>
    <w:rsid w:val="3D9210D8"/>
    <w:rsid w:val="3DB2D320"/>
    <w:rsid w:val="3DCAD4E2"/>
    <w:rsid w:val="3E1E86C9"/>
    <w:rsid w:val="3E28E36C"/>
    <w:rsid w:val="3E5F4666"/>
    <w:rsid w:val="3EAE8C85"/>
    <w:rsid w:val="3EB6553C"/>
    <w:rsid w:val="3EB79C00"/>
    <w:rsid w:val="3EBE2DD5"/>
    <w:rsid w:val="3ED0F0DD"/>
    <w:rsid w:val="3ED20436"/>
    <w:rsid w:val="3EDD83C8"/>
    <w:rsid w:val="3EE8C9CA"/>
    <w:rsid w:val="3EEB6EB0"/>
    <w:rsid w:val="3EEBFB90"/>
    <w:rsid w:val="3EF47F81"/>
    <w:rsid w:val="3EF9B52A"/>
    <w:rsid w:val="3F15C88A"/>
    <w:rsid w:val="3F255C38"/>
    <w:rsid w:val="3F4E7A97"/>
    <w:rsid w:val="3F54076F"/>
    <w:rsid w:val="3F55C100"/>
    <w:rsid w:val="3F5CBF7F"/>
    <w:rsid w:val="3F5DDC09"/>
    <w:rsid w:val="3F6370C3"/>
    <w:rsid w:val="3F64860D"/>
    <w:rsid w:val="3F6ED0C9"/>
    <w:rsid w:val="3F8C2AA0"/>
    <w:rsid w:val="3F96935D"/>
    <w:rsid w:val="3FAE4657"/>
    <w:rsid w:val="3FB34482"/>
    <w:rsid w:val="3FB43A6F"/>
    <w:rsid w:val="4014E963"/>
    <w:rsid w:val="402252AC"/>
    <w:rsid w:val="40227828"/>
    <w:rsid w:val="402D3192"/>
    <w:rsid w:val="406CEA3B"/>
    <w:rsid w:val="406D9164"/>
    <w:rsid w:val="40849272"/>
    <w:rsid w:val="4090ADB3"/>
    <w:rsid w:val="40956C0F"/>
    <w:rsid w:val="40AA79C6"/>
    <w:rsid w:val="40B6C1B1"/>
    <w:rsid w:val="40D9D544"/>
    <w:rsid w:val="40EA482A"/>
    <w:rsid w:val="40EE442F"/>
    <w:rsid w:val="410FF65A"/>
    <w:rsid w:val="411BF1E9"/>
    <w:rsid w:val="4122401B"/>
    <w:rsid w:val="4132B8FC"/>
    <w:rsid w:val="414FEC79"/>
    <w:rsid w:val="41542119"/>
    <w:rsid w:val="415D38E9"/>
    <w:rsid w:val="415EDAB2"/>
    <w:rsid w:val="41617500"/>
    <w:rsid w:val="4168830D"/>
    <w:rsid w:val="417EA38C"/>
    <w:rsid w:val="418073E2"/>
    <w:rsid w:val="4182237D"/>
    <w:rsid w:val="41894C2B"/>
    <w:rsid w:val="419EC722"/>
    <w:rsid w:val="41A8ED95"/>
    <w:rsid w:val="41AB3DAB"/>
    <w:rsid w:val="41B23212"/>
    <w:rsid w:val="41CADE83"/>
    <w:rsid w:val="41E952E3"/>
    <w:rsid w:val="41F18469"/>
    <w:rsid w:val="42213E72"/>
    <w:rsid w:val="42474B45"/>
    <w:rsid w:val="4253BA76"/>
    <w:rsid w:val="4258D285"/>
    <w:rsid w:val="425C1AF9"/>
    <w:rsid w:val="425D4124"/>
    <w:rsid w:val="429B5E82"/>
    <w:rsid w:val="42B2E498"/>
    <w:rsid w:val="42CB6144"/>
    <w:rsid w:val="42D9748D"/>
    <w:rsid w:val="42FA5B59"/>
    <w:rsid w:val="4315DA8F"/>
    <w:rsid w:val="4343CFE7"/>
    <w:rsid w:val="4344B476"/>
    <w:rsid w:val="434DA46F"/>
    <w:rsid w:val="434ED220"/>
    <w:rsid w:val="434F7080"/>
    <w:rsid w:val="435B8408"/>
    <w:rsid w:val="435F146F"/>
    <w:rsid w:val="4370E87D"/>
    <w:rsid w:val="4375F825"/>
    <w:rsid w:val="4383B1BF"/>
    <w:rsid w:val="438837EF"/>
    <w:rsid w:val="438C3EEE"/>
    <w:rsid w:val="4393B30E"/>
    <w:rsid w:val="4395B71F"/>
    <w:rsid w:val="43974689"/>
    <w:rsid w:val="439837E8"/>
    <w:rsid w:val="43B8AE1D"/>
    <w:rsid w:val="43DABD92"/>
    <w:rsid w:val="43DEC308"/>
    <w:rsid w:val="44150EF9"/>
    <w:rsid w:val="441EE6FD"/>
    <w:rsid w:val="44211399"/>
    <w:rsid w:val="4451679C"/>
    <w:rsid w:val="44520C30"/>
    <w:rsid w:val="4459668E"/>
    <w:rsid w:val="44603165"/>
    <w:rsid w:val="4463F4F4"/>
    <w:rsid w:val="446A34D8"/>
    <w:rsid w:val="44793C29"/>
    <w:rsid w:val="44859025"/>
    <w:rsid w:val="4495E3FC"/>
    <w:rsid w:val="44B98E1F"/>
    <w:rsid w:val="44BCBAD5"/>
    <w:rsid w:val="44E2A038"/>
    <w:rsid w:val="4505EF68"/>
    <w:rsid w:val="4513600D"/>
    <w:rsid w:val="45185EE3"/>
    <w:rsid w:val="451D9625"/>
    <w:rsid w:val="452CB693"/>
    <w:rsid w:val="453919BC"/>
    <w:rsid w:val="45466AD5"/>
    <w:rsid w:val="4549818B"/>
    <w:rsid w:val="45568CE7"/>
    <w:rsid w:val="455C67B6"/>
    <w:rsid w:val="45609B94"/>
    <w:rsid w:val="4578529C"/>
    <w:rsid w:val="457CD5BF"/>
    <w:rsid w:val="45815C45"/>
    <w:rsid w:val="458AB8F3"/>
    <w:rsid w:val="45968BA8"/>
    <w:rsid w:val="4598F98E"/>
    <w:rsid w:val="45A280A1"/>
    <w:rsid w:val="45B3B123"/>
    <w:rsid w:val="45BC2806"/>
    <w:rsid w:val="45BDE709"/>
    <w:rsid w:val="45CEE3CA"/>
    <w:rsid w:val="45D0B15A"/>
    <w:rsid w:val="45DC99CA"/>
    <w:rsid w:val="45E6ADA3"/>
    <w:rsid w:val="460A4681"/>
    <w:rsid w:val="461CF46F"/>
    <w:rsid w:val="462F4F58"/>
    <w:rsid w:val="4634A3D4"/>
    <w:rsid w:val="463A1321"/>
    <w:rsid w:val="463AEADE"/>
    <w:rsid w:val="463F11D5"/>
    <w:rsid w:val="46457452"/>
    <w:rsid w:val="464F63EB"/>
    <w:rsid w:val="4682763E"/>
    <w:rsid w:val="4683D687"/>
    <w:rsid w:val="46851121"/>
    <w:rsid w:val="469115CF"/>
    <w:rsid w:val="46A26F46"/>
    <w:rsid w:val="46A5EAD4"/>
    <w:rsid w:val="46AE48FC"/>
    <w:rsid w:val="46C56B13"/>
    <w:rsid w:val="46E70C26"/>
    <w:rsid w:val="46F281B8"/>
    <w:rsid w:val="470F9677"/>
    <w:rsid w:val="47116235"/>
    <w:rsid w:val="4733E508"/>
    <w:rsid w:val="473D54A5"/>
    <w:rsid w:val="47466633"/>
    <w:rsid w:val="47499866"/>
    <w:rsid w:val="4754FB3C"/>
    <w:rsid w:val="47557F17"/>
    <w:rsid w:val="47684330"/>
    <w:rsid w:val="4770261D"/>
    <w:rsid w:val="477C92E4"/>
    <w:rsid w:val="478A047D"/>
    <w:rsid w:val="47999AF7"/>
    <w:rsid w:val="479C7F03"/>
    <w:rsid w:val="47A97C2A"/>
    <w:rsid w:val="47ABC3C5"/>
    <w:rsid w:val="47BC72BA"/>
    <w:rsid w:val="47C39763"/>
    <w:rsid w:val="47C7A368"/>
    <w:rsid w:val="47CC64A1"/>
    <w:rsid w:val="47CFFD56"/>
    <w:rsid w:val="47E30DD0"/>
    <w:rsid w:val="47FA505D"/>
    <w:rsid w:val="481D8A99"/>
    <w:rsid w:val="4829FD30"/>
    <w:rsid w:val="482D8D64"/>
    <w:rsid w:val="4834C01F"/>
    <w:rsid w:val="4855AF9E"/>
    <w:rsid w:val="485C44CB"/>
    <w:rsid w:val="487D2FFC"/>
    <w:rsid w:val="48815B6E"/>
    <w:rsid w:val="48839FAC"/>
    <w:rsid w:val="4884A76C"/>
    <w:rsid w:val="4889A8DF"/>
    <w:rsid w:val="48949FF2"/>
    <w:rsid w:val="48A9DAE1"/>
    <w:rsid w:val="48CC3FD0"/>
    <w:rsid w:val="48F0B575"/>
    <w:rsid w:val="48F8187C"/>
    <w:rsid w:val="4905D2EE"/>
    <w:rsid w:val="490E03C5"/>
    <w:rsid w:val="49354B57"/>
    <w:rsid w:val="4947E952"/>
    <w:rsid w:val="4964B56E"/>
    <w:rsid w:val="496FB90F"/>
    <w:rsid w:val="498D4B80"/>
    <w:rsid w:val="49906201"/>
    <w:rsid w:val="49989E06"/>
    <w:rsid w:val="499A3661"/>
    <w:rsid w:val="49A85A7C"/>
    <w:rsid w:val="49B61CA8"/>
    <w:rsid w:val="49C0D8FB"/>
    <w:rsid w:val="49C43EDC"/>
    <w:rsid w:val="49C62892"/>
    <w:rsid w:val="49D9CEEE"/>
    <w:rsid w:val="49DB4F15"/>
    <w:rsid w:val="49F20192"/>
    <w:rsid w:val="49FB3C54"/>
    <w:rsid w:val="4A2163DC"/>
    <w:rsid w:val="4A282EB5"/>
    <w:rsid w:val="4A3006A5"/>
    <w:rsid w:val="4A61FB91"/>
    <w:rsid w:val="4A6E5D51"/>
    <w:rsid w:val="4A6FD614"/>
    <w:rsid w:val="4A7E4501"/>
    <w:rsid w:val="4A84C576"/>
    <w:rsid w:val="4A929997"/>
    <w:rsid w:val="4AA6EDB3"/>
    <w:rsid w:val="4AABF734"/>
    <w:rsid w:val="4AB6FE36"/>
    <w:rsid w:val="4AC8A7FC"/>
    <w:rsid w:val="4AE69DF7"/>
    <w:rsid w:val="4AE9F4D1"/>
    <w:rsid w:val="4AF79C2A"/>
    <w:rsid w:val="4B0814F7"/>
    <w:rsid w:val="4B0F8C60"/>
    <w:rsid w:val="4B113547"/>
    <w:rsid w:val="4B1BA1B9"/>
    <w:rsid w:val="4B21DEE1"/>
    <w:rsid w:val="4B2C5084"/>
    <w:rsid w:val="4B4D1277"/>
    <w:rsid w:val="4B74F38A"/>
    <w:rsid w:val="4B768547"/>
    <w:rsid w:val="4B878B7A"/>
    <w:rsid w:val="4B9A9D00"/>
    <w:rsid w:val="4B9E4A64"/>
    <w:rsid w:val="4B9F8320"/>
    <w:rsid w:val="4BACF479"/>
    <w:rsid w:val="4BAF80F4"/>
    <w:rsid w:val="4BB42097"/>
    <w:rsid w:val="4BB67D80"/>
    <w:rsid w:val="4BBC8F10"/>
    <w:rsid w:val="4BC810B3"/>
    <w:rsid w:val="4BCB2DA2"/>
    <w:rsid w:val="4BCD5E35"/>
    <w:rsid w:val="4BEA991D"/>
    <w:rsid w:val="4C07090C"/>
    <w:rsid w:val="4C0DEFF2"/>
    <w:rsid w:val="4C0F57A8"/>
    <w:rsid w:val="4C135F45"/>
    <w:rsid w:val="4C17F98A"/>
    <w:rsid w:val="4C3056EE"/>
    <w:rsid w:val="4C3764F3"/>
    <w:rsid w:val="4C41F6CE"/>
    <w:rsid w:val="4C455BB3"/>
    <w:rsid w:val="4C4A41EC"/>
    <w:rsid w:val="4C4C50EC"/>
    <w:rsid w:val="4C4F58F5"/>
    <w:rsid w:val="4C5FD78F"/>
    <w:rsid w:val="4C706C47"/>
    <w:rsid w:val="4C89C6BD"/>
    <w:rsid w:val="4CA925C4"/>
    <w:rsid w:val="4CAA8A9C"/>
    <w:rsid w:val="4CD6BD67"/>
    <w:rsid w:val="4CFB52C2"/>
    <w:rsid w:val="4D054535"/>
    <w:rsid w:val="4D37D3C2"/>
    <w:rsid w:val="4D3F832D"/>
    <w:rsid w:val="4D3FB5FE"/>
    <w:rsid w:val="4D549D2A"/>
    <w:rsid w:val="4D64AE26"/>
    <w:rsid w:val="4D65219E"/>
    <w:rsid w:val="4D77423F"/>
    <w:rsid w:val="4D7C9704"/>
    <w:rsid w:val="4D854AC1"/>
    <w:rsid w:val="4D88FCCE"/>
    <w:rsid w:val="4DAC4207"/>
    <w:rsid w:val="4DD9C027"/>
    <w:rsid w:val="4DDB7B11"/>
    <w:rsid w:val="4DF022B2"/>
    <w:rsid w:val="4DF6C9A8"/>
    <w:rsid w:val="4E481FE7"/>
    <w:rsid w:val="4E7B26D4"/>
    <w:rsid w:val="4E7BABFB"/>
    <w:rsid w:val="4E856EB2"/>
    <w:rsid w:val="4E950E9B"/>
    <w:rsid w:val="4E9756A0"/>
    <w:rsid w:val="4EA852DB"/>
    <w:rsid w:val="4EB274AB"/>
    <w:rsid w:val="4EB49AD6"/>
    <w:rsid w:val="4EC1E19E"/>
    <w:rsid w:val="4EC2FB92"/>
    <w:rsid w:val="4ED86837"/>
    <w:rsid w:val="4EDC6D5F"/>
    <w:rsid w:val="4EE02438"/>
    <w:rsid w:val="4F0BE878"/>
    <w:rsid w:val="4F2E03D1"/>
    <w:rsid w:val="4F30248E"/>
    <w:rsid w:val="4F32E6E8"/>
    <w:rsid w:val="4F4AF37E"/>
    <w:rsid w:val="4F615B45"/>
    <w:rsid w:val="4F69983A"/>
    <w:rsid w:val="4F800C45"/>
    <w:rsid w:val="4F95C058"/>
    <w:rsid w:val="4FA90E51"/>
    <w:rsid w:val="4FC9343D"/>
    <w:rsid w:val="4FD06A87"/>
    <w:rsid w:val="4FED3A86"/>
    <w:rsid w:val="4FEE5A69"/>
    <w:rsid w:val="4FF58C99"/>
    <w:rsid w:val="4FF61FB6"/>
    <w:rsid w:val="4FF97C71"/>
    <w:rsid w:val="501A6380"/>
    <w:rsid w:val="501DE7A1"/>
    <w:rsid w:val="502303BC"/>
    <w:rsid w:val="502F9C97"/>
    <w:rsid w:val="503C3FFD"/>
    <w:rsid w:val="505A6525"/>
    <w:rsid w:val="5063638F"/>
    <w:rsid w:val="506EA6D6"/>
    <w:rsid w:val="50841574"/>
    <w:rsid w:val="508B2F92"/>
    <w:rsid w:val="509DE7D8"/>
    <w:rsid w:val="50A14201"/>
    <w:rsid w:val="50A95BA8"/>
    <w:rsid w:val="50BC30C6"/>
    <w:rsid w:val="50D59601"/>
    <w:rsid w:val="50DAD4CA"/>
    <w:rsid w:val="50DADE1D"/>
    <w:rsid w:val="50E29048"/>
    <w:rsid w:val="50F1AC5E"/>
    <w:rsid w:val="50F44EC4"/>
    <w:rsid w:val="50F5A400"/>
    <w:rsid w:val="510292E9"/>
    <w:rsid w:val="5108FE58"/>
    <w:rsid w:val="511F1436"/>
    <w:rsid w:val="51424397"/>
    <w:rsid w:val="51435C8D"/>
    <w:rsid w:val="514FE15B"/>
    <w:rsid w:val="515784B7"/>
    <w:rsid w:val="51769BE7"/>
    <w:rsid w:val="517B7E7E"/>
    <w:rsid w:val="51874CA9"/>
    <w:rsid w:val="5194D9DC"/>
    <w:rsid w:val="519B758E"/>
    <w:rsid w:val="51A03596"/>
    <w:rsid w:val="51A36F15"/>
    <w:rsid w:val="51A76695"/>
    <w:rsid w:val="51A79CFA"/>
    <w:rsid w:val="51B26559"/>
    <w:rsid w:val="51C3F297"/>
    <w:rsid w:val="51C51F09"/>
    <w:rsid w:val="51D959D0"/>
    <w:rsid w:val="51E2E046"/>
    <w:rsid w:val="521BB3BA"/>
    <w:rsid w:val="522026EE"/>
    <w:rsid w:val="5224C50C"/>
    <w:rsid w:val="522DDDA9"/>
    <w:rsid w:val="5246E5A8"/>
    <w:rsid w:val="524DB1B0"/>
    <w:rsid w:val="525F02E9"/>
    <w:rsid w:val="526417F8"/>
    <w:rsid w:val="526A428B"/>
    <w:rsid w:val="526CB3D8"/>
    <w:rsid w:val="5274924C"/>
    <w:rsid w:val="52810AF1"/>
    <w:rsid w:val="52892C08"/>
    <w:rsid w:val="528E0F89"/>
    <w:rsid w:val="52CD9F06"/>
    <w:rsid w:val="52DA286D"/>
    <w:rsid w:val="52DBA778"/>
    <w:rsid w:val="52F62F22"/>
    <w:rsid w:val="52FF661B"/>
    <w:rsid w:val="530506C3"/>
    <w:rsid w:val="53051AAB"/>
    <w:rsid w:val="530C34AF"/>
    <w:rsid w:val="531D5177"/>
    <w:rsid w:val="5333984C"/>
    <w:rsid w:val="533C445E"/>
    <w:rsid w:val="5375320B"/>
    <w:rsid w:val="539A6CFE"/>
    <w:rsid w:val="53AAF8A5"/>
    <w:rsid w:val="53AF7022"/>
    <w:rsid w:val="53BC0A57"/>
    <w:rsid w:val="53BFF272"/>
    <w:rsid w:val="53E13CAD"/>
    <w:rsid w:val="53ED33FE"/>
    <w:rsid w:val="53FFA31C"/>
    <w:rsid w:val="540AAD92"/>
    <w:rsid w:val="541083C9"/>
    <w:rsid w:val="54127966"/>
    <w:rsid w:val="5466F25B"/>
    <w:rsid w:val="54790A64"/>
    <w:rsid w:val="548247A5"/>
    <w:rsid w:val="548F5EE4"/>
    <w:rsid w:val="549A02A6"/>
    <w:rsid w:val="54A7584E"/>
    <w:rsid w:val="54A95B27"/>
    <w:rsid w:val="54AD069A"/>
    <w:rsid w:val="54B8D74F"/>
    <w:rsid w:val="54B987A4"/>
    <w:rsid w:val="54C1B1B7"/>
    <w:rsid w:val="54D48AF2"/>
    <w:rsid w:val="54DEAFC8"/>
    <w:rsid w:val="54E2392B"/>
    <w:rsid w:val="54EA1586"/>
    <w:rsid w:val="54EE636C"/>
    <w:rsid w:val="54F63E9E"/>
    <w:rsid w:val="5521DD07"/>
    <w:rsid w:val="5523175C"/>
    <w:rsid w:val="5527A492"/>
    <w:rsid w:val="55335FF8"/>
    <w:rsid w:val="554FDEED"/>
    <w:rsid w:val="556753DC"/>
    <w:rsid w:val="557249F3"/>
    <w:rsid w:val="557D82BA"/>
    <w:rsid w:val="5587BCD8"/>
    <w:rsid w:val="55B81601"/>
    <w:rsid w:val="55CAC19C"/>
    <w:rsid w:val="55E63856"/>
    <w:rsid w:val="55E6B63E"/>
    <w:rsid w:val="55F49026"/>
    <w:rsid w:val="56054D5D"/>
    <w:rsid w:val="560EB8EC"/>
    <w:rsid w:val="56147834"/>
    <w:rsid w:val="56269E73"/>
    <w:rsid w:val="562D377F"/>
    <w:rsid w:val="562E67C9"/>
    <w:rsid w:val="5653205C"/>
    <w:rsid w:val="565BBFBE"/>
    <w:rsid w:val="565EE0F3"/>
    <w:rsid w:val="5663A431"/>
    <w:rsid w:val="5663C53C"/>
    <w:rsid w:val="5665F8B2"/>
    <w:rsid w:val="56746A4F"/>
    <w:rsid w:val="567B56D6"/>
    <w:rsid w:val="56806713"/>
    <w:rsid w:val="568B8DAB"/>
    <w:rsid w:val="568D16D4"/>
    <w:rsid w:val="568DEBB2"/>
    <w:rsid w:val="5691918F"/>
    <w:rsid w:val="56A3D5A1"/>
    <w:rsid w:val="56BCA507"/>
    <w:rsid w:val="56CB3AF0"/>
    <w:rsid w:val="56CC277B"/>
    <w:rsid w:val="56DE3B3C"/>
    <w:rsid w:val="570638F0"/>
    <w:rsid w:val="5712BBEC"/>
    <w:rsid w:val="571F4B8F"/>
    <w:rsid w:val="572F55C2"/>
    <w:rsid w:val="57381A19"/>
    <w:rsid w:val="574E384C"/>
    <w:rsid w:val="5755699F"/>
    <w:rsid w:val="57709B2C"/>
    <w:rsid w:val="57726174"/>
    <w:rsid w:val="579CA0E8"/>
    <w:rsid w:val="57AF23D2"/>
    <w:rsid w:val="57B2B47C"/>
    <w:rsid w:val="57B70515"/>
    <w:rsid w:val="57C36BAB"/>
    <w:rsid w:val="57CC6892"/>
    <w:rsid w:val="57CD0549"/>
    <w:rsid w:val="57DABFDE"/>
    <w:rsid w:val="57DAC0E9"/>
    <w:rsid w:val="57DDAF2B"/>
    <w:rsid w:val="57DFA9AB"/>
    <w:rsid w:val="57EB5C11"/>
    <w:rsid w:val="57EC21F3"/>
    <w:rsid w:val="5803DDF0"/>
    <w:rsid w:val="58092F52"/>
    <w:rsid w:val="580BF695"/>
    <w:rsid w:val="5811407E"/>
    <w:rsid w:val="58155743"/>
    <w:rsid w:val="582E6647"/>
    <w:rsid w:val="5835CCE9"/>
    <w:rsid w:val="58372DAF"/>
    <w:rsid w:val="583DA358"/>
    <w:rsid w:val="584B7BEB"/>
    <w:rsid w:val="5870A418"/>
    <w:rsid w:val="587538B8"/>
    <w:rsid w:val="5893EB13"/>
    <w:rsid w:val="58C046EF"/>
    <w:rsid w:val="58C41650"/>
    <w:rsid w:val="58CFD706"/>
    <w:rsid w:val="58D39CFB"/>
    <w:rsid w:val="58D40B95"/>
    <w:rsid w:val="58F4AF42"/>
    <w:rsid w:val="590CFFA1"/>
    <w:rsid w:val="5919704C"/>
    <w:rsid w:val="591AAD83"/>
    <w:rsid w:val="5924AE5B"/>
    <w:rsid w:val="59296E61"/>
    <w:rsid w:val="592A2432"/>
    <w:rsid w:val="592F0092"/>
    <w:rsid w:val="593799CA"/>
    <w:rsid w:val="593B7381"/>
    <w:rsid w:val="593C66E3"/>
    <w:rsid w:val="5950DAE1"/>
    <w:rsid w:val="59605F14"/>
    <w:rsid w:val="5964A107"/>
    <w:rsid w:val="596ECA0D"/>
    <w:rsid w:val="596F24F0"/>
    <w:rsid w:val="598010D6"/>
    <w:rsid w:val="598D6979"/>
    <w:rsid w:val="59918E56"/>
    <w:rsid w:val="5997A15E"/>
    <w:rsid w:val="599895B3"/>
    <w:rsid w:val="599CF775"/>
    <w:rsid w:val="59AC2D02"/>
    <w:rsid w:val="59B66542"/>
    <w:rsid w:val="59DC9F50"/>
    <w:rsid w:val="59DF309F"/>
    <w:rsid w:val="59E112C8"/>
    <w:rsid w:val="59EFD775"/>
    <w:rsid w:val="59F2AEC8"/>
    <w:rsid w:val="5A066A24"/>
    <w:rsid w:val="5A44D0A1"/>
    <w:rsid w:val="5A462BC3"/>
    <w:rsid w:val="5A5A49BA"/>
    <w:rsid w:val="5A655D73"/>
    <w:rsid w:val="5A6578FA"/>
    <w:rsid w:val="5A7B462F"/>
    <w:rsid w:val="5A8E6229"/>
    <w:rsid w:val="5A9562C8"/>
    <w:rsid w:val="5A962B23"/>
    <w:rsid w:val="5AD1D386"/>
    <w:rsid w:val="5AD281EE"/>
    <w:rsid w:val="5AD3AB51"/>
    <w:rsid w:val="5ADC9F25"/>
    <w:rsid w:val="5AEA7039"/>
    <w:rsid w:val="5AF0CF54"/>
    <w:rsid w:val="5B08A21A"/>
    <w:rsid w:val="5B16DC6A"/>
    <w:rsid w:val="5B175A5C"/>
    <w:rsid w:val="5B2B0117"/>
    <w:rsid w:val="5B2C42EA"/>
    <w:rsid w:val="5B305164"/>
    <w:rsid w:val="5B4822B8"/>
    <w:rsid w:val="5B560D8E"/>
    <w:rsid w:val="5B614783"/>
    <w:rsid w:val="5B625C64"/>
    <w:rsid w:val="5B6BF3AC"/>
    <w:rsid w:val="5B8FFD9D"/>
    <w:rsid w:val="5BB87B74"/>
    <w:rsid w:val="5BB96672"/>
    <w:rsid w:val="5BCF0D7C"/>
    <w:rsid w:val="5BE1A1A4"/>
    <w:rsid w:val="5BE857BC"/>
    <w:rsid w:val="5BE8E3BA"/>
    <w:rsid w:val="5BFAC292"/>
    <w:rsid w:val="5BFB5E67"/>
    <w:rsid w:val="5C0A0F16"/>
    <w:rsid w:val="5C145AFA"/>
    <w:rsid w:val="5C224D54"/>
    <w:rsid w:val="5C23DDCE"/>
    <w:rsid w:val="5C28EF04"/>
    <w:rsid w:val="5C5A9AC2"/>
    <w:rsid w:val="5C5BA290"/>
    <w:rsid w:val="5C5BCF64"/>
    <w:rsid w:val="5C6968D1"/>
    <w:rsid w:val="5C8F6266"/>
    <w:rsid w:val="5C92AB7C"/>
    <w:rsid w:val="5C9BBCB3"/>
    <w:rsid w:val="5C9D1BD6"/>
    <w:rsid w:val="5CB4F206"/>
    <w:rsid w:val="5CB5A66A"/>
    <w:rsid w:val="5CBC99A6"/>
    <w:rsid w:val="5CD6759C"/>
    <w:rsid w:val="5CD75820"/>
    <w:rsid w:val="5CF3134A"/>
    <w:rsid w:val="5D09F0A9"/>
    <w:rsid w:val="5D313031"/>
    <w:rsid w:val="5D61A579"/>
    <w:rsid w:val="5D662A03"/>
    <w:rsid w:val="5D727943"/>
    <w:rsid w:val="5D818ABD"/>
    <w:rsid w:val="5D981BF2"/>
    <w:rsid w:val="5D987EF8"/>
    <w:rsid w:val="5D9F4D14"/>
    <w:rsid w:val="5DAEC38E"/>
    <w:rsid w:val="5DD80CF1"/>
    <w:rsid w:val="5DEE0D25"/>
    <w:rsid w:val="5DFB94A3"/>
    <w:rsid w:val="5E09BCAA"/>
    <w:rsid w:val="5E10CB89"/>
    <w:rsid w:val="5E14B51D"/>
    <w:rsid w:val="5E15437A"/>
    <w:rsid w:val="5E1E91AC"/>
    <w:rsid w:val="5E302B62"/>
    <w:rsid w:val="5E4DB475"/>
    <w:rsid w:val="5E51DB72"/>
    <w:rsid w:val="5E5DC709"/>
    <w:rsid w:val="5E93AA28"/>
    <w:rsid w:val="5E9853E7"/>
    <w:rsid w:val="5EA0BD7B"/>
    <w:rsid w:val="5EA1C0CD"/>
    <w:rsid w:val="5EAC83D3"/>
    <w:rsid w:val="5EAF8AD5"/>
    <w:rsid w:val="5ECC04B0"/>
    <w:rsid w:val="5ED1A75C"/>
    <w:rsid w:val="5ED87260"/>
    <w:rsid w:val="5EDCC1BF"/>
    <w:rsid w:val="5EE38055"/>
    <w:rsid w:val="5EEA8323"/>
    <w:rsid w:val="5EFD5A0F"/>
    <w:rsid w:val="5F03C555"/>
    <w:rsid w:val="5F1D0AA2"/>
    <w:rsid w:val="5F285F84"/>
    <w:rsid w:val="5F3447EC"/>
    <w:rsid w:val="5F3AB581"/>
    <w:rsid w:val="5F3E73DC"/>
    <w:rsid w:val="5F3F7F2A"/>
    <w:rsid w:val="5F4C2B63"/>
    <w:rsid w:val="5F64D7DF"/>
    <w:rsid w:val="5F6B3C7A"/>
    <w:rsid w:val="5F77C336"/>
    <w:rsid w:val="5F79041C"/>
    <w:rsid w:val="5F89AE68"/>
    <w:rsid w:val="5F8FD1D3"/>
    <w:rsid w:val="5F954025"/>
    <w:rsid w:val="5FAA208A"/>
    <w:rsid w:val="5FAD9069"/>
    <w:rsid w:val="5FBC8268"/>
    <w:rsid w:val="5FCC1C9C"/>
    <w:rsid w:val="5FCCC436"/>
    <w:rsid w:val="5FE877B5"/>
    <w:rsid w:val="5FEBA81B"/>
    <w:rsid w:val="5FFDBF9D"/>
    <w:rsid w:val="60008092"/>
    <w:rsid w:val="600111E3"/>
    <w:rsid w:val="60066D65"/>
    <w:rsid w:val="600EBD8B"/>
    <w:rsid w:val="6027A089"/>
    <w:rsid w:val="60509764"/>
    <w:rsid w:val="6050E4EA"/>
    <w:rsid w:val="605122DC"/>
    <w:rsid w:val="6070899F"/>
    <w:rsid w:val="607412E4"/>
    <w:rsid w:val="607E9C98"/>
    <w:rsid w:val="60A56216"/>
    <w:rsid w:val="60AAD08C"/>
    <w:rsid w:val="60D864BA"/>
    <w:rsid w:val="60EB960D"/>
    <w:rsid w:val="60F5F148"/>
    <w:rsid w:val="61136BA7"/>
    <w:rsid w:val="61140F19"/>
    <w:rsid w:val="61161C8C"/>
    <w:rsid w:val="611F3919"/>
    <w:rsid w:val="61300621"/>
    <w:rsid w:val="613103F9"/>
    <w:rsid w:val="6133739C"/>
    <w:rsid w:val="614ADE39"/>
    <w:rsid w:val="615CDCD2"/>
    <w:rsid w:val="61611921"/>
    <w:rsid w:val="6174B9A2"/>
    <w:rsid w:val="6175E9D6"/>
    <w:rsid w:val="6181C516"/>
    <w:rsid w:val="61874B2D"/>
    <w:rsid w:val="618955BA"/>
    <w:rsid w:val="619455B4"/>
    <w:rsid w:val="61A3A0DA"/>
    <w:rsid w:val="61EF3DFC"/>
    <w:rsid w:val="61F54286"/>
    <w:rsid w:val="6203FE92"/>
    <w:rsid w:val="62167E63"/>
    <w:rsid w:val="6249BDD4"/>
    <w:rsid w:val="624C8C02"/>
    <w:rsid w:val="624F4C6E"/>
    <w:rsid w:val="625F808E"/>
    <w:rsid w:val="6277E7A8"/>
    <w:rsid w:val="6295095A"/>
    <w:rsid w:val="62986574"/>
    <w:rsid w:val="629FDD35"/>
    <w:rsid w:val="62A824C5"/>
    <w:rsid w:val="62B3CE37"/>
    <w:rsid w:val="62C0E523"/>
    <w:rsid w:val="62CD9A63"/>
    <w:rsid w:val="62DFB3BD"/>
    <w:rsid w:val="62E44744"/>
    <w:rsid w:val="62FC92DD"/>
    <w:rsid w:val="6303D147"/>
    <w:rsid w:val="6307B73D"/>
    <w:rsid w:val="630DE19D"/>
    <w:rsid w:val="632315D4"/>
    <w:rsid w:val="6328BCCB"/>
    <w:rsid w:val="632D19C5"/>
    <w:rsid w:val="63396AB3"/>
    <w:rsid w:val="6340393B"/>
    <w:rsid w:val="63526CF2"/>
    <w:rsid w:val="636FA059"/>
    <w:rsid w:val="63846621"/>
    <w:rsid w:val="638EFC1B"/>
    <w:rsid w:val="63A666A7"/>
    <w:rsid w:val="63C4ACCE"/>
    <w:rsid w:val="63EC80FB"/>
    <w:rsid w:val="641D32FF"/>
    <w:rsid w:val="64270645"/>
    <w:rsid w:val="6439CC55"/>
    <w:rsid w:val="64427E91"/>
    <w:rsid w:val="647378AB"/>
    <w:rsid w:val="6484FD05"/>
    <w:rsid w:val="6489EACE"/>
    <w:rsid w:val="64A2CBCE"/>
    <w:rsid w:val="64AB9B14"/>
    <w:rsid w:val="64B2FEDF"/>
    <w:rsid w:val="64D49289"/>
    <w:rsid w:val="64E763C5"/>
    <w:rsid w:val="64F5DC15"/>
    <w:rsid w:val="652DD68E"/>
    <w:rsid w:val="65546C4B"/>
    <w:rsid w:val="65742057"/>
    <w:rsid w:val="657E941B"/>
    <w:rsid w:val="6590872A"/>
    <w:rsid w:val="65920551"/>
    <w:rsid w:val="6594EF83"/>
    <w:rsid w:val="65A0FF12"/>
    <w:rsid w:val="65B40771"/>
    <w:rsid w:val="65CF58D2"/>
    <w:rsid w:val="65D7CB27"/>
    <w:rsid w:val="65DBBE30"/>
    <w:rsid w:val="65DEE69C"/>
    <w:rsid w:val="65F8AFDC"/>
    <w:rsid w:val="66035D4B"/>
    <w:rsid w:val="6650FDBC"/>
    <w:rsid w:val="665D9128"/>
    <w:rsid w:val="6665A5A4"/>
    <w:rsid w:val="666C8A29"/>
    <w:rsid w:val="66795EA7"/>
    <w:rsid w:val="66830CE8"/>
    <w:rsid w:val="669C2166"/>
    <w:rsid w:val="66A12CED"/>
    <w:rsid w:val="66A5871C"/>
    <w:rsid w:val="66BBE32A"/>
    <w:rsid w:val="66C94B86"/>
    <w:rsid w:val="66C9F17D"/>
    <w:rsid w:val="66D595F0"/>
    <w:rsid w:val="66DF4E59"/>
    <w:rsid w:val="66E345FB"/>
    <w:rsid w:val="670F7B98"/>
    <w:rsid w:val="67214841"/>
    <w:rsid w:val="6735305E"/>
    <w:rsid w:val="673606D1"/>
    <w:rsid w:val="674DABA0"/>
    <w:rsid w:val="6763E965"/>
    <w:rsid w:val="676D603F"/>
    <w:rsid w:val="67748B82"/>
    <w:rsid w:val="67A254DA"/>
    <w:rsid w:val="67B21487"/>
    <w:rsid w:val="67D84048"/>
    <w:rsid w:val="67E1957C"/>
    <w:rsid w:val="67F1C3ED"/>
    <w:rsid w:val="68040A93"/>
    <w:rsid w:val="681368D4"/>
    <w:rsid w:val="6819430B"/>
    <w:rsid w:val="682BCDEC"/>
    <w:rsid w:val="68382922"/>
    <w:rsid w:val="683DB08A"/>
    <w:rsid w:val="684AE527"/>
    <w:rsid w:val="68514E0B"/>
    <w:rsid w:val="687FB3FB"/>
    <w:rsid w:val="6885B0DC"/>
    <w:rsid w:val="68899C02"/>
    <w:rsid w:val="689FB492"/>
    <w:rsid w:val="68A59BCF"/>
    <w:rsid w:val="68C13073"/>
    <w:rsid w:val="68C77BDC"/>
    <w:rsid w:val="68E41AF4"/>
    <w:rsid w:val="68E540C5"/>
    <w:rsid w:val="68E681F0"/>
    <w:rsid w:val="690C6D8B"/>
    <w:rsid w:val="691DA1A4"/>
    <w:rsid w:val="692117C0"/>
    <w:rsid w:val="6921188C"/>
    <w:rsid w:val="693A46A7"/>
    <w:rsid w:val="696F4B4C"/>
    <w:rsid w:val="6971CDCF"/>
    <w:rsid w:val="697CBE1E"/>
    <w:rsid w:val="6989BE6E"/>
    <w:rsid w:val="69DE2D76"/>
    <w:rsid w:val="69E639B1"/>
    <w:rsid w:val="69E94D18"/>
    <w:rsid w:val="69ED5A2D"/>
    <w:rsid w:val="69EF58BC"/>
    <w:rsid w:val="6A0FEDA6"/>
    <w:rsid w:val="6A1A9D80"/>
    <w:rsid w:val="6A38A5F3"/>
    <w:rsid w:val="6A51E895"/>
    <w:rsid w:val="6A57EF1D"/>
    <w:rsid w:val="6A5FEA91"/>
    <w:rsid w:val="6A6F72D9"/>
    <w:rsid w:val="6A77F1FE"/>
    <w:rsid w:val="6A8B3791"/>
    <w:rsid w:val="6A8DAA55"/>
    <w:rsid w:val="6A9D6959"/>
    <w:rsid w:val="6AAD91E0"/>
    <w:rsid w:val="6AC7F07C"/>
    <w:rsid w:val="6AC920ED"/>
    <w:rsid w:val="6AE746DF"/>
    <w:rsid w:val="6B067363"/>
    <w:rsid w:val="6B10E104"/>
    <w:rsid w:val="6B2513EB"/>
    <w:rsid w:val="6B2FCA99"/>
    <w:rsid w:val="6B52D053"/>
    <w:rsid w:val="6B559031"/>
    <w:rsid w:val="6B56A549"/>
    <w:rsid w:val="6B69C522"/>
    <w:rsid w:val="6B833641"/>
    <w:rsid w:val="6B9EBD71"/>
    <w:rsid w:val="6BBD4898"/>
    <w:rsid w:val="6BD2D037"/>
    <w:rsid w:val="6BE4341A"/>
    <w:rsid w:val="6BEDA168"/>
    <w:rsid w:val="6C001B00"/>
    <w:rsid w:val="6C065C16"/>
    <w:rsid w:val="6C0E41C6"/>
    <w:rsid w:val="6C18B394"/>
    <w:rsid w:val="6C1BBBB6"/>
    <w:rsid w:val="6C216EB4"/>
    <w:rsid w:val="6C62F347"/>
    <w:rsid w:val="6C76A708"/>
    <w:rsid w:val="6C847148"/>
    <w:rsid w:val="6C919C86"/>
    <w:rsid w:val="6CA36749"/>
    <w:rsid w:val="6CB00EAC"/>
    <w:rsid w:val="6CBB2DBD"/>
    <w:rsid w:val="6CD28CE4"/>
    <w:rsid w:val="6CD77E2A"/>
    <w:rsid w:val="6CE3F90E"/>
    <w:rsid w:val="6CF89018"/>
    <w:rsid w:val="6D14F330"/>
    <w:rsid w:val="6D16EF29"/>
    <w:rsid w:val="6D276E2E"/>
    <w:rsid w:val="6D2BB148"/>
    <w:rsid w:val="6D391D46"/>
    <w:rsid w:val="6D39A3EB"/>
    <w:rsid w:val="6D4BD24E"/>
    <w:rsid w:val="6D634B24"/>
    <w:rsid w:val="6D690BA4"/>
    <w:rsid w:val="6D79E1D4"/>
    <w:rsid w:val="6D8A1AC5"/>
    <w:rsid w:val="6D94E7E4"/>
    <w:rsid w:val="6D9E0E56"/>
    <w:rsid w:val="6DA3F095"/>
    <w:rsid w:val="6DAD03BA"/>
    <w:rsid w:val="6DB69714"/>
    <w:rsid w:val="6DBA5C14"/>
    <w:rsid w:val="6DBB0BD8"/>
    <w:rsid w:val="6DE65586"/>
    <w:rsid w:val="6DF8D43A"/>
    <w:rsid w:val="6E066C50"/>
    <w:rsid w:val="6E0BCEBB"/>
    <w:rsid w:val="6E3002EB"/>
    <w:rsid w:val="6E32B442"/>
    <w:rsid w:val="6E74F9DA"/>
    <w:rsid w:val="6EB0A6FF"/>
    <w:rsid w:val="6EB29B30"/>
    <w:rsid w:val="6ED3166C"/>
    <w:rsid w:val="6F08EB88"/>
    <w:rsid w:val="6F28F917"/>
    <w:rsid w:val="6F6235E3"/>
    <w:rsid w:val="6F6419DB"/>
    <w:rsid w:val="6F6D009D"/>
    <w:rsid w:val="6F6FC279"/>
    <w:rsid w:val="6F9F575D"/>
    <w:rsid w:val="6FA80A14"/>
    <w:rsid w:val="6FCE3AEC"/>
    <w:rsid w:val="6FDA4CDA"/>
    <w:rsid w:val="6FEF2A09"/>
    <w:rsid w:val="6FF73C78"/>
    <w:rsid w:val="700A73D7"/>
    <w:rsid w:val="70139518"/>
    <w:rsid w:val="70158004"/>
    <w:rsid w:val="7018E34B"/>
    <w:rsid w:val="701B0512"/>
    <w:rsid w:val="702431EE"/>
    <w:rsid w:val="703D1F75"/>
    <w:rsid w:val="70435E40"/>
    <w:rsid w:val="7073F989"/>
    <w:rsid w:val="7079D645"/>
    <w:rsid w:val="707AE49F"/>
    <w:rsid w:val="707BF214"/>
    <w:rsid w:val="70A52F6C"/>
    <w:rsid w:val="70C5CFDB"/>
    <w:rsid w:val="70D05B8C"/>
    <w:rsid w:val="70D7127C"/>
    <w:rsid w:val="70F36357"/>
    <w:rsid w:val="70F69671"/>
    <w:rsid w:val="70FD41D6"/>
    <w:rsid w:val="70FE0E7A"/>
    <w:rsid w:val="711794EB"/>
    <w:rsid w:val="711F724C"/>
    <w:rsid w:val="7121B538"/>
    <w:rsid w:val="71417D70"/>
    <w:rsid w:val="7169EFBA"/>
    <w:rsid w:val="7175C5D4"/>
    <w:rsid w:val="717F4AEE"/>
    <w:rsid w:val="718D917F"/>
    <w:rsid w:val="71A685FC"/>
    <w:rsid w:val="71A763C1"/>
    <w:rsid w:val="71C6A95D"/>
    <w:rsid w:val="71D423DA"/>
    <w:rsid w:val="71DF89FC"/>
    <w:rsid w:val="71E707F8"/>
    <w:rsid w:val="71EB7296"/>
    <w:rsid w:val="720BC885"/>
    <w:rsid w:val="721304E2"/>
    <w:rsid w:val="72360BA5"/>
    <w:rsid w:val="7243157E"/>
    <w:rsid w:val="7262CF9C"/>
    <w:rsid w:val="726C973E"/>
    <w:rsid w:val="727B15D1"/>
    <w:rsid w:val="7296CE70"/>
    <w:rsid w:val="72977F3D"/>
    <w:rsid w:val="729C8B33"/>
    <w:rsid w:val="72A246BF"/>
    <w:rsid w:val="72A4E1DA"/>
    <w:rsid w:val="72A7D083"/>
    <w:rsid w:val="72C2290A"/>
    <w:rsid w:val="72D3E64D"/>
    <w:rsid w:val="72F97003"/>
    <w:rsid w:val="72FC9002"/>
    <w:rsid w:val="731F0E68"/>
    <w:rsid w:val="732B3BA9"/>
    <w:rsid w:val="732C5629"/>
    <w:rsid w:val="733442B1"/>
    <w:rsid w:val="733A4355"/>
    <w:rsid w:val="7357C105"/>
    <w:rsid w:val="735B6509"/>
    <w:rsid w:val="735E35F1"/>
    <w:rsid w:val="736325EC"/>
    <w:rsid w:val="73666392"/>
    <w:rsid w:val="736FAF82"/>
    <w:rsid w:val="7382CC3F"/>
    <w:rsid w:val="73882759"/>
    <w:rsid w:val="738CCDC8"/>
    <w:rsid w:val="73AC7B2C"/>
    <w:rsid w:val="73B1C2E2"/>
    <w:rsid w:val="73CA1A97"/>
    <w:rsid w:val="73EAFE72"/>
    <w:rsid w:val="74032CD7"/>
    <w:rsid w:val="7406BDEE"/>
    <w:rsid w:val="740E46E1"/>
    <w:rsid w:val="74205D43"/>
    <w:rsid w:val="742979CA"/>
    <w:rsid w:val="742D8249"/>
    <w:rsid w:val="743C7353"/>
    <w:rsid w:val="744BB5EC"/>
    <w:rsid w:val="744FBAE2"/>
    <w:rsid w:val="7457BDD5"/>
    <w:rsid w:val="745DA191"/>
    <w:rsid w:val="74719573"/>
    <w:rsid w:val="748A5D46"/>
    <w:rsid w:val="74964718"/>
    <w:rsid w:val="74B393EF"/>
    <w:rsid w:val="74BB84EB"/>
    <w:rsid w:val="74CBEFC8"/>
    <w:rsid w:val="74D0573C"/>
    <w:rsid w:val="74DF97DE"/>
    <w:rsid w:val="74E704A6"/>
    <w:rsid w:val="75512420"/>
    <w:rsid w:val="755E515F"/>
    <w:rsid w:val="75997925"/>
    <w:rsid w:val="759B21C5"/>
    <w:rsid w:val="75B24512"/>
    <w:rsid w:val="75B2E722"/>
    <w:rsid w:val="75BDC6ED"/>
    <w:rsid w:val="75C97704"/>
    <w:rsid w:val="75CB074A"/>
    <w:rsid w:val="75D07D9B"/>
    <w:rsid w:val="75E5DF29"/>
    <w:rsid w:val="75F1E1FA"/>
    <w:rsid w:val="75FE4FBB"/>
    <w:rsid w:val="76053B0E"/>
    <w:rsid w:val="76182D29"/>
    <w:rsid w:val="76239380"/>
    <w:rsid w:val="7638A620"/>
    <w:rsid w:val="764A7C38"/>
    <w:rsid w:val="764FCBD1"/>
    <w:rsid w:val="7656CD26"/>
    <w:rsid w:val="76657E1C"/>
    <w:rsid w:val="766A017F"/>
    <w:rsid w:val="76922B50"/>
    <w:rsid w:val="76979188"/>
    <w:rsid w:val="769BAFB2"/>
    <w:rsid w:val="769C13B9"/>
    <w:rsid w:val="76BC7B41"/>
    <w:rsid w:val="76CA73F8"/>
    <w:rsid w:val="76CC6123"/>
    <w:rsid w:val="76CDD7E7"/>
    <w:rsid w:val="76D93877"/>
    <w:rsid w:val="76DA4C12"/>
    <w:rsid w:val="76E37E53"/>
    <w:rsid w:val="76E47D5E"/>
    <w:rsid w:val="76EA05A3"/>
    <w:rsid w:val="76F249F5"/>
    <w:rsid w:val="76F6FE53"/>
    <w:rsid w:val="7715CB22"/>
    <w:rsid w:val="77224FF2"/>
    <w:rsid w:val="7732A621"/>
    <w:rsid w:val="773AA377"/>
    <w:rsid w:val="776F114D"/>
    <w:rsid w:val="777162D0"/>
    <w:rsid w:val="7772A7A5"/>
    <w:rsid w:val="7778847B"/>
    <w:rsid w:val="7795F544"/>
    <w:rsid w:val="77BAE2BF"/>
    <w:rsid w:val="77DBE8B2"/>
    <w:rsid w:val="77E858E2"/>
    <w:rsid w:val="77F6037C"/>
    <w:rsid w:val="780AA9D6"/>
    <w:rsid w:val="7812E239"/>
    <w:rsid w:val="7872F4BF"/>
    <w:rsid w:val="78740372"/>
    <w:rsid w:val="787EA073"/>
    <w:rsid w:val="787F8D43"/>
    <w:rsid w:val="788F4CB0"/>
    <w:rsid w:val="789E66FA"/>
    <w:rsid w:val="78A2C302"/>
    <w:rsid w:val="78AAF540"/>
    <w:rsid w:val="78AF2D3A"/>
    <w:rsid w:val="78BDE3EE"/>
    <w:rsid w:val="78D08CDD"/>
    <w:rsid w:val="78D0EDED"/>
    <w:rsid w:val="78D2E9C2"/>
    <w:rsid w:val="78E17B06"/>
    <w:rsid w:val="78E22461"/>
    <w:rsid w:val="78EEDE88"/>
    <w:rsid w:val="78F8826D"/>
    <w:rsid w:val="78F9A60D"/>
    <w:rsid w:val="790E5A3E"/>
    <w:rsid w:val="793F3E2B"/>
    <w:rsid w:val="7949FD88"/>
    <w:rsid w:val="79726DD7"/>
    <w:rsid w:val="799428E9"/>
    <w:rsid w:val="79B0655A"/>
    <w:rsid w:val="79D427AA"/>
    <w:rsid w:val="79E074DC"/>
    <w:rsid w:val="79ECC8D9"/>
    <w:rsid w:val="7A00A574"/>
    <w:rsid w:val="7A01FFBF"/>
    <w:rsid w:val="7A0742EE"/>
    <w:rsid w:val="7A28B751"/>
    <w:rsid w:val="7A2FDF7B"/>
    <w:rsid w:val="7A4822BA"/>
    <w:rsid w:val="7A48F1E9"/>
    <w:rsid w:val="7A4E7026"/>
    <w:rsid w:val="7A5FC5C5"/>
    <w:rsid w:val="7A698AF0"/>
    <w:rsid w:val="7A80801B"/>
    <w:rsid w:val="7A964C1B"/>
    <w:rsid w:val="7A96C0F8"/>
    <w:rsid w:val="7AA2216B"/>
    <w:rsid w:val="7AAC3CB8"/>
    <w:rsid w:val="7AB2D814"/>
    <w:rsid w:val="7ABA8C32"/>
    <w:rsid w:val="7ABADAA6"/>
    <w:rsid w:val="7AC89D10"/>
    <w:rsid w:val="7AC94749"/>
    <w:rsid w:val="7AD237D6"/>
    <w:rsid w:val="7AEA88CD"/>
    <w:rsid w:val="7AEE4337"/>
    <w:rsid w:val="7B02D758"/>
    <w:rsid w:val="7B0D21C3"/>
    <w:rsid w:val="7B263E8D"/>
    <w:rsid w:val="7B3818A6"/>
    <w:rsid w:val="7B633585"/>
    <w:rsid w:val="7B66DC90"/>
    <w:rsid w:val="7B68D897"/>
    <w:rsid w:val="7B69E2B8"/>
    <w:rsid w:val="7B6D353C"/>
    <w:rsid w:val="7B7DC58D"/>
    <w:rsid w:val="7B87D1EE"/>
    <w:rsid w:val="7B887A65"/>
    <w:rsid w:val="7B9B0F5D"/>
    <w:rsid w:val="7BA34DA8"/>
    <w:rsid w:val="7BA4C2A3"/>
    <w:rsid w:val="7BB8FCE8"/>
    <w:rsid w:val="7BC99CC9"/>
    <w:rsid w:val="7BCCD9DF"/>
    <w:rsid w:val="7BF1E66B"/>
    <w:rsid w:val="7BF2563B"/>
    <w:rsid w:val="7BF3ABEA"/>
    <w:rsid w:val="7BFF04D2"/>
    <w:rsid w:val="7C02CA79"/>
    <w:rsid w:val="7C038965"/>
    <w:rsid w:val="7C0B12DE"/>
    <w:rsid w:val="7C1AA3E1"/>
    <w:rsid w:val="7C1E6236"/>
    <w:rsid w:val="7C2C965F"/>
    <w:rsid w:val="7C42E199"/>
    <w:rsid w:val="7C4EE185"/>
    <w:rsid w:val="7C5CDB3B"/>
    <w:rsid w:val="7C621CF9"/>
    <w:rsid w:val="7C69F7F0"/>
    <w:rsid w:val="7C6B7BD9"/>
    <w:rsid w:val="7C775A72"/>
    <w:rsid w:val="7C7AD0FF"/>
    <w:rsid w:val="7C81BAB1"/>
    <w:rsid w:val="7C85F06E"/>
    <w:rsid w:val="7C87A804"/>
    <w:rsid w:val="7C8C3840"/>
    <w:rsid w:val="7CC4DFBA"/>
    <w:rsid w:val="7CC81EFA"/>
    <w:rsid w:val="7CDD5AA1"/>
    <w:rsid w:val="7CDD6366"/>
    <w:rsid w:val="7D29C834"/>
    <w:rsid w:val="7D3B8B43"/>
    <w:rsid w:val="7D3BA2A7"/>
    <w:rsid w:val="7D705BE6"/>
    <w:rsid w:val="7D7417CF"/>
    <w:rsid w:val="7D7B4C2E"/>
    <w:rsid w:val="7D835ACB"/>
    <w:rsid w:val="7D86AE5D"/>
    <w:rsid w:val="7D8E5805"/>
    <w:rsid w:val="7D95E727"/>
    <w:rsid w:val="7DA02400"/>
    <w:rsid w:val="7DA622BE"/>
    <w:rsid w:val="7DAADF18"/>
    <w:rsid w:val="7DC1EAD1"/>
    <w:rsid w:val="7DC7EADD"/>
    <w:rsid w:val="7DD021E5"/>
    <w:rsid w:val="7DDFE59E"/>
    <w:rsid w:val="7DEF690F"/>
    <w:rsid w:val="7DFD9AA9"/>
    <w:rsid w:val="7E04EC0E"/>
    <w:rsid w:val="7E0773A6"/>
    <w:rsid w:val="7E1AE0AD"/>
    <w:rsid w:val="7E3C8640"/>
    <w:rsid w:val="7E3F98C3"/>
    <w:rsid w:val="7E4C2D67"/>
    <w:rsid w:val="7E501EF7"/>
    <w:rsid w:val="7E55A8D0"/>
    <w:rsid w:val="7E5CC68A"/>
    <w:rsid w:val="7E7E8390"/>
    <w:rsid w:val="7EA208A4"/>
    <w:rsid w:val="7EA52DD0"/>
    <w:rsid w:val="7EAE589F"/>
    <w:rsid w:val="7EB8C62B"/>
    <w:rsid w:val="7EC22C88"/>
    <w:rsid w:val="7EC9BB19"/>
    <w:rsid w:val="7ED34E3C"/>
    <w:rsid w:val="7EFF60F8"/>
    <w:rsid w:val="7F45705D"/>
    <w:rsid w:val="7F65A0AC"/>
    <w:rsid w:val="7F65AFEA"/>
    <w:rsid w:val="7F772625"/>
    <w:rsid w:val="7F7BBE26"/>
    <w:rsid w:val="7F7CC806"/>
    <w:rsid w:val="7F9B915F"/>
    <w:rsid w:val="7FB2BDB5"/>
    <w:rsid w:val="7FC226E9"/>
    <w:rsid w:val="7FC44FBA"/>
    <w:rsid w:val="7FCF8D4F"/>
    <w:rsid w:val="7FE24DBB"/>
    <w:rsid w:val="7FEA09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716088"/>
  <w15:docId w15:val="{B6482D33-4B24-40A5-9530-D189D573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CA" w:eastAsia="en-US" w:bidi="ar-SA"/>
      </w:rPr>
    </w:rPrDefault>
    <w:pPrDefault/>
  </w:docDefaults>
  <w:latentStyles w:defLockedState="0" w:defUIPriority="99" w:defSemiHidden="0" w:defUnhideWhenUsed="0" w:defQFormat="0" w:count="376">
    <w:lsdException w:name="Normal" w:locked="1" w:uiPriority="0" w:qFormat="1"/>
    <w:lsdException w:name="heading 1" w:uiPriority="0" w:qFormat="1"/>
    <w:lsdException w:name="heading 2" w:uiPriority="0" w:qFormat="1"/>
    <w:lsdException w:name="heading 3"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6EA63A3"/>
    <w:pPr>
      <w:spacing w:after="160"/>
    </w:pPr>
    <w:rPr>
      <w:rFonts w:ascii="Segoe UI" w:hAnsi="Segoe UI"/>
      <w:color w:val="5A5B5E" w:themeColor="text1"/>
      <w:sz w:val="20"/>
      <w:szCs w:val="20"/>
    </w:rPr>
  </w:style>
  <w:style w:type="paragraph" w:styleId="Heading1">
    <w:name w:val="heading 1"/>
    <w:basedOn w:val="Normal"/>
    <w:next w:val="Normal"/>
    <w:link w:val="Heading1Char"/>
    <w:uiPriority w:val="1"/>
    <w:qFormat/>
    <w:rsid w:val="16EA63A3"/>
    <w:pPr>
      <w:spacing w:after="120"/>
      <w:ind w:right="1872"/>
      <w:outlineLvl w:val="0"/>
    </w:pPr>
    <w:rPr>
      <w:rFonts w:ascii="Segoe UI Light" w:hAnsi="Segoe UI Light" w:cs="Segoe UI Light"/>
      <w:sz w:val="44"/>
      <w:szCs w:val="44"/>
    </w:rPr>
  </w:style>
  <w:style w:type="paragraph" w:styleId="Heading2">
    <w:name w:val="heading 2"/>
    <w:basedOn w:val="Normal"/>
    <w:next w:val="Normal"/>
    <w:link w:val="Heading2Char"/>
    <w:uiPriority w:val="1"/>
    <w:qFormat/>
    <w:rsid w:val="16EA63A3"/>
    <w:pPr>
      <w:keepNext/>
      <w:keepLines/>
      <w:spacing w:before="480"/>
      <w:ind w:right="-14"/>
      <w:outlineLvl w:val="1"/>
    </w:pPr>
    <w:rPr>
      <w:rFonts w:eastAsia="Times New Roman" w:cs="Segoe UI"/>
      <w:b/>
      <w:bCs/>
      <w:color w:val="D01A79"/>
    </w:rPr>
  </w:style>
  <w:style w:type="paragraph" w:styleId="Heading3">
    <w:name w:val="heading 3"/>
    <w:basedOn w:val="Normal"/>
    <w:next w:val="Normal"/>
    <w:link w:val="Heading3Char"/>
    <w:uiPriority w:val="1"/>
    <w:qFormat/>
    <w:rsid w:val="16EA63A3"/>
    <w:pPr>
      <w:keepNext/>
      <w:keepLines/>
      <w:spacing w:before="240" w:after="120"/>
      <w:outlineLvl w:val="2"/>
    </w:pPr>
    <w:rPr>
      <w:rFonts w:eastAsia="Times New Roman" w:cs="Segoe UI"/>
      <w:b/>
      <w:bCs/>
    </w:rPr>
  </w:style>
  <w:style w:type="paragraph" w:styleId="Heading4">
    <w:name w:val="heading 4"/>
    <w:next w:val="Normal"/>
    <w:link w:val="Heading4Char"/>
    <w:qFormat/>
    <w:locked/>
    <w:rsid w:val="007F191D"/>
    <w:pPr>
      <w:keepNext/>
      <w:spacing w:before="120" w:after="120"/>
      <w:contextualSpacing/>
      <w:outlineLvl w:val="3"/>
    </w:pPr>
    <w:rPr>
      <w:rFonts w:ascii="Segoe UI" w:eastAsia="Times New Roman" w:hAnsi="Segoe UI"/>
      <w:i/>
      <w:color w:val="5A5B5E" w:themeColor="text1"/>
      <w:sz w:val="20"/>
      <w:szCs w:val="20"/>
    </w:rPr>
  </w:style>
  <w:style w:type="paragraph" w:styleId="Heading5">
    <w:name w:val="heading 5"/>
    <w:next w:val="Normal"/>
    <w:link w:val="Heading5Char"/>
    <w:qFormat/>
    <w:locked/>
    <w:rsid w:val="007F191D"/>
    <w:pPr>
      <w:spacing w:before="120" w:after="120"/>
      <w:contextualSpacing/>
      <w:outlineLvl w:val="4"/>
    </w:pPr>
    <w:rPr>
      <w:rFonts w:ascii="Segoe UI" w:eastAsia="Times New Roman" w:hAnsi="Segoe UI" w:cs="Arial"/>
      <w:kern w:val="18"/>
      <w:sz w:val="20"/>
      <w:u w:val="single"/>
    </w:rPr>
  </w:style>
  <w:style w:type="paragraph" w:styleId="Heading6">
    <w:name w:val="heading 6"/>
    <w:next w:val="Normal"/>
    <w:link w:val="Heading6Char"/>
    <w:qFormat/>
    <w:locked/>
    <w:rsid w:val="009756CD"/>
    <w:pPr>
      <w:outlineLvl w:val="5"/>
    </w:pPr>
    <w:rPr>
      <w:rFonts w:ascii="Segoe UI" w:hAnsi="Segoe UI"/>
      <w:color w:val="5A5B5E"/>
      <w:sz w:val="28"/>
      <w:szCs w:val="24"/>
    </w:rPr>
  </w:style>
  <w:style w:type="paragraph" w:styleId="Heading7">
    <w:name w:val="heading 7"/>
    <w:basedOn w:val="Heading1"/>
    <w:next w:val="Normal"/>
    <w:link w:val="Heading7Char"/>
    <w:uiPriority w:val="1"/>
    <w:qFormat/>
    <w:rsid w:val="00B620DB"/>
    <w:pPr>
      <w:outlineLvl w:val="6"/>
    </w:pPr>
  </w:style>
  <w:style w:type="paragraph" w:styleId="Heading8">
    <w:name w:val="heading 8"/>
    <w:next w:val="Normal"/>
    <w:link w:val="Heading8Char"/>
    <w:qFormat/>
    <w:locked/>
    <w:rsid w:val="007F191D"/>
    <w:pPr>
      <w:keepNext/>
      <w:spacing w:before="240" w:after="120"/>
      <w:contextualSpacing/>
      <w:outlineLvl w:val="7"/>
    </w:pPr>
    <w:rPr>
      <w:rFonts w:ascii="Segoe UI" w:eastAsia="Times New Roman" w:hAnsi="Segoe UI"/>
      <w:b/>
      <w:color w:val="5A5B5E" w:themeColor="text1"/>
      <w:kern w:val="18"/>
      <w:sz w:val="24"/>
      <w:szCs w:val="24"/>
    </w:rPr>
  </w:style>
  <w:style w:type="paragraph" w:styleId="Heading9">
    <w:name w:val="heading 9"/>
    <w:next w:val="Normal"/>
    <w:link w:val="Heading9Char"/>
    <w:qFormat/>
    <w:locked/>
    <w:rsid w:val="007F191D"/>
    <w:pPr>
      <w:keepNext/>
      <w:spacing w:before="240" w:after="120"/>
      <w:contextualSpacing/>
      <w:outlineLvl w:val="8"/>
    </w:pPr>
    <w:rPr>
      <w:rFonts w:ascii="Segoe UI" w:eastAsia="Times New Roman" w:hAnsi="Segoe UI"/>
      <w:b/>
      <w:color w:val="5A5B5E" w:themeColor="text1"/>
      <w:kern w:val="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666C"/>
    <w:rPr>
      <w:rFonts w:ascii="Segoe UI Light" w:hAnsi="Segoe UI Light" w:cs="Segoe UI Light"/>
      <w:color w:val="5A5B5E" w:themeColor="text1"/>
      <w:sz w:val="44"/>
      <w:szCs w:val="44"/>
      <w:lang w:val="fr-CA"/>
    </w:rPr>
  </w:style>
  <w:style w:type="character" w:customStyle="1" w:styleId="Heading2Char">
    <w:name w:val="Heading 2 Char"/>
    <w:basedOn w:val="DefaultParagraphFont"/>
    <w:link w:val="Heading2"/>
    <w:uiPriority w:val="1"/>
    <w:rsid w:val="0059666C"/>
    <w:rPr>
      <w:rFonts w:ascii="Segoe UI" w:eastAsia="Times New Roman" w:hAnsi="Segoe UI" w:cs="Segoe UI"/>
      <w:b/>
      <w:bCs/>
      <w:color w:val="D01A79"/>
      <w:sz w:val="20"/>
      <w:szCs w:val="20"/>
      <w:lang w:val="fr-CA"/>
    </w:rPr>
  </w:style>
  <w:style w:type="character" w:customStyle="1" w:styleId="Heading3Char">
    <w:name w:val="Heading 3 Char"/>
    <w:basedOn w:val="DefaultParagraphFont"/>
    <w:link w:val="Heading3"/>
    <w:uiPriority w:val="1"/>
    <w:rsid w:val="0059666C"/>
    <w:rPr>
      <w:rFonts w:ascii="Segoe UI" w:eastAsia="Times New Roman" w:hAnsi="Segoe UI" w:cs="Segoe UI"/>
      <w:b/>
      <w:bCs/>
      <w:color w:val="5A5B5E" w:themeColor="text1"/>
      <w:sz w:val="20"/>
      <w:szCs w:val="20"/>
      <w:lang w:val="fr-CA"/>
    </w:rPr>
  </w:style>
  <w:style w:type="character" w:styleId="IntenseEmphasis">
    <w:name w:val="Intense Emphasis"/>
    <w:basedOn w:val="DefaultParagraphFont"/>
    <w:uiPriority w:val="21"/>
    <w:rsid w:val="007F191D"/>
    <w:rPr>
      <w:rFonts w:ascii="Segoe UI" w:hAnsi="Segoe UI"/>
      <w:b/>
      <w:i/>
      <w:iCs/>
      <w:color w:val="5A5B5E" w:themeColor="text1"/>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lp1,3"/>
    <w:basedOn w:val="Normal"/>
    <w:link w:val="ListParagraphChar"/>
    <w:uiPriority w:val="34"/>
    <w:qFormat/>
    <w:rsid w:val="16EA63A3"/>
    <w:pPr>
      <w:numPr>
        <w:numId w:val="3"/>
      </w:numPr>
      <w:contextualSpacing/>
    </w:pPr>
  </w:style>
  <w:style w:type="paragraph" w:customStyle="1" w:styleId="Question-AutoNumber">
    <w:name w:val="Question - Auto Number"/>
    <w:basedOn w:val="Normal"/>
    <w:uiPriority w:val="99"/>
    <w:rsid w:val="16EA63A3"/>
    <w:pPr>
      <w:numPr>
        <w:numId w:val="2"/>
      </w:numPr>
      <w:spacing w:after="60"/>
      <w:ind w:hanging="720"/>
      <w:contextualSpacing/>
    </w:pPr>
    <w:rPr>
      <w:lang w:eastAsia="en-CA"/>
    </w:rPr>
  </w:style>
  <w:style w:type="paragraph" w:customStyle="1" w:styleId="Question-ManualNumber">
    <w:name w:val="Question - Manual Number"/>
    <w:basedOn w:val="Normal"/>
    <w:uiPriority w:val="99"/>
    <w:rsid w:val="16EA63A3"/>
    <w:pPr>
      <w:ind w:left="720" w:hanging="720"/>
      <w:contextualSpacing/>
    </w:pPr>
    <w:rPr>
      <w:lang w:eastAsia="en-CA"/>
    </w:rPr>
  </w:style>
  <w:style w:type="paragraph" w:customStyle="1" w:styleId="PNProgrammerNotes">
    <w:name w:val="PN Programmer Notes"/>
    <w:basedOn w:val="Normal"/>
    <w:uiPriority w:val="99"/>
    <w:rsid w:val="16EA63A3"/>
    <w:pPr>
      <w:spacing w:after="0"/>
    </w:pPr>
    <w:rPr>
      <w:caps/>
      <w:color w:val="258ABB" w:themeColor="accent4"/>
    </w:rPr>
  </w:style>
  <w:style w:type="paragraph" w:styleId="BalloonText">
    <w:name w:val="Balloon Text"/>
    <w:basedOn w:val="Normal"/>
    <w:link w:val="BalloonTextChar"/>
    <w:uiPriority w:val="99"/>
    <w:semiHidden/>
    <w:rsid w:val="00834127"/>
    <w:pPr>
      <w:spacing w:after="0"/>
    </w:pPr>
    <w:rPr>
      <w:rFonts w:cs="Segoe UI"/>
      <w:sz w:val="18"/>
      <w:szCs w:val="18"/>
    </w:rPr>
  </w:style>
  <w:style w:type="character" w:customStyle="1" w:styleId="BalloonTextChar">
    <w:name w:val="Balloon Text Char"/>
    <w:basedOn w:val="DefaultParagraphFont"/>
    <w:link w:val="BalloonText"/>
    <w:uiPriority w:val="99"/>
    <w:semiHidden/>
    <w:rsid w:val="00834127"/>
    <w:rPr>
      <w:rFonts w:ascii="Segoe UI" w:hAnsi="Segoe UI" w:cs="Segoe UI"/>
      <w:color w:val="5A5B5E"/>
      <w:sz w:val="18"/>
      <w:szCs w:val="18"/>
    </w:rPr>
  </w:style>
  <w:style w:type="paragraph" w:styleId="Subtitle">
    <w:name w:val="Subtitle"/>
    <w:basedOn w:val="Normal"/>
    <w:next w:val="Normal"/>
    <w:link w:val="SubtitleChar"/>
    <w:uiPriority w:val="99"/>
    <w:rsid w:val="16EA63A3"/>
    <w:rPr>
      <w:rFonts w:eastAsia="Times New Roman"/>
      <w:color w:val="939497"/>
    </w:rPr>
  </w:style>
  <w:style w:type="character" w:customStyle="1" w:styleId="SubtitleChar">
    <w:name w:val="Subtitle Char"/>
    <w:basedOn w:val="DefaultParagraphFont"/>
    <w:link w:val="Subtitle"/>
    <w:uiPriority w:val="99"/>
    <w:rsid w:val="00075612"/>
    <w:rPr>
      <w:rFonts w:ascii="Segoe UI" w:eastAsia="Times New Roman" w:hAnsi="Segoe UI"/>
      <w:color w:val="939497"/>
      <w:sz w:val="20"/>
      <w:szCs w:val="20"/>
    </w:rPr>
  </w:style>
  <w:style w:type="paragraph" w:styleId="TOC1">
    <w:name w:val="toc 1"/>
    <w:basedOn w:val="Normal"/>
    <w:next w:val="Normal"/>
    <w:uiPriority w:val="39"/>
    <w:rsid w:val="16EA63A3"/>
    <w:pPr>
      <w:tabs>
        <w:tab w:val="right" w:leader="dot" w:pos="9062"/>
      </w:tabs>
      <w:spacing w:before="360" w:after="120"/>
    </w:pPr>
    <w:rPr>
      <w:b/>
      <w:bCs/>
      <w:sz w:val="22"/>
      <w:szCs w:val="22"/>
    </w:rPr>
  </w:style>
  <w:style w:type="paragraph" w:styleId="TOC2">
    <w:name w:val="toc 2"/>
    <w:basedOn w:val="Normal"/>
    <w:next w:val="Normal"/>
    <w:uiPriority w:val="39"/>
    <w:rsid w:val="16EA63A3"/>
    <w:pPr>
      <w:tabs>
        <w:tab w:val="right" w:leader="dot" w:pos="9062"/>
      </w:tabs>
      <w:spacing w:before="120" w:after="0"/>
      <w:ind w:left="360" w:right="720" w:hanging="360"/>
    </w:pPr>
    <w:rPr>
      <w:noProof/>
    </w:rPr>
  </w:style>
  <w:style w:type="paragraph" w:customStyle="1" w:styleId="SectionDivider">
    <w:name w:val="Section Divider"/>
    <w:basedOn w:val="Normal"/>
    <w:uiPriority w:val="1"/>
    <w:qFormat/>
    <w:rsid w:val="16EA63A3"/>
    <w:pPr>
      <w:spacing w:before="4000" w:after="240"/>
    </w:pPr>
    <w:rPr>
      <w:rFonts w:ascii="Segoe UI Light" w:hAnsi="Segoe UI Light" w:cs="Calibri Light"/>
      <w:color w:val="267F9A" w:themeColor="accent3" w:themeShade="BF"/>
      <w:sz w:val="56"/>
      <w:szCs w:val="56"/>
    </w:rPr>
  </w:style>
  <w:style w:type="paragraph" w:styleId="TOC3">
    <w:name w:val="toc 3"/>
    <w:basedOn w:val="Normal"/>
    <w:next w:val="Normal"/>
    <w:uiPriority w:val="39"/>
    <w:rsid w:val="16EA63A3"/>
    <w:pPr>
      <w:tabs>
        <w:tab w:val="right" w:leader="dot" w:pos="9062"/>
      </w:tabs>
      <w:spacing w:after="0"/>
      <w:ind w:left="1152" w:right="720" w:hanging="432"/>
    </w:pPr>
    <w:rPr>
      <w:noProof/>
      <w:sz w:val="18"/>
      <w:szCs w:val="18"/>
    </w:rPr>
  </w:style>
  <w:style w:type="paragraph" w:styleId="TOC4">
    <w:name w:val="toc 4"/>
    <w:basedOn w:val="Normal"/>
    <w:next w:val="Normal"/>
    <w:uiPriority w:val="1"/>
    <w:rsid w:val="16EA63A3"/>
    <w:pPr>
      <w:tabs>
        <w:tab w:val="right" w:leader="dot" w:pos="9062"/>
      </w:tabs>
      <w:spacing w:after="100"/>
      <w:ind w:left="900"/>
    </w:pPr>
    <w:rPr>
      <w:noProof/>
      <w:sz w:val="18"/>
      <w:szCs w:val="18"/>
    </w:rPr>
  </w:style>
  <w:style w:type="table" w:customStyle="1" w:styleId="TableGrid2">
    <w:name w:val="Table Grid2"/>
    <w:uiPriority w:val="39"/>
    <w:rsid w:val="00AB390A"/>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39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46F0"/>
    <w:rPr>
      <w:rFonts w:cs="Times New Roman"/>
      <w:sz w:val="16"/>
      <w:szCs w:val="16"/>
    </w:rPr>
  </w:style>
  <w:style w:type="paragraph" w:styleId="CommentSubject">
    <w:name w:val="annotation subject"/>
    <w:basedOn w:val="Normal"/>
    <w:next w:val="Normal"/>
    <w:link w:val="CommentSubjectChar"/>
    <w:uiPriority w:val="99"/>
    <w:semiHidden/>
    <w:rsid w:val="16EA63A3"/>
    <w:rPr>
      <w:b/>
      <w:bCs/>
    </w:rPr>
  </w:style>
  <w:style w:type="character" w:customStyle="1" w:styleId="CommentSubjectChar">
    <w:name w:val="Comment Subject Char"/>
    <w:basedOn w:val="DefaultParagraphFont"/>
    <w:link w:val="CommentSubject"/>
    <w:uiPriority w:val="99"/>
    <w:semiHidden/>
    <w:rsid w:val="007F191D"/>
    <w:rPr>
      <w:rFonts w:ascii="Segoe UI" w:hAnsi="Segoe UI"/>
      <w:b/>
      <w:bCs/>
      <w:color w:val="5A5B5E" w:themeColor="text1"/>
      <w:sz w:val="20"/>
      <w:szCs w:val="20"/>
      <w:lang w:val="fr-CA"/>
    </w:rPr>
  </w:style>
  <w:style w:type="character" w:customStyle="1" w:styleId="UnresolvedMention1">
    <w:name w:val="Unresolved Mention1"/>
    <w:basedOn w:val="DefaultParagraphFont"/>
    <w:uiPriority w:val="99"/>
    <w:semiHidden/>
    <w:rsid w:val="00E32F10"/>
    <w:rPr>
      <w:rFonts w:cs="Times New Roman"/>
      <w:color w:val="605E5C"/>
      <w:shd w:val="clear" w:color="auto" w:fill="E1DFDD"/>
    </w:rPr>
  </w:style>
  <w:style w:type="paragraph" w:customStyle="1" w:styleId="Callout">
    <w:name w:val="Callout"/>
    <w:basedOn w:val="Normal"/>
    <w:uiPriority w:val="99"/>
    <w:rsid w:val="16EA63A3"/>
    <w:pPr>
      <w:ind w:left="720"/>
    </w:pPr>
    <w:rPr>
      <w:b/>
      <w:bCs/>
      <w:sz w:val="18"/>
      <w:szCs w:val="18"/>
    </w:rPr>
  </w:style>
  <w:style w:type="paragraph" w:styleId="Revision">
    <w:name w:val="Revision"/>
    <w:hidden/>
    <w:uiPriority w:val="99"/>
    <w:semiHidden/>
    <w:rsid w:val="00F96C08"/>
    <w:rPr>
      <w:rFonts w:ascii="Segoe UI" w:hAnsi="Segoe UI"/>
      <w:color w:val="5A5B5E"/>
      <w:sz w:val="20"/>
    </w:rPr>
  </w:style>
  <w:style w:type="table" w:customStyle="1" w:styleId="TableGrid1">
    <w:name w:val="Table Grid1"/>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086FCB"/>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16EA63A3"/>
    <w:pPr>
      <w:spacing w:after="0"/>
    </w:pPr>
  </w:style>
  <w:style w:type="character" w:customStyle="1" w:styleId="EndnoteTextChar">
    <w:name w:val="Endnote Text Char"/>
    <w:basedOn w:val="DefaultParagraphFont"/>
    <w:link w:val="EndnoteText"/>
    <w:uiPriority w:val="99"/>
    <w:semiHidden/>
    <w:rsid w:val="00E45C26"/>
    <w:rPr>
      <w:rFonts w:ascii="Segoe UI" w:hAnsi="Segoe UI"/>
      <w:color w:val="5A5B5E" w:themeColor="text1"/>
      <w:sz w:val="20"/>
      <w:szCs w:val="20"/>
      <w:lang w:val="fr-CA"/>
    </w:rPr>
  </w:style>
  <w:style w:type="character" w:styleId="EndnoteReference">
    <w:name w:val="endnote reference"/>
    <w:basedOn w:val="DefaultParagraphFont"/>
    <w:uiPriority w:val="99"/>
    <w:semiHidden/>
    <w:rsid w:val="00E45C26"/>
    <w:rPr>
      <w:rFonts w:cs="Times New Roman"/>
      <w:vertAlign w:val="superscript"/>
    </w:rPr>
  </w:style>
  <w:style w:type="paragraph" w:styleId="FootnoteText">
    <w:name w:val="footnote text"/>
    <w:basedOn w:val="Normal"/>
    <w:link w:val="FootnoteTextChar"/>
    <w:uiPriority w:val="99"/>
    <w:semiHidden/>
    <w:rsid w:val="16EA63A3"/>
    <w:pPr>
      <w:spacing w:after="0"/>
    </w:pPr>
  </w:style>
  <w:style w:type="character" w:customStyle="1" w:styleId="FootnoteTextChar">
    <w:name w:val="Footnote Text Char"/>
    <w:basedOn w:val="DefaultParagraphFont"/>
    <w:link w:val="FootnoteText"/>
    <w:uiPriority w:val="99"/>
    <w:semiHidden/>
    <w:rsid w:val="00E45C26"/>
    <w:rPr>
      <w:rFonts w:ascii="Segoe UI" w:hAnsi="Segoe UI"/>
      <w:color w:val="5A5B5E" w:themeColor="text1"/>
      <w:sz w:val="20"/>
      <w:szCs w:val="20"/>
      <w:lang w:val="fr-CA"/>
    </w:rPr>
  </w:style>
  <w:style w:type="character" w:styleId="FootnoteReference">
    <w:name w:val="footnote reference"/>
    <w:basedOn w:val="DefaultParagraphFont"/>
    <w:uiPriority w:val="99"/>
    <w:semiHidden/>
    <w:rsid w:val="00E45C26"/>
    <w:rPr>
      <w:rFonts w:cs="Times New Roman"/>
      <w:vertAlign w:val="superscript"/>
    </w:rPr>
  </w:style>
  <w:style w:type="table" w:customStyle="1" w:styleId="TableGrid6">
    <w:name w:val="Table Grid6"/>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16EA63A3"/>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6333A5"/>
    <w:rPr>
      <w:rFonts w:ascii="Consolas" w:hAnsi="Consolas"/>
      <w:color w:val="5A5B5E" w:themeColor="text1"/>
      <w:sz w:val="20"/>
      <w:szCs w:val="20"/>
      <w:lang w:val="fr-CA"/>
    </w:rPr>
  </w:style>
  <w:style w:type="character" w:customStyle="1" w:styleId="UnresolvedMention2">
    <w:name w:val="Unresolved Mention2"/>
    <w:basedOn w:val="DefaultParagraphFont"/>
    <w:uiPriority w:val="99"/>
    <w:semiHidden/>
    <w:unhideWhenUsed/>
    <w:rsid w:val="00054FAC"/>
    <w:rPr>
      <w:color w:val="605E5C"/>
      <w:shd w:val="clear" w:color="auto" w:fill="E1DFDD"/>
    </w:rPr>
  </w:style>
  <w:style w:type="table" w:customStyle="1" w:styleId="TableGrid22">
    <w:name w:val="Table Grid22"/>
    <w:basedOn w:val="TableNormal"/>
    <w:next w:val="TableGrid"/>
    <w:uiPriority w:val="59"/>
    <w:rsid w:val="00065635"/>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9666C"/>
    <w:rPr>
      <w:rFonts w:ascii="Segoe UI" w:eastAsia="Times New Roman" w:hAnsi="Segoe UI"/>
      <w:i/>
      <w:color w:val="5A5B5E" w:themeColor="text1"/>
      <w:sz w:val="20"/>
      <w:szCs w:val="20"/>
      <w:lang w:val="fr-CA"/>
    </w:rPr>
  </w:style>
  <w:style w:type="character" w:customStyle="1" w:styleId="Heading5Char">
    <w:name w:val="Heading 5 Char"/>
    <w:basedOn w:val="DefaultParagraphFont"/>
    <w:link w:val="Heading5"/>
    <w:rsid w:val="0059666C"/>
    <w:rPr>
      <w:rFonts w:ascii="Segoe UI" w:eastAsia="Times New Roman" w:hAnsi="Segoe UI" w:cs="Arial"/>
      <w:kern w:val="18"/>
      <w:sz w:val="20"/>
      <w:u w:val="single"/>
      <w:lang w:val="fr-CA"/>
    </w:rPr>
  </w:style>
  <w:style w:type="character" w:customStyle="1" w:styleId="Heading6Char">
    <w:name w:val="Heading 6 Char"/>
    <w:basedOn w:val="DefaultParagraphFont"/>
    <w:link w:val="Heading6"/>
    <w:rsid w:val="0059666C"/>
    <w:rPr>
      <w:rFonts w:ascii="Segoe UI" w:hAnsi="Segoe UI"/>
      <w:color w:val="5A5B5E"/>
      <w:sz w:val="28"/>
      <w:szCs w:val="24"/>
      <w:lang w:val="fr-CA"/>
    </w:rPr>
  </w:style>
  <w:style w:type="character" w:customStyle="1" w:styleId="Heading7Char">
    <w:name w:val="Heading 7 Char"/>
    <w:basedOn w:val="DefaultParagraphFont"/>
    <w:link w:val="Heading7"/>
    <w:uiPriority w:val="1"/>
    <w:rsid w:val="00B620DB"/>
    <w:rPr>
      <w:rFonts w:ascii="Segoe UI Light" w:hAnsi="Segoe UI Light" w:cs="Segoe UI Light"/>
      <w:color w:val="5A5B5E" w:themeColor="text1"/>
      <w:sz w:val="44"/>
      <w:lang w:val="fr-CA"/>
    </w:rPr>
  </w:style>
  <w:style w:type="character" w:customStyle="1" w:styleId="Heading8Char">
    <w:name w:val="Heading 8 Char"/>
    <w:basedOn w:val="DefaultParagraphFont"/>
    <w:link w:val="Heading8"/>
    <w:rsid w:val="007F191D"/>
    <w:rPr>
      <w:rFonts w:ascii="Segoe UI" w:eastAsia="Times New Roman" w:hAnsi="Segoe UI"/>
      <w:b/>
      <w:color w:val="5A5B5E" w:themeColor="text1"/>
      <w:kern w:val="18"/>
      <w:sz w:val="24"/>
      <w:szCs w:val="24"/>
      <w:lang w:val="fr-CA"/>
    </w:rPr>
  </w:style>
  <w:style w:type="character" w:customStyle="1" w:styleId="Heading9Char">
    <w:name w:val="Heading 9 Char"/>
    <w:basedOn w:val="DefaultParagraphFont"/>
    <w:link w:val="Heading9"/>
    <w:rsid w:val="007F191D"/>
    <w:rPr>
      <w:rFonts w:ascii="Segoe UI" w:eastAsia="Times New Roman" w:hAnsi="Segoe UI"/>
      <w:b/>
      <w:color w:val="5A5B5E" w:themeColor="text1"/>
      <w:kern w:val="18"/>
      <w:sz w:val="28"/>
      <w:szCs w:val="28"/>
      <w:lang w:val="fr-CA"/>
    </w:rPr>
  </w:style>
  <w:style w:type="table" w:customStyle="1" w:styleId="TableGrid8">
    <w:name w:val="Table Grid8"/>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186B"/>
  </w:style>
  <w:style w:type="character" w:customStyle="1" w:styleId="BodyTextChar1">
    <w:name w:val="Body Text Char1"/>
    <w:basedOn w:val="DefaultParagraphFont"/>
    <w:uiPriority w:val="99"/>
    <w:semiHidden/>
    <w:rsid w:val="0084186B"/>
    <w:rPr>
      <w:rFonts w:ascii="Times New Roman" w:eastAsia="Times New Roman" w:hAnsi="Times New Roman" w:cs="Times New Roman"/>
      <w:sz w:val="20"/>
      <w:szCs w:val="20"/>
      <w:lang w:val="fr-CA"/>
    </w:rPr>
  </w:style>
  <w:style w:type="character" w:customStyle="1" w:styleId="BodyTextChar2">
    <w:name w:val="Body Text Char2"/>
    <w:basedOn w:val="DefaultParagraphFont"/>
    <w:uiPriority w:val="99"/>
    <w:semiHidden/>
    <w:rsid w:val="0084186B"/>
    <w:rPr>
      <w:rFonts w:ascii="Segoe UI" w:hAnsi="Segoe UI"/>
      <w:color w:val="5A5B5E"/>
      <w:sz w:val="20"/>
      <w:lang w:val="fr-CA"/>
    </w:rPr>
  </w:style>
  <w:style w:type="character" w:styleId="FollowedHyperlink">
    <w:name w:val="FollowedHyperlink"/>
    <w:basedOn w:val="DefaultParagraphFont"/>
    <w:uiPriority w:val="99"/>
    <w:semiHidden/>
    <w:unhideWhenUsed/>
    <w:rsid w:val="004B05CA"/>
    <w:rPr>
      <w:color w:val="948EBD" w:themeColor="followedHyperlink"/>
      <w:u w:val="single"/>
    </w:rPr>
  </w:style>
  <w:style w:type="table" w:customStyle="1" w:styleId="TableGrid23">
    <w:name w:val="Table Grid23"/>
    <w:basedOn w:val="TableNormal"/>
    <w:next w:val="TableGrid"/>
    <w:uiPriority w:val="59"/>
    <w:rsid w:val="00D56C74"/>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AC6"/>
  </w:style>
  <w:style w:type="table" w:customStyle="1" w:styleId="TableGrid10">
    <w:name w:val="Table Grid10"/>
    <w:basedOn w:val="TableNormal"/>
    <w:next w:val="TableGrid"/>
    <w:uiPriority w:val="39"/>
    <w:rsid w:val="0057612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3C103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84C3A"/>
  </w:style>
  <w:style w:type="character" w:styleId="SubtleEmphasis">
    <w:name w:val="Subtle Emphasis"/>
    <w:basedOn w:val="DefaultParagraphFont"/>
    <w:uiPriority w:val="19"/>
    <w:rsid w:val="00DB0A64"/>
    <w:rPr>
      <w:i/>
      <w:iCs/>
      <w:color w:val="828387" w:themeColor="text1" w:themeTint="BF"/>
    </w:rPr>
  </w:style>
  <w:style w:type="table" w:customStyle="1" w:styleId="TableGrid14">
    <w:name w:val="Table Grid14"/>
    <w:basedOn w:val="TableNormal"/>
    <w:next w:val="TableGrid"/>
    <w:uiPriority w:val="39"/>
    <w:rsid w:val="00834C8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62548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0734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DA5AD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05C87"/>
  </w:style>
  <w:style w:type="character" w:customStyle="1" w:styleId="BodyTextChar">
    <w:name w:val="Body Text Char"/>
    <w:basedOn w:val="DefaultParagraphFont"/>
    <w:link w:val="BodyText"/>
    <w:uiPriority w:val="1"/>
    <w:rsid w:val="00905C87"/>
    <w:rPr>
      <w:rFonts w:ascii="Arial" w:hAnsi="Arial" w:cs="Arial"/>
      <w:i/>
      <w:iCs/>
      <w:color w:val="333333"/>
    </w:rPr>
  </w:style>
  <w:style w:type="paragraph" w:styleId="BodyText">
    <w:name w:val="Body Text"/>
    <w:basedOn w:val="Normal"/>
    <w:link w:val="BodyTextChar"/>
    <w:uiPriority w:val="1"/>
    <w:semiHidden/>
    <w:unhideWhenUsed/>
    <w:rsid w:val="00905C87"/>
    <w:pPr>
      <w:spacing w:after="120"/>
    </w:pPr>
    <w:rPr>
      <w:rFonts w:ascii="Arial" w:hAnsi="Arial" w:cs="Arial"/>
      <w:i/>
      <w:iCs/>
      <w:color w:val="333333"/>
      <w:sz w:val="22"/>
    </w:rPr>
  </w:style>
  <w:style w:type="character" w:customStyle="1" w:styleId="BodyTextChar3">
    <w:name w:val="Body Text Char3"/>
    <w:basedOn w:val="DefaultParagraphFont"/>
    <w:semiHidden/>
    <w:rsid w:val="00905C87"/>
    <w:rPr>
      <w:rFonts w:ascii="Segoe UI" w:hAnsi="Segoe UI"/>
      <w:color w:val="5A5B5E"/>
      <w:sz w:val="20"/>
      <w:lang w:val="fr-CA"/>
    </w:rPr>
  </w:style>
  <w:style w:type="table" w:customStyle="1" w:styleId="TableGrid18">
    <w:name w:val="Table Grid18"/>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2477E"/>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12477E"/>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47FBC"/>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E6257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E6257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574CD"/>
    <w:rPr>
      <w:i/>
      <w:iCs/>
    </w:rPr>
  </w:style>
  <w:style w:type="table" w:customStyle="1" w:styleId="TableGrid30">
    <w:name w:val="Table Grid30"/>
    <w:basedOn w:val="TableNormal"/>
    <w:next w:val="TableGrid"/>
    <w:uiPriority w:val="39"/>
    <w:rsid w:val="00D26AC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D26AC8"/>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7F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0F7FD6"/>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5F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F2656"/>
  </w:style>
  <w:style w:type="table" w:customStyle="1" w:styleId="TableGrid210">
    <w:name w:val="Table Grid210"/>
    <w:basedOn w:val="TableNormal"/>
    <w:next w:val="TableGrid"/>
    <w:uiPriority w:val="59"/>
    <w:rsid w:val="00B3065B"/>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77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16EA63A3"/>
  </w:style>
  <w:style w:type="character" w:customStyle="1" w:styleId="CommentTextChar">
    <w:name w:val="Comment Text Char"/>
    <w:basedOn w:val="DefaultParagraphFont"/>
    <w:link w:val="CommentText"/>
    <w:uiPriority w:val="99"/>
    <w:rsid w:val="00B1316F"/>
    <w:rPr>
      <w:rFonts w:ascii="Segoe UI" w:hAnsi="Segoe UI"/>
      <w:color w:val="5A5B5E" w:themeColor="text1"/>
      <w:sz w:val="20"/>
      <w:szCs w:val="20"/>
      <w:lang w:val="fr-CA"/>
    </w:rPr>
  </w:style>
  <w:style w:type="table" w:customStyle="1" w:styleId="TableGrid36">
    <w:name w:val="Table Grid36"/>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F5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F526B3"/>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rsid w:val="00F526B3"/>
    <w:rPr>
      <w:rFonts w:ascii="Segoe UI" w:hAnsi="Segoe UI"/>
      <w:color w:val="5A5B5E" w:themeColor="text1"/>
      <w:sz w:val="20"/>
      <w:szCs w:val="20"/>
    </w:rPr>
  </w:style>
  <w:style w:type="paragraph" w:styleId="Footer">
    <w:name w:val="footer"/>
    <w:basedOn w:val="Normal"/>
    <w:link w:val="FooterChar"/>
    <w:uiPriority w:val="99"/>
    <w:unhideWhenUsed/>
    <w:rsid w:val="16EA63A3"/>
    <w:pPr>
      <w:tabs>
        <w:tab w:val="center" w:pos="4680"/>
        <w:tab w:val="right" w:pos="9360"/>
      </w:tabs>
      <w:spacing w:after="0"/>
    </w:pPr>
    <w:rPr>
      <w:rFonts w:ascii="Times New Roman" w:eastAsia="Times New Roman" w:hAnsi="Times New Roman"/>
      <w:color w:val="auto"/>
    </w:rPr>
  </w:style>
  <w:style w:type="character" w:customStyle="1" w:styleId="FooterChar">
    <w:name w:val="Footer Char"/>
    <w:basedOn w:val="DefaultParagraphFont"/>
    <w:link w:val="Footer"/>
    <w:uiPriority w:val="99"/>
    <w:rsid w:val="00F526B3"/>
    <w:rPr>
      <w:rFonts w:ascii="Times New Roman" w:eastAsia="Times New Roman" w:hAnsi="Times New Roman"/>
      <w:sz w:val="20"/>
      <w:szCs w:val="20"/>
      <w:lang w:val="fr-CA"/>
    </w:rPr>
  </w:style>
  <w:style w:type="paragraph" w:customStyle="1" w:styleId="PlainText1">
    <w:name w:val="Plain Text1"/>
    <w:basedOn w:val="Normal"/>
    <w:next w:val="PlainText"/>
    <w:link w:val="PlainTextChar"/>
    <w:uiPriority w:val="99"/>
    <w:unhideWhenUsed/>
    <w:rsid w:val="16EA63A3"/>
    <w:pPr>
      <w:spacing w:after="0"/>
    </w:pPr>
    <w:rPr>
      <w:color w:val="auto"/>
      <w:sz w:val="22"/>
      <w:szCs w:val="22"/>
    </w:rPr>
  </w:style>
  <w:style w:type="character" w:customStyle="1" w:styleId="PlainTextChar">
    <w:name w:val="Plain Text Char"/>
    <w:basedOn w:val="DefaultParagraphFont"/>
    <w:link w:val="PlainText1"/>
    <w:uiPriority w:val="99"/>
    <w:rsid w:val="00F526B3"/>
    <w:rPr>
      <w:rFonts w:ascii="Segoe UI" w:hAnsi="Segoe UI"/>
      <w:lang w:val="fr-CA"/>
    </w:rPr>
  </w:style>
  <w:style w:type="paragraph" w:styleId="NormalWeb">
    <w:name w:val="Normal (Web)"/>
    <w:basedOn w:val="Normal"/>
    <w:uiPriority w:val="99"/>
    <w:unhideWhenUsed/>
    <w:rsid w:val="16EA63A3"/>
    <w:pPr>
      <w:spacing w:beforeAutospacing="1"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F526B3"/>
    <w:rPr>
      <w:color w:val="0563C1"/>
      <w:u w:val="single"/>
    </w:rPr>
  </w:style>
  <w:style w:type="paragraph" w:styleId="PlainText">
    <w:name w:val="Plain Text"/>
    <w:basedOn w:val="Normal"/>
    <w:link w:val="PlainTextChar1"/>
    <w:uiPriority w:val="99"/>
    <w:unhideWhenUsed/>
    <w:qFormat/>
    <w:rsid w:val="00F526B3"/>
    <w:pPr>
      <w:spacing w:after="0"/>
    </w:pPr>
    <w:rPr>
      <w:rFonts w:ascii="Consolas" w:hAnsi="Consolas"/>
      <w:sz w:val="21"/>
      <w:szCs w:val="21"/>
    </w:rPr>
  </w:style>
  <w:style w:type="character" w:customStyle="1" w:styleId="PlainTextChar1">
    <w:name w:val="Plain Text Char1"/>
    <w:basedOn w:val="DefaultParagraphFont"/>
    <w:link w:val="PlainText"/>
    <w:uiPriority w:val="99"/>
    <w:semiHidden/>
    <w:rsid w:val="00F526B3"/>
    <w:rPr>
      <w:rFonts w:ascii="Consolas" w:hAnsi="Consolas"/>
      <w:color w:val="5A5B5E"/>
      <w:sz w:val="21"/>
      <w:szCs w:val="21"/>
      <w:lang w:val="fr-CA"/>
    </w:rPr>
  </w:style>
  <w:style w:type="table" w:customStyle="1" w:styleId="TableGrid38">
    <w:name w:val="Table Grid38"/>
    <w:basedOn w:val="TableNormal"/>
    <w:next w:val="TableGrid"/>
    <w:uiPriority w:val="39"/>
    <w:rsid w:val="009A333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9A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5C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DF646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DF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8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5939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59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3318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318FD"/>
  </w:style>
  <w:style w:type="paragraph" w:customStyle="1" w:styleId="xxmsonormal">
    <w:name w:val="x_xmsonormal"/>
    <w:basedOn w:val="Normal"/>
    <w:uiPriority w:val="1"/>
    <w:rsid w:val="003318FD"/>
    <w:pPr>
      <w:spacing w:after="0"/>
    </w:pPr>
    <w:rPr>
      <w:rFonts w:ascii="Times New Roman" w:hAnsi="Times New Roman"/>
      <w:color w:val="auto"/>
      <w:sz w:val="24"/>
      <w:szCs w:val="24"/>
      <w:lang w:eastAsia="en-CA"/>
    </w:rPr>
  </w:style>
  <w:style w:type="paragraph" w:styleId="Header">
    <w:name w:val="header"/>
    <w:basedOn w:val="Normal"/>
    <w:link w:val="HeaderChar"/>
    <w:uiPriority w:val="99"/>
    <w:rsid w:val="00A80D3D"/>
    <w:pPr>
      <w:tabs>
        <w:tab w:val="center" w:pos="4680"/>
        <w:tab w:val="right" w:pos="9360"/>
      </w:tabs>
      <w:spacing w:after="0"/>
    </w:pPr>
  </w:style>
  <w:style w:type="character" w:customStyle="1" w:styleId="HeaderChar">
    <w:name w:val="Header Char"/>
    <w:basedOn w:val="DefaultParagraphFont"/>
    <w:link w:val="Header"/>
    <w:uiPriority w:val="99"/>
    <w:rsid w:val="00A80D3D"/>
    <w:rPr>
      <w:rFonts w:ascii="Segoe UI" w:hAnsi="Segoe UI"/>
      <w:color w:val="5A5B5E"/>
      <w:sz w:val="20"/>
      <w:lang w:val="fr-CA"/>
    </w:rPr>
  </w:style>
  <w:style w:type="table" w:customStyle="1" w:styleId="TableGrid44">
    <w:name w:val="Table Grid44"/>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28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85388"/>
  </w:style>
  <w:style w:type="table" w:customStyle="1" w:styleId="TableGrid46">
    <w:name w:val="Table Grid46"/>
    <w:basedOn w:val="TableNormal"/>
    <w:next w:val="TableGrid"/>
    <w:uiPriority w:val="39"/>
    <w:rsid w:val="0097790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97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F7F4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B556A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507F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35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9F649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A5642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8E69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3D19FA"/>
  </w:style>
  <w:style w:type="table" w:customStyle="1" w:styleId="TableGrid54">
    <w:name w:val="Table Grid54"/>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06E76"/>
  </w:style>
  <w:style w:type="character" w:styleId="Strong">
    <w:name w:val="Strong"/>
    <w:basedOn w:val="DefaultParagraphFont"/>
    <w:uiPriority w:val="22"/>
    <w:qFormat/>
    <w:locked/>
    <w:rsid w:val="00D06E76"/>
    <w:rPr>
      <w:b/>
      <w:bCs/>
    </w:rPr>
  </w:style>
  <w:style w:type="numbering" w:customStyle="1" w:styleId="NoList11">
    <w:name w:val="No List11"/>
    <w:next w:val="NoList"/>
    <w:uiPriority w:val="99"/>
    <w:semiHidden/>
    <w:unhideWhenUsed/>
    <w:rsid w:val="005517C3"/>
  </w:style>
  <w:style w:type="table" w:customStyle="1" w:styleId="TableGrid56">
    <w:name w:val="Table Grid56"/>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85725"/>
  </w:style>
  <w:style w:type="numbering" w:customStyle="1" w:styleId="NoList13">
    <w:name w:val="No List13"/>
    <w:next w:val="NoList"/>
    <w:uiPriority w:val="99"/>
    <w:semiHidden/>
    <w:unhideWhenUsed/>
    <w:rsid w:val="00107302"/>
  </w:style>
  <w:style w:type="character" w:customStyle="1" w:styleId="NormalTSCChar">
    <w:name w:val="Normal TSC Char"/>
    <w:basedOn w:val="DefaultParagraphFont"/>
    <w:link w:val="NormalTSC"/>
    <w:uiPriority w:val="1"/>
    <w:rsid w:val="00107302"/>
    <w:rPr>
      <w:rFonts w:ascii="Segoe UI" w:hAnsi="Segoe UI"/>
    </w:rPr>
  </w:style>
  <w:style w:type="paragraph" w:customStyle="1" w:styleId="ListBullet21">
    <w:name w:val="List Bullet 21"/>
    <w:basedOn w:val="Normal"/>
    <w:next w:val="ListBullet2"/>
    <w:uiPriority w:val="1"/>
    <w:rsid w:val="16EA63A3"/>
    <w:pPr>
      <w:numPr>
        <w:ilvl w:val="1"/>
        <w:numId w:val="6"/>
      </w:numPr>
      <w:spacing w:before="60" w:after="60" w:line="264" w:lineRule="auto"/>
    </w:pPr>
    <w:rPr>
      <w:rFonts w:ascii="Calibri" w:hAnsi="Calibri" w:cs="Calibri"/>
      <w:color w:val="auto"/>
      <w:sz w:val="22"/>
      <w:szCs w:val="22"/>
      <w:lang w:eastAsia="en-CA"/>
    </w:rPr>
  </w:style>
  <w:style w:type="paragraph" w:customStyle="1" w:styleId="ListBullet31">
    <w:name w:val="List Bullet 31"/>
    <w:basedOn w:val="Normal"/>
    <w:next w:val="ListBullet3"/>
    <w:uiPriority w:val="1"/>
    <w:rsid w:val="16EA63A3"/>
    <w:pPr>
      <w:numPr>
        <w:ilvl w:val="2"/>
        <w:numId w:val="6"/>
      </w:numPr>
      <w:spacing w:before="60" w:after="60"/>
    </w:pPr>
    <w:rPr>
      <w:rFonts w:ascii="Calibri" w:hAnsi="Calibri" w:cs="Calibri"/>
      <w:color w:val="auto"/>
      <w:sz w:val="22"/>
      <w:szCs w:val="22"/>
      <w:lang w:eastAsia="en-CA"/>
    </w:rPr>
  </w:style>
  <w:style w:type="paragraph" w:customStyle="1" w:styleId="ListBullet41">
    <w:name w:val="List Bullet 41"/>
    <w:basedOn w:val="Normal"/>
    <w:next w:val="ListBullet4"/>
    <w:uiPriority w:val="1"/>
    <w:rsid w:val="16EA63A3"/>
    <w:pPr>
      <w:numPr>
        <w:ilvl w:val="3"/>
        <w:numId w:val="6"/>
      </w:numPr>
      <w:spacing w:before="60" w:after="60"/>
    </w:pPr>
    <w:rPr>
      <w:rFonts w:ascii="Calibri" w:hAnsi="Calibri" w:cs="Calibri"/>
      <w:color w:val="auto"/>
      <w:sz w:val="22"/>
      <w:szCs w:val="22"/>
      <w:lang w:eastAsia="en-CA"/>
    </w:rPr>
  </w:style>
  <w:style w:type="paragraph" w:customStyle="1" w:styleId="NormalTSC">
    <w:name w:val="Normal TSC"/>
    <w:basedOn w:val="Normal"/>
    <w:link w:val="NormalTSCChar"/>
    <w:uiPriority w:val="1"/>
    <w:rsid w:val="16EA63A3"/>
    <w:pPr>
      <w:spacing w:before="120" w:after="120" w:line="312" w:lineRule="auto"/>
    </w:pPr>
    <w:rPr>
      <w:color w:val="auto"/>
      <w:sz w:val="22"/>
      <w:szCs w:val="22"/>
    </w:rPr>
  </w:style>
  <w:style w:type="paragraph" w:customStyle="1" w:styleId="SectionHeading">
    <w:name w:val="Section Heading"/>
    <w:next w:val="NormalTSC"/>
    <w:rsid w:val="00107302"/>
    <w:pPr>
      <w:numPr>
        <w:numId w:val="5"/>
      </w:numPr>
      <w:spacing w:before="5326" w:after="150"/>
    </w:pPr>
    <w:rPr>
      <w:rFonts w:ascii="Arial" w:eastAsia="Times New Roman" w:hAnsi="Arial"/>
      <w:b/>
      <w:kern w:val="16"/>
      <w:sz w:val="28"/>
      <w:szCs w:val="28"/>
    </w:rPr>
  </w:style>
  <w:style w:type="paragraph" w:customStyle="1" w:styleId="Caption1">
    <w:name w:val="Caption1"/>
    <w:basedOn w:val="Normal"/>
    <w:next w:val="Normal"/>
    <w:uiPriority w:val="1"/>
    <w:qFormat/>
    <w:rsid w:val="00107302"/>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107302"/>
    <w:pPr>
      <w:spacing w:before="120"/>
      <w:ind w:left="720" w:hanging="720"/>
      <w:contextualSpacing/>
    </w:pPr>
    <w:rPr>
      <w:rFonts w:ascii="Arial" w:eastAsia="Times New Roman" w:hAnsi="Arial"/>
      <w:sz w:val="18"/>
    </w:rPr>
  </w:style>
  <w:style w:type="paragraph" w:customStyle="1" w:styleId="TableColumnHeadings">
    <w:name w:val="Table Column Headings"/>
    <w:rsid w:val="00107302"/>
    <w:pPr>
      <w:spacing w:before="60" w:after="60"/>
      <w:contextualSpacing/>
      <w:jc w:val="center"/>
    </w:pPr>
    <w:rPr>
      <w:rFonts w:ascii="Arial" w:eastAsia="Times New Roman" w:hAnsi="Arial"/>
      <w:b/>
      <w:sz w:val="20"/>
      <w:szCs w:val="20"/>
    </w:rPr>
  </w:style>
  <w:style w:type="paragraph" w:customStyle="1" w:styleId="TableText">
    <w:name w:val="Table Text"/>
    <w:rsid w:val="00107302"/>
    <w:pPr>
      <w:spacing w:before="60" w:after="60"/>
      <w:contextualSpacing/>
      <w:jc w:val="center"/>
    </w:pPr>
    <w:rPr>
      <w:rFonts w:ascii="Arial" w:eastAsia="Times New Roman" w:hAnsi="Arial"/>
      <w:sz w:val="20"/>
      <w:szCs w:val="20"/>
    </w:rPr>
  </w:style>
  <w:style w:type="paragraph" w:customStyle="1" w:styleId="TOC51">
    <w:name w:val="TOC 51"/>
    <w:basedOn w:val="Normal"/>
    <w:next w:val="Normal"/>
    <w:uiPriority w:val="1"/>
    <w:semiHidden/>
    <w:rsid w:val="16EA63A3"/>
    <w:pPr>
      <w:spacing w:after="0"/>
      <w:ind w:left="880"/>
    </w:pPr>
    <w:rPr>
      <w:rFonts w:ascii="Arial" w:hAnsi="Arial" w:cs="Calibri"/>
      <w:color w:val="auto"/>
      <w:sz w:val="22"/>
      <w:szCs w:val="22"/>
      <w:lang w:eastAsia="en-CA"/>
    </w:rPr>
  </w:style>
  <w:style w:type="paragraph" w:customStyle="1" w:styleId="TOC61">
    <w:name w:val="TOC 61"/>
    <w:basedOn w:val="Normal"/>
    <w:next w:val="Normal"/>
    <w:uiPriority w:val="1"/>
    <w:semiHidden/>
    <w:rsid w:val="16EA63A3"/>
    <w:pPr>
      <w:spacing w:after="0"/>
      <w:ind w:left="1100"/>
    </w:pPr>
    <w:rPr>
      <w:rFonts w:ascii="Arial" w:hAnsi="Arial" w:cs="Calibri"/>
      <w:color w:val="auto"/>
      <w:sz w:val="22"/>
      <w:szCs w:val="22"/>
      <w:lang w:eastAsia="en-CA"/>
    </w:rPr>
  </w:style>
  <w:style w:type="paragraph" w:customStyle="1" w:styleId="TOC71">
    <w:name w:val="TOC 71"/>
    <w:basedOn w:val="Normal"/>
    <w:next w:val="Normal"/>
    <w:uiPriority w:val="1"/>
    <w:semiHidden/>
    <w:rsid w:val="16EA63A3"/>
    <w:pPr>
      <w:spacing w:after="0"/>
      <w:ind w:left="1320"/>
    </w:pPr>
    <w:rPr>
      <w:rFonts w:ascii="Arial" w:hAnsi="Arial" w:cs="Calibri"/>
      <w:color w:val="auto"/>
      <w:sz w:val="22"/>
      <w:szCs w:val="22"/>
      <w:lang w:eastAsia="en-CA"/>
    </w:rPr>
  </w:style>
  <w:style w:type="paragraph" w:customStyle="1" w:styleId="TOC81">
    <w:name w:val="TOC 81"/>
    <w:basedOn w:val="Normal"/>
    <w:next w:val="Normal"/>
    <w:uiPriority w:val="1"/>
    <w:semiHidden/>
    <w:rsid w:val="16EA63A3"/>
    <w:pPr>
      <w:spacing w:after="0"/>
      <w:ind w:left="1540"/>
    </w:pPr>
    <w:rPr>
      <w:rFonts w:ascii="Arial" w:hAnsi="Arial" w:cs="Calibri"/>
      <w:color w:val="auto"/>
      <w:sz w:val="22"/>
      <w:szCs w:val="22"/>
      <w:lang w:eastAsia="en-CA"/>
    </w:rPr>
  </w:style>
  <w:style w:type="paragraph" w:customStyle="1" w:styleId="TOC91">
    <w:name w:val="TOC 91"/>
    <w:basedOn w:val="Normal"/>
    <w:next w:val="Normal"/>
    <w:uiPriority w:val="1"/>
    <w:semiHidden/>
    <w:rsid w:val="16EA63A3"/>
    <w:pPr>
      <w:spacing w:after="0"/>
      <w:ind w:left="1760"/>
    </w:pPr>
    <w:rPr>
      <w:rFonts w:ascii="Arial" w:hAnsi="Arial" w:cs="Calibri"/>
      <w:color w:val="auto"/>
      <w:sz w:val="22"/>
      <w:szCs w:val="22"/>
      <w:lang w:eastAsia="en-CA"/>
    </w:rPr>
  </w:style>
  <w:style w:type="paragraph" w:customStyle="1" w:styleId="ListBullet1">
    <w:name w:val="List Bullet 1"/>
    <w:basedOn w:val="Normal"/>
    <w:uiPriority w:val="1"/>
    <w:rsid w:val="16EA63A3"/>
    <w:pPr>
      <w:numPr>
        <w:numId w:val="6"/>
      </w:numPr>
      <w:spacing w:before="60" w:after="60" w:line="288" w:lineRule="auto"/>
    </w:pPr>
    <w:rPr>
      <w:rFonts w:ascii="Calibri" w:hAnsi="Calibri" w:cs="Calibri"/>
      <w:color w:val="auto"/>
      <w:sz w:val="22"/>
      <w:szCs w:val="22"/>
      <w:lang w:eastAsia="en-CA"/>
    </w:rPr>
  </w:style>
  <w:style w:type="character" w:customStyle="1" w:styleId="QuestionNoteTextChar">
    <w:name w:val="Question/Note Text Char"/>
    <w:basedOn w:val="DefaultParagraphFont"/>
    <w:link w:val="QuestionNoteText"/>
    <w:rsid w:val="00107302"/>
    <w:rPr>
      <w:rFonts w:ascii="Arial" w:eastAsia="Times New Roman" w:hAnsi="Arial"/>
      <w:sz w:val="18"/>
      <w:lang w:val="fr-CA"/>
    </w:rPr>
  </w:style>
  <w:style w:type="paragraph" w:customStyle="1" w:styleId="ListBullet51">
    <w:name w:val="List Bullet 51"/>
    <w:basedOn w:val="Normal"/>
    <w:next w:val="ListBullet5"/>
    <w:uiPriority w:val="1"/>
    <w:rsid w:val="16EA63A3"/>
    <w:pPr>
      <w:numPr>
        <w:ilvl w:val="4"/>
        <w:numId w:val="6"/>
      </w:numPr>
      <w:spacing w:before="60" w:after="60"/>
    </w:pPr>
    <w:rPr>
      <w:rFonts w:ascii="Calibri" w:hAnsi="Calibri" w:cs="Calibri"/>
      <w:color w:val="auto"/>
      <w:sz w:val="22"/>
      <w:szCs w:val="22"/>
      <w:lang w:eastAsia="en-CA"/>
    </w:rPr>
  </w:style>
  <w:style w:type="table" w:customStyle="1" w:styleId="TableGrid58">
    <w:name w:val="Table Grid58"/>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7302"/>
    <w:rPr>
      <w:rFonts w:ascii="Times New Roman" w:eastAsia="Times New Roman" w:hAnsi="Times New Roman"/>
      <w:kern w:val="18"/>
    </w:rPr>
  </w:style>
  <w:style w:type="table" w:customStyle="1" w:styleId="TableGrid119">
    <w:name w:val="Table Grid119"/>
    <w:basedOn w:val="TableNormal"/>
    <w:next w:val="TableGrid"/>
    <w:uiPriority w:val="39"/>
    <w:rsid w:val="001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107302"/>
  </w:style>
  <w:style w:type="character" w:customStyle="1" w:styleId="mw-editsection">
    <w:name w:val="mw-editsection"/>
    <w:basedOn w:val="DefaultParagraphFont"/>
    <w:rsid w:val="00107302"/>
  </w:style>
  <w:style w:type="character" w:customStyle="1" w:styleId="mw-editsection-bracket">
    <w:name w:val="mw-editsection-bracket"/>
    <w:basedOn w:val="DefaultParagraphFont"/>
    <w:rsid w:val="00107302"/>
  </w:style>
  <w:style w:type="paragraph" w:styleId="ListBullet2">
    <w:name w:val="List Bullet 2"/>
    <w:basedOn w:val="Normal"/>
    <w:uiPriority w:val="1"/>
    <w:unhideWhenUsed/>
    <w:rsid w:val="16EA63A3"/>
    <w:pPr>
      <w:numPr>
        <w:numId w:val="4"/>
      </w:numPr>
      <w:contextualSpacing/>
    </w:pPr>
  </w:style>
  <w:style w:type="paragraph" w:styleId="ListBullet3">
    <w:name w:val="List Bullet 3"/>
    <w:basedOn w:val="Normal"/>
    <w:uiPriority w:val="1"/>
    <w:unhideWhenUsed/>
    <w:rsid w:val="00107302"/>
    <w:pPr>
      <w:tabs>
        <w:tab w:val="num" w:pos="4680"/>
      </w:tabs>
      <w:ind w:left="4680" w:hanging="360"/>
      <w:contextualSpacing/>
    </w:pPr>
  </w:style>
  <w:style w:type="paragraph" w:styleId="ListBullet4">
    <w:name w:val="List Bullet 4"/>
    <w:basedOn w:val="Normal"/>
    <w:uiPriority w:val="1"/>
    <w:unhideWhenUsed/>
    <w:rsid w:val="00107302"/>
    <w:pPr>
      <w:tabs>
        <w:tab w:val="num" w:pos="360"/>
      </w:tabs>
      <w:ind w:left="360" w:hanging="360"/>
      <w:contextualSpacing/>
    </w:pPr>
  </w:style>
  <w:style w:type="paragraph" w:styleId="ListBullet5">
    <w:name w:val="List Bullet 5"/>
    <w:basedOn w:val="Normal"/>
    <w:uiPriority w:val="1"/>
    <w:unhideWhenUsed/>
    <w:rsid w:val="16EA63A3"/>
    <w:pPr>
      <w:numPr>
        <w:numId w:val="7"/>
      </w:numPr>
      <w:contextualSpacing/>
    </w:pPr>
  </w:style>
  <w:style w:type="table" w:customStyle="1" w:styleId="TableGrid59">
    <w:name w:val="Table Grid59"/>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D5EC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261984"/>
  </w:style>
  <w:style w:type="table" w:customStyle="1" w:styleId="TableGrid66">
    <w:name w:val="Table Grid66"/>
    <w:basedOn w:val="TableNormal"/>
    <w:next w:val="TableGrid"/>
    <w:uiPriority w:val="39"/>
    <w:rsid w:val="006549A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5D35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5D35B3"/>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E3CAB"/>
  </w:style>
  <w:style w:type="numbering" w:customStyle="1" w:styleId="NoList16">
    <w:name w:val="No List16"/>
    <w:next w:val="NoList"/>
    <w:uiPriority w:val="99"/>
    <w:semiHidden/>
    <w:unhideWhenUsed/>
    <w:rsid w:val="00F37139"/>
  </w:style>
  <w:style w:type="numbering" w:customStyle="1" w:styleId="NoList17">
    <w:name w:val="No List17"/>
    <w:next w:val="NoList"/>
    <w:uiPriority w:val="99"/>
    <w:semiHidden/>
    <w:unhideWhenUsed/>
    <w:rsid w:val="00A945BA"/>
  </w:style>
  <w:style w:type="table" w:customStyle="1" w:styleId="TableGrid68">
    <w:name w:val="Table Grid68"/>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9C2F9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9C2F9C"/>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28F1"/>
  </w:style>
  <w:style w:type="paragraph" w:styleId="Caption">
    <w:name w:val="caption"/>
    <w:basedOn w:val="Normal"/>
    <w:next w:val="Normal"/>
    <w:uiPriority w:val="1"/>
    <w:qFormat/>
    <w:rsid w:val="000028F1"/>
    <w:pPr>
      <w:spacing w:before="120" w:after="120"/>
      <w:jc w:val="center"/>
    </w:pPr>
    <w:rPr>
      <w:rFonts w:ascii="Arial" w:hAnsi="Arial" w:cs="Calibri"/>
      <w:b/>
      <w:noProof/>
      <w:color w:val="auto"/>
      <w:sz w:val="22"/>
      <w:lang w:eastAsia="en-CA"/>
    </w:rPr>
  </w:style>
  <w:style w:type="paragraph" w:styleId="TOC5">
    <w:name w:val="toc 5"/>
    <w:basedOn w:val="Normal"/>
    <w:next w:val="Normal"/>
    <w:autoRedefine/>
    <w:uiPriority w:val="1"/>
    <w:rsid w:val="000028F1"/>
    <w:pPr>
      <w:spacing w:after="0"/>
      <w:ind w:left="880"/>
    </w:pPr>
    <w:rPr>
      <w:rFonts w:ascii="Arial" w:hAnsi="Arial" w:cs="Calibri"/>
      <w:color w:val="auto"/>
      <w:sz w:val="22"/>
      <w:lang w:eastAsia="en-CA"/>
    </w:rPr>
  </w:style>
  <w:style w:type="paragraph" w:styleId="TOC6">
    <w:name w:val="toc 6"/>
    <w:basedOn w:val="Normal"/>
    <w:next w:val="Normal"/>
    <w:autoRedefine/>
    <w:uiPriority w:val="1"/>
    <w:rsid w:val="000028F1"/>
    <w:pPr>
      <w:spacing w:after="0"/>
      <w:ind w:left="1100"/>
    </w:pPr>
    <w:rPr>
      <w:rFonts w:ascii="Arial" w:hAnsi="Arial" w:cs="Calibri"/>
      <w:color w:val="auto"/>
      <w:sz w:val="22"/>
      <w:lang w:eastAsia="en-CA"/>
    </w:rPr>
  </w:style>
  <w:style w:type="paragraph" w:styleId="TOC7">
    <w:name w:val="toc 7"/>
    <w:basedOn w:val="Normal"/>
    <w:next w:val="Normal"/>
    <w:autoRedefine/>
    <w:uiPriority w:val="1"/>
    <w:rsid w:val="000028F1"/>
    <w:pPr>
      <w:spacing w:after="0"/>
      <w:ind w:left="1320"/>
    </w:pPr>
    <w:rPr>
      <w:rFonts w:ascii="Arial" w:hAnsi="Arial" w:cs="Calibri"/>
      <w:color w:val="auto"/>
      <w:sz w:val="22"/>
      <w:lang w:eastAsia="en-CA"/>
    </w:rPr>
  </w:style>
  <w:style w:type="paragraph" w:styleId="TOC8">
    <w:name w:val="toc 8"/>
    <w:basedOn w:val="Normal"/>
    <w:next w:val="Normal"/>
    <w:autoRedefine/>
    <w:uiPriority w:val="1"/>
    <w:rsid w:val="000028F1"/>
    <w:pPr>
      <w:spacing w:after="0"/>
      <w:ind w:left="1540"/>
    </w:pPr>
    <w:rPr>
      <w:rFonts w:ascii="Arial" w:hAnsi="Arial" w:cs="Calibri"/>
      <w:color w:val="auto"/>
      <w:sz w:val="22"/>
      <w:lang w:eastAsia="en-CA"/>
    </w:rPr>
  </w:style>
  <w:style w:type="paragraph" w:styleId="TOC9">
    <w:name w:val="toc 9"/>
    <w:basedOn w:val="Normal"/>
    <w:next w:val="Normal"/>
    <w:autoRedefine/>
    <w:uiPriority w:val="1"/>
    <w:rsid w:val="000028F1"/>
    <w:pPr>
      <w:spacing w:after="0"/>
      <w:ind w:left="1760"/>
    </w:pPr>
    <w:rPr>
      <w:rFonts w:ascii="Arial" w:hAnsi="Arial" w:cs="Calibri"/>
      <w:color w:val="auto"/>
      <w:sz w:val="22"/>
      <w:lang w:eastAsia="en-CA"/>
    </w:rPr>
  </w:style>
  <w:style w:type="table" w:customStyle="1" w:styleId="TableGrid71">
    <w:name w:val="Table Grid71"/>
    <w:basedOn w:val="TableNormal"/>
    <w:next w:val="TableGrid"/>
    <w:uiPriority w:val="39"/>
    <w:rsid w:val="000028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0028F1"/>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0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028F1"/>
    <w:rPr>
      <w:color w:val="605E5C"/>
      <w:shd w:val="clear" w:color="auto" w:fill="E1DFDD"/>
    </w:rPr>
  </w:style>
  <w:style w:type="table" w:customStyle="1" w:styleId="TableGrid72">
    <w:name w:val="Table Grid72"/>
    <w:basedOn w:val="TableNormal"/>
    <w:next w:val="TableGrid"/>
    <w:uiPriority w:val="39"/>
    <w:rsid w:val="000019E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472829"/>
  </w:style>
  <w:style w:type="numbering" w:customStyle="1" w:styleId="NoList20">
    <w:name w:val="No List20"/>
    <w:next w:val="NoList"/>
    <w:uiPriority w:val="99"/>
    <w:semiHidden/>
    <w:unhideWhenUsed/>
    <w:rsid w:val="001952B9"/>
  </w:style>
  <w:style w:type="table" w:customStyle="1" w:styleId="TableGrid73">
    <w:name w:val="Table Grid73"/>
    <w:basedOn w:val="TableNormal"/>
    <w:next w:val="TableGrid"/>
    <w:uiPriority w:val="39"/>
    <w:rsid w:val="001952B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19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8562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70E46"/>
  </w:style>
  <w:style w:type="character" w:styleId="UnresolvedMention">
    <w:name w:val="Unresolved Mention"/>
    <w:basedOn w:val="DefaultParagraphFont"/>
    <w:uiPriority w:val="99"/>
    <w:unhideWhenUsed/>
    <w:rsid w:val="00293346"/>
    <w:rPr>
      <w:color w:val="605E5C"/>
      <w:shd w:val="clear" w:color="auto" w:fill="E1DFDD"/>
    </w:rPr>
  </w:style>
  <w:style w:type="numbering" w:customStyle="1" w:styleId="NoList22">
    <w:name w:val="No List22"/>
    <w:next w:val="NoList"/>
    <w:uiPriority w:val="99"/>
    <w:semiHidden/>
    <w:unhideWhenUsed/>
    <w:rsid w:val="002E07F0"/>
  </w:style>
  <w:style w:type="table" w:customStyle="1" w:styleId="TableGrid75">
    <w:name w:val="Table Grid75"/>
    <w:basedOn w:val="TableNormal"/>
    <w:next w:val="TableGrid"/>
    <w:uiPriority w:val="39"/>
    <w:rsid w:val="002E07F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2E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2E07F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E07F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B82B71"/>
  </w:style>
  <w:style w:type="table" w:customStyle="1" w:styleId="TableGrid77">
    <w:name w:val="Table Grid77"/>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587D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587D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E6F7A"/>
  </w:style>
  <w:style w:type="character" w:customStyle="1" w:styleId="ParaChar">
    <w:name w:val="Para Char"/>
    <w:link w:val="Para"/>
    <w:uiPriority w:val="99"/>
    <w:rsid w:val="007E6F7A"/>
    <w:rPr>
      <w:rFonts w:cs="Calibri"/>
      <w:lang w:val="fr-CA"/>
    </w:rPr>
  </w:style>
  <w:style w:type="paragraph" w:customStyle="1" w:styleId="Para">
    <w:name w:val="Para"/>
    <w:basedOn w:val="Normal"/>
    <w:link w:val="ParaChar"/>
    <w:uiPriority w:val="99"/>
    <w:rsid w:val="007E6F7A"/>
    <w:pPr>
      <w:spacing w:after="0" w:line="280" w:lineRule="exact"/>
    </w:pPr>
    <w:rPr>
      <w:rFonts w:ascii="Calibri" w:hAnsi="Calibri" w:cs="Calibri"/>
      <w:color w:val="auto"/>
      <w:sz w:val="22"/>
    </w:rPr>
  </w:style>
  <w:style w:type="numbering" w:customStyle="1" w:styleId="NoList25">
    <w:name w:val="No List25"/>
    <w:next w:val="NoList"/>
    <w:uiPriority w:val="99"/>
    <w:semiHidden/>
    <w:unhideWhenUsed/>
    <w:rsid w:val="005E77BA"/>
  </w:style>
  <w:style w:type="table" w:customStyle="1" w:styleId="TableGrid81">
    <w:name w:val="Table Grid81"/>
    <w:basedOn w:val="TableNormal"/>
    <w:next w:val="TableGrid"/>
    <w:uiPriority w:val="39"/>
    <w:rsid w:val="005E77B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5E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E77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E77BA"/>
    <w:rPr>
      <w:rFonts w:ascii="Segoe UI" w:hAnsi="Segoe UI" w:cs="Segoe UI" w:hint="default"/>
      <w:sz w:val="18"/>
      <w:szCs w:val="18"/>
    </w:rPr>
  </w:style>
  <w:style w:type="table" w:customStyle="1" w:styleId="TableGrid82">
    <w:name w:val="Table Grid82"/>
    <w:basedOn w:val="TableNormal"/>
    <w:next w:val="TableGrid"/>
    <w:uiPriority w:val="39"/>
    <w:rsid w:val="0080015B"/>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51511C"/>
  </w:style>
  <w:style w:type="numbering" w:customStyle="1" w:styleId="NoList27">
    <w:name w:val="No List27"/>
    <w:next w:val="NoList"/>
    <w:uiPriority w:val="99"/>
    <w:semiHidden/>
    <w:unhideWhenUsed/>
    <w:rsid w:val="00585913"/>
  </w:style>
  <w:style w:type="table" w:customStyle="1" w:styleId="TableGrid83">
    <w:name w:val="Table Grid83"/>
    <w:basedOn w:val="TableNormal"/>
    <w:next w:val="TableGrid"/>
    <w:uiPriority w:val="39"/>
    <w:rsid w:val="0058591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39"/>
    <w:rsid w:val="00585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58591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85913"/>
  </w:style>
  <w:style w:type="table" w:customStyle="1" w:styleId="TableGrid84">
    <w:name w:val="Table Grid84"/>
    <w:basedOn w:val="TableNormal"/>
    <w:next w:val="TableGrid"/>
    <w:uiPriority w:val="39"/>
    <w:rsid w:val="00FA51F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
    <w:name w:val="Table Grid225"/>
    <w:basedOn w:val="TableNormal"/>
    <w:next w:val="TableGrid"/>
    <w:uiPriority w:val="39"/>
    <w:rsid w:val="00FA51F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1C6E2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39"/>
    <w:rsid w:val="00C72B5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
    <w:name w:val="Table Grid226"/>
    <w:basedOn w:val="TableNormal"/>
    <w:next w:val="TableGrid"/>
    <w:uiPriority w:val="39"/>
    <w:rsid w:val="00C72B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C72B52"/>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A411DC"/>
  </w:style>
  <w:style w:type="table" w:customStyle="1" w:styleId="TableGrid88">
    <w:name w:val="Table Grid88"/>
    <w:basedOn w:val="TableNormal"/>
    <w:next w:val="TableGrid"/>
    <w:uiPriority w:val="39"/>
    <w:rsid w:val="00A411D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39"/>
    <w:rsid w:val="00A4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A411D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A411D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111FCD"/>
    <w:rPr>
      <w:color w:val="2B579A"/>
      <w:shd w:val="clear" w:color="auto" w:fill="E1DFDD"/>
    </w:rPr>
  </w:style>
  <w:style w:type="numbering" w:customStyle="1" w:styleId="NoList29">
    <w:name w:val="No List29"/>
    <w:next w:val="NoList"/>
    <w:uiPriority w:val="99"/>
    <w:semiHidden/>
    <w:unhideWhenUsed/>
    <w:rsid w:val="00004C03"/>
  </w:style>
  <w:style w:type="character" w:customStyle="1" w:styleId="cf11">
    <w:name w:val="cf11"/>
    <w:basedOn w:val="DefaultParagraphFont"/>
    <w:rsid w:val="00004C03"/>
    <w:rPr>
      <w:rFonts w:ascii="Segoe UI" w:hAnsi="Segoe UI" w:cs="Segoe UI" w:hint="default"/>
      <w:sz w:val="18"/>
      <w:szCs w:val="18"/>
    </w:rPr>
  </w:style>
  <w:style w:type="table" w:customStyle="1" w:styleId="TableGrid90">
    <w:name w:val="Table Grid90"/>
    <w:basedOn w:val="TableNormal"/>
    <w:next w:val="TableGrid"/>
    <w:uiPriority w:val="39"/>
    <w:rsid w:val="002661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E07A0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0">
    <w:name w:val="No List30"/>
    <w:next w:val="NoList"/>
    <w:uiPriority w:val="99"/>
    <w:semiHidden/>
    <w:unhideWhenUsed/>
    <w:rsid w:val="00CE227A"/>
  </w:style>
  <w:style w:type="table" w:customStyle="1" w:styleId="TableGrid92">
    <w:name w:val="Table Grid92"/>
    <w:basedOn w:val="TableNormal"/>
    <w:next w:val="TableGrid"/>
    <w:uiPriority w:val="39"/>
    <w:rsid w:val="00CE227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6">
    <w:name w:val="Table Grid126"/>
    <w:basedOn w:val="TableNormal"/>
    <w:next w:val="TableGrid"/>
    <w:uiPriority w:val="39"/>
    <w:rsid w:val="00CE2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39"/>
    <w:rsid w:val="00CE227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uiPriority w:val="1"/>
    <w:rsid w:val="16EA63A3"/>
    <w:pPr>
      <w:spacing w:beforeAutospacing="1" w:afterAutospacing="1"/>
    </w:pPr>
    <w:rPr>
      <w:rFonts w:ascii="Times New Roman" w:eastAsia="Times New Roman" w:hAnsi="Times New Roman"/>
      <w:color w:val="auto"/>
      <w:sz w:val="24"/>
      <w:szCs w:val="24"/>
      <w:lang w:eastAsia="en-CA"/>
    </w:rPr>
  </w:style>
  <w:style w:type="table" w:customStyle="1" w:styleId="TableGrid93">
    <w:name w:val="Table Grid93"/>
    <w:basedOn w:val="TableNormal"/>
    <w:next w:val="TableGrid"/>
    <w:uiPriority w:val="39"/>
    <w:rsid w:val="005E71A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4926ED"/>
  </w:style>
  <w:style w:type="paragraph" w:customStyle="1" w:styleId="media">
    <w:name w:val="media"/>
    <w:basedOn w:val="Normal"/>
    <w:rsid w:val="16EA63A3"/>
    <w:pPr>
      <w:spacing w:beforeAutospacing="1" w:afterAutospacing="1"/>
    </w:pPr>
    <w:rPr>
      <w:rFonts w:ascii="Times New Roman" w:eastAsia="Times New Roman" w:hAnsi="Times New Roman"/>
      <w:color w:val="auto"/>
      <w:sz w:val="24"/>
      <w:szCs w:val="24"/>
    </w:rPr>
  </w:style>
  <w:style w:type="numbering" w:customStyle="1" w:styleId="NoList32">
    <w:name w:val="No List32"/>
    <w:next w:val="NoList"/>
    <w:uiPriority w:val="99"/>
    <w:semiHidden/>
    <w:unhideWhenUsed/>
    <w:rsid w:val="007B1644"/>
  </w:style>
  <w:style w:type="numbering" w:customStyle="1" w:styleId="NoList33">
    <w:name w:val="No List33"/>
    <w:next w:val="NoList"/>
    <w:uiPriority w:val="99"/>
    <w:semiHidden/>
    <w:unhideWhenUsed/>
    <w:rsid w:val="009B7DBC"/>
  </w:style>
  <w:style w:type="table" w:customStyle="1" w:styleId="TableGrid94">
    <w:name w:val="Table Grid94"/>
    <w:basedOn w:val="TableNormal"/>
    <w:next w:val="TableGrid"/>
    <w:uiPriority w:val="39"/>
    <w:rsid w:val="009B7DB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7">
    <w:name w:val="Table Grid127"/>
    <w:basedOn w:val="TableNormal"/>
    <w:next w:val="TableGrid"/>
    <w:uiPriority w:val="39"/>
    <w:rsid w:val="009B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9B7DB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9B7DB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
    <w:name w:val="No List34"/>
    <w:next w:val="NoList"/>
    <w:uiPriority w:val="99"/>
    <w:semiHidden/>
    <w:unhideWhenUsed/>
    <w:rsid w:val="006707B6"/>
  </w:style>
  <w:style w:type="character" w:customStyle="1" w:styleId="normaltextrun">
    <w:name w:val="normaltextrun"/>
    <w:basedOn w:val="DefaultParagraphFont"/>
    <w:rsid w:val="006707B6"/>
  </w:style>
  <w:style w:type="character" w:customStyle="1" w:styleId="eop">
    <w:name w:val="eop"/>
    <w:basedOn w:val="DefaultParagraphFont"/>
    <w:rsid w:val="006707B6"/>
  </w:style>
  <w:style w:type="character" w:customStyle="1" w:styleId="ui-provider">
    <w:name w:val="ui-provider"/>
    <w:basedOn w:val="DefaultParagraphFont"/>
    <w:rsid w:val="006707B6"/>
  </w:style>
  <w:style w:type="paragraph" w:styleId="Title">
    <w:name w:val="Title"/>
    <w:basedOn w:val="Normal"/>
    <w:next w:val="Normal"/>
    <w:link w:val="TitleChar"/>
    <w:uiPriority w:val="10"/>
    <w:qFormat/>
    <w:locked/>
    <w:rsid w:val="000D61C9"/>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0D61C9"/>
    <w:rPr>
      <w:rFonts w:asciiTheme="majorHAnsi" w:eastAsiaTheme="majorEastAsia" w:hAnsiTheme="majorHAnsi" w:cstheme="majorBidi"/>
      <w:color w:val="5A5B5E" w:themeColor="text1"/>
      <w:sz w:val="56"/>
      <w:szCs w:val="56"/>
      <w:lang w:val="fr-CA"/>
    </w:rPr>
  </w:style>
  <w:style w:type="paragraph" w:styleId="Quote">
    <w:name w:val="Quote"/>
    <w:basedOn w:val="Normal"/>
    <w:next w:val="Normal"/>
    <w:link w:val="QuoteChar"/>
    <w:uiPriority w:val="29"/>
    <w:qFormat/>
    <w:rsid w:val="16EA63A3"/>
    <w:pPr>
      <w:spacing w:before="200"/>
      <w:ind w:left="864" w:right="864"/>
      <w:jc w:val="center"/>
    </w:pPr>
    <w:rPr>
      <w:i/>
      <w:iCs/>
      <w:color w:val="828387"/>
    </w:rPr>
  </w:style>
  <w:style w:type="character" w:customStyle="1" w:styleId="QuoteChar">
    <w:name w:val="Quote Char"/>
    <w:basedOn w:val="DefaultParagraphFont"/>
    <w:link w:val="Quote"/>
    <w:uiPriority w:val="29"/>
    <w:rsid w:val="000D61C9"/>
    <w:rPr>
      <w:rFonts w:ascii="Segoe UI" w:hAnsi="Segoe UI"/>
      <w:i/>
      <w:iCs/>
      <w:color w:val="828387"/>
      <w:sz w:val="20"/>
      <w:szCs w:val="20"/>
      <w:lang w:val="fr-CA"/>
    </w:rPr>
  </w:style>
  <w:style w:type="paragraph" w:styleId="IntenseQuote">
    <w:name w:val="Intense Quote"/>
    <w:basedOn w:val="Normal"/>
    <w:next w:val="Normal"/>
    <w:link w:val="IntenseQuoteChar"/>
    <w:uiPriority w:val="30"/>
    <w:qFormat/>
    <w:rsid w:val="16EA63A3"/>
    <w:pPr>
      <w:spacing w:before="360" w:after="360"/>
      <w:ind w:left="864" w:right="864"/>
      <w:jc w:val="center"/>
    </w:pPr>
    <w:rPr>
      <w:i/>
      <w:iCs/>
      <w:color w:val="66B133" w:themeColor="accent1"/>
    </w:rPr>
  </w:style>
  <w:style w:type="character" w:customStyle="1" w:styleId="IntenseQuoteChar">
    <w:name w:val="Intense Quote Char"/>
    <w:basedOn w:val="DefaultParagraphFont"/>
    <w:link w:val="IntenseQuote"/>
    <w:uiPriority w:val="30"/>
    <w:rsid w:val="000D61C9"/>
    <w:rPr>
      <w:rFonts w:ascii="Segoe UI" w:hAnsi="Segoe UI"/>
      <w:i/>
      <w:iCs/>
      <w:color w:val="66B133" w:themeColor="accent1"/>
      <w:sz w:val="20"/>
      <w:szCs w:val="20"/>
      <w:lang w:val="fr-CA"/>
    </w:rPr>
  </w:style>
  <w:style w:type="numbering" w:customStyle="1" w:styleId="NoList35">
    <w:name w:val="No List35"/>
    <w:next w:val="NoList"/>
    <w:uiPriority w:val="99"/>
    <w:semiHidden/>
    <w:unhideWhenUsed/>
    <w:rsid w:val="003B7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4051">
      <w:bodyDiv w:val="1"/>
      <w:marLeft w:val="0"/>
      <w:marRight w:val="0"/>
      <w:marTop w:val="0"/>
      <w:marBottom w:val="0"/>
      <w:divBdr>
        <w:top w:val="none" w:sz="0" w:space="0" w:color="auto"/>
        <w:left w:val="none" w:sz="0" w:space="0" w:color="auto"/>
        <w:bottom w:val="none" w:sz="0" w:space="0" w:color="auto"/>
        <w:right w:val="none" w:sz="0" w:space="0" w:color="auto"/>
      </w:divBdr>
    </w:div>
    <w:div w:id="425927092">
      <w:bodyDiv w:val="1"/>
      <w:marLeft w:val="0"/>
      <w:marRight w:val="0"/>
      <w:marTop w:val="0"/>
      <w:marBottom w:val="0"/>
      <w:divBdr>
        <w:top w:val="none" w:sz="0" w:space="0" w:color="auto"/>
        <w:left w:val="none" w:sz="0" w:space="0" w:color="auto"/>
        <w:bottom w:val="none" w:sz="0" w:space="0" w:color="auto"/>
        <w:right w:val="none" w:sz="0" w:space="0" w:color="auto"/>
      </w:divBdr>
    </w:div>
    <w:div w:id="443505800">
      <w:bodyDiv w:val="1"/>
      <w:marLeft w:val="0"/>
      <w:marRight w:val="0"/>
      <w:marTop w:val="0"/>
      <w:marBottom w:val="0"/>
      <w:divBdr>
        <w:top w:val="none" w:sz="0" w:space="0" w:color="auto"/>
        <w:left w:val="none" w:sz="0" w:space="0" w:color="auto"/>
        <w:bottom w:val="none" w:sz="0" w:space="0" w:color="auto"/>
        <w:right w:val="none" w:sz="0" w:space="0" w:color="auto"/>
      </w:divBdr>
    </w:div>
    <w:div w:id="512065138">
      <w:bodyDiv w:val="1"/>
      <w:marLeft w:val="0"/>
      <w:marRight w:val="0"/>
      <w:marTop w:val="0"/>
      <w:marBottom w:val="0"/>
      <w:divBdr>
        <w:top w:val="none" w:sz="0" w:space="0" w:color="auto"/>
        <w:left w:val="none" w:sz="0" w:space="0" w:color="auto"/>
        <w:bottom w:val="none" w:sz="0" w:space="0" w:color="auto"/>
        <w:right w:val="none" w:sz="0" w:space="0" w:color="auto"/>
      </w:divBdr>
    </w:div>
    <w:div w:id="539827251">
      <w:bodyDiv w:val="1"/>
      <w:marLeft w:val="0"/>
      <w:marRight w:val="0"/>
      <w:marTop w:val="0"/>
      <w:marBottom w:val="0"/>
      <w:divBdr>
        <w:top w:val="none" w:sz="0" w:space="0" w:color="auto"/>
        <w:left w:val="none" w:sz="0" w:space="0" w:color="auto"/>
        <w:bottom w:val="none" w:sz="0" w:space="0" w:color="auto"/>
        <w:right w:val="none" w:sz="0" w:space="0" w:color="auto"/>
      </w:divBdr>
    </w:div>
    <w:div w:id="553200575">
      <w:bodyDiv w:val="1"/>
      <w:marLeft w:val="0"/>
      <w:marRight w:val="0"/>
      <w:marTop w:val="0"/>
      <w:marBottom w:val="0"/>
      <w:divBdr>
        <w:top w:val="none" w:sz="0" w:space="0" w:color="auto"/>
        <w:left w:val="none" w:sz="0" w:space="0" w:color="auto"/>
        <w:bottom w:val="none" w:sz="0" w:space="0" w:color="auto"/>
        <w:right w:val="none" w:sz="0" w:space="0" w:color="auto"/>
      </w:divBdr>
    </w:div>
    <w:div w:id="570507611">
      <w:bodyDiv w:val="1"/>
      <w:marLeft w:val="0"/>
      <w:marRight w:val="0"/>
      <w:marTop w:val="0"/>
      <w:marBottom w:val="0"/>
      <w:divBdr>
        <w:top w:val="none" w:sz="0" w:space="0" w:color="auto"/>
        <w:left w:val="none" w:sz="0" w:space="0" w:color="auto"/>
        <w:bottom w:val="none" w:sz="0" w:space="0" w:color="auto"/>
        <w:right w:val="none" w:sz="0" w:space="0" w:color="auto"/>
      </w:divBdr>
    </w:div>
    <w:div w:id="602492985">
      <w:bodyDiv w:val="1"/>
      <w:marLeft w:val="0"/>
      <w:marRight w:val="0"/>
      <w:marTop w:val="0"/>
      <w:marBottom w:val="0"/>
      <w:divBdr>
        <w:top w:val="none" w:sz="0" w:space="0" w:color="auto"/>
        <w:left w:val="none" w:sz="0" w:space="0" w:color="auto"/>
        <w:bottom w:val="none" w:sz="0" w:space="0" w:color="auto"/>
        <w:right w:val="none" w:sz="0" w:space="0" w:color="auto"/>
      </w:divBdr>
    </w:div>
    <w:div w:id="608779668">
      <w:bodyDiv w:val="1"/>
      <w:marLeft w:val="0"/>
      <w:marRight w:val="0"/>
      <w:marTop w:val="0"/>
      <w:marBottom w:val="0"/>
      <w:divBdr>
        <w:top w:val="none" w:sz="0" w:space="0" w:color="auto"/>
        <w:left w:val="none" w:sz="0" w:space="0" w:color="auto"/>
        <w:bottom w:val="none" w:sz="0" w:space="0" w:color="auto"/>
        <w:right w:val="none" w:sz="0" w:space="0" w:color="auto"/>
      </w:divBdr>
    </w:div>
    <w:div w:id="614019285">
      <w:bodyDiv w:val="1"/>
      <w:marLeft w:val="0"/>
      <w:marRight w:val="0"/>
      <w:marTop w:val="0"/>
      <w:marBottom w:val="0"/>
      <w:divBdr>
        <w:top w:val="none" w:sz="0" w:space="0" w:color="auto"/>
        <w:left w:val="none" w:sz="0" w:space="0" w:color="auto"/>
        <w:bottom w:val="none" w:sz="0" w:space="0" w:color="auto"/>
        <w:right w:val="none" w:sz="0" w:space="0" w:color="auto"/>
      </w:divBdr>
    </w:div>
    <w:div w:id="773936455">
      <w:bodyDiv w:val="1"/>
      <w:marLeft w:val="0"/>
      <w:marRight w:val="0"/>
      <w:marTop w:val="0"/>
      <w:marBottom w:val="0"/>
      <w:divBdr>
        <w:top w:val="none" w:sz="0" w:space="0" w:color="auto"/>
        <w:left w:val="none" w:sz="0" w:space="0" w:color="auto"/>
        <w:bottom w:val="none" w:sz="0" w:space="0" w:color="auto"/>
        <w:right w:val="none" w:sz="0" w:space="0" w:color="auto"/>
      </w:divBdr>
    </w:div>
    <w:div w:id="784275246">
      <w:bodyDiv w:val="1"/>
      <w:marLeft w:val="0"/>
      <w:marRight w:val="0"/>
      <w:marTop w:val="0"/>
      <w:marBottom w:val="0"/>
      <w:divBdr>
        <w:top w:val="none" w:sz="0" w:space="0" w:color="auto"/>
        <w:left w:val="none" w:sz="0" w:space="0" w:color="auto"/>
        <w:bottom w:val="none" w:sz="0" w:space="0" w:color="auto"/>
        <w:right w:val="none" w:sz="0" w:space="0" w:color="auto"/>
      </w:divBdr>
    </w:div>
    <w:div w:id="825323324">
      <w:bodyDiv w:val="1"/>
      <w:marLeft w:val="0"/>
      <w:marRight w:val="0"/>
      <w:marTop w:val="0"/>
      <w:marBottom w:val="0"/>
      <w:divBdr>
        <w:top w:val="none" w:sz="0" w:space="0" w:color="auto"/>
        <w:left w:val="none" w:sz="0" w:space="0" w:color="auto"/>
        <w:bottom w:val="none" w:sz="0" w:space="0" w:color="auto"/>
        <w:right w:val="none" w:sz="0" w:space="0" w:color="auto"/>
      </w:divBdr>
    </w:div>
    <w:div w:id="951744800">
      <w:marLeft w:val="0"/>
      <w:marRight w:val="0"/>
      <w:marTop w:val="0"/>
      <w:marBottom w:val="0"/>
      <w:divBdr>
        <w:top w:val="none" w:sz="0" w:space="0" w:color="auto"/>
        <w:left w:val="none" w:sz="0" w:space="0" w:color="auto"/>
        <w:bottom w:val="none" w:sz="0" w:space="0" w:color="auto"/>
        <w:right w:val="none" w:sz="0" w:space="0" w:color="auto"/>
      </w:divBdr>
    </w:div>
    <w:div w:id="951744801">
      <w:marLeft w:val="0"/>
      <w:marRight w:val="0"/>
      <w:marTop w:val="0"/>
      <w:marBottom w:val="0"/>
      <w:divBdr>
        <w:top w:val="none" w:sz="0" w:space="0" w:color="auto"/>
        <w:left w:val="none" w:sz="0" w:space="0" w:color="auto"/>
        <w:bottom w:val="none" w:sz="0" w:space="0" w:color="auto"/>
        <w:right w:val="none" w:sz="0" w:space="0" w:color="auto"/>
      </w:divBdr>
    </w:div>
    <w:div w:id="951744802">
      <w:marLeft w:val="0"/>
      <w:marRight w:val="0"/>
      <w:marTop w:val="0"/>
      <w:marBottom w:val="0"/>
      <w:divBdr>
        <w:top w:val="none" w:sz="0" w:space="0" w:color="auto"/>
        <w:left w:val="none" w:sz="0" w:space="0" w:color="auto"/>
        <w:bottom w:val="none" w:sz="0" w:space="0" w:color="auto"/>
        <w:right w:val="none" w:sz="0" w:space="0" w:color="auto"/>
      </w:divBdr>
    </w:div>
    <w:div w:id="951744803">
      <w:marLeft w:val="0"/>
      <w:marRight w:val="0"/>
      <w:marTop w:val="0"/>
      <w:marBottom w:val="0"/>
      <w:divBdr>
        <w:top w:val="none" w:sz="0" w:space="0" w:color="auto"/>
        <w:left w:val="none" w:sz="0" w:space="0" w:color="auto"/>
        <w:bottom w:val="none" w:sz="0" w:space="0" w:color="auto"/>
        <w:right w:val="none" w:sz="0" w:space="0" w:color="auto"/>
      </w:divBdr>
    </w:div>
    <w:div w:id="951744804">
      <w:marLeft w:val="0"/>
      <w:marRight w:val="0"/>
      <w:marTop w:val="0"/>
      <w:marBottom w:val="0"/>
      <w:divBdr>
        <w:top w:val="none" w:sz="0" w:space="0" w:color="auto"/>
        <w:left w:val="none" w:sz="0" w:space="0" w:color="auto"/>
        <w:bottom w:val="none" w:sz="0" w:space="0" w:color="auto"/>
        <w:right w:val="none" w:sz="0" w:space="0" w:color="auto"/>
      </w:divBdr>
    </w:div>
    <w:div w:id="951744805">
      <w:marLeft w:val="0"/>
      <w:marRight w:val="0"/>
      <w:marTop w:val="0"/>
      <w:marBottom w:val="0"/>
      <w:divBdr>
        <w:top w:val="none" w:sz="0" w:space="0" w:color="auto"/>
        <w:left w:val="none" w:sz="0" w:space="0" w:color="auto"/>
        <w:bottom w:val="none" w:sz="0" w:space="0" w:color="auto"/>
        <w:right w:val="none" w:sz="0" w:space="0" w:color="auto"/>
      </w:divBdr>
    </w:div>
    <w:div w:id="951744806">
      <w:marLeft w:val="0"/>
      <w:marRight w:val="0"/>
      <w:marTop w:val="0"/>
      <w:marBottom w:val="0"/>
      <w:divBdr>
        <w:top w:val="none" w:sz="0" w:space="0" w:color="auto"/>
        <w:left w:val="none" w:sz="0" w:space="0" w:color="auto"/>
        <w:bottom w:val="none" w:sz="0" w:space="0" w:color="auto"/>
        <w:right w:val="none" w:sz="0" w:space="0" w:color="auto"/>
      </w:divBdr>
    </w:div>
    <w:div w:id="951744807">
      <w:marLeft w:val="0"/>
      <w:marRight w:val="0"/>
      <w:marTop w:val="0"/>
      <w:marBottom w:val="0"/>
      <w:divBdr>
        <w:top w:val="none" w:sz="0" w:space="0" w:color="auto"/>
        <w:left w:val="none" w:sz="0" w:space="0" w:color="auto"/>
        <w:bottom w:val="none" w:sz="0" w:space="0" w:color="auto"/>
        <w:right w:val="none" w:sz="0" w:space="0" w:color="auto"/>
      </w:divBdr>
    </w:div>
    <w:div w:id="951744808">
      <w:marLeft w:val="0"/>
      <w:marRight w:val="0"/>
      <w:marTop w:val="0"/>
      <w:marBottom w:val="0"/>
      <w:divBdr>
        <w:top w:val="none" w:sz="0" w:space="0" w:color="auto"/>
        <w:left w:val="none" w:sz="0" w:space="0" w:color="auto"/>
        <w:bottom w:val="none" w:sz="0" w:space="0" w:color="auto"/>
        <w:right w:val="none" w:sz="0" w:space="0" w:color="auto"/>
      </w:divBdr>
    </w:div>
    <w:div w:id="951744809">
      <w:marLeft w:val="0"/>
      <w:marRight w:val="0"/>
      <w:marTop w:val="0"/>
      <w:marBottom w:val="0"/>
      <w:divBdr>
        <w:top w:val="none" w:sz="0" w:space="0" w:color="auto"/>
        <w:left w:val="none" w:sz="0" w:space="0" w:color="auto"/>
        <w:bottom w:val="none" w:sz="0" w:space="0" w:color="auto"/>
        <w:right w:val="none" w:sz="0" w:space="0" w:color="auto"/>
      </w:divBdr>
    </w:div>
    <w:div w:id="951744810">
      <w:marLeft w:val="0"/>
      <w:marRight w:val="0"/>
      <w:marTop w:val="0"/>
      <w:marBottom w:val="0"/>
      <w:divBdr>
        <w:top w:val="none" w:sz="0" w:space="0" w:color="auto"/>
        <w:left w:val="none" w:sz="0" w:space="0" w:color="auto"/>
        <w:bottom w:val="none" w:sz="0" w:space="0" w:color="auto"/>
        <w:right w:val="none" w:sz="0" w:space="0" w:color="auto"/>
      </w:divBdr>
    </w:div>
    <w:div w:id="951744812">
      <w:marLeft w:val="0"/>
      <w:marRight w:val="0"/>
      <w:marTop w:val="0"/>
      <w:marBottom w:val="0"/>
      <w:divBdr>
        <w:top w:val="none" w:sz="0" w:space="0" w:color="auto"/>
        <w:left w:val="none" w:sz="0" w:space="0" w:color="auto"/>
        <w:bottom w:val="none" w:sz="0" w:space="0" w:color="auto"/>
        <w:right w:val="none" w:sz="0" w:space="0" w:color="auto"/>
      </w:divBdr>
    </w:div>
    <w:div w:id="951744813">
      <w:marLeft w:val="0"/>
      <w:marRight w:val="0"/>
      <w:marTop w:val="0"/>
      <w:marBottom w:val="0"/>
      <w:divBdr>
        <w:top w:val="none" w:sz="0" w:space="0" w:color="auto"/>
        <w:left w:val="none" w:sz="0" w:space="0" w:color="auto"/>
        <w:bottom w:val="none" w:sz="0" w:space="0" w:color="auto"/>
        <w:right w:val="none" w:sz="0" w:space="0" w:color="auto"/>
      </w:divBdr>
      <w:divsChild>
        <w:div w:id="951744822">
          <w:marLeft w:val="720"/>
          <w:marRight w:val="720"/>
          <w:marTop w:val="100"/>
          <w:marBottom w:val="100"/>
          <w:divBdr>
            <w:top w:val="none" w:sz="0" w:space="0" w:color="auto"/>
            <w:left w:val="none" w:sz="0" w:space="0" w:color="auto"/>
            <w:bottom w:val="none" w:sz="0" w:space="0" w:color="auto"/>
            <w:right w:val="none" w:sz="0" w:space="0" w:color="auto"/>
          </w:divBdr>
          <w:divsChild>
            <w:div w:id="951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814">
      <w:marLeft w:val="0"/>
      <w:marRight w:val="0"/>
      <w:marTop w:val="0"/>
      <w:marBottom w:val="0"/>
      <w:divBdr>
        <w:top w:val="none" w:sz="0" w:space="0" w:color="auto"/>
        <w:left w:val="none" w:sz="0" w:space="0" w:color="auto"/>
        <w:bottom w:val="none" w:sz="0" w:space="0" w:color="auto"/>
        <w:right w:val="none" w:sz="0" w:space="0" w:color="auto"/>
      </w:divBdr>
    </w:div>
    <w:div w:id="951744815">
      <w:marLeft w:val="0"/>
      <w:marRight w:val="0"/>
      <w:marTop w:val="0"/>
      <w:marBottom w:val="0"/>
      <w:divBdr>
        <w:top w:val="none" w:sz="0" w:space="0" w:color="auto"/>
        <w:left w:val="none" w:sz="0" w:space="0" w:color="auto"/>
        <w:bottom w:val="none" w:sz="0" w:space="0" w:color="auto"/>
        <w:right w:val="none" w:sz="0" w:space="0" w:color="auto"/>
      </w:divBdr>
    </w:div>
    <w:div w:id="951744816">
      <w:marLeft w:val="0"/>
      <w:marRight w:val="0"/>
      <w:marTop w:val="0"/>
      <w:marBottom w:val="0"/>
      <w:divBdr>
        <w:top w:val="none" w:sz="0" w:space="0" w:color="auto"/>
        <w:left w:val="none" w:sz="0" w:space="0" w:color="auto"/>
        <w:bottom w:val="none" w:sz="0" w:space="0" w:color="auto"/>
        <w:right w:val="none" w:sz="0" w:space="0" w:color="auto"/>
      </w:divBdr>
    </w:div>
    <w:div w:id="951744817">
      <w:marLeft w:val="0"/>
      <w:marRight w:val="0"/>
      <w:marTop w:val="0"/>
      <w:marBottom w:val="0"/>
      <w:divBdr>
        <w:top w:val="none" w:sz="0" w:space="0" w:color="auto"/>
        <w:left w:val="none" w:sz="0" w:space="0" w:color="auto"/>
        <w:bottom w:val="none" w:sz="0" w:space="0" w:color="auto"/>
        <w:right w:val="none" w:sz="0" w:space="0" w:color="auto"/>
      </w:divBdr>
    </w:div>
    <w:div w:id="951744818">
      <w:marLeft w:val="0"/>
      <w:marRight w:val="0"/>
      <w:marTop w:val="0"/>
      <w:marBottom w:val="0"/>
      <w:divBdr>
        <w:top w:val="none" w:sz="0" w:space="0" w:color="auto"/>
        <w:left w:val="none" w:sz="0" w:space="0" w:color="auto"/>
        <w:bottom w:val="none" w:sz="0" w:space="0" w:color="auto"/>
        <w:right w:val="none" w:sz="0" w:space="0" w:color="auto"/>
      </w:divBdr>
    </w:div>
    <w:div w:id="951744819">
      <w:marLeft w:val="0"/>
      <w:marRight w:val="0"/>
      <w:marTop w:val="0"/>
      <w:marBottom w:val="0"/>
      <w:divBdr>
        <w:top w:val="none" w:sz="0" w:space="0" w:color="auto"/>
        <w:left w:val="none" w:sz="0" w:space="0" w:color="auto"/>
        <w:bottom w:val="none" w:sz="0" w:space="0" w:color="auto"/>
        <w:right w:val="none" w:sz="0" w:space="0" w:color="auto"/>
      </w:divBdr>
    </w:div>
    <w:div w:id="951744820">
      <w:marLeft w:val="0"/>
      <w:marRight w:val="0"/>
      <w:marTop w:val="0"/>
      <w:marBottom w:val="0"/>
      <w:divBdr>
        <w:top w:val="none" w:sz="0" w:space="0" w:color="auto"/>
        <w:left w:val="none" w:sz="0" w:space="0" w:color="auto"/>
        <w:bottom w:val="none" w:sz="0" w:space="0" w:color="auto"/>
        <w:right w:val="none" w:sz="0" w:space="0" w:color="auto"/>
      </w:divBdr>
    </w:div>
    <w:div w:id="951744821">
      <w:marLeft w:val="0"/>
      <w:marRight w:val="0"/>
      <w:marTop w:val="0"/>
      <w:marBottom w:val="0"/>
      <w:divBdr>
        <w:top w:val="none" w:sz="0" w:space="0" w:color="auto"/>
        <w:left w:val="none" w:sz="0" w:space="0" w:color="auto"/>
        <w:bottom w:val="none" w:sz="0" w:space="0" w:color="auto"/>
        <w:right w:val="none" w:sz="0" w:space="0" w:color="auto"/>
      </w:divBdr>
    </w:div>
    <w:div w:id="951744823">
      <w:marLeft w:val="0"/>
      <w:marRight w:val="0"/>
      <w:marTop w:val="0"/>
      <w:marBottom w:val="0"/>
      <w:divBdr>
        <w:top w:val="none" w:sz="0" w:space="0" w:color="auto"/>
        <w:left w:val="none" w:sz="0" w:space="0" w:color="auto"/>
        <w:bottom w:val="none" w:sz="0" w:space="0" w:color="auto"/>
        <w:right w:val="none" w:sz="0" w:space="0" w:color="auto"/>
      </w:divBdr>
    </w:div>
    <w:div w:id="951744824">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1744826">
      <w:marLeft w:val="0"/>
      <w:marRight w:val="0"/>
      <w:marTop w:val="0"/>
      <w:marBottom w:val="0"/>
      <w:divBdr>
        <w:top w:val="none" w:sz="0" w:space="0" w:color="auto"/>
        <w:left w:val="none" w:sz="0" w:space="0" w:color="auto"/>
        <w:bottom w:val="none" w:sz="0" w:space="0" w:color="auto"/>
        <w:right w:val="none" w:sz="0" w:space="0" w:color="auto"/>
      </w:divBdr>
    </w:div>
    <w:div w:id="990716943">
      <w:bodyDiv w:val="1"/>
      <w:marLeft w:val="0"/>
      <w:marRight w:val="0"/>
      <w:marTop w:val="0"/>
      <w:marBottom w:val="0"/>
      <w:divBdr>
        <w:top w:val="none" w:sz="0" w:space="0" w:color="auto"/>
        <w:left w:val="none" w:sz="0" w:space="0" w:color="auto"/>
        <w:bottom w:val="none" w:sz="0" w:space="0" w:color="auto"/>
        <w:right w:val="none" w:sz="0" w:space="0" w:color="auto"/>
      </w:divBdr>
    </w:div>
    <w:div w:id="1111168589">
      <w:bodyDiv w:val="1"/>
      <w:marLeft w:val="0"/>
      <w:marRight w:val="0"/>
      <w:marTop w:val="0"/>
      <w:marBottom w:val="0"/>
      <w:divBdr>
        <w:top w:val="none" w:sz="0" w:space="0" w:color="auto"/>
        <w:left w:val="none" w:sz="0" w:space="0" w:color="auto"/>
        <w:bottom w:val="none" w:sz="0" w:space="0" w:color="auto"/>
        <w:right w:val="none" w:sz="0" w:space="0" w:color="auto"/>
      </w:divBdr>
    </w:div>
    <w:div w:id="1467698964">
      <w:bodyDiv w:val="1"/>
      <w:marLeft w:val="0"/>
      <w:marRight w:val="0"/>
      <w:marTop w:val="0"/>
      <w:marBottom w:val="0"/>
      <w:divBdr>
        <w:top w:val="none" w:sz="0" w:space="0" w:color="auto"/>
        <w:left w:val="none" w:sz="0" w:space="0" w:color="auto"/>
        <w:bottom w:val="none" w:sz="0" w:space="0" w:color="auto"/>
        <w:right w:val="none" w:sz="0" w:space="0" w:color="auto"/>
      </w:divBdr>
    </w:div>
    <w:div w:id="1482192699">
      <w:bodyDiv w:val="1"/>
      <w:marLeft w:val="0"/>
      <w:marRight w:val="0"/>
      <w:marTop w:val="0"/>
      <w:marBottom w:val="0"/>
      <w:divBdr>
        <w:top w:val="none" w:sz="0" w:space="0" w:color="auto"/>
        <w:left w:val="none" w:sz="0" w:space="0" w:color="auto"/>
        <w:bottom w:val="none" w:sz="0" w:space="0" w:color="auto"/>
        <w:right w:val="none" w:sz="0" w:space="0" w:color="auto"/>
      </w:divBdr>
    </w:div>
    <w:div w:id="1492210427">
      <w:bodyDiv w:val="1"/>
      <w:marLeft w:val="0"/>
      <w:marRight w:val="0"/>
      <w:marTop w:val="0"/>
      <w:marBottom w:val="0"/>
      <w:divBdr>
        <w:top w:val="none" w:sz="0" w:space="0" w:color="auto"/>
        <w:left w:val="none" w:sz="0" w:space="0" w:color="auto"/>
        <w:bottom w:val="none" w:sz="0" w:space="0" w:color="auto"/>
        <w:right w:val="none" w:sz="0" w:space="0" w:color="auto"/>
      </w:divBdr>
    </w:div>
    <w:div w:id="1561820191">
      <w:bodyDiv w:val="1"/>
      <w:marLeft w:val="0"/>
      <w:marRight w:val="0"/>
      <w:marTop w:val="0"/>
      <w:marBottom w:val="0"/>
      <w:divBdr>
        <w:top w:val="none" w:sz="0" w:space="0" w:color="auto"/>
        <w:left w:val="none" w:sz="0" w:space="0" w:color="auto"/>
        <w:bottom w:val="none" w:sz="0" w:space="0" w:color="auto"/>
        <w:right w:val="none" w:sz="0" w:space="0" w:color="auto"/>
      </w:divBdr>
    </w:div>
    <w:div w:id="1715275251">
      <w:bodyDiv w:val="1"/>
      <w:marLeft w:val="0"/>
      <w:marRight w:val="0"/>
      <w:marTop w:val="0"/>
      <w:marBottom w:val="0"/>
      <w:divBdr>
        <w:top w:val="none" w:sz="0" w:space="0" w:color="auto"/>
        <w:left w:val="none" w:sz="0" w:space="0" w:color="auto"/>
        <w:bottom w:val="none" w:sz="0" w:space="0" w:color="auto"/>
        <w:right w:val="none" w:sz="0" w:space="0" w:color="auto"/>
      </w:divBdr>
    </w:div>
    <w:div w:id="206845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canada.ca/fr/agence-services-frontaliers/nouvelles/2024/02/le-gouvernement-du-canada-annonce-un-investissement-federal-pour-lutter-contre-lexportation-de-vehicules-vole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anada.ca/en/border-services-agency/news/2024/02/government-of-canada-announces-federal-investment-to-combat-export-of-stolen-vehicles.htm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support@thestrategiccounse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hyperlink" Target="mailto:support@thestrategiccounsel.com" TargetMode="External"/><Relationship Id="rId4" Type="http://schemas.openxmlformats.org/officeDocument/2006/relationships/settings" Target="settings.xml"/><Relationship Id="rId9" Type="http://schemas.openxmlformats.org/officeDocument/2006/relationships/hyperlink" Target="mailto:por-rop@pco-bcp.ca" TargetMode="External"/><Relationship Id="rId14" Type="http://schemas.openxmlformats.org/officeDocument/2006/relationships/footer" Target="footer1.xml"/><Relationship Id="rId22" Type="http://schemas.openxmlformats.org/officeDocument/2006/relationships/hyperlink" Target="https://www.canada.ca/fr/agence-services-frontaliers/nouvelles/2024/02/le-gouvernement-du-canada-annonce-un-investissement-federal-pour-lutter-contre-lexportation-de-vehicules-voles.html" TargetMode="External"/><Relationship Id="rId27" Type="http://schemas.microsoft.com/office/2020/10/relationships/intelligence" Target="intelligence2.xml"/></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TSC CS">
      <a:dk1>
        <a:srgbClr val="5A5B5E"/>
      </a:dk1>
      <a:lt1>
        <a:sysClr val="window" lastClr="FFFFFF"/>
      </a:lt1>
      <a:dk2>
        <a:srgbClr val="E1E1E1"/>
      </a:dk2>
      <a:lt2>
        <a:srgbClr val="EB431B"/>
      </a:lt2>
      <a:accent1>
        <a:srgbClr val="66B133"/>
      </a:accent1>
      <a:accent2>
        <a:srgbClr val="F8B732"/>
      </a:accent2>
      <a:accent3>
        <a:srgbClr val="34AACD"/>
      </a:accent3>
      <a:accent4>
        <a:srgbClr val="258ABB"/>
      </a:accent4>
      <a:accent5>
        <a:srgbClr val="144862"/>
      </a:accent5>
      <a:accent6>
        <a:srgbClr val="FF671D"/>
      </a:accent6>
      <a:hlink>
        <a:srgbClr val="524A84"/>
      </a:hlink>
      <a:folHlink>
        <a:srgbClr val="94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D72-9595-4827-A769-9D31817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138</Pages>
  <Words>48910</Words>
  <Characters>278791</Characters>
  <Application>Microsoft Office Word</Application>
  <DocSecurity>0</DocSecurity>
  <Lines>2323</Lines>
  <Paragraphs>654</Paragraphs>
  <ScaleCrop>false</ScaleCrop>
  <HeadingPairs>
    <vt:vector size="6" baseType="variant">
      <vt:variant>
        <vt:lpstr>Titre</vt:lpstr>
      </vt:variant>
      <vt:variant>
        <vt:i4>1</vt:i4>
      </vt:variant>
      <vt:variant>
        <vt:lpstr>Titres</vt:lpstr>
      </vt:variant>
      <vt:variant>
        <vt:i4>33</vt:i4>
      </vt:variant>
      <vt:variant>
        <vt:lpstr>Title</vt:lpstr>
      </vt:variant>
      <vt:variant>
        <vt:i4>1</vt:i4>
      </vt:variant>
    </vt:vector>
  </HeadingPairs>
  <TitlesOfParts>
    <vt:vector size="35" baseType="lpstr">
      <vt:lpstr/>
      <vt:lpstr>Introduction</vt:lpstr>
      <vt:lpstr>Méthodologie</vt:lpstr>
      <vt:lpstr>        Aperçu des groupes</vt:lpstr>
      <vt:lpstr>        Approche détaillée</vt:lpstr>
      <vt:lpstr>        Localisation et composition des groupes</vt:lpstr>
      <vt:lpstr/>
      <vt:lpstr/>
      <vt:lpstr>Principales constatations</vt:lpstr>
      <vt:lpstr>    Le gouvernement du Canada dans l’actualité (tous les lieux) </vt:lpstr>
      <vt:lpstr>    Priorités et performance du gouvernement du Canada (sud-ouest de l’Ontario, Albe</vt:lpstr>
      <vt:lpstr>        Fabrication de véhicules électriques (région de la Mauricie, au Québec) </vt:lpstr>
      <vt:lpstr>    Économie (sud-ouest de l’Ontario, parents de l’Ontario dont les enfants sont ins</vt:lpstr>
      <vt:lpstr>        Emploi (sud-ouest de l’Ontario)  </vt:lpstr>
      <vt:lpstr>        Coût de la vie pour les parents (parents de l’Ontario dont les enfants sont insc</vt:lpstr>
      <vt:lpstr>    Logement (sud-ouest de l’Ontario, Ontariens de centres de taille moyenne et de g</vt:lpstr>
      <vt:lpstr>        Mesures pour rendre le logement plus abordable (sud-ouest de l’Ontario, Ontarien</vt:lpstr>
      <vt:lpstr>    Offre de logements (étudiants de niveau postsecondaire de l’île de Vancouver) </vt:lpstr>
      <vt:lpstr>    Budget 2024 (étudiants de niveau postsecondaire de l’île de Vancouver) </vt:lpstr>
      <vt:lpstr>    Soins de santé (Ontariens de centres de taille moyenne et de grands centres de l</vt:lpstr>
      <vt:lpstr>    Garde d’enfants (parents de l’Ontario dont les enfants sont inscrits dans une ga</vt:lpstr>
      <vt:lpstr>    Perspectives en matière d’énergie (Albertains préoccupés par le réseau énergétiq</vt:lpstr>
      <vt:lpstr>    Changement climatique (sud-ouest de l’Ontario, Albertains préoccupés par le rése</vt:lpstr>
      <vt:lpstr>    Énergie à base d’hydrogène (région de la Mauricie, au Québec)</vt:lpstr>
      <vt:lpstr>    Immigration (ville de Québec)</vt:lpstr>
      <vt:lpstr>    Ukraine (membres de la diaspora ukrainienne de centres de taille moyenne et de g</vt:lpstr>
      <vt:lpstr>    Enjeux relatifs aux études postsecondaires (étudiants de niveau postsecondaire d</vt:lpstr>
      <vt:lpstr>    Vol de véhicules (Ontariens de centres de taille moyenne et de grands centres de</vt:lpstr>
      <vt:lpstr>    Défis communautaires (ville de Québec, région de la Mauricie, au Québec)</vt:lpstr>
      <vt:lpstr>Chronologie des annonces en février 2024</vt:lpstr>
      <vt:lpstr>Le gouvernement du Canada dans l’actualité (tous les lieux)</vt:lpstr>
      <vt:lpstr>Priorités et performance du gouvernement du Canada (sud-ouest de l’Ontario, Albe</vt:lpstr>
      <vt:lpstr>    Fabrication de véhicules électriques (région de la Mauricie, au Québec)</vt:lpstr>
      <vt:lpstr>Économie (sud-ouest de l’Ontario, parents de l’Ontario dont les enfants sont ins</vt:lpstr>
      <vt:lpstr/>
    </vt:vector>
  </TitlesOfParts>
  <Company>Hewlett-Packard Company</Company>
  <LinksUpToDate>false</LinksUpToDate>
  <CharactersWithSpaces>327047</CharactersWithSpaces>
  <SharedDoc>false</SharedDoc>
  <HLinks>
    <vt:vector size="30" baseType="variant">
      <vt:variant>
        <vt:i4>3604594</vt:i4>
      </vt:variant>
      <vt:variant>
        <vt:i4>162</vt:i4>
      </vt:variant>
      <vt:variant>
        <vt:i4>0</vt:i4>
      </vt:variant>
      <vt:variant>
        <vt:i4>5</vt:i4>
      </vt:variant>
      <vt:variant>
        <vt:lpwstr>https://www.canada.ca/en/border-services-agency/news/2024/02/government-of-canada-announces-federal-investment-to-combat-export-of-stolen-vehicles.html</vt:lpwstr>
      </vt:variant>
      <vt:variant>
        <vt:lpwstr/>
      </vt:variant>
      <vt:variant>
        <vt:i4>7667777</vt:i4>
      </vt:variant>
      <vt:variant>
        <vt:i4>159</vt:i4>
      </vt:variant>
      <vt:variant>
        <vt:i4>0</vt:i4>
      </vt:variant>
      <vt:variant>
        <vt:i4>5</vt:i4>
      </vt:variant>
      <vt:variant>
        <vt:lpwstr>mailto:support@thestrategiccounsel.com</vt:lpwstr>
      </vt:variant>
      <vt:variant>
        <vt:lpwstr/>
      </vt:variant>
      <vt:variant>
        <vt:i4>7667777</vt:i4>
      </vt:variant>
      <vt:variant>
        <vt:i4>156</vt:i4>
      </vt:variant>
      <vt:variant>
        <vt:i4>0</vt:i4>
      </vt:variant>
      <vt:variant>
        <vt:i4>5</vt:i4>
      </vt:variant>
      <vt:variant>
        <vt:lpwstr>mailto:support@thestrategiccounsel.com</vt:lpwstr>
      </vt:variant>
      <vt:variant>
        <vt:lpwstr/>
      </vt:variant>
      <vt:variant>
        <vt:i4>3604594</vt:i4>
      </vt:variant>
      <vt:variant>
        <vt:i4>153</vt:i4>
      </vt:variant>
      <vt:variant>
        <vt:i4>0</vt:i4>
      </vt:variant>
      <vt:variant>
        <vt:i4>5</vt:i4>
      </vt:variant>
      <vt:variant>
        <vt:lpwstr>https://www.canada.ca/en/border-services-agency/news/2024/02/government-of-canada-announces-federal-investment-to-combat-export-of-stolen-vehicles.html</vt:lpwstr>
      </vt:variant>
      <vt:variant>
        <vt:lpwstr/>
      </vt:variant>
      <vt:variant>
        <vt:i4>786468</vt:i4>
      </vt:variant>
      <vt:variant>
        <vt:i4>0</vt:i4>
      </vt:variant>
      <vt:variant>
        <vt:i4>0</vt:i4>
      </vt:variant>
      <vt:variant>
        <vt:i4>5</vt:i4>
      </vt:variant>
      <vt:variant>
        <vt:lpwstr>mailto:por-rop@pco-bcp.ca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Fulford</dc:creator>
  <cp:keywords/>
  <dc:description/>
  <cp:lastModifiedBy>Gillian Hunnisett</cp:lastModifiedBy>
  <cp:revision>81</cp:revision>
  <cp:lastPrinted>2024-05-08T15:29:00Z</cp:lastPrinted>
  <dcterms:created xsi:type="dcterms:W3CDTF">2024-03-25T19:35:00Z</dcterms:created>
  <dcterms:modified xsi:type="dcterms:W3CDTF">2024-05-08T15:30:00Z</dcterms:modified>
</cp:coreProperties>
</file>