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6EB57808" w14:textId="54107BF0" w:rsidR="002D54B9" w:rsidRPr="0059666C" w:rsidRDefault="002D54B9" w:rsidP="0059666C">
      <w:pPr>
        <w:pStyle w:val="Heading7"/>
      </w:pPr>
      <w:r>
        <w:t xml:space="preserve">Collecte continue de données qualitatives sur les opinions des Canadiens - </w:t>
      </w:r>
      <w:r w:rsidR="007C4A54">
        <w:t>Octobre 2023</w:t>
      </w:r>
    </w:p>
    <w:p w14:paraId="42CACC75" w14:textId="77777777" w:rsidR="002D54B9" w:rsidRDefault="002D54B9" w:rsidP="002925A3">
      <w:pPr>
        <w:spacing w:after="0"/>
        <w:rPr>
          <w:sz w:val="28"/>
        </w:rPr>
      </w:pPr>
    </w:p>
    <w:p w14:paraId="79128096" w14:textId="6345DD87" w:rsidR="002D54B9" w:rsidRPr="00085F39" w:rsidRDefault="00F55FF4" w:rsidP="00085F39">
      <w:pPr>
        <w:rPr>
          <w:sz w:val="28"/>
        </w:rPr>
      </w:pPr>
      <w:r>
        <w:rPr>
          <w:sz w:val="28"/>
        </w:rPr>
        <w:t>Rapport final</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Pr>
          <w:b/>
          <w:sz w:val="22"/>
        </w:rPr>
        <w:t>Rédigé pour le compte du Bureau du Conseil privé</w:t>
      </w:r>
    </w:p>
    <w:p w14:paraId="1D15F13C" w14:textId="6F1F524B" w:rsidR="00FB0B68" w:rsidRPr="00460201" w:rsidRDefault="00FB0B68" w:rsidP="00FB0B68">
      <w:pPr>
        <w:spacing w:after="0"/>
        <w:rPr>
          <w:rStyle w:val="Heading9Char"/>
          <w:rFonts w:eastAsia="Calibri"/>
        </w:rPr>
      </w:pPr>
      <w:r>
        <w:t>Fournisseur : The Strategic Counsel</w:t>
      </w:r>
    </w:p>
    <w:p w14:paraId="6DD43EB8" w14:textId="1FA4FE76" w:rsidR="00FB0B68" w:rsidRDefault="00FB0B68" w:rsidP="00FB0B68">
      <w:pPr>
        <w:spacing w:after="0"/>
      </w:pPr>
      <w:r>
        <w:t>Numéro de contrat : CW2241412</w:t>
      </w:r>
    </w:p>
    <w:p w14:paraId="02771454" w14:textId="21B58A29" w:rsidR="00FB0B68" w:rsidRDefault="00FB0B68" w:rsidP="00FB0B68">
      <w:pPr>
        <w:spacing w:after="0"/>
      </w:pPr>
      <w:r>
        <w:t>Valeur du contrat : 814 741,30 $</w:t>
      </w:r>
    </w:p>
    <w:p w14:paraId="2D539B2E" w14:textId="4C820A68" w:rsidR="00FB0B68" w:rsidRDefault="00FB0B68" w:rsidP="00FB0B68">
      <w:pPr>
        <w:spacing w:after="0"/>
      </w:pPr>
      <w:r>
        <w:t>Date d’octroi du contrat : 19 décembre 2022</w:t>
      </w:r>
    </w:p>
    <w:p w14:paraId="7B75042F" w14:textId="70E40103" w:rsidR="00FB0B68" w:rsidRDefault="00FB0B68" w:rsidP="00FB0B68">
      <w:pPr>
        <w:spacing w:after="0"/>
      </w:pPr>
      <w:r>
        <w:t>Date de livraison : 22 novembre 2023</w:t>
      </w:r>
    </w:p>
    <w:p w14:paraId="532E7310" w14:textId="77777777" w:rsidR="00FB0B68" w:rsidRDefault="00FB0B68" w:rsidP="00FB0B68">
      <w:pPr>
        <w:spacing w:after="0"/>
      </w:pPr>
    </w:p>
    <w:p w14:paraId="38010D8C" w14:textId="77777777" w:rsidR="00FB0B68" w:rsidRDefault="00FB0B68" w:rsidP="00FB0B68">
      <w:pPr>
        <w:spacing w:after="0"/>
      </w:pPr>
      <w:r>
        <w:t>Numéro d’enregistrement :  POR-053-22</w:t>
      </w:r>
    </w:p>
    <w:p w14:paraId="1B717A72" w14:textId="77777777" w:rsidR="00FB0B68" w:rsidRPr="00DE1E7C" w:rsidRDefault="00FB0B68" w:rsidP="00FB0B68">
      <w:pPr>
        <w:spacing w:after="0"/>
      </w:pPr>
      <w:r>
        <w:t xml:space="preserve">Pour de plus amples renseignements sur ce rapport, prière d’écrire à </w:t>
      </w:r>
      <w:hyperlink r:id="rId9" w:history="1">
        <w:r>
          <w:rPr>
            <w:rStyle w:val="Hyperlink"/>
          </w:rPr>
          <w:t>por-rop@pco-bcp.ca</w:t>
        </w:r>
      </w:hyperlink>
    </w:p>
    <w:p w14:paraId="4BCA15FA" w14:textId="77777777" w:rsidR="002D54B9" w:rsidRDefault="002D54B9" w:rsidP="002925A3">
      <w:pPr>
        <w:spacing w:after="0"/>
      </w:pPr>
    </w:p>
    <w:p w14:paraId="22B9FE79" w14:textId="77777777" w:rsidR="002D54B9" w:rsidRPr="00C63A9E" w:rsidRDefault="002D54B9" w:rsidP="002925A3">
      <w:pPr>
        <w:spacing w:after="0"/>
      </w:pPr>
    </w:p>
    <w:p w14:paraId="54643BF3" w14:textId="1038744A" w:rsidR="002D54B9" w:rsidRDefault="002D54B9" w:rsidP="002925A3">
      <w:pPr>
        <w:spacing w:after="0"/>
        <w:rPr>
          <w:lang w:val="en-US"/>
        </w:rPr>
      </w:pPr>
      <w:r w:rsidRPr="00C63A9E">
        <w:rPr>
          <w:lang w:val="en-US"/>
        </w:rPr>
        <w:t>This report is also available in English.</w:t>
      </w:r>
    </w:p>
    <w:p w14:paraId="35925858" w14:textId="77777777" w:rsidR="00C63A9E" w:rsidRPr="00C63A9E" w:rsidRDefault="00C63A9E" w:rsidP="00C63A9E">
      <w:pPr>
        <w:spacing w:beforeAutospacing="1" w:after="100" w:afterAutospacing="1"/>
        <w:ind w:right="720"/>
        <w:rPr>
          <w:rFonts w:ascii="Arial" w:eastAsia="Times New Roman" w:hAnsi="Arial" w:cs="Arial"/>
          <w:color w:val="auto"/>
          <w:sz w:val="16"/>
          <w:szCs w:val="16"/>
          <w:lang w:eastAsia="fr-CA"/>
        </w:rPr>
      </w:pPr>
      <w:bookmarkStart w:id="1" w:name="mascu"/>
      <w:r w:rsidRPr="00C63A9E">
        <w:rPr>
          <w:rFonts w:ascii="Arial" w:eastAsia="Times New Roman" w:hAnsi="Arial" w:cs="Arial"/>
          <w:i/>
          <w:iCs/>
          <w:color w:val="auto"/>
          <w:sz w:val="16"/>
          <w:szCs w:val="16"/>
          <w:lang w:eastAsia="fr-CA"/>
        </w:rPr>
        <w:t>Remarque : Dans le présent document, le genre masculin est utilisé comme générique dans le seul but d’alléger le texte</w:t>
      </w:r>
      <w:r w:rsidRPr="00C63A9E">
        <w:rPr>
          <w:rFonts w:ascii="Arial" w:eastAsia="Times New Roman" w:hAnsi="Arial" w:cs="Arial"/>
          <w:color w:val="auto"/>
          <w:sz w:val="16"/>
          <w:szCs w:val="16"/>
          <w:lang w:eastAsia="fr-CA"/>
        </w:rPr>
        <w:t>.</w:t>
      </w:r>
    </w:p>
    <w:bookmarkEnd w:id="1"/>
    <w:p w14:paraId="196D74C5" w14:textId="0A23951D" w:rsidR="002D54B9" w:rsidRPr="0008547C" w:rsidRDefault="000C1DBE" w:rsidP="0008547C">
      <w:pPr>
        <w:spacing w:after="0"/>
        <w:rPr>
          <w:rFonts w:ascii="Segoe UI Light" w:hAnsi="Segoe UI Light" w:cs="Segoe UI Light"/>
          <w:sz w:val="44"/>
          <w:szCs w:val="44"/>
        </w:rPr>
      </w:pPr>
      <w:r w:rsidRPr="0008547C">
        <w:rPr>
          <w:rFonts w:ascii="Segoe UI Light" w:hAnsi="Segoe UI Light" w:cs="Segoe UI Light"/>
          <w:noProof/>
          <w:sz w:val="44"/>
          <w:szCs w:val="44"/>
        </w:rPr>
        <w:lastRenderedPageBreak/>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002D54B9" w:rsidRPr="0008547C">
        <w:rPr>
          <w:rFonts w:ascii="Segoe UI Light" w:hAnsi="Segoe UI Light" w:cs="Segoe UI Light"/>
          <w:sz w:val="44"/>
          <w:szCs w:val="44"/>
        </w:rPr>
        <w:t>Collecte continue de données qualitatives sur les opinions des Canadiens</w:t>
      </w:r>
      <w:r w:rsidR="00C63A9E" w:rsidRPr="0008547C">
        <w:rPr>
          <w:rFonts w:ascii="Segoe UI Light" w:hAnsi="Segoe UI Light" w:cs="Segoe UI Light"/>
          <w:sz w:val="44"/>
          <w:szCs w:val="44"/>
        </w:rPr>
        <w:t xml:space="preserve"> </w:t>
      </w:r>
    </w:p>
    <w:p w14:paraId="2DD4DF20" w14:textId="77777777" w:rsidR="0008547C" w:rsidRDefault="0008547C" w:rsidP="005944D7">
      <w:pPr>
        <w:spacing w:after="0"/>
        <w:rPr>
          <w:sz w:val="28"/>
        </w:rPr>
      </w:pPr>
    </w:p>
    <w:p w14:paraId="13FE4C2A" w14:textId="7EEB8EDE" w:rsidR="002D54B9" w:rsidRPr="008B475A" w:rsidRDefault="00F55FF4" w:rsidP="005944D7">
      <w:pPr>
        <w:spacing w:after="0"/>
        <w:rPr>
          <w:sz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4EAF4D6E" w:rsidR="002D54B9" w:rsidRPr="00BD2FA1" w:rsidRDefault="007C4A54" w:rsidP="005944D7">
      <w:pPr>
        <w:spacing w:after="0"/>
        <w:ind w:right="36"/>
        <w:rPr>
          <w:rFonts w:cs="Calibri"/>
        </w:rPr>
      </w:pPr>
      <w:r>
        <w:t>Octobre 2023</w:t>
      </w:r>
    </w:p>
    <w:p w14:paraId="17B1CD08" w14:textId="77777777" w:rsidR="002D54B9" w:rsidRPr="00BD2FA1" w:rsidRDefault="002D54B9" w:rsidP="005944D7">
      <w:pPr>
        <w:spacing w:after="0"/>
        <w:ind w:right="36"/>
        <w:rPr>
          <w:rFonts w:cs="Calibri"/>
        </w:rPr>
      </w:pPr>
    </w:p>
    <w:p w14:paraId="1B137317" w14:textId="27C51895"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septième cycle de la première année de la présente étude comptait en tout douze groupes de discussion composés d’adultes canadiens (âgés de 18 ans ou plus) qui ont été menés entre le 3 octobre 2023 et le 25 octobre 2023. </w:t>
      </w:r>
    </w:p>
    <w:p w14:paraId="54330243" w14:textId="6297CC0F" w:rsidR="002D54B9" w:rsidRPr="00717C93" w:rsidRDefault="00114D0C" w:rsidP="005944D7">
      <w:pPr>
        <w:spacing w:after="0"/>
        <w:ind w:right="36"/>
        <w:rPr>
          <w:rFonts w:cs="Calibri"/>
        </w:rPr>
      </w:pPr>
      <w:r>
        <w:t xml:space="preserve"> </w:t>
      </w:r>
    </w:p>
    <w:p w14:paraId="43EA9410" w14:textId="4F4CCA65" w:rsidR="002D54B9" w:rsidRPr="00C564D9" w:rsidRDefault="002D54B9" w:rsidP="005944D7">
      <w:pPr>
        <w:spacing w:after="0"/>
        <w:ind w:right="36"/>
        <w:rPr>
          <w:rFonts w:cs="Calibri"/>
        </w:rPr>
      </w:pPr>
      <w:r>
        <w:t>Cette publication est également disponible en anglais sous le titre : Final Report - Continuous Qualitative Data Collection of Canadian’s Views - October 2023</w:t>
      </w:r>
    </w:p>
    <w:p w14:paraId="193F0DD8" w14:textId="77777777" w:rsidR="002D54B9" w:rsidRPr="00C564D9" w:rsidRDefault="002D54B9" w:rsidP="005944D7">
      <w:pPr>
        <w:spacing w:after="0"/>
        <w:ind w:right="36"/>
        <w:rPr>
          <w:rFonts w:cs="Calibri"/>
        </w:rPr>
      </w:pPr>
    </w:p>
    <w:p w14:paraId="2302DDC1" w14:textId="45CCFCD4" w:rsidR="002D54B9" w:rsidRPr="00997AAE" w:rsidRDefault="002D54B9" w:rsidP="00A16279">
      <w:pPr>
        <w:spacing w:after="0"/>
        <w:ind w:right="36"/>
        <w:rPr>
          <w:rFonts w:cs="Calibri"/>
          <w:highlight w:val="yellow"/>
        </w:rPr>
      </w:pPr>
      <w:r>
        <w:t>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w:t>
      </w:r>
      <w:r>
        <w:rPr>
          <w:highlight w:val="yellow"/>
        </w:rP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C63A9E" w:rsidRDefault="002D54B9" w:rsidP="00A16279">
      <w:pPr>
        <w:spacing w:after="0"/>
        <w:ind w:right="36" w:firstLine="720"/>
        <w:rPr>
          <w:rFonts w:cs="Calibri"/>
          <w:lang w:val="en-US"/>
        </w:rPr>
      </w:pPr>
      <w:r w:rsidRPr="00C63A9E">
        <w:rPr>
          <w:lang w:val="en-US"/>
        </w:rPr>
        <w:t>85, rue Sparks, local 228</w:t>
      </w:r>
    </w:p>
    <w:p w14:paraId="5C3685E2" w14:textId="77777777" w:rsidR="002D54B9" w:rsidRPr="00C63A9E" w:rsidRDefault="002D54B9" w:rsidP="00A16279">
      <w:pPr>
        <w:spacing w:after="0"/>
        <w:ind w:right="36" w:firstLine="720"/>
        <w:rPr>
          <w:rFonts w:cs="Calibri"/>
          <w:lang w:val="en-US"/>
        </w:rPr>
      </w:pPr>
      <w:r w:rsidRPr="00C63A9E">
        <w:rPr>
          <w:lang w:val="en-US"/>
        </w:rPr>
        <w:t>Ottawa, Ontario K1A 0A3</w:t>
      </w:r>
    </w:p>
    <w:p w14:paraId="61457007" w14:textId="426D3E60" w:rsidR="00FB0B68" w:rsidRPr="006B6948" w:rsidRDefault="002D54B9" w:rsidP="00FB0B68">
      <w:pPr>
        <w:spacing w:after="0"/>
        <w:ind w:right="36"/>
        <w:rPr>
          <w:rFonts w:cs="Calibri"/>
          <w:b/>
        </w:rPr>
      </w:pPr>
      <w:r w:rsidRPr="00756A6A">
        <w:br/>
      </w:r>
      <w:r w:rsidR="00FB0B68">
        <w:rPr>
          <w:b/>
        </w:rPr>
        <w:t>Numéro de catalogue :</w:t>
      </w:r>
    </w:p>
    <w:p w14:paraId="3FE7A5AB" w14:textId="77777777" w:rsidR="00FB0B68" w:rsidRPr="006B6948" w:rsidRDefault="00FB0B68" w:rsidP="00FB0B68">
      <w:pPr>
        <w:spacing w:after="0"/>
        <w:ind w:right="36"/>
        <w:rPr>
          <w:rFonts w:cs="Calibri"/>
        </w:rPr>
      </w:pPr>
      <w: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77777777" w:rsidR="00FB0B68" w:rsidRPr="006B6948" w:rsidRDefault="00FB0B68" w:rsidP="00FB0B68">
      <w:pPr>
        <w:spacing w:after="0"/>
        <w:ind w:right="36"/>
        <w:rPr>
          <w:rFonts w:cs="Calibri"/>
        </w:rPr>
      </w:pPr>
      <w:r>
        <w:t>ISSN 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Pr>
          <w:b/>
        </w:rPr>
        <w:t>Publications connexes (numéro d’enregistrement : POR-053-22 :</w:t>
      </w:r>
    </w:p>
    <w:p w14:paraId="61137779" w14:textId="77777777" w:rsidR="00FB0B68" w:rsidRPr="006B6948" w:rsidRDefault="00FB0B68" w:rsidP="00FB0B68">
      <w:pPr>
        <w:spacing w:after="0"/>
        <w:ind w:right="36"/>
        <w:rPr>
          <w:rFonts w:cs="Calibri"/>
        </w:rPr>
      </w:pPr>
      <w:r>
        <w:t>CP12-4F-PDF (Rapport final en anglais)</w:t>
      </w:r>
    </w:p>
    <w:p w14:paraId="42DB4D80" w14:textId="77777777" w:rsidR="00FB0B68" w:rsidRPr="00942A91" w:rsidRDefault="00FB0B68" w:rsidP="00FB0B68">
      <w:pPr>
        <w:spacing w:after="0"/>
        <w:jc w:val="both"/>
        <w:rPr>
          <w:rFonts w:cs="Calibri"/>
        </w:rPr>
      </w:pPr>
      <w:r>
        <w:t>ISSN 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rPr>
      </w:pPr>
      <w:r>
        <w:rPr>
          <w:sz w:val="16"/>
        </w:rPr>
        <w:t>© Sa Majesté le Roi du chef du Canada, 2023</w:t>
      </w:r>
    </w:p>
    <w:p w14:paraId="01CD2839" w14:textId="77777777" w:rsidR="004D596C" w:rsidRDefault="004D596C" w:rsidP="00C20ECF">
      <w:pPr>
        <w:rPr>
          <w:b/>
        </w:rPr>
      </w:pPr>
    </w:p>
    <w:p w14:paraId="2B30CC11" w14:textId="42098201" w:rsidR="002D54B9" w:rsidRPr="00C20ECF" w:rsidRDefault="002D54B9" w:rsidP="00C20ECF">
      <w:pPr>
        <w:rPr>
          <w:b/>
        </w:rPr>
      </w:pPr>
      <w:r>
        <w:rPr>
          <w:b/>
        </w:rPr>
        <w:lastRenderedPageBreak/>
        <w:t>Attestation de neutralité politique</w:t>
      </w:r>
    </w:p>
    <w:p w14:paraId="0A11652C" w14:textId="77777777" w:rsidR="002D54B9" w:rsidRPr="00C63A9E" w:rsidRDefault="002D54B9" w:rsidP="00C20ECF"/>
    <w:p w14:paraId="5862F6EA" w14:textId="2BF481B6" w:rsidR="002D54B9" w:rsidRDefault="002D54B9" w:rsidP="00C20ECF">
      <w:r>
        <w:t xml:space="preserve">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w:t>
      </w:r>
      <w:r w:rsidRPr="00263391">
        <w:rPr>
          <w:i/>
          <w:iCs/>
        </w:rPr>
        <w:t>Directive sur la gestion des communications</w:t>
      </w:r>
      <w:r>
        <w:t xml:space="preserve">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C63A9E" w:rsidRDefault="002D54B9" w:rsidP="00C20ECF"/>
    <w:p w14:paraId="0E8B2AE7" w14:textId="368CCD9A" w:rsidR="002D54B9" w:rsidRDefault="002D54B9" w:rsidP="00C20ECF">
      <w:r>
        <w:t>Signature :  __________________________________</w:t>
      </w:r>
      <w:r>
        <w:tab/>
      </w:r>
      <w:r>
        <w:tab/>
      </w:r>
      <w:r>
        <w:tab/>
        <w:t>Date</w:t>
      </w:r>
      <w:r w:rsidR="004D596C">
        <w:t xml:space="preserve"> </w:t>
      </w:r>
      <w:r>
        <w:t>: 22 novembre 2023</w:t>
      </w:r>
    </w:p>
    <w:p w14:paraId="0BF9A3BB" w14:textId="77777777" w:rsidR="002D54B9" w:rsidRDefault="002D54B9" w:rsidP="00C20ECF">
      <w:pPr>
        <w:ind w:left="720"/>
      </w:pPr>
      <w:r>
        <w:t>Donna Nixon, associée</w:t>
      </w:r>
      <w:r>
        <w:cr/>
      </w:r>
      <w:r>
        <w:br/>
        <w:t>The Strategic Counsel</w:t>
      </w:r>
    </w:p>
    <w:p w14:paraId="030AFF2D" w14:textId="77777777" w:rsidR="002D54B9" w:rsidRPr="00C63A9E" w:rsidRDefault="002D54B9">
      <w:pPr>
        <w:spacing w:line="259" w:lineRule="auto"/>
        <w:rPr>
          <w:sz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174838">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des matières</w:t>
      </w:r>
    </w:p>
    <w:p w14:paraId="4DEACBA1" w14:textId="0398770E" w:rsidR="001E4ABB" w:rsidRPr="001E4ABB" w:rsidRDefault="00BA42C0">
      <w:pPr>
        <w:pStyle w:val="TOC1"/>
        <w:rPr>
          <w:rFonts w:asciiTheme="minorHAnsi" w:eastAsiaTheme="minorEastAsia" w:hAnsiTheme="minorHAnsi" w:cstheme="minorBidi"/>
          <w:b w:val="0"/>
          <w:noProof/>
          <w:color w:val="auto"/>
          <w:kern w:val="2"/>
          <w:lang w:eastAsia="en-CA"/>
          <w14:ligatures w14:val="standardContextual"/>
        </w:rPr>
      </w:pPr>
      <w:r w:rsidRPr="00151480">
        <w:rPr>
          <w:b w:val="0"/>
        </w:rPr>
        <w:fldChar w:fldCharType="begin"/>
      </w:r>
      <w:r w:rsidRPr="002C2E77">
        <w:rPr>
          <w:b w:val="0"/>
        </w:rPr>
        <w:instrText xml:space="preserve"> TOC \t "Heading 1,2,Heading 2,3,Section Divider,1" </w:instrText>
      </w:r>
      <w:r w:rsidRPr="00151480">
        <w:rPr>
          <w:b w:val="0"/>
        </w:rPr>
        <w:fldChar w:fldCharType="separate"/>
      </w:r>
      <w:r w:rsidR="001E4ABB">
        <w:rPr>
          <w:noProof/>
        </w:rPr>
        <w:t>Sommaire</w:t>
      </w:r>
      <w:r w:rsidR="001E4ABB">
        <w:rPr>
          <w:noProof/>
        </w:rPr>
        <w:tab/>
      </w:r>
      <w:r w:rsidR="001E4ABB">
        <w:rPr>
          <w:noProof/>
        </w:rPr>
        <w:fldChar w:fldCharType="begin"/>
      </w:r>
      <w:r w:rsidR="001E4ABB">
        <w:rPr>
          <w:noProof/>
        </w:rPr>
        <w:instrText xml:space="preserve"> PAGEREF _Toc155103290 \h </w:instrText>
      </w:r>
      <w:r w:rsidR="001E4ABB">
        <w:rPr>
          <w:noProof/>
        </w:rPr>
      </w:r>
      <w:r w:rsidR="001E4ABB">
        <w:rPr>
          <w:noProof/>
        </w:rPr>
        <w:fldChar w:fldCharType="separate"/>
      </w:r>
      <w:r w:rsidR="001E4ABB">
        <w:rPr>
          <w:noProof/>
        </w:rPr>
        <w:t>3</w:t>
      </w:r>
      <w:r w:rsidR="001E4ABB">
        <w:rPr>
          <w:noProof/>
        </w:rPr>
        <w:fldChar w:fldCharType="end"/>
      </w:r>
    </w:p>
    <w:p w14:paraId="4392C2C5" w14:textId="29151D3C" w:rsidR="001E4ABB" w:rsidRPr="001E4ABB" w:rsidRDefault="001E4ABB">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_Toc155103291 \h </w:instrText>
      </w:r>
      <w:r>
        <w:fldChar w:fldCharType="separate"/>
      </w:r>
      <w:r>
        <w:t>3</w:t>
      </w:r>
      <w:r>
        <w:fldChar w:fldCharType="end"/>
      </w:r>
    </w:p>
    <w:p w14:paraId="7046CCE4" w14:textId="7F593847" w:rsidR="001E4ABB" w:rsidRPr="001E4ABB" w:rsidRDefault="001E4ABB">
      <w:pPr>
        <w:pStyle w:val="TOC2"/>
        <w:rPr>
          <w:rFonts w:asciiTheme="minorHAnsi" w:eastAsiaTheme="minorEastAsia" w:hAnsiTheme="minorHAnsi" w:cstheme="minorBidi"/>
          <w:color w:val="auto"/>
          <w:kern w:val="2"/>
          <w:sz w:val="22"/>
          <w:lang w:eastAsia="en-CA"/>
          <w14:ligatures w14:val="standardContextual"/>
        </w:rPr>
      </w:pPr>
      <w:r>
        <w:t>Méthodologie</w:t>
      </w:r>
      <w:r>
        <w:tab/>
      </w:r>
      <w:r>
        <w:fldChar w:fldCharType="begin"/>
      </w:r>
      <w:r>
        <w:instrText xml:space="preserve"> PAGEREF _Toc155103292 \h </w:instrText>
      </w:r>
      <w:r>
        <w:fldChar w:fldCharType="separate"/>
      </w:r>
      <w:r>
        <w:t>4</w:t>
      </w:r>
      <w:r>
        <w:fldChar w:fldCharType="end"/>
      </w:r>
    </w:p>
    <w:p w14:paraId="672F320C" w14:textId="227E2C3C" w:rsidR="001E4ABB" w:rsidRPr="001E4ABB" w:rsidRDefault="001E4ABB">
      <w:pPr>
        <w:pStyle w:val="TOC2"/>
        <w:rPr>
          <w:rFonts w:asciiTheme="minorHAnsi" w:eastAsiaTheme="minorEastAsia" w:hAnsiTheme="minorHAnsi" w:cstheme="minorBidi"/>
          <w:color w:val="auto"/>
          <w:kern w:val="2"/>
          <w:sz w:val="22"/>
          <w:lang w:eastAsia="en-CA"/>
          <w14:ligatures w14:val="standardContextual"/>
        </w:rPr>
      </w:pPr>
      <w:r>
        <w:t>Principales constatations</w:t>
      </w:r>
      <w:r>
        <w:tab/>
      </w:r>
      <w:r>
        <w:fldChar w:fldCharType="begin"/>
      </w:r>
      <w:r>
        <w:instrText xml:space="preserve"> PAGEREF _Toc155103293 \h </w:instrText>
      </w:r>
      <w:r>
        <w:fldChar w:fldCharType="separate"/>
      </w:r>
      <w:r>
        <w:t>6</w:t>
      </w:r>
      <w:r>
        <w:fldChar w:fldCharType="end"/>
      </w:r>
    </w:p>
    <w:p w14:paraId="189FF3DE" w14:textId="7291AF7F"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_Toc155103294 \h </w:instrText>
      </w:r>
      <w:r>
        <w:fldChar w:fldCharType="separate"/>
      </w:r>
      <w:r>
        <w:t>6</w:t>
      </w:r>
      <w:r>
        <w:fldChar w:fldCharType="end"/>
      </w:r>
    </w:p>
    <w:p w14:paraId="4B5B48A4" w14:textId="1429DD2A"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_Toc155103295 \h </w:instrText>
      </w:r>
      <w:r>
        <w:fldChar w:fldCharType="separate"/>
      </w:r>
      <w:r>
        <w:t>7</w:t>
      </w:r>
      <w:r>
        <w:fldChar w:fldCharType="end"/>
      </w:r>
    </w:p>
    <w:p w14:paraId="07FE8FE0" w14:textId="5D4DE5A4"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Logement (London, Autochtones de centres urbains des Prairies, de Victoria et de Nanaimo, Île-du-Prince-Édouard, locataires de la région du Grand Toronto, Canadiens d’origine arabe de Montréal, Territoires du Nord-Ouest, personnes préoccupées par le coût de la vie issues de grands centres et de centres de taille moyenne du Québec)</w:t>
      </w:r>
      <w:r>
        <w:tab/>
      </w:r>
      <w:r>
        <w:fldChar w:fldCharType="begin"/>
      </w:r>
      <w:r>
        <w:instrText xml:space="preserve"> PAGEREF _Toc155103296 \h </w:instrText>
      </w:r>
      <w:r>
        <w:fldChar w:fldCharType="separate"/>
      </w:r>
      <w:r>
        <w:t>11</w:t>
      </w:r>
      <w:r>
        <w:fldChar w:fldCharType="end"/>
      </w:r>
    </w:p>
    <w:p w14:paraId="4BE2451D" w14:textId="0165F3A3"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Produits d’épicerie (Île-du-Prince-Édouard, locataires de la région du Grand Toronto, personnes préoccupées par le coût de la vie de centres de taille moyenne et de grands centres du Québec, Edmonton)</w:t>
      </w:r>
      <w:r>
        <w:tab/>
      </w:r>
      <w:r>
        <w:fldChar w:fldCharType="begin"/>
      </w:r>
      <w:r>
        <w:instrText xml:space="preserve"> PAGEREF _Toc155103297 \h </w:instrText>
      </w:r>
      <w:r>
        <w:fldChar w:fldCharType="separate"/>
      </w:r>
      <w:r>
        <w:t>13</w:t>
      </w:r>
      <w:r>
        <w:fldChar w:fldCharType="end"/>
      </w:r>
    </w:p>
    <w:p w14:paraId="428240FA" w14:textId="529956ED"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Énoncé économique de l’automne (Canadiens d’origine arabe résidant à Montréal)</w:t>
      </w:r>
      <w:r>
        <w:tab/>
      </w:r>
      <w:r>
        <w:fldChar w:fldCharType="begin"/>
      </w:r>
      <w:r>
        <w:instrText xml:space="preserve"> PAGEREF _Toc155103298 \h </w:instrText>
      </w:r>
      <w:r>
        <w:fldChar w:fldCharType="separate"/>
      </w:r>
      <w:r>
        <w:t>14</w:t>
      </w:r>
      <w:r>
        <w:fldChar w:fldCharType="end"/>
      </w:r>
    </w:p>
    <w:p w14:paraId="1A038FB0" w14:textId="05C36B1B"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Régime de pensions du Canada (Edmonton)</w:t>
      </w:r>
      <w:r>
        <w:tab/>
      </w:r>
      <w:r>
        <w:fldChar w:fldCharType="begin"/>
      </w:r>
      <w:r>
        <w:instrText xml:space="preserve"> PAGEREF _Toc155103299 \h </w:instrText>
      </w:r>
      <w:r>
        <w:fldChar w:fldCharType="separate"/>
      </w:r>
      <w:r>
        <w:t>15</w:t>
      </w:r>
      <w:r>
        <w:fldChar w:fldCharType="end"/>
      </w:r>
    </w:p>
    <w:p w14:paraId="15AC16C0" w14:textId="0997460C"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Soins de santé (Autochtones de centres urbains des Prairies, régions rurales de l’Ontario, Territoires du Nord-Ouest)</w:t>
      </w:r>
      <w:r>
        <w:tab/>
      </w:r>
      <w:r>
        <w:fldChar w:fldCharType="begin"/>
      </w:r>
      <w:r>
        <w:instrText xml:space="preserve"> PAGEREF _Toc155103300 \h </w:instrText>
      </w:r>
      <w:r>
        <w:fldChar w:fldCharType="separate"/>
      </w:r>
      <w:r>
        <w:t>16</w:t>
      </w:r>
      <w:r>
        <w:fldChar w:fldCharType="end"/>
      </w:r>
    </w:p>
    <w:p w14:paraId="05F185FE" w14:textId="177D7B25"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Régime d’assurance médicaments (locataires de la région du Grand Toronto, régions rurales de l’Ontario)</w:t>
      </w:r>
      <w:r>
        <w:tab/>
      </w:r>
      <w:r>
        <w:fldChar w:fldCharType="begin"/>
      </w:r>
      <w:r>
        <w:instrText xml:space="preserve"> PAGEREF _Toc155103301 \h </w:instrText>
      </w:r>
      <w:r>
        <w:fldChar w:fldCharType="separate"/>
      </w:r>
      <w:r>
        <w:t>18</w:t>
      </w:r>
      <w:r>
        <w:fldChar w:fldCharType="end"/>
      </w:r>
    </w:p>
    <w:p w14:paraId="1DAE0444" w14:textId="39754C97"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Changement climatique (Territoires du Nord-Ouest, Victoria et Nanaimo)</w:t>
      </w:r>
      <w:r>
        <w:tab/>
      </w:r>
      <w:r>
        <w:fldChar w:fldCharType="begin"/>
      </w:r>
      <w:r>
        <w:instrText xml:space="preserve"> PAGEREF _Toc155103302 \h </w:instrText>
      </w:r>
      <w:r>
        <w:fldChar w:fldCharType="separate"/>
      </w:r>
      <w:r>
        <w:t>19</w:t>
      </w:r>
      <w:r>
        <w:fldChar w:fldCharType="end"/>
      </w:r>
    </w:p>
    <w:p w14:paraId="37E677E0" w14:textId="4E22D2C3"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Tarification du carbone (Île-du-Prince-Édouard, régions rurales de l’Ontario)</w:t>
      </w:r>
      <w:r>
        <w:tab/>
      </w:r>
      <w:r>
        <w:fldChar w:fldCharType="begin"/>
      </w:r>
      <w:r>
        <w:instrText xml:space="preserve"> PAGEREF _Toc155103303 \h </w:instrText>
      </w:r>
      <w:r>
        <w:fldChar w:fldCharType="separate"/>
      </w:r>
      <w:r>
        <w:t>20</w:t>
      </w:r>
      <w:r>
        <w:fldChar w:fldCharType="end"/>
      </w:r>
    </w:p>
    <w:p w14:paraId="1F9197AE" w14:textId="1D3E544A"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Sécurité communautaire (Autochtones de centres urbains des Prairies)</w:t>
      </w:r>
      <w:r>
        <w:tab/>
      </w:r>
      <w:r>
        <w:fldChar w:fldCharType="begin"/>
      </w:r>
      <w:r>
        <w:instrText xml:space="preserve"> PAGEREF _Toc155103304 \h </w:instrText>
      </w:r>
      <w:r>
        <w:fldChar w:fldCharType="separate"/>
      </w:r>
      <w:r>
        <w:t>21</w:t>
      </w:r>
      <w:r>
        <w:fldChar w:fldCharType="end"/>
      </w:r>
    </w:p>
    <w:p w14:paraId="2F74B6BE" w14:textId="6BB66A35"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Médias d’information (utilisateurs intensifs des médias sociaux résidant à Winnipeg)</w:t>
      </w:r>
      <w:r>
        <w:tab/>
      </w:r>
      <w:r>
        <w:fldChar w:fldCharType="begin"/>
      </w:r>
      <w:r>
        <w:instrText xml:space="preserve"> PAGEREF _Toc155103305 \h </w:instrText>
      </w:r>
      <w:r>
        <w:fldChar w:fldCharType="separate"/>
      </w:r>
      <w:r>
        <w:t>21</w:t>
      </w:r>
      <w:r>
        <w:fldChar w:fldCharType="end"/>
      </w:r>
    </w:p>
    <w:p w14:paraId="2B936A45" w14:textId="000E1DC8"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Médias sociaux (Utilisateurs intensifs des médias sociaux résidant à Winnipeg)</w:t>
      </w:r>
      <w:r>
        <w:tab/>
      </w:r>
      <w:r>
        <w:fldChar w:fldCharType="begin"/>
      </w:r>
      <w:r>
        <w:instrText xml:space="preserve"> PAGEREF _Toc155103306 \h </w:instrText>
      </w:r>
      <w:r>
        <w:fldChar w:fldCharType="separate"/>
      </w:r>
      <w:r>
        <w:t>22</w:t>
      </w:r>
      <w:r>
        <w:fldChar w:fldCharType="end"/>
      </w:r>
    </w:p>
    <w:p w14:paraId="5160AB56" w14:textId="26F6BDAD"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Sentiment du public (Canadiens d’origine arabe de Montréal, immigrants récents du Lower Mainland de la C.-B.)</w:t>
      </w:r>
      <w:r>
        <w:tab/>
      </w:r>
      <w:r>
        <w:fldChar w:fldCharType="begin"/>
      </w:r>
      <w:r>
        <w:instrText xml:space="preserve"> PAGEREF _Toc155103307 \h </w:instrText>
      </w:r>
      <w:r>
        <w:fldChar w:fldCharType="separate"/>
      </w:r>
      <w:r>
        <w:t>23</w:t>
      </w:r>
      <w:r>
        <w:fldChar w:fldCharType="end"/>
      </w:r>
    </w:p>
    <w:p w14:paraId="0499ED05" w14:textId="399B1110"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Assurance-emploi (Île-du-Prince-Édouard)</w:t>
      </w:r>
      <w:r>
        <w:tab/>
      </w:r>
      <w:r>
        <w:fldChar w:fldCharType="begin"/>
      </w:r>
      <w:r>
        <w:instrText xml:space="preserve"> PAGEREF _Toc155103308 \h </w:instrText>
      </w:r>
      <w:r>
        <w:fldChar w:fldCharType="separate"/>
      </w:r>
      <w:r>
        <w:t>24</w:t>
      </w:r>
      <w:r>
        <w:fldChar w:fldCharType="end"/>
      </w:r>
    </w:p>
    <w:p w14:paraId="20268613" w14:textId="7D346CCE"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Industries locales (London)</w:t>
      </w:r>
      <w:r>
        <w:tab/>
      </w:r>
      <w:r>
        <w:fldChar w:fldCharType="begin"/>
      </w:r>
      <w:r>
        <w:instrText xml:space="preserve"> PAGEREF _Toc155103309 \h </w:instrText>
      </w:r>
      <w:r>
        <w:fldChar w:fldCharType="separate"/>
      </w:r>
      <w:r>
        <w:t>24</w:t>
      </w:r>
      <w:r>
        <w:fldChar w:fldCharType="end"/>
      </w:r>
    </w:p>
    <w:p w14:paraId="00F255A8" w14:textId="62AC69BD" w:rsidR="001E4ABB" w:rsidRPr="001E4ABB" w:rsidRDefault="001E4ABB">
      <w:pPr>
        <w:pStyle w:val="TOC1"/>
        <w:rPr>
          <w:rFonts w:asciiTheme="minorHAnsi" w:eastAsiaTheme="minorEastAsia" w:hAnsiTheme="minorHAnsi" w:cstheme="minorBidi"/>
          <w:b w:val="0"/>
          <w:noProof/>
          <w:color w:val="auto"/>
          <w:kern w:val="2"/>
          <w:lang w:eastAsia="en-CA"/>
          <w14:ligatures w14:val="standardContextual"/>
        </w:rPr>
      </w:pPr>
      <w:r>
        <w:rPr>
          <w:noProof/>
        </w:rPr>
        <w:t>Résultats détaillés</w:t>
      </w:r>
      <w:r>
        <w:rPr>
          <w:noProof/>
        </w:rPr>
        <w:tab/>
      </w:r>
      <w:r>
        <w:rPr>
          <w:noProof/>
        </w:rPr>
        <w:fldChar w:fldCharType="begin"/>
      </w:r>
      <w:r>
        <w:rPr>
          <w:noProof/>
        </w:rPr>
        <w:instrText xml:space="preserve"> PAGEREF _Toc155103310 \h </w:instrText>
      </w:r>
      <w:r>
        <w:rPr>
          <w:noProof/>
        </w:rPr>
      </w:r>
      <w:r>
        <w:rPr>
          <w:noProof/>
        </w:rPr>
        <w:fldChar w:fldCharType="separate"/>
      </w:r>
      <w:r>
        <w:rPr>
          <w:noProof/>
        </w:rPr>
        <w:t>27</w:t>
      </w:r>
      <w:r>
        <w:rPr>
          <w:noProof/>
        </w:rPr>
        <w:fldChar w:fldCharType="end"/>
      </w:r>
    </w:p>
    <w:p w14:paraId="6BCCBDD5" w14:textId="3F76F569" w:rsidR="001E4ABB" w:rsidRPr="001E4ABB" w:rsidRDefault="001E4ABB">
      <w:pPr>
        <w:pStyle w:val="TOC2"/>
        <w:rPr>
          <w:rFonts w:asciiTheme="minorHAnsi" w:eastAsiaTheme="minorEastAsia" w:hAnsiTheme="minorHAnsi" w:cstheme="minorBidi"/>
          <w:color w:val="auto"/>
          <w:kern w:val="2"/>
          <w:sz w:val="22"/>
          <w:lang w:eastAsia="en-CA"/>
          <w14:ligatures w14:val="standardContextual"/>
        </w:rPr>
      </w:pPr>
      <w:r>
        <w:t>Chronologie des annonces en octobre 2023</w:t>
      </w:r>
      <w:r>
        <w:tab/>
      </w:r>
      <w:r>
        <w:fldChar w:fldCharType="begin"/>
      </w:r>
      <w:r>
        <w:instrText xml:space="preserve"> PAGEREF _Toc155103311 \h </w:instrText>
      </w:r>
      <w:r>
        <w:fldChar w:fldCharType="separate"/>
      </w:r>
      <w:r>
        <w:t>28</w:t>
      </w:r>
      <w:r>
        <w:fldChar w:fldCharType="end"/>
      </w:r>
    </w:p>
    <w:p w14:paraId="289B903D" w14:textId="740FD6D4" w:rsidR="001E4ABB" w:rsidRPr="001E4ABB" w:rsidRDefault="001E4ABB">
      <w:pPr>
        <w:pStyle w:val="TOC2"/>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_Toc155103312 \h </w:instrText>
      </w:r>
      <w:r>
        <w:fldChar w:fldCharType="separate"/>
      </w:r>
      <w:r>
        <w:t>32</w:t>
      </w:r>
      <w:r>
        <w:fldChar w:fldCharType="end"/>
      </w:r>
    </w:p>
    <w:p w14:paraId="72F93CEA" w14:textId="56478137"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Nouvelles sources (Canadiens d’origine arabe de Montréal, utilisateurs intensifs des médias sociaux, immigrants récents du Lower Mainland de la C.-B.)</w:t>
      </w:r>
      <w:r>
        <w:tab/>
      </w:r>
      <w:r>
        <w:fldChar w:fldCharType="begin"/>
      </w:r>
      <w:r>
        <w:instrText xml:space="preserve"> PAGEREF _Toc155103313 \h </w:instrText>
      </w:r>
      <w:r>
        <w:fldChar w:fldCharType="separate"/>
      </w:r>
      <w:r>
        <w:t>33</w:t>
      </w:r>
      <w:r>
        <w:fldChar w:fldCharType="end"/>
      </w:r>
    </w:p>
    <w:p w14:paraId="5EA2C528" w14:textId="39197E3D" w:rsidR="001E4ABB" w:rsidRPr="001E4ABB" w:rsidRDefault="001E4ABB">
      <w:pPr>
        <w:pStyle w:val="TOC2"/>
        <w:rPr>
          <w:rFonts w:asciiTheme="minorHAnsi" w:eastAsiaTheme="minorEastAsia" w:hAnsiTheme="minorHAnsi" w:cstheme="minorBidi"/>
          <w:color w:val="auto"/>
          <w:kern w:val="2"/>
          <w:sz w:val="22"/>
          <w:lang w:eastAsia="en-CA"/>
          <w14:ligatures w14:val="standardContextual"/>
        </w:rPr>
      </w:pPr>
      <w:r>
        <w:t>Priorités et performance du gouvernement du Canada (tous les lieux)</w:t>
      </w:r>
      <w:r>
        <w:tab/>
      </w:r>
      <w:r>
        <w:fldChar w:fldCharType="begin"/>
      </w:r>
      <w:r>
        <w:instrText xml:space="preserve"> PAGEREF _Toc155103314 \h </w:instrText>
      </w:r>
      <w:r>
        <w:fldChar w:fldCharType="separate"/>
      </w:r>
      <w:r>
        <w:t>34</w:t>
      </w:r>
      <w:r>
        <w:fldChar w:fldCharType="end"/>
      </w:r>
    </w:p>
    <w:p w14:paraId="25727BF4" w14:textId="56C36428"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Autochtones (de centres urbains des Prairies)</w:t>
      </w:r>
      <w:r>
        <w:tab/>
      </w:r>
      <w:r>
        <w:fldChar w:fldCharType="begin"/>
      </w:r>
      <w:r>
        <w:instrText xml:space="preserve"> PAGEREF _Toc155103315 \h </w:instrText>
      </w:r>
      <w:r>
        <w:fldChar w:fldCharType="separate"/>
      </w:r>
      <w:r>
        <w:t>37</w:t>
      </w:r>
      <w:r>
        <w:fldChar w:fldCharType="end"/>
      </w:r>
    </w:p>
    <w:p w14:paraId="340A131D" w14:textId="0AE649E9"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Canadiens d’origine arabe résidant à Montréal</w:t>
      </w:r>
      <w:r>
        <w:tab/>
      </w:r>
      <w:r>
        <w:fldChar w:fldCharType="begin"/>
      </w:r>
      <w:r>
        <w:instrText xml:space="preserve"> PAGEREF _Toc155103316 \h </w:instrText>
      </w:r>
      <w:r>
        <w:fldChar w:fldCharType="separate"/>
      </w:r>
      <w:r>
        <w:t>38</w:t>
      </w:r>
      <w:r>
        <w:fldChar w:fldCharType="end"/>
      </w:r>
    </w:p>
    <w:p w14:paraId="018C005A" w14:textId="4DB3EF5D"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Immigration (immigrants récents du Lower Mainland [C.-B.])</w:t>
      </w:r>
      <w:r>
        <w:tab/>
      </w:r>
      <w:r>
        <w:fldChar w:fldCharType="begin"/>
      </w:r>
      <w:r>
        <w:instrText xml:space="preserve"> PAGEREF _Toc155103317 \h </w:instrText>
      </w:r>
      <w:r>
        <w:fldChar w:fldCharType="separate"/>
      </w:r>
      <w:r>
        <w:t>39</w:t>
      </w:r>
      <w:r>
        <w:fldChar w:fldCharType="end"/>
      </w:r>
    </w:p>
    <w:p w14:paraId="72F634BD" w14:textId="267C962A"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Territoires du Nord-Ouest</w:t>
      </w:r>
      <w:r>
        <w:tab/>
      </w:r>
      <w:r>
        <w:fldChar w:fldCharType="begin"/>
      </w:r>
      <w:r>
        <w:instrText xml:space="preserve"> PAGEREF _Toc155103318 \h </w:instrText>
      </w:r>
      <w:r>
        <w:fldChar w:fldCharType="separate"/>
      </w:r>
      <w:r>
        <w:t>40</w:t>
      </w:r>
      <w:r>
        <w:fldChar w:fldCharType="end"/>
      </w:r>
    </w:p>
    <w:p w14:paraId="6A5231C4" w14:textId="5A0911BA" w:rsidR="001E4ABB" w:rsidRPr="001E4ABB" w:rsidRDefault="001E4ABB">
      <w:pPr>
        <w:pStyle w:val="TOC2"/>
        <w:rPr>
          <w:rFonts w:asciiTheme="minorHAnsi" w:eastAsiaTheme="minorEastAsia" w:hAnsiTheme="minorHAnsi" w:cstheme="minorBidi"/>
          <w:color w:val="auto"/>
          <w:kern w:val="2"/>
          <w:sz w:val="22"/>
          <w:lang w:eastAsia="en-CA"/>
          <w14:ligatures w14:val="standardContextual"/>
        </w:rPr>
      </w:pPr>
      <w:r>
        <w:lastRenderedPageBreak/>
        <w:t>Logement (London, Autochtones de centres urbains des Prairies, Victoria et Nanaimo, Île-du-Prince-Édouard, locataires de la région du Grand Toronto, Canadiens d’origine arabe de Montréal, Territoires du Nord-Ouest, personnes préoccupées par le coût de la vie issues de grands centres et de centres de taille moyenne du Québec)</w:t>
      </w:r>
      <w:r>
        <w:tab/>
      </w:r>
      <w:r>
        <w:fldChar w:fldCharType="begin"/>
      </w:r>
      <w:r>
        <w:instrText xml:space="preserve"> PAGEREF _Toc155103319 \h </w:instrText>
      </w:r>
      <w:r>
        <w:fldChar w:fldCharType="separate"/>
      </w:r>
      <w:r>
        <w:t>41</w:t>
      </w:r>
      <w:r>
        <w:fldChar w:fldCharType="end"/>
      </w:r>
    </w:p>
    <w:p w14:paraId="6E4C225D" w14:textId="0BE53B73" w:rsidR="001E4ABB" w:rsidRPr="001E4ABB" w:rsidRDefault="001E4ABB">
      <w:pPr>
        <w:pStyle w:val="TOC3"/>
        <w:rPr>
          <w:rFonts w:asciiTheme="minorHAnsi" w:eastAsiaTheme="minorEastAsia" w:hAnsiTheme="minorHAnsi" w:cstheme="minorBidi"/>
          <w:color w:val="auto"/>
          <w:kern w:val="2"/>
          <w:sz w:val="22"/>
          <w:lang w:eastAsia="en-CA"/>
          <w14:ligatures w14:val="standardContextual"/>
        </w:rPr>
      </w:pPr>
      <w:r>
        <w:t>Initiatives en matière de logement (London, Autochtones de centres urbains des Prairies, Victoria et Nanaimo, Île-du-Prince-Édouard, locataires de la région du Grand Toronto, Canadiens d’origine arabe de Montréal et personnes préoccupées par le coût de la vie issues de grands centres et de centres de taille moyenne du Québec)</w:t>
      </w:r>
      <w:r>
        <w:tab/>
      </w:r>
      <w:r>
        <w:fldChar w:fldCharType="begin"/>
      </w:r>
      <w:r>
        <w:instrText xml:space="preserve"> PAGEREF _Toc155103320 \h </w:instrText>
      </w:r>
      <w:r>
        <w:fldChar w:fldCharType="separate"/>
      </w:r>
      <w:r>
        <w:t>41</w:t>
      </w:r>
      <w:r>
        <w:fldChar w:fldCharType="end"/>
      </w:r>
    </w:p>
    <w:p w14:paraId="79CF34C8" w14:textId="0C9CEB91" w:rsidR="001E4ABB" w:rsidRPr="007306E8" w:rsidRDefault="001E4ABB">
      <w:pPr>
        <w:pStyle w:val="TOC3"/>
        <w:rPr>
          <w:rFonts w:asciiTheme="minorHAnsi" w:eastAsiaTheme="minorEastAsia" w:hAnsiTheme="minorHAnsi" w:cstheme="minorBidi"/>
          <w:color w:val="auto"/>
          <w:kern w:val="2"/>
          <w:sz w:val="22"/>
          <w:lang w:eastAsia="en-CA"/>
          <w14:ligatures w14:val="standardContextual"/>
        </w:rPr>
      </w:pPr>
      <w:r>
        <w:t>Locataires (région du Grand Toronto)</w:t>
      </w:r>
      <w:r>
        <w:tab/>
      </w:r>
      <w:r>
        <w:fldChar w:fldCharType="begin"/>
      </w:r>
      <w:r>
        <w:instrText xml:space="preserve"> PAGEREF _Toc155103321 \h </w:instrText>
      </w:r>
      <w:r>
        <w:fldChar w:fldCharType="separate"/>
      </w:r>
      <w:r>
        <w:t>44</w:t>
      </w:r>
      <w:r>
        <w:fldChar w:fldCharType="end"/>
      </w:r>
    </w:p>
    <w:p w14:paraId="1D28C52F" w14:textId="420B1335" w:rsidR="001E4ABB" w:rsidRPr="007306E8" w:rsidRDefault="001E4ABB">
      <w:pPr>
        <w:pStyle w:val="TOC3"/>
        <w:rPr>
          <w:rFonts w:asciiTheme="minorHAnsi" w:eastAsiaTheme="minorEastAsia" w:hAnsiTheme="minorHAnsi" w:cstheme="minorBidi"/>
          <w:color w:val="auto"/>
          <w:kern w:val="2"/>
          <w:sz w:val="22"/>
          <w:lang w:eastAsia="en-CA"/>
          <w14:ligatures w14:val="standardContextual"/>
        </w:rPr>
      </w:pPr>
      <w:r>
        <w:t>Offre de logements dans le Nord canadien (Territoires du Nord-Ouest)</w:t>
      </w:r>
      <w:r>
        <w:tab/>
      </w:r>
      <w:r>
        <w:fldChar w:fldCharType="begin"/>
      </w:r>
      <w:r>
        <w:instrText xml:space="preserve"> PAGEREF _Toc155103322 \h </w:instrText>
      </w:r>
      <w:r>
        <w:fldChar w:fldCharType="separate"/>
      </w:r>
      <w:r>
        <w:t>46</w:t>
      </w:r>
      <w:r>
        <w:fldChar w:fldCharType="end"/>
      </w:r>
    </w:p>
    <w:p w14:paraId="40215E89" w14:textId="04173225"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Produits d’épicerie (Île-du-Prince-Édouard, locataires de la région du Grand Toronto, personnes préoccupées par le coût de la vie de centres de taille moyenne et de grands centres du Québec, Edmonton)</w:t>
      </w:r>
      <w:r>
        <w:tab/>
      </w:r>
      <w:r>
        <w:fldChar w:fldCharType="begin"/>
      </w:r>
      <w:r>
        <w:instrText xml:space="preserve"> PAGEREF _Toc155103323 \h </w:instrText>
      </w:r>
      <w:r>
        <w:fldChar w:fldCharType="separate"/>
      </w:r>
      <w:r>
        <w:t>47</w:t>
      </w:r>
      <w:r>
        <w:fldChar w:fldCharType="end"/>
      </w:r>
    </w:p>
    <w:p w14:paraId="5B348C07" w14:textId="14F5C974"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Énoncé économique de l’automne (Canadiens d’origine arabe résidant à Montréal)</w:t>
      </w:r>
      <w:r>
        <w:tab/>
      </w:r>
      <w:r>
        <w:fldChar w:fldCharType="begin"/>
      </w:r>
      <w:r>
        <w:instrText xml:space="preserve"> PAGEREF _Toc155103324 \h </w:instrText>
      </w:r>
      <w:r>
        <w:fldChar w:fldCharType="separate"/>
      </w:r>
      <w:r>
        <w:t>50</w:t>
      </w:r>
      <w:r>
        <w:fldChar w:fldCharType="end"/>
      </w:r>
    </w:p>
    <w:p w14:paraId="09ECD5B8" w14:textId="4304CD35"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Régime de pensions du Canada (Edmonton)</w:t>
      </w:r>
      <w:r>
        <w:tab/>
      </w:r>
      <w:r>
        <w:fldChar w:fldCharType="begin"/>
      </w:r>
      <w:r>
        <w:instrText xml:space="preserve"> PAGEREF _Toc155103325 \h </w:instrText>
      </w:r>
      <w:r>
        <w:fldChar w:fldCharType="separate"/>
      </w:r>
      <w:r>
        <w:t>50</w:t>
      </w:r>
      <w:r>
        <w:fldChar w:fldCharType="end"/>
      </w:r>
    </w:p>
    <w:p w14:paraId="5DCF99E8" w14:textId="1D9ACC01"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Soins de santé (Autochtones de centres urbains des Prairies, régions rurales de l’Ontario, Territoires du Nord-Ouest)</w:t>
      </w:r>
      <w:r>
        <w:tab/>
      </w:r>
      <w:r>
        <w:fldChar w:fldCharType="begin"/>
      </w:r>
      <w:r>
        <w:instrText xml:space="preserve"> PAGEREF _Toc155103326 \h </w:instrText>
      </w:r>
      <w:r>
        <w:fldChar w:fldCharType="separate"/>
      </w:r>
      <w:r>
        <w:t>52</w:t>
      </w:r>
      <w:r>
        <w:fldChar w:fldCharType="end"/>
      </w:r>
    </w:p>
    <w:p w14:paraId="00503D9D" w14:textId="67AE820A" w:rsidR="001E4ABB" w:rsidRPr="007306E8" w:rsidRDefault="001E4ABB">
      <w:pPr>
        <w:pStyle w:val="TOC3"/>
        <w:rPr>
          <w:rFonts w:asciiTheme="minorHAnsi" w:eastAsiaTheme="minorEastAsia" w:hAnsiTheme="minorHAnsi" w:cstheme="minorBidi"/>
          <w:color w:val="auto"/>
          <w:kern w:val="2"/>
          <w:sz w:val="22"/>
          <w:lang w:eastAsia="en-CA"/>
          <w14:ligatures w14:val="standardContextual"/>
        </w:rPr>
      </w:pPr>
      <w:r>
        <w:t>Points de vue sur les soins de santé (régions rurales de l’Ontario, Territoires du Nord-Ouest)</w:t>
      </w:r>
      <w:r>
        <w:tab/>
      </w:r>
      <w:r>
        <w:fldChar w:fldCharType="begin"/>
      </w:r>
      <w:r>
        <w:instrText xml:space="preserve"> PAGEREF _Toc155103327 \h </w:instrText>
      </w:r>
      <w:r>
        <w:fldChar w:fldCharType="separate"/>
      </w:r>
      <w:r>
        <w:t>52</w:t>
      </w:r>
      <w:r>
        <w:fldChar w:fldCharType="end"/>
      </w:r>
    </w:p>
    <w:p w14:paraId="21586BD5" w14:textId="63395CA4" w:rsidR="001E4ABB" w:rsidRPr="007306E8" w:rsidRDefault="001E4ABB">
      <w:pPr>
        <w:pStyle w:val="TOC3"/>
        <w:rPr>
          <w:rFonts w:asciiTheme="minorHAnsi" w:eastAsiaTheme="minorEastAsia" w:hAnsiTheme="minorHAnsi" w:cstheme="minorBidi"/>
          <w:color w:val="auto"/>
          <w:kern w:val="2"/>
          <w:sz w:val="22"/>
          <w:lang w:eastAsia="en-CA"/>
          <w14:ligatures w14:val="standardContextual"/>
        </w:rPr>
      </w:pPr>
      <w:r>
        <w:t>Soins de santé pour les Autochtones (Autochtones issus de centres urbains des Prairies)</w:t>
      </w:r>
      <w:r>
        <w:tab/>
      </w:r>
      <w:r>
        <w:fldChar w:fldCharType="begin"/>
      </w:r>
      <w:r>
        <w:instrText xml:space="preserve"> PAGEREF _Toc155103328 \h </w:instrText>
      </w:r>
      <w:r>
        <w:fldChar w:fldCharType="separate"/>
      </w:r>
      <w:r>
        <w:t>54</w:t>
      </w:r>
      <w:r>
        <w:fldChar w:fldCharType="end"/>
      </w:r>
    </w:p>
    <w:p w14:paraId="582D7BE8" w14:textId="1CD33F9C"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Régime d’assurance médicaments (locataires de la région du Grand Toronto, régions rurales de l’Ontario)</w:t>
      </w:r>
      <w:r>
        <w:tab/>
      </w:r>
      <w:r>
        <w:fldChar w:fldCharType="begin"/>
      </w:r>
      <w:r>
        <w:instrText xml:space="preserve"> PAGEREF _Toc155103329 \h </w:instrText>
      </w:r>
      <w:r>
        <w:fldChar w:fldCharType="separate"/>
      </w:r>
      <w:r>
        <w:t>55</w:t>
      </w:r>
      <w:r>
        <w:fldChar w:fldCharType="end"/>
      </w:r>
    </w:p>
    <w:p w14:paraId="63F75DFA" w14:textId="1C56381E"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Changement climatique (Territoires du Nord-Ouest, Victoria et Nanaimo)</w:t>
      </w:r>
      <w:r>
        <w:tab/>
      </w:r>
      <w:r>
        <w:fldChar w:fldCharType="begin"/>
      </w:r>
      <w:r>
        <w:instrText xml:space="preserve"> PAGEREF _Toc155103330 \h </w:instrText>
      </w:r>
      <w:r>
        <w:fldChar w:fldCharType="separate"/>
      </w:r>
      <w:r>
        <w:t>57</w:t>
      </w:r>
      <w:r>
        <w:fldChar w:fldCharType="end"/>
      </w:r>
    </w:p>
    <w:p w14:paraId="23DD32D6" w14:textId="31985802"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Tarification du carbone (Île-du-Prince-Édouard, régions rurales de l’Ontario)</w:t>
      </w:r>
      <w:r>
        <w:tab/>
      </w:r>
      <w:r>
        <w:fldChar w:fldCharType="begin"/>
      </w:r>
      <w:r>
        <w:instrText xml:space="preserve"> PAGEREF _Toc155103331 \h </w:instrText>
      </w:r>
      <w:r>
        <w:fldChar w:fldCharType="separate"/>
      </w:r>
      <w:r>
        <w:t>59</w:t>
      </w:r>
      <w:r>
        <w:fldChar w:fldCharType="end"/>
      </w:r>
    </w:p>
    <w:p w14:paraId="77F40E9C" w14:textId="7450496C"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Sécurité communautaire (Autochtones de centres urbains des Prairies)</w:t>
      </w:r>
      <w:r>
        <w:tab/>
      </w:r>
      <w:r>
        <w:fldChar w:fldCharType="begin"/>
      </w:r>
      <w:r>
        <w:instrText xml:space="preserve"> PAGEREF _Toc155103332 \h </w:instrText>
      </w:r>
      <w:r>
        <w:fldChar w:fldCharType="separate"/>
      </w:r>
      <w:r>
        <w:t>62</w:t>
      </w:r>
      <w:r>
        <w:fldChar w:fldCharType="end"/>
      </w:r>
    </w:p>
    <w:p w14:paraId="68E172D3" w14:textId="3CBCEDEE"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Médias d’information (utilisateurs intensifs des médias sociaux)</w:t>
      </w:r>
      <w:r>
        <w:tab/>
      </w:r>
      <w:r>
        <w:fldChar w:fldCharType="begin"/>
      </w:r>
      <w:r>
        <w:instrText xml:space="preserve"> PAGEREF _Toc155103333 \h </w:instrText>
      </w:r>
      <w:r>
        <w:fldChar w:fldCharType="separate"/>
      </w:r>
      <w:r>
        <w:t>63</w:t>
      </w:r>
      <w:r>
        <w:fldChar w:fldCharType="end"/>
      </w:r>
    </w:p>
    <w:p w14:paraId="2BFF081B" w14:textId="0BF28C8E"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Médias sociaux (Utilisateurs intensifs des médias sociaux)</w:t>
      </w:r>
      <w:r>
        <w:tab/>
      </w:r>
      <w:r>
        <w:fldChar w:fldCharType="begin"/>
      </w:r>
      <w:r>
        <w:instrText xml:space="preserve"> PAGEREF _Toc155103334 \h </w:instrText>
      </w:r>
      <w:r>
        <w:fldChar w:fldCharType="separate"/>
      </w:r>
      <w:r>
        <w:t>65</w:t>
      </w:r>
      <w:r>
        <w:fldChar w:fldCharType="end"/>
      </w:r>
    </w:p>
    <w:p w14:paraId="71E6CC85" w14:textId="3C8C5591"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Sentiment du public (Canadiens d’origine arabe de Montréal, immigrants récents du Lower Mainland de la C.-B.)</w:t>
      </w:r>
      <w:r>
        <w:tab/>
      </w:r>
      <w:r>
        <w:fldChar w:fldCharType="begin"/>
      </w:r>
      <w:r>
        <w:instrText xml:space="preserve"> PAGEREF _Toc155103335 \h </w:instrText>
      </w:r>
      <w:r>
        <w:fldChar w:fldCharType="separate"/>
      </w:r>
      <w:r>
        <w:t>66</w:t>
      </w:r>
      <w:r>
        <w:fldChar w:fldCharType="end"/>
      </w:r>
    </w:p>
    <w:p w14:paraId="3E410CEB" w14:textId="76B7A197"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Assurance-emploi (Île-du-Prince-Édouard)</w:t>
      </w:r>
      <w:r>
        <w:tab/>
      </w:r>
      <w:r>
        <w:fldChar w:fldCharType="begin"/>
      </w:r>
      <w:r>
        <w:instrText xml:space="preserve"> PAGEREF _Toc155103336 \h </w:instrText>
      </w:r>
      <w:r>
        <w:fldChar w:fldCharType="separate"/>
      </w:r>
      <w:r>
        <w:t>67</w:t>
      </w:r>
      <w:r>
        <w:fldChar w:fldCharType="end"/>
      </w:r>
    </w:p>
    <w:p w14:paraId="60995DEC" w14:textId="7E037852"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Industries locales (London)</w:t>
      </w:r>
      <w:r>
        <w:tab/>
      </w:r>
      <w:r>
        <w:fldChar w:fldCharType="begin"/>
      </w:r>
      <w:r>
        <w:instrText xml:space="preserve"> PAGEREF _Toc155103337 \h </w:instrText>
      </w:r>
      <w:r>
        <w:fldChar w:fldCharType="separate"/>
      </w:r>
      <w:r>
        <w:t>68</w:t>
      </w:r>
      <w:r>
        <w:fldChar w:fldCharType="end"/>
      </w:r>
    </w:p>
    <w:p w14:paraId="76B51CAB" w14:textId="06C86028" w:rsidR="001E4ABB" w:rsidRPr="007306E8" w:rsidRDefault="001E4ABB">
      <w:pPr>
        <w:pStyle w:val="TOC1"/>
        <w:rPr>
          <w:rFonts w:asciiTheme="minorHAnsi" w:eastAsiaTheme="minorEastAsia" w:hAnsiTheme="minorHAnsi" w:cstheme="minorBidi"/>
          <w:b w:val="0"/>
          <w:noProof/>
          <w:color w:val="auto"/>
          <w:kern w:val="2"/>
          <w:lang w:eastAsia="en-CA"/>
          <w14:ligatures w14:val="standardContextual"/>
        </w:rPr>
      </w:pPr>
      <w:r>
        <w:rPr>
          <w:noProof/>
        </w:rPr>
        <w:t>Annexes</w:t>
      </w:r>
      <w:r>
        <w:rPr>
          <w:noProof/>
        </w:rPr>
        <w:tab/>
      </w:r>
      <w:r>
        <w:rPr>
          <w:noProof/>
        </w:rPr>
        <w:fldChar w:fldCharType="begin"/>
      </w:r>
      <w:r>
        <w:rPr>
          <w:noProof/>
        </w:rPr>
        <w:instrText xml:space="preserve"> PAGEREF _Toc155103338 \h </w:instrText>
      </w:r>
      <w:r>
        <w:rPr>
          <w:noProof/>
        </w:rPr>
      </w:r>
      <w:r>
        <w:rPr>
          <w:noProof/>
        </w:rPr>
        <w:fldChar w:fldCharType="separate"/>
      </w:r>
      <w:r>
        <w:rPr>
          <w:noProof/>
        </w:rPr>
        <w:t>71</w:t>
      </w:r>
      <w:r>
        <w:rPr>
          <w:noProof/>
        </w:rPr>
        <w:fldChar w:fldCharType="end"/>
      </w:r>
    </w:p>
    <w:p w14:paraId="1D19C894" w14:textId="71E166F8"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Annexe A - Questionnaires de recrutement</w:t>
      </w:r>
      <w:r>
        <w:tab/>
      </w:r>
      <w:r>
        <w:fldChar w:fldCharType="begin"/>
      </w:r>
      <w:r>
        <w:instrText xml:space="preserve"> PAGEREF _Toc155103339 \h </w:instrText>
      </w:r>
      <w:r>
        <w:fldChar w:fldCharType="separate"/>
      </w:r>
      <w:r>
        <w:t>72</w:t>
      </w:r>
      <w:r>
        <w:fldChar w:fldCharType="end"/>
      </w:r>
    </w:p>
    <w:p w14:paraId="0130A45F" w14:textId="702EF5F8"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Questionnaire de recrutement anglais</w:t>
      </w:r>
      <w:r>
        <w:tab/>
      </w:r>
      <w:r>
        <w:fldChar w:fldCharType="begin"/>
      </w:r>
      <w:r>
        <w:instrText xml:space="preserve"> PAGEREF _Toc155103340 \h </w:instrText>
      </w:r>
      <w:r>
        <w:fldChar w:fldCharType="separate"/>
      </w:r>
      <w:r>
        <w:t>83</w:t>
      </w:r>
      <w:r>
        <w:fldChar w:fldCharType="end"/>
      </w:r>
    </w:p>
    <w:p w14:paraId="421E7261" w14:textId="68CD0222"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t>Annexe B - Guides de discussion</w:t>
      </w:r>
      <w:r>
        <w:tab/>
      </w:r>
      <w:r>
        <w:fldChar w:fldCharType="begin"/>
      </w:r>
      <w:r>
        <w:instrText xml:space="preserve"> PAGEREF _Toc155103341 \h </w:instrText>
      </w:r>
      <w:r>
        <w:fldChar w:fldCharType="separate"/>
      </w:r>
      <w:r>
        <w:t>94</w:t>
      </w:r>
      <w:r>
        <w:fldChar w:fldCharType="end"/>
      </w:r>
    </w:p>
    <w:p w14:paraId="2516D0FA" w14:textId="6D5B4969"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rsidRPr="007306E8">
        <w:lastRenderedPageBreak/>
        <w:t>Guide du modérateur fran</w:t>
      </w:r>
      <w:r>
        <w:t>ç</w:t>
      </w:r>
      <w:r w:rsidRPr="007306E8">
        <w:t>ais</w:t>
      </w:r>
      <w:r>
        <w:tab/>
      </w:r>
      <w:r>
        <w:fldChar w:fldCharType="begin"/>
      </w:r>
      <w:r>
        <w:instrText xml:space="preserve"> PAGEREF _Toc155103342 \h </w:instrText>
      </w:r>
      <w:r>
        <w:fldChar w:fldCharType="separate"/>
      </w:r>
      <w:r>
        <w:t>95</w:t>
      </w:r>
      <w:r>
        <w:fldChar w:fldCharType="end"/>
      </w:r>
    </w:p>
    <w:p w14:paraId="775BCEAC" w14:textId="48BA7D03" w:rsidR="001E4ABB" w:rsidRPr="007306E8" w:rsidRDefault="001E4ABB">
      <w:pPr>
        <w:pStyle w:val="TOC2"/>
        <w:rPr>
          <w:rFonts w:asciiTheme="minorHAnsi" w:eastAsiaTheme="minorEastAsia" w:hAnsiTheme="minorHAnsi" w:cstheme="minorBidi"/>
          <w:color w:val="auto"/>
          <w:kern w:val="2"/>
          <w:sz w:val="22"/>
          <w:lang w:eastAsia="en-CA"/>
          <w14:ligatures w14:val="standardContextual"/>
        </w:rPr>
      </w:pPr>
      <w:r w:rsidRPr="007306E8">
        <w:t xml:space="preserve">Guide du </w:t>
      </w:r>
      <w:r>
        <w:t>modérateur</w:t>
      </w:r>
      <w:r w:rsidRPr="007306E8">
        <w:t xml:space="preserve"> anglais</w:t>
      </w:r>
      <w:r>
        <w:tab/>
      </w:r>
      <w:r>
        <w:fldChar w:fldCharType="begin"/>
      </w:r>
      <w:r>
        <w:instrText xml:space="preserve"> PAGEREF _Toc155103343 \h </w:instrText>
      </w:r>
      <w:r>
        <w:fldChar w:fldCharType="separate"/>
      </w:r>
      <w:r>
        <w:t>96</w:t>
      </w:r>
      <w:r>
        <w:fldChar w:fldCharType="end"/>
      </w:r>
    </w:p>
    <w:p w14:paraId="1814A41B" w14:textId="16D6FECF" w:rsidR="001E4ABB" w:rsidRPr="00756A6A" w:rsidRDefault="001E4ABB">
      <w:pPr>
        <w:pStyle w:val="TOC1"/>
        <w:rPr>
          <w:rFonts w:asciiTheme="minorHAnsi" w:eastAsiaTheme="minorEastAsia" w:hAnsiTheme="minorHAnsi" w:cstheme="minorBidi"/>
          <w:b w:val="0"/>
          <w:noProof/>
          <w:color w:val="auto"/>
          <w:kern w:val="2"/>
          <w:lang w:eastAsia="en-CA"/>
          <w14:ligatures w14:val="standardContextual"/>
        </w:rPr>
      </w:pPr>
      <w:r>
        <w:rPr>
          <w:noProof/>
        </w:rPr>
        <w:t>Annexe C – Concepts publicitaires</w:t>
      </w:r>
      <w:r>
        <w:rPr>
          <w:noProof/>
        </w:rPr>
        <w:tab/>
      </w:r>
      <w:r>
        <w:rPr>
          <w:noProof/>
        </w:rPr>
        <w:fldChar w:fldCharType="begin"/>
      </w:r>
      <w:r>
        <w:rPr>
          <w:noProof/>
        </w:rPr>
        <w:instrText xml:space="preserve"> PAGEREF _Toc155103344 \h </w:instrText>
      </w:r>
      <w:r>
        <w:rPr>
          <w:noProof/>
        </w:rPr>
      </w:r>
      <w:r>
        <w:rPr>
          <w:noProof/>
        </w:rPr>
        <w:fldChar w:fldCharType="separate"/>
      </w:r>
      <w:r>
        <w:rPr>
          <w:noProof/>
        </w:rPr>
        <w:t>129</w:t>
      </w:r>
      <w:r>
        <w:rPr>
          <w:noProof/>
        </w:rPr>
        <w:fldChar w:fldCharType="end"/>
      </w:r>
    </w:p>
    <w:p w14:paraId="1A317569" w14:textId="6AE870F4" w:rsidR="001B79D3" w:rsidRPr="00756A6A" w:rsidRDefault="00BA42C0" w:rsidP="0AA6CC46">
      <w:pPr>
        <w:pStyle w:val="TOC2"/>
        <w:ind w:left="0" w:firstLine="0"/>
        <w:rPr>
          <w:rFonts w:asciiTheme="minorHAnsi" w:eastAsiaTheme="minorEastAsia" w:hAnsiTheme="minorHAnsi" w:cstheme="minorBidi"/>
          <w:color w:val="auto"/>
          <w:sz w:val="22"/>
        </w:rPr>
      </w:pPr>
      <w:r w:rsidRPr="00151480">
        <w:rPr>
          <w:b/>
        </w:rPr>
        <w:fldChar w:fldCharType="end"/>
      </w:r>
    </w:p>
    <w:p w14:paraId="44D37058" w14:textId="66425C16" w:rsidR="002D54B9" w:rsidRPr="001F7472" w:rsidRDefault="2B741ECB" w:rsidP="2B741ECB">
      <w:pPr>
        <w:pStyle w:val="SectionDivider"/>
        <w:spacing w:after="0"/>
        <w:rPr>
          <w:rFonts w:asciiTheme="minorHAnsi" w:eastAsiaTheme="minorEastAsia" w:hAnsiTheme="minorHAnsi" w:cstheme="minorBidi"/>
          <w:noProof/>
          <w:color w:val="auto"/>
          <w:sz w:val="22"/>
        </w:rPr>
      </w:pPr>
      <w:bookmarkStart w:id="2" w:name="_Toc31869459"/>
      <w:bookmarkStart w:id="3" w:name="_Toc34743975"/>
      <w:bookmarkStart w:id="4" w:name="_Toc155103290"/>
      <w:bookmarkStart w:id="5" w:name="_Toc18080003"/>
      <w:r>
        <w:t>Sommaire</w:t>
      </w:r>
      <w:bookmarkEnd w:id="2"/>
      <w:bookmarkEnd w:id="3"/>
      <w:bookmarkEnd w:id="4"/>
    </w:p>
    <w:p w14:paraId="7E89BE4D" w14:textId="77777777" w:rsidR="002D54B9" w:rsidRPr="001F7472" w:rsidRDefault="002D54B9" w:rsidP="009756CD">
      <w:pPr>
        <w:pStyle w:val="Heading1"/>
      </w:pPr>
      <w:bookmarkStart w:id="6" w:name="_Toc31869460"/>
      <w:bookmarkStart w:id="7" w:name="_Toc34743976"/>
      <w:bookmarkStart w:id="8" w:name="_Toc155103291"/>
      <w:r>
        <w:t>Introduction</w:t>
      </w:r>
      <w:bookmarkEnd w:id="6"/>
      <w:bookmarkEnd w:id="7"/>
      <w:bookmarkEnd w:id="8"/>
    </w:p>
    <w:p w14:paraId="0556841E" w14:textId="209D8B26" w:rsidR="002D54B9" w:rsidRPr="001F7472" w:rsidRDefault="002D54B9" w:rsidP="00F9719D">
      <w:r>
        <w:t xml:space="preserve">Le Secrétariat des communications et des consultations du Bureau du Conseil privé (BCP) a confié à The Strategic Counsel (TSC) le mandat de mener des cycles continus de recherche par groupe de discussion auprès de membres du public un peu partout au pays, portant sur des enjeux, des événements et des initiatives stratégiques </w:t>
      </w:r>
      <w:r w:rsidR="004C06FF">
        <w:t>clés</w:t>
      </w:r>
      <w:r>
        <w:t xml:space="preserve"> liés au gouvernement du Canada. </w:t>
      </w:r>
    </w:p>
    <w:p w14:paraId="631714FD" w14:textId="07169530" w:rsidR="002D54B9" w:rsidRPr="00AD7D5A" w:rsidRDefault="002D54B9" w:rsidP="00F9719D">
      <w:r>
        <w:t>L’objectif général de ce programme de recherche qualitative se décline en trois volets</w:t>
      </w:r>
      <w:r w:rsidR="00F07EE5">
        <w:t> </w:t>
      </w:r>
      <w:r>
        <w:t xml:space="preserve">: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w:t>
      </w:r>
      <w:r w:rsidR="00376330">
        <w:t>intelligibles</w:t>
      </w:r>
      <w:r>
        <w:t xml:space="preserve"> et faciles à comprendre.</w:t>
      </w:r>
    </w:p>
    <w:p w14:paraId="078D208E" w14:textId="00A7E4BD" w:rsidR="002D54B9" w:rsidRPr="000B1A2C" w:rsidRDefault="002D54B9" w:rsidP="00F9719D">
      <w:r>
        <w:t xml:space="preserve">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w:t>
      </w:r>
      <w:r>
        <w:lastRenderedPageBreak/>
        <w:t xml:space="preserve">s’assurer que le BCP </w:t>
      </w:r>
      <w:r w:rsidR="00311705">
        <w:t>soit toujours au couran</w:t>
      </w:r>
      <w:r>
        <w:t>t des tendances émergentes et de l’opinion des Canadiens sur les enjeux de macro-niveau qui intéressent le gouvernement.</w:t>
      </w:r>
    </w:p>
    <w:p w14:paraId="4C26979D" w14:textId="6BD13C6D" w:rsidR="002D54B9" w:rsidRPr="00983650" w:rsidRDefault="002D54B9" w:rsidP="00F9719D">
      <w:r>
        <w:t>Le présent rapport dévoile les conclusions qui ressortent de douze (12) groupes de discussion en ligne menés entre le 3</w:t>
      </w:r>
      <w:r w:rsidR="00F07EE5">
        <w:t> </w:t>
      </w:r>
      <w:r>
        <w:t>octobre</w:t>
      </w:r>
      <w:r w:rsidR="00F07EE5">
        <w:t> </w:t>
      </w:r>
      <w:r>
        <w:t>2023 et le 25</w:t>
      </w:r>
      <w:r w:rsidR="00F07EE5">
        <w:t> </w:t>
      </w:r>
      <w:r>
        <w:t>octobre</w:t>
      </w:r>
      <w:r w:rsidR="00F07EE5">
        <w:t> </w:t>
      </w:r>
      <w:r>
        <w:t xml:space="preserve">2023, à différents endroits du pays. Les détails concernant les lieux, le recrutement et la composition des groupes figurent dans la section ci-dessous. </w:t>
      </w:r>
    </w:p>
    <w:p w14:paraId="6B4B1873" w14:textId="63C12E3D" w:rsidR="0B28F948" w:rsidRDefault="0B28F948" w:rsidP="0B28F948">
      <w:pPr>
        <w:spacing w:line="259" w:lineRule="auto"/>
        <w:rPr>
          <w:rFonts w:eastAsia="Segoe UI" w:cs="Segoe UI"/>
          <w:color w:val="5A5B5E" w:themeColor="text1"/>
        </w:rPr>
      </w:pPr>
      <w:r>
        <w:t xml:space="preserve">Les travaux de recherche menés dans le cadre du présent cycle portaient en grande partie sur les priorités et les résultats du gouvernement du Canada dans un certain nombre de domaines importants aux yeux des Canadiens. À cet égard, certains groupes ont pris part à des discussions ciblées portant principalement sur les activités fédérales liées aux </w:t>
      </w:r>
      <w:r w:rsidR="004D596C">
        <w:t>Autochtones</w:t>
      </w:r>
      <w:r>
        <w:t>, aux Canadiens d’origine arabe, à l’immigration ainsi qu’aux Territoires du Nord-Ouest (</w:t>
      </w:r>
      <w:r w:rsidR="004F3E49">
        <w:t>T. N.-O.)</w:t>
      </w:r>
      <w:r>
        <w:t xml:space="preserve"> </w:t>
      </w:r>
      <w:r w:rsidR="004D596C">
        <w:rPr>
          <w:color w:val="5A5B5E" w:themeColor="text1"/>
        </w:rPr>
        <w:t>T</w:t>
      </w:r>
      <w:r>
        <w:rPr>
          <w:color w:val="5A5B5E" w:themeColor="text1"/>
        </w:rPr>
        <w:t xml:space="preserve">ous les participants ont discuté de ce qu’ils avaient vu, lu ou entendu au sujet du gouvernement fédéral au cours des derniers jours, et plusieurs groupes de participants ont participé à des discussions plus approfondies au sujet des sources auxquelles ils recourent habituellement pour </w:t>
      </w:r>
      <w:r w:rsidR="004D596C">
        <w:rPr>
          <w:color w:val="5A5B5E" w:themeColor="text1"/>
        </w:rPr>
        <w:t>obtenir</w:t>
      </w:r>
      <w:r>
        <w:rPr>
          <w:color w:val="5A5B5E" w:themeColor="text1"/>
        </w:rPr>
        <w:t xml:space="preserve"> leurs </w:t>
      </w:r>
      <w:r w:rsidR="004D596C">
        <w:rPr>
          <w:color w:val="5A5B5E" w:themeColor="text1"/>
        </w:rPr>
        <w:t>nouvelles d’actualité</w:t>
      </w:r>
      <w:r>
        <w:rPr>
          <w:color w:val="5A5B5E" w:themeColor="text1"/>
        </w:rPr>
        <w:t xml:space="preserve">. </w:t>
      </w:r>
    </w:p>
    <w:p w14:paraId="5AE7B165" w14:textId="052581C5" w:rsidR="0C6166F3" w:rsidRDefault="0B28F948" w:rsidP="0B28F948">
      <w:pPr>
        <w:rPr>
          <w:rFonts w:eastAsia="Segoe UI" w:cs="Segoe UI"/>
          <w:color w:val="5A5B5E" w:themeColor="text1"/>
        </w:rPr>
      </w:pPr>
      <w:r>
        <w:rPr>
          <w:color w:val="5A5B5E" w:themeColor="text1"/>
        </w:rPr>
        <w:t xml:space="preserve">Des enjeux liés au logement ont également été étudiés dans le cadre du présent cycle de recherche. Plusieurs groupes ont pris part à des discussions portant sur diverses mesures récemment introduites par le gouvernement du Canada dans ce domaine, y compris celles liées à des initiatives comme le Fonds pour accélérer la construction de logements, les mesures de soutien destinées aux locataires et la situation du logement dans le Nord </w:t>
      </w:r>
      <w:r w:rsidR="004D596C">
        <w:rPr>
          <w:color w:val="5A5B5E" w:themeColor="text1"/>
        </w:rPr>
        <w:t>canadien</w:t>
      </w:r>
      <w:r>
        <w:rPr>
          <w:color w:val="5A5B5E" w:themeColor="text1"/>
        </w:rPr>
        <w:t>. Un certain nombre de groupes ont également discuté de ce qu</w:t>
      </w:r>
      <w:r w:rsidR="00F07EE5">
        <w:rPr>
          <w:color w:val="5A5B5E" w:themeColor="text1"/>
        </w:rPr>
        <w:t>’</w:t>
      </w:r>
      <w:r>
        <w:rPr>
          <w:color w:val="5A5B5E" w:themeColor="text1"/>
        </w:rPr>
        <w:t xml:space="preserve">ils considéraient comme </w:t>
      </w:r>
      <w:r w:rsidR="004D596C">
        <w:rPr>
          <w:color w:val="5A5B5E" w:themeColor="text1"/>
        </w:rPr>
        <w:t xml:space="preserve">étant </w:t>
      </w:r>
      <w:r>
        <w:rPr>
          <w:color w:val="5A5B5E" w:themeColor="text1"/>
        </w:rPr>
        <w:t>le coût élevé des produits alimentaires à l</w:t>
      </w:r>
      <w:r w:rsidR="00F07EE5">
        <w:rPr>
          <w:color w:val="5A5B5E" w:themeColor="text1"/>
        </w:rPr>
        <w:t>’</w:t>
      </w:r>
      <w:r>
        <w:rPr>
          <w:color w:val="5A5B5E" w:themeColor="text1"/>
        </w:rPr>
        <w:t>heure actuelle, ainsi que des efforts déployés par le gouvernement fédéral pour stabiliser le prix des produits alimentaires dans l</w:t>
      </w:r>
      <w:r w:rsidR="00F07EE5">
        <w:rPr>
          <w:color w:val="5A5B5E" w:themeColor="text1"/>
        </w:rPr>
        <w:t>’</w:t>
      </w:r>
      <w:r>
        <w:rPr>
          <w:color w:val="5A5B5E" w:themeColor="text1"/>
        </w:rPr>
        <w:t xml:space="preserve">avenir. Les </w:t>
      </w:r>
      <w:r w:rsidR="004D596C">
        <w:rPr>
          <w:color w:val="5A5B5E" w:themeColor="text1"/>
        </w:rPr>
        <w:t>Autochtones</w:t>
      </w:r>
      <w:r>
        <w:rPr>
          <w:color w:val="5A5B5E" w:themeColor="text1"/>
        </w:rPr>
        <w:t xml:space="preserve"> </w:t>
      </w:r>
      <w:r w:rsidR="00311705">
        <w:rPr>
          <w:color w:val="5A5B5E" w:themeColor="text1"/>
        </w:rPr>
        <w:t>issus de</w:t>
      </w:r>
      <w:r>
        <w:rPr>
          <w:color w:val="5A5B5E" w:themeColor="text1"/>
        </w:rPr>
        <w:t xml:space="preserve"> centres urbains des Prairies, ainsi que ceux résidant dans les Territoires du Nord-Ouest et dans </w:t>
      </w:r>
      <w:r w:rsidR="004D596C">
        <w:rPr>
          <w:color w:val="5A5B5E" w:themeColor="text1"/>
        </w:rPr>
        <w:t>régions</w:t>
      </w:r>
      <w:r>
        <w:rPr>
          <w:color w:val="5A5B5E" w:themeColor="text1"/>
        </w:rPr>
        <w:t xml:space="preserve"> rurales de l</w:t>
      </w:r>
      <w:r w:rsidR="00F07EE5">
        <w:rPr>
          <w:color w:val="5A5B5E" w:themeColor="text1"/>
        </w:rPr>
        <w:t>’</w:t>
      </w:r>
      <w:r>
        <w:rPr>
          <w:color w:val="5A5B5E" w:themeColor="text1"/>
        </w:rPr>
        <w:t>Ontario, ont discuté des soins de santé au Canada, tandis que d</w:t>
      </w:r>
      <w:r w:rsidR="00F07EE5">
        <w:rPr>
          <w:color w:val="5A5B5E" w:themeColor="text1"/>
        </w:rPr>
        <w:t>’</w:t>
      </w:r>
      <w:r>
        <w:rPr>
          <w:color w:val="5A5B5E" w:themeColor="text1"/>
        </w:rPr>
        <w:t>autres groupes ont échangé leurs points de vue sur l</w:t>
      </w:r>
      <w:r w:rsidR="00F07EE5">
        <w:rPr>
          <w:color w:val="5A5B5E" w:themeColor="text1"/>
        </w:rPr>
        <w:t>’</w:t>
      </w:r>
      <w:r>
        <w:rPr>
          <w:color w:val="5A5B5E" w:themeColor="text1"/>
        </w:rPr>
        <w:t>assurance</w:t>
      </w:r>
      <w:r w:rsidR="00376330">
        <w:rPr>
          <w:color w:val="5A5B5E" w:themeColor="text1"/>
        </w:rPr>
        <w:t xml:space="preserve"> </w:t>
      </w:r>
      <w:r>
        <w:rPr>
          <w:color w:val="5A5B5E" w:themeColor="text1"/>
        </w:rPr>
        <w:t xml:space="preserve">médicaments, le changement climatique, la tarification du carbone et fait part de leurs attentes et de leurs </w:t>
      </w:r>
      <w:r w:rsidR="004D596C">
        <w:rPr>
          <w:color w:val="5A5B5E" w:themeColor="text1"/>
        </w:rPr>
        <w:t xml:space="preserve">préoccupations </w:t>
      </w:r>
      <w:r>
        <w:rPr>
          <w:color w:val="5A5B5E" w:themeColor="text1"/>
        </w:rPr>
        <w:t xml:space="preserve">concernant la vie au Canada dans les années à venir. Les utilisateurs </w:t>
      </w:r>
      <w:r w:rsidR="00376330">
        <w:rPr>
          <w:color w:val="5A5B5E" w:themeColor="text1"/>
        </w:rPr>
        <w:t xml:space="preserve">intensifs </w:t>
      </w:r>
      <w:r>
        <w:rPr>
          <w:color w:val="5A5B5E" w:themeColor="text1"/>
        </w:rPr>
        <w:t xml:space="preserve">de médias sociaux résidant à Winnipeg ont discuté de leur </w:t>
      </w:r>
      <w:r w:rsidR="004D596C">
        <w:rPr>
          <w:color w:val="5A5B5E" w:themeColor="text1"/>
        </w:rPr>
        <w:t>recours aux</w:t>
      </w:r>
      <w:r>
        <w:rPr>
          <w:color w:val="5A5B5E" w:themeColor="text1"/>
        </w:rPr>
        <w:t xml:space="preserve"> médias d</w:t>
      </w:r>
      <w:r w:rsidR="00F07EE5">
        <w:rPr>
          <w:color w:val="5A5B5E" w:themeColor="text1"/>
        </w:rPr>
        <w:t>’</w:t>
      </w:r>
      <w:r>
        <w:rPr>
          <w:color w:val="5A5B5E" w:themeColor="text1"/>
        </w:rPr>
        <w:t>information et de leur utilisation des médias sociaux, tandis que les participants résidant à London ont entamé une discussion portant sur les industries locales.</w:t>
      </w:r>
    </w:p>
    <w:p w14:paraId="5E810353" w14:textId="3E5B76F8" w:rsidR="00307715" w:rsidRDefault="0C6166F3">
      <w:r>
        <w:t>Parmi les autres sujets abordés au cours de ce cycle, citons l</w:t>
      </w:r>
      <w:r w:rsidR="00F07EE5">
        <w:t>’</w:t>
      </w:r>
      <w:r>
        <w:t>Exposé économique de l</w:t>
      </w:r>
      <w:r w:rsidR="00F07EE5">
        <w:t>’</w:t>
      </w:r>
      <w:r>
        <w:t>automne (EEA), le Régime de pensions du Canada (RPC), la sécurité communautaire ainsi que l</w:t>
      </w:r>
      <w:r w:rsidR="00F07EE5">
        <w:t>’</w:t>
      </w:r>
      <w:r>
        <w:t>assurance-emploi (AE).</w:t>
      </w:r>
    </w:p>
    <w:p w14:paraId="728C59A8" w14:textId="03262F47" w:rsidR="002D54B9" w:rsidRDefault="002D54B9" w:rsidP="00F9719D">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56549DBB" w14:textId="77777777" w:rsidR="00C72796" w:rsidRPr="00072CFF" w:rsidRDefault="00C72796" w:rsidP="00F9719D"/>
    <w:p w14:paraId="0D5883A9" w14:textId="77777777" w:rsidR="002D54B9" w:rsidRPr="009756CD" w:rsidRDefault="002D54B9" w:rsidP="009756CD">
      <w:pPr>
        <w:pStyle w:val="Heading1"/>
      </w:pPr>
      <w:bookmarkStart w:id="9" w:name="_Toc31869461"/>
      <w:bookmarkStart w:id="10" w:name="_Toc34743977"/>
      <w:bookmarkStart w:id="11" w:name="_Toc155103292"/>
      <w:r>
        <w:t>Méthodologie</w:t>
      </w:r>
      <w:bookmarkEnd w:id="9"/>
      <w:bookmarkEnd w:id="10"/>
      <w:bookmarkEnd w:id="11"/>
    </w:p>
    <w:p w14:paraId="17BFA72A" w14:textId="77777777" w:rsidR="002D54B9" w:rsidRPr="009756CD" w:rsidRDefault="002D54B9" w:rsidP="009756CD">
      <w:pPr>
        <w:pStyle w:val="Heading3"/>
      </w:pPr>
      <w:r>
        <w:lastRenderedPageBreak/>
        <w:t>Aperçu des groupes</w:t>
      </w:r>
    </w:p>
    <w:p w14:paraId="2E7CB5A6" w14:textId="4DD26A1C" w:rsidR="002D54B9" w:rsidRPr="004D5127" w:rsidRDefault="002D54B9" w:rsidP="0059666C">
      <w:r>
        <w:t>Public cible</w:t>
      </w:r>
      <w:r w:rsidR="00F07EE5">
        <w:t> </w:t>
      </w:r>
      <w:r>
        <w:t>:</w:t>
      </w:r>
    </w:p>
    <w:p w14:paraId="01516E69" w14:textId="28054B98" w:rsidR="002D54B9" w:rsidRPr="00C07157" w:rsidRDefault="002D54B9" w:rsidP="006D193E">
      <w:pPr>
        <w:pStyle w:val="ListParagraph"/>
        <w:numPr>
          <w:ilvl w:val="0"/>
          <w:numId w:val="13"/>
        </w:numPr>
        <w:spacing w:before="240" w:after="0"/>
        <w:rPr>
          <w:color w:val="767171"/>
        </w:rPr>
      </w:pPr>
      <w:r>
        <w:rPr>
          <w:color w:val="767171"/>
        </w:rPr>
        <w:t>Résidents canadiens de 18</w:t>
      </w:r>
      <w:r w:rsidR="00F07EE5">
        <w:rPr>
          <w:color w:val="767171"/>
        </w:rPr>
        <w:t> </w:t>
      </w:r>
      <w:r>
        <w:rPr>
          <w:color w:val="767171"/>
        </w:rPr>
        <w:t>ans et plus.</w:t>
      </w:r>
    </w:p>
    <w:p w14:paraId="7E6211A3" w14:textId="7BDC9A80" w:rsidR="00F4234A" w:rsidRPr="00B85772" w:rsidRDefault="002D54B9" w:rsidP="006D193E">
      <w:pPr>
        <w:pStyle w:val="ListParagraph"/>
        <w:numPr>
          <w:ilvl w:val="0"/>
          <w:numId w:val="13"/>
        </w:numPr>
        <w:spacing w:before="240" w:after="0"/>
        <w:rPr>
          <w:color w:val="767171"/>
        </w:rPr>
      </w:pPr>
      <w:r>
        <w:rPr>
          <w:color w:val="767171"/>
        </w:rPr>
        <w:t>Les groupes ont principalement été divisés en fonction de la situation géographique.</w:t>
      </w:r>
    </w:p>
    <w:p w14:paraId="104968C8" w14:textId="6CB5F6C6" w:rsidR="003765EA" w:rsidRPr="00B85772" w:rsidRDefault="09B7F1A7" w:rsidP="006D193E">
      <w:pPr>
        <w:pStyle w:val="ListParagraph"/>
        <w:numPr>
          <w:ilvl w:val="0"/>
          <w:numId w:val="13"/>
        </w:numPr>
        <w:spacing w:before="240" w:after="0"/>
        <w:rPr>
          <w:color w:val="767171"/>
        </w:rPr>
      </w:pPr>
      <w:r>
        <w:rPr>
          <w:color w:val="767171"/>
        </w:rPr>
        <w:t xml:space="preserve">Certains groupes se sont penchés sur des cohortes </w:t>
      </w:r>
      <w:r w:rsidR="00376330">
        <w:rPr>
          <w:color w:val="767171"/>
        </w:rPr>
        <w:t>précises</w:t>
      </w:r>
      <w:r>
        <w:rPr>
          <w:color w:val="767171"/>
        </w:rPr>
        <w:t xml:space="preserve"> de la population, notamment les </w:t>
      </w:r>
      <w:r w:rsidR="004D596C">
        <w:rPr>
          <w:color w:val="767171"/>
        </w:rPr>
        <w:t>A</w:t>
      </w:r>
      <w:r>
        <w:rPr>
          <w:color w:val="767171"/>
        </w:rPr>
        <w:t>utochtones, les locataires, les Canadiens d</w:t>
      </w:r>
      <w:r w:rsidR="00F07EE5">
        <w:rPr>
          <w:color w:val="767171"/>
        </w:rPr>
        <w:t>’</w:t>
      </w:r>
      <w:r>
        <w:rPr>
          <w:color w:val="767171"/>
        </w:rPr>
        <w:t xml:space="preserve">origine arabe, les utilisateurs intensifs des médias sociaux, les personnes préoccupées par le coût de la vie et les immigrés récents. </w:t>
      </w:r>
    </w:p>
    <w:p w14:paraId="0FCB545B" w14:textId="1A36F269" w:rsidR="002D54B9" w:rsidRPr="009756CD" w:rsidRDefault="002D54B9" w:rsidP="009756CD">
      <w:pPr>
        <w:pStyle w:val="Heading3"/>
      </w:pPr>
      <w:r>
        <w:t>Approche détaillée</w:t>
      </w:r>
    </w:p>
    <w:p w14:paraId="066FF24A" w14:textId="4F58E3DD" w:rsidR="002D54B9" w:rsidRPr="0083720F" w:rsidRDefault="0083720F" w:rsidP="006D193E">
      <w:pPr>
        <w:pStyle w:val="ListParagraph"/>
        <w:numPr>
          <w:ilvl w:val="0"/>
          <w:numId w:val="13"/>
        </w:numPr>
        <w:spacing w:before="240" w:after="0"/>
        <w:rPr>
          <w:color w:val="767171"/>
        </w:rPr>
      </w:pPr>
      <w:r>
        <w:rPr>
          <w:color w:val="767171"/>
        </w:rPr>
        <w:t>Douze groupes de discussion ont été tenus dans diverses régions du Canada.</w:t>
      </w:r>
    </w:p>
    <w:p w14:paraId="52D5D41E" w14:textId="6B71B838" w:rsidR="00D604E0" w:rsidRPr="00B85772" w:rsidRDefault="0B28F948" w:rsidP="006D193E">
      <w:pPr>
        <w:pStyle w:val="ListParagraph"/>
        <w:numPr>
          <w:ilvl w:val="0"/>
          <w:numId w:val="13"/>
        </w:numPr>
        <w:spacing w:before="240" w:after="0" w:line="259" w:lineRule="auto"/>
        <w:rPr>
          <w:color w:val="5A5B5E" w:themeColor="text1"/>
        </w:rPr>
      </w:pPr>
      <w:r>
        <w:rPr>
          <w:color w:val="767171"/>
        </w:rPr>
        <w:t>Six groupes ont été menés auprès de la population générale résidant à London, Victoria et Nanaimo, dans l</w:t>
      </w:r>
      <w:r w:rsidR="00F07EE5">
        <w:rPr>
          <w:color w:val="767171"/>
        </w:rPr>
        <w:t>’</w:t>
      </w:r>
      <w:r>
        <w:rPr>
          <w:color w:val="767171"/>
        </w:rPr>
        <w:t>Île-du-Prince-Édouard, dans des régions rurales de l</w:t>
      </w:r>
      <w:r w:rsidR="00F07EE5">
        <w:rPr>
          <w:color w:val="767171"/>
        </w:rPr>
        <w:t>’</w:t>
      </w:r>
      <w:r>
        <w:rPr>
          <w:color w:val="767171"/>
        </w:rPr>
        <w:t>Ontario, dans les Territoires du Nord-Ouest ainsi qu</w:t>
      </w:r>
      <w:r w:rsidR="00F07EE5">
        <w:rPr>
          <w:color w:val="767171"/>
        </w:rPr>
        <w:t>’</w:t>
      </w:r>
      <w:r>
        <w:rPr>
          <w:color w:val="767171"/>
        </w:rPr>
        <w:t>à Edmonton.</w:t>
      </w:r>
    </w:p>
    <w:p w14:paraId="4C0D37BF" w14:textId="00B7582E" w:rsidR="00FE351F" w:rsidRDefault="00B47FBC" w:rsidP="006D193E">
      <w:pPr>
        <w:pStyle w:val="ListParagraph"/>
        <w:numPr>
          <w:ilvl w:val="0"/>
          <w:numId w:val="13"/>
        </w:numPr>
        <w:spacing w:before="240" w:after="0"/>
        <w:rPr>
          <w:color w:val="767171"/>
        </w:rPr>
      </w:pPr>
      <w:r>
        <w:rPr>
          <w:color w:val="767171"/>
        </w:rPr>
        <w:t>Les six groupes restants étaient composés de segments de la population suivants</w:t>
      </w:r>
      <w:r w:rsidR="00F07EE5">
        <w:rPr>
          <w:color w:val="767171"/>
        </w:rPr>
        <w:t> </w:t>
      </w:r>
      <w:r>
        <w:rPr>
          <w:color w:val="767171"/>
        </w:rPr>
        <w:t>:</w:t>
      </w:r>
    </w:p>
    <w:p w14:paraId="2FC5B06B" w14:textId="0BE7C955" w:rsidR="00562CEB" w:rsidRPr="00B85772" w:rsidRDefault="0B28F948" w:rsidP="006D193E">
      <w:pPr>
        <w:pStyle w:val="ListParagraph"/>
        <w:numPr>
          <w:ilvl w:val="1"/>
          <w:numId w:val="13"/>
        </w:numPr>
        <w:spacing w:before="240" w:after="0"/>
        <w:rPr>
          <w:color w:val="767171"/>
        </w:rPr>
      </w:pPr>
      <w:r>
        <w:rPr>
          <w:color w:val="767171"/>
        </w:rPr>
        <w:t>Autochtones</w:t>
      </w:r>
    </w:p>
    <w:p w14:paraId="0A1AE913" w14:textId="06566857" w:rsidR="2B741ECB" w:rsidRPr="00B85772" w:rsidRDefault="2B741ECB" w:rsidP="006D193E">
      <w:pPr>
        <w:pStyle w:val="ListParagraph"/>
        <w:numPr>
          <w:ilvl w:val="1"/>
          <w:numId w:val="13"/>
        </w:numPr>
        <w:spacing w:before="240" w:after="0"/>
        <w:rPr>
          <w:color w:val="5A5B5E" w:themeColor="text1"/>
          <w:szCs w:val="20"/>
        </w:rPr>
      </w:pPr>
      <w:r>
        <w:rPr>
          <w:color w:val="767171"/>
        </w:rPr>
        <w:t>Locataires</w:t>
      </w:r>
    </w:p>
    <w:p w14:paraId="789BC6EC" w14:textId="48AEDBAA" w:rsidR="2B741ECB" w:rsidRPr="00B85772" w:rsidRDefault="2B741ECB" w:rsidP="006D193E">
      <w:pPr>
        <w:pStyle w:val="ListParagraph"/>
        <w:numPr>
          <w:ilvl w:val="1"/>
          <w:numId w:val="13"/>
        </w:numPr>
        <w:spacing w:before="240" w:after="0"/>
        <w:rPr>
          <w:color w:val="5A5B5E" w:themeColor="text1"/>
          <w:szCs w:val="20"/>
        </w:rPr>
      </w:pPr>
      <w:r>
        <w:rPr>
          <w:color w:val="767171"/>
        </w:rPr>
        <w:t>Canadiens d’origine arabe</w:t>
      </w:r>
    </w:p>
    <w:p w14:paraId="52BA57EA" w14:textId="71E7425E" w:rsidR="2B741ECB" w:rsidRPr="00B85772" w:rsidRDefault="2B741ECB" w:rsidP="006D193E">
      <w:pPr>
        <w:pStyle w:val="ListParagraph"/>
        <w:numPr>
          <w:ilvl w:val="1"/>
          <w:numId w:val="13"/>
        </w:numPr>
        <w:spacing w:before="240" w:after="0"/>
        <w:rPr>
          <w:color w:val="5A5B5E" w:themeColor="text1"/>
          <w:szCs w:val="20"/>
        </w:rPr>
      </w:pPr>
      <w:r>
        <w:rPr>
          <w:color w:val="767171"/>
        </w:rPr>
        <w:t>Utilisateurs intensifs de médias sociaux</w:t>
      </w:r>
    </w:p>
    <w:p w14:paraId="68360BCC" w14:textId="261B75F3" w:rsidR="2B741ECB" w:rsidRPr="00B85772" w:rsidRDefault="004A5630" w:rsidP="006D193E">
      <w:pPr>
        <w:pStyle w:val="ListParagraph"/>
        <w:numPr>
          <w:ilvl w:val="1"/>
          <w:numId w:val="13"/>
        </w:numPr>
        <w:spacing w:before="240" w:after="0"/>
        <w:rPr>
          <w:color w:val="5A5B5E" w:themeColor="text1"/>
          <w:szCs w:val="20"/>
        </w:rPr>
      </w:pPr>
      <w:r>
        <w:rPr>
          <w:color w:val="767171"/>
        </w:rPr>
        <w:t>P</w:t>
      </w:r>
      <w:r w:rsidR="2B741ECB">
        <w:rPr>
          <w:color w:val="767171"/>
        </w:rPr>
        <w:t>ersonnes préoccupées par le coût de la vie</w:t>
      </w:r>
    </w:p>
    <w:p w14:paraId="4915090B" w14:textId="4ADB7D53" w:rsidR="2B741ECB" w:rsidRPr="00B85772" w:rsidRDefault="004A5630" w:rsidP="006D193E">
      <w:pPr>
        <w:pStyle w:val="ListParagraph"/>
        <w:numPr>
          <w:ilvl w:val="1"/>
          <w:numId w:val="13"/>
        </w:numPr>
        <w:spacing w:before="240" w:after="0"/>
        <w:rPr>
          <w:color w:val="5A5B5E" w:themeColor="text1"/>
          <w:szCs w:val="20"/>
        </w:rPr>
      </w:pPr>
      <w:r>
        <w:rPr>
          <w:color w:val="767171"/>
        </w:rPr>
        <w:t>I</w:t>
      </w:r>
      <w:r w:rsidR="2B741ECB">
        <w:rPr>
          <w:color w:val="767171"/>
        </w:rPr>
        <w:t xml:space="preserve">mmigrants récents </w:t>
      </w:r>
    </w:p>
    <w:p w14:paraId="3E6666C8" w14:textId="6163C2F3" w:rsidR="002D54B9" w:rsidRPr="00F96B25" w:rsidRDefault="5663C53C" w:rsidP="006D193E">
      <w:pPr>
        <w:pStyle w:val="ListParagraph"/>
        <w:numPr>
          <w:ilvl w:val="0"/>
          <w:numId w:val="13"/>
        </w:numPr>
        <w:spacing w:before="240" w:after="0"/>
        <w:rPr>
          <w:color w:val="767171"/>
        </w:rPr>
      </w:pPr>
      <w:r>
        <w:rPr>
          <w:color w:val="767171"/>
        </w:rPr>
        <w:t>Les deux groupes de discussion du Québec ont été animés en français. Tous les autres groupes de discussion ont été animés en anglais.</w:t>
      </w:r>
    </w:p>
    <w:p w14:paraId="6F271AF0" w14:textId="79F737B1" w:rsidR="00065635" w:rsidRPr="005814CE" w:rsidRDefault="00D56C74" w:rsidP="006D193E">
      <w:pPr>
        <w:pStyle w:val="ListParagraph"/>
        <w:numPr>
          <w:ilvl w:val="0"/>
          <w:numId w:val="13"/>
        </w:numPr>
        <w:spacing w:before="240" w:after="0"/>
        <w:rPr>
          <w:color w:val="767171"/>
        </w:rPr>
      </w:pPr>
      <w:r>
        <w:rPr>
          <w:color w:val="767171"/>
        </w:rPr>
        <w:t xml:space="preserve">Toutes les discussions de groupe de ce cycle se sont </w:t>
      </w:r>
      <w:r w:rsidR="004A5630">
        <w:rPr>
          <w:color w:val="767171"/>
        </w:rPr>
        <w:t>tenues</w:t>
      </w:r>
      <w:r>
        <w:rPr>
          <w:color w:val="767171"/>
        </w:rPr>
        <w:t xml:space="preserve"> en ligne.</w:t>
      </w:r>
    </w:p>
    <w:p w14:paraId="669A9424" w14:textId="3BEFA7BA" w:rsidR="00A77358" w:rsidRPr="005814CE" w:rsidRDefault="002D54B9" w:rsidP="006D193E">
      <w:pPr>
        <w:pStyle w:val="ListParagraph"/>
        <w:numPr>
          <w:ilvl w:val="0"/>
          <w:numId w:val="13"/>
        </w:numPr>
        <w:spacing w:before="240" w:after="0"/>
        <w:rPr>
          <w:color w:val="767171"/>
        </w:rPr>
      </w:pPr>
      <w:r>
        <w:rPr>
          <w:color w:val="767171"/>
        </w:rPr>
        <w:t>Huit participants au total ont été recrutés par groupe, en présumant pouvoir compter sur la présence de six à huit personnes.</w:t>
      </w:r>
    </w:p>
    <w:p w14:paraId="4B192914" w14:textId="05D8A5E4" w:rsidR="00A77358" w:rsidRPr="00E73394" w:rsidRDefault="2B741ECB" w:rsidP="006D193E">
      <w:pPr>
        <w:pStyle w:val="ListParagraph"/>
        <w:numPr>
          <w:ilvl w:val="0"/>
          <w:numId w:val="13"/>
        </w:numPr>
        <w:spacing w:before="240" w:after="0"/>
        <w:rPr>
          <w:color w:val="767171"/>
        </w:rPr>
      </w:pPr>
      <w:r>
        <w:rPr>
          <w:color w:val="767171"/>
        </w:rPr>
        <w:t>Dans tous les lieux, 83</w:t>
      </w:r>
      <w:r w:rsidR="00F07EE5">
        <w:rPr>
          <w:color w:val="767171"/>
        </w:rPr>
        <w:t> </w:t>
      </w:r>
      <w:r>
        <w:rPr>
          <w:color w:val="767171"/>
        </w:rPr>
        <w:t>personnes au total ont pris part aux discussions. Les détails concernant le nombre de participants par groupe sont fournis ci-dessous.</w:t>
      </w:r>
    </w:p>
    <w:p w14:paraId="38F40A22" w14:textId="67DE6D78" w:rsidR="00EC21ED" w:rsidRPr="005814CE" w:rsidRDefault="00057052" w:rsidP="006D193E">
      <w:pPr>
        <w:pStyle w:val="ListParagraph"/>
        <w:numPr>
          <w:ilvl w:val="0"/>
          <w:numId w:val="13"/>
        </w:numPr>
        <w:spacing w:before="240" w:after="0"/>
        <w:rPr>
          <w:color w:val="767171"/>
        </w:rPr>
      </w:pPr>
      <w:r>
        <w:rPr>
          <w:color w:val="767171"/>
        </w:rPr>
        <w:t>Chaque participant a reçu une rétribution de 125</w:t>
      </w:r>
      <w:r w:rsidR="00F07EE5">
        <w:rPr>
          <w:color w:val="767171"/>
        </w:rPr>
        <w:t> </w:t>
      </w:r>
      <w:r>
        <w:rPr>
          <w:color w:val="767171"/>
        </w:rPr>
        <w:t>$.</w:t>
      </w:r>
    </w:p>
    <w:p w14:paraId="392B0E04" w14:textId="43C57357" w:rsidR="00B556A7" w:rsidRDefault="00144A58" w:rsidP="00B556A7">
      <w:pPr>
        <w:pStyle w:val="Heading3"/>
      </w:pPr>
      <w:r>
        <w:t>Localisation et composition des groupes</w:t>
      </w:r>
    </w:p>
    <w:tbl>
      <w:tblPr>
        <w:tblStyle w:val="TableGrid2"/>
        <w:tblW w:w="9871" w:type="dxa"/>
        <w:tblInd w:w="-714" w:type="dxa"/>
        <w:tblLayout w:type="fixed"/>
        <w:tblLook w:val="04A0" w:firstRow="1" w:lastRow="0" w:firstColumn="1" w:lastColumn="0" w:noHBand="0" w:noVBand="1"/>
      </w:tblPr>
      <w:tblGrid>
        <w:gridCol w:w="2115"/>
        <w:gridCol w:w="934"/>
        <w:gridCol w:w="1140"/>
        <w:gridCol w:w="1410"/>
        <w:gridCol w:w="1410"/>
        <w:gridCol w:w="1497"/>
        <w:gridCol w:w="1365"/>
      </w:tblGrid>
      <w:tr w:rsidR="00E9622F" w:rsidRPr="00BB2EE6" w14:paraId="4E21BD88" w14:textId="77777777" w:rsidTr="09B7F1A7">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PARTICIPANTS</w:t>
            </w:r>
          </w:p>
        </w:tc>
      </w:tr>
      <w:tr w:rsidR="00B71033" w:rsidRPr="00BB2EE6" w14:paraId="1C29CA62"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3CE09D3A" w:rsidR="2B741ECB" w:rsidRDefault="2B741ECB" w:rsidP="2B741ECB">
            <w:pPr>
              <w:spacing w:after="0"/>
              <w:jc w:val="center"/>
              <w:rPr>
                <w:rFonts w:ascii="Calibri" w:eastAsia="Calibri" w:hAnsi="Calibri" w:cs="Calibri"/>
                <w:sz w:val="18"/>
                <w:szCs w:val="18"/>
              </w:rPr>
            </w:pPr>
            <w:r>
              <w:rPr>
                <w:rFonts w:ascii="Calibri" w:hAnsi="Calibri"/>
                <w:sz w:val="18"/>
              </w:rPr>
              <w:t>London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Pr>
                <w:rFonts w:ascii="Calibri" w:hAnsi="Calibri"/>
                <w:sz w:val="18"/>
              </w:rPr>
              <w:t xml:space="preserve"> 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495A1635"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3</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05706844"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471ED397" w:rsidR="00F96B25" w:rsidRPr="00562CEB" w:rsidRDefault="00110DDB" w:rsidP="2B741ECB">
            <w:pPr>
              <w:jc w:val="center"/>
              <w:rPr>
                <w:rFonts w:asciiTheme="minorHAnsi" w:eastAsia="Calibri" w:hAnsiTheme="minorHAnsi" w:cstheme="minorBidi"/>
                <w:kern w:val="18"/>
                <w:sz w:val="18"/>
                <w:szCs w:val="18"/>
              </w:rPr>
            </w:pPr>
            <w:r>
              <w:rPr>
                <w:rFonts w:asciiTheme="minorHAnsi" w:hAnsiTheme="minorHAnsi"/>
                <w:sz w:val="18"/>
              </w:rPr>
              <w:t>7</w:t>
            </w:r>
          </w:p>
        </w:tc>
      </w:tr>
      <w:tr w:rsidR="00B71033" w:rsidRPr="00BB2EE6" w14:paraId="163FBB1B"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0148813" w:rsidR="2B741ECB" w:rsidRDefault="00DE46DD" w:rsidP="2B741ECB">
            <w:pPr>
              <w:spacing w:after="0"/>
              <w:jc w:val="center"/>
              <w:rPr>
                <w:rFonts w:ascii="Calibri" w:eastAsia="Calibri" w:hAnsi="Calibri" w:cs="Calibri"/>
                <w:sz w:val="18"/>
                <w:szCs w:val="18"/>
              </w:rPr>
            </w:pPr>
            <w:r>
              <w:rPr>
                <w:rFonts w:ascii="Calibri" w:hAnsi="Calibri"/>
                <w:sz w:val="18"/>
              </w:rPr>
              <w:t>Centres urbains</w:t>
            </w:r>
            <w:r w:rsidR="2B741ECB">
              <w:rPr>
                <w:rFonts w:ascii="Calibri" w:hAnsi="Calibri"/>
                <w:sz w:val="18"/>
              </w:rPr>
              <w:t xml:space="preserve"> des Prairies</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Pr>
                <w:rFonts w:ascii="Calibri" w:hAnsi="Calibri"/>
                <w:sz w:val="18"/>
              </w:rPr>
              <w:t>2</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0AAB3B8D" w:rsidR="2B741ECB" w:rsidRDefault="2B741ECB" w:rsidP="2B741ECB">
            <w:pPr>
              <w:spacing w:after="0"/>
              <w:jc w:val="center"/>
              <w:rPr>
                <w:rFonts w:ascii="Calibri" w:eastAsia="Calibri" w:hAnsi="Calibri" w:cs="Calibri"/>
                <w:sz w:val="18"/>
                <w:szCs w:val="18"/>
              </w:rPr>
            </w:pPr>
            <w:r>
              <w:rPr>
                <w:rFonts w:ascii="Calibri" w:hAnsi="Calibri"/>
                <w:sz w:val="18"/>
              </w:rPr>
              <w:t>Mercredi</w:t>
            </w:r>
            <w:r w:rsidR="00F07EE5">
              <w:rPr>
                <w:rFonts w:ascii="Calibri" w:hAnsi="Calibri"/>
                <w:sz w:val="18"/>
              </w:rPr>
              <w:t> </w:t>
            </w:r>
            <w:r>
              <w:rPr>
                <w:rFonts w:ascii="Calibri" w:hAnsi="Calibri"/>
                <w:sz w:val="18"/>
              </w:rPr>
              <w:t>4</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71112DBB" w:rsidR="2B741ECB" w:rsidRDefault="2B741ECB" w:rsidP="2B741ECB">
            <w:pPr>
              <w:spacing w:after="0"/>
              <w:jc w:val="center"/>
            </w:pPr>
            <w:r>
              <w:rPr>
                <w:rFonts w:ascii="Calibri" w:hAnsi="Calibri"/>
                <w:sz w:val="18"/>
              </w:rPr>
              <w:t>20</w:t>
            </w:r>
            <w:r w:rsidR="00F07EE5">
              <w:rPr>
                <w:rFonts w:ascii="Calibri" w:hAnsi="Calibri"/>
                <w:sz w:val="18"/>
              </w:rPr>
              <w:t> </w:t>
            </w:r>
            <w:r>
              <w:rPr>
                <w:rFonts w:ascii="Calibri" w:hAnsi="Calibri"/>
                <w:sz w:val="18"/>
              </w:rPr>
              <w:t>h à 22</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0DD16292" w:rsidR="00F96B25" w:rsidRPr="00562CEB" w:rsidRDefault="00D65E03" w:rsidP="2B741ECB">
            <w:pPr>
              <w:jc w:val="center"/>
              <w:rPr>
                <w:rFonts w:asciiTheme="minorHAnsi" w:eastAsia="Calibri" w:hAnsiTheme="minorHAnsi" w:cstheme="minorBidi"/>
                <w:kern w:val="18"/>
                <w:sz w:val="18"/>
                <w:szCs w:val="18"/>
              </w:rPr>
            </w:pPr>
            <w:r>
              <w:rPr>
                <w:rFonts w:asciiTheme="minorHAnsi" w:hAnsiTheme="minorHAnsi"/>
                <w:sz w:val="18"/>
              </w:rPr>
              <w:t>Autochtones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04A81735" w:rsidR="00F96B25" w:rsidRPr="00562CEB" w:rsidRDefault="00110DDB" w:rsidP="2B741ECB">
            <w:pPr>
              <w:jc w:val="center"/>
              <w:rPr>
                <w:rFonts w:asciiTheme="minorHAnsi" w:eastAsia="Calibri" w:hAnsiTheme="minorHAnsi" w:cstheme="minorBidi"/>
                <w:kern w:val="18"/>
                <w:sz w:val="18"/>
                <w:szCs w:val="18"/>
              </w:rPr>
            </w:pPr>
            <w:r>
              <w:rPr>
                <w:rFonts w:asciiTheme="minorHAnsi" w:hAnsiTheme="minorHAnsi"/>
                <w:sz w:val="18"/>
              </w:rPr>
              <w:t>6</w:t>
            </w:r>
          </w:p>
        </w:tc>
      </w:tr>
      <w:tr w:rsidR="00B71033" w:rsidRPr="00BB2EE6" w14:paraId="1E615011"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0E81C16B" w:rsidR="2B741ECB" w:rsidRDefault="2B741ECB" w:rsidP="2B741ECB">
            <w:pPr>
              <w:spacing w:after="0"/>
              <w:jc w:val="center"/>
            </w:pPr>
            <w:r>
              <w:rPr>
                <w:rFonts w:ascii="Calibri" w:hAnsi="Calibri"/>
                <w:sz w:val="18"/>
              </w:rPr>
              <w:t>Victoria/Nanaimo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Pr>
                <w:rFonts w:ascii="Calibri" w:hAnsi="Calibri"/>
                <w:sz w:val="18"/>
              </w:rPr>
              <w:t>3</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4C687602" w:rsidR="2B741ECB" w:rsidRDefault="2B741ECB" w:rsidP="2B741ECB">
            <w:pPr>
              <w:spacing w:after="0"/>
              <w:jc w:val="center"/>
              <w:rPr>
                <w:rFonts w:ascii="Calibri" w:eastAsia="Calibri" w:hAnsi="Calibri" w:cs="Calibri"/>
                <w:sz w:val="18"/>
                <w:szCs w:val="18"/>
              </w:rPr>
            </w:pPr>
            <w:r>
              <w:rPr>
                <w:rFonts w:ascii="Calibri" w:hAnsi="Calibri"/>
                <w:sz w:val="18"/>
              </w:rPr>
              <w:t>Jeudi</w:t>
            </w:r>
            <w:r w:rsidR="00F07EE5">
              <w:rPr>
                <w:rFonts w:ascii="Calibri" w:hAnsi="Calibri"/>
                <w:sz w:val="18"/>
              </w:rPr>
              <w:t> </w:t>
            </w:r>
            <w:r>
              <w:rPr>
                <w:rFonts w:ascii="Calibri" w:hAnsi="Calibri"/>
                <w:sz w:val="18"/>
              </w:rPr>
              <w:t>5</w:t>
            </w:r>
            <w:r w:rsidR="00F07EE5">
              <w:rPr>
                <w:rFonts w:ascii="Calibri" w:hAnsi="Calibri"/>
                <w:sz w:val="18"/>
              </w:rPr>
              <w:t> </w:t>
            </w:r>
            <w:r>
              <w:rPr>
                <w:rFonts w:ascii="Calibri" w:hAnsi="Calibri"/>
                <w:sz w:val="18"/>
              </w:rPr>
              <w:t xml:space="preserve">octobre </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3DDDBF39" w:rsidR="2B741ECB" w:rsidRDefault="2B741ECB" w:rsidP="2B741ECB">
            <w:pPr>
              <w:spacing w:after="0"/>
              <w:jc w:val="center"/>
            </w:pPr>
            <w:r>
              <w:rPr>
                <w:rFonts w:ascii="Calibri" w:hAnsi="Calibri"/>
                <w:sz w:val="18"/>
              </w:rPr>
              <w:t>21</w:t>
            </w:r>
            <w:r w:rsidR="00F07EE5">
              <w:rPr>
                <w:rFonts w:ascii="Calibri" w:hAnsi="Calibri"/>
                <w:sz w:val="18"/>
              </w:rPr>
              <w:t> </w:t>
            </w:r>
            <w:r>
              <w:rPr>
                <w:rFonts w:ascii="Calibri" w:hAnsi="Calibri"/>
                <w:sz w:val="18"/>
              </w:rPr>
              <w:t>h à 23</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6AE3C82A" w:rsidR="00F96B25"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7A35CD4A" w:rsidR="00F96B25" w:rsidRPr="00562CEB" w:rsidRDefault="2B741ECB" w:rsidP="2B741ECB">
            <w:pPr>
              <w:jc w:val="center"/>
              <w:rPr>
                <w:rFonts w:asciiTheme="minorHAnsi" w:hAnsiTheme="minorHAnsi" w:cstheme="minorBidi"/>
                <w:kern w:val="18"/>
                <w:sz w:val="18"/>
                <w:szCs w:val="18"/>
              </w:rPr>
            </w:pPr>
            <w:r>
              <w:rPr>
                <w:rFonts w:asciiTheme="minorHAnsi" w:hAnsiTheme="minorHAnsi"/>
                <w:sz w:val="18"/>
              </w:rPr>
              <w:t>8</w:t>
            </w:r>
          </w:p>
        </w:tc>
      </w:tr>
      <w:tr w:rsidR="00B71033" w:rsidRPr="00BB2EE6" w14:paraId="2A08A0EE"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0E00D189" w:rsidR="2B741ECB" w:rsidRDefault="2B741ECB" w:rsidP="2B741ECB">
            <w:pPr>
              <w:spacing w:after="0"/>
              <w:jc w:val="center"/>
            </w:pPr>
            <w:r>
              <w:rPr>
                <w:rFonts w:ascii="Calibri" w:hAnsi="Calibri"/>
                <w:sz w:val="18"/>
              </w:rPr>
              <w:t>Île-du-Prince-Édouard</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Pr>
                <w:rFonts w:ascii="Calibri" w:hAnsi="Calibri"/>
                <w:sz w:val="18"/>
              </w:rPr>
              <w:t>4</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08946341"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10</w:t>
            </w:r>
            <w:r w:rsidR="00F07EE5">
              <w:rPr>
                <w:rFonts w:ascii="Calibri" w:hAnsi="Calibri"/>
                <w:sz w:val="18"/>
              </w:rPr>
              <w:t> </w:t>
            </w:r>
            <w:r>
              <w:rPr>
                <w:rFonts w:ascii="Calibri" w:hAnsi="Calibri"/>
                <w:sz w:val="18"/>
              </w:rPr>
              <w:t>0ctobre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1BB8F226" w:rsidR="2B741ECB" w:rsidRDefault="2B741ECB" w:rsidP="2B741ECB">
            <w:pPr>
              <w:spacing w:after="0"/>
              <w:jc w:val="center"/>
            </w:pPr>
            <w:r>
              <w:rPr>
                <w:rFonts w:ascii="Calibri" w:hAnsi="Calibri"/>
                <w:sz w:val="18"/>
              </w:rPr>
              <w:t>17</w:t>
            </w:r>
            <w:r w:rsidR="00F07EE5">
              <w:rPr>
                <w:rFonts w:ascii="Calibri" w:hAnsi="Calibri"/>
                <w:sz w:val="18"/>
              </w:rPr>
              <w:t> </w:t>
            </w:r>
            <w:r>
              <w:rPr>
                <w:rFonts w:ascii="Calibri" w:hAnsi="Calibri"/>
                <w:sz w:val="18"/>
              </w:rPr>
              <w:t>h à 19</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2928B7D7" w:rsidR="00F96B25"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185E7568" w:rsidR="00F96B25" w:rsidRPr="00562CEB" w:rsidRDefault="2B741ECB"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B71033" w:rsidRPr="00BB2EE6" w14:paraId="1EEFF774" w14:textId="77777777" w:rsidTr="09B7F1A7">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0E278362" w:rsidR="2B741ECB" w:rsidRDefault="2B741ECB" w:rsidP="2B741ECB">
            <w:pPr>
              <w:spacing w:after="0"/>
              <w:jc w:val="center"/>
            </w:pPr>
            <w:r>
              <w:rPr>
                <w:rFonts w:ascii="Calibri" w:hAnsi="Calibri"/>
                <w:sz w:val="18"/>
              </w:rPr>
              <w:lastRenderedPageBreak/>
              <w:t>Région du Grand Toronto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Pr>
                <w:rFonts w:ascii="Calibri" w:hAnsi="Calibri"/>
                <w:sz w:val="18"/>
              </w:rPr>
              <w:t>5</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6F6B0C2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0B312F06" w:rsidR="2B741ECB" w:rsidRDefault="2B741ECB" w:rsidP="2B741ECB">
            <w:pPr>
              <w:spacing w:after="0"/>
              <w:jc w:val="center"/>
            </w:pPr>
            <w:r>
              <w:rPr>
                <w:rFonts w:ascii="Calibri" w:hAnsi="Calibri"/>
                <w:sz w:val="18"/>
              </w:rPr>
              <w:t>Mercredi</w:t>
            </w:r>
            <w:r w:rsidR="00F07EE5">
              <w:rPr>
                <w:rFonts w:ascii="Calibri" w:hAnsi="Calibri"/>
                <w:sz w:val="18"/>
              </w:rPr>
              <w:t> </w:t>
            </w:r>
            <w:r>
              <w:rPr>
                <w:rFonts w:ascii="Calibri" w:hAnsi="Calibri"/>
                <w:sz w:val="18"/>
              </w:rPr>
              <w:t>11</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5FB0EFB6"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5E7D53E5" w:rsidR="001B54FA" w:rsidRPr="00562CEB" w:rsidRDefault="2B741ECB" w:rsidP="2B741ECB">
            <w:pPr>
              <w:spacing w:after="0"/>
              <w:jc w:val="center"/>
            </w:pPr>
            <w:r>
              <w:rPr>
                <w:rFonts w:ascii="Calibri" w:hAnsi="Calibri"/>
                <w:sz w:val="18"/>
              </w:rPr>
              <w:t>Locataires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6EB6CCFE"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8</w:t>
            </w:r>
          </w:p>
        </w:tc>
      </w:tr>
      <w:tr w:rsidR="00B71033" w:rsidRPr="00BB2EE6" w14:paraId="16D808D8"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521CA045" w:rsidR="2B741ECB" w:rsidRDefault="2B741ECB" w:rsidP="2B741ECB">
            <w:pPr>
              <w:spacing w:after="0"/>
              <w:jc w:val="center"/>
            </w:pPr>
            <w:r>
              <w:rPr>
                <w:rFonts w:ascii="Calibri" w:hAnsi="Calibri"/>
                <w:sz w:val="18"/>
              </w:rPr>
              <w:t>Montréal</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Pr>
                <w:rFonts w:ascii="Calibri" w:hAnsi="Calibri"/>
                <w:sz w:val="18"/>
              </w:rPr>
              <w:t>6</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4135D2A7" w:rsidR="2B741ECB" w:rsidRDefault="2B741ECB"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1BC7959B" w:rsidR="2B741ECB" w:rsidRDefault="2B741ECB" w:rsidP="2B741ECB">
            <w:pPr>
              <w:spacing w:after="0"/>
              <w:jc w:val="center"/>
              <w:rPr>
                <w:rFonts w:ascii="Calibri" w:eastAsia="Calibri" w:hAnsi="Calibri" w:cs="Calibri"/>
                <w:sz w:val="18"/>
                <w:szCs w:val="18"/>
              </w:rPr>
            </w:pPr>
            <w:r>
              <w:rPr>
                <w:rFonts w:ascii="Calibri" w:hAnsi="Calibri"/>
                <w:sz w:val="18"/>
              </w:rPr>
              <w:t>Jeudi</w:t>
            </w:r>
            <w:r w:rsidR="00F07EE5">
              <w:rPr>
                <w:rFonts w:ascii="Calibri" w:hAnsi="Calibri"/>
                <w:sz w:val="18"/>
              </w:rPr>
              <w:t> </w:t>
            </w:r>
            <w:r>
              <w:rPr>
                <w:rFonts w:ascii="Calibri" w:hAnsi="Calibri"/>
                <w:sz w:val="18"/>
              </w:rPr>
              <w:t>12</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159CDAAA"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68F27417" w:rsidR="001B54FA" w:rsidRPr="00562CEB" w:rsidRDefault="00460C4B" w:rsidP="2B741ECB">
            <w:pPr>
              <w:jc w:val="center"/>
              <w:rPr>
                <w:rFonts w:asciiTheme="minorHAnsi" w:eastAsia="Calibri" w:hAnsiTheme="minorHAnsi" w:cstheme="minorBidi"/>
                <w:kern w:val="18"/>
                <w:sz w:val="18"/>
                <w:szCs w:val="18"/>
              </w:rPr>
            </w:pPr>
            <w:r>
              <w:rPr>
                <w:rFonts w:asciiTheme="minorHAnsi" w:hAnsiTheme="minorHAnsi"/>
                <w:sz w:val="18"/>
              </w:rPr>
              <w:t>Canadiens d’origine arabe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4B97949" w:rsidR="001B54FA" w:rsidRPr="00562CEB" w:rsidRDefault="2B741ECB" w:rsidP="2B741ECB">
            <w:pPr>
              <w:jc w:val="center"/>
              <w:rPr>
                <w:rFonts w:asciiTheme="minorHAnsi" w:eastAsia="Calibri" w:hAnsiTheme="minorHAnsi" w:cstheme="minorBidi"/>
                <w:kern w:val="18"/>
                <w:sz w:val="18"/>
                <w:szCs w:val="18"/>
              </w:rPr>
            </w:pPr>
            <w:r>
              <w:rPr>
                <w:rFonts w:asciiTheme="minorHAnsi" w:hAnsiTheme="minorHAnsi"/>
                <w:sz w:val="18"/>
              </w:rPr>
              <w:t>7</w:t>
            </w:r>
          </w:p>
        </w:tc>
      </w:tr>
      <w:tr w:rsidR="00B71033" w:rsidRPr="00BB2EE6" w14:paraId="244BE71F"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22D3691E" w:rsidR="2B741ECB" w:rsidRDefault="2B741ECB" w:rsidP="2B741ECB">
            <w:pPr>
              <w:spacing w:after="0"/>
              <w:jc w:val="center"/>
            </w:pPr>
            <w:r>
              <w:rPr>
                <w:rFonts w:ascii="Calibri" w:hAnsi="Calibri"/>
                <w:sz w:val="18"/>
              </w:rPr>
              <w:t>Régions rurales de l’Ontario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Pr>
                <w:rFonts w:ascii="Calibri" w:hAnsi="Calibri"/>
                <w:sz w:val="18"/>
              </w:rPr>
              <w:t>7</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22097073" w:rsidR="2B741ECB" w:rsidRDefault="2B741ECB" w:rsidP="2B741ECB">
            <w:pPr>
              <w:spacing w:after="0"/>
              <w:jc w:val="center"/>
            </w:pPr>
            <w:r>
              <w:rPr>
                <w:rFonts w:ascii="Calibri" w:hAnsi="Calibri"/>
                <w:sz w:val="18"/>
              </w:rPr>
              <w:t>Lundi</w:t>
            </w:r>
            <w:r w:rsidR="00F07EE5">
              <w:rPr>
                <w:rFonts w:ascii="Calibri" w:hAnsi="Calibri"/>
                <w:sz w:val="18"/>
              </w:rPr>
              <w:t> </w:t>
            </w:r>
            <w:r>
              <w:rPr>
                <w:rFonts w:ascii="Calibri" w:hAnsi="Calibri"/>
                <w:sz w:val="18"/>
              </w:rPr>
              <w:t>16</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77107977"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7760E8B1" w:rsidR="001B54FA"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654DE08F"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7</w:t>
            </w:r>
          </w:p>
        </w:tc>
      </w:tr>
      <w:tr w:rsidR="00B71033" w:rsidRPr="00BB2EE6" w14:paraId="65305C89"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3CFD6263" w:rsidR="2B741ECB" w:rsidRDefault="2B741ECB" w:rsidP="2B741ECB">
            <w:pPr>
              <w:spacing w:after="0"/>
              <w:jc w:val="center"/>
            </w:pPr>
            <w:r>
              <w:rPr>
                <w:rFonts w:ascii="Calibri" w:hAnsi="Calibri"/>
                <w:sz w:val="18"/>
              </w:rPr>
              <w:t>Winnipeg</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Pr>
                <w:rFonts w:ascii="Calibri" w:hAnsi="Calibri"/>
                <w:sz w:val="18"/>
              </w:rPr>
              <w:t>8</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3C21683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6C067E00"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17</w:t>
            </w:r>
            <w:r w:rsidR="00F07EE5">
              <w:rPr>
                <w:rFonts w:ascii="Calibri" w:hAnsi="Calibri"/>
                <w:sz w:val="18"/>
              </w:rPr>
              <w:t> </w:t>
            </w:r>
            <w:r>
              <w:rPr>
                <w:rFonts w:ascii="Calibri" w:hAnsi="Calibri"/>
                <w:sz w:val="18"/>
              </w:rPr>
              <w:t>0ctobre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3DB9C674" w:rsidR="2B741ECB" w:rsidRDefault="2B741ECB" w:rsidP="2B741ECB">
            <w:pPr>
              <w:spacing w:after="0"/>
              <w:jc w:val="center"/>
            </w:pPr>
            <w:r>
              <w:rPr>
                <w:rFonts w:ascii="Calibri" w:hAnsi="Calibri"/>
                <w:sz w:val="18"/>
              </w:rPr>
              <w:t>19</w:t>
            </w:r>
            <w:r w:rsidR="00F07EE5">
              <w:rPr>
                <w:rFonts w:ascii="Calibri" w:hAnsi="Calibri"/>
                <w:sz w:val="18"/>
              </w:rPr>
              <w:t> </w:t>
            </w:r>
            <w:r>
              <w:rPr>
                <w:rFonts w:ascii="Calibri" w:hAnsi="Calibri"/>
                <w:sz w:val="18"/>
              </w:rPr>
              <w:t>h à 21</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22EE943E" w:rsidR="001B54FA" w:rsidRPr="00562CEB" w:rsidRDefault="00460C4B" w:rsidP="2B741ECB">
            <w:pPr>
              <w:jc w:val="center"/>
              <w:rPr>
                <w:rFonts w:asciiTheme="minorHAnsi" w:eastAsia="Calibri" w:hAnsiTheme="minorHAnsi" w:cstheme="minorBidi"/>
                <w:kern w:val="18"/>
                <w:sz w:val="18"/>
                <w:szCs w:val="18"/>
              </w:rPr>
            </w:pPr>
            <w:r>
              <w:rPr>
                <w:rFonts w:asciiTheme="minorHAnsi" w:hAnsiTheme="minorHAnsi"/>
                <w:sz w:val="18"/>
              </w:rPr>
              <w:t xml:space="preserve">Utilisateurs </w:t>
            </w:r>
            <w:r w:rsidR="004A5630">
              <w:rPr>
                <w:rFonts w:asciiTheme="minorHAnsi" w:hAnsiTheme="minorHAnsi"/>
                <w:sz w:val="18"/>
              </w:rPr>
              <w:t>intensifs</w:t>
            </w:r>
            <w:r>
              <w:rPr>
                <w:rFonts w:asciiTheme="minorHAnsi" w:hAnsiTheme="minorHAnsi"/>
                <w:sz w:val="18"/>
              </w:rPr>
              <w:t xml:space="preserve"> des médias sociaux</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2EDB5975"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7</w:t>
            </w:r>
          </w:p>
        </w:tc>
      </w:tr>
      <w:tr w:rsidR="00B71033" w:rsidRPr="00BB2EE6" w14:paraId="52E6A5FB"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DC1BD6A" w14:textId="2344CA3B" w:rsidR="2B741ECB" w:rsidRDefault="2B741ECB" w:rsidP="2B741ECB">
            <w:pPr>
              <w:spacing w:after="0"/>
              <w:jc w:val="center"/>
            </w:pPr>
            <w:r>
              <w:rPr>
                <w:rFonts w:ascii="Calibri" w:hAnsi="Calibri"/>
                <w:sz w:val="18"/>
              </w:rPr>
              <w:t>Territoires du Nord-Ouest</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D93A65E" w14:textId="2DDB97DA" w:rsidR="2B741ECB" w:rsidRDefault="2B741ECB" w:rsidP="2B741ECB">
            <w:pPr>
              <w:spacing w:after="0"/>
              <w:jc w:val="center"/>
              <w:rPr>
                <w:rFonts w:ascii="Calibri" w:eastAsia="Calibri" w:hAnsi="Calibri" w:cs="Calibri"/>
                <w:sz w:val="18"/>
                <w:szCs w:val="18"/>
              </w:rPr>
            </w:pPr>
            <w:r>
              <w:rPr>
                <w:rFonts w:ascii="Calibri" w:hAnsi="Calibri"/>
                <w:sz w:val="18"/>
              </w:rPr>
              <w:t>9</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196D4" w14:textId="4E05EA0E"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3736BC" w14:textId="2A7A7067" w:rsidR="2B741ECB" w:rsidRDefault="2B741ECB" w:rsidP="2B741ECB">
            <w:pPr>
              <w:spacing w:after="0"/>
              <w:jc w:val="center"/>
            </w:pPr>
            <w:r>
              <w:rPr>
                <w:rFonts w:ascii="Calibri" w:hAnsi="Calibri"/>
                <w:sz w:val="18"/>
              </w:rPr>
              <w:t>Mercredi</w:t>
            </w:r>
            <w:r w:rsidR="00F07EE5">
              <w:rPr>
                <w:rFonts w:ascii="Calibri" w:hAnsi="Calibri"/>
                <w:sz w:val="18"/>
              </w:rPr>
              <w:t> </w:t>
            </w:r>
            <w:r>
              <w:rPr>
                <w:rFonts w:ascii="Calibri" w:hAnsi="Calibri"/>
                <w:sz w:val="18"/>
              </w:rPr>
              <w:t>18</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F2B22C7" w14:textId="0B31A4B7" w:rsidR="2B741ECB" w:rsidRDefault="2B741ECB" w:rsidP="2B741ECB">
            <w:pPr>
              <w:spacing w:after="0"/>
              <w:jc w:val="center"/>
            </w:pPr>
            <w:r>
              <w:rPr>
                <w:rFonts w:ascii="Calibri" w:hAnsi="Calibri"/>
                <w:sz w:val="18"/>
              </w:rPr>
              <w:t>20</w:t>
            </w:r>
            <w:r w:rsidR="00F07EE5">
              <w:rPr>
                <w:rFonts w:ascii="Calibri" w:hAnsi="Calibri"/>
                <w:sz w:val="18"/>
              </w:rPr>
              <w:t> </w:t>
            </w:r>
            <w:r>
              <w:rPr>
                <w:rFonts w:ascii="Calibri" w:hAnsi="Calibri"/>
                <w:sz w:val="18"/>
              </w:rPr>
              <w:t>h à 22</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3C3BA7D1" w:rsidR="001B54FA"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062E719A"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5</w:t>
            </w:r>
          </w:p>
        </w:tc>
      </w:tr>
      <w:tr w:rsidR="00B71033" w:rsidRPr="00BB2EE6" w14:paraId="3829C4D8"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77EF5" w14:textId="50A2FE3F" w:rsidR="2B741ECB" w:rsidRDefault="2B741ECB" w:rsidP="2B741ECB">
            <w:pPr>
              <w:spacing w:after="0"/>
              <w:jc w:val="center"/>
            </w:pPr>
            <w:r>
              <w:rPr>
                <w:rFonts w:ascii="Calibri" w:hAnsi="Calibri"/>
                <w:sz w:val="18"/>
              </w:rPr>
              <w:t>Centres de taille moyenne du Québec</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C4FAAD8" w14:textId="53036B0E" w:rsidR="2B741ECB" w:rsidRDefault="09B7F1A7" w:rsidP="2B741ECB">
            <w:pPr>
              <w:spacing w:after="0"/>
              <w:jc w:val="center"/>
            </w:pPr>
            <w:r>
              <w:rPr>
                <w:rFonts w:ascii="Calibri" w:hAnsi="Calibri"/>
                <w:sz w:val="18"/>
              </w:rPr>
              <w:t xml:space="preserve"> 10</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9A7C4DA" w14:textId="373F8D6F" w:rsidR="2B741ECB" w:rsidRDefault="2B741ECB"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893DC4" w14:textId="751F34FE" w:rsidR="2B741ECB" w:rsidRDefault="2B741ECB" w:rsidP="2B741ECB">
            <w:pPr>
              <w:spacing w:after="0"/>
              <w:jc w:val="center"/>
              <w:rPr>
                <w:rFonts w:ascii="Calibri" w:eastAsia="Calibri" w:hAnsi="Calibri" w:cs="Calibri"/>
                <w:sz w:val="18"/>
                <w:szCs w:val="18"/>
              </w:rPr>
            </w:pPr>
            <w:r>
              <w:rPr>
                <w:rFonts w:ascii="Calibri" w:hAnsi="Calibri"/>
                <w:sz w:val="18"/>
              </w:rPr>
              <w:t>Jeudi</w:t>
            </w:r>
            <w:r w:rsidR="00F07EE5">
              <w:rPr>
                <w:rFonts w:ascii="Calibri" w:hAnsi="Calibri"/>
                <w:sz w:val="18"/>
              </w:rPr>
              <w:t> </w:t>
            </w:r>
            <w:r>
              <w:rPr>
                <w:rFonts w:ascii="Calibri" w:hAnsi="Calibri"/>
                <w:sz w:val="18"/>
              </w:rPr>
              <w:t>19</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88679C" w14:textId="00370D6F" w:rsidR="2B741ECB" w:rsidRDefault="2B741ECB" w:rsidP="2B741ECB">
            <w:pPr>
              <w:spacing w:after="0"/>
              <w:jc w:val="center"/>
            </w:pPr>
            <w:r>
              <w:rPr>
                <w:rFonts w:ascii="Calibri" w:hAnsi="Calibri"/>
                <w:sz w:val="18"/>
              </w:rPr>
              <w:t>18</w:t>
            </w:r>
            <w:r w:rsidR="00F07EE5">
              <w:rPr>
                <w:rFonts w:ascii="Calibri" w:hAnsi="Calibri"/>
                <w:sz w:val="18"/>
              </w:rPr>
              <w:t> </w:t>
            </w:r>
            <w:r>
              <w:rPr>
                <w:rFonts w:ascii="Calibri" w:hAnsi="Calibri"/>
                <w:sz w:val="18"/>
              </w:rPr>
              <w:t>h à 20</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6C170FE8" w:rsidR="001111E9" w:rsidRPr="00562CEB" w:rsidRDefault="000E75F1" w:rsidP="2B741ECB">
            <w:pPr>
              <w:jc w:val="center"/>
              <w:rPr>
                <w:rFonts w:asciiTheme="minorHAnsi" w:eastAsia="Calibri" w:hAnsiTheme="minorHAnsi" w:cstheme="minorBidi"/>
                <w:kern w:val="18"/>
                <w:sz w:val="18"/>
                <w:szCs w:val="18"/>
              </w:rPr>
            </w:pPr>
            <w:r>
              <w:rPr>
                <w:rFonts w:asciiTheme="minorHAnsi" w:hAnsiTheme="minorHAnsi"/>
                <w:sz w:val="18"/>
              </w:rPr>
              <w:t>Personnes préoccupées par le coût de la vie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6FCFA00B" w:rsidR="001111E9" w:rsidRPr="00562CEB" w:rsidRDefault="2B741ECB" w:rsidP="2B741ECB">
            <w:pPr>
              <w:jc w:val="center"/>
              <w:rPr>
                <w:rFonts w:asciiTheme="minorHAnsi" w:hAnsiTheme="minorHAnsi" w:cstheme="minorBidi"/>
                <w:kern w:val="18"/>
                <w:sz w:val="18"/>
                <w:szCs w:val="18"/>
              </w:rPr>
            </w:pPr>
            <w:r>
              <w:rPr>
                <w:rFonts w:asciiTheme="minorHAnsi" w:hAnsiTheme="minorHAnsi"/>
                <w:sz w:val="18"/>
              </w:rPr>
              <w:t>8</w:t>
            </w:r>
          </w:p>
        </w:tc>
      </w:tr>
      <w:tr w:rsidR="00B71033" w:rsidRPr="00BB2EE6" w14:paraId="1E1ADD33"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A148751" w14:textId="5E708DC4" w:rsidR="2B741ECB" w:rsidRDefault="2B741ECB" w:rsidP="2B741ECB">
            <w:pPr>
              <w:spacing w:after="0"/>
              <w:jc w:val="center"/>
            </w:pPr>
            <w:r>
              <w:rPr>
                <w:rFonts w:ascii="Calibri" w:hAnsi="Calibri"/>
                <w:sz w:val="18"/>
              </w:rPr>
              <w:t>Edmonton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19E1B7C" w14:textId="2B9B1F2B" w:rsidR="2B741ECB" w:rsidRDefault="2B741ECB" w:rsidP="2B741ECB">
            <w:pPr>
              <w:spacing w:after="0"/>
              <w:jc w:val="center"/>
              <w:rPr>
                <w:rFonts w:ascii="Calibri" w:eastAsia="Calibri" w:hAnsi="Calibri" w:cs="Calibri"/>
                <w:sz w:val="18"/>
                <w:szCs w:val="18"/>
              </w:rPr>
            </w:pPr>
            <w:r>
              <w:rPr>
                <w:rFonts w:ascii="Calibri" w:hAnsi="Calibri"/>
                <w:sz w:val="18"/>
              </w:rPr>
              <w:t>11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B8D17" w14:textId="20E8E551"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E47C465" w14:textId="7A76B003" w:rsidR="2B741ECB" w:rsidRDefault="2B741ECB" w:rsidP="2B741ECB">
            <w:pPr>
              <w:spacing w:after="0"/>
              <w:jc w:val="center"/>
              <w:rPr>
                <w:rFonts w:ascii="Calibri" w:eastAsia="Calibri" w:hAnsi="Calibri" w:cs="Calibri"/>
                <w:sz w:val="18"/>
                <w:szCs w:val="18"/>
              </w:rPr>
            </w:pPr>
            <w:r>
              <w:rPr>
                <w:rFonts w:ascii="Calibri" w:hAnsi="Calibri"/>
                <w:sz w:val="18"/>
              </w:rPr>
              <w:t>Mardi</w:t>
            </w:r>
            <w:r w:rsidR="00F07EE5">
              <w:rPr>
                <w:rFonts w:ascii="Calibri" w:hAnsi="Calibri"/>
                <w:sz w:val="18"/>
              </w:rPr>
              <w:t> </w:t>
            </w:r>
            <w:r>
              <w:rPr>
                <w:rFonts w:ascii="Calibri" w:hAnsi="Calibri"/>
                <w:sz w:val="18"/>
              </w:rPr>
              <w:t>24</w:t>
            </w:r>
            <w:r w:rsidR="00F07EE5">
              <w:rPr>
                <w:rFonts w:ascii="Calibri" w:hAnsi="Calibri"/>
                <w:sz w:val="18"/>
              </w:rPr>
              <w:t> </w:t>
            </w:r>
            <w:r>
              <w:rPr>
                <w:rFonts w:ascii="Calibri" w:hAnsi="Calibri"/>
                <w:sz w:val="18"/>
              </w:rPr>
              <w:t>0ctobre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F5ED06" w14:textId="1880FC85" w:rsidR="2B741ECB" w:rsidRDefault="2B741ECB" w:rsidP="2B741ECB">
            <w:pPr>
              <w:spacing w:after="0"/>
              <w:jc w:val="center"/>
            </w:pPr>
            <w:r>
              <w:rPr>
                <w:rFonts w:ascii="Calibri" w:hAnsi="Calibri"/>
                <w:sz w:val="18"/>
              </w:rPr>
              <w:t>20</w:t>
            </w:r>
            <w:r w:rsidR="00F07EE5">
              <w:rPr>
                <w:rFonts w:ascii="Calibri" w:hAnsi="Calibri"/>
                <w:sz w:val="18"/>
              </w:rPr>
              <w:t> </w:t>
            </w:r>
            <w:r>
              <w:rPr>
                <w:rFonts w:ascii="Calibri" w:hAnsi="Calibri"/>
                <w:sz w:val="18"/>
              </w:rPr>
              <w:t>h à 22</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C5C9A6" w14:textId="4C4706AF" w:rsidR="001B54FA" w:rsidRPr="00562CEB" w:rsidRDefault="2B741ECB" w:rsidP="2B741ECB">
            <w:pPr>
              <w:spacing w:after="0"/>
              <w:jc w:val="center"/>
            </w:pPr>
            <w:r>
              <w:rPr>
                <w:rFonts w:ascii="Calibri" w:hAnsi="Calibri"/>
                <w:sz w:val="18"/>
              </w:rPr>
              <w:t>Population générale</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D5D360" w14:textId="4126B931" w:rsidR="001B54FA" w:rsidRPr="00562CEB" w:rsidRDefault="2B741ECB" w:rsidP="2B741ECB">
            <w:pPr>
              <w:jc w:val="center"/>
              <w:rPr>
                <w:rFonts w:asciiTheme="minorHAnsi" w:hAnsiTheme="minorHAnsi" w:cstheme="minorBidi"/>
                <w:kern w:val="18"/>
                <w:sz w:val="18"/>
                <w:szCs w:val="18"/>
              </w:rPr>
            </w:pPr>
            <w:r>
              <w:rPr>
                <w:rFonts w:asciiTheme="minorHAnsi" w:hAnsiTheme="minorHAnsi"/>
                <w:sz w:val="18"/>
              </w:rPr>
              <w:t>5</w:t>
            </w:r>
          </w:p>
        </w:tc>
      </w:tr>
      <w:tr w:rsidR="00B71033" w:rsidRPr="00BB2EE6" w14:paraId="1ECA2DE3"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E1AF74" w14:textId="182ED472" w:rsidR="2B741ECB" w:rsidRDefault="2B741ECB" w:rsidP="2B741ECB">
            <w:pPr>
              <w:spacing w:after="0"/>
              <w:jc w:val="center"/>
            </w:pPr>
            <w:r>
              <w:rPr>
                <w:rFonts w:ascii="Calibri" w:hAnsi="Calibri"/>
                <w:sz w:val="18"/>
              </w:rPr>
              <w:t>Lower Mainland de la Colombie-Britannique</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489B97" w14:textId="69813969" w:rsidR="2B741ECB" w:rsidRDefault="2B741ECB" w:rsidP="2B741ECB">
            <w:pPr>
              <w:spacing w:after="0"/>
              <w:jc w:val="center"/>
            </w:pPr>
            <w:r>
              <w:rPr>
                <w:rFonts w:ascii="Calibri" w:hAnsi="Calibri"/>
                <w:sz w:val="18"/>
              </w:rPr>
              <w:t xml:space="preserve">12 </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C31252" w14:textId="2415C921"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BAD9DD" w14:textId="598899BE" w:rsidR="2B741ECB" w:rsidRDefault="2B741ECB" w:rsidP="2B741ECB">
            <w:pPr>
              <w:spacing w:after="0"/>
              <w:jc w:val="center"/>
              <w:rPr>
                <w:rFonts w:ascii="Calibri" w:eastAsia="Calibri" w:hAnsi="Calibri" w:cs="Calibri"/>
                <w:sz w:val="18"/>
                <w:szCs w:val="18"/>
              </w:rPr>
            </w:pPr>
            <w:r>
              <w:rPr>
                <w:rFonts w:ascii="Calibri" w:hAnsi="Calibri"/>
                <w:sz w:val="18"/>
              </w:rPr>
              <w:t>Mercredi</w:t>
            </w:r>
            <w:r w:rsidR="00F07EE5">
              <w:rPr>
                <w:rFonts w:ascii="Calibri" w:hAnsi="Calibri"/>
                <w:sz w:val="18"/>
              </w:rPr>
              <w:t> </w:t>
            </w:r>
            <w:r>
              <w:rPr>
                <w:rFonts w:ascii="Calibri" w:hAnsi="Calibri"/>
                <w:sz w:val="18"/>
              </w:rPr>
              <w:t>25</w:t>
            </w:r>
            <w:r w:rsidR="00F07EE5">
              <w:rPr>
                <w:rFonts w:ascii="Calibri" w:hAnsi="Calibri"/>
                <w:sz w:val="18"/>
              </w:rPr>
              <w:t> </w:t>
            </w:r>
            <w:r>
              <w:rPr>
                <w:rFonts w:ascii="Calibri" w:hAnsi="Calibri"/>
                <w:sz w:val="18"/>
              </w:rPr>
              <w:t>octobre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4E3295" w14:textId="3B9C3A30" w:rsidR="2B741ECB" w:rsidRDefault="2B741ECB" w:rsidP="2B741ECB">
            <w:pPr>
              <w:spacing w:after="0"/>
              <w:jc w:val="center"/>
            </w:pPr>
            <w:r>
              <w:rPr>
                <w:rFonts w:ascii="Calibri" w:hAnsi="Calibri"/>
                <w:sz w:val="18"/>
              </w:rPr>
              <w:t>21</w:t>
            </w:r>
            <w:r w:rsidR="00F07EE5">
              <w:rPr>
                <w:rFonts w:ascii="Calibri" w:hAnsi="Calibri"/>
                <w:sz w:val="18"/>
              </w:rPr>
              <w:t> </w:t>
            </w:r>
            <w:r>
              <w:rPr>
                <w:rFonts w:ascii="Calibri" w:hAnsi="Calibri"/>
                <w:sz w:val="18"/>
              </w:rPr>
              <w:t>h à 23</w:t>
            </w:r>
            <w:r w:rsidR="00F07EE5">
              <w:rPr>
                <w:rFonts w:ascii="Calibri" w:hAnsi="Calibri"/>
                <w:sz w:val="18"/>
              </w:rPr>
              <w:t> </w:t>
            </w:r>
            <w:r>
              <w:rPr>
                <w:rFonts w:ascii="Calibri" w:hAnsi="Calibri"/>
                <w:sz w:val="18"/>
              </w:rPr>
              <w:t>h</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AD0CE6" w14:textId="5E416261" w:rsidR="001111E9" w:rsidRPr="00562CEB" w:rsidRDefault="00C64438" w:rsidP="2B741ECB">
            <w:pPr>
              <w:jc w:val="center"/>
              <w:rPr>
                <w:rFonts w:asciiTheme="minorHAnsi" w:eastAsia="Calibri" w:hAnsiTheme="minorHAnsi" w:cstheme="minorBidi"/>
                <w:kern w:val="18"/>
                <w:sz w:val="18"/>
                <w:szCs w:val="18"/>
              </w:rPr>
            </w:pPr>
            <w:r>
              <w:rPr>
                <w:rFonts w:asciiTheme="minorHAnsi" w:hAnsiTheme="minorHAnsi"/>
                <w:sz w:val="18"/>
              </w:rPr>
              <w:t>Immigrants récents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D4BFAE" w14:textId="56CCF110" w:rsidR="001111E9" w:rsidRPr="00562CEB" w:rsidRDefault="2B741ECB" w:rsidP="2B741ECB">
            <w:pPr>
              <w:jc w:val="center"/>
              <w:rPr>
                <w:rFonts w:asciiTheme="minorHAnsi" w:hAnsiTheme="minorHAnsi" w:cstheme="minorBidi"/>
                <w:kern w:val="18"/>
                <w:sz w:val="18"/>
                <w:szCs w:val="18"/>
              </w:rPr>
            </w:pPr>
            <w:r>
              <w:rPr>
                <w:rFonts w:asciiTheme="minorHAnsi" w:hAnsiTheme="minorHAnsi"/>
                <w:sz w:val="18"/>
              </w:rPr>
              <w:t>7</w:t>
            </w:r>
          </w:p>
        </w:tc>
      </w:tr>
      <w:tr w:rsidR="00E9622F" w:rsidRPr="00BB2EE6" w14:paraId="2FF7DD77" w14:textId="77777777" w:rsidTr="09B7F1A7">
        <w:trPr>
          <w:trHeight w:val="413"/>
        </w:trPr>
        <w:tc>
          <w:tcPr>
            <w:tcW w:w="8506"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szCs w:val="18"/>
              </w:rPr>
            </w:pPr>
            <w:r>
              <w:rPr>
                <w:rFonts w:ascii="Calibri" w:hAnsi="Calibri"/>
                <w:b/>
              </w:rPr>
              <w:t>Nombre total de participants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76E32E1D" w:rsidR="001111E9" w:rsidRPr="00E34CF2" w:rsidRDefault="2B741ECB" w:rsidP="2B741ECB">
            <w:pPr>
              <w:jc w:val="center"/>
              <w:rPr>
                <w:rFonts w:ascii="Calibri" w:eastAsia="Calibri" w:hAnsi="Calibri" w:cs="Calibri"/>
                <w:b/>
                <w:bCs/>
                <w:kern w:val="18"/>
              </w:rPr>
            </w:pPr>
            <w:r>
              <w:rPr>
                <w:rFonts w:ascii="Calibri" w:hAnsi="Calibri"/>
                <w:b/>
              </w:rPr>
              <w:t>83</w:t>
            </w:r>
          </w:p>
        </w:tc>
      </w:tr>
    </w:tbl>
    <w:p w14:paraId="482E1D64" w14:textId="1C2CE8C7" w:rsidR="7CC4DFBA" w:rsidRDefault="7CC4DFBA" w:rsidP="00A41734">
      <w:pPr>
        <w:pStyle w:val="PlainText"/>
      </w:pPr>
    </w:p>
    <w:p w14:paraId="1C7C100C" w14:textId="35B9CD50" w:rsidR="00487351" w:rsidRPr="00487351" w:rsidRDefault="0B28F948" w:rsidP="002A0145">
      <w:pPr>
        <w:pStyle w:val="Heading1"/>
        <w:spacing w:before="240"/>
      </w:pPr>
      <w:bookmarkStart w:id="12" w:name="_Toc31869462"/>
      <w:bookmarkStart w:id="13" w:name="_Toc34743978"/>
      <w:bookmarkStart w:id="14" w:name="_Toc155103293"/>
      <w:r>
        <w:t>Principales constatation</w:t>
      </w:r>
      <w:bookmarkEnd w:id="12"/>
      <w:bookmarkEnd w:id="13"/>
      <w:r>
        <w:t>s</w:t>
      </w:r>
      <w:bookmarkEnd w:id="14"/>
    </w:p>
    <w:p w14:paraId="1D06D80E" w14:textId="0D9E8C38" w:rsidR="0B28F948" w:rsidRDefault="0B28F948" w:rsidP="0B28F948">
      <w:pPr>
        <w:pStyle w:val="Heading2"/>
      </w:pPr>
      <w:bookmarkStart w:id="15" w:name="_Toc155103294"/>
      <w:r>
        <w:t>Le gouvernement du Canada dans l’actualité (tous les lieux)</w:t>
      </w:r>
      <w:bookmarkEnd w:id="15"/>
      <w:r>
        <w:t xml:space="preserve"> </w:t>
      </w:r>
    </w:p>
    <w:p w14:paraId="77E9E7FF" w14:textId="0AF0216F" w:rsidR="0B28F948" w:rsidRDefault="0B28F948" w:rsidP="0B28F948">
      <w:r>
        <w:rPr>
          <w:color w:val="5A5B5E" w:themeColor="text1"/>
        </w:rPr>
        <w:t xml:space="preserve">Au début de chaque rencontre, les participants ont été interrogés sur ce qu’ils avaient vu, lu ou entendu à propos du gouvernement du Canada au cours des derniers jours. Un vaste éventail d’annonces et d’initiatives ont été rappelées. Au nombre de celles-ci figuraient des annonces du gouvernement canadien </w:t>
      </w:r>
      <w:r w:rsidR="00311705">
        <w:rPr>
          <w:color w:val="5A5B5E" w:themeColor="text1"/>
        </w:rPr>
        <w:t>portant sur</w:t>
      </w:r>
      <w:r>
        <w:rPr>
          <w:color w:val="5A5B5E" w:themeColor="text1"/>
        </w:rPr>
        <w:t xml:space="preserve"> la construction </w:t>
      </w:r>
      <w:r w:rsidR="00311705">
        <w:rPr>
          <w:color w:val="5A5B5E" w:themeColor="text1"/>
        </w:rPr>
        <w:t xml:space="preserve">accélérée </w:t>
      </w:r>
      <w:r>
        <w:rPr>
          <w:color w:val="5A5B5E" w:themeColor="text1"/>
        </w:rPr>
        <w:t>d</w:t>
      </w:r>
      <w:r w:rsidR="00F07EE5">
        <w:rPr>
          <w:color w:val="5A5B5E" w:themeColor="text1"/>
        </w:rPr>
        <w:t>’</w:t>
      </w:r>
      <w:r>
        <w:rPr>
          <w:color w:val="5A5B5E" w:themeColor="text1"/>
        </w:rPr>
        <w:t>un plus grand nombre de logements, des réunions entre des fonctionnaires fédéraux et les dirigeants de grandes chaînes d</w:t>
      </w:r>
      <w:r w:rsidR="00F07EE5">
        <w:rPr>
          <w:color w:val="5A5B5E" w:themeColor="text1"/>
        </w:rPr>
        <w:t>’</w:t>
      </w:r>
      <w:r>
        <w:rPr>
          <w:color w:val="5A5B5E" w:themeColor="text1"/>
        </w:rPr>
        <w:t>épicerie pour discuter de moyens de stabiliser les prix des produits alimentaires, la décision de la Cour suprême du Canada d</w:t>
      </w:r>
      <w:r w:rsidR="00F07EE5">
        <w:rPr>
          <w:color w:val="5A5B5E" w:themeColor="text1"/>
        </w:rPr>
        <w:t>’</w:t>
      </w:r>
      <w:r>
        <w:rPr>
          <w:color w:val="5A5B5E" w:themeColor="text1"/>
        </w:rPr>
        <w:t xml:space="preserve">invalider la </w:t>
      </w:r>
      <w:r w:rsidRPr="004A5630">
        <w:rPr>
          <w:i/>
          <w:iCs/>
          <w:color w:val="5A5B5E" w:themeColor="text1"/>
        </w:rPr>
        <w:t>Loi sur l</w:t>
      </w:r>
      <w:r w:rsidR="00F07EE5">
        <w:rPr>
          <w:i/>
          <w:iCs/>
          <w:color w:val="5A5B5E" w:themeColor="text1"/>
        </w:rPr>
        <w:t>’</w:t>
      </w:r>
      <w:r w:rsidRPr="004A5630">
        <w:rPr>
          <w:i/>
          <w:iCs/>
          <w:color w:val="5A5B5E" w:themeColor="text1"/>
        </w:rPr>
        <w:t>évaluation d</w:t>
      </w:r>
      <w:r w:rsidR="00F07EE5">
        <w:rPr>
          <w:i/>
          <w:iCs/>
          <w:color w:val="5A5B5E" w:themeColor="text1"/>
        </w:rPr>
        <w:t>’</w:t>
      </w:r>
      <w:r w:rsidRPr="004A5630">
        <w:rPr>
          <w:i/>
          <w:iCs/>
          <w:color w:val="5A5B5E" w:themeColor="text1"/>
        </w:rPr>
        <w:t>impact</w:t>
      </w:r>
      <w:r>
        <w:rPr>
          <w:color w:val="5A5B5E" w:themeColor="text1"/>
        </w:rPr>
        <w:t xml:space="preserve">, une visite du </w:t>
      </w:r>
      <w:r w:rsidR="004C06FF">
        <w:rPr>
          <w:color w:val="5A5B5E" w:themeColor="text1"/>
        </w:rPr>
        <w:t>p</w:t>
      </w:r>
      <w:r>
        <w:rPr>
          <w:color w:val="5A5B5E" w:themeColor="text1"/>
        </w:rPr>
        <w:t>remier ministre à Enterprise, dans les Territoires du Nord-Ouest (</w:t>
      </w:r>
      <w:r w:rsidR="004F3E49">
        <w:rPr>
          <w:color w:val="5A5B5E" w:themeColor="text1"/>
        </w:rPr>
        <w:t>T. N.-O.</w:t>
      </w:r>
      <w:r>
        <w:rPr>
          <w:color w:val="5A5B5E" w:themeColor="text1"/>
        </w:rPr>
        <w:t xml:space="preserve">) </w:t>
      </w:r>
      <w:r w:rsidR="004A5630">
        <w:rPr>
          <w:color w:val="5A5B5E" w:themeColor="text1"/>
        </w:rPr>
        <w:t>dans le but</w:t>
      </w:r>
      <w:r>
        <w:rPr>
          <w:color w:val="5A5B5E" w:themeColor="text1"/>
        </w:rPr>
        <w:t xml:space="preserve"> d</w:t>
      </w:r>
      <w:r w:rsidR="00F07EE5">
        <w:rPr>
          <w:color w:val="5A5B5E" w:themeColor="text1"/>
        </w:rPr>
        <w:t>’</w:t>
      </w:r>
      <w:r>
        <w:rPr>
          <w:color w:val="5A5B5E" w:themeColor="text1"/>
        </w:rPr>
        <w:t>évaluer les dommages causés par les feux de forêt qui ont sévi à grande échelle dans la région, et l</w:t>
      </w:r>
      <w:r w:rsidR="00F07EE5">
        <w:rPr>
          <w:color w:val="5A5B5E" w:themeColor="text1"/>
        </w:rPr>
        <w:t>’</w:t>
      </w:r>
      <w:r>
        <w:rPr>
          <w:color w:val="5A5B5E" w:themeColor="text1"/>
        </w:rPr>
        <w:t>annonce du gouvernement de l</w:t>
      </w:r>
      <w:r w:rsidR="00F07EE5">
        <w:rPr>
          <w:color w:val="5A5B5E" w:themeColor="text1"/>
        </w:rPr>
        <w:t>’</w:t>
      </w:r>
      <w:r>
        <w:rPr>
          <w:color w:val="5A5B5E" w:themeColor="text1"/>
        </w:rPr>
        <w:t xml:space="preserve">Alberta selon laquelle celui-ci envisageait de se retirer du Régime de pensions du Canada (RPC) et de mettre en place son propre </w:t>
      </w:r>
      <w:r w:rsidR="004A5630">
        <w:rPr>
          <w:color w:val="5A5B5E" w:themeColor="text1"/>
        </w:rPr>
        <w:t>R</w:t>
      </w:r>
      <w:r>
        <w:rPr>
          <w:color w:val="5A5B5E" w:themeColor="text1"/>
        </w:rPr>
        <w:t>égime de pensions de l</w:t>
      </w:r>
      <w:r w:rsidR="00F07EE5">
        <w:rPr>
          <w:color w:val="5A5B5E" w:themeColor="text1"/>
        </w:rPr>
        <w:t>’</w:t>
      </w:r>
      <w:r>
        <w:rPr>
          <w:color w:val="5A5B5E" w:themeColor="text1"/>
        </w:rPr>
        <w:t xml:space="preserve">Alberta, administré par les autorités provinciales.  </w:t>
      </w:r>
    </w:p>
    <w:p w14:paraId="76191519" w14:textId="54E78530" w:rsidR="0B28F948" w:rsidRDefault="09B7F1A7" w:rsidP="0B28F948">
      <w:pPr>
        <w:rPr>
          <w:rFonts w:eastAsia="Segoe UI" w:cs="Segoe UI"/>
          <w:color w:val="5A5B5E" w:themeColor="text1"/>
        </w:rPr>
      </w:pPr>
      <w:r>
        <w:rPr>
          <w:color w:val="5A5B5E" w:themeColor="text1"/>
        </w:rPr>
        <w:t>Les participants ont également rappelé certaines initiatives du gouvernement du Canada sur la scène internationale. Parmi celles-ci, une déclaration du gouvernement canadien condamnant catégoriquement les attaques perpétrées par l</w:t>
      </w:r>
      <w:r w:rsidR="00F07EE5">
        <w:rPr>
          <w:color w:val="5A5B5E" w:themeColor="text1"/>
        </w:rPr>
        <w:t>’</w:t>
      </w:r>
      <w:r>
        <w:rPr>
          <w:color w:val="5A5B5E" w:themeColor="text1"/>
        </w:rPr>
        <w:t>organisation terroriste Hamas contre des civils israéliens le 7</w:t>
      </w:r>
      <w:r w:rsidR="00F07EE5">
        <w:rPr>
          <w:color w:val="5A5B5E" w:themeColor="text1"/>
        </w:rPr>
        <w:t> </w:t>
      </w:r>
      <w:r>
        <w:rPr>
          <w:color w:val="5A5B5E" w:themeColor="text1"/>
        </w:rPr>
        <w:t>octobre</w:t>
      </w:r>
      <w:r w:rsidR="00F07EE5">
        <w:rPr>
          <w:color w:val="5A5B5E" w:themeColor="text1"/>
        </w:rPr>
        <w:t> </w:t>
      </w:r>
      <w:r>
        <w:rPr>
          <w:color w:val="5A5B5E" w:themeColor="text1"/>
        </w:rPr>
        <w:t>2023, ainsi qu</w:t>
      </w:r>
      <w:r w:rsidR="00F07EE5">
        <w:rPr>
          <w:color w:val="5A5B5E" w:themeColor="text1"/>
        </w:rPr>
        <w:t>’</w:t>
      </w:r>
      <w:r>
        <w:rPr>
          <w:color w:val="5A5B5E" w:themeColor="text1"/>
        </w:rPr>
        <w:t>une promesse d</w:t>
      </w:r>
      <w:r w:rsidR="00F07EE5">
        <w:rPr>
          <w:color w:val="5A5B5E" w:themeColor="text1"/>
        </w:rPr>
        <w:t>’</w:t>
      </w:r>
      <w:r>
        <w:rPr>
          <w:color w:val="5A5B5E" w:themeColor="text1"/>
        </w:rPr>
        <w:t>aide humanitaire à Israël, à la Cisjordanie et à la bande de Gaza. D</w:t>
      </w:r>
      <w:r w:rsidR="00F07EE5">
        <w:rPr>
          <w:color w:val="5A5B5E" w:themeColor="text1"/>
        </w:rPr>
        <w:t>’</w:t>
      </w:r>
      <w:r>
        <w:rPr>
          <w:color w:val="5A5B5E" w:themeColor="text1"/>
        </w:rPr>
        <w:t>autres enjeux ont été cités, à savoir les tensions persistantes entre le Canada et l</w:t>
      </w:r>
      <w:r w:rsidR="00F07EE5">
        <w:rPr>
          <w:color w:val="5A5B5E" w:themeColor="text1"/>
        </w:rPr>
        <w:t>’</w:t>
      </w:r>
      <w:r>
        <w:rPr>
          <w:color w:val="5A5B5E" w:themeColor="text1"/>
        </w:rPr>
        <w:t xml:space="preserve">Inde à la suite </w:t>
      </w:r>
      <w:r>
        <w:rPr>
          <w:color w:val="5A5B5E" w:themeColor="text1"/>
        </w:rPr>
        <w:lastRenderedPageBreak/>
        <w:t>de l</w:t>
      </w:r>
      <w:r w:rsidR="00F07EE5">
        <w:rPr>
          <w:color w:val="5A5B5E" w:themeColor="text1"/>
        </w:rPr>
        <w:t>’</w:t>
      </w:r>
      <w:r>
        <w:rPr>
          <w:color w:val="5A5B5E" w:themeColor="text1"/>
        </w:rPr>
        <w:t>annonce du gouvernement fédéral selon laquelle les agences de sécurité canadiennes étaient en possession de renseignements susceptibles d</w:t>
      </w:r>
      <w:r w:rsidR="00F07EE5">
        <w:rPr>
          <w:color w:val="5A5B5E" w:themeColor="text1"/>
        </w:rPr>
        <w:t>’</w:t>
      </w:r>
      <w:r>
        <w:rPr>
          <w:color w:val="5A5B5E" w:themeColor="text1"/>
        </w:rPr>
        <w:t>établir un lien entre des agents du gouvernement indien et le meurtre d</w:t>
      </w:r>
      <w:r w:rsidR="00F07EE5">
        <w:rPr>
          <w:color w:val="5A5B5E" w:themeColor="text1"/>
        </w:rPr>
        <w:t>’</w:t>
      </w:r>
      <w:r>
        <w:rPr>
          <w:color w:val="5A5B5E" w:themeColor="text1"/>
        </w:rPr>
        <w:t>un citoyen canadien à Surrey, en Colombie-Britannique, la démission du président de la Chambre des communes lorsqu</w:t>
      </w:r>
      <w:r w:rsidR="00F07EE5">
        <w:rPr>
          <w:color w:val="5A5B5E" w:themeColor="text1"/>
        </w:rPr>
        <w:t>’</w:t>
      </w:r>
      <w:r>
        <w:rPr>
          <w:color w:val="5A5B5E" w:themeColor="text1"/>
        </w:rPr>
        <w:t>il a été révélé qu</w:t>
      </w:r>
      <w:r w:rsidR="00F07EE5">
        <w:rPr>
          <w:color w:val="5A5B5E" w:themeColor="text1"/>
        </w:rPr>
        <w:t>’</w:t>
      </w:r>
      <w:r>
        <w:rPr>
          <w:color w:val="5A5B5E" w:themeColor="text1"/>
        </w:rPr>
        <w:t>une personne ayant servi en Ukraine sous le commandement de l</w:t>
      </w:r>
      <w:r w:rsidR="00F07EE5">
        <w:rPr>
          <w:color w:val="5A5B5E" w:themeColor="text1"/>
        </w:rPr>
        <w:t>’</w:t>
      </w:r>
      <w:r>
        <w:rPr>
          <w:color w:val="5A5B5E" w:themeColor="text1"/>
        </w:rPr>
        <w:t>Allemagne nazie pendant la Seconde Guerre mondiale avait été honorée par le Parlement</w:t>
      </w:r>
      <w:r w:rsidR="00534693">
        <w:rPr>
          <w:color w:val="5A5B5E" w:themeColor="text1"/>
        </w:rPr>
        <w:t xml:space="preserve"> ainsi que</w:t>
      </w:r>
      <w:r>
        <w:rPr>
          <w:color w:val="5A5B5E" w:themeColor="text1"/>
        </w:rPr>
        <w:t xml:space="preserve"> la poursuite de l</w:t>
      </w:r>
      <w:r w:rsidR="00F07EE5">
        <w:rPr>
          <w:color w:val="5A5B5E" w:themeColor="text1"/>
        </w:rPr>
        <w:t>’</w:t>
      </w:r>
      <w:r>
        <w:rPr>
          <w:color w:val="5A5B5E" w:themeColor="text1"/>
        </w:rPr>
        <w:t>aide militaire et financière à l</w:t>
      </w:r>
      <w:r w:rsidR="00F07EE5">
        <w:rPr>
          <w:color w:val="5A5B5E" w:themeColor="text1"/>
        </w:rPr>
        <w:t>’</w:t>
      </w:r>
      <w:r>
        <w:rPr>
          <w:color w:val="5A5B5E" w:themeColor="text1"/>
        </w:rPr>
        <w:t>Ukraine pour soutenir ses efforts de défense contre l</w:t>
      </w:r>
      <w:r w:rsidR="00F07EE5">
        <w:rPr>
          <w:color w:val="5A5B5E" w:themeColor="text1"/>
        </w:rPr>
        <w:t>’</w:t>
      </w:r>
      <w:r>
        <w:rPr>
          <w:color w:val="5A5B5E" w:themeColor="text1"/>
        </w:rPr>
        <w:t>invasion de son territoire par la Russie. Certains participants ont également rappelé les efforts déployés visant à faciliter la venue au Canada de migrants originaires des Amériques, notamment l</w:t>
      </w:r>
      <w:r w:rsidR="00F07EE5">
        <w:rPr>
          <w:color w:val="5A5B5E" w:themeColor="text1"/>
        </w:rPr>
        <w:t>’</w:t>
      </w:r>
      <w:r>
        <w:rPr>
          <w:color w:val="5A5B5E" w:themeColor="text1"/>
        </w:rPr>
        <w:t>annonce par le gouvernement fédéral de son intention d</w:t>
      </w:r>
      <w:r w:rsidR="00F07EE5">
        <w:rPr>
          <w:color w:val="5A5B5E" w:themeColor="text1"/>
        </w:rPr>
        <w:t>’</w:t>
      </w:r>
      <w:r>
        <w:rPr>
          <w:color w:val="5A5B5E" w:themeColor="text1"/>
        </w:rPr>
        <w:t>accueillir, à titre humanitaire, jusqu</w:t>
      </w:r>
      <w:r w:rsidR="00F07EE5">
        <w:rPr>
          <w:color w:val="5A5B5E" w:themeColor="text1"/>
        </w:rPr>
        <w:t>’</w:t>
      </w:r>
      <w:r>
        <w:rPr>
          <w:color w:val="5A5B5E" w:themeColor="text1"/>
        </w:rPr>
        <w:t>à 15</w:t>
      </w:r>
      <w:r w:rsidR="00F07EE5">
        <w:rPr>
          <w:color w:val="5A5B5E" w:themeColor="text1"/>
        </w:rPr>
        <w:t> </w:t>
      </w:r>
      <w:r>
        <w:rPr>
          <w:color w:val="5A5B5E" w:themeColor="text1"/>
        </w:rPr>
        <w:t>000</w:t>
      </w:r>
      <w:r w:rsidR="00F07EE5">
        <w:rPr>
          <w:color w:val="5A5B5E" w:themeColor="text1"/>
        </w:rPr>
        <w:t> </w:t>
      </w:r>
      <w:r>
        <w:rPr>
          <w:color w:val="5A5B5E" w:themeColor="text1"/>
        </w:rPr>
        <w:t xml:space="preserve">migrants originaires de pays comme la Colombie, Haïti et le Venezuela.  </w:t>
      </w:r>
    </w:p>
    <w:p w14:paraId="553F700C" w14:textId="2342FB3D" w:rsidR="0B28F948" w:rsidRDefault="0B28F948" w:rsidP="0B28F948">
      <w:pPr>
        <w:pStyle w:val="Heading3"/>
      </w:pPr>
      <w:r>
        <w:t>Nouvelles sources (Canadiens d’origine arabe de Montréal, utilisateurs intensifs des médias sociaux, immigrants récents du Lower Mainland de la C.-B.</w:t>
      </w:r>
      <w:r w:rsidR="00534693">
        <w:t>)</w:t>
      </w:r>
      <w:r>
        <w:t xml:space="preserve"> </w:t>
      </w:r>
    </w:p>
    <w:p w14:paraId="3F89DA15" w14:textId="1CFA8AA9" w:rsidR="0B28F948" w:rsidRDefault="0B28F948" w:rsidP="0B28F948">
      <w:r>
        <w:rPr>
          <w:color w:val="5A5B5E" w:themeColor="text1"/>
        </w:rPr>
        <w:t xml:space="preserve">Les participants des trois groupes ont brièvement discuté de la manière dont ils </w:t>
      </w:r>
      <w:r w:rsidR="00534693">
        <w:rPr>
          <w:color w:val="5A5B5E" w:themeColor="text1"/>
        </w:rPr>
        <w:t>obtiennent</w:t>
      </w:r>
      <w:r>
        <w:rPr>
          <w:color w:val="5A5B5E" w:themeColor="text1"/>
        </w:rPr>
        <w:t xml:space="preserve"> généralement leurs i</w:t>
      </w:r>
      <w:r w:rsidR="00534693">
        <w:rPr>
          <w:color w:val="5A5B5E" w:themeColor="text1"/>
        </w:rPr>
        <w:t>nformations</w:t>
      </w:r>
      <w:r>
        <w:rPr>
          <w:color w:val="5A5B5E" w:themeColor="text1"/>
        </w:rPr>
        <w:t xml:space="preserve">. </w:t>
      </w:r>
      <w:r w:rsidR="00534693">
        <w:rPr>
          <w:color w:val="5A5B5E" w:themeColor="text1"/>
        </w:rPr>
        <w:t>Lorsqu’on leur a demandé quelles étaient</w:t>
      </w:r>
      <w:r>
        <w:rPr>
          <w:color w:val="5A5B5E" w:themeColor="text1"/>
        </w:rPr>
        <w:t xml:space="preserve"> leurs principales sources d</w:t>
      </w:r>
      <w:r w:rsidR="00F07EE5">
        <w:rPr>
          <w:color w:val="5A5B5E" w:themeColor="text1"/>
        </w:rPr>
        <w:t>’</w:t>
      </w:r>
      <w:r>
        <w:rPr>
          <w:color w:val="5A5B5E" w:themeColor="text1"/>
        </w:rPr>
        <w:t>information</w:t>
      </w:r>
      <w:r w:rsidR="00534693">
        <w:rPr>
          <w:color w:val="5A5B5E" w:themeColor="text1"/>
        </w:rPr>
        <w:t>s</w:t>
      </w:r>
      <w:r>
        <w:rPr>
          <w:color w:val="5A5B5E" w:themeColor="text1"/>
        </w:rPr>
        <w:t>, plusieurs ont mentionné des chaînes de télévision</w:t>
      </w:r>
      <w:r w:rsidR="00534693">
        <w:rPr>
          <w:color w:val="5A5B5E" w:themeColor="text1"/>
        </w:rPr>
        <w:t xml:space="preserve">, notamment </w:t>
      </w:r>
      <w:r>
        <w:rPr>
          <w:color w:val="5A5B5E" w:themeColor="text1"/>
        </w:rPr>
        <w:t>Radio-Canada, CTV et la BBC, ainsi que des organ</w:t>
      </w:r>
      <w:r w:rsidR="00534693">
        <w:rPr>
          <w:color w:val="5A5B5E" w:themeColor="text1"/>
        </w:rPr>
        <w:t>es</w:t>
      </w:r>
      <w:r>
        <w:rPr>
          <w:color w:val="5A5B5E" w:themeColor="text1"/>
        </w:rPr>
        <w:t xml:space="preserve"> d</w:t>
      </w:r>
      <w:r w:rsidR="00F07EE5">
        <w:rPr>
          <w:color w:val="5A5B5E" w:themeColor="text1"/>
        </w:rPr>
        <w:t>’</w:t>
      </w:r>
      <w:r>
        <w:rPr>
          <w:color w:val="5A5B5E" w:themeColor="text1"/>
        </w:rPr>
        <w:t>information traditionnels comme le Globe and Mail. Un grand nombre d</w:t>
      </w:r>
      <w:r w:rsidR="00F07EE5">
        <w:rPr>
          <w:color w:val="5A5B5E" w:themeColor="text1"/>
        </w:rPr>
        <w:t>’</w:t>
      </w:r>
      <w:r>
        <w:rPr>
          <w:color w:val="5A5B5E" w:themeColor="text1"/>
        </w:rPr>
        <w:t xml:space="preserve">entre eux ont déclaré se fier aux médias sociaux pour </w:t>
      </w:r>
      <w:r w:rsidR="00DE46DD">
        <w:rPr>
          <w:color w:val="5A5B5E" w:themeColor="text1"/>
        </w:rPr>
        <w:t>se tenir au courant des actualités</w:t>
      </w:r>
      <w:r>
        <w:rPr>
          <w:color w:val="5A5B5E" w:themeColor="text1"/>
        </w:rPr>
        <w:t>, notamment à des plateformes comme Facebook, Instagram, TikTok et Reddit. En discutant des sources qu</w:t>
      </w:r>
      <w:r w:rsidR="00F07EE5">
        <w:rPr>
          <w:color w:val="5A5B5E" w:themeColor="text1"/>
        </w:rPr>
        <w:t>’</w:t>
      </w:r>
      <w:r>
        <w:rPr>
          <w:color w:val="5A5B5E" w:themeColor="text1"/>
        </w:rPr>
        <w:t>ils jugeaient les plus fiables, les participants étaient majoritairement d</w:t>
      </w:r>
      <w:r w:rsidR="00F07EE5">
        <w:rPr>
          <w:color w:val="5A5B5E" w:themeColor="text1"/>
        </w:rPr>
        <w:t>’</w:t>
      </w:r>
      <w:r>
        <w:rPr>
          <w:color w:val="5A5B5E" w:themeColor="text1"/>
        </w:rPr>
        <w:t>avis que les principaux médias d</w:t>
      </w:r>
      <w:r w:rsidR="00F07EE5">
        <w:rPr>
          <w:color w:val="5A5B5E" w:themeColor="text1"/>
        </w:rPr>
        <w:t>’</w:t>
      </w:r>
      <w:r>
        <w:rPr>
          <w:color w:val="5A5B5E" w:themeColor="text1"/>
        </w:rPr>
        <w:t xml:space="preserve">information étaient en général plus dignes de confiance que les nouvelles publiées sur les médias sociaux ou partagées de bouche à oreille par des amis et des membres de la famille.  </w:t>
      </w:r>
    </w:p>
    <w:p w14:paraId="01FD4901" w14:textId="7ADB47F5" w:rsidR="0B28F948" w:rsidRDefault="0B28F948" w:rsidP="0B28F948">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leur arrivait d</w:t>
      </w:r>
      <w:r w:rsidR="00F07EE5">
        <w:rPr>
          <w:color w:val="5A5B5E" w:themeColor="text1"/>
        </w:rPr>
        <w:t>’</w:t>
      </w:r>
      <w:r>
        <w:rPr>
          <w:color w:val="5A5B5E" w:themeColor="text1"/>
        </w:rPr>
        <w:t>accéder à des nouvelles dans des langues autres que l</w:t>
      </w:r>
      <w:r w:rsidR="00F07EE5">
        <w:rPr>
          <w:color w:val="5A5B5E" w:themeColor="text1"/>
        </w:rPr>
        <w:t>’</w:t>
      </w:r>
      <w:r>
        <w:rPr>
          <w:color w:val="5A5B5E" w:themeColor="text1"/>
        </w:rPr>
        <w:t>anglais ou provenant d</w:t>
      </w:r>
      <w:r w:rsidR="00F07EE5">
        <w:rPr>
          <w:color w:val="5A5B5E" w:themeColor="text1"/>
        </w:rPr>
        <w:t>’</w:t>
      </w:r>
      <w:r>
        <w:rPr>
          <w:color w:val="5A5B5E" w:themeColor="text1"/>
        </w:rPr>
        <w:t>un autre pays, plusieurs membres des groupes composés de Canadiens d</w:t>
      </w:r>
      <w:r w:rsidR="00F07EE5">
        <w:rPr>
          <w:color w:val="5A5B5E" w:themeColor="text1"/>
        </w:rPr>
        <w:t>’</w:t>
      </w:r>
      <w:r>
        <w:rPr>
          <w:color w:val="5A5B5E" w:themeColor="text1"/>
        </w:rPr>
        <w:t>origine arabe résidant à Montréal et d</w:t>
      </w:r>
      <w:r w:rsidR="00F07EE5">
        <w:rPr>
          <w:color w:val="5A5B5E" w:themeColor="text1"/>
        </w:rPr>
        <w:t>’</w:t>
      </w:r>
      <w:r>
        <w:rPr>
          <w:color w:val="5A5B5E" w:themeColor="text1"/>
        </w:rPr>
        <w:t>immigrants récents du district du Lower Mainland, en Colombie-Britannique, ont répondu par l</w:t>
      </w:r>
      <w:r w:rsidR="00F07EE5">
        <w:rPr>
          <w:color w:val="5A5B5E" w:themeColor="text1"/>
        </w:rPr>
        <w:t>’</w:t>
      </w:r>
      <w:r>
        <w:rPr>
          <w:color w:val="5A5B5E" w:themeColor="text1"/>
        </w:rPr>
        <w:t xml:space="preserve">affirmative. En plus de nouvelles en français, un certain nombre de membres du groupe </w:t>
      </w:r>
      <w:r w:rsidR="00DE46DD">
        <w:rPr>
          <w:color w:val="5A5B5E" w:themeColor="text1"/>
        </w:rPr>
        <w:t>de participants résidant</w:t>
      </w:r>
      <w:r>
        <w:rPr>
          <w:color w:val="5A5B5E" w:themeColor="text1"/>
        </w:rPr>
        <w:t xml:space="preserve"> à Montréal ont déclaré avoir eu accès à des nouvelles en arabe provenant de sources établies au Qatar, au Liban et en Tunisie. Les participants résidant dans le Lower Mainland ont obtenu des nouvelles en cantonais, en mandarin, en espagnol et en français provenant de sources situées en Chine, en Colombie et en France. Au sujet des sources qu</w:t>
      </w:r>
      <w:r w:rsidR="00F07EE5">
        <w:rPr>
          <w:color w:val="5A5B5E" w:themeColor="text1"/>
        </w:rPr>
        <w:t>’</w:t>
      </w:r>
      <w:r>
        <w:rPr>
          <w:color w:val="5A5B5E" w:themeColor="text1"/>
        </w:rPr>
        <w:t>ils consulteraient s</w:t>
      </w:r>
      <w:r w:rsidR="00F07EE5">
        <w:rPr>
          <w:color w:val="5A5B5E" w:themeColor="text1"/>
        </w:rPr>
        <w:t>’</w:t>
      </w:r>
      <w:r>
        <w:rPr>
          <w:color w:val="5A5B5E" w:themeColor="text1"/>
        </w:rPr>
        <w:t>ils cherchaient des nouvelles d</w:t>
      </w:r>
      <w:r w:rsidR="00F07EE5">
        <w:rPr>
          <w:color w:val="5A5B5E" w:themeColor="text1"/>
        </w:rPr>
        <w:t>’</w:t>
      </w:r>
      <w:r>
        <w:rPr>
          <w:color w:val="5A5B5E" w:themeColor="text1"/>
        </w:rPr>
        <w:t>actualité concernant le gouvernement fédéral, plusieurs participants ont indiqué qu</w:t>
      </w:r>
      <w:r w:rsidR="00F07EE5">
        <w:rPr>
          <w:color w:val="5A5B5E" w:themeColor="text1"/>
        </w:rPr>
        <w:t>’</w:t>
      </w:r>
      <w:r>
        <w:rPr>
          <w:color w:val="5A5B5E" w:themeColor="text1"/>
        </w:rPr>
        <w:t xml:space="preserve">ils </w:t>
      </w:r>
      <w:r w:rsidR="00DE46DD">
        <w:rPr>
          <w:color w:val="5A5B5E" w:themeColor="text1"/>
        </w:rPr>
        <w:t>recourraient</w:t>
      </w:r>
      <w:r>
        <w:rPr>
          <w:color w:val="5A5B5E" w:themeColor="text1"/>
        </w:rPr>
        <w:t xml:space="preserve"> probablement </w:t>
      </w:r>
      <w:r w:rsidR="00DE46DD">
        <w:rPr>
          <w:color w:val="5A5B5E" w:themeColor="text1"/>
        </w:rPr>
        <w:t xml:space="preserve">aux </w:t>
      </w:r>
      <w:r>
        <w:rPr>
          <w:color w:val="5A5B5E" w:themeColor="text1"/>
        </w:rPr>
        <w:t>sites Web officiels exploités par le gouvernement du Canada.</w:t>
      </w:r>
    </w:p>
    <w:p w14:paraId="681D4F92" w14:textId="33564B02" w:rsidR="0B28F948" w:rsidRDefault="0B28F948" w:rsidP="0B28F948">
      <w:pPr>
        <w:pStyle w:val="Heading2"/>
      </w:pPr>
      <w:bookmarkStart w:id="16" w:name="_Toc155103295"/>
      <w:r>
        <w:t>Le gouvernement du Canada dans l’actualité (tous les lieux)</w:t>
      </w:r>
      <w:bookmarkEnd w:id="16"/>
      <w:r>
        <w:t xml:space="preserve"> </w:t>
      </w:r>
    </w:p>
    <w:p w14:paraId="12099400" w14:textId="2F73E1F9" w:rsidR="0B28F948" w:rsidRDefault="0B28F948" w:rsidP="0B28F948">
      <w:r>
        <w:rPr>
          <w:color w:val="5A5B5E" w:themeColor="text1"/>
        </w:rPr>
        <w:t>Les participants de tous les groupes ont pris part à des discussions portant sur les enjeux auxquels les Canadiens sont actuellement confrontés et sur leurs points de vue concernant la gestion du gouvernement fédéral quant à ces priorités. Les participants ont été invités à définir les domaines dans lesquels ils estimaient que la performance du gouvernement du Canada était satisfaisante et les domaines dans lesquels ils estimaient qu</w:t>
      </w:r>
      <w:r w:rsidR="00F07EE5">
        <w:rPr>
          <w:color w:val="5A5B5E" w:themeColor="text1"/>
        </w:rPr>
        <w:t>’</w:t>
      </w:r>
      <w:r>
        <w:rPr>
          <w:color w:val="5A5B5E" w:themeColor="text1"/>
        </w:rPr>
        <w:t xml:space="preserve">il y avait matière à amélioration.  </w:t>
      </w:r>
    </w:p>
    <w:p w14:paraId="13249A80" w14:textId="0B79DEC2" w:rsidR="0B28F948" w:rsidRDefault="0B28F948" w:rsidP="0B28F948">
      <w:r>
        <w:rPr>
          <w:color w:val="5A5B5E" w:themeColor="text1"/>
        </w:rPr>
        <w:lastRenderedPageBreak/>
        <w:t>Ces derniers ont formulé des points de vue à la fois positifs et négatifs concernant un certain nombre d</w:t>
      </w:r>
      <w:r w:rsidR="00F07EE5">
        <w:rPr>
          <w:color w:val="5A5B5E" w:themeColor="text1"/>
        </w:rPr>
        <w:t>’</w:t>
      </w:r>
      <w:r>
        <w:rPr>
          <w:color w:val="5A5B5E" w:themeColor="text1"/>
        </w:rPr>
        <w:t>enjeux. Au nombre de ceux-ci figuraient les soins de santé, le changement climatique et l</w:t>
      </w:r>
      <w:r w:rsidR="00F07EE5">
        <w:rPr>
          <w:color w:val="5A5B5E" w:themeColor="text1"/>
        </w:rPr>
        <w:t>’</w:t>
      </w:r>
      <w:r>
        <w:rPr>
          <w:color w:val="5A5B5E" w:themeColor="text1"/>
        </w:rPr>
        <w:t xml:space="preserve">environnement, la réconciliation avec les </w:t>
      </w:r>
      <w:r w:rsidR="00DE46DD">
        <w:rPr>
          <w:color w:val="5A5B5E" w:themeColor="text1"/>
        </w:rPr>
        <w:t>Autochtones</w:t>
      </w:r>
      <w:r>
        <w:rPr>
          <w:color w:val="5A5B5E" w:themeColor="text1"/>
        </w:rPr>
        <w:t xml:space="preserve"> ainsi que l</w:t>
      </w:r>
      <w:r w:rsidR="00F07EE5">
        <w:rPr>
          <w:color w:val="5A5B5E" w:themeColor="text1"/>
        </w:rPr>
        <w:t>’</w:t>
      </w:r>
      <w:r>
        <w:rPr>
          <w:color w:val="5A5B5E" w:themeColor="text1"/>
        </w:rPr>
        <w:t>immigration</w:t>
      </w:r>
      <w:r w:rsidR="00DE46DD">
        <w:rPr>
          <w:color w:val="5A5B5E" w:themeColor="text1"/>
        </w:rPr>
        <w:t>.</w:t>
      </w:r>
      <w:r>
        <w:rPr>
          <w:color w:val="5A5B5E" w:themeColor="text1"/>
        </w:rPr>
        <w:t xml:space="preserve"> </w:t>
      </w:r>
    </w:p>
    <w:p w14:paraId="1522519A" w14:textId="49A120A3" w:rsidR="0B28F948" w:rsidRDefault="0B28F948" w:rsidP="0B28F948">
      <w:r>
        <w:rPr>
          <w:color w:val="5A5B5E" w:themeColor="text1"/>
        </w:rPr>
        <w:t xml:space="preserve">Les participants ont également </w:t>
      </w:r>
      <w:r w:rsidR="00DE46DD">
        <w:rPr>
          <w:color w:val="5A5B5E" w:themeColor="text1"/>
        </w:rPr>
        <w:t>énuméré</w:t>
      </w:r>
      <w:r>
        <w:rPr>
          <w:color w:val="5A5B5E" w:themeColor="text1"/>
        </w:rPr>
        <w:t xml:space="preserve"> un certain nombre de domaines dans lesquels ils estimaient que le gouvernement fédéral avait fait preuve d</w:t>
      </w:r>
      <w:r w:rsidR="00F07EE5">
        <w:rPr>
          <w:color w:val="5A5B5E" w:themeColor="text1"/>
        </w:rPr>
        <w:t>’</w:t>
      </w:r>
      <w:r w:rsidR="00376330">
        <w:rPr>
          <w:color w:val="5A5B5E" w:themeColor="text1"/>
        </w:rPr>
        <w:t>efficacité</w:t>
      </w:r>
      <w:r>
        <w:rPr>
          <w:color w:val="5A5B5E" w:themeColor="text1"/>
        </w:rPr>
        <w:t>, notamment en ce qui concerne la protection et la promotion de la diversité et du multiculturalisme au Canada, la fourniture d</w:t>
      </w:r>
      <w:r w:rsidR="00F07EE5">
        <w:rPr>
          <w:color w:val="5A5B5E" w:themeColor="text1"/>
        </w:rPr>
        <w:t>’</w:t>
      </w:r>
      <w:r>
        <w:rPr>
          <w:color w:val="5A5B5E" w:themeColor="text1"/>
        </w:rPr>
        <w:t xml:space="preserve">aides aux ménages à faible revenu, sa réponse à la pandémie de COVID-19 et ses activités sur la scène internationale. </w:t>
      </w:r>
      <w:r>
        <w:rPr>
          <w:color w:val="5A5B5E" w:themeColor="text1"/>
          <w:sz w:val="18"/>
        </w:rPr>
        <w:t xml:space="preserve"> </w:t>
      </w:r>
    </w:p>
    <w:p w14:paraId="7985CB34" w14:textId="05A01505" w:rsidR="0B28F948" w:rsidRDefault="0B28F948" w:rsidP="0B28F948">
      <w:r>
        <w:rPr>
          <w:color w:val="5A5B5E" w:themeColor="text1"/>
        </w:rPr>
        <w:t>Les participants ont également mentionné un certain nombre de domaines dans lesquels le gouvernement du Canada pouvait s</w:t>
      </w:r>
      <w:r w:rsidR="00F07EE5">
        <w:rPr>
          <w:color w:val="5A5B5E" w:themeColor="text1"/>
        </w:rPr>
        <w:t>’</w:t>
      </w:r>
      <w:r>
        <w:rPr>
          <w:color w:val="5A5B5E" w:themeColor="text1"/>
        </w:rPr>
        <w:t xml:space="preserve">améliorer. </w:t>
      </w:r>
      <w:r w:rsidR="00DE46DD">
        <w:rPr>
          <w:color w:val="5A5B5E" w:themeColor="text1"/>
        </w:rPr>
        <w:t>Au nombre de ceux-ci</w:t>
      </w:r>
      <w:r>
        <w:rPr>
          <w:color w:val="5A5B5E" w:themeColor="text1"/>
        </w:rPr>
        <w:t xml:space="preserve"> figuraient l</w:t>
      </w:r>
      <w:r w:rsidR="00F07EE5">
        <w:rPr>
          <w:color w:val="5A5B5E" w:themeColor="text1"/>
        </w:rPr>
        <w:t>’</w:t>
      </w:r>
      <w:r>
        <w:rPr>
          <w:color w:val="5A5B5E" w:themeColor="text1"/>
        </w:rPr>
        <w:t xml:space="preserve">inflation et le coût de la vie, ce que les participants percevaient comme étant </w:t>
      </w:r>
      <w:r w:rsidR="00DE46DD">
        <w:rPr>
          <w:color w:val="5A5B5E" w:themeColor="text1"/>
        </w:rPr>
        <w:t>une pénurie</w:t>
      </w:r>
      <w:r>
        <w:rPr>
          <w:color w:val="5A5B5E" w:themeColor="text1"/>
        </w:rPr>
        <w:t xml:space="preserve"> de logements abordables et accessibles au sein des collectivités canadiennes, des préoccupations concernant </w:t>
      </w:r>
      <w:r w:rsidR="00311705">
        <w:rPr>
          <w:color w:val="5A5B5E" w:themeColor="text1"/>
        </w:rPr>
        <w:t>l</w:t>
      </w:r>
      <w:r>
        <w:rPr>
          <w:color w:val="5A5B5E" w:themeColor="text1"/>
        </w:rPr>
        <w:t xml:space="preserve">es dépenses fédérales </w:t>
      </w:r>
      <w:r w:rsidR="00311705">
        <w:rPr>
          <w:color w:val="5A5B5E" w:themeColor="text1"/>
        </w:rPr>
        <w:t>qu</w:t>
      </w:r>
      <w:r w:rsidR="00F07EE5">
        <w:rPr>
          <w:color w:val="5A5B5E" w:themeColor="text1"/>
        </w:rPr>
        <w:t>’</w:t>
      </w:r>
      <w:r w:rsidR="00311705">
        <w:rPr>
          <w:color w:val="5A5B5E" w:themeColor="text1"/>
        </w:rPr>
        <w:t xml:space="preserve">ils considéraient comme étant </w:t>
      </w:r>
      <w:r>
        <w:rPr>
          <w:color w:val="5A5B5E" w:themeColor="text1"/>
        </w:rPr>
        <w:t>élevées à l</w:t>
      </w:r>
      <w:r w:rsidR="00F07EE5">
        <w:rPr>
          <w:color w:val="5A5B5E" w:themeColor="text1"/>
        </w:rPr>
        <w:t>’</w:t>
      </w:r>
      <w:r>
        <w:rPr>
          <w:color w:val="5A5B5E" w:themeColor="text1"/>
        </w:rPr>
        <w:t>heure actuelle, et la sécurité nationale, y compris la nécessité d</w:t>
      </w:r>
      <w:r w:rsidR="00F07EE5">
        <w:rPr>
          <w:color w:val="5A5B5E" w:themeColor="text1"/>
        </w:rPr>
        <w:t>’</w:t>
      </w:r>
      <w:r>
        <w:rPr>
          <w:color w:val="5A5B5E" w:themeColor="text1"/>
        </w:rPr>
        <w:t xml:space="preserve">augmenter les investissements destinés aux </w:t>
      </w:r>
      <w:r w:rsidR="00376330">
        <w:rPr>
          <w:color w:val="5A5B5E" w:themeColor="text1"/>
        </w:rPr>
        <w:t>forces</w:t>
      </w:r>
      <w:r>
        <w:rPr>
          <w:color w:val="5A5B5E" w:themeColor="text1"/>
        </w:rPr>
        <w:t xml:space="preserve"> armées canadiennes (FAC) ainsi que les initiatives en matière de cybersécurité à </w:t>
      </w:r>
      <w:r w:rsidR="00311705">
        <w:rPr>
          <w:color w:val="5A5B5E" w:themeColor="text1"/>
        </w:rPr>
        <w:t>sur le plan</w:t>
      </w:r>
      <w:r>
        <w:rPr>
          <w:color w:val="5A5B5E" w:themeColor="text1"/>
        </w:rPr>
        <w:t xml:space="preserve"> national. </w:t>
      </w:r>
    </w:p>
    <w:p w14:paraId="2CD1C86B" w14:textId="54191CE6" w:rsidR="0B28F948" w:rsidRDefault="0B28F948" w:rsidP="0B28F948">
      <w:r>
        <w:rPr>
          <w:color w:val="5A5B5E" w:themeColor="text1"/>
        </w:rPr>
        <w:t>Invités à définir ce qu</w:t>
      </w:r>
      <w:r w:rsidR="00F07EE5">
        <w:rPr>
          <w:color w:val="5A5B5E" w:themeColor="text1"/>
        </w:rPr>
        <w:t>’</w:t>
      </w:r>
      <w:r>
        <w:rPr>
          <w:color w:val="5A5B5E" w:themeColor="text1"/>
        </w:rPr>
        <w:t>ils considéraient comme étant les principaux enjeux auxquels le gouvernement du Canada devrait accorder la priorité, plusieurs participants ont rappelé qu</w:t>
      </w:r>
      <w:r w:rsidR="00F07EE5">
        <w:rPr>
          <w:color w:val="5A5B5E" w:themeColor="text1"/>
        </w:rPr>
        <w:t>’</w:t>
      </w:r>
      <w:r>
        <w:rPr>
          <w:color w:val="5A5B5E" w:themeColor="text1"/>
        </w:rPr>
        <w:t>il fallait davantage s</w:t>
      </w:r>
      <w:r w:rsidR="00F07EE5">
        <w:rPr>
          <w:color w:val="5A5B5E" w:themeColor="text1"/>
        </w:rPr>
        <w:t>’</w:t>
      </w:r>
      <w:r>
        <w:rPr>
          <w:color w:val="5A5B5E" w:themeColor="text1"/>
        </w:rPr>
        <w:t>attaquer à l</w:t>
      </w:r>
      <w:r w:rsidR="00F07EE5">
        <w:rPr>
          <w:color w:val="5A5B5E" w:themeColor="text1"/>
        </w:rPr>
        <w:t>’</w:t>
      </w:r>
      <w:r>
        <w:rPr>
          <w:color w:val="5A5B5E" w:themeColor="text1"/>
        </w:rPr>
        <w:t>inflation et au coût de la vie, à l</w:t>
      </w:r>
      <w:r w:rsidR="00F07EE5">
        <w:rPr>
          <w:color w:val="5A5B5E" w:themeColor="text1"/>
        </w:rPr>
        <w:t>’</w:t>
      </w:r>
      <w:r>
        <w:rPr>
          <w:color w:val="5A5B5E" w:themeColor="text1"/>
        </w:rPr>
        <w:t>accès à des logements</w:t>
      </w:r>
      <w:r w:rsidR="00DE46DD">
        <w:rPr>
          <w:color w:val="5A5B5E" w:themeColor="text1"/>
        </w:rPr>
        <w:t xml:space="preserve"> abordables</w:t>
      </w:r>
      <w:r>
        <w:rPr>
          <w:color w:val="5A5B5E" w:themeColor="text1"/>
        </w:rPr>
        <w:t>, à ce qu</w:t>
      </w:r>
      <w:r w:rsidR="00F07EE5">
        <w:rPr>
          <w:color w:val="5A5B5E" w:themeColor="text1"/>
        </w:rPr>
        <w:t>’</w:t>
      </w:r>
      <w:r>
        <w:rPr>
          <w:color w:val="5A5B5E" w:themeColor="text1"/>
        </w:rPr>
        <w:t>ils qualifiaient de pénurie de professionnels de la santé et à l</w:t>
      </w:r>
      <w:r w:rsidR="00F07EE5">
        <w:rPr>
          <w:color w:val="5A5B5E" w:themeColor="text1"/>
        </w:rPr>
        <w:t>’</w:t>
      </w:r>
      <w:r>
        <w:rPr>
          <w:color w:val="5A5B5E" w:themeColor="text1"/>
        </w:rPr>
        <w:t>atténuation des effets du changement climatique. Les participants ont également mentionné d</w:t>
      </w:r>
      <w:r w:rsidR="00F07EE5">
        <w:rPr>
          <w:color w:val="5A5B5E" w:themeColor="text1"/>
        </w:rPr>
        <w:t>’</w:t>
      </w:r>
      <w:r>
        <w:rPr>
          <w:color w:val="5A5B5E" w:themeColor="text1"/>
        </w:rPr>
        <w:t>autres domaines prioritaires, à savoir ce qu</w:t>
      </w:r>
      <w:r w:rsidR="00F07EE5">
        <w:rPr>
          <w:color w:val="5A5B5E" w:themeColor="text1"/>
        </w:rPr>
        <w:t>’</w:t>
      </w:r>
      <w:r>
        <w:rPr>
          <w:color w:val="5A5B5E" w:themeColor="text1"/>
        </w:rPr>
        <w:t>ils percevaient comme étant la crise des opioïdes, l</w:t>
      </w:r>
      <w:r w:rsidR="00F07EE5">
        <w:rPr>
          <w:color w:val="5A5B5E" w:themeColor="text1"/>
        </w:rPr>
        <w:t>’</w:t>
      </w:r>
      <w:r>
        <w:rPr>
          <w:color w:val="5A5B5E" w:themeColor="text1"/>
        </w:rPr>
        <w:t>amélioration des transports publics au sein des collectivités canadiennes, la mise en place de services de garde d</w:t>
      </w:r>
      <w:r w:rsidR="00F07EE5">
        <w:rPr>
          <w:color w:val="5A5B5E" w:themeColor="text1"/>
        </w:rPr>
        <w:t>’</w:t>
      </w:r>
      <w:r>
        <w:rPr>
          <w:color w:val="5A5B5E" w:themeColor="text1"/>
        </w:rPr>
        <w:t>enfants plus abordables et la construction d</w:t>
      </w:r>
      <w:r w:rsidR="00F07EE5">
        <w:rPr>
          <w:color w:val="5A5B5E" w:themeColor="text1"/>
        </w:rPr>
        <w:t>’</w:t>
      </w:r>
      <w:r>
        <w:rPr>
          <w:color w:val="5A5B5E" w:themeColor="text1"/>
        </w:rPr>
        <w:t xml:space="preserve">infrastructures primordiales, </w:t>
      </w:r>
      <w:r w:rsidR="00DE46DD">
        <w:rPr>
          <w:color w:val="5A5B5E" w:themeColor="text1"/>
        </w:rPr>
        <w:t>notamment</w:t>
      </w:r>
      <w:r>
        <w:rPr>
          <w:color w:val="5A5B5E" w:themeColor="text1"/>
        </w:rPr>
        <w:t xml:space="preserve"> des autoroutes (en particulier dans le Nord </w:t>
      </w:r>
      <w:r w:rsidR="004C06FF">
        <w:rPr>
          <w:color w:val="5A5B5E" w:themeColor="text1"/>
        </w:rPr>
        <w:t>canadien</w:t>
      </w:r>
      <w:r>
        <w:rPr>
          <w:color w:val="5A5B5E" w:themeColor="text1"/>
        </w:rPr>
        <w:t xml:space="preserve">).  </w:t>
      </w:r>
    </w:p>
    <w:p w14:paraId="7C11F8A9" w14:textId="3D5D1076" w:rsidR="0B28F948" w:rsidRDefault="0B28F948" w:rsidP="0B28F948">
      <w:pPr>
        <w:pStyle w:val="Heading3"/>
      </w:pPr>
      <w:r>
        <w:t xml:space="preserve">Autochtones (centres urbains des Prairies)  </w:t>
      </w:r>
    </w:p>
    <w:p w14:paraId="6A168B7A" w14:textId="44F47007" w:rsidR="0B28F948" w:rsidRDefault="0B28F948" w:rsidP="0B28F948">
      <w:r>
        <w:rPr>
          <w:color w:val="5A5B5E" w:themeColor="text1"/>
        </w:rPr>
        <w:t>Les participants du groupe composé d</w:t>
      </w:r>
      <w:r w:rsidR="00F07EE5">
        <w:rPr>
          <w:color w:val="5A5B5E" w:themeColor="text1"/>
        </w:rPr>
        <w:t>’</w:t>
      </w:r>
      <w:r>
        <w:rPr>
          <w:color w:val="5A5B5E" w:themeColor="text1"/>
        </w:rPr>
        <w:t>Autochtones résidant dans des centres urbains des Prairies ont entamé une discussion portant sur la réconciliation et les mesures actuellement prises par le gouvernement du Canada pour mieux venir en aide aux p</w:t>
      </w:r>
      <w:r w:rsidR="00E57551">
        <w:rPr>
          <w:color w:val="5A5B5E" w:themeColor="text1"/>
        </w:rPr>
        <w:t>opulations</w:t>
      </w:r>
      <w:r>
        <w:rPr>
          <w:color w:val="5A5B5E" w:themeColor="text1"/>
        </w:rPr>
        <w:t xml:space="preserve"> autochtones </w:t>
      </w:r>
      <w:r w:rsidR="00E57551">
        <w:rPr>
          <w:color w:val="5A5B5E" w:themeColor="text1"/>
        </w:rPr>
        <w:t>ainsi qu’à</w:t>
      </w:r>
      <w:r>
        <w:rPr>
          <w:color w:val="5A5B5E" w:themeColor="text1"/>
        </w:rPr>
        <w:t xml:space="preserve"> leurs co</w:t>
      </w:r>
      <w:r w:rsidR="00E57551">
        <w:rPr>
          <w:color w:val="5A5B5E" w:themeColor="text1"/>
        </w:rPr>
        <w:t>llectivi</w:t>
      </w:r>
      <w:r>
        <w:rPr>
          <w:color w:val="5A5B5E" w:themeColor="text1"/>
        </w:rPr>
        <w:t>tés. Lorsqu</w:t>
      </w:r>
      <w:r w:rsidR="00F07EE5">
        <w:rPr>
          <w:color w:val="5A5B5E" w:themeColor="text1"/>
        </w:rPr>
        <w:t>’</w:t>
      </w:r>
      <w:r>
        <w:rPr>
          <w:color w:val="5A5B5E" w:themeColor="text1"/>
        </w:rPr>
        <w:t xml:space="preserve">on leur a demandé quels étaient, à leur avis, les principaux enjeux auxquels sont actuellement confrontés les </w:t>
      </w:r>
      <w:r w:rsidR="00E57551">
        <w:rPr>
          <w:color w:val="5A5B5E" w:themeColor="text1"/>
        </w:rPr>
        <w:t>Autochtones</w:t>
      </w:r>
      <w:r>
        <w:rPr>
          <w:color w:val="5A5B5E" w:themeColor="text1"/>
        </w:rPr>
        <w:t>, un certain nombre d’entre eux ont mentionné la question du logement et ce qu</w:t>
      </w:r>
      <w:r w:rsidR="00F07EE5">
        <w:rPr>
          <w:color w:val="5A5B5E" w:themeColor="text1"/>
        </w:rPr>
        <w:t>’</w:t>
      </w:r>
      <w:r>
        <w:rPr>
          <w:color w:val="5A5B5E" w:themeColor="text1"/>
        </w:rPr>
        <w:t>ils considéraient comme étant une pénurie de logements sûrs et abordables dans de nombreuses c</w:t>
      </w:r>
      <w:r w:rsidR="00E57551">
        <w:rPr>
          <w:color w:val="5A5B5E" w:themeColor="text1"/>
        </w:rPr>
        <w:t>ollectivités</w:t>
      </w:r>
      <w:r>
        <w:rPr>
          <w:color w:val="5A5B5E" w:themeColor="text1"/>
        </w:rPr>
        <w:t xml:space="preserve"> autochtones. </w:t>
      </w:r>
      <w:r w:rsidR="004C06FF">
        <w:rPr>
          <w:color w:val="5A5B5E" w:themeColor="text1"/>
        </w:rPr>
        <w:t>Parmi le</w:t>
      </w:r>
      <w:r>
        <w:rPr>
          <w:color w:val="5A5B5E" w:themeColor="text1"/>
        </w:rPr>
        <w:t xml:space="preserve">s autres enjeux mentionnés figuraient la nécessité de </w:t>
      </w:r>
      <w:r w:rsidR="00E57551">
        <w:rPr>
          <w:color w:val="5A5B5E" w:themeColor="text1"/>
        </w:rPr>
        <w:t>se doter</w:t>
      </w:r>
      <w:r>
        <w:rPr>
          <w:color w:val="5A5B5E" w:themeColor="text1"/>
        </w:rPr>
        <w:t xml:space="preserve"> de ressources supplémentaires culturellement ciblées (comme des pavillons de ressourcement) pour traiter les problèmes liés à la santé mentale et </w:t>
      </w:r>
      <w:r w:rsidR="004C06FF">
        <w:rPr>
          <w:color w:val="5A5B5E" w:themeColor="text1"/>
        </w:rPr>
        <w:t>aux</w:t>
      </w:r>
      <w:r>
        <w:rPr>
          <w:color w:val="5A5B5E" w:themeColor="text1"/>
        </w:rPr>
        <w:t xml:space="preserve"> </w:t>
      </w:r>
      <w:r w:rsidR="00E57551">
        <w:rPr>
          <w:color w:val="5A5B5E" w:themeColor="text1"/>
        </w:rPr>
        <w:t>dépendance</w:t>
      </w:r>
      <w:r w:rsidR="004C06FF">
        <w:rPr>
          <w:color w:val="5A5B5E" w:themeColor="text1"/>
        </w:rPr>
        <w:t>s</w:t>
      </w:r>
      <w:r>
        <w:rPr>
          <w:color w:val="5A5B5E" w:themeColor="text1"/>
        </w:rPr>
        <w:t xml:space="preserve">, </w:t>
      </w:r>
      <w:r w:rsidR="00376330">
        <w:rPr>
          <w:color w:val="5A5B5E" w:themeColor="text1"/>
        </w:rPr>
        <w:t>et d</w:t>
      </w:r>
      <w:r w:rsidR="00F07EE5">
        <w:rPr>
          <w:color w:val="5A5B5E" w:themeColor="text1"/>
        </w:rPr>
        <w:t>’</w:t>
      </w:r>
      <w:r w:rsidR="00376330">
        <w:rPr>
          <w:color w:val="5A5B5E" w:themeColor="text1"/>
        </w:rPr>
        <w:t>instaurer d</w:t>
      </w:r>
      <w:r>
        <w:rPr>
          <w:color w:val="5A5B5E" w:themeColor="text1"/>
        </w:rPr>
        <w:t>es mesures</w:t>
      </w:r>
      <w:r w:rsidR="00376330">
        <w:rPr>
          <w:color w:val="5A5B5E" w:themeColor="text1"/>
        </w:rPr>
        <w:t xml:space="preserve"> </w:t>
      </w:r>
      <w:r>
        <w:rPr>
          <w:color w:val="5A5B5E" w:themeColor="text1"/>
        </w:rPr>
        <w:t xml:space="preserve">visant à réduire </w:t>
      </w:r>
      <w:r w:rsidR="00311705">
        <w:rPr>
          <w:color w:val="5A5B5E" w:themeColor="text1"/>
        </w:rPr>
        <w:t>ce que les forces de l</w:t>
      </w:r>
      <w:r w:rsidR="00F07EE5">
        <w:rPr>
          <w:color w:val="5A5B5E" w:themeColor="text1"/>
        </w:rPr>
        <w:t>’</w:t>
      </w:r>
      <w:r w:rsidR="00311705">
        <w:rPr>
          <w:color w:val="5A5B5E" w:themeColor="text1"/>
        </w:rPr>
        <w:t>ord</w:t>
      </w:r>
      <w:r w:rsidR="00376330">
        <w:rPr>
          <w:color w:val="5A5B5E" w:themeColor="text1"/>
        </w:rPr>
        <w:t>re</w:t>
      </w:r>
      <w:r w:rsidR="00311705">
        <w:rPr>
          <w:color w:val="5A5B5E" w:themeColor="text1"/>
        </w:rPr>
        <w:t xml:space="preserve"> percevaient comme étant une</w:t>
      </w:r>
      <w:r>
        <w:rPr>
          <w:color w:val="5A5B5E" w:themeColor="text1"/>
        </w:rPr>
        <w:t xml:space="preserve"> discrimination</w:t>
      </w:r>
      <w:r w:rsidR="00311705">
        <w:rPr>
          <w:color w:val="5A5B5E" w:themeColor="text1"/>
        </w:rPr>
        <w:t xml:space="preserve"> à</w:t>
      </w:r>
      <w:r>
        <w:rPr>
          <w:color w:val="5A5B5E" w:themeColor="text1"/>
        </w:rPr>
        <w:t xml:space="preserve"> </w:t>
      </w:r>
      <w:r w:rsidR="004C06FF">
        <w:rPr>
          <w:color w:val="5A5B5E" w:themeColor="text1"/>
        </w:rPr>
        <w:t>l</w:t>
      </w:r>
      <w:r w:rsidR="00F07EE5">
        <w:rPr>
          <w:color w:val="5A5B5E" w:themeColor="text1"/>
        </w:rPr>
        <w:t>’</w:t>
      </w:r>
      <w:r w:rsidR="004C06FF">
        <w:rPr>
          <w:color w:val="5A5B5E" w:themeColor="text1"/>
        </w:rPr>
        <w:t>encontre des Autochtones</w:t>
      </w:r>
      <w:r>
        <w:rPr>
          <w:color w:val="5A5B5E" w:themeColor="text1"/>
        </w:rPr>
        <w:t>.</w:t>
      </w:r>
      <w:r w:rsidR="004C06FF">
        <w:rPr>
          <w:color w:val="5A5B5E" w:themeColor="text1"/>
        </w:rPr>
        <w:t xml:space="preserve"> </w:t>
      </w:r>
      <w:r>
        <w:rPr>
          <w:color w:val="5A5B5E" w:themeColor="text1"/>
        </w:rPr>
        <w:t>Un certain nombre de participants estimaient qu</w:t>
      </w:r>
      <w:r w:rsidR="00F07EE5">
        <w:rPr>
          <w:color w:val="5A5B5E" w:themeColor="text1"/>
        </w:rPr>
        <w:t>’</w:t>
      </w:r>
      <w:r>
        <w:rPr>
          <w:color w:val="5A5B5E" w:themeColor="text1"/>
        </w:rPr>
        <w:t>il fallait accorder plus d</w:t>
      </w:r>
      <w:r w:rsidR="00F07EE5">
        <w:rPr>
          <w:color w:val="5A5B5E" w:themeColor="text1"/>
        </w:rPr>
        <w:t>’</w:t>
      </w:r>
      <w:r>
        <w:rPr>
          <w:color w:val="5A5B5E" w:themeColor="text1"/>
        </w:rPr>
        <w:t>attention au problème des femmes et des filles autochtones disparues et assassinées, et que tous les échelons du gouvernement devaient s</w:t>
      </w:r>
      <w:r w:rsidR="00F07EE5">
        <w:rPr>
          <w:color w:val="5A5B5E" w:themeColor="text1"/>
        </w:rPr>
        <w:t>’</w:t>
      </w:r>
      <w:r>
        <w:rPr>
          <w:color w:val="5A5B5E" w:themeColor="text1"/>
        </w:rPr>
        <w:t>engager plus fermement à enquêter sur les violences commises à l</w:t>
      </w:r>
      <w:r w:rsidR="00F07EE5">
        <w:rPr>
          <w:color w:val="5A5B5E" w:themeColor="text1"/>
        </w:rPr>
        <w:t>’</w:t>
      </w:r>
      <w:r>
        <w:rPr>
          <w:color w:val="5A5B5E" w:themeColor="text1"/>
        </w:rPr>
        <w:t>encontre des femmes autochtones et à les prévenir à l</w:t>
      </w:r>
      <w:r w:rsidR="00F07EE5">
        <w:rPr>
          <w:color w:val="5A5B5E" w:themeColor="text1"/>
        </w:rPr>
        <w:t>’</w:t>
      </w:r>
      <w:r>
        <w:rPr>
          <w:color w:val="5A5B5E" w:themeColor="text1"/>
        </w:rPr>
        <w:t xml:space="preserve">avenir.   </w:t>
      </w:r>
    </w:p>
    <w:p w14:paraId="79B54A50" w14:textId="72ADF522" w:rsidR="0B28F948" w:rsidRDefault="09B7F1A7" w:rsidP="0B28F948">
      <w:r>
        <w:rPr>
          <w:color w:val="5A5B5E" w:themeColor="text1"/>
        </w:rPr>
        <w:t>Peu d</w:t>
      </w:r>
      <w:r w:rsidR="00F07EE5">
        <w:rPr>
          <w:color w:val="5A5B5E" w:themeColor="text1"/>
        </w:rPr>
        <w:t>’</w:t>
      </w:r>
      <w:r>
        <w:rPr>
          <w:color w:val="5A5B5E" w:themeColor="text1"/>
        </w:rPr>
        <w:t>entre eux estimaient que la réconciliation avait constitué une priorité majeure pour le gouvernement du Canada au cours des dernières années. Bien qu</w:t>
      </w:r>
      <w:r w:rsidR="00F07EE5">
        <w:rPr>
          <w:color w:val="5A5B5E" w:themeColor="text1"/>
        </w:rPr>
        <w:t>’</w:t>
      </w:r>
      <w:r>
        <w:rPr>
          <w:color w:val="5A5B5E" w:themeColor="text1"/>
        </w:rPr>
        <w:t xml:space="preserve">un certain nombre de participants </w:t>
      </w:r>
      <w:r>
        <w:rPr>
          <w:color w:val="5A5B5E" w:themeColor="text1"/>
        </w:rPr>
        <w:lastRenderedPageBreak/>
        <w:t>a</w:t>
      </w:r>
      <w:r w:rsidR="00376330">
        <w:rPr>
          <w:color w:val="5A5B5E" w:themeColor="text1"/>
        </w:rPr>
        <w:t>ient</w:t>
      </w:r>
      <w:r>
        <w:rPr>
          <w:color w:val="5A5B5E" w:themeColor="text1"/>
        </w:rPr>
        <w:t xml:space="preserve"> l</w:t>
      </w:r>
      <w:r w:rsidR="00F07EE5">
        <w:rPr>
          <w:color w:val="5A5B5E" w:themeColor="text1"/>
        </w:rPr>
        <w:t>’</w:t>
      </w:r>
      <w:r>
        <w:rPr>
          <w:color w:val="5A5B5E" w:themeColor="text1"/>
        </w:rPr>
        <w:t>impression que le financement d</w:t>
      </w:r>
      <w:r w:rsidR="00F07EE5">
        <w:rPr>
          <w:color w:val="5A5B5E" w:themeColor="text1"/>
        </w:rPr>
        <w:t>’</w:t>
      </w:r>
      <w:r>
        <w:rPr>
          <w:color w:val="5A5B5E" w:themeColor="text1"/>
        </w:rPr>
        <w:t>initiatives axées sur les Autochtones et le soutien financier aux communautés autochtones avaient augmenté, tous s</w:t>
      </w:r>
      <w:r w:rsidR="00F07EE5">
        <w:rPr>
          <w:color w:val="5A5B5E" w:themeColor="text1"/>
        </w:rPr>
        <w:t>’</w:t>
      </w:r>
      <w:r>
        <w:rPr>
          <w:color w:val="5A5B5E" w:themeColor="text1"/>
        </w:rPr>
        <w:t>accordaient à dire que ces mesures n</w:t>
      </w:r>
      <w:r w:rsidR="00F07EE5">
        <w:rPr>
          <w:color w:val="5A5B5E" w:themeColor="text1"/>
        </w:rPr>
        <w:t>’</w:t>
      </w:r>
      <w:r>
        <w:rPr>
          <w:color w:val="5A5B5E" w:themeColor="text1"/>
        </w:rPr>
        <w:t xml:space="preserve">avaient guère contribué à améliorer concrètement la situation des </w:t>
      </w:r>
      <w:r w:rsidR="00E57551">
        <w:rPr>
          <w:color w:val="5A5B5E" w:themeColor="text1"/>
        </w:rPr>
        <w:t>A</w:t>
      </w:r>
      <w:r>
        <w:rPr>
          <w:color w:val="5A5B5E" w:themeColor="text1"/>
        </w:rPr>
        <w:t xml:space="preserve">utochtones. En ce qui concerne les initiatives </w:t>
      </w:r>
      <w:r w:rsidR="00E57551">
        <w:rPr>
          <w:color w:val="5A5B5E" w:themeColor="text1"/>
        </w:rPr>
        <w:t>comme</w:t>
      </w:r>
      <w:r>
        <w:rPr>
          <w:color w:val="5A5B5E" w:themeColor="text1"/>
        </w:rPr>
        <w:t xml:space="preserve"> la création d</w:t>
      </w:r>
      <w:r w:rsidR="00F07EE5">
        <w:rPr>
          <w:color w:val="5A5B5E" w:themeColor="text1"/>
        </w:rPr>
        <w:t>’</w:t>
      </w:r>
      <w:r>
        <w:rPr>
          <w:color w:val="5A5B5E" w:themeColor="text1"/>
        </w:rPr>
        <w:t>une journée nationale annuelle de la vérité et de la réconciliation, certains d’entre eux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pas dans la bonne direction, mais de l</w:t>
      </w:r>
      <w:r w:rsidR="00F07EE5">
        <w:rPr>
          <w:color w:val="5A5B5E" w:themeColor="text1"/>
        </w:rPr>
        <w:t>’</w:t>
      </w:r>
      <w:r>
        <w:rPr>
          <w:color w:val="5A5B5E" w:themeColor="text1"/>
        </w:rPr>
        <w:t xml:space="preserve">avis général, cette journée était trop axée sur des cérémonies et des manifestations plutôt que sur la sensibilisation des Canadiens aux défis historiques et contemporains auxquels sont confrontés les </w:t>
      </w:r>
      <w:r w:rsidR="00E57551">
        <w:rPr>
          <w:color w:val="5A5B5E" w:themeColor="text1"/>
        </w:rPr>
        <w:t>Autochtones.</w:t>
      </w:r>
    </w:p>
    <w:p w14:paraId="513D26A7" w14:textId="5B0317CB" w:rsidR="0B28F948" w:rsidRDefault="0B28F948" w:rsidP="0B28F948">
      <w:pPr>
        <w:pStyle w:val="Heading3"/>
      </w:pPr>
      <w:r>
        <w:t xml:space="preserve">Canadiens d’origine arabe résidant à Montréal   </w:t>
      </w:r>
    </w:p>
    <w:p w14:paraId="762139C6" w14:textId="50267BAA" w:rsidR="0B28F948" w:rsidRDefault="0B28F948" w:rsidP="0B28F948">
      <w:r>
        <w:rPr>
          <w:color w:val="5A5B5E" w:themeColor="text1"/>
        </w:rPr>
        <w:t>Des Canadiens d’origine arabe résidant à Montréal ont pris part à des discussions portant sur la diaspora arabe du Canada. La plupart d</w:t>
      </w:r>
      <w:r w:rsidR="00F07EE5">
        <w:rPr>
          <w:color w:val="5A5B5E" w:themeColor="text1"/>
        </w:rPr>
        <w:t>’</w:t>
      </w:r>
      <w:r>
        <w:rPr>
          <w:color w:val="5A5B5E" w:themeColor="text1"/>
        </w:rPr>
        <w:t>entre eux estimaient que le gouvernement du Canada était actuellement sur la bonne voie pour ce qui est d</w:t>
      </w:r>
      <w:r w:rsidR="00E57551">
        <w:rPr>
          <w:color w:val="5A5B5E" w:themeColor="text1"/>
        </w:rPr>
        <w:t>u</w:t>
      </w:r>
      <w:r>
        <w:rPr>
          <w:color w:val="5A5B5E" w:themeColor="text1"/>
        </w:rPr>
        <w:t xml:space="preserve"> sout</w:t>
      </w:r>
      <w:r w:rsidR="00E57551">
        <w:rPr>
          <w:color w:val="5A5B5E" w:themeColor="text1"/>
        </w:rPr>
        <w:t>ien qu’il apporte aux</w:t>
      </w:r>
      <w:r>
        <w:rPr>
          <w:color w:val="5A5B5E" w:themeColor="text1"/>
        </w:rPr>
        <w:t xml:space="preserve"> Canadiens d</w:t>
      </w:r>
      <w:r w:rsidR="00F07EE5">
        <w:rPr>
          <w:color w:val="5A5B5E" w:themeColor="text1"/>
        </w:rPr>
        <w:t>’</w:t>
      </w:r>
      <w:r>
        <w:rPr>
          <w:color w:val="5A5B5E" w:themeColor="text1"/>
        </w:rPr>
        <w:t>origine arabe. Un certain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ils avaient </w:t>
      </w:r>
      <w:r w:rsidR="00376330">
        <w:rPr>
          <w:color w:val="5A5B5E" w:themeColor="text1"/>
        </w:rPr>
        <w:t xml:space="preserve">été traités avec le </w:t>
      </w:r>
      <w:r>
        <w:rPr>
          <w:color w:val="5A5B5E" w:themeColor="text1"/>
        </w:rPr>
        <w:t>même niveau de respect et</w:t>
      </w:r>
      <w:r w:rsidR="00376330">
        <w:rPr>
          <w:color w:val="5A5B5E" w:themeColor="text1"/>
        </w:rPr>
        <w:t xml:space="preserve"> avaient bénéficié</w:t>
      </w:r>
      <w:r>
        <w:rPr>
          <w:color w:val="5A5B5E" w:themeColor="text1"/>
        </w:rPr>
        <w:t xml:space="preserve"> des mêmes chances que les autres Canadiens. Invités à </w:t>
      </w:r>
      <w:r w:rsidR="00311705">
        <w:rPr>
          <w:color w:val="5A5B5E" w:themeColor="text1"/>
        </w:rPr>
        <w:t>énumérer</w:t>
      </w:r>
      <w:r>
        <w:rPr>
          <w:color w:val="5A5B5E" w:themeColor="text1"/>
        </w:rPr>
        <w:t xml:space="preserve"> les enjeux auxquels les Canadiens arabes sont confrontés et qui, selon eux, devraient davantage être pris en compte par le gouvernement fédéral, un certain nombre de participants estimaient que dans l</w:t>
      </w:r>
      <w:r w:rsidR="00F07EE5">
        <w:rPr>
          <w:color w:val="5A5B5E" w:themeColor="text1"/>
        </w:rPr>
        <w:t>’</w:t>
      </w:r>
      <w:r>
        <w:rPr>
          <w:color w:val="5A5B5E" w:themeColor="text1"/>
        </w:rPr>
        <w:t>intérêt des ressortissants de pays arabes, il fallait en faire davantage pour rendre le processus d</w:t>
      </w:r>
      <w:r w:rsidR="00F07EE5">
        <w:rPr>
          <w:color w:val="5A5B5E" w:themeColor="text1"/>
        </w:rPr>
        <w:t>’</w:t>
      </w:r>
      <w:r>
        <w:rPr>
          <w:color w:val="5A5B5E" w:themeColor="text1"/>
        </w:rPr>
        <w:t>immigration plus équitable, quelques-uns d</w:t>
      </w:r>
      <w:r w:rsidR="00F07EE5">
        <w:rPr>
          <w:color w:val="5A5B5E" w:themeColor="text1"/>
        </w:rPr>
        <w:t>’</w:t>
      </w:r>
      <w:r>
        <w:rPr>
          <w:color w:val="5A5B5E" w:themeColor="text1"/>
        </w:rPr>
        <w:t>entre eux estimant qu</w:t>
      </w:r>
      <w:r w:rsidR="00F07EE5">
        <w:rPr>
          <w:color w:val="5A5B5E" w:themeColor="text1"/>
        </w:rPr>
        <w:t>’</w:t>
      </w:r>
      <w:r>
        <w:rPr>
          <w:color w:val="5A5B5E" w:themeColor="text1"/>
        </w:rPr>
        <w:t>il était actuellement plus difficile pour des Arabes d</w:t>
      </w:r>
      <w:r w:rsidR="00F07EE5">
        <w:rPr>
          <w:color w:val="5A5B5E" w:themeColor="text1"/>
        </w:rPr>
        <w:t>’</w:t>
      </w:r>
      <w:r>
        <w:rPr>
          <w:color w:val="5A5B5E" w:themeColor="text1"/>
        </w:rPr>
        <w:t>immigrer au Canada et d</w:t>
      </w:r>
      <w:r w:rsidR="00F07EE5">
        <w:rPr>
          <w:color w:val="5A5B5E" w:themeColor="text1"/>
        </w:rPr>
        <w:t>’</w:t>
      </w:r>
      <w:r>
        <w:rPr>
          <w:color w:val="5A5B5E" w:themeColor="text1"/>
        </w:rPr>
        <w:t>y faire venir des membres de leur famille que pour les immigrants d</w:t>
      </w:r>
      <w:r w:rsidR="00F07EE5">
        <w:rPr>
          <w:color w:val="5A5B5E" w:themeColor="text1"/>
        </w:rPr>
        <w:t>’</w:t>
      </w:r>
      <w:r>
        <w:rPr>
          <w:color w:val="5A5B5E" w:themeColor="text1"/>
        </w:rPr>
        <w:t xml:space="preserve">autres régions du monde.  </w:t>
      </w:r>
    </w:p>
    <w:p w14:paraId="5708469D" w14:textId="5D4ADE29" w:rsidR="0B28F948" w:rsidRDefault="0B28F948" w:rsidP="0B28F948">
      <w:r>
        <w:rPr>
          <w:color w:val="5A5B5E" w:themeColor="text1"/>
        </w:rPr>
        <w:t xml:space="preserve">En évoquant les moyens par lesquels le gouvernement fédéral pourrait </w:t>
      </w:r>
      <w:r w:rsidR="00376330">
        <w:rPr>
          <w:color w:val="5A5B5E" w:themeColor="text1"/>
        </w:rPr>
        <w:t xml:space="preserve">nouer un dialogue </w:t>
      </w:r>
      <w:r>
        <w:rPr>
          <w:color w:val="5A5B5E" w:themeColor="text1"/>
        </w:rPr>
        <w:t xml:space="preserve">de façon plus efficace </w:t>
      </w:r>
      <w:r w:rsidR="00376330">
        <w:rPr>
          <w:color w:val="5A5B5E" w:themeColor="text1"/>
        </w:rPr>
        <w:t xml:space="preserve">avec </w:t>
      </w:r>
      <w:r>
        <w:rPr>
          <w:color w:val="5A5B5E" w:themeColor="text1"/>
        </w:rPr>
        <w:t>des Canadiens d</w:t>
      </w:r>
      <w:r w:rsidR="00F07EE5">
        <w:rPr>
          <w:color w:val="5A5B5E" w:themeColor="text1"/>
        </w:rPr>
        <w:t>’</w:t>
      </w:r>
      <w:r>
        <w:rPr>
          <w:color w:val="5A5B5E" w:themeColor="text1"/>
        </w:rPr>
        <w:t xml:space="preserve">origine arabe, plusieurs participants estimaient que </w:t>
      </w:r>
      <w:r w:rsidR="00376330">
        <w:rPr>
          <w:color w:val="5A5B5E" w:themeColor="text1"/>
        </w:rPr>
        <w:t>davantage</w:t>
      </w:r>
      <w:r>
        <w:rPr>
          <w:color w:val="5A5B5E" w:themeColor="text1"/>
        </w:rPr>
        <w:t xml:space="preserve"> pou</w:t>
      </w:r>
      <w:r w:rsidR="004C06FF">
        <w:rPr>
          <w:color w:val="5A5B5E" w:themeColor="text1"/>
        </w:rPr>
        <w:t>rr</w:t>
      </w:r>
      <w:r>
        <w:rPr>
          <w:color w:val="5A5B5E" w:themeColor="text1"/>
        </w:rPr>
        <w:t>ait être fait pour tendre la main et collaborer avec les organisations culturelles et les centres communautaires arabes partout au Canada. On estimait également qu</w:t>
      </w:r>
      <w:r w:rsidR="00F07EE5">
        <w:rPr>
          <w:color w:val="5A5B5E" w:themeColor="text1"/>
        </w:rPr>
        <w:t>’</w:t>
      </w:r>
      <w:r>
        <w:rPr>
          <w:color w:val="5A5B5E" w:themeColor="text1"/>
        </w:rPr>
        <w:t>il serait possible d</w:t>
      </w:r>
      <w:r w:rsidR="00F07EE5">
        <w:rPr>
          <w:color w:val="5A5B5E" w:themeColor="text1"/>
        </w:rPr>
        <w:t>’</w:t>
      </w:r>
      <w:r>
        <w:rPr>
          <w:color w:val="5A5B5E" w:themeColor="text1"/>
        </w:rPr>
        <w:t>accélérer le processus de reconnaissance des titres de compétences étrangers au bénéfice des Canadiens d</w:t>
      </w:r>
      <w:r w:rsidR="00F07EE5">
        <w:rPr>
          <w:color w:val="5A5B5E" w:themeColor="text1"/>
        </w:rPr>
        <w:t>’</w:t>
      </w:r>
      <w:r>
        <w:rPr>
          <w:color w:val="5A5B5E" w:themeColor="text1"/>
        </w:rPr>
        <w:t xml:space="preserve">origine arabe et de rendre les services et les programmes du gouvernement fédéral plus accessibles en langue arabe. </w:t>
      </w:r>
    </w:p>
    <w:p w14:paraId="2CDA32ED" w14:textId="5CB06A07" w:rsidR="0B28F948" w:rsidRPr="00AC1E33" w:rsidRDefault="0B28F948" w:rsidP="0B28F948">
      <w:pPr>
        <w:pStyle w:val="Heading3"/>
        <w:spacing w:line="259" w:lineRule="auto"/>
      </w:pPr>
      <w:r>
        <w:t>Immigration (immigrants récents du Lower Mainland</w:t>
      </w:r>
      <w:r w:rsidR="004803FF">
        <w:t xml:space="preserve">, en </w:t>
      </w:r>
      <w:r>
        <w:t>C.-B.)</w:t>
      </w:r>
    </w:p>
    <w:p w14:paraId="7F102470" w14:textId="40F3C58D" w:rsidR="0B28F948" w:rsidRDefault="0B28F948" w:rsidP="0B28F948">
      <w:r>
        <w:rPr>
          <w:color w:val="5A5B5E" w:themeColor="text1"/>
        </w:rPr>
        <w:t xml:space="preserve">Les participants résidant dans le district du Lower Mainland de la Colombie-Britannique ont </w:t>
      </w:r>
      <w:r w:rsidR="004803FF">
        <w:rPr>
          <w:color w:val="5A5B5E" w:themeColor="text1"/>
        </w:rPr>
        <w:t>discuté</w:t>
      </w:r>
      <w:r>
        <w:rPr>
          <w:color w:val="5A5B5E" w:themeColor="text1"/>
        </w:rPr>
        <w:t xml:space="preserve"> d</w:t>
      </w:r>
      <w:r w:rsidR="00F07EE5">
        <w:rPr>
          <w:color w:val="5A5B5E" w:themeColor="text1"/>
        </w:rPr>
        <w:t>’</w:t>
      </w:r>
      <w:r>
        <w:rPr>
          <w:color w:val="5A5B5E" w:themeColor="text1"/>
        </w:rPr>
        <w:t>une série d</w:t>
      </w:r>
      <w:r w:rsidR="00F07EE5">
        <w:rPr>
          <w:color w:val="5A5B5E" w:themeColor="text1"/>
        </w:rPr>
        <w:t>’</w:t>
      </w:r>
      <w:r>
        <w:rPr>
          <w:color w:val="5A5B5E" w:themeColor="text1"/>
        </w:rPr>
        <w:t>enjeux en lien avec l</w:t>
      </w:r>
      <w:r w:rsidR="00F07EE5">
        <w:rPr>
          <w:color w:val="5A5B5E" w:themeColor="text1"/>
        </w:rPr>
        <w:t>’</w:t>
      </w:r>
      <w:r>
        <w:rPr>
          <w:color w:val="5A5B5E" w:themeColor="text1"/>
        </w:rPr>
        <w:t>immigration. Tous ont indiqué avoir récemment immigré au Canada au cours des dix dernières années. Lorsqu</w:t>
      </w:r>
      <w:r w:rsidR="00F07EE5">
        <w:rPr>
          <w:color w:val="5A5B5E" w:themeColor="text1"/>
        </w:rPr>
        <w:t>’</w:t>
      </w:r>
      <w:r>
        <w:rPr>
          <w:color w:val="5A5B5E" w:themeColor="text1"/>
        </w:rPr>
        <w:t>on leur a demandé de décrire l</w:t>
      </w:r>
      <w:r w:rsidR="00F07EE5">
        <w:rPr>
          <w:color w:val="5A5B5E" w:themeColor="text1"/>
        </w:rPr>
        <w:t>’</w:t>
      </w:r>
      <w:r>
        <w:rPr>
          <w:color w:val="5A5B5E" w:themeColor="text1"/>
        </w:rPr>
        <w:t>état actuel du système d</w:t>
      </w:r>
      <w:r w:rsidR="00F07EE5">
        <w:rPr>
          <w:color w:val="5A5B5E" w:themeColor="text1"/>
        </w:rPr>
        <w:t>’</w:t>
      </w:r>
      <w:r>
        <w:rPr>
          <w:color w:val="5A5B5E" w:themeColor="text1"/>
        </w:rPr>
        <w:t>immigration canadien, plusieurs étaient d</w:t>
      </w:r>
      <w:r w:rsidR="00F07EE5">
        <w:rPr>
          <w:color w:val="5A5B5E" w:themeColor="text1"/>
        </w:rPr>
        <w:t>’</w:t>
      </w:r>
      <w:r>
        <w:rPr>
          <w:color w:val="5A5B5E" w:themeColor="text1"/>
        </w:rPr>
        <w:t>avis que, bien que le processus soit relativement simple, il fallait souvent compter énormément de temps avant de devenir citoyen canadien. En faisant part de leur expérience personnelle du système d</w:t>
      </w:r>
      <w:r w:rsidR="00F07EE5">
        <w:rPr>
          <w:color w:val="5A5B5E" w:themeColor="text1"/>
        </w:rPr>
        <w:t>’</w:t>
      </w:r>
      <w:r>
        <w:rPr>
          <w:color w:val="5A5B5E" w:themeColor="text1"/>
        </w:rPr>
        <w:t xml:space="preserve">immigration, les participants ont </w:t>
      </w:r>
      <w:r w:rsidR="004803FF">
        <w:rPr>
          <w:color w:val="5A5B5E" w:themeColor="text1"/>
        </w:rPr>
        <w:t>exprimé</w:t>
      </w:r>
      <w:r>
        <w:rPr>
          <w:color w:val="5A5B5E" w:themeColor="text1"/>
        </w:rPr>
        <w:t xml:space="preserve"> un certain nombre de points de vue. Si plusieurs participants se souvenaient que leur propre processus d</w:t>
      </w:r>
      <w:r w:rsidR="00F07EE5">
        <w:rPr>
          <w:color w:val="5A5B5E" w:themeColor="text1"/>
        </w:rPr>
        <w:t>’</w:t>
      </w:r>
      <w:r>
        <w:rPr>
          <w:color w:val="5A5B5E" w:themeColor="text1"/>
        </w:rPr>
        <w:t>immigration s</w:t>
      </w:r>
      <w:r w:rsidR="00F07EE5">
        <w:rPr>
          <w:color w:val="5A5B5E" w:themeColor="text1"/>
        </w:rPr>
        <w:t>’</w:t>
      </w:r>
      <w:r>
        <w:rPr>
          <w:color w:val="5A5B5E" w:themeColor="text1"/>
        </w:rPr>
        <w:t>était accompli en quelques mois, la plupart d</w:t>
      </w:r>
      <w:r w:rsidR="00F07EE5">
        <w:rPr>
          <w:color w:val="5A5B5E" w:themeColor="text1"/>
        </w:rPr>
        <w:t>’</w:t>
      </w:r>
      <w:r>
        <w:rPr>
          <w:color w:val="5A5B5E" w:themeColor="text1"/>
        </w:rPr>
        <w:t>entre eux estimaient que cela était principalement dû au fait qu</w:t>
      </w:r>
      <w:r w:rsidR="00F07EE5">
        <w:rPr>
          <w:color w:val="5A5B5E" w:themeColor="text1"/>
        </w:rPr>
        <w:t>’</w:t>
      </w:r>
      <w:r>
        <w:rPr>
          <w:color w:val="5A5B5E" w:themeColor="text1"/>
        </w:rPr>
        <w:t>ils possédaient une expérience professionnelle qualifiée ou qu</w:t>
      </w:r>
      <w:r w:rsidR="00F07EE5">
        <w:rPr>
          <w:color w:val="5A5B5E" w:themeColor="text1"/>
        </w:rPr>
        <w:t>’</w:t>
      </w:r>
      <w:r>
        <w:rPr>
          <w:color w:val="5A5B5E" w:themeColor="text1"/>
        </w:rPr>
        <w:t>ils avaient déjà été embauchés par une entreprise canadienne. Parmi ceux qui n</w:t>
      </w:r>
      <w:r w:rsidR="00F07EE5">
        <w:rPr>
          <w:color w:val="5A5B5E" w:themeColor="text1"/>
        </w:rPr>
        <w:t>’</w:t>
      </w:r>
      <w:r>
        <w:rPr>
          <w:color w:val="5A5B5E" w:themeColor="text1"/>
        </w:rPr>
        <w:t>avaient pas d</w:t>
      </w:r>
      <w:r w:rsidR="00F07EE5">
        <w:rPr>
          <w:color w:val="5A5B5E" w:themeColor="text1"/>
        </w:rPr>
        <w:t>’</w:t>
      </w:r>
      <w:r>
        <w:rPr>
          <w:color w:val="5A5B5E" w:themeColor="text1"/>
        </w:rPr>
        <w:t>emploi à leur arrivée au Canada ou dont les compétences n</w:t>
      </w:r>
      <w:r w:rsidR="00F07EE5">
        <w:rPr>
          <w:color w:val="5A5B5E" w:themeColor="text1"/>
        </w:rPr>
        <w:t>’</w:t>
      </w:r>
      <w:r>
        <w:rPr>
          <w:color w:val="5A5B5E" w:themeColor="text1"/>
        </w:rPr>
        <w:t>étaient pas en demande au moment d</w:t>
      </w:r>
      <w:r w:rsidR="00F07EE5">
        <w:rPr>
          <w:color w:val="5A5B5E" w:themeColor="text1"/>
        </w:rPr>
        <w:t>’</w:t>
      </w:r>
      <w:r>
        <w:rPr>
          <w:color w:val="5A5B5E" w:themeColor="text1"/>
        </w:rPr>
        <w:t>immigrer, on s</w:t>
      </w:r>
      <w:r w:rsidR="00F07EE5">
        <w:rPr>
          <w:color w:val="5A5B5E" w:themeColor="text1"/>
        </w:rPr>
        <w:t>’</w:t>
      </w:r>
      <w:r>
        <w:rPr>
          <w:color w:val="5A5B5E" w:themeColor="text1"/>
        </w:rPr>
        <w:t>accordait à dire que le processus d</w:t>
      </w:r>
      <w:r w:rsidR="00F07EE5">
        <w:rPr>
          <w:color w:val="5A5B5E" w:themeColor="text1"/>
        </w:rPr>
        <w:t>’</w:t>
      </w:r>
      <w:r>
        <w:rPr>
          <w:color w:val="5A5B5E" w:themeColor="text1"/>
        </w:rPr>
        <w:t xml:space="preserve">immigration avait été beaucoup plus lent.   </w:t>
      </w:r>
    </w:p>
    <w:p w14:paraId="66BB372D" w14:textId="64493F40" w:rsidR="0B28F948" w:rsidRDefault="004803FF" w:rsidP="0B28F948">
      <w:r>
        <w:rPr>
          <w:color w:val="5A5B5E" w:themeColor="text1"/>
        </w:rPr>
        <w:lastRenderedPageBreak/>
        <w:t xml:space="preserve">À la question de savoir comment le gouvernement du </w:t>
      </w:r>
      <w:r w:rsidR="0B28F948">
        <w:rPr>
          <w:color w:val="5A5B5E" w:themeColor="text1"/>
        </w:rPr>
        <w:t>Canada pourrait améliorer le système d</w:t>
      </w:r>
      <w:r w:rsidR="00F07EE5">
        <w:rPr>
          <w:color w:val="5A5B5E" w:themeColor="text1"/>
        </w:rPr>
        <w:t>’</w:t>
      </w:r>
      <w:r w:rsidR="0B28F948">
        <w:rPr>
          <w:color w:val="5A5B5E" w:themeColor="text1"/>
        </w:rPr>
        <w:t xml:space="preserve">immigration, plusieurs </w:t>
      </w:r>
      <w:r>
        <w:rPr>
          <w:color w:val="5A5B5E" w:themeColor="text1"/>
        </w:rPr>
        <w:t>participants étaient d’avis</w:t>
      </w:r>
      <w:r w:rsidR="0B28F948">
        <w:rPr>
          <w:color w:val="5A5B5E" w:themeColor="text1"/>
        </w:rPr>
        <w:t xml:space="preserve"> que des efforts pourraient être consentis pour réduire les délais de traitement et le nombre d</w:t>
      </w:r>
      <w:r w:rsidR="00F07EE5">
        <w:rPr>
          <w:color w:val="5A5B5E" w:themeColor="text1"/>
        </w:rPr>
        <w:t>’</w:t>
      </w:r>
      <w:r w:rsidR="0B28F948">
        <w:rPr>
          <w:color w:val="5A5B5E" w:themeColor="text1"/>
        </w:rPr>
        <w:t>étapes nécessaires à la naturalisation. Lorsqu</w:t>
      </w:r>
      <w:r w:rsidR="00F07EE5">
        <w:rPr>
          <w:color w:val="5A5B5E" w:themeColor="text1"/>
        </w:rPr>
        <w:t>’</w:t>
      </w:r>
      <w:r w:rsidR="0B28F948">
        <w:rPr>
          <w:color w:val="5A5B5E" w:themeColor="text1"/>
        </w:rPr>
        <w:t>on leur a demandé s</w:t>
      </w:r>
      <w:r w:rsidR="00F07EE5">
        <w:rPr>
          <w:color w:val="5A5B5E" w:themeColor="text1"/>
        </w:rPr>
        <w:t>’</w:t>
      </w:r>
      <w:r w:rsidR="0B28F948">
        <w:rPr>
          <w:color w:val="5A5B5E" w:themeColor="text1"/>
        </w:rPr>
        <w:t>il était à leur avis important que le gouvernement fédéral remédie aux problèmes associés au processus de reconnaissance des titres de compétences étrangers, plusieurs participants ont répondu par l</w:t>
      </w:r>
      <w:r w:rsidR="00F07EE5">
        <w:rPr>
          <w:color w:val="5A5B5E" w:themeColor="text1"/>
        </w:rPr>
        <w:t>’</w:t>
      </w:r>
      <w:r w:rsidR="0B28F948">
        <w:rPr>
          <w:color w:val="5A5B5E" w:themeColor="text1"/>
        </w:rPr>
        <w:t>affirmative. Parmi ces derniers, on estimait que le processus nécessaire à l</w:t>
      </w:r>
      <w:r w:rsidR="00F07EE5">
        <w:rPr>
          <w:color w:val="5A5B5E" w:themeColor="text1"/>
        </w:rPr>
        <w:t>’</w:t>
      </w:r>
      <w:r w:rsidR="0B28F948">
        <w:rPr>
          <w:color w:val="5A5B5E" w:themeColor="text1"/>
        </w:rPr>
        <w:t>obtention d</w:t>
      </w:r>
      <w:r w:rsidR="00F07EE5">
        <w:rPr>
          <w:color w:val="5A5B5E" w:themeColor="text1"/>
        </w:rPr>
        <w:t>’</w:t>
      </w:r>
      <w:r w:rsidR="0B28F948">
        <w:rPr>
          <w:color w:val="5A5B5E" w:themeColor="text1"/>
        </w:rPr>
        <w:t>une accréditation permettant de travailler dans son domaine d</w:t>
      </w:r>
      <w:r w:rsidR="00F07EE5">
        <w:rPr>
          <w:color w:val="5A5B5E" w:themeColor="text1"/>
        </w:rPr>
        <w:t>’</w:t>
      </w:r>
      <w:r w:rsidR="0B28F948">
        <w:rPr>
          <w:color w:val="5A5B5E" w:themeColor="text1"/>
        </w:rPr>
        <w:t>expertise au Canada était souvent long et coûteux et qu</w:t>
      </w:r>
      <w:r w:rsidR="00F07EE5">
        <w:rPr>
          <w:color w:val="5A5B5E" w:themeColor="text1"/>
        </w:rPr>
        <w:t>’</w:t>
      </w:r>
      <w:r w:rsidR="0B28F948">
        <w:rPr>
          <w:color w:val="5A5B5E" w:themeColor="text1"/>
        </w:rPr>
        <w:t>il fallait faire plus pour simplifier ce processus dans l</w:t>
      </w:r>
      <w:r w:rsidR="00F07EE5">
        <w:rPr>
          <w:color w:val="5A5B5E" w:themeColor="text1"/>
        </w:rPr>
        <w:t>’</w:t>
      </w:r>
      <w:r w:rsidR="0B28F948">
        <w:rPr>
          <w:color w:val="5A5B5E" w:themeColor="text1"/>
        </w:rPr>
        <w:t xml:space="preserve">intérêt des nouveaux immigrants.  </w:t>
      </w:r>
    </w:p>
    <w:p w14:paraId="7FBE9EE8" w14:textId="7240178D" w:rsidR="0B28F948" w:rsidRDefault="0B28F948" w:rsidP="0B28F948">
      <w:r>
        <w:rPr>
          <w:color w:val="5A5B5E" w:themeColor="text1"/>
        </w:rPr>
        <w:t xml:space="preserve">La </w:t>
      </w:r>
      <w:r w:rsidR="004803FF">
        <w:rPr>
          <w:color w:val="5A5B5E" w:themeColor="text1"/>
        </w:rPr>
        <w:t>quasi-totalité</w:t>
      </w:r>
      <w:r>
        <w:rPr>
          <w:color w:val="5A5B5E" w:themeColor="text1"/>
        </w:rPr>
        <w:t xml:space="preserve"> d</w:t>
      </w:r>
      <w:r w:rsidR="00F07EE5">
        <w:rPr>
          <w:color w:val="5A5B5E" w:themeColor="text1"/>
        </w:rPr>
        <w:t>’</w:t>
      </w:r>
      <w:r>
        <w:rPr>
          <w:color w:val="5A5B5E" w:themeColor="text1"/>
        </w:rPr>
        <w:t>entre eux considérait que le gouvernement fédéral faisait actuellement fausse route en ce qui concerne l</w:t>
      </w:r>
      <w:r w:rsidR="00F07EE5">
        <w:rPr>
          <w:color w:val="5A5B5E" w:themeColor="text1"/>
        </w:rPr>
        <w:t>’</w:t>
      </w:r>
      <w:r>
        <w:rPr>
          <w:color w:val="5A5B5E" w:themeColor="text1"/>
        </w:rPr>
        <w:t>aide apportée à la classe moyenne. À la question de savoir si le gouvernement du Canada devrait augmenter, diminuer ou maintenir le taux d</w:t>
      </w:r>
      <w:r w:rsidR="00F07EE5">
        <w:rPr>
          <w:color w:val="5A5B5E" w:themeColor="text1"/>
        </w:rPr>
        <w:t>’</w:t>
      </w:r>
      <w:r>
        <w:rPr>
          <w:color w:val="5A5B5E" w:themeColor="text1"/>
        </w:rPr>
        <w:t xml:space="preserve">immigration à son niveau actuel, la quasi-totalité des </w:t>
      </w:r>
      <w:r w:rsidR="004803FF">
        <w:rPr>
          <w:color w:val="5A5B5E" w:themeColor="text1"/>
        </w:rPr>
        <w:t>participants</w:t>
      </w:r>
      <w:r>
        <w:rPr>
          <w:color w:val="5A5B5E" w:themeColor="text1"/>
        </w:rPr>
        <w:t xml:space="preserve"> était d</w:t>
      </w:r>
      <w:r w:rsidR="00F07EE5">
        <w:rPr>
          <w:color w:val="5A5B5E" w:themeColor="text1"/>
        </w:rPr>
        <w:t>’</w:t>
      </w:r>
      <w:r>
        <w:rPr>
          <w:color w:val="5A5B5E" w:themeColor="text1"/>
        </w:rPr>
        <w:t>avis qu</w:t>
      </w:r>
      <w:r w:rsidR="00F07EE5">
        <w:rPr>
          <w:color w:val="5A5B5E" w:themeColor="text1"/>
        </w:rPr>
        <w:t>’</w:t>
      </w:r>
      <w:r>
        <w:rPr>
          <w:color w:val="5A5B5E" w:themeColor="text1"/>
        </w:rPr>
        <w:t>il devrait être diminué. Un grand nombre de participants ont exprimé des préoccupations liées à l</w:t>
      </w:r>
      <w:r w:rsidR="00F07EE5">
        <w:rPr>
          <w:color w:val="5A5B5E" w:themeColor="text1"/>
        </w:rPr>
        <w:t>’</w:t>
      </w:r>
      <w:r>
        <w:rPr>
          <w:color w:val="5A5B5E" w:themeColor="text1"/>
        </w:rPr>
        <w:t>offre actuelle de logements et d</w:t>
      </w:r>
      <w:r w:rsidR="00F07EE5">
        <w:rPr>
          <w:color w:val="5A5B5E" w:themeColor="text1"/>
        </w:rPr>
        <w:t>’</w:t>
      </w:r>
      <w:r>
        <w:rPr>
          <w:color w:val="5A5B5E" w:themeColor="text1"/>
        </w:rPr>
        <w:t>emplois et estimaient qu</w:t>
      </w:r>
      <w:r w:rsidR="00F07EE5">
        <w:rPr>
          <w:color w:val="5A5B5E" w:themeColor="text1"/>
        </w:rPr>
        <w:t>’</w:t>
      </w:r>
      <w:r>
        <w:rPr>
          <w:color w:val="5A5B5E" w:themeColor="text1"/>
        </w:rPr>
        <w:t>une augmentation continue de la population risquait d</w:t>
      </w:r>
      <w:r w:rsidR="00F07EE5">
        <w:rPr>
          <w:color w:val="5A5B5E" w:themeColor="text1"/>
        </w:rPr>
        <w:t>’</w:t>
      </w:r>
      <w:r>
        <w:rPr>
          <w:color w:val="5A5B5E" w:themeColor="text1"/>
        </w:rPr>
        <w:t>exacerber encore davantage ces problèmes. On estimait qu</w:t>
      </w:r>
      <w:r w:rsidR="00F07EE5">
        <w:rPr>
          <w:color w:val="5A5B5E" w:themeColor="text1"/>
        </w:rPr>
        <w:t>’</w:t>
      </w:r>
      <w:r>
        <w:rPr>
          <w:color w:val="5A5B5E" w:themeColor="text1"/>
        </w:rPr>
        <w:t>en réduisant temporairement le taux d</w:t>
      </w:r>
      <w:r w:rsidR="00F07EE5">
        <w:rPr>
          <w:color w:val="5A5B5E" w:themeColor="text1"/>
        </w:rPr>
        <w:t>’</w:t>
      </w:r>
      <w:r>
        <w:rPr>
          <w:color w:val="5A5B5E" w:themeColor="text1"/>
        </w:rPr>
        <w:t>immigration sur le court terme, le gouvernement fédéral serait mieux à même de s</w:t>
      </w:r>
      <w:r w:rsidR="00F07EE5">
        <w:rPr>
          <w:color w:val="5A5B5E" w:themeColor="text1"/>
        </w:rPr>
        <w:t>’</w:t>
      </w:r>
      <w:r>
        <w:rPr>
          <w:color w:val="5A5B5E" w:themeColor="text1"/>
        </w:rPr>
        <w:t xml:space="preserve">attaquer aux problèmes affectant actuellement les personnes vivant déjà au Canada. </w:t>
      </w:r>
    </w:p>
    <w:p w14:paraId="57A13224" w14:textId="4721222A" w:rsidR="0B28F948" w:rsidRDefault="0B28F948" w:rsidP="0B28F948">
      <w:pPr>
        <w:pStyle w:val="Heading3"/>
      </w:pPr>
      <w:r>
        <w:t xml:space="preserve">Territoires du Nord-Ouest  </w:t>
      </w:r>
    </w:p>
    <w:p w14:paraId="0ED63353" w14:textId="3315919C" w:rsidR="0B28F948" w:rsidRDefault="0B28F948" w:rsidP="0B28F948">
      <w:r>
        <w:rPr>
          <w:color w:val="5A5B5E" w:themeColor="text1"/>
        </w:rPr>
        <w:t xml:space="preserve">Les participants résidant dans les Territoires du Nord-Ouest ont pris part à une brève discussion portant sur leur propre région. Invités à cerner les principaux </w:t>
      </w:r>
      <w:r w:rsidR="005B105A">
        <w:rPr>
          <w:color w:val="5A5B5E" w:themeColor="text1"/>
        </w:rPr>
        <w:t>enjeux</w:t>
      </w:r>
      <w:r>
        <w:rPr>
          <w:color w:val="5A5B5E" w:themeColor="text1"/>
        </w:rPr>
        <w:t xml:space="preserve"> auxquels leurs collectivités respectives </w:t>
      </w:r>
      <w:r w:rsidR="004803FF">
        <w:rPr>
          <w:color w:val="5A5B5E" w:themeColor="text1"/>
        </w:rPr>
        <w:t>étaient</w:t>
      </w:r>
      <w:r>
        <w:rPr>
          <w:color w:val="5A5B5E" w:themeColor="text1"/>
        </w:rPr>
        <w:t xml:space="preserve"> confronté</w:t>
      </w:r>
      <w:r w:rsidR="004C06FF">
        <w:rPr>
          <w:color w:val="5A5B5E" w:themeColor="text1"/>
        </w:rPr>
        <w:t>e</w:t>
      </w:r>
      <w:r>
        <w:rPr>
          <w:color w:val="5A5B5E" w:themeColor="text1"/>
        </w:rPr>
        <w:t>s et auxquels le gouvernement fédéral doit accorder une plus grande priorité, les participants ont mentionné des problèmes liés à la sécurité alimentaire et au coût élevé des produits alimentaires dans le Nord</w:t>
      </w:r>
      <w:r w:rsidR="005B105A">
        <w:rPr>
          <w:color w:val="5A5B5E" w:themeColor="text1"/>
        </w:rPr>
        <w:t xml:space="preserve"> canadien</w:t>
      </w:r>
      <w:r>
        <w:rPr>
          <w:color w:val="5A5B5E" w:themeColor="text1"/>
        </w:rPr>
        <w:t>, à ce qu</w:t>
      </w:r>
      <w:r w:rsidR="00F07EE5">
        <w:rPr>
          <w:color w:val="5A5B5E" w:themeColor="text1"/>
        </w:rPr>
        <w:t>’</w:t>
      </w:r>
      <w:r>
        <w:rPr>
          <w:color w:val="5A5B5E" w:themeColor="text1"/>
        </w:rPr>
        <w:t>ils considéraient comme étant un</w:t>
      </w:r>
      <w:r w:rsidR="005B105A">
        <w:rPr>
          <w:color w:val="5A5B5E" w:themeColor="text1"/>
        </w:rPr>
        <w:t>e pénurie</w:t>
      </w:r>
      <w:r>
        <w:rPr>
          <w:color w:val="5A5B5E" w:themeColor="text1"/>
        </w:rPr>
        <w:t xml:space="preserve"> de travailleurs qualifiés dans tout un ensemble de secteurs et à la nécessité de construire des infrastructures supplémentaires (notamment des autoroutes) pour faciliter le transport des marchandises dans la région. </w:t>
      </w:r>
    </w:p>
    <w:p w14:paraId="4D690828" w14:textId="4CE796C3" w:rsidR="0B28F948" w:rsidRDefault="0B28F948" w:rsidP="0B28F948">
      <w:r>
        <w:rPr>
          <w:color w:val="5A5B5E" w:themeColor="text1"/>
        </w:rPr>
        <w:t>Invités à recenser les secteurs revêtant la plus grande importance pour leurs co</w:t>
      </w:r>
      <w:r w:rsidR="005B105A">
        <w:rPr>
          <w:color w:val="5A5B5E" w:themeColor="text1"/>
        </w:rPr>
        <w:t>llectivités</w:t>
      </w:r>
      <w:r>
        <w:rPr>
          <w:color w:val="5A5B5E" w:themeColor="text1"/>
        </w:rPr>
        <w:t xml:space="preserve"> respectives, les participants ont mentionné les domaines de l</w:t>
      </w:r>
      <w:r w:rsidR="00F07EE5">
        <w:rPr>
          <w:color w:val="5A5B5E" w:themeColor="text1"/>
        </w:rPr>
        <w:t>’</w:t>
      </w:r>
      <w:r>
        <w:rPr>
          <w:color w:val="5A5B5E" w:themeColor="text1"/>
        </w:rPr>
        <w:t>exploitation minière, de la prospection et de l</w:t>
      </w:r>
      <w:r w:rsidR="00F07EE5">
        <w:rPr>
          <w:color w:val="5A5B5E" w:themeColor="text1"/>
        </w:rPr>
        <w:t>’</w:t>
      </w:r>
      <w:r>
        <w:rPr>
          <w:color w:val="5A5B5E" w:themeColor="text1"/>
        </w:rPr>
        <w:t xml:space="preserve">extraction du pétrole et du gaz ainsi que </w:t>
      </w:r>
      <w:r w:rsidR="005B105A">
        <w:rPr>
          <w:color w:val="5A5B5E" w:themeColor="text1"/>
        </w:rPr>
        <w:t xml:space="preserve">l’industrie </w:t>
      </w:r>
      <w:r>
        <w:rPr>
          <w:color w:val="5A5B5E" w:themeColor="text1"/>
        </w:rPr>
        <w:t>du tourisme, entre autres.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pensaient que le gouvernement du Canada était actuellement sur la bonne voie en ce qui concerne son implication auprès des personnes résidant dans les T</w:t>
      </w:r>
      <w:r w:rsidR="005B105A">
        <w:rPr>
          <w:color w:val="5A5B5E" w:themeColor="text1"/>
        </w:rPr>
        <w:t>. N.-O.</w:t>
      </w:r>
      <w:r>
        <w:rPr>
          <w:color w:val="5A5B5E" w:themeColor="text1"/>
        </w:rPr>
        <w:t>, la plupart des participants avaient une opinion neutre, tandis qu</w:t>
      </w:r>
      <w:r w:rsidR="00F07EE5">
        <w:rPr>
          <w:color w:val="5A5B5E" w:themeColor="text1"/>
        </w:rPr>
        <w:t>’</w:t>
      </w:r>
      <w:r>
        <w:rPr>
          <w:color w:val="5A5B5E" w:themeColor="text1"/>
        </w:rPr>
        <w:t>un plus petit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il faisait fausse route à cet égard. Quant à savoir comment le gouvernement fédéral pourrait mieux s</w:t>
      </w:r>
      <w:r w:rsidR="00F07EE5">
        <w:rPr>
          <w:color w:val="5A5B5E" w:themeColor="text1"/>
        </w:rPr>
        <w:t>’</w:t>
      </w:r>
      <w:r>
        <w:rPr>
          <w:color w:val="5A5B5E" w:themeColor="text1"/>
        </w:rPr>
        <w:t>impliquer auprès des habitants de leur région, plusieurs ont estimé qu</w:t>
      </w:r>
      <w:r w:rsidR="00F07EE5">
        <w:rPr>
          <w:color w:val="5A5B5E" w:themeColor="text1"/>
        </w:rPr>
        <w:t>’</w:t>
      </w:r>
      <w:r>
        <w:rPr>
          <w:color w:val="5A5B5E" w:themeColor="text1"/>
        </w:rPr>
        <w:t>il devrait y avoir une plus grande présence de fonctionnaires fédéraux au sein des collectivités des Territoires du Nord-Ouest. On esti</w:t>
      </w:r>
      <w:r w:rsidR="005B105A">
        <w:rPr>
          <w:color w:val="5A5B5E" w:themeColor="text1"/>
        </w:rPr>
        <w:t>mait</w:t>
      </w:r>
      <w:r>
        <w:rPr>
          <w:color w:val="5A5B5E" w:themeColor="text1"/>
        </w:rPr>
        <w:t xml:space="preserve"> que cela fournirait des occasions de discuter plus en profondeur des enjeux auxquels le Nord</w:t>
      </w:r>
      <w:r w:rsidR="005B105A">
        <w:rPr>
          <w:color w:val="5A5B5E" w:themeColor="text1"/>
        </w:rPr>
        <w:t xml:space="preserve"> canadien</w:t>
      </w:r>
      <w:r>
        <w:rPr>
          <w:color w:val="5A5B5E" w:themeColor="text1"/>
        </w:rPr>
        <w:t xml:space="preserve"> est actuellement confronté et de l</w:t>
      </w:r>
      <w:r w:rsidR="00F07EE5">
        <w:rPr>
          <w:color w:val="5A5B5E" w:themeColor="text1"/>
        </w:rPr>
        <w:t>’</w:t>
      </w:r>
      <w:r>
        <w:rPr>
          <w:color w:val="5A5B5E" w:themeColor="text1"/>
        </w:rPr>
        <w:t>aide que le gouvernement du Canada pourrait apporter.</w:t>
      </w:r>
    </w:p>
    <w:p w14:paraId="70A19040" w14:textId="7D2ABED0" w:rsidR="0B28F948" w:rsidRDefault="0B28F948" w:rsidP="0B28F948">
      <w:pPr>
        <w:pStyle w:val="Heading2"/>
      </w:pPr>
      <w:bookmarkStart w:id="17" w:name="_Toc155103296"/>
      <w:r>
        <w:lastRenderedPageBreak/>
        <w:t>Logement (London, Autochtones de centres urbains des Prairies,</w:t>
      </w:r>
      <w:r w:rsidR="005B105A">
        <w:t xml:space="preserve"> de</w:t>
      </w:r>
      <w:r>
        <w:t xml:space="preserve"> Victoria et </w:t>
      </w:r>
      <w:r w:rsidR="005B105A">
        <w:t xml:space="preserve">de </w:t>
      </w:r>
      <w:r>
        <w:t>Nanaimo, Île-du-Prince-Édouard, locataires de la région du Grand Toronto, Canadiens d’origine arabe de Montréal, Territoires du Nord-Ouest, personnes préoccupées par le coût de la vie issues de grands centres et de centres de taille moyenne du Québec)</w:t>
      </w:r>
      <w:bookmarkEnd w:id="17"/>
      <w:r>
        <w:t xml:space="preserve"> </w:t>
      </w:r>
    </w:p>
    <w:p w14:paraId="02EB4589" w14:textId="6BE71F55" w:rsidR="0B28F948" w:rsidRDefault="0B28F948" w:rsidP="0B28F948">
      <w:r>
        <w:rPr>
          <w:color w:val="5A5B5E" w:themeColor="text1"/>
        </w:rPr>
        <w:t xml:space="preserve">Les participants de huit groupes ont pris part à des discussions portant sur le logement. Ces discussions se sont focalisées sur les commentaires des participants au sujet des mesures en matière de logement récemment annoncées par le gouvernement du Canada, des difficultés auxquelles sont confrontés les locataires et de la situation du logement dans le Nord canadien.  </w:t>
      </w:r>
    </w:p>
    <w:p w14:paraId="01F382D3" w14:textId="1C77CFCC" w:rsidR="0B28F948" w:rsidRDefault="0B28F948" w:rsidP="0B28F948">
      <w:pPr>
        <w:pStyle w:val="Heading3"/>
      </w:pPr>
      <w:r>
        <w:t xml:space="preserve">Initiatives en matière de logement (London, Autochtones de centres urbains des Prairies, Victoria et Nanaimo, Île-du-Prince-Édouard, locataires de la région du Grand Toronto, Canadiens d’origine arabe de Montréal et personnes préoccupées par le coût de la vie issues de grands centres et de centres de taille moyenne du Québec) </w:t>
      </w:r>
    </w:p>
    <w:p w14:paraId="5A516333" w14:textId="2F5840D0" w:rsidR="0B28F948" w:rsidRDefault="0B28F948" w:rsidP="0B28F948">
      <w:r>
        <w:rPr>
          <w:color w:val="5A5B5E" w:themeColor="text1"/>
        </w:rPr>
        <w:t>Les participants de sept groupes ont discuté d</w:t>
      </w:r>
      <w:r w:rsidR="00F07EE5">
        <w:rPr>
          <w:color w:val="5A5B5E" w:themeColor="text1"/>
        </w:rPr>
        <w:t>’</w:t>
      </w:r>
      <w:r>
        <w:rPr>
          <w:color w:val="5A5B5E" w:themeColor="text1"/>
        </w:rPr>
        <w:t>un certain nombre d</w:t>
      </w:r>
      <w:r w:rsidR="00F07EE5">
        <w:rPr>
          <w:color w:val="5A5B5E" w:themeColor="text1"/>
        </w:rPr>
        <w:t>’</w:t>
      </w:r>
      <w:r>
        <w:rPr>
          <w:color w:val="5A5B5E" w:themeColor="text1"/>
        </w:rPr>
        <w:t xml:space="preserve">annonces récemment faites par le gouvernement du Canada en matière de logement, y compris celles concernant le Fonds pour accélérer la construction de logements. </w:t>
      </w:r>
      <w:r w:rsidR="004C06FF">
        <w:rPr>
          <w:color w:val="5A5B5E" w:themeColor="text1"/>
        </w:rPr>
        <w:t>À</w:t>
      </w:r>
      <w:r>
        <w:rPr>
          <w:color w:val="5A5B5E" w:themeColor="text1"/>
        </w:rPr>
        <w:t xml:space="preserve"> la question de savoir s</w:t>
      </w:r>
      <w:r w:rsidR="00F07EE5">
        <w:rPr>
          <w:color w:val="5A5B5E" w:themeColor="text1"/>
        </w:rPr>
        <w:t>’</w:t>
      </w:r>
      <w:r>
        <w:rPr>
          <w:color w:val="5A5B5E" w:themeColor="text1"/>
        </w:rPr>
        <w:t>ils connaissaient le Fonds pour accélérer la construction de logements, peu d</w:t>
      </w:r>
      <w:r w:rsidR="00F07EE5">
        <w:rPr>
          <w:color w:val="5A5B5E" w:themeColor="text1"/>
        </w:rPr>
        <w:t>’</w:t>
      </w:r>
      <w:r>
        <w:rPr>
          <w:color w:val="5A5B5E" w:themeColor="text1"/>
        </w:rPr>
        <w:t xml:space="preserve">entre eux ont déclaré avoir entendu parler de cette initiative. Parmi ceux qui </w:t>
      </w:r>
      <w:r w:rsidR="005B105A">
        <w:rPr>
          <w:color w:val="5A5B5E" w:themeColor="text1"/>
        </w:rPr>
        <w:t>en avaient connaissance</w:t>
      </w:r>
      <w:r>
        <w:rPr>
          <w:color w:val="5A5B5E" w:themeColor="text1"/>
        </w:rPr>
        <w:t xml:space="preserve">, on pensait surtout que ce programme visait à construire plus rapidement de nouveaux logements abordables au profit de Canadiens à revenu faible ou moyen.  </w:t>
      </w:r>
    </w:p>
    <w:p w14:paraId="44086671" w14:textId="44F8ED3C" w:rsidR="0B28F948" w:rsidRDefault="0B28F948" w:rsidP="0B28F948">
      <w:r>
        <w:rPr>
          <w:color w:val="5A5B5E" w:themeColor="text1"/>
        </w:rPr>
        <w:t>Après qu</w:t>
      </w:r>
      <w:r w:rsidR="00F07EE5">
        <w:rPr>
          <w:color w:val="5A5B5E" w:themeColor="text1"/>
        </w:rPr>
        <w:t>’</w:t>
      </w:r>
      <w:r>
        <w:rPr>
          <w:color w:val="5A5B5E" w:themeColor="text1"/>
        </w:rPr>
        <w:t xml:space="preserve">on leur </w:t>
      </w:r>
      <w:r w:rsidR="005B105A">
        <w:rPr>
          <w:color w:val="5A5B5E" w:themeColor="text1"/>
        </w:rPr>
        <w:t>eut</w:t>
      </w:r>
      <w:r>
        <w:rPr>
          <w:color w:val="5A5B5E" w:themeColor="text1"/>
        </w:rPr>
        <w:t xml:space="preserve"> fourni des renseignements au sujet du Fonds pour accélérer la construction de logements et d</w:t>
      </w:r>
      <w:r w:rsidR="00F07EE5">
        <w:rPr>
          <w:color w:val="5A5B5E" w:themeColor="text1"/>
        </w:rPr>
        <w:t>’</w:t>
      </w:r>
      <w:r>
        <w:rPr>
          <w:color w:val="5A5B5E" w:themeColor="text1"/>
        </w:rPr>
        <w:t>autres mesures prises par le gouvernement du Canada en matière de logement, la plupart des participants ont réagi positivement à ces initiatives et estimaient qu</w:t>
      </w:r>
      <w:r w:rsidR="00F07EE5">
        <w:rPr>
          <w:color w:val="5A5B5E" w:themeColor="text1"/>
        </w:rPr>
        <w:t>’</w:t>
      </w:r>
      <w:r>
        <w:rPr>
          <w:color w:val="5A5B5E" w:themeColor="text1"/>
        </w:rPr>
        <w:t>elles constituaient un pas dans la bonne direction. En revanche, peu d</w:t>
      </w:r>
      <w:r w:rsidR="00F07EE5">
        <w:rPr>
          <w:color w:val="5A5B5E" w:themeColor="text1"/>
        </w:rPr>
        <w:t>’</w:t>
      </w:r>
      <w:r>
        <w:rPr>
          <w:color w:val="5A5B5E" w:themeColor="text1"/>
        </w:rPr>
        <w:t>entre eux s</w:t>
      </w:r>
      <w:r w:rsidR="00F07EE5">
        <w:rPr>
          <w:color w:val="5A5B5E" w:themeColor="text1"/>
        </w:rPr>
        <w:t>’</w:t>
      </w:r>
      <w:r>
        <w:rPr>
          <w:color w:val="5A5B5E" w:themeColor="text1"/>
        </w:rPr>
        <w:t>attendaient à ce qu</w:t>
      </w:r>
      <w:r w:rsidR="00F07EE5">
        <w:rPr>
          <w:color w:val="5A5B5E" w:themeColor="text1"/>
        </w:rPr>
        <w:t>’</w:t>
      </w:r>
      <w:r>
        <w:rPr>
          <w:color w:val="5A5B5E" w:themeColor="text1"/>
        </w:rPr>
        <w:t xml:space="preserve">elles aient un impact significatif pour ce qui est de résoudre les problèmes actuels en matière de logement. </w:t>
      </w:r>
      <w:r w:rsidR="00605D7F">
        <w:rPr>
          <w:color w:val="5A5B5E" w:themeColor="text1"/>
        </w:rPr>
        <w:t xml:space="preserve">Plusieurs d’entre eux </w:t>
      </w:r>
      <w:r w:rsidR="00857B17">
        <w:rPr>
          <w:color w:val="5A5B5E" w:themeColor="text1"/>
        </w:rPr>
        <w:t xml:space="preserve">craignaient que ces initiatives </w:t>
      </w:r>
      <w:r w:rsidR="004C06FF">
        <w:rPr>
          <w:color w:val="5A5B5E" w:themeColor="text1"/>
        </w:rPr>
        <w:t>n’aient fait</w:t>
      </w:r>
      <w:r w:rsidR="00857B17">
        <w:rPr>
          <w:color w:val="5A5B5E" w:themeColor="text1"/>
        </w:rPr>
        <w:t xml:space="preserve"> pour remédier au problème d’accès à des logements abordables.</w:t>
      </w:r>
      <w:r w:rsidR="00605D7F">
        <w:rPr>
          <w:color w:val="5A5B5E" w:themeColor="text1"/>
        </w:rPr>
        <w:t xml:space="preserve"> </w:t>
      </w:r>
    </w:p>
    <w:p w14:paraId="6390B399" w14:textId="1C39A76F" w:rsidR="0B28F948" w:rsidRDefault="0B28F948" w:rsidP="0B28F948">
      <w:r>
        <w:rPr>
          <w:color w:val="5A5B5E" w:themeColor="text1"/>
        </w:rPr>
        <w:t>À la question de savoir quel impact ils s</w:t>
      </w:r>
      <w:r w:rsidR="00F07EE5">
        <w:rPr>
          <w:color w:val="5A5B5E" w:themeColor="text1"/>
        </w:rPr>
        <w:t>’</w:t>
      </w:r>
      <w:r>
        <w:rPr>
          <w:color w:val="5A5B5E" w:themeColor="text1"/>
        </w:rPr>
        <w:t>attendaient à ce que ces initiatives ai</w:t>
      </w:r>
      <w:r w:rsidR="00605D7F">
        <w:rPr>
          <w:color w:val="5A5B5E" w:themeColor="text1"/>
        </w:rPr>
        <w:t>en</w:t>
      </w:r>
      <w:r>
        <w:rPr>
          <w:color w:val="5A5B5E" w:themeColor="text1"/>
        </w:rPr>
        <w:t xml:space="preserve">t au sein de leurs collectivités, plusieurs participants ont dit espérer qu’une offre accrue en matière de logements aurait pour effet de diminuer la pression exercée sur les marchés du logement et locatifs et </w:t>
      </w:r>
      <w:r w:rsidR="00605D7F">
        <w:rPr>
          <w:color w:val="5A5B5E" w:themeColor="text1"/>
        </w:rPr>
        <w:t xml:space="preserve">contribuerait à rendre </w:t>
      </w:r>
      <w:r>
        <w:rPr>
          <w:color w:val="5A5B5E" w:themeColor="text1"/>
        </w:rPr>
        <w:t>les logements plus abordables à long terme. Un petit nombre d</w:t>
      </w:r>
      <w:r w:rsidR="00F07EE5">
        <w:rPr>
          <w:color w:val="5A5B5E" w:themeColor="text1"/>
        </w:rPr>
        <w:t>’</w:t>
      </w:r>
      <w:r>
        <w:rPr>
          <w:color w:val="5A5B5E" w:themeColor="text1"/>
        </w:rPr>
        <w:t>entre eux ont exprimé des préoccupations en ce qui concerne l</w:t>
      </w:r>
      <w:r w:rsidR="00F07EE5">
        <w:rPr>
          <w:color w:val="5A5B5E" w:themeColor="text1"/>
        </w:rPr>
        <w:t>’</w:t>
      </w:r>
      <w:r>
        <w:rPr>
          <w:color w:val="5A5B5E" w:themeColor="text1"/>
        </w:rPr>
        <w:t xml:space="preserve">augmentation rapide potentielle de la population au sein de leurs collectivités si de nouveaux grands ensembles résidentiels étaient construits et se </w:t>
      </w:r>
      <w:r w:rsidR="00857B17">
        <w:rPr>
          <w:color w:val="5A5B5E" w:themeColor="text1"/>
        </w:rPr>
        <w:t>demandaient</w:t>
      </w:r>
      <w:r>
        <w:rPr>
          <w:color w:val="5A5B5E" w:themeColor="text1"/>
        </w:rPr>
        <w:t xml:space="preserve"> si les infrastructures et les services en place </w:t>
      </w:r>
      <w:r w:rsidR="00376330">
        <w:rPr>
          <w:color w:val="5A5B5E" w:themeColor="text1"/>
        </w:rPr>
        <w:t xml:space="preserve">suffisaient à </w:t>
      </w:r>
      <w:r>
        <w:rPr>
          <w:color w:val="5A5B5E" w:themeColor="text1"/>
        </w:rPr>
        <w:t xml:space="preserve">accueillir cet afflux de nouveaux résidents.  </w:t>
      </w:r>
    </w:p>
    <w:p w14:paraId="4A511B18" w14:textId="393F6203" w:rsidR="0B28F948" w:rsidRDefault="0B28F948" w:rsidP="0B28F948">
      <w:r>
        <w:rPr>
          <w:color w:val="5A5B5E" w:themeColor="text1"/>
        </w:rPr>
        <w:t>Les participants des groupes basés à London, Victoria et Nanaimo ont été invités à répondre à une question complémentaire, à savoir s</w:t>
      </w:r>
      <w:r w:rsidR="00F07EE5">
        <w:rPr>
          <w:color w:val="5A5B5E" w:themeColor="text1"/>
        </w:rPr>
        <w:t>’</w:t>
      </w:r>
      <w:r>
        <w:rPr>
          <w:color w:val="5A5B5E" w:themeColor="text1"/>
        </w:rPr>
        <w:t xml:space="preserve">ils avaient déjà entendu parler du terme </w:t>
      </w:r>
      <w:r w:rsidR="00F07EE5">
        <w:rPr>
          <w:color w:val="5A5B5E" w:themeColor="text1"/>
        </w:rPr>
        <w:t>« </w:t>
      </w:r>
      <w:r>
        <w:rPr>
          <w:color w:val="5A5B5E" w:themeColor="text1"/>
        </w:rPr>
        <w:t>zonage d</w:t>
      </w:r>
      <w:r w:rsidR="00F07EE5">
        <w:rPr>
          <w:color w:val="5A5B5E" w:themeColor="text1"/>
        </w:rPr>
        <w:t>’</w:t>
      </w:r>
      <w:r>
        <w:rPr>
          <w:color w:val="5A5B5E" w:themeColor="text1"/>
        </w:rPr>
        <w:t>exclusion</w:t>
      </w:r>
      <w:r w:rsidR="00F07EE5">
        <w:rPr>
          <w:color w:val="5A5B5E" w:themeColor="text1"/>
        </w:rPr>
        <w:t> »</w:t>
      </w:r>
      <w:r>
        <w:rPr>
          <w:color w:val="5A5B5E" w:themeColor="text1"/>
        </w:rPr>
        <w:t>. Très peu d</w:t>
      </w:r>
      <w:r w:rsidR="00F07EE5">
        <w:rPr>
          <w:color w:val="5A5B5E" w:themeColor="text1"/>
        </w:rPr>
        <w:t>’</w:t>
      </w:r>
      <w:r>
        <w:rPr>
          <w:color w:val="5A5B5E" w:themeColor="text1"/>
        </w:rPr>
        <w:t xml:space="preserve">entre eux ont indiqué </w:t>
      </w:r>
      <w:r w:rsidR="00857B17">
        <w:rPr>
          <w:color w:val="5A5B5E" w:themeColor="text1"/>
        </w:rPr>
        <w:t xml:space="preserve">en </w:t>
      </w:r>
      <w:r>
        <w:rPr>
          <w:color w:val="5A5B5E" w:themeColor="text1"/>
        </w:rPr>
        <w:t>avoir déjà entendu parler. À la question de savoir ce qu</w:t>
      </w:r>
      <w:r w:rsidR="00F07EE5">
        <w:rPr>
          <w:color w:val="5A5B5E" w:themeColor="text1"/>
        </w:rPr>
        <w:t>’</w:t>
      </w:r>
      <w:r>
        <w:rPr>
          <w:color w:val="5A5B5E" w:themeColor="text1"/>
        </w:rPr>
        <w:t>ils pensaient du fait que le gouvernement du Canada demande aux gouvernements locaux de mettre fin au zonage d</w:t>
      </w:r>
      <w:r w:rsidR="00F07EE5">
        <w:rPr>
          <w:color w:val="5A5B5E" w:themeColor="text1"/>
        </w:rPr>
        <w:t>’</w:t>
      </w:r>
      <w:r>
        <w:rPr>
          <w:color w:val="5A5B5E" w:themeColor="text1"/>
        </w:rPr>
        <w:t>exclusion en échange d</w:t>
      </w:r>
      <w:r w:rsidR="00F07EE5">
        <w:rPr>
          <w:color w:val="5A5B5E" w:themeColor="text1"/>
        </w:rPr>
        <w:t>’</w:t>
      </w:r>
      <w:r>
        <w:rPr>
          <w:color w:val="5A5B5E" w:themeColor="text1"/>
        </w:rPr>
        <w:t xml:space="preserve">un financement pour la construction de logements supplémentaires, les participants ont exprimé des opinions </w:t>
      </w:r>
      <w:r w:rsidR="00376330">
        <w:rPr>
          <w:color w:val="5A5B5E" w:themeColor="text1"/>
        </w:rPr>
        <w:t>partagées</w:t>
      </w:r>
      <w:r>
        <w:rPr>
          <w:color w:val="5A5B5E" w:themeColor="text1"/>
        </w:rPr>
        <w:t>.</w:t>
      </w:r>
      <w:r w:rsidR="00857B17">
        <w:rPr>
          <w:color w:val="5A5B5E" w:themeColor="text1"/>
        </w:rPr>
        <w:t xml:space="preserve"> </w:t>
      </w:r>
      <w:r>
        <w:rPr>
          <w:color w:val="5A5B5E" w:themeColor="text1"/>
        </w:rPr>
        <w:t xml:space="preserve">Si certains participants </w:t>
      </w:r>
      <w:r>
        <w:rPr>
          <w:color w:val="5A5B5E" w:themeColor="text1"/>
        </w:rPr>
        <w:lastRenderedPageBreak/>
        <w:t>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moyen efficace d</w:t>
      </w:r>
      <w:r w:rsidR="00F07EE5">
        <w:rPr>
          <w:color w:val="5A5B5E" w:themeColor="text1"/>
        </w:rPr>
        <w:t>’</w:t>
      </w:r>
      <w:r>
        <w:rPr>
          <w:color w:val="5A5B5E" w:themeColor="text1"/>
        </w:rPr>
        <w:t>encourager la construction de nouveaux logements, un plus grand nombre d</w:t>
      </w:r>
      <w:r w:rsidR="00F07EE5">
        <w:rPr>
          <w:color w:val="5A5B5E" w:themeColor="text1"/>
        </w:rPr>
        <w:t>’</w:t>
      </w:r>
      <w:r>
        <w:rPr>
          <w:color w:val="5A5B5E" w:themeColor="text1"/>
        </w:rPr>
        <w:t xml:space="preserve">entre eux </w:t>
      </w:r>
      <w:r w:rsidR="00857B17">
        <w:rPr>
          <w:color w:val="5A5B5E" w:themeColor="text1"/>
        </w:rPr>
        <w:t>considéraient</w:t>
      </w:r>
      <w:r>
        <w:rPr>
          <w:color w:val="5A5B5E" w:themeColor="text1"/>
        </w:rPr>
        <w:t xml:space="preserve"> que le financement de nouveaux logements ne devrait pas dépendre de décisions prises en vertu d</w:t>
      </w:r>
      <w:r w:rsidR="00F07EE5">
        <w:rPr>
          <w:color w:val="5A5B5E" w:themeColor="text1"/>
        </w:rPr>
        <w:t>’</w:t>
      </w:r>
      <w:r>
        <w:rPr>
          <w:color w:val="5A5B5E" w:themeColor="text1"/>
        </w:rPr>
        <w:t>un zonage d</w:t>
      </w:r>
      <w:r w:rsidR="00F07EE5">
        <w:rPr>
          <w:color w:val="5A5B5E" w:themeColor="text1"/>
        </w:rPr>
        <w:t>’</w:t>
      </w:r>
      <w:r>
        <w:rPr>
          <w:color w:val="5A5B5E" w:themeColor="text1"/>
        </w:rPr>
        <w:t>exclusion. On estimait que dans de nombreuses collectivités, les lois sur le zonage d</w:t>
      </w:r>
      <w:r w:rsidR="00F07EE5">
        <w:rPr>
          <w:color w:val="5A5B5E" w:themeColor="text1"/>
        </w:rPr>
        <w:t>’</w:t>
      </w:r>
      <w:r>
        <w:rPr>
          <w:color w:val="5A5B5E" w:themeColor="text1"/>
        </w:rPr>
        <w:t>exclusion avaient probablement été instaurées en fonction d</w:t>
      </w:r>
      <w:r w:rsidR="00F07EE5">
        <w:rPr>
          <w:color w:val="5A5B5E" w:themeColor="text1"/>
        </w:rPr>
        <w:t>’</w:t>
      </w:r>
      <w:r>
        <w:rPr>
          <w:color w:val="5A5B5E" w:themeColor="text1"/>
        </w:rPr>
        <w:t>une série de considérations, notamment de l</w:t>
      </w:r>
      <w:r w:rsidR="00F07EE5">
        <w:rPr>
          <w:color w:val="5A5B5E" w:themeColor="text1"/>
        </w:rPr>
        <w:t>’</w:t>
      </w:r>
      <w:r>
        <w:rPr>
          <w:color w:val="5A5B5E" w:themeColor="text1"/>
        </w:rPr>
        <w:t>impact des nouveaux logements sur les services communautaires et l</w:t>
      </w:r>
      <w:r w:rsidR="00F07EE5">
        <w:rPr>
          <w:color w:val="5A5B5E" w:themeColor="text1"/>
        </w:rPr>
        <w:t>’</w:t>
      </w:r>
      <w:r>
        <w:rPr>
          <w:color w:val="5A5B5E" w:themeColor="text1"/>
        </w:rPr>
        <w:t>environnement, et qu</w:t>
      </w:r>
      <w:r w:rsidR="00F07EE5">
        <w:rPr>
          <w:color w:val="5A5B5E" w:themeColor="text1"/>
        </w:rPr>
        <w:t>’</w:t>
      </w:r>
      <w:r>
        <w:rPr>
          <w:color w:val="5A5B5E" w:themeColor="text1"/>
        </w:rPr>
        <w:t>il était peut-être difficilement envisageable pour les collectivités de modifier ces r</w:t>
      </w:r>
      <w:r w:rsidR="00857B17">
        <w:rPr>
          <w:color w:val="5A5B5E" w:themeColor="text1"/>
        </w:rPr>
        <w:t>èglements</w:t>
      </w:r>
      <w:r>
        <w:rPr>
          <w:color w:val="5A5B5E" w:themeColor="text1"/>
        </w:rPr>
        <w:t xml:space="preserve">.    </w:t>
      </w:r>
    </w:p>
    <w:p w14:paraId="1ED3FE0E" w14:textId="669E341E" w:rsidR="00D33789" w:rsidRPr="00D33789" w:rsidRDefault="0B28F948" w:rsidP="0B28F948">
      <w:pPr>
        <w:rPr>
          <w:rFonts w:eastAsia="Segoe UI" w:cs="Segoe UI"/>
          <w:color w:val="5A5B5E" w:themeColor="text1"/>
          <w:sz w:val="18"/>
          <w:szCs w:val="18"/>
        </w:rPr>
      </w:pPr>
      <w:r>
        <w:rPr>
          <w:color w:val="5A5B5E" w:themeColor="text1"/>
        </w:rPr>
        <w:t>Il a été demandé à tous les groupes, à l</w:t>
      </w:r>
      <w:r w:rsidR="00F07EE5">
        <w:rPr>
          <w:color w:val="5A5B5E" w:themeColor="text1"/>
        </w:rPr>
        <w:t>’</w:t>
      </w:r>
      <w:r>
        <w:rPr>
          <w:color w:val="5A5B5E" w:themeColor="text1"/>
        </w:rPr>
        <w:t>exception des Canadiens d</w:t>
      </w:r>
      <w:r w:rsidR="00F07EE5">
        <w:rPr>
          <w:color w:val="5A5B5E" w:themeColor="text1"/>
        </w:rPr>
        <w:t>’</w:t>
      </w:r>
      <w:r>
        <w:rPr>
          <w:color w:val="5A5B5E" w:themeColor="text1"/>
        </w:rPr>
        <w:t xml:space="preserve">origine arabe résidant à Montréal, si, après avoir discuté de ces mesures, ils estimaient que le gouvernement du Canada était sur la bonne </w:t>
      </w:r>
      <w:r w:rsidR="00857B17">
        <w:rPr>
          <w:color w:val="5A5B5E" w:themeColor="text1"/>
        </w:rPr>
        <w:t xml:space="preserve">voie </w:t>
      </w:r>
      <w:r>
        <w:rPr>
          <w:color w:val="5A5B5E" w:themeColor="text1"/>
        </w:rPr>
        <w:t xml:space="preserve">ou </w:t>
      </w:r>
      <w:r w:rsidR="00857B17">
        <w:rPr>
          <w:color w:val="5A5B5E" w:themeColor="text1"/>
        </w:rPr>
        <w:t xml:space="preserve">sur </w:t>
      </w:r>
      <w:r>
        <w:rPr>
          <w:color w:val="5A5B5E" w:themeColor="text1"/>
        </w:rPr>
        <w:t>la mauvaise voie pour remédier à la situation du logement. Dans l</w:t>
      </w:r>
      <w:r w:rsidR="00F07EE5">
        <w:rPr>
          <w:color w:val="5A5B5E" w:themeColor="text1"/>
        </w:rPr>
        <w:t>’</w:t>
      </w:r>
      <w:r>
        <w:rPr>
          <w:color w:val="5A5B5E" w:themeColor="text1"/>
        </w:rPr>
        <w:t xml:space="preserve">ensemble, une proportion légèrement plus élevée de participants estimait que le gouvernement fédéral était sur la bonne voie à cet égard, </w:t>
      </w:r>
      <w:r w:rsidR="00857B17">
        <w:rPr>
          <w:color w:val="5A5B5E" w:themeColor="text1"/>
        </w:rPr>
        <w:t>par rapport à</w:t>
      </w:r>
      <w:r>
        <w:rPr>
          <w:color w:val="5A5B5E" w:themeColor="text1"/>
        </w:rPr>
        <w:t xml:space="preserve"> ceux qui n</w:t>
      </w:r>
      <w:r w:rsidR="00F07EE5">
        <w:rPr>
          <w:color w:val="5A5B5E" w:themeColor="text1"/>
        </w:rPr>
        <w:t>’</w:t>
      </w:r>
      <w:r>
        <w:rPr>
          <w:color w:val="5A5B5E" w:themeColor="text1"/>
        </w:rPr>
        <w:t xml:space="preserve">étaient pas de cet avis.  </w:t>
      </w:r>
      <w:r>
        <w:rPr>
          <w:color w:val="5A5B5E" w:themeColor="text1"/>
          <w:sz w:val="18"/>
        </w:rPr>
        <w:t xml:space="preserve"> </w:t>
      </w:r>
    </w:p>
    <w:p w14:paraId="64BE97C3" w14:textId="107B6DEE" w:rsidR="0B28F948" w:rsidRDefault="0B28F948" w:rsidP="0B28F948">
      <w:pPr>
        <w:pStyle w:val="Heading3"/>
      </w:pPr>
      <w:r>
        <w:t xml:space="preserve">Locataires (région du Grand Toronto)  </w:t>
      </w:r>
    </w:p>
    <w:p w14:paraId="2C30CA0E" w14:textId="2C6D026F" w:rsidR="0B28F948" w:rsidRDefault="0B28F948" w:rsidP="0B28F948">
      <w:r>
        <w:rPr>
          <w:color w:val="5A5B5E" w:themeColor="text1"/>
        </w:rPr>
        <w:t>Les participants d</w:t>
      </w:r>
      <w:r w:rsidR="00F07EE5">
        <w:rPr>
          <w:color w:val="5A5B5E" w:themeColor="text1"/>
        </w:rPr>
        <w:t>’</w:t>
      </w:r>
      <w:r>
        <w:rPr>
          <w:color w:val="5A5B5E" w:themeColor="text1"/>
        </w:rPr>
        <w:t>un groupe composé de locataires résidant dans la région du Grand Toronto ont débattu de questions liées à la situation du logement au sein de leur collectivité, en se concentrant plus particulièrement sur leur expérience en tant que locataires. De l</w:t>
      </w:r>
      <w:r w:rsidR="00F07EE5">
        <w:rPr>
          <w:color w:val="5A5B5E" w:themeColor="text1"/>
        </w:rPr>
        <w:t>’</w:t>
      </w:r>
      <w:r>
        <w:rPr>
          <w:color w:val="5A5B5E" w:themeColor="text1"/>
        </w:rPr>
        <w:t>avis de tous, le coût des logements est actuellement excessivement élevé sur le marché de l’habitation, tant pour les locataires que pour ceux qui cherchent à accéder à la propriété dans la région du Grand Toronto. Plusieurs d</w:t>
      </w:r>
      <w:r w:rsidR="00F07EE5">
        <w:rPr>
          <w:color w:val="5A5B5E" w:themeColor="text1"/>
        </w:rPr>
        <w:t>’</w:t>
      </w:r>
      <w:r>
        <w:rPr>
          <w:color w:val="5A5B5E" w:themeColor="text1"/>
        </w:rPr>
        <w:t>entre eux considéraient que ces enjeux étaient principalement liés à la perception d</w:t>
      </w:r>
      <w:r w:rsidR="00F07EE5">
        <w:rPr>
          <w:color w:val="5A5B5E" w:themeColor="text1"/>
        </w:rPr>
        <w:t>’</w:t>
      </w:r>
      <w:r>
        <w:rPr>
          <w:color w:val="5A5B5E" w:themeColor="text1"/>
        </w:rPr>
        <w:t xml:space="preserve">une faible offre de logements vacants dans la région du Grand Toronto, ce qui, selon eux, avait contribué à faire augmenter le coût du logement tant pour les locataires que pour les personnes souhaitant acheter une maison. En discutant des facteurs supplémentaires qui, selon eux, </w:t>
      </w:r>
      <w:r w:rsidR="00857B17">
        <w:rPr>
          <w:color w:val="5A5B5E" w:themeColor="text1"/>
        </w:rPr>
        <w:t xml:space="preserve">avaient </w:t>
      </w:r>
      <w:r>
        <w:rPr>
          <w:color w:val="5A5B5E" w:themeColor="text1"/>
        </w:rPr>
        <w:t>contribué à ce qu</w:t>
      </w:r>
      <w:r w:rsidR="00F07EE5">
        <w:rPr>
          <w:color w:val="5A5B5E" w:themeColor="text1"/>
        </w:rPr>
        <w:t>’</w:t>
      </w:r>
      <w:r>
        <w:rPr>
          <w:color w:val="5A5B5E" w:themeColor="text1"/>
        </w:rPr>
        <w:t xml:space="preserve">ils percevaient comme </w:t>
      </w:r>
      <w:r w:rsidR="00857B17">
        <w:rPr>
          <w:color w:val="5A5B5E" w:themeColor="text1"/>
        </w:rPr>
        <w:t xml:space="preserve">étant </w:t>
      </w:r>
      <w:r>
        <w:rPr>
          <w:color w:val="5A5B5E" w:themeColor="text1"/>
        </w:rPr>
        <w:t xml:space="preserve">un </w:t>
      </w:r>
      <w:r w:rsidR="00857B17">
        <w:rPr>
          <w:color w:val="5A5B5E" w:themeColor="text1"/>
        </w:rPr>
        <w:t>manque</w:t>
      </w:r>
      <w:r>
        <w:rPr>
          <w:color w:val="5A5B5E" w:themeColor="text1"/>
        </w:rPr>
        <w:t xml:space="preserve"> de logements locatifs</w:t>
      </w:r>
      <w:r w:rsidR="00857B17">
        <w:rPr>
          <w:color w:val="5A5B5E" w:themeColor="text1"/>
        </w:rPr>
        <w:t xml:space="preserve"> vacants</w:t>
      </w:r>
      <w:r>
        <w:rPr>
          <w:color w:val="5A5B5E" w:themeColor="text1"/>
        </w:rPr>
        <w:t xml:space="preserve"> au sein de leurs collectivités, les participants ont cité un ensemble de facteurs. Au nombre de ceux-ci figuraient les propriétés achetées à titre d</w:t>
      </w:r>
      <w:r w:rsidR="00F07EE5">
        <w:rPr>
          <w:color w:val="5A5B5E" w:themeColor="text1"/>
        </w:rPr>
        <w:t>’</w:t>
      </w:r>
      <w:r>
        <w:rPr>
          <w:color w:val="5A5B5E" w:themeColor="text1"/>
        </w:rPr>
        <w:t>investissement et laissées inoccupées, les vastes superficies de logements achetées par des sociétés qui augmentent ensuite les coûts de location de ces propriétés, ainsi que les hauts taux d</w:t>
      </w:r>
      <w:r w:rsidR="00F07EE5">
        <w:rPr>
          <w:color w:val="5A5B5E" w:themeColor="text1"/>
        </w:rPr>
        <w:t>’</w:t>
      </w:r>
      <w:r>
        <w:rPr>
          <w:color w:val="5A5B5E" w:themeColor="text1"/>
        </w:rPr>
        <w:t xml:space="preserve">immigration des dernières années, qui ont davantage accru la demande en matière de logement dans leur région.   </w:t>
      </w:r>
    </w:p>
    <w:p w14:paraId="3CBC2E6E" w14:textId="5BA792E4" w:rsidR="0B28F948" w:rsidRDefault="0B28F948" w:rsidP="0B28F948">
      <w:r>
        <w:rPr>
          <w:color w:val="5A5B5E" w:themeColor="text1"/>
        </w:rPr>
        <w:t>En décrivant les mesures supplémentaires que pourrait prendre le gouvernement du Canada pour venir en aide aux locataires de manière plus efficace, un certain nombre de participants étaient d</w:t>
      </w:r>
      <w:r w:rsidR="00F07EE5">
        <w:rPr>
          <w:color w:val="5A5B5E" w:themeColor="text1"/>
        </w:rPr>
        <w:t>’</w:t>
      </w:r>
      <w:r>
        <w:rPr>
          <w:color w:val="5A5B5E" w:themeColor="text1"/>
        </w:rPr>
        <w:t>avis qu</w:t>
      </w:r>
      <w:r w:rsidR="00F07EE5">
        <w:rPr>
          <w:color w:val="5A5B5E" w:themeColor="text1"/>
        </w:rPr>
        <w:t>’</w:t>
      </w:r>
      <w:r>
        <w:rPr>
          <w:color w:val="5A5B5E" w:themeColor="text1"/>
        </w:rPr>
        <w:t>il devrait davantage se concentrer sur la construction de logements financés par l</w:t>
      </w:r>
      <w:r w:rsidR="00F07EE5">
        <w:rPr>
          <w:color w:val="5A5B5E" w:themeColor="text1"/>
        </w:rPr>
        <w:t>’</w:t>
      </w:r>
      <w:r>
        <w:rPr>
          <w:color w:val="5A5B5E" w:themeColor="text1"/>
        </w:rPr>
        <w:t>État dans l</w:t>
      </w:r>
      <w:r w:rsidR="00F07EE5">
        <w:rPr>
          <w:color w:val="5A5B5E" w:themeColor="text1"/>
        </w:rPr>
        <w:t>’</w:t>
      </w:r>
      <w:r>
        <w:rPr>
          <w:color w:val="5A5B5E" w:themeColor="text1"/>
        </w:rPr>
        <w:t>intérêt des Canadiens à revenu faible ou moyen, et mettre davantage l</w:t>
      </w:r>
      <w:r w:rsidR="00F07EE5">
        <w:rPr>
          <w:color w:val="5A5B5E" w:themeColor="text1"/>
        </w:rPr>
        <w:t>’</w:t>
      </w:r>
      <w:r>
        <w:rPr>
          <w:color w:val="5A5B5E" w:themeColor="text1"/>
        </w:rPr>
        <w:t>accent sur la création de coopératives d</w:t>
      </w:r>
      <w:r w:rsidR="00F07EE5">
        <w:rPr>
          <w:color w:val="5A5B5E" w:themeColor="text1"/>
        </w:rPr>
        <w:t>’</w:t>
      </w:r>
      <w:r>
        <w:rPr>
          <w:color w:val="5A5B5E" w:themeColor="text1"/>
        </w:rPr>
        <w:t>habitation. On était également d</w:t>
      </w:r>
      <w:r w:rsidR="00F07EE5">
        <w:rPr>
          <w:color w:val="5A5B5E" w:themeColor="text1"/>
        </w:rPr>
        <w:t>’</w:t>
      </w:r>
      <w:r>
        <w:rPr>
          <w:color w:val="5A5B5E" w:themeColor="text1"/>
        </w:rPr>
        <w:t xml:space="preserve">avis que des mesures devraient être prises pour augmenter les sanctions pécuniaires contre ceux qui décident de laisser leurs propriétés inoccupées au lieu de les proposer sur le marché </w:t>
      </w:r>
      <w:r w:rsidR="00857B17">
        <w:rPr>
          <w:color w:val="5A5B5E" w:themeColor="text1"/>
        </w:rPr>
        <w:t>locatif</w:t>
      </w:r>
      <w:r>
        <w:rPr>
          <w:color w:val="5A5B5E" w:themeColor="text1"/>
        </w:rPr>
        <w:t xml:space="preserve">.   </w:t>
      </w:r>
    </w:p>
    <w:p w14:paraId="0A5FF67B" w14:textId="4F9FD9E4" w:rsidR="0B28F948" w:rsidRDefault="0B28F948" w:rsidP="0B28F948">
      <w:r>
        <w:rPr>
          <w:color w:val="5A5B5E" w:themeColor="text1"/>
        </w:rPr>
        <w:t>Si tous les participants aspiraient à accéder à la propriété, seul un petit nombre d</w:t>
      </w:r>
      <w:r w:rsidR="00F07EE5">
        <w:rPr>
          <w:color w:val="5A5B5E" w:themeColor="text1"/>
        </w:rPr>
        <w:t>’</w:t>
      </w:r>
      <w:r>
        <w:rPr>
          <w:color w:val="5A5B5E" w:themeColor="text1"/>
        </w:rPr>
        <w:t xml:space="preserve">entre eux pensaient pouvoir réalistement y parvenir. À la question de savoir si le gouvernement fédéral était sur la bonne </w:t>
      </w:r>
      <w:r w:rsidR="00420EAC">
        <w:rPr>
          <w:color w:val="5A5B5E" w:themeColor="text1"/>
        </w:rPr>
        <w:t xml:space="preserve">voie </w:t>
      </w:r>
      <w:r>
        <w:rPr>
          <w:color w:val="5A5B5E" w:themeColor="text1"/>
        </w:rPr>
        <w:t xml:space="preserve">ou </w:t>
      </w:r>
      <w:r w:rsidR="00420EAC">
        <w:rPr>
          <w:color w:val="5A5B5E" w:themeColor="text1"/>
        </w:rPr>
        <w:t xml:space="preserve">sur </w:t>
      </w:r>
      <w:r>
        <w:rPr>
          <w:color w:val="5A5B5E" w:themeColor="text1"/>
        </w:rPr>
        <w:t>la mauvaise voie pour faciliter l</w:t>
      </w:r>
      <w:r w:rsidR="00F07EE5">
        <w:rPr>
          <w:color w:val="5A5B5E" w:themeColor="text1"/>
        </w:rPr>
        <w:t>’</w:t>
      </w:r>
      <w:r>
        <w:rPr>
          <w:color w:val="5A5B5E" w:themeColor="text1"/>
        </w:rPr>
        <w:t>accès à la propriété d</w:t>
      </w:r>
      <w:r w:rsidR="00420EAC">
        <w:rPr>
          <w:color w:val="5A5B5E" w:themeColor="text1"/>
        </w:rPr>
        <w:t xml:space="preserve">’éventuels </w:t>
      </w:r>
      <w:r>
        <w:rPr>
          <w:color w:val="5A5B5E" w:themeColor="text1"/>
        </w:rPr>
        <w:t>acheteurs d</w:t>
      </w:r>
      <w:r w:rsidR="00F07EE5">
        <w:rPr>
          <w:color w:val="5A5B5E" w:themeColor="text1"/>
        </w:rPr>
        <w:t>’</w:t>
      </w:r>
      <w:r>
        <w:rPr>
          <w:color w:val="5A5B5E" w:themeColor="text1"/>
        </w:rPr>
        <w:t>une première habitation, les participants ont exprimé des avis partagés. Un certain nombre d</w:t>
      </w:r>
      <w:r w:rsidR="00F07EE5">
        <w:rPr>
          <w:color w:val="5A5B5E" w:themeColor="text1"/>
        </w:rPr>
        <w:t>’</w:t>
      </w:r>
      <w:r>
        <w:rPr>
          <w:color w:val="5A5B5E" w:themeColor="text1"/>
        </w:rPr>
        <w:t xml:space="preserve">entre eux considéraient que, si le gouvernement du Canada était conscient des problèmes auxquels font face les acheteurs et </w:t>
      </w:r>
      <w:r>
        <w:rPr>
          <w:color w:val="5A5B5E" w:themeColor="text1"/>
        </w:rPr>
        <w:lastRenderedPageBreak/>
        <w:t>qu</w:t>
      </w:r>
      <w:r w:rsidR="00F07EE5">
        <w:rPr>
          <w:color w:val="5A5B5E" w:themeColor="text1"/>
        </w:rPr>
        <w:t>’</w:t>
      </w:r>
      <w:r>
        <w:rPr>
          <w:color w:val="5A5B5E" w:themeColor="text1"/>
        </w:rPr>
        <w:t xml:space="preserve">il prenait des mesures pour y remédier, peu de progrès avaient encore été réalisés </w:t>
      </w:r>
      <w:r w:rsidR="00420EAC">
        <w:rPr>
          <w:color w:val="5A5B5E" w:themeColor="text1"/>
        </w:rPr>
        <w:t>en ce sens</w:t>
      </w:r>
      <w:r>
        <w:rPr>
          <w:color w:val="5A5B5E" w:themeColor="text1"/>
        </w:rPr>
        <w:t>. Après s</w:t>
      </w:r>
      <w:r w:rsidR="00F07EE5">
        <w:rPr>
          <w:color w:val="5A5B5E" w:themeColor="text1"/>
        </w:rPr>
        <w:t>’</w:t>
      </w:r>
      <w:r>
        <w:rPr>
          <w:color w:val="5A5B5E" w:themeColor="text1"/>
        </w:rPr>
        <w:t xml:space="preserve">être vu présenter des renseignements concernant les mesures que prenait le gouvernement fédéral pour venir en aide aux </w:t>
      </w:r>
      <w:r w:rsidR="00420EAC">
        <w:rPr>
          <w:color w:val="5A5B5E" w:themeColor="text1"/>
        </w:rPr>
        <w:t xml:space="preserve">éventuels </w:t>
      </w:r>
      <w:r>
        <w:rPr>
          <w:color w:val="5A5B5E" w:themeColor="text1"/>
        </w:rPr>
        <w:t>acheteurs d</w:t>
      </w:r>
      <w:r w:rsidR="00F07EE5">
        <w:rPr>
          <w:color w:val="5A5B5E" w:themeColor="text1"/>
        </w:rPr>
        <w:t>’</w:t>
      </w:r>
      <w:r>
        <w:rPr>
          <w:color w:val="5A5B5E" w:themeColor="text1"/>
        </w:rPr>
        <w:t>une propriété,</w:t>
      </w:r>
      <w:r>
        <w:rPr>
          <w:color w:val="5A5B5E" w:themeColor="text1"/>
          <w:sz w:val="18"/>
        </w:rPr>
        <w:t xml:space="preserve"> </w:t>
      </w:r>
      <w:r>
        <w:rPr>
          <w:color w:val="5A5B5E" w:themeColor="text1"/>
        </w:rPr>
        <w:t>plusieurs participants estimaient que ces mesures constituaient un pas dans la bonne direction, mais craignaient qu</w:t>
      </w:r>
      <w:r w:rsidR="00F07EE5">
        <w:rPr>
          <w:color w:val="5A5B5E" w:themeColor="text1"/>
        </w:rPr>
        <w:t>’</w:t>
      </w:r>
      <w:r>
        <w:rPr>
          <w:color w:val="5A5B5E" w:themeColor="text1"/>
        </w:rPr>
        <w:t xml:space="preserve">elles ne suffisent pas à résoudre les problèmes liés à </w:t>
      </w:r>
      <w:r w:rsidR="00420EAC">
        <w:rPr>
          <w:color w:val="5A5B5E" w:themeColor="text1"/>
        </w:rPr>
        <w:t>l’abordabilité des logements</w:t>
      </w:r>
      <w:r>
        <w:rPr>
          <w:color w:val="5A5B5E" w:themeColor="text1"/>
        </w:rPr>
        <w:t xml:space="preserve">.  </w:t>
      </w:r>
    </w:p>
    <w:p w14:paraId="45896CDB" w14:textId="6FC10C53" w:rsidR="0B28F948" w:rsidRDefault="0B28F948" w:rsidP="0B28F948">
      <w:pPr>
        <w:pStyle w:val="Heading3"/>
      </w:pPr>
      <w:r>
        <w:t xml:space="preserve">Situation du logement dans le Nord canadien (Territoires du Nord-Ouest) </w:t>
      </w:r>
    </w:p>
    <w:p w14:paraId="1E073958" w14:textId="60E6B90D" w:rsidR="0B28F948" w:rsidRDefault="0B28F948" w:rsidP="0B28F948">
      <w:r>
        <w:rPr>
          <w:color w:val="5A5B5E" w:themeColor="text1"/>
        </w:rPr>
        <w:t>Les participants résidant dans les Territoires du Nord-Ouest ont brièvement discuté de la situation du logement dans leur région. Tous considéraient le logement comme un enjeu majeur au sein de leur collectivité à l</w:t>
      </w:r>
      <w:r w:rsidR="00F07EE5">
        <w:rPr>
          <w:color w:val="5A5B5E" w:themeColor="text1"/>
        </w:rPr>
        <w:t>’</w:t>
      </w:r>
      <w:r>
        <w:rPr>
          <w:color w:val="5A5B5E" w:themeColor="text1"/>
        </w:rPr>
        <w:t xml:space="preserve">heure actuelle. En décrivant </w:t>
      </w:r>
      <w:r w:rsidR="00BD57C3">
        <w:rPr>
          <w:color w:val="5A5B5E" w:themeColor="text1"/>
        </w:rPr>
        <w:t xml:space="preserve">les </w:t>
      </w:r>
      <w:r w:rsidR="00420EAC">
        <w:rPr>
          <w:color w:val="5A5B5E" w:themeColor="text1"/>
        </w:rPr>
        <w:t>principaux</w:t>
      </w:r>
      <w:r>
        <w:rPr>
          <w:color w:val="5A5B5E" w:themeColor="text1"/>
        </w:rPr>
        <w:t xml:space="preserve"> </w:t>
      </w:r>
      <w:r w:rsidR="00420EAC">
        <w:rPr>
          <w:color w:val="5A5B5E" w:themeColor="text1"/>
        </w:rPr>
        <w:t xml:space="preserve">enjeux </w:t>
      </w:r>
      <w:r>
        <w:rPr>
          <w:color w:val="5A5B5E" w:themeColor="text1"/>
        </w:rPr>
        <w:t>liés au logement dans le Nord canadien, les participants ont mentionné des problèmes comme l</w:t>
      </w:r>
      <w:r w:rsidR="00F07EE5">
        <w:rPr>
          <w:color w:val="5A5B5E" w:themeColor="text1"/>
        </w:rPr>
        <w:t>’</w:t>
      </w:r>
      <w:r w:rsidR="004F3E49">
        <w:rPr>
          <w:color w:val="5A5B5E" w:themeColor="text1"/>
        </w:rPr>
        <w:t xml:space="preserve">accès insuffisant à des logements </w:t>
      </w:r>
      <w:r>
        <w:rPr>
          <w:color w:val="5A5B5E" w:themeColor="text1"/>
        </w:rPr>
        <w:t>abordab</w:t>
      </w:r>
      <w:r w:rsidR="004F3E49">
        <w:rPr>
          <w:color w:val="5A5B5E" w:themeColor="text1"/>
        </w:rPr>
        <w:t>les</w:t>
      </w:r>
      <w:r>
        <w:rPr>
          <w:color w:val="5A5B5E" w:themeColor="text1"/>
        </w:rPr>
        <w:t>, l</w:t>
      </w:r>
      <w:r w:rsidR="00F07EE5">
        <w:rPr>
          <w:color w:val="5A5B5E" w:themeColor="text1"/>
        </w:rPr>
        <w:t>’</w:t>
      </w:r>
      <w:r>
        <w:rPr>
          <w:color w:val="5A5B5E" w:themeColor="text1"/>
        </w:rPr>
        <w:t>offre limitée en matière de logement et ce qu</w:t>
      </w:r>
      <w:r w:rsidR="00F07EE5">
        <w:rPr>
          <w:color w:val="5A5B5E" w:themeColor="text1"/>
        </w:rPr>
        <w:t>’</w:t>
      </w:r>
      <w:r>
        <w:rPr>
          <w:color w:val="5A5B5E" w:themeColor="text1"/>
        </w:rPr>
        <w:t>ils percevaient comme étant une pénurie de matériaux de construction et de travailleurs indispensables à la construction de nouvelles habitations. Un certain nombre d</w:t>
      </w:r>
      <w:r w:rsidR="00F07EE5">
        <w:rPr>
          <w:color w:val="5A5B5E" w:themeColor="text1"/>
        </w:rPr>
        <w:t>’</w:t>
      </w:r>
      <w:r>
        <w:rPr>
          <w:color w:val="5A5B5E" w:themeColor="text1"/>
        </w:rPr>
        <w:t>entre eux ont qualifié de problématique la qualité des logements dans les Territoires du Nord-Ouest, estimant que de nombreuses habitations de leurs collectivités étaient en mauvais état, inadaptées aux températures extrêmement froides et nécessitaient d</w:t>
      </w:r>
      <w:r w:rsidR="00F07EE5">
        <w:rPr>
          <w:color w:val="5A5B5E" w:themeColor="text1"/>
        </w:rPr>
        <w:t>’</w:t>
      </w:r>
      <w:r>
        <w:rPr>
          <w:color w:val="5A5B5E" w:themeColor="text1"/>
        </w:rPr>
        <w:t>importants travaux de réfection. Tous s</w:t>
      </w:r>
      <w:r w:rsidR="00F07EE5">
        <w:rPr>
          <w:color w:val="5A5B5E" w:themeColor="text1"/>
        </w:rPr>
        <w:t>’</w:t>
      </w:r>
      <w:r>
        <w:rPr>
          <w:color w:val="5A5B5E" w:themeColor="text1"/>
        </w:rPr>
        <w:t>attendaient à ce que ces problèmes perdurent dans les années à venir, à moins que des mesures importantes ne soient prises pour augmenter l</w:t>
      </w:r>
      <w:r w:rsidR="00F07EE5">
        <w:rPr>
          <w:color w:val="5A5B5E" w:themeColor="text1"/>
        </w:rPr>
        <w:t>’</w:t>
      </w:r>
      <w:r>
        <w:rPr>
          <w:color w:val="5A5B5E" w:themeColor="text1"/>
        </w:rPr>
        <w:t xml:space="preserve">offre de logements.   </w:t>
      </w:r>
    </w:p>
    <w:p w14:paraId="30740EF4" w14:textId="174CC30B" w:rsidR="0B28F948" w:rsidRDefault="0B28F948" w:rsidP="0B28F948">
      <w:r>
        <w:rPr>
          <w:color w:val="5A5B5E" w:themeColor="text1"/>
        </w:rPr>
        <w:t xml:space="preserve">La plupart des participants estimaient que le gouvernement du Canada faisait actuellement fausse route </w:t>
      </w:r>
      <w:r w:rsidR="00420EAC">
        <w:rPr>
          <w:color w:val="5A5B5E" w:themeColor="text1"/>
        </w:rPr>
        <w:t xml:space="preserve">pour remédier </w:t>
      </w:r>
      <w:r>
        <w:rPr>
          <w:color w:val="5A5B5E" w:themeColor="text1"/>
        </w:rPr>
        <w:t>à la situation du logement dans le Nord</w:t>
      </w:r>
      <w:r w:rsidR="00420EAC">
        <w:rPr>
          <w:color w:val="5A5B5E" w:themeColor="text1"/>
        </w:rPr>
        <w:t xml:space="preserve"> canadien</w:t>
      </w:r>
      <w:r>
        <w:rPr>
          <w:color w:val="5A5B5E" w:themeColor="text1"/>
        </w:rPr>
        <w:t xml:space="preserve">. Interrogés sur ce que le gouvernement fédéral pourrait </w:t>
      </w:r>
      <w:r w:rsidR="00BD57C3">
        <w:rPr>
          <w:color w:val="5A5B5E" w:themeColor="text1"/>
        </w:rPr>
        <w:t>encore faire en ce sens</w:t>
      </w:r>
      <w:r>
        <w:rPr>
          <w:color w:val="5A5B5E" w:themeColor="text1"/>
        </w:rPr>
        <w:t>, les participants ont suggéré des mesures comme l</w:t>
      </w:r>
      <w:r w:rsidR="00F07EE5">
        <w:rPr>
          <w:color w:val="5A5B5E" w:themeColor="text1"/>
        </w:rPr>
        <w:t>’</w:t>
      </w:r>
      <w:r>
        <w:rPr>
          <w:color w:val="5A5B5E" w:themeColor="text1"/>
        </w:rPr>
        <w:t>augmentation du financement consacré à la construction de nouveaux logements dans le Nord</w:t>
      </w:r>
      <w:r w:rsidR="00420EAC">
        <w:rPr>
          <w:color w:val="5A5B5E" w:themeColor="text1"/>
        </w:rPr>
        <w:t xml:space="preserve"> canadien</w:t>
      </w:r>
      <w:r>
        <w:rPr>
          <w:color w:val="5A5B5E" w:themeColor="text1"/>
        </w:rPr>
        <w:t>, l</w:t>
      </w:r>
      <w:r w:rsidR="0074411D">
        <w:rPr>
          <w:color w:val="5A5B5E" w:themeColor="text1"/>
        </w:rPr>
        <w:t xml:space="preserve">a construction </w:t>
      </w:r>
      <w:r>
        <w:rPr>
          <w:color w:val="5A5B5E" w:themeColor="text1"/>
        </w:rPr>
        <w:t>de logements expressément destinés aux populations à risque ou marginalisées (</w:t>
      </w:r>
      <w:r w:rsidR="0074411D">
        <w:rPr>
          <w:color w:val="5A5B5E" w:themeColor="text1"/>
        </w:rPr>
        <w:t>notamment</w:t>
      </w:r>
      <w:r>
        <w:rPr>
          <w:color w:val="5A5B5E" w:themeColor="text1"/>
        </w:rPr>
        <w:t xml:space="preserve"> les peuples autochtones) et une réglementation plus rigoureuse concernant les montants des loyers que </w:t>
      </w:r>
      <w:r w:rsidR="0074411D">
        <w:rPr>
          <w:color w:val="5A5B5E" w:themeColor="text1"/>
        </w:rPr>
        <w:t>sont en droit d’exiger</w:t>
      </w:r>
      <w:r>
        <w:rPr>
          <w:color w:val="5A5B5E" w:themeColor="text1"/>
        </w:rPr>
        <w:t xml:space="preserve"> les propriétaires</w:t>
      </w:r>
      <w:r w:rsidR="0074411D">
        <w:rPr>
          <w:color w:val="5A5B5E" w:themeColor="text1"/>
        </w:rPr>
        <w:t>.</w:t>
      </w:r>
    </w:p>
    <w:p w14:paraId="14CA6290" w14:textId="6803D5A0" w:rsidR="0B28F948" w:rsidRDefault="0074411D" w:rsidP="0B28F948">
      <w:pPr>
        <w:pStyle w:val="Heading2"/>
      </w:pPr>
      <w:bookmarkStart w:id="18" w:name="_Toc155103297"/>
      <w:r>
        <w:t>Produits d’é</w:t>
      </w:r>
      <w:r w:rsidR="0B28F948">
        <w:t>picerie (Île-du-Prince-Édouard, locataires de la région du Grand Toronto, personnes préoccupées par le coût de la vie de centres de taille moyenne et de grands centres du Québec, Edmonton)</w:t>
      </w:r>
      <w:bookmarkEnd w:id="18"/>
      <w:r w:rsidR="0B28F948">
        <w:t xml:space="preserve"> </w:t>
      </w:r>
    </w:p>
    <w:p w14:paraId="6A1BED89" w14:textId="4276E0A3" w:rsidR="0B28F948" w:rsidRDefault="0B28F948" w:rsidP="0B28F948">
      <w:r>
        <w:rPr>
          <w:color w:val="5A5B5E" w:themeColor="text1"/>
        </w:rPr>
        <w:t xml:space="preserve">Quatre groupes de participants ont pris part à des discussions portant sur </w:t>
      </w:r>
      <w:r w:rsidR="00BD57C3">
        <w:rPr>
          <w:color w:val="5A5B5E" w:themeColor="text1"/>
        </w:rPr>
        <w:t>le coût des produits d</w:t>
      </w:r>
      <w:r w:rsidR="00F07EE5">
        <w:rPr>
          <w:color w:val="5A5B5E" w:themeColor="text1"/>
        </w:rPr>
        <w:t>’</w:t>
      </w:r>
      <w:r w:rsidR="00BD57C3">
        <w:rPr>
          <w:color w:val="5A5B5E" w:themeColor="text1"/>
        </w:rPr>
        <w:t xml:space="preserve">épicerie </w:t>
      </w:r>
      <w:r>
        <w:rPr>
          <w:color w:val="5A5B5E" w:themeColor="text1"/>
        </w:rPr>
        <w:t>qu</w:t>
      </w:r>
      <w:r w:rsidR="0074411D">
        <w:rPr>
          <w:color w:val="5A5B5E" w:themeColor="text1"/>
        </w:rPr>
        <w:t xml:space="preserve">’ils </w:t>
      </w:r>
      <w:r w:rsidR="001B72D9">
        <w:rPr>
          <w:color w:val="5A5B5E" w:themeColor="text1"/>
        </w:rPr>
        <w:t>jugeaien</w:t>
      </w:r>
      <w:r w:rsidR="0074411D">
        <w:rPr>
          <w:color w:val="5A5B5E" w:themeColor="text1"/>
        </w:rPr>
        <w:t xml:space="preserve">t </w:t>
      </w:r>
      <w:r>
        <w:rPr>
          <w:color w:val="5A5B5E" w:themeColor="text1"/>
        </w:rPr>
        <w:t>élevé à l</w:t>
      </w:r>
      <w:r w:rsidR="00F07EE5">
        <w:rPr>
          <w:color w:val="5A5B5E" w:themeColor="text1"/>
        </w:rPr>
        <w:t>’</w:t>
      </w:r>
      <w:r>
        <w:rPr>
          <w:color w:val="5A5B5E" w:themeColor="text1"/>
        </w:rPr>
        <w:t>heure actuelle, ainsi que sur les mesures prises par le gouvernement fédéral pour rendre ces derniers plus abordables dans l</w:t>
      </w:r>
      <w:r w:rsidR="00F07EE5">
        <w:rPr>
          <w:color w:val="5A5B5E" w:themeColor="text1"/>
        </w:rPr>
        <w:t>’</w:t>
      </w:r>
      <w:r>
        <w:rPr>
          <w:color w:val="5A5B5E" w:themeColor="text1"/>
        </w:rPr>
        <w:t xml:space="preserve">intérêt des Canadiens. Tous </w:t>
      </w:r>
      <w:r w:rsidR="00BD57C3">
        <w:rPr>
          <w:color w:val="5A5B5E" w:themeColor="text1"/>
        </w:rPr>
        <w:t xml:space="preserve">les participants </w:t>
      </w:r>
      <w:r>
        <w:rPr>
          <w:color w:val="5A5B5E" w:themeColor="text1"/>
        </w:rPr>
        <w:t>avaient l</w:t>
      </w:r>
      <w:r w:rsidR="00F07EE5">
        <w:rPr>
          <w:color w:val="5A5B5E" w:themeColor="text1"/>
        </w:rPr>
        <w:t>’</w:t>
      </w:r>
      <w:r>
        <w:rPr>
          <w:color w:val="5A5B5E" w:themeColor="text1"/>
        </w:rPr>
        <w:t>impression que le coût des produits d</w:t>
      </w:r>
      <w:r w:rsidR="00F07EE5">
        <w:rPr>
          <w:color w:val="5A5B5E" w:themeColor="text1"/>
        </w:rPr>
        <w:t>’</w:t>
      </w:r>
      <w:r>
        <w:rPr>
          <w:color w:val="5A5B5E" w:themeColor="text1"/>
        </w:rPr>
        <w:t>épicerie avait considérablement augmenté au cours des dernières années, et bon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que cette hausse était principalement attribuable à l</w:t>
      </w:r>
      <w:r w:rsidR="00F07EE5">
        <w:rPr>
          <w:color w:val="5A5B5E" w:themeColor="text1"/>
        </w:rPr>
        <w:t>’</w:t>
      </w:r>
      <w:r>
        <w:rPr>
          <w:color w:val="5A5B5E" w:themeColor="text1"/>
        </w:rPr>
        <w:t>augmentation des coûts de transport et de fabrication, ainsi qu</w:t>
      </w:r>
      <w:r w:rsidR="00F07EE5">
        <w:rPr>
          <w:color w:val="5A5B5E" w:themeColor="text1"/>
        </w:rPr>
        <w:t>’</w:t>
      </w:r>
      <w:r>
        <w:rPr>
          <w:color w:val="5A5B5E" w:themeColor="text1"/>
        </w:rPr>
        <w:t>aux perturbations affectant les chaînes d</w:t>
      </w:r>
      <w:r w:rsidR="00F07EE5">
        <w:rPr>
          <w:color w:val="5A5B5E" w:themeColor="text1"/>
        </w:rPr>
        <w:t>’</w:t>
      </w:r>
      <w:r>
        <w:rPr>
          <w:color w:val="5A5B5E" w:themeColor="text1"/>
        </w:rPr>
        <w:t>approvisionnement mondiales que l</w:t>
      </w:r>
      <w:r w:rsidR="00F07EE5">
        <w:rPr>
          <w:color w:val="5A5B5E" w:themeColor="text1"/>
        </w:rPr>
        <w:t>’</w:t>
      </w:r>
      <w:r>
        <w:rPr>
          <w:color w:val="5A5B5E" w:themeColor="text1"/>
        </w:rPr>
        <w:t xml:space="preserve">on estimait avoir été </w:t>
      </w:r>
      <w:r w:rsidR="0074411D">
        <w:rPr>
          <w:color w:val="5A5B5E" w:themeColor="text1"/>
        </w:rPr>
        <w:t xml:space="preserve">engendrées </w:t>
      </w:r>
      <w:r>
        <w:rPr>
          <w:color w:val="5A5B5E" w:themeColor="text1"/>
        </w:rPr>
        <w:t xml:space="preserve">par la pandémie de COVID-19.  </w:t>
      </w:r>
    </w:p>
    <w:p w14:paraId="204B1182" w14:textId="37D19CE4" w:rsidR="0B28F948" w:rsidRDefault="0B28F948" w:rsidP="0B28F948">
      <w:r>
        <w:rPr>
          <w:color w:val="5A5B5E" w:themeColor="text1"/>
        </w:rPr>
        <w:t>Les participants résidant à Edmonton et au Québec ont discuté des stratégies qu</w:t>
      </w:r>
      <w:r w:rsidR="00F07EE5">
        <w:rPr>
          <w:color w:val="5A5B5E" w:themeColor="text1"/>
        </w:rPr>
        <w:t>’</w:t>
      </w:r>
      <w:r>
        <w:rPr>
          <w:color w:val="5A5B5E" w:themeColor="text1"/>
        </w:rPr>
        <w:t>ils ont utilisées pour réduire leurs dépenses d</w:t>
      </w:r>
      <w:r w:rsidR="00F07EE5">
        <w:rPr>
          <w:color w:val="5A5B5E" w:themeColor="text1"/>
        </w:rPr>
        <w:t>’</w:t>
      </w:r>
      <w:r>
        <w:rPr>
          <w:color w:val="5A5B5E" w:themeColor="text1"/>
        </w:rPr>
        <w:t>épicerie. Nombre d</w:t>
      </w:r>
      <w:r w:rsidR="00F07EE5">
        <w:rPr>
          <w:color w:val="5A5B5E" w:themeColor="text1"/>
        </w:rPr>
        <w:t>’</w:t>
      </w:r>
      <w:r>
        <w:rPr>
          <w:color w:val="5A5B5E" w:themeColor="text1"/>
        </w:rPr>
        <w:t xml:space="preserve">entre eux ont affirmé se cuisiner davantage de repas à la </w:t>
      </w:r>
      <w:r>
        <w:rPr>
          <w:color w:val="5A5B5E" w:themeColor="text1"/>
        </w:rPr>
        <w:lastRenderedPageBreak/>
        <w:t>maison plutôt que d</w:t>
      </w:r>
      <w:r w:rsidR="00F07EE5">
        <w:rPr>
          <w:color w:val="5A5B5E" w:themeColor="text1"/>
        </w:rPr>
        <w:t>’</w:t>
      </w:r>
      <w:r>
        <w:rPr>
          <w:color w:val="5A5B5E" w:themeColor="text1"/>
        </w:rPr>
        <w:t xml:space="preserve">aller au restaurant ou de commander des plats à emporter. Plusieurs avaient commencé à recourir </w:t>
      </w:r>
      <w:r w:rsidR="004C06FF">
        <w:rPr>
          <w:color w:val="5A5B5E" w:themeColor="text1"/>
        </w:rPr>
        <w:t>à des bons de réduction</w:t>
      </w:r>
      <w:r>
        <w:rPr>
          <w:color w:val="5A5B5E" w:themeColor="text1"/>
        </w:rPr>
        <w:t xml:space="preserve"> et à se prévaloir des politiques </w:t>
      </w:r>
      <w:r w:rsidR="004C06FF">
        <w:rPr>
          <w:color w:val="5A5B5E" w:themeColor="text1"/>
        </w:rPr>
        <w:t>de garantie du meilleur prix</w:t>
      </w:r>
      <w:r>
        <w:rPr>
          <w:color w:val="5A5B5E" w:themeColor="text1"/>
        </w:rPr>
        <w:t xml:space="preserve"> pour réduire leurs dépenses d</w:t>
      </w:r>
      <w:r w:rsidR="00F07EE5">
        <w:rPr>
          <w:color w:val="5A5B5E" w:themeColor="text1"/>
        </w:rPr>
        <w:t>’</w:t>
      </w:r>
      <w:r>
        <w:rPr>
          <w:color w:val="5A5B5E" w:themeColor="text1"/>
        </w:rPr>
        <w:t xml:space="preserve">épicerie, et à faire leurs </w:t>
      </w:r>
      <w:r w:rsidR="000139E4">
        <w:rPr>
          <w:color w:val="5A5B5E" w:themeColor="text1"/>
        </w:rPr>
        <w:t>achat</w:t>
      </w:r>
      <w:r>
        <w:rPr>
          <w:color w:val="5A5B5E" w:themeColor="text1"/>
        </w:rPr>
        <w:t>s dans des commerces où les prix des produits alimentaires étaient généralement moins élevés.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seraient susceptibles de s</w:t>
      </w:r>
      <w:r w:rsidR="00F07EE5">
        <w:rPr>
          <w:color w:val="5A5B5E" w:themeColor="text1"/>
        </w:rPr>
        <w:t>’</w:t>
      </w:r>
      <w:r>
        <w:rPr>
          <w:color w:val="5A5B5E" w:themeColor="text1"/>
        </w:rPr>
        <w:t>adresser au gouvernement du Canada pour obtenir des renseignements sur les stratégies à adopter pour économiser de l</w:t>
      </w:r>
      <w:r w:rsidR="00F07EE5">
        <w:rPr>
          <w:color w:val="5A5B5E" w:themeColor="text1"/>
        </w:rPr>
        <w:t>’</w:t>
      </w:r>
      <w:r>
        <w:rPr>
          <w:color w:val="5A5B5E" w:themeColor="text1"/>
        </w:rPr>
        <w:t>argent sur les produits d</w:t>
      </w:r>
      <w:r w:rsidR="00F07EE5">
        <w:rPr>
          <w:color w:val="5A5B5E" w:themeColor="text1"/>
        </w:rPr>
        <w:t>’</w:t>
      </w:r>
      <w:r>
        <w:rPr>
          <w:color w:val="5A5B5E" w:themeColor="text1"/>
        </w:rPr>
        <w:t>épicerie, peu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 xml:space="preserve">affirmative.  </w:t>
      </w:r>
    </w:p>
    <w:p w14:paraId="04832051" w14:textId="65949AC3" w:rsidR="0B28F948" w:rsidRDefault="0074411D" w:rsidP="0B28F948">
      <w:r>
        <w:rPr>
          <w:color w:val="5A5B5E" w:themeColor="text1"/>
        </w:rPr>
        <w:t>T</w:t>
      </w:r>
      <w:r w:rsidR="0B28F948">
        <w:rPr>
          <w:color w:val="5A5B5E" w:themeColor="text1"/>
        </w:rPr>
        <w:t xml:space="preserve">ous les groupes de participants </w:t>
      </w:r>
      <w:r>
        <w:rPr>
          <w:color w:val="5A5B5E" w:themeColor="text1"/>
        </w:rPr>
        <w:t xml:space="preserve">se sont vu demander </w:t>
      </w:r>
      <w:r w:rsidR="0B28F948">
        <w:rPr>
          <w:color w:val="5A5B5E" w:themeColor="text1"/>
        </w:rPr>
        <w:t>s</w:t>
      </w:r>
      <w:r w:rsidR="00F07EE5">
        <w:rPr>
          <w:color w:val="5A5B5E" w:themeColor="text1"/>
        </w:rPr>
        <w:t>’</w:t>
      </w:r>
      <w:r w:rsidR="0B28F948">
        <w:rPr>
          <w:color w:val="5A5B5E" w:themeColor="text1"/>
        </w:rPr>
        <w:t xml:space="preserve">ils avaient vu, lu ou entendu quoi que ce soit de la part du gouvernement du Canada concernant les mesures </w:t>
      </w:r>
      <w:r>
        <w:rPr>
          <w:color w:val="5A5B5E" w:themeColor="text1"/>
        </w:rPr>
        <w:t>que ce dernier</w:t>
      </w:r>
      <w:r w:rsidR="0B28F948">
        <w:rPr>
          <w:color w:val="5A5B5E" w:themeColor="text1"/>
        </w:rPr>
        <w:t xml:space="preserve"> </w:t>
      </w:r>
      <w:r>
        <w:rPr>
          <w:color w:val="5A5B5E" w:themeColor="text1"/>
        </w:rPr>
        <w:t xml:space="preserve">prenait </w:t>
      </w:r>
      <w:r w:rsidR="0B28F948">
        <w:rPr>
          <w:color w:val="5A5B5E" w:themeColor="text1"/>
        </w:rPr>
        <w:t>pour contrôler le coût des produits d</w:t>
      </w:r>
      <w:r w:rsidR="00F07EE5">
        <w:rPr>
          <w:color w:val="5A5B5E" w:themeColor="text1"/>
        </w:rPr>
        <w:t>’</w:t>
      </w:r>
      <w:r w:rsidR="0B28F948">
        <w:rPr>
          <w:color w:val="5A5B5E" w:themeColor="text1"/>
        </w:rPr>
        <w:t>épicerie. Bien que la plupart des participants n</w:t>
      </w:r>
      <w:r w:rsidR="00F07EE5">
        <w:rPr>
          <w:color w:val="5A5B5E" w:themeColor="text1"/>
        </w:rPr>
        <w:t>’</w:t>
      </w:r>
      <w:r w:rsidR="0B28F948">
        <w:rPr>
          <w:color w:val="5A5B5E" w:themeColor="text1"/>
        </w:rPr>
        <w:t>aient rien entendu à ce sujet, un petit nombre d</w:t>
      </w:r>
      <w:r w:rsidR="00F07EE5">
        <w:rPr>
          <w:color w:val="5A5B5E" w:themeColor="text1"/>
        </w:rPr>
        <w:t>’</w:t>
      </w:r>
      <w:r w:rsidR="0B28F948">
        <w:rPr>
          <w:color w:val="5A5B5E" w:themeColor="text1"/>
        </w:rPr>
        <w:t>entre eux se souvenait de mesures comme l</w:t>
      </w:r>
      <w:r w:rsidR="00F07EE5">
        <w:rPr>
          <w:color w:val="5A5B5E" w:themeColor="text1"/>
        </w:rPr>
        <w:t>’</w:t>
      </w:r>
      <w:r w:rsidR="0B28F948">
        <w:rPr>
          <w:color w:val="5A5B5E" w:themeColor="text1"/>
        </w:rPr>
        <w:t>octroi d</w:t>
      </w:r>
      <w:r w:rsidR="00F07EE5">
        <w:rPr>
          <w:color w:val="5A5B5E" w:themeColor="text1"/>
        </w:rPr>
        <w:t>’</w:t>
      </w:r>
      <w:r w:rsidR="0B28F948">
        <w:rPr>
          <w:color w:val="5A5B5E" w:themeColor="text1"/>
        </w:rPr>
        <w:t xml:space="preserve">un </w:t>
      </w:r>
      <w:r w:rsidR="00F07EE5">
        <w:rPr>
          <w:color w:val="5A5B5E" w:themeColor="text1"/>
        </w:rPr>
        <w:t>« </w:t>
      </w:r>
      <w:r w:rsidR="0B28F948">
        <w:rPr>
          <w:color w:val="5A5B5E" w:themeColor="text1"/>
        </w:rPr>
        <w:t>remboursement unique pour l</w:t>
      </w:r>
      <w:r w:rsidR="00F07EE5">
        <w:rPr>
          <w:color w:val="5A5B5E" w:themeColor="text1"/>
        </w:rPr>
        <w:t>’</w:t>
      </w:r>
      <w:r w:rsidR="0B28F948">
        <w:rPr>
          <w:color w:val="5A5B5E" w:themeColor="text1"/>
        </w:rPr>
        <w:t>épicerie</w:t>
      </w:r>
      <w:r w:rsidR="00F07EE5">
        <w:rPr>
          <w:color w:val="5A5B5E" w:themeColor="text1"/>
        </w:rPr>
        <w:t> »</w:t>
      </w:r>
      <w:r w:rsidR="0B28F948">
        <w:rPr>
          <w:color w:val="5A5B5E" w:themeColor="text1"/>
        </w:rPr>
        <w:t xml:space="preserve"> aux Canadiens à faible revenu admissibles éprouvant de la difficulté à assumer le coût des produits d</w:t>
      </w:r>
      <w:r w:rsidR="00F07EE5">
        <w:rPr>
          <w:color w:val="5A5B5E" w:themeColor="text1"/>
        </w:rPr>
        <w:t>’</w:t>
      </w:r>
      <w:r w:rsidR="0B28F948">
        <w:rPr>
          <w:color w:val="5A5B5E" w:themeColor="text1"/>
        </w:rPr>
        <w:t>épicerie, ainsi que de réunions récentes entre des fonctionnaires fédéraux et les dirigeants des grandes chaînes d</w:t>
      </w:r>
      <w:r w:rsidR="00F07EE5">
        <w:rPr>
          <w:color w:val="5A5B5E" w:themeColor="text1"/>
        </w:rPr>
        <w:t>’</w:t>
      </w:r>
      <w:r w:rsidR="0B28F948">
        <w:rPr>
          <w:color w:val="5A5B5E" w:themeColor="text1"/>
        </w:rPr>
        <w:t>épicerie afin de discuter de mesures à prendre pour rendre les produits d</w:t>
      </w:r>
      <w:r w:rsidR="00F07EE5">
        <w:rPr>
          <w:color w:val="5A5B5E" w:themeColor="text1"/>
        </w:rPr>
        <w:t>’</w:t>
      </w:r>
      <w:r w:rsidR="0B28F948">
        <w:rPr>
          <w:color w:val="5A5B5E" w:themeColor="text1"/>
        </w:rPr>
        <w:t>épicerie plus abordables. Après s</w:t>
      </w:r>
      <w:r w:rsidR="00F07EE5">
        <w:rPr>
          <w:color w:val="5A5B5E" w:themeColor="text1"/>
        </w:rPr>
        <w:t>’</w:t>
      </w:r>
      <w:r w:rsidR="0B28F948">
        <w:rPr>
          <w:color w:val="5A5B5E" w:themeColor="text1"/>
        </w:rPr>
        <w:t>être vu fournir des renseignements concernant les mesures que prenait le gouvernement fédéral à cet égard, la plupart des participants ont déclaré y être favorables. Bon nombre d</w:t>
      </w:r>
      <w:r w:rsidR="00F07EE5">
        <w:rPr>
          <w:color w:val="5A5B5E" w:themeColor="text1"/>
        </w:rPr>
        <w:t>’</w:t>
      </w:r>
      <w:r w:rsidR="0B28F948">
        <w:rPr>
          <w:color w:val="5A5B5E" w:themeColor="text1"/>
        </w:rPr>
        <w:t>entre eux estimaient toutefois que l</w:t>
      </w:r>
      <w:r w:rsidR="00F07EE5">
        <w:rPr>
          <w:color w:val="5A5B5E" w:themeColor="text1"/>
        </w:rPr>
        <w:t>’</w:t>
      </w:r>
      <w:r w:rsidR="0B28F948">
        <w:rPr>
          <w:color w:val="5A5B5E" w:themeColor="text1"/>
        </w:rPr>
        <w:t>efficacité de ces mesures dépendrait en grande partie de la façon dont elles seraient mises en œuvre et de la question de savoir si les grandes chaînes d</w:t>
      </w:r>
      <w:r w:rsidR="00F07EE5">
        <w:rPr>
          <w:color w:val="5A5B5E" w:themeColor="text1"/>
        </w:rPr>
        <w:t>’</w:t>
      </w:r>
      <w:r w:rsidR="0B28F948">
        <w:rPr>
          <w:color w:val="5A5B5E" w:themeColor="text1"/>
        </w:rPr>
        <w:t>épiceries respecteraient leur engagement à stabiliser les prix des produits d</w:t>
      </w:r>
      <w:r w:rsidR="00F07EE5">
        <w:rPr>
          <w:color w:val="5A5B5E" w:themeColor="text1"/>
        </w:rPr>
        <w:t>’</w:t>
      </w:r>
      <w:r w:rsidR="0B28F948">
        <w:rPr>
          <w:color w:val="5A5B5E" w:themeColor="text1"/>
        </w:rPr>
        <w:t>épicerie. Plusieurs d</w:t>
      </w:r>
      <w:r w:rsidR="00F07EE5">
        <w:rPr>
          <w:color w:val="5A5B5E" w:themeColor="text1"/>
        </w:rPr>
        <w:t>’</w:t>
      </w:r>
      <w:r w:rsidR="0B28F948">
        <w:rPr>
          <w:color w:val="5A5B5E" w:themeColor="text1"/>
        </w:rPr>
        <w:t xml:space="preserve">entre eux se sont dit favorables à la proposition visant à modifier la </w:t>
      </w:r>
      <w:r w:rsidR="0B28F948" w:rsidRPr="0074411D">
        <w:rPr>
          <w:i/>
          <w:iCs/>
          <w:color w:val="5A5B5E" w:themeColor="text1"/>
        </w:rPr>
        <w:t>Loi sur la concurrence</w:t>
      </w:r>
      <w:r w:rsidR="0B28F948">
        <w:rPr>
          <w:color w:val="5A5B5E" w:themeColor="text1"/>
        </w:rPr>
        <w:t xml:space="preserve"> afin d</w:t>
      </w:r>
      <w:r w:rsidR="00F07EE5">
        <w:rPr>
          <w:color w:val="5A5B5E" w:themeColor="text1"/>
        </w:rPr>
        <w:t>’</w:t>
      </w:r>
      <w:r w:rsidR="0B28F948">
        <w:rPr>
          <w:color w:val="5A5B5E" w:themeColor="text1"/>
        </w:rPr>
        <w:t>habiliter le Bureau de la concurrence à adopter des mesures visant à rendre le secteur de l</w:t>
      </w:r>
      <w:r w:rsidR="00F07EE5">
        <w:rPr>
          <w:color w:val="5A5B5E" w:themeColor="text1"/>
        </w:rPr>
        <w:t>’</w:t>
      </w:r>
      <w:r w:rsidR="0B28F948">
        <w:rPr>
          <w:color w:val="5A5B5E" w:themeColor="text1"/>
        </w:rPr>
        <w:t>épicerie plus concurrentiel, notamment en supprimant les obstacles auxquels se heurtent les petits concurrents désireux de s</w:t>
      </w:r>
      <w:r w:rsidR="00F07EE5">
        <w:rPr>
          <w:color w:val="5A5B5E" w:themeColor="text1"/>
        </w:rPr>
        <w:t>’</w:t>
      </w:r>
      <w:r w:rsidR="0B28F948">
        <w:rPr>
          <w:color w:val="5A5B5E" w:themeColor="text1"/>
        </w:rPr>
        <w:t xml:space="preserve">implanter dans ce secteur.  </w:t>
      </w:r>
    </w:p>
    <w:p w14:paraId="51B4E6BF" w14:textId="23CF756B" w:rsidR="0B28F948" w:rsidRDefault="09B7F1A7" w:rsidP="0B28F948">
      <w:pPr>
        <w:rPr>
          <w:rFonts w:eastAsia="Segoe UI" w:cs="Segoe UI"/>
          <w:color w:val="5A5B5E" w:themeColor="text1"/>
        </w:rPr>
      </w:pPr>
      <w:r>
        <w:rPr>
          <w:color w:val="5A5B5E" w:themeColor="text1"/>
        </w:rPr>
        <w:t>Presque tous les participants estimaient que, à condition d</w:t>
      </w:r>
      <w:r w:rsidR="00F07EE5">
        <w:rPr>
          <w:color w:val="5A5B5E" w:themeColor="text1"/>
        </w:rPr>
        <w:t>’</w:t>
      </w:r>
      <w:r>
        <w:rPr>
          <w:color w:val="5A5B5E" w:themeColor="text1"/>
        </w:rPr>
        <w:t>être correctement mises en œuvre, ces mesures contribueraient à faire baisser le prix des produits alimentaires. Si un certain nombre d</w:t>
      </w:r>
      <w:r w:rsidR="00F07EE5">
        <w:rPr>
          <w:color w:val="5A5B5E" w:themeColor="text1"/>
        </w:rPr>
        <w:t>’</w:t>
      </w:r>
      <w:r>
        <w:rPr>
          <w:color w:val="5A5B5E" w:themeColor="text1"/>
        </w:rPr>
        <w:t>entre eux se sont déclarés plus optimistes maintenant qu</w:t>
      </w:r>
      <w:r w:rsidR="00F07EE5">
        <w:rPr>
          <w:color w:val="5A5B5E" w:themeColor="text1"/>
        </w:rPr>
        <w:t>’</w:t>
      </w:r>
      <w:r>
        <w:rPr>
          <w:color w:val="5A5B5E" w:themeColor="text1"/>
        </w:rPr>
        <w:t>ils savaient que le gouvernement fédéral appliquait ces mesures, plusieurs se demandaient pourquoi des mesures n</w:t>
      </w:r>
      <w:r w:rsidR="00F07EE5">
        <w:rPr>
          <w:color w:val="5A5B5E" w:themeColor="text1"/>
        </w:rPr>
        <w:t>’</w:t>
      </w:r>
      <w:r>
        <w:rPr>
          <w:color w:val="5A5B5E" w:themeColor="text1"/>
        </w:rPr>
        <w:t>avaient pas été prises plus tôt et de manière plus urgente. Ces participants estimaient que l</w:t>
      </w:r>
      <w:r w:rsidR="00F07EE5">
        <w:rPr>
          <w:color w:val="5A5B5E" w:themeColor="text1"/>
        </w:rPr>
        <w:t>’</w:t>
      </w:r>
      <w:r>
        <w:rPr>
          <w:color w:val="5A5B5E" w:themeColor="text1"/>
        </w:rPr>
        <w:t>augmentation du prix des denrées alimentaires constituait un problème évident depuis un certain nombre d</w:t>
      </w:r>
      <w:r w:rsidR="00F07EE5">
        <w:rPr>
          <w:color w:val="5A5B5E" w:themeColor="text1"/>
        </w:rPr>
        <w:t>’</w:t>
      </w:r>
      <w:r>
        <w:rPr>
          <w:color w:val="5A5B5E" w:themeColor="text1"/>
        </w:rPr>
        <w:t>années et que le gouvernement du Canada aurait dû prendre des mesures plus proactives pour éviter que la situation ne dégénère en ce qui, à leur avis, pouvait aujourd</w:t>
      </w:r>
      <w:r w:rsidR="00F07EE5">
        <w:rPr>
          <w:color w:val="5A5B5E" w:themeColor="text1"/>
        </w:rPr>
        <w:t>’</w:t>
      </w:r>
      <w:r>
        <w:rPr>
          <w:color w:val="5A5B5E" w:themeColor="text1"/>
        </w:rPr>
        <w:t>hui être considéré comme</w:t>
      </w:r>
      <w:r w:rsidR="0074411D">
        <w:rPr>
          <w:color w:val="5A5B5E" w:themeColor="text1"/>
        </w:rPr>
        <w:t xml:space="preserve"> étant</w:t>
      </w:r>
      <w:r>
        <w:rPr>
          <w:color w:val="5A5B5E" w:themeColor="text1"/>
        </w:rPr>
        <w:t xml:space="preserve"> une crise. À la question de savoir s</w:t>
      </w:r>
      <w:r w:rsidR="00F07EE5">
        <w:rPr>
          <w:color w:val="5A5B5E" w:themeColor="text1"/>
        </w:rPr>
        <w:t>’</w:t>
      </w:r>
      <w:r>
        <w:rPr>
          <w:color w:val="5A5B5E" w:themeColor="text1"/>
        </w:rPr>
        <w:t>ils s</w:t>
      </w:r>
      <w:r w:rsidR="00F07EE5">
        <w:rPr>
          <w:color w:val="5A5B5E" w:themeColor="text1"/>
        </w:rPr>
        <w:t>’</w:t>
      </w:r>
      <w:r>
        <w:rPr>
          <w:color w:val="5A5B5E" w:themeColor="text1"/>
        </w:rPr>
        <w:t xml:space="preserve">attendaient à ce </w:t>
      </w:r>
      <w:r w:rsidR="00213C36">
        <w:rPr>
          <w:color w:val="5A5B5E" w:themeColor="text1"/>
        </w:rPr>
        <w:t xml:space="preserve">que l’impact de </w:t>
      </w:r>
      <w:r w:rsidR="0074411D">
        <w:rPr>
          <w:color w:val="5A5B5E" w:themeColor="text1"/>
        </w:rPr>
        <w:t>ces mesures</w:t>
      </w:r>
      <w:r w:rsidR="00213C36">
        <w:rPr>
          <w:color w:val="5A5B5E" w:themeColor="text1"/>
        </w:rPr>
        <w:t xml:space="preserve"> soit majeur</w:t>
      </w:r>
      <w:r>
        <w:rPr>
          <w:color w:val="5A5B5E" w:themeColor="text1"/>
        </w:rPr>
        <w:t>, mineur ou nul, la plupart des participants se sont dit d</w:t>
      </w:r>
      <w:r w:rsidR="00F07EE5">
        <w:rPr>
          <w:color w:val="5A5B5E" w:themeColor="text1"/>
        </w:rPr>
        <w:t>’</w:t>
      </w:r>
      <w:r>
        <w:rPr>
          <w:color w:val="5A5B5E" w:themeColor="text1"/>
        </w:rPr>
        <w:t>avis que ces mesures auraient à tout le moins un impact mineur sur l</w:t>
      </w:r>
      <w:r w:rsidR="00F07EE5">
        <w:rPr>
          <w:color w:val="5A5B5E" w:themeColor="text1"/>
        </w:rPr>
        <w:t>’</w:t>
      </w:r>
      <w:r>
        <w:rPr>
          <w:color w:val="5A5B5E" w:themeColor="text1"/>
        </w:rPr>
        <w:t>abordabilité des produits d</w:t>
      </w:r>
      <w:r w:rsidR="00F07EE5">
        <w:rPr>
          <w:color w:val="5A5B5E" w:themeColor="text1"/>
        </w:rPr>
        <w:t>’</w:t>
      </w:r>
      <w:r>
        <w:rPr>
          <w:color w:val="5A5B5E" w:themeColor="text1"/>
        </w:rPr>
        <w:t>épicerie.</w:t>
      </w:r>
    </w:p>
    <w:p w14:paraId="27709884" w14:textId="2C787672" w:rsidR="0B28F948" w:rsidRDefault="0B28F948" w:rsidP="0B28F948">
      <w:pPr>
        <w:pStyle w:val="Heading2"/>
      </w:pPr>
      <w:bookmarkStart w:id="19" w:name="_Toc155103298"/>
      <w:r>
        <w:t>Énoncé économique de l’automne (Canadiens d’origine arabe résidant à Montréal)</w:t>
      </w:r>
      <w:bookmarkEnd w:id="19"/>
      <w:r>
        <w:t xml:space="preserve"> </w:t>
      </w:r>
    </w:p>
    <w:p w14:paraId="1D68430D" w14:textId="5BC535E0" w:rsidR="0B28F948" w:rsidRDefault="09B7F1A7">
      <w:pPr>
        <w:rPr>
          <w:rFonts w:eastAsia="Segoe UI" w:cs="Segoe UI"/>
          <w:color w:val="5A5B5E" w:themeColor="text1"/>
        </w:rPr>
      </w:pPr>
      <w:r>
        <w:rPr>
          <w:color w:val="5A5B5E" w:themeColor="text1"/>
        </w:rPr>
        <w:t>Les participants d</w:t>
      </w:r>
      <w:r w:rsidR="00F07EE5">
        <w:rPr>
          <w:color w:val="5A5B5E" w:themeColor="text1"/>
        </w:rPr>
        <w:t>’</w:t>
      </w:r>
      <w:r>
        <w:rPr>
          <w:color w:val="5A5B5E" w:themeColor="text1"/>
        </w:rPr>
        <w:t xml:space="preserve">un groupe ont </w:t>
      </w:r>
      <w:r w:rsidR="005C588A">
        <w:rPr>
          <w:color w:val="5A5B5E" w:themeColor="text1"/>
        </w:rPr>
        <w:t>entamé</w:t>
      </w:r>
      <w:r>
        <w:rPr>
          <w:color w:val="5A5B5E" w:themeColor="text1"/>
        </w:rPr>
        <w:t xml:space="preserve"> une brève discussion </w:t>
      </w:r>
      <w:r w:rsidR="005C588A">
        <w:rPr>
          <w:color w:val="5A5B5E" w:themeColor="text1"/>
        </w:rPr>
        <w:t xml:space="preserve">portant </w:t>
      </w:r>
      <w:r>
        <w:rPr>
          <w:color w:val="5A5B5E" w:themeColor="text1"/>
        </w:rPr>
        <w:t>sur l</w:t>
      </w:r>
      <w:r w:rsidR="00F07EE5">
        <w:rPr>
          <w:color w:val="5A5B5E" w:themeColor="text1"/>
        </w:rPr>
        <w:t>’</w:t>
      </w:r>
      <w:r>
        <w:rPr>
          <w:color w:val="5A5B5E" w:themeColor="text1"/>
        </w:rPr>
        <w:t>Énoncé économique de l</w:t>
      </w:r>
      <w:r w:rsidR="00F07EE5">
        <w:rPr>
          <w:color w:val="5A5B5E" w:themeColor="text1"/>
        </w:rPr>
        <w:t>’</w:t>
      </w:r>
      <w:r>
        <w:rPr>
          <w:color w:val="5A5B5E" w:themeColor="text1"/>
        </w:rPr>
        <w:t>automne (EEA) du gouvernement fédéral, dont la publication est prévue le 21</w:t>
      </w:r>
      <w:r w:rsidR="00F07EE5">
        <w:rPr>
          <w:color w:val="5A5B5E" w:themeColor="text1"/>
        </w:rPr>
        <w:t> </w:t>
      </w:r>
      <w:r>
        <w:rPr>
          <w:color w:val="5A5B5E" w:themeColor="text1"/>
        </w:rPr>
        <w:t>novembre</w:t>
      </w:r>
      <w:r w:rsidR="00F07EE5">
        <w:rPr>
          <w:color w:val="5A5B5E" w:themeColor="text1"/>
        </w:rPr>
        <w:t> </w:t>
      </w:r>
      <w:r>
        <w:rPr>
          <w:color w:val="5A5B5E" w:themeColor="text1"/>
        </w:rPr>
        <w:t xml:space="preserve">2023. Aucun participant n’a déclaré avoir entendu parler de l’EEA avant de prendre part à cette discussion. </w:t>
      </w:r>
    </w:p>
    <w:p w14:paraId="6E9E406F" w14:textId="7653BDE5" w:rsidR="0B28F948" w:rsidRDefault="0B28F948" w:rsidP="0B28F948">
      <w:pPr>
        <w:rPr>
          <w:rFonts w:eastAsia="Segoe UI" w:cs="Segoe UI"/>
          <w:color w:val="5A5B5E" w:themeColor="text1"/>
          <w:szCs w:val="20"/>
        </w:rPr>
      </w:pPr>
      <w:r>
        <w:rPr>
          <w:color w:val="5A5B5E" w:themeColor="text1"/>
        </w:rPr>
        <w:lastRenderedPageBreak/>
        <w:t>Interrogés sur les principaux enjeux auxquels le gouvernement fédéral devrait accorder la priorité dans le cadre de la préparation de son prochain EEA, les participants ont mentionné les soins de santé, le logement et la capacité des Canadiens à accéder à un emploi offrant un salaire</w:t>
      </w:r>
      <w:r w:rsidR="005C588A">
        <w:rPr>
          <w:color w:val="5A5B5E" w:themeColor="text1"/>
        </w:rPr>
        <w:t xml:space="preserve"> suffisant</w:t>
      </w:r>
      <w:r>
        <w:rPr>
          <w:color w:val="5A5B5E" w:themeColor="text1"/>
        </w:rPr>
        <w:t>. D</w:t>
      </w:r>
      <w:r w:rsidR="00F07EE5">
        <w:rPr>
          <w:color w:val="5A5B5E" w:themeColor="text1"/>
        </w:rPr>
        <w:t>’</w:t>
      </w:r>
      <w:r>
        <w:rPr>
          <w:color w:val="5A5B5E" w:themeColor="text1"/>
        </w:rPr>
        <w:t>autres questions ont également été jugées importantes, à savoir les mesures visant à atténuer les effets du changement climatique, l</w:t>
      </w:r>
      <w:r w:rsidR="00F07EE5">
        <w:rPr>
          <w:color w:val="5A5B5E" w:themeColor="text1"/>
        </w:rPr>
        <w:t>’</w:t>
      </w:r>
      <w:r>
        <w:rPr>
          <w:color w:val="5A5B5E" w:themeColor="text1"/>
        </w:rPr>
        <w:t xml:space="preserve">augmentation des </w:t>
      </w:r>
      <w:r w:rsidR="005C588A">
        <w:rPr>
          <w:color w:val="5A5B5E" w:themeColor="text1"/>
        </w:rPr>
        <w:t>aides financières</w:t>
      </w:r>
      <w:r>
        <w:rPr>
          <w:color w:val="5A5B5E" w:themeColor="text1"/>
        </w:rPr>
        <w:t xml:space="preserve"> accordé</w:t>
      </w:r>
      <w:r w:rsidR="005C588A">
        <w:rPr>
          <w:color w:val="5A5B5E" w:themeColor="text1"/>
        </w:rPr>
        <w:t>e</w:t>
      </w:r>
      <w:r>
        <w:rPr>
          <w:color w:val="5A5B5E" w:themeColor="text1"/>
        </w:rPr>
        <w:t>s aux ménages à revenus faibles et moyens, l</w:t>
      </w:r>
      <w:r w:rsidR="00F07EE5">
        <w:rPr>
          <w:color w:val="5A5B5E" w:themeColor="text1"/>
        </w:rPr>
        <w:t>’</w:t>
      </w:r>
      <w:r>
        <w:rPr>
          <w:color w:val="5A5B5E" w:themeColor="text1"/>
        </w:rPr>
        <w:t>amélioration et l</w:t>
      </w:r>
      <w:r w:rsidR="00F07EE5">
        <w:rPr>
          <w:color w:val="5A5B5E" w:themeColor="text1"/>
        </w:rPr>
        <w:t>’</w:t>
      </w:r>
      <w:r>
        <w:rPr>
          <w:color w:val="5A5B5E" w:themeColor="text1"/>
        </w:rPr>
        <w:t>extension des infrastructures de transport public et la mise en place d</w:t>
      </w:r>
      <w:r w:rsidR="00F07EE5">
        <w:rPr>
          <w:color w:val="5A5B5E" w:themeColor="text1"/>
        </w:rPr>
        <w:t>’</w:t>
      </w:r>
      <w:r>
        <w:rPr>
          <w:color w:val="5A5B5E" w:themeColor="text1"/>
        </w:rPr>
        <w:t xml:space="preserve">activités de loisirs plus abordables </w:t>
      </w:r>
      <w:r w:rsidR="005C588A">
        <w:rPr>
          <w:color w:val="5A5B5E" w:themeColor="text1"/>
        </w:rPr>
        <w:t>destinées aux</w:t>
      </w:r>
      <w:r>
        <w:rPr>
          <w:color w:val="5A5B5E" w:themeColor="text1"/>
        </w:rPr>
        <w:t xml:space="preserve"> familles et </w:t>
      </w:r>
      <w:r w:rsidR="005C588A">
        <w:rPr>
          <w:color w:val="5A5B5E" w:themeColor="text1"/>
        </w:rPr>
        <w:t>aux</w:t>
      </w:r>
      <w:r>
        <w:rPr>
          <w:color w:val="5A5B5E" w:themeColor="text1"/>
        </w:rPr>
        <w:t xml:space="preserve"> jeunes.  </w:t>
      </w:r>
    </w:p>
    <w:p w14:paraId="44DBE5BA" w14:textId="5AFB64AF" w:rsidR="0B28F948" w:rsidRDefault="0B28F948" w:rsidP="0B28F948">
      <w:pPr>
        <w:pStyle w:val="Heading2"/>
      </w:pPr>
      <w:bookmarkStart w:id="20" w:name="_Toc155103299"/>
      <w:r>
        <w:t>Régime de pensions du Canada (Edmonton)</w:t>
      </w:r>
      <w:bookmarkEnd w:id="20"/>
      <w:r>
        <w:t xml:space="preserve"> </w:t>
      </w:r>
    </w:p>
    <w:p w14:paraId="0E10FD7C" w14:textId="4DDFAA28" w:rsidR="0B28F948" w:rsidRDefault="09B7F1A7" w:rsidP="0B28F948">
      <w:pPr>
        <w:rPr>
          <w:rFonts w:eastAsia="Segoe UI" w:cs="Segoe UI"/>
          <w:color w:val="5A5B5E" w:themeColor="text1"/>
        </w:rPr>
      </w:pPr>
      <w:r>
        <w:rPr>
          <w:color w:val="5A5B5E" w:themeColor="text1"/>
        </w:rPr>
        <w:t xml:space="preserve">Les participants résidant à Edmonton ont entamé une discussion </w:t>
      </w:r>
      <w:r w:rsidR="005C588A">
        <w:rPr>
          <w:color w:val="5A5B5E" w:themeColor="text1"/>
        </w:rPr>
        <w:t xml:space="preserve">portant </w:t>
      </w:r>
      <w:r>
        <w:rPr>
          <w:color w:val="5A5B5E" w:themeColor="text1"/>
        </w:rPr>
        <w:t>sur l</w:t>
      </w:r>
      <w:r w:rsidR="00F07EE5">
        <w:rPr>
          <w:color w:val="5A5B5E" w:themeColor="text1"/>
        </w:rPr>
        <w:t>’</w:t>
      </w:r>
      <w:r>
        <w:rPr>
          <w:color w:val="5A5B5E" w:themeColor="text1"/>
        </w:rPr>
        <w:t>économie canadienne ainsi que sur leurs points de vue concernant le Régime de pensions du Canada (RPC). Lorsqu</w:t>
      </w:r>
      <w:r w:rsidR="00F07EE5">
        <w:rPr>
          <w:color w:val="5A5B5E" w:themeColor="text1"/>
        </w:rPr>
        <w:t>’</w:t>
      </w:r>
      <w:r>
        <w:rPr>
          <w:color w:val="5A5B5E" w:themeColor="text1"/>
        </w:rPr>
        <w:t>on leur a demandé comment ils qualifieraient la gestion de l</w:t>
      </w:r>
      <w:r w:rsidR="00F07EE5">
        <w:rPr>
          <w:color w:val="5A5B5E" w:themeColor="text1"/>
        </w:rPr>
        <w:t>’</w:t>
      </w:r>
      <w:r>
        <w:rPr>
          <w:color w:val="5A5B5E" w:themeColor="text1"/>
        </w:rPr>
        <w:t>économie à laquelle s</w:t>
      </w:r>
      <w:r w:rsidR="00F07EE5">
        <w:rPr>
          <w:color w:val="5A5B5E" w:themeColor="text1"/>
        </w:rPr>
        <w:t>’</w:t>
      </w:r>
      <w:r>
        <w:rPr>
          <w:color w:val="5A5B5E" w:themeColor="text1"/>
        </w:rPr>
        <w:t>est livré le gouvernement du Canada, presque tous les participants estimaient qu</w:t>
      </w:r>
      <w:r w:rsidR="00F07EE5">
        <w:rPr>
          <w:color w:val="5A5B5E" w:themeColor="text1"/>
        </w:rPr>
        <w:t>’</w:t>
      </w:r>
      <w:r>
        <w:rPr>
          <w:color w:val="5A5B5E" w:themeColor="text1"/>
        </w:rPr>
        <w:t>il y avait matière à amélioration. Plusieurs d</w:t>
      </w:r>
      <w:r w:rsidR="00F07EE5">
        <w:rPr>
          <w:color w:val="5A5B5E" w:themeColor="text1"/>
        </w:rPr>
        <w:t>’</w:t>
      </w:r>
      <w:r>
        <w:rPr>
          <w:color w:val="5A5B5E" w:themeColor="text1"/>
        </w:rPr>
        <w:t>entre eux estimaient que les dépenses fédérales avaient considérablement augmenté ces dernières années, ce qui avait eu pour effet d</w:t>
      </w:r>
      <w:r w:rsidR="00F07EE5">
        <w:rPr>
          <w:color w:val="5A5B5E" w:themeColor="text1"/>
        </w:rPr>
        <w:t>’</w:t>
      </w:r>
      <w:r>
        <w:rPr>
          <w:color w:val="5A5B5E" w:themeColor="text1"/>
        </w:rPr>
        <w:t>exacerber le taux d</w:t>
      </w:r>
      <w:r w:rsidR="00F07EE5">
        <w:rPr>
          <w:color w:val="5A5B5E" w:themeColor="text1"/>
        </w:rPr>
        <w:t>’</w:t>
      </w:r>
      <w:r>
        <w:rPr>
          <w:color w:val="5A5B5E" w:themeColor="text1"/>
        </w:rPr>
        <w:t>inflation déjà jugé élevé ainsi que les problèmes liés au coût de la vie. En discutant de ce qu</w:t>
      </w:r>
      <w:r w:rsidR="00F07EE5">
        <w:rPr>
          <w:color w:val="5A5B5E" w:themeColor="text1"/>
        </w:rPr>
        <w:t>’</w:t>
      </w:r>
      <w:r>
        <w:rPr>
          <w:color w:val="5A5B5E" w:themeColor="text1"/>
        </w:rPr>
        <w:t>ils considéraient comme étant les questions économiques les plus importantes à l</w:t>
      </w:r>
      <w:r w:rsidR="00F07EE5">
        <w:rPr>
          <w:color w:val="5A5B5E" w:themeColor="text1"/>
        </w:rPr>
        <w:t>’</w:t>
      </w:r>
      <w:r>
        <w:rPr>
          <w:color w:val="5A5B5E" w:themeColor="text1"/>
        </w:rPr>
        <w:t>heure actuelle, plusieurs participants ont mentionné les difficultés auxquelles, selon eux, de nombreux Canadiens sont actuellement confrontés lorsqu</w:t>
      </w:r>
      <w:r w:rsidR="00F07EE5">
        <w:rPr>
          <w:color w:val="5A5B5E" w:themeColor="text1"/>
        </w:rPr>
        <w:t>’</w:t>
      </w:r>
      <w:r>
        <w:rPr>
          <w:color w:val="5A5B5E" w:themeColor="text1"/>
        </w:rPr>
        <w:t>il s</w:t>
      </w:r>
      <w:r w:rsidR="00F07EE5">
        <w:rPr>
          <w:color w:val="5A5B5E" w:themeColor="text1"/>
        </w:rPr>
        <w:t>’</w:t>
      </w:r>
      <w:r>
        <w:rPr>
          <w:color w:val="5A5B5E" w:themeColor="text1"/>
        </w:rPr>
        <w:t xml:space="preserve">agit de répondre à des besoins fondamentaux </w:t>
      </w:r>
      <w:r w:rsidR="005C588A">
        <w:rPr>
          <w:color w:val="5A5B5E" w:themeColor="text1"/>
        </w:rPr>
        <w:t>comme</w:t>
      </w:r>
      <w:r>
        <w:rPr>
          <w:color w:val="5A5B5E" w:themeColor="text1"/>
        </w:rPr>
        <w:t xml:space="preserve"> l</w:t>
      </w:r>
      <w:r w:rsidR="00F07EE5">
        <w:rPr>
          <w:color w:val="5A5B5E" w:themeColor="text1"/>
        </w:rPr>
        <w:t>’</w:t>
      </w:r>
      <w:r>
        <w:rPr>
          <w:color w:val="5A5B5E" w:themeColor="text1"/>
        </w:rPr>
        <w:t xml:space="preserve">achat de produits alimentaires et </w:t>
      </w:r>
      <w:r w:rsidR="005C588A">
        <w:rPr>
          <w:color w:val="5A5B5E" w:themeColor="text1"/>
        </w:rPr>
        <w:t xml:space="preserve">l’accès à </w:t>
      </w:r>
      <w:r>
        <w:rPr>
          <w:color w:val="5A5B5E" w:themeColor="text1"/>
        </w:rPr>
        <w:t xml:space="preserve">un logement sûr et abordable.  </w:t>
      </w:r>
    </w:p>
    <w:p w14:paraId="75AC3196" w14:textId="633D2202" w:rsidR="0B28F948" w:rsidRDefault="0B28F948">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leur arrivait souvent de penser à la retraite, presque tous ont répondu y penser régulièrement. Plusieurs d</w:t>
      </w:r>
      <w:r w:rsidR="00F07EE5">
        <w:rPr>
          <w:color w:val="5A5B5E" w:themeColor="text1"/>
        </w:rPr>
        <w:t>’</w:t>
      </w:r>
      <w:r>
        <w:rPr>
          <w:color w:val="5A5B5E" w:themeColor="text1"/>
        </w:rPr>
        <w:t>entre eux se demandaient s</w:t>
      </w:r>
      <w:r w:rsidR="00F07EE5">
        <w:rPr>
          <w:color w:val="5A5B5E" w:themeColor="text1"/>
        </w:rPr>
        <w:t>’</w:t>
      </w:r>
      <w:r>
        <w:rPr>
          <w:color w:val="5A5B5E" w:themeColor="text1"/>
        </w:rPr>
        <w:t>ils auraient un jour les moyens de prendre leur retraite, et un certain nombre d</w:t>
      </w:r>
      <w:r w:rsidR="00F07EE5">
        <w:rPr>
          <w:color w:val="5A5B5E" w:themeColor="text1"/>
        </w:rPr>
        <w:t>’</w:t>
      </w:r>
      <w:r>
        <w:rPr>
          <w:color w:val="5A5B5E" w:themeColor="text1"/>
        </w:rPr>
        <w:t xml:space="preserve">entre eux ont </w:t>
      </w:r>
      <w:r w:rsidR="004675EB">
        <w:rPr>
          <w:color w:val="5A5B5E" w:themeColor="text1"/>
        </w:rPr>
        <w:t>indiqué</w:t>
      </w:r>
      <w:r>
        <w:rPr>
          <w:color w:val="5A5B5E" w:themeColor="text1"/>
        </w:rPr>
        <w:t xml:space="preserve"> que leurs économies et la pension versée par leur employeur n</w:t>
      </w:r>
      <w:r w:rsidR="00F07EE5">
        <w:rPr>
          <w:color w:val="5A5B5E" w:themeColor="text1"/>
        </w:rPr>
        <w:t>’</w:t>
      </w:r>
      <w:r>
        <w:rPr>
          <w:color w:val="5A5B5E" w:themeColor="text1"/>
        </w:rPr>
        <w:t xml:space="preserve">étaient pas </w:t>
      </w:r>
      <w:r w:rsidR="000139E4">
        <w:rPr>
          <w:color w:val="5A5B5E" w:themeColor="text1"/>
        </w:rPr>
        <w:t>des plus</w:t>
      </w:r>
      <w:r>
        <w:rPr>
          <w:color w:val="5A5B5E" w:themeColor="text1"/>
        </w:rPr>
        <w:t xml:space="preserve"> substantielles.  </w:t>
      </w:r>
      <w:r>
        <w:rPr>
          <w:color w:val="5A5B5E" w:themeColor="text1"/>
          <w:sz w:val="18"/>
        </w:rPr>
        <w:t xml:space="preserve"> </w:t>
      </w:r>
    </w:p>
    <w:p w14:paraId="1BFC5632" w14:textId="269FA289" w:rsidR="0B28F948" w:rsidRDefault="0B28F948" w:rsidP="0B28F948">
      <w:pPr>
        <w:rPr>
          <w:rFonts w:eastAsia="Segoe UI" w:cs="Segoe UI"/>
          <w:color w:val="5A5B5E" w:themeColor="text1"/>
          <w:szCs w:val="20"/>
        </w:rPr>
      </w:pPr>
      <w:r>
        <w:rPr>
          <w:color w:val="5A5B5E" w:themeColor="text1"/>
        </w:rPr>
        <w:t>Tous les participants avaient connaissance du RPC.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avaient entendu des nouvelles récentes </w:t>
      </w:r>
      <w:r w:rsidR="004675EB">
        <w:rPr>
          <w:color w:val="5A5B5E" w:themeColor="text1"/>
        </w:rPr>
        <w:t>à son sujet</w:t>
      </w:r>
      <w:r>
        <w:rPr>
          <w:color w:val="5A5B5E" w:themeColor="text1"/>
        </w:rPr>
        <w:t>, un petit nombre d</w:t>
      </w:r>
      <w:r w:rsidR="00F07EE5">
        <w:rPr>
          <w:color w:val="5A5B5E" w:themeColor="text1"/>
        </w:rPr>
        <w:t>’</w:t>
      </w:r>
      <w:r>
        <w:rPr>
          <w:color w:val="5A5B5E" w:themeColor="text1"/>
        </w:rPr>
        <w:t>entre eux étaient au courant d</w:t>
      </w:r>
      <w:r w:rsidR="00F07EE5">
        <w:rPr>
          <w:color w:val="5A5B5E" w:themeColor="text1"/>
        </w:rPr>
        <w:t>’</w:t>
      </w:r>
      <w:r>
        <w:rPr>
          <w:color w:val="5A5B5E" w:themeColor="text1"/>
        </w:rPr>
        <w:t>une proposition récente de la part du gouvernement de l</w:t>
      </w:r>
      <w:r w:rsidR="00F07EE5">
        <w:rPr>
          <w:color w:val="5A5B5E" w:themeColor="text1"/>
        </w:rPr>
        <w:t>’</w:t>
      </w:r>
      <w:r>
        <w:rPr>
          <w:color w:val="5A5B5E" w:themeColor="text1"/>
        </w:rPr>
        <w:t xml:space="preserve">Alberta de se retirer du RPC et de créer un </w:t>
      </w:r>
      <w:r w:rsidR="00D4109B">
        <w:rPr>
          <w:color w:val="5A5B5E" w:themeColor="text1"/>
        </w:rPr>
        <w:t>R</w:t>
      </w:r>
      <w:r>
        <w:rPr>
          <w:color w:val="5A5B5E" w:themeColor="text1"/>
        </w:rPr>
        <w:t xml:space="preserve">égime de pensions </w:t>
      </w:r>
      <w:r w:rsidR="00D4109B">
        <w:rPr>
          <w:color w:val="5A5B5E" w:themeColor="text1"/>
        </w:rPr>
        <w:t>de l’Alberta</w:t>
      </w:r>
      <w:r>
        <w:rPr>
          <w:color w:val="5A5B5E" w:themeColor="text1"/>
        </w:rPr>
        <w:t xml:space="preserve"> administré par les autorités provinciales. Des préoccupations ont été exprimées selon lesquelles si le gouvernement de l</w:t>
      </w:r>
      <w:r w:rsidR="00F07EE5">
        <w:rPr>
          <w:color w:val="5A5B5E" w:themeColor="text1"/>
        </w:rPr>
        <w:t>’</w:t>
      </w:r>
      <w:r>
        <w:rPr>
          <w:color w:val="5A5B5E" w:themeColor="text1"/>
        </w:rPr>
        <w:t xml:space="preserve">Alberta devait </w:t>
      </w:r>
      <w:r w:rsidR="00D4109B">
        <w:rPr>
          <w:color w:val="5A5B5E" w:themeColor="text1"/>
        </w:rPr>
        <w:t>adopter</w:t>
      </w:r>
      <w:r>
        <w:rPr>
          <w:color w:val="5A5B5E" w:themeColor="text1"/>
        </w:rPr>
        <w:t xml:space="preserve"> cette mesure, cela pourrait </w:t>
      </w:r>
      <w:r w:rsidR="00D4109B">
        <w:rPr>
          <w:color w:val="5A5B5E" w:themeColor="text1"/>
        </w:rPr>
        <w:t xml:space="preserve">considérablement </w:t>
      </w:r>
      <w:r>
        <w:rPr>
          <w:color w:val="5A5B5E" w:themeColor="text1"/>
        </w:rPr>
        <w:t>réduire les paiements du RPC</w:t>
      </w:r>
      <w:r w:rsidR="00D4109B">
        <w:rPr>
          <w:color w:val="5A5B5E" w:themeColor="text1"/>
        </w:rPr>
        <w:t xml:space="preserve"> versés</w:t>
      </w:r>
      <w:r>
        <w:rPr>
          <w:color w:val="5A5B5E" w:themeColor="text1"/>
        </w:rPr>
        <w:t xml:space="preserve"> </w:t>
      </w:r>
      <w:r w:rsidR="00D4109B">
        <w:rPr>
          <w:color w:val="5A5B5E" w:themeColor="text1"/>
        </w:rPr>
        <w:t>à d’</w:t>
      </w:r>
      <w:r>
        <w:rPr>
          <w:color w:val="5A5B5E" w:themeColor="text1"/>
        </w:rPr>
        <w:t xml:space="preserve">autres Canadiens et pourrait également engendrer une incertitude </w:t>
      </w:r>
      <w:r w:rsidR="00D4109B">
        <w:rPr>
          <w:color w:val="5A5B5E" w:themeColor="text1"/>
        </w:rPr>
        <w:t>f</w:t>
      </w:r>
      <w:r>
        <w:rPr>
          <w:color w:val="5A5B5E" w:themeColor="text1"/>
        </w:rPr>
        <w:t xml:space="preserve">inancière </w:t>
      </w:r>
      <w:r w:rsidR="00D4109B">
        <w:rPr>
          <w:color w:val="5A5B5E" w:themeColor="text1"/>
        </w:rPr>
        <w:t>chez</w:t>
      </w:r>
      <w:r>
        <w:rPr>
          <w:color w:val="5A5B5E" w:themeColor="text1"/>
        </w:rPr>
        <w:t xml:space="preserve"> les Albertains, en particulier les personnes âgées et celles approchant de l</w:t>
      </w:r>
      <w:r w:rsidR="00F07EE5">
        <w:rPr>
          <w:color w:val="5A5B5E" w:themeColor="text1"/>
        </w:rPr>
        <w:t>’</w:t>
      </w:r>
      <w:r>
        <w:rPr>
          <w:color w:val="5A5B5E" w:themeColor="text1"/>
        </w:rPr>
        <w:t>âge de la retraite. Tous les participants étaient d</w:t>
      </w:r>
      <w:r w:rsidR="00F07EE5">
        <w:rPr>
          <w:color w:val="5A5B5E" w:themeColor="text1"/>
        </w:rPr>
        <w:t>’</w:t>
      </w:r>
      <w:r>
        <w:rPr>
          <w:color w:val="5A5B5E" w:themeColor="text1"/>
        </w:rPr>
        <w:t>avis que le gouvernement du Canada devait aborder cette question avec beaucoup d</w:t>
      </w:r>
      <w:r w:rsidR="00F07EE5">
        <w:rPr>
          <w:color w:val="5A5B5E" w:themeColor="text1"/>
        </w:rPr>
        <w:t>’</w:t>
      </w:r>
      <w:r>
        <w:rPr>
          <w:color w:val="5A5B5E" w:themeColor="text1"/>
        </w:rPr>
        <w:t xml:space="preserve">attention, de prudence et de pondération, car </w:t>
      </w:r>
      <w:r w:rsidR="00D4109B">
        <w:rPr>
          <w:color w:val="5A5B5E" w:themeColor="text1"/>
        </w:rPr>
        <w:t>s</w:t>
      </w:r>
      <w:r w:rsidR="00F07EE5">
        <w:rPr>
          <w:color w:val="5A5B5E" w:themeColor="text1"/>
        </w:rPr>
        <w:t>’</w:t>
      </w:r>
      <w:r w:rsidR="00D4109B">
        <w:rPr>
          <w:color w:val="5A5B5E" w:themeColor="text1"/>
        </w:rPr>
        <w:t>il n</w:t>
      </w:r>
      <w:r w:rsidR="00F07EE5">
        <w:rPr>
          <w:color w:val="5A5B5E" w:themeColor="text1"/>
        </w:rPr>
        <w:t>’</w:t>
      </w:r>
      <w:r w:rsidR="00D4109B">
        <w:rPr>
          <w:color w:val="5A5B5E" w:themeColor="text1"/>
        </w:rPr>
        <w:t xml:space="preserve">était pas traité de manière appropriée, </w:t>
      </w:r>
      <w:r>
        <w:rPr>
          <w:color w:val="5A5B5E" w:themeColor="text1"/>
        </w:rPr>
        <w:t xml:space="preserve">ce problème était </w:t>
      </w:r>
      <w:r w:rsidR="00D4109B">
        <w:rPr>
          <w:color w:val="5A5B5E" w:themeColor="text1"/>
        </w:rPr>
        <w:t xml:space="preserve">selon eux </w:t>
      </w:r>
      <w:r>
        <w:rPr>
          <w:color w:val="5A5B5E" w:themeColor="text1"/>
        </w:rPr>
        <w:t>susceptible d</w:t>
      </w:r>
      <w:r w:rsidR="00F07EE5">
        <w:rPr>
          <w:color w:val="5A5B5E" w:themeColor="text1"/>
        </w:rPr>
        <w:t>’</w:t>
      </w:r>
      <w:r>
        <w:rPr>
          <w:color w:val="5A5B5E" w:themeColor="text1"/>
        </w:rPr>
        <w:t xml:space="preserve">entraîner une diminution des montants versés à tous les Canadiens.  </w:t>
      </w:r>
    </w:p>
    <w:p w14:paraId="4EEACFD9" w14:textId="6A9E0E6D" w:rsidR="0B28F948" w:rsidRDefault="0B28F948">
      <w:r>
        <w:rPr>
          <w:color w:val="5A5B5E" w:themeColor="text1"/>
        </w:rPr>
        <w:t xml:space="preserve">En discutant </w:t>
      </w:r>
      <w:r w:rsidR="00D4109B">
        <w:rPr>
          <w:color w:val="5A5B5E" w:themeColor="text1"/>
        </w:rPr>
        <w:t xml:space="preserve">de façon plus générale </w:t>
      </w:r>
      <w:r>
        <w:rPr>
          <w:color w:val="5A5B5E" w:themeColor="text1"/>
        </w:rPr>
        <w:t>de leur point de vue sur le RPC, tous les participants estimaient qu</w:t>
      </w:r>
      <w:r w:rsidR="00F07EE5">
        <w:rPr>
          <w:color w:val="5A5B5E" w:themeColor="text1"/>
        </w:rPr>
        <w:t>’</w:t>
      </w:r>
      <w:r>
        <w:rPr>
          <w:color w:val="5A5B5E" w:themeColor="text1"/>
        </w:rPr>
        <w:t xml:space="preserve">il valait la peine de </w:t>
      </w:r>
      <w:r w:rsidR="00286C07">
        <w:rPr>
          <w:color w:val="5A5B5E" w:themeColor="text1"/>
        </w:rPr>
        <w:t>verser des cotisations sur</w:t>
      </w:r>
      <w:r>
        <w:rPr>
          <w:color w:val="5A5B5E" w:themeColor="text1"/>
        </w:rPr>
        <w:t xml:space="preserve"> une partie de leurs revenus aujourd</w:t>
      </w:r>
      <w:r w:rsidR="00F07EE5">
        <w:rPr>
          <w:color w:val="5A5B5E" w:themeColor="text1"/>
        </w:rPr>
        <w:t>’</w:t>
      </w:r>
      <w:r>
        <w:rPr>
          <w:color w:val="5A5B5E" w:themeColor="text1"/>
        </w:rPr>
        <w:t>hui pour pouvoir bénéficier d</w:t>
      </w:r>
      <w:r w:rsidR="00F07EE5">
        <w:rPr>
          <w:color w:val="5A5B5E" w:themeColor="text1"/>
        </w:rPr>
        <w:t>’</w:t>
      </w:r>
      <w:r>
        <w:rPr>
          <w:color w:val="5A5B5E" w:themeColor="text1"/>
        </w:rPr>
        <w:t>un soutien financier plus tard dans leur vie. Dans cette optique, de nombreux participants ont indiqué que le RPC constituait un élément essentiel de la planification de leur retraite. Informés qu</w:t>
      </w:r>
      <w:r w:rsidR="00F07EE5">
        <w:rPr>
          <w:color w:val="5A5B5E" w:themeColor="text1"/>
        </w:rPr>
        <w:t>’</w:t>
      </w:r>
      <w:r>
        <w:rPr>
          <w:color w:val="5A5B5E" w:themeColor="text1"/>
        </w:rPr>
        <w:t>à compter de 2019, le RPC serait progressivement amélioré, si bien que les travailleurs devraient dès aujourd</w:t>
      </w:r>
      <w:r w:rsidR="00F07EE5">
        <w:rPr>
          <w:color w:val="5A5B5E" w:themeColor="text1"/>
        </w:rPr>
        <w:t>’</w:t>
      </w:r>
      <w:r>
        <w:rPr>
          <w:color w:val="5A5B5E" w:themeColor="text1"/>
        </w:rPr>
        <w:t xml:space="preserve">hui </w:t>
      </w:r>
      <w:r w:rsidR="00376330">
        <w:rPr>
          <w:color w:val="5A5B5E" w:themeColor="text1"/>
        </w:rPr>
        <w:t xml:space="preserve">verser des cotisations plus élevées </w:t>
      </w:r>
      <w:r>
        <w:rPr>
          <w:color w:val="5A5B5E" w:themeColor="text1"/>
        </w:rPr>
        <w:t xml:space="preserve">chaque année pour pouvoir bénéficier de </w:t>
      </w:r>
      <w:r>
        <w:rPr>
          <w:color w:val="5A5B5E" w:themeColor="text1"/>
        </w:rPr>
        <w:lastRenderedPageBreak/>
        <w:t>prestations plus élevées au moment de leur retraite, tous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là d</w:t>
      </w:r>
      <w:r w:rsidR="00F07EE5">
        <w:rPr>
          <w:color w:val="5A5B5E" w:themeColor="text1"/>
        </w:rPr>
        <w:t>’</w:t>
      </w:r>
      <w:r>
        <w:rPr>
          <w:color w:val="5A5B5E" w:themeColor="text1"/>
        </w:rPr>
        <w:t xml:space="preserve">un pas dans la bonne direction.  </w:t>
      </w:r>
    </w:p>
    <w:p w14:paraId="130B5FE0" w14:textId="7339E85B" w:rsidR="0B28F948" w:rsidRDefault="0B28F948" w:rsidP="0B28F948">
      <w:pPr>
        <w:pStyle w:val="Heading2"/>
      </w:pPr>
      <w:bookmarkStart w:id="21" w:name="_Toc155103300"/>
      <w:r>
        <w:t>Soins de santé (Autochtones de centres urbains des Prairies, régions rurales de l’Ontario, Territoires du Nord-Ouest)</w:t>
      </w:r>
      <w:bookmarkEnd w:id="21"/>
      <w:r>
        <w:t xml:space="preserve"> </w:t>
      </w:r>
    </w:p>
    <w:p w14:paraId="01678803" w14:textId="22E42291" w:rsidR="0B28F948" w:rsidRDefault="0B28F948" w:rsidP="0B28F948">
      <w:pPr>
        <w:rPr>
          <w:rFonts w:eastAsia="Segoe UI" w:cs="Segoe UI"/>
          <w:color w:val="5A5B5E" w:themeColor="text1"/>
          <w:szCs w:val="20"/>
        </w:rPr>
      </w:pPr>
      <w:r>
        <w:rPr>
          <w:color w:val="5A5B5E" w:themeColor="text1"/>
        </w:rPr>
        <w:t xml:space="preserve">Les participants de trois groupes ont pris part à des discussions portant sur les soins de santé. Ces discussions </w:t>
      </w:r>
      <w:r w:rsidR="00694987">
        <w:rPr>
          <w:color w:val="5A5B5E" w:themeColor="text1"/>
        </w:rPr>
        <w:t xml:space="preserve">ont principalement porté </w:t>
      </w:r>
      <w:r>
        <w:rPr>
          <w:color w:val="5A5B5E" w:themeColor="text1"/>
        </w:rPr>
        <w:t>sur les points de vue des participants concernant la prestation de</w:t>
      </w:r>
      <w:r w:rsidR="00694987">
        <w:rPr>
          <w:color w:val="5A5B5E" w:themeColor="text1"/>
        </w:rPr>
        <w:t>s</w:t>
      </w:r>
      <w:r>
        <w:rPr>
          <w:color w:val="5A5B5E" w:themeColor="text1"/>
        </w:rPr>
        <w:t xml:space="preserve"> soins de santé au sein de leurs collectivités, les mesures que pourrait prendre le gouvernement du Canada pour améliorer le système de soins de santé et les expériences uniques vécues par </w:t>
      </w:r>
      <w:r w:rsidR="00694987">
        <w:rPr>
          <w:color w:val="5A5B5E" w:themeColor="text1"/>
        </w:rPr>
        <w:t>des</w:t>
      </w:r>
      <w:r>
        <w:rPr>
          <w:color w:val="5A5B5E" w:themeColor="text1"/>
        </w:rPr>
        <w:t xml:space="preserve"> </w:t>
      </w:r>
      <w:r w:rsidR="00694987">
        <w:rPr>
          <w:color w:val="5A5B5E" w:themeColor="text1"/>
        </w:rPr>
        <w:t>Autochtones</w:t>
      </w:r>
      <w:r>
        <w:rPr>
          <w:color w:val="5A5B5E" w:themeColor="text1"/>
        </w:rPr>
        <w:t xml:space="preserve"> en ce qui a trait à l</w:t>
      </w:r>
      <w:r w:rsidR="00F07EE5">
        <w:rPr>
          <w:color w:val="5A5B5E" w:themeColor="text1"/>
        </w:rPr>
        <w:t>’</w:t>
      </w:r>
      <w:r>
        <w:rPr>
          <w:color w:val="5A5B5E" w:themeColor="text1"/>
        </w:rPr>
        <w:t xml:space="preserve">accès </w:t>
      </w:r>
      <w:r w:rsidR="00694987">
        <w:rPr>
          <w:color w:val="5A5B5E" w:themeColor="text1"/>
        </w:rPr>
        <w:t>à des</w:t>
      </w:r>
      <w:r>
        <w:rPr>
          <w:color w:val="5A5B5E" w:themeColor="text1"/>
        </w:rPr>
        <w:t xml:space="preserve"> soins de santé.  </w:t>
      </w:r>
    </w:p>
    <w:p w14:paraId="558DAB5B" w14:textId="6E4F293F" w:rsidR="0B28F948" w:rsidRDefault="0B28F948" w:rsidP="0B28F948">
      <w:pPr>
        <w:pStyle w:val="Heading3"/>
      </w:pPr>
      <w:r>
        <w:t xml:space="preserve">Points de vue sur les soins de santé (régions rurales de l’Ontario, Territoires du Nord-Ouest)  </w:t>
      </w:r>
    </w:p>
    <w:p w14:paraId="70D629E3" w14:textId="74595E5D" w:rsidR="0B28F948" w:rsidRDefault="0B28F948" w:rsidP="0B28F948">
      <w:pPr>
        <w:rPr>
          <w:rFonts w:eastAsia="Segoe UI" w:cs="Segoe UI"/>
          <w:color w:val="5A5B5E" w:themeColor="text1"/>
          <w:szCs w:val="20"/>
        </w:rPr>
      </w:pPr>
      <w:r>
        <w:rPr>
          <w:color w:val="5A5B5E" w:themeColor="text1"/>
        </w:rPr>
        <w:t xml:space="preserve">Deux groupes de participants ont échangé leurs points de vue concernant les soins de santé offerts au sein de leurs collectivités ainsi qu’au Canada </w:t>
      </w:r>
      <w:r w:rsidR="007E0936">
        <w:rPr>
          <w:color w:val="5A5B5E" w:themeColor="text1"/>
        </w:rPr>
        <w:t>dans son ensemble</w:t>
      </w:r>
      <w:r>
        <w:rPr>
          <w:color w:val="5A5B5E" w:themeColor="text1"/>
        </w:rPr>
        <w:t>. À la question de savoir comment ils qualifieraient le système de soins de santé au Canada à l</w:t>
      </w:r>
      <w:r w:rsidR="00F07EE5">
        <w:rPr>
          <w:color w:val="5A5B5E" w:themeColor="text1"/>
        </w:rPr>
        <w:t>’</w:t>
      </w:r>
      <w:r>
        <w:rPr>
          <w:color w:val="5A5B5E" w:themeColor="text1"/>
        </w:rPr>
        <w:t>heure actuelle, plusieurs participants estimaient qu</w:t>
      </w:r>
      <w:r w:rsidR="00F07EE5">
        <w:rPr>
          <w:color w:val="5A5B5E" w:themeColor="text1"/>
        </w:rPr>
        <w:t>’</w:t>
      </w:r>
      <w:r>
        <w:rPr>
          <w:color w:val="5A5B5E" w:themeColor="text1"/>
        </w:rPr>
        <w:t>il était actuellement mis à rude épreuve. On estimait que dans le sillage de la pandémie de COVID-19, les prestataires de soins de santé dans de nombreuses régions du pays continuaient à faire face à des retards sur le plan des rendez-vous et des interventions. On estimait également que dans le sillage de la pandémie de COVID-19, les prestataires de soins de santé dans de nombreuses régions du pays continuaient à faire face à des délais d</w:t>
      </w:r>
      <w:r w:rsidR="00F07EE5">
        <w:rPr>
          <w:color w:val="5A5B5E" w:themeColor="text1"/>
        </w:rPr>
        <w:t>’</w:t>
      </w:r>
      <w:r>
        <w:rPr>
          <w:color w:val="5A5B5E" w:themeColor="text1"/>
        </w:rPr>
        <w:t xml:space="preserve">attente concernant les rendez-vous et les </w:t>
      </w:r>
      <w:r w:rsidR="007E0936">
        <w:rPr>
          <w:color w:val="5A5B5E" w:themeColor="text1"/>
        </w:rPr>
        <w:t>interventions prévues</w:t>
      </w:r>
      <w:r>
        <w:rPr>
          <w:color w:val="5A5B5E" w:themeColor="text1"/>
        </w:rPr>
        <w:t xml:space="preserve">.  </w:t>
      </w:r>
    </w:p>
    <w:p w14:paraId="3EA34033" w14:textId="68885E5B" w:rsidR="0B28F948" w:rsidRDefault="0B28F948" w:rsidP="0B28F948">
      <w:pPr>
        <w:rPr>
          <w:rFonts w:eastAsia="Segoe UI" w:cs="Segoe UI"/>
          <w:color w:val="5A5B5E" w:themeColor="text1"/>
          <w:szCs w:val="20"/>
        </w:rPr>
      </w:pPr>
      <w:r>
        <w:rPr>
          <w:color w:val="5A5B5E" w:themeColor="text1"/>
        </w:rPr>
        <w:t>Tous les participants étaient d</w:t>
      </w:r>
      <w:r w:rsidR="00F07EE5">
        <w:rPr>
          <w:color w:val="5A5B5E" w:themeColor="text1"/>
        </w:rPr>
        <w:t>’</w:t>
      </w:r>
      <w:r>
        <w:rPr>
          <w:color w:val="5A5B5E" w:themeColor="text1"/>
        </w:rPr>
        <w:t xml:space="preserve">avis que la prestation des soins de santé au Canada pouvait être améliorée, </w:t>
      </w:r>
      <w:r w:rsidR="00181B3C">
        <w:rPr>
          <w:color w:val="5A5B5E" w:themeColor="text1"/>
        </w:rPr>
        <w:t xml:space="preserve">et </w:t>
      </w:r>
      <w:r>
        <w:rPr>
          <w:color w:val="5A5B5E" w:themeColor="text1"/>
        </w:rPr>
        <w:t>une proportion plus importante d</w:t>
      </w:r>
      <w:r w:rsidR="00F07EE5">
        <w:rPr>
          <w:color w:val="5A5B5E" w:themeColor="text1"/>
        </w:rPr>
        <w:t>’</w:t>
      </w:r>
      <w:r>
        <w:rPr>
          <w:color w:val="5A5B5E" w:themeColor="text1"/>
        </w:rPr>
        <w:t>entre eux estima</w:t>
      </w:r>
      <w:r w:rsidR="00181B3C">
        <w:rPr>
          <w:color w:val="5A5B5E" w:themeColor="text1"/>
        </w:rPr>
        <w:t>i</w:t>
      </w:r>
      <w:r>
        <w:rPr>
          <w:color w:val="5A5B5E" w:themeColor="text1"/>
        </w:rPr>
        <w:t>t que des changements majeurs étaient nécessaires</w:t>
      </w:r>
      <w:r w:rsidR="00181B3C">
        <w:rPr>
          <w:color w:val="5A5B5E" w:themeColor="text1"/>
        </w:rPr>
        <w:t>,</w:t>
      </w:r>
      <w:r>
        <w:rPr>
          <w:color w:val="5A5B5E" w:themeColor="text1"/>
        </w:rPr>
        <w:t xml:space="preserve"> comparativement à ceux qui estimaient que des modifications mineures s’avéreraient sans doute suffisantes. En abordant les changements qu</w:t>
      </w:r>
      <w:r w:rsidR="00F07EE5">
        <w:rPr>
          <w:color w:val="5A5B5E" w:themeColor="text1"/>
        </w:rPr>
        <w:t>’</w:t>
      </w:r>
      <w:r>
        <w:rPr>
          <w:color w:val="5A5B5E" w:themeColor="text1"/>
        </w:rPr>
        <w:t>ils jugeaient nécessaires, un certain nombre d</w:t>
      </w:r>
      <w:r w:rsidR="00F07EE5">
        <w:rPr>
          <w:color w:val="5A5B5E" w:themeColor="text1"/>
        </w:rPr>
        <w:t>’</w:t>
      </w:r>
      <w:r>
        <w:rPr>
          <w:color w:val="5A5B5E" w:themeColor="text1"/>
        </w:rPr>
        <w:t>entre eux considéraient qu</w:t>
      </w:r>
      <w:r w:rsidR="00F07EE5">
        <w:rPr>
          <w:color w:val="5A5B5E" w:themeColor="text1"/>
        </w:rPr>
        <w:t>’</w:t>
      </w:r>
      <w:r>
        <w:rPr>
          <w:color w:val="5A5B5E" w:themeColor="text1"/>
        </w:rPr>
        <w:t>il fallait en faire davantage pour inciter de jeunes Canadiens à intégrer le secteur des soins de santé, augmenter le nombre de places disponibles</w:t>
      </w:r>
      <w:r w:rsidR="00BD57C3">
        <w:rPr>
          <w:color w:val="5A5B5E" w:themeColor="text1"/>
        </w:rPr>
        <w:t xml:space="preserve"> </w:t>
      </w:r>
      <w:r>
        <w:rPr>
          <w:color w:val="5A5B5E" w:themeColor="text1"/>
        </w:rPr>
        <w:t xml:space="preserve">dans les programmes de formation en soins de santé et rendre ce processus plus abordable </w:t>
      </w:r>
      <w:r w:rsidR="00181B3C">
        <w:rPr>
          <w:color w:val="5A5B5E" w:themeColor="text1"/>
        </w:rPr>
        <w:t>dans l’intérêt</w:t>
      </w:r>
      <w:r>
        <w:rPr>
          <w:color w:val="5A5B5E" w:themeColor="text1"/>
        </w:rPr>
        <w:t xml:space="preserve"> </w:t>
      </w:r>
      <w:r w:rsidR="00181B3C">
        <w:rPr>
          <w:color w:val="5A5B5E" w:themeColor="text1"/>
        </w:rPr>
        <w:t>des</w:t>
      </w:r>
      <w:r>
        <w:rPr>
          <w:color w:val="5A5B5E" w:themeColor="text1"/>
        </w:rPr>
        <w:t xml:space="preserve"> personnes </w:t>
      </w:r>
      <w:r w:rsidR="00181B3C">
        <w:rPr>
          <w:color w:val="5A5B5E" w:themeColor="text1"/>
        </w:rPr>
        <w:t>issues</w:t>
      </w:r>
      <w:r>
        <w:rPr>
          <w:color w:val="5A5B5E" w:themeColor="text1"/>
        </w:rPr>
        <w:t xml:space="preserve"> de familles à revenu faible </w:t>
      </w:r>
      <w:r w:rsidR="00181B3C">
        <w:rPr>
          <w:color w:val="5A5B5E" w:themeColor="text1"/>
        </w:rPr>
        <w:t>et</w:t>
      </w:r>
      <w:r>
        <w:rPr>
          <w:color w:val="5A5B5E" w:themeColor="text1"/>
        </w:rPr>
        <w:t xml:space="preserve"> moyen.  </w:t>
      </w:r>
    </w:p>
    <w:p w14:paraId="0C3B4521" w14:textId="378726A0" w:rsidR="0B28F948" w:rsidRDefault="0B28F948">
      <w:r>
        <w:rPr>
          <w:color w:val="5A5B5E" w:themeColor="text1"/>
        </w:rPr>
        <w:t>Il a ensuite été demandé aux participants s</w:t>
      </w:r>
      <w:r w:rsidR="00F07EE5">
        <w:rPr>
          <w:color w:val="5A5B5E" w:themeColor="text1"/>
        </w:rPr>
        <w:t>’</w:t>
      </w:r>
      <w:r>
        <w:rPr>
          <w:color w:val="5A5B5E" w:themeColor="text1"/>
        </w:rPr>
        <w:t>i</w:t>
      </w:r>
      <w:r w:rsidR="00181B3C">
        <w:rPr>
          <w:color w:val="5A5B5E" w:themeColor="text1"/>
        </w:rPr>
        <w:t>l</w:t>
      </w:r>
      <w:r>
        <w:rPr>
          <w:color w:val="5A5B5E" w:themeColor="text1"/>
        </w:rPr>
        <w:t xml:space="preserve"> </w:t>
      </w:r>
      <w:r w:rsidR="00181B3C">
        <w:rPr>
          <w:color w:val="5A5B5E" w:themeColor="text1"/>
        </w:rPr>
        <w:t xml:space="preserve">leur </w:t>
      </w:r>
      <w:r>
        <w:rPr>
          <w:color w:val="5A5B5E" w:themeColor="text1"/>
        </w:rPr>
        <w:t xml:space="preserve">était habituellement </w:t>
      </w:r>
      <w:r w:rsidR="00181B3C">
        <w:rPr>
          <w:color w:val="5A5B5E" w:themeColor="text1"/>
        </w:rPr>
        <w:t>possible</w:t>
      </w:r>
      <w:r>
        <w:rPr>
          <w:color w:val="5A5B5E" w:themeColor="text1"/>
        </w:rPr>
        <w:t xml:space="preserve"> d</w:t>
      </w:r>
      <w:r w:rsidR="00F07EE5">
        <w:rPr>
          <w:color w:val="5A5B5E" w:themeColor="text1"/>
        </w:rPr>
        <w:t>’</w:t>
      </w:r>
      <w:r>
        <w:rPr>
          <w:color w:val="5A5B5E" w:themeColor="text1"/>
        </w:rPr>
        <w:t xml:space="preserve">accéder à des soins de santé au sein de leurs propres collectivités. Si certains ont déclaré pouvoir y recevoir des soins de base, la plupart </w:t>
      </w:r>
      <w:r w:rsidR="00181B3C">
        <w:rPr>
          <w:color w:val="5A5B5E" w:themeColor="text1"/>
        </w:rPr>
        <w:t xml:space="preserve">d’entre eux </w:t>
      </w:r>
      <w:r>
        <w:rPr>
          <w:color w:val="5A5B5E" w:themeColor="text1"/>
        </w:rPr>
        <w:t>ont indiqué que pour obtenir des rendez-vous ou des interventions auprès de spécialistes, ils devaient souvent faire plusieurs heures de route ou, dans le cas des participants des Territoires du Nord-Ouest, se rendre à l</w:t>
      </w:r>
      <w:r w:rsidR="00F07EE5">
        <w:rPr>
          <w:color w:val="5A5B5E" w:themeColor="text1"/>
        </w:rPr>
        <w:t>’</w:t>
      </w:r>
      <w:r>
        <w:rPr>
          <w:color w:val="5A5B5E" w:themeColor="text1"/>
        </w:rPr>
        <w:t xml:space="preserve">extérieur de leur territoire. </w:t>
      </w:r>
      <w:r w:rsidR="00181B3C">
        <w:rPr>
          <w:color w:val="5A5B5E" w:themeColor="text1"/>
        </w:rPr>
        <w:t xml:space="preserve">À la question de savoir en quoi </w:t>
      </w:r>
      <w:r>
        <w:rPr>
          <w:color w:val="5A5B5E" w:themeColor="text1"/>
        </w:rPr>
        <w:t>leur expérience en matière d</w:t>
      </w:r>
      <w:r w:rsidR="00F07EE5">
        <w:rPr>
          <w:color w:val="5A5B5E" w:themeColor="text1"/>
        </w:rPr>
        <w:t>’</w:t>
      </w:r>
      <w:r>
        <w:rPr>
          <w:color w:val="5A5B5E" w:themeColor="text1"/>
        </w:rPr>
        <w:t>accès aux soins de santé au cours des dernières années</w:t>
      </w:r>
      <w:r w:rsidR="00181B3C">
        <w:rPr>
          <w:color w:val="5A5B5E" w:themeColor="text1"/>
        </w:rPr>
        <w:t xml:space="preserve"> avait changé</w:t>
      </w:r>
      <w:r>
        <w:rPr>
          <w:color w:val="5A5B5E" w:themeColor="text1"/>
        </w:rPr>
        <w:t>, un certain nombre d</w:t>
      </w:r>
      <w:r w:rsidR="00F07EE5">
        <w:rPr>
          <w:color w:val="5A5B5E" w:themeColor="text1"/>
        </w:rPr>
        <w:t>’</w:t>
      </w:r>
      <w:r>
        <w:rPr>
          <w:color w:val="5A5B5E" w:themeColor="text1"/>
        </w:rPr>
        <w:t xml:space="preserve">entre eux ont </w:t>
      </w:r>
      <w:r w:rsidR="00181B3C">
        <w:rPr>
          <w:color w:val="5A5B5E" w:themeColor="text1"/>
        </w:rPr>
        <w:t xml:space="preserve">indiqué avoir dû faire face à </w:t>
      </w:r>
      <w:r>
        <w:rPr>
          <w:color w:val="5A5B5E" w:themeColor="text1"/>
        </w:rPr>
        <w:t>des difficultés croissantes pour trouver un médecin de famille, pour accéder à des services de soins dentaires au sein de leur collectivité, ainsi que des temps d</w:t>
      </w:r>
      <w:r w:rsidR="00F07EE5">
        <w:rPr>
          <w:color w:val="5A5B5E" w:themeColor="text1"/>
        </w:rPr>
        <w:t>’</w:t>
      </w:r>
      <w:r>
        <w:rPr>
          <w:color w:val="5A5B5E" w:themeColor="text1"/>
        </w:rPr>
        <w:t xml:space="preserve">attente plus longs pour obtenir des rendez-vous et des interventions importants.   </w:t>
      </w:r>
    </w:p>
    <w:p w14:paraId="00D343BC" w14:textId="11022AF8" w:rsidR="0B28F948" w:rsidRDefault="0B28F948" w:rsidP="0B28F948">
      <w:pPr>
        <w:rPr>
          <w:rFonts w:eastAsia="Segoe UI" w:cs="Segoe UI"/>
          <w:color w:val="5A5B5E" w:themeColor="text1"/>
          <w:szCs w:val="20"/>
        </w:rPr>
      </w:pPr>
      <w:r>
        <w:rPr>
          <w:color w:val="5A5B5E" w:themeColor="text1"/>
        </w:rPr>
        <w:lastRenderedPageBreak/>
        <w:t>La plupart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que le rôle du gouvernement du Canada en matière de soins de santé devait principalement consister à veiller à ce que les provinces et territoires disposent du financement nécessaire pour faciliter la prestation de soins de santé efficaces auprès de leurs électeurs. Au sujet des améliorations que le gouvernement fédéral pourrait apporter dans ce domaine, plusieurs participants estimaient qu</w:t>
      </w:r>
      <w:r w:rsidR="00F07EE5">
        <w:rPr>
          <w:color w:val="5A5B5E" w:themeColor="text1"/>
        </w:rPr>
        <w:t>’</w:t>
      </w:r>
      <w:r>
        <w:rPr>
          <w:color w:val="5A5B5E" w:themeColor="text1"/>
        </w:rPr>
        <w:t>il fallait investir davantage dans la prise en charge de problèmes liés à la santé mentale et permettre aux professionnels de la santé d</w:t>
      </w:r>
      <w:r w:rsidR="00F07EE5">
        <w:rPr>
          <w:color w:val="5A5B5E" w:themeColor="text1"/>
        </w:rPr>
        <w:t>’</w:t>
      </w:r>
      <w:r>
        <w:rPr>
          <w:color w:val="5A5B5E" w:themeColor="text1"/>
        </w:rPr>
        <w:t>obtenir plus facilement une licence et d</w:t>
      </w:r>
      <w:r w:rsidR="00F07EE5">
        <w:rPr>
          <w:color w:val="5A5B5E" w:themeColor="text1"/>
        </w:rPr>
        <w:t>’</w:t>
      </w:r>
      <w:r>
        <w:rPr>
          <w:color w:val="5A5B5E" w:themeColor="text1"/>
        </w:rPr>
        <w:t xml:space="preserve">exercer dans différentes provinces et différents territoires.  </w:t>
      </w:r>
    </w:p>
    <w:p w14:paraId="2FFE0B5C" w14:textId="60025ED7" w:rsidR="0B28F948" w:rsidRDefault="0B28F948" w:rsidP="0B28F948">
      <w:pPr>
        <w:pStyle w:val="Heading3"/>
      </w:pPr>
      <w:r>
        <w:t>Soins de santé pour les Autochtones (</w:t>
      </w:r>
      <w:r w:rsidR="00181B3C">
        <w:t>Autochtones</w:t>
      </w:r>
      <w:r>
        <w:t xml:space="preserve"> issus de centres urbains des Prairies) </w:t>
      </w:r>
    </w:p>
    <w:p w14:paraId="19A6E448" w14:textId="33588F98" w:rsidR="0B28F948" w:rsidRDefault="0B28F948" w:rsidP="0B28F948">
      <w:pPr>
        <w:rPr>
          <w:rFonts w:eastAsia="Segoe UI" w:cs="Segoe UI"/>
          <w:color w:val="5A5B5E" w:themeColor="text1"/>
          <w:szCs w:val="20"/>
        </w:rPr>
      </w:pPr>
      <w:r>
        <w:rPr>
          <w:color w:val="5A5B5E" w:themeColor="text1"/>
        </w:rPr>
        <w:t>Les participants du groupe composé d</w:t>
      </w:r>
      <w:r w:rsidR="00F07EE5">
        <w:rPr>
          <w:color w:val="5A5B5E" w:themeColor="text1"/>
        </w:rPr>
        <w:t>’</w:t>
      </w:r>
      <w:r>
        <w:rPr>
          <w:color w:val="5A5B5E" w:themeColor="text1"/>
        </w:rPr>
        <w:t xml:space="preserve">autochtones résidant dans des centres urbains des Prairies ont échangé leurs points de vue sur la prestation de soins de santé au sein de leurs collectivités, ainsi que sur les difficultés particulières auxquelles sont confrontés les </w:t>
      </w:r>
      <w:r w:rsidR="00181B3C">
        <w:rPr>
          <w:color w:val="5A5B5E" w:themeColor="text1"/>
        </w:rPr>
        <w:t>A</w:t>
      </w:r>
      <w:r>
        <w:rPr>
          <w:color w:val="5A5B5E" w:themeColor="text1"/>
        </w:rPr>
        <w:t>utochtones dans ce domaine. Plusieurs d</w:t>
      </w:r>
      <w:r w:rsidR="00F07EE5">
        <w:rPr>
          <w:color w:val="5A5B5E" w:themeColor="text1"/>
        </w:rPr>
        <w:t>’</w:t>
      </w:r>
      <w:r>
        <w:rPr>
          <w:color w:val="5A5B5E" w:themeColor="text1"/>
        </w:rPr>
        <w:t>entre eux estimaient que leurs collectivités étaient actuellement confrontées à d</w:t>
      </w:r>
      <w:r w:rsidR="00F07EE5">
        <w:rPr>
          <w:color w:val="5A5B5E" w:themeColor="text1"/>
        </w:rPr>
        <w:t>’</w:t>
      </w:r>
      <w:r>
        <w:rPr>
          <w:color w:val="5A5B5E" w:themeColor="text1"/>
        </w:rPr>
        <w:t>importants problèmes et que la situation s</w:t>
      </w:r>
      <w:r w:rsidR="00F07EE5">
        <w:rPr>
          <w:color w:val="5A5B5E" w:themeColor="text1"/>
        </w:rPr>
        <w:t>’</w:t>
      </w:r>
      <w:r>
        <w:rPr>
          <w:color w:val="5A5B5E" w:themeColor="text1"/>
        </w:rPr>
        <w:t xml:space="preserve">était aggravée ces dernières années. </w:t>
      </w:r>
      <w:r w:rsidR="00181B3C">
        <w:rPr>
          <w:color w:val="5A5B5E" w:themeColor="text1"/>
        </w:rPr>
        <w:t>Au nombre des</w:t>
      </w:r>
      <w:r>
        <w:rPr>
          <w:color w:val="5A5B5E" w:themeColor="text1"/>
        </w:rPr>
        <w:t xml:space="preserve"> problèmes qu’ils ont mentionné</w:t>
      </w:r>
      <w:r w:rsidR="00286C07">
        <w:rPr>
          <w:color w:val="5A5B5E" w:themeColor="text1"/>
        </w:rPr>
        <w:t>s</w:t>
      </w:r>
      <w:r>
        <w:rPr>
          <w:color w:val="5A5B5E" w:themeColor="text1"/>
        </w:rPr>
        <w:t xml:space="preserve">, citons les longs temps d’attente avant de pouvoir obtenir des soins d’urgence, ce qu’ils percevaient comme étant une pénurie de médecins et d’infirmières, ainsi qu’une demande accrue en matière de soins de santé </w:t>
      </w:r>
      <w:r w:rsidR="009A164E">
        <w:rPr>
          <w:color w:val="5A5B5E" w:themeColor="text1"/>
        </w:rPr>
        <w:t>résultant</w:t>
      </w:r>
      <w:r>
        <w:rPr>
          <w:color w:val="5A5B5E" w:themeColor="text1"/>
        </w:rPr>
        <w:t xml:space="preserve"> de la pandémie de COVID-19.  </w:t>
      </w:r>
    </w:p>
    <w:p w14:paraId="01B3457F" w14:textId="4AC549CC" w:rsidR="0B28F948" w:rsidRDefault="0B28F948">
      <w:r>
        <w:rPr>
          <w:color w:val="5A5B5E" w:themeColor="text1"/>
        </w:rPr>
        <w:t>À la question de savoir s</w:t>
      </w:r>
      <w:r w:rsidR="00F07EE5">
        <w:rPr>
          <w:color w:val="5A5B5E" w:themeColor="text1"/>
        </w:rPr>
        <w:t>’</w:t>
      </w:r>
      <w:r>
        <w:rPr>
          <w:color w:val="5A5B5E" w:themeColor="text1"/>
        </w:rPr>
        <w:t>ils estimaient que les soins prodigués aux populations autochtones étaient de qualité différente de ceux prodigués aux populations non autochtones, la plupart des participants ont répondu par l</w:t>
      </w:r>
      <w:r w:rsidR="00F07EE5">
        <w:rPr>
          <w:color w:val="5A5B5E" w:themeColor="text1"/>
        </w:rPr>
        <w:t>’</w:t>
      </w:r>
      <w:r>
        <w:rPr>
          <w:color w:val="5A5B5E" w:themeColor="text1"/>
        </w:rPr>
        <w:t>affirmative. Un certain nombre d</w:t>
      </w:r>
      <w:r w:rsidR="00F07EE5">
        <w:rPr>
          <w:color w:val="5A5B5E" w:themeColor="text1"/>
        </w:rPr>
        <w:t>’</w:t>
      </w:r>
      <w:r>
        <w:rPr>
          <w:color w:val="5A5B5E" w:themeColor="text1"/>
        </w:rPr>
        <w:t>entre eux considéraient que les Autochtones étaient souvent victimes de discrimination lorsqu</w:t>
      </w:r>
      <w:r w:rsidR="00F07EE5">
        <w:rPr>
          <w:color w:val="5A5B5E" w:themeColor="text1"/>
        </w:rPr>
        <w:t>’</w:t>
      </w:r>
      <w:r>
        <w:rPr>
          <w:color w:val="5A5B5E" w:themeColor="text1"/>
        </w:rPr>
        <w:t>ils tentaient d</w:t>
      </w:r>
      <w:r w:rsidR="00F07EE5">
        <w:rPr>
          <w:color w:val="5A5B5E" w:themeColor="text1"/>
        </w:rPr>
        <w:t>’</w:t>
      </w:r>
      <w:r>
        <w:rPr>
          <w:color w:val="5A5B5E" w:themeColor="text1"/>
        </w:rPr>
        <w:t>accéder à des soins de santé, notamment en raison de la stigmatisation associée à la perception selon laquelle les problèmes de santé des Autochtones sont souvent liés à la dépendance et à l</w:t>
      </w:r>
      <w:r w:rsidR="00F07EE5">
        <w:rPr>
          <w:color w:val="5A5B5E" w:themeColor="text1"/>
        </w:rPr>
        <w:t>’</w:t>
      </w:r>
      <w:r>
        <w:rPr>
          <w:color w:val="5A5B5E" w:themeColor="text1"/>
        </w:rPr>
        <w:t xml:space="preserve">usage de substances. En décrivant les obstacles supplémentaires auxquels leur collectivité </w:t>
      </w:r>
      <w:r w:rsidR="009A164E">
        <w:rPr>
          <w:color w:val="5A5B5E" w:themeColor="text1"/>
        </w:rPr>
        <w:t>était</w:t>
      </w:r>
      <w:r>
        <w:rPr>
          <w:color w:val="5A5B5E" w:themeColor="text1"/>
        </w:rPr>
        <w:t xml:space="preserve"> confrontée, plusieurs ont mentionné la forte proportion </w:t>
      </w:r>
      <w:r w:rsidR="009A164E">
        <w:rPr>
          <w:color w:val="5A5B5E" w:themeColor="text1"/>
        </w:rPr>
        <w:t>d’Autochtones</w:t>
      </w:r>
      <w:r>
        <w:rPr>
          <w:color w:val="5A5B5E" w:themeColor="text1"/>
        </w:rPr>
        <w:t xml:space="preserve"> résidant dans des régions rurales ou éloignées et les difficultés </w:t>
      </w:r>
      <w:r w:rsidR="009A164E">
        <w:rPr>
          <w:color w:val="5A5B5E" w:themeColor="text1"/>
        </w:rPr>
        <w:t>auxquelles ils font face</w:t>
      </w:r>
      <w:r>
        <w:rPr>
          <w:color w:val="5A5B5E" w:themeColor="text1"/>
        </w:rPr>
        <w:t xml:space="preserve"> pour avoir accès à des soins de santé au sein de leurs propres collectivités.</w:t>
      </w:r>
    </w:p>
    <w:p w14:paraId="7608C88B" w14:textId="0CA1918B" w:rsidR="0B28F948" w:rsidRDefault="0B28F948" w:rsidP="0B28F948">
      <w:pPr>
        <w:rPr>
          <w:rFonts w:eastAsia="Segoe UI" w:cs="Segoe UI"/>
          <w:color w:val="5A5B5E" w:themeColor="text1"/>
          <w:szCs w:val="20"/>
        </w:rPr>
      </w:pPr>
      <w:r>
        <w:rPr>
          <w:color w:val="5A5B5E" w:themeColor="text1"/>
        </w:rPr>
        <w:t>Au sujet de l</w:t>
      </w:r>
      <w:r w:rsidR="00F07EE5">
        <w:rPr>
          <w:color w:val="5A5B5E" w:themeColor="text1"/>
        </w:rPr>
        <w:t>’</w:t>
      </w:r>
      <w:r>
        <w:rPr>
          <w:color w:val="5A5B5E" w:themeColor="text1"/>
        </w:rPr>
        <w:t>accès à des médecines et à des pratiques autochtones traditionnelles en matière de soins de santé au sein de leurs collectivités, la plupart des participants estimaient qu</w:t>
      </w:r>
      <w:r w:rsidR="00F07EE5">
        <w:rPr>
          <w:color w:val="5A5B5E" w:themeColor="text1"/>
        </w:rPr>
        <w:t>’</w:t>
      </w:r>
      <w:r>
        <w:rPr>
          <w:color w:val="5A5B5E" w:themeColor="text1"/>
        </w:rPr>
        <w:t>il était relativement facile d</w:t>
      </w:r>
      <w:r w:rsidR="00F07EE5">
        <w:rPr>
          <w:color w:val="5A5B5E" w:themeColor="text1"/>
        </w:rPr>
        <w:t>’</w:t>
      </w:r>
      <w:r>
        <w:rPr>
          <w:color w:val="5A5B5E" w:themeColor="text1"/>
        </w:rPr>
        <w:t xml:space="preserve">y avoir accès. Les participants </w:t>
      </w:r>
      <w:r w:rsidR="009A164E">
        <w:rPr>
          <w:color w:val="5A5B5E" w:themeColor="text1"/>
        </w:rPr>
        <w:t>ont exprimé des</w:t>
      </w:r>
      <w:r>
        <w:rPr>
          <w:color w:val="5A5B5E" w:themeColor="text1"/>
        </w:rPr>
        <w:t xml:space="preserve"> avis partagés quant à l</w:t>
      </w:r>
      <w:r w:rsidR="00F07EE5">
        <w:rPr>
          <w:color w:val="5A5B5E" w:themeColor="text1"/>
        </w:rPr>
        <w:t>’</w:t>
      </w:r>
      <w:r>
        <w:rPr>
          <w:color w:val="5A5B5E" w:themeColor="text1"/>
        </w:rPr>
        <w:t xml:space="preserve">importance des médecines et pratiques traditionnelles, et </w:t>
      </w:r>
      <w:r w:rsidR="009A164E">
        <w:rPr>
          <w:color w:val="5A5B5E" w:themeColor="text1"/>
        </w:rPr>
        <w:t>ces derniers</w:t>
      </w:r>
      <w:r>
        <w:rPr>
          <w:color w:val="5A5B5E" w:themeColor="text1"/>
        </w:rPr>
        <w:t xml:space="preserve"> </w:t>
      </w:r>
      <w:r w:rsidR="009A164E">
        <w:rPr>
          <w:color w:val="5A5B5E" w:themeColor="text1"/>
        </w:rPr>
        <w:t>étaient environ</w:t>
      </w:r>
      <w:r>
        <w:rPr>
          <w:color w:val="5A5B5E" w:themeColor="text1"/>
        </w:rPr>
        <w:t xml:space="preserve"> aussi nombreux à déclarer y </w:t>
      </w:r>
      <w:r w:rsidR="009A164E">
        <w:rPr>
          <w:color w:val="5A5B5E" w:themeColor="text1"/>
        </w:rPr>
        <w:t>recourir</w:t>
      </w:r>
      <w:r>
        <w:rPr>
          <w:color w:val="5A5B5E" w:themeColor="text1"/>
        </w:rPr>
        <w:t xml:space="preserve"> régulièrement que ceux qui n</w:t>
      </w:r>
      <w:r w:rsidR="00F07EE5">
        <w:rPr>
          <w:color w:val="5A5B5E" w:themeColor="text1"/>
        </w:rPr>
        <w:t>’</w:t>
      </w:r>
      <w:r>
        <w:rPr>
          <w:color w:val="5A5B5E" w:themeColor="text1"/>
        </w:rPr>
        <w:t xml:space="preserve">y avaient que rarement ou jamais recouru. En </w:t>
      </w:r>
      <w:r w:rsidR="00B7287C">
        <w:rPr>
          <w:color w:val="5A5B5E" w:themeColor="text1"/>
        </w:rPr>
        <w:t>recensant</w:t>
      </w:r>
      <w:r>
        <w:rPr>
          <w:color w:val="5A5B5E" w:themeColor="text1"/>
        </w:rPr>
        <w:t xml:space="preserve"> les moyens par lesquels le gouvernement fédéral pourrait améliorer la prestation de soins de santé aux </w:t>
      </w:r>
      <w:r w:rsidR="009A164E">
        <w:rPr>
          <w:color w:val="5A5B5E" w:themeColor="text1"/>
        </w:rPr>
        <w:t>A</w:t>
      </w:r>
      <w:r>
        <w:rPr>
          <w:color w:val="5A5B5E" w:themeColor="text1"/>
        </w:rPr>
        <w:t xml:space="preserve">utochtones, les participants ont mentionné une série de mesures envisageables, dont </w:t>
      </w:r>
      <w:r w:rsidR="009A164E">
        <w:rPr>
          <w:color w:val="5A5B5E" w:themeColor="text1"/>
        </w:rPr>
        <w:t>une</w:t>
      </w:r>
      <w:r>
        <w:rPr>
          <w:color w:val="5A5B5E" w:themeColor="text1"/>
        </w:rPr>
        <w:t xml:space="preserve"> formation plus poussée </w:t>
      </w:r>
      <w:r w:rsidR="009A164E">
        <w:rPr>
          <w:color w:val="5A5B5E" w:themeColor="text1"/>
        </w:rPr>
        <w:t xml:space="preserve">de tous les fournisseurs de soins de santé afin de les </w:t>
      </w:r>
      <w:r>
        <w:rPr>
          <w:color w:val="5A5B5E" w:themeColor="text1"/>
        </w:rPr>
        <w:t>sensibilis</w:t>
      </w:r>
      <w:r w:rsidR="009A164E">
        <w:rPr>
          <w:color w:val="5A5B5E" w:themeColor="text1"/>
        </w:rPr>
        <w:t>er</w:t>
      </w:r>
      <w:r>
        <w:rPr>
          <w:color w:val="5A5B5E" w:themeColor="text1"/>
        </w:rPr>
        <w:t xml:space="preserve"> aux réalités culturelles autochtones, une plus grande insistance sur la nécessité pour les médecins et les infirmières de passer du temps au sein de collectivités autochtones au cours de leur formation, ainsi qu</w:t>
      </w:r>
      <w:r w:rsidR="00F07EE5">
        <w:rPr>
          <w:color w:val="5A5B5E" w:themeColor="text1"/>
        </w:rPr>
        <w:t>’</w:t>
      </w:r>
      <w:r>
        <w:rPr>
          <w:color w:val="5A5B5E" w:themeColor="text1"/>
        </w:rPr>
        <w:t>un plus grand nombre de mesures incitatives et d</w:t>
      </w:r>
      <w:r w:rsidR="00F07EE5">
        <w:rPr>
          <w:color w:val="5A5B5E" w:themeColor="text1"/>
        </w:rPr>
        <w:t>’</w:t>
      </w:r>
      <w:r>
        <w:rPr>
          <w:color w:val="5A5B5E" w:themeColor="text1"/>
        </w:rPr>
        <w:t xml:space="preserve">encouragement </w:t>
      </w:r>
      <w:r w:rsidR="009A164E">
        <w:rPr>
          <w:color w:val="5A5B5E" w:themeColor="text1"/>
        </w:rPr>
        <w:t>destinées aux</w:t>
      </w:r>
      <w:r>
        <w:rPr>
          <w:color w:val="5A5B5E" w:themeColor="text1"/>
        </w:rPr>
        <w:t xml:space="preserve"> </w:t>
      </w:r>
      <w:r w:rsidR="009A164E">
        <w:rPr>
          <w:color w:val="5A5B5E" w:themeColor="text1"/>
        </w:rPr>
        <w:t>A</w:t>
      </w:r>
      <w:r>
        <w:rPr>
          <w:color w:val="5A5B5E" w:themeColor="text1"/>
        </w:rPr>
        <w:t>utochtones désireu</w:t>
      </w:r>
      <w:r w:rsidR="009A164E">
        <w:rPr>
          <w:color w:val="5A5B5E" w:themeColor="text1"/>
        </w:rPr>
        <w:t>x</w:t>
      </w:r>
      <w:r>
        <w:rPr>
          <w:color w:val="5A5B5E" w:themeColor="text1"/>
        </w:rPr>
        <w:t xml:space="preserve"> de travailler dans le secteur des soins de santé.  </w:t>
      </w:r>
    </w:p>
    <w:p w14:paraId="2B02825C" w14:textId="79AF07B8" w:rsidR="0B28F948" w:rsidRDefault="0B28F948">
      <w:r>
        <w:rPr>
          <w:color w:val="5A5B5E" w:themeColor="text1"/>
        </w:rPr>
        <w:t>De l</w:t>
      </w:r>
      <w:r w:rsidR="00F07EE5">
        <w:rPr>
          <w:color w:val="5A5B5E" w:themeColor="text1"/>
        </w:rPr>
        <w:t>’</w:t>
      </w:r>
      <w:r>
        <w:rPr>
          <w:color w:val="5A5B5E" w:themeColor="text1"/>
        </w:rPr>
        <w:t>avis général, davantage doit être fait pour améliorer l</w:t>
      </w:r>
      <w:r w:rsidR="00F07EE5">
        <w:rPr>
          <w:color w:val="5A5B5E" w:themeColor="text1"/>
        </w:rPr>
        <w:t>’</w:t>
      </w:r>
      <w:r>
        <w:rPr>
          <w:color w:val="5A5B5E" w:themeColor="text1"/>
        </w:rPr>
        <w:t xml:space="preserve">accès des communautés autochtones à des services de santé mentale et de traitement de la dépendance </w:t>
      </w:r>
      <w:r w:rsidR="009A164E">
        <w:rPr>
          <w:color w:val="5A5B5E" w:themeColor="text1"/>
        </w:rPr>
        <w:t>expressément</w:t>
      </w:r>
      <w:r>
        <w:rPr>
          <w:color w:val="5A5B5E" w:themeColor="text1"/>
        </w:rPr>
        <w:t xml:space="preserve"> </w:t>
      </w:r>
      <w:r w:rsidR="009A164E">
        <w:rPr>
          <w:color w:val="5A5B5E" w:themeColor="text1"/>
        </w:rPr>
        <w:t>destinés aux</w:t>
      </w:r>
      <w:r>
        <w:rPr>
          <w:color w:val="5A5B5E" w:themeColor="text1"/>
        </w:rPr>
        <w:t xml:space="preserve"> </w:t>
      </w:r>
      <w:r w:rsidR="009A164E">
        <w:rPr>
          <w:color w:val="5A5B5E" w:themeColor="text1"/>
        </w:rPr>
        <w:t>A</w:t>
      </w:r>
      <w:r>
        <w:rPr>
          <w:color w:val="5A5B5E" w:themeColor="text1"/>
        </w:rPr>
        <w:t xml:space="preserve">utochtones. Tous les participants ont désigné les problèmes de dépendance comme constituant un problème </w:t>
      </w:r>
      <w:r>
        <w:rPr>
          <w:color w:val="5A5B5E" w:themeColor="text1"/>
        </w:rPr>
        <w:lastRenderedPageBreak/>
        <w:t xml:space="preserve">majeur au sein de leurs collectivités et estimaient que trop peu de ressources avaient été consacrées à </w:t>
      </w:r>
      <w:r w:rsidR="009A164E">
        <w:rPr>
          <w:color w:val="5A5B5E" w:themeColor="text1"/>
        </w:rPr>
        <w:t>y remédier</w:t>
      </w:r>
      <w:r>
        <w:rPr>
          <w:color w:val="5A5B5E" w:themeColor="text1"/>
        </w:rPr>
        <w:t>.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se souvenaient d</w:t>
      </w:r>
      <w:r w:rsidR="00F07EE5">
        <w:rPr>
          <w:color w:val="5A5B5E" w:themeColor="text1"/>
        </w:rPr>
        <w:t>’</w:t>
      </w:r>
      <w:r>
        <w:rPr>
          <w:color w:val="5A5B5E" w:themeColor="text1"/>
        </w:rPr>
        <w:t xml:space="preserve">efforts consentis par le gouvernement du Canada </w:t>
      </w:r>
      <w:r w:rsidR="009A164E">
        <w:rPr>
          <w:color w:val="5A5B5E" w:themeColor="text1"/>
        </w:rPr>
        <w:t>en ce sens</w:t>
      </w:r>
      <w:r>
        <w:rPr>
          <w:color w:val="5A5B5E" w:themeColor="text1"/>
        </w:rPr>
        <w:t>, un certain nombre d</w:t>
      </w:r>
      <w:r w:rsidR="00F07EE5">
        <w:rPr>
          <w:color w:val="5A5B5E" w:themeColor="text1"/>
        </w:rPr>
        <w:t>’</w:t>
      </w:r>
      <w:r>
        <w:rPr>
          <w:color w:val="5A5B5E" w:themeColor="text1"/>
        </w:rPr>
        <w:t xml:space="preserve">entre eux ont mentionné son soutien à des initiatives </w:t>
      </w:r>
      <w:r w:rsidR="00F06E0F">
        <w:rPr>
          <w:color w:val="5A5B5E" w:themeColor="text1"/>
        </w:rPr>
        <w:t xml:space="preserve">comme la mise en place de </w:t>
      </w:r>
      <w:r>
        <w:rPr>
          <w:color w:val="5A5B5E" w:themeColor="text1"/>
        </w:rPr>
        <w:t xml:space="preserve">sites de consommation supervisée et la distribution de trousses de naloxone à emporter.  </w:t>
      </w:r>
    </w:p>
    <w:p w14:paraId="3E8C5E6D" w14:textId="1D99E356" w:rsidR="0B28F948" w:rsidRDefault="0B28F948" w:rsidP="0B28F948">
      <w:pPr>
        <w:pStyle w:val="Heading2"/>
      </w:pPr>
      <w:bookmarkStart w:id="22" w:name="_Toc155103301"/>
      <w:r>
        <w:t>Régime d’</w:t>
      </w:r>
      <w:r w:rsidR="00376330">
        <w:t>assurance médicaments</w:t>
      </w:r>
      <w:r>
        <w:t xml:space="preserve"> (locataires de la région du Grand Toronto, régions rurales de l’Ontario)</w:t>
      </w:r>
      <w:bookmarkEnd w:id="22"/>
      <w:r>
        <w:t xml:space="preserve"> </w:t>
      </w:r>
    </w:p>
    <w:p w14:paraId="0A75EAB2" w14:textId="45F0240A" w:rsidR="0B28F948" w:rsidRDefault="0B28F948" w:rsidP="0B28F948">
      <w:pPr>
        <w:rPr>
          <w:rFonts w:eastAsia="Segoe UI" w:cs="Segoe UI"/>
          <w:color w:val="5A5B5E" w:themeColor="text1"/>
          <w:szCs w:val="20"/>
        </w:rPr>
      </w:pPr>
      <w:r>
        <w:rPr>
          <w:color w:val="5A5B5E" w:themeColor="text1"/>
        </w:rPr>
        <w:t>Deux groupes de participants ont entamé des discussions portant sur l’éventuelle mise en œuvre d’un programme national d’</w:t>
      </w:r>
      <w:r w:rsidR="00376330">
        <w:rPr>
          <w:color w:val="5A5B5E" w:themeColor="text1"/>
        </w:rPr>
        <w:t>assurance médicaments</w:t>
      </w:r>
      <w:r>
        <w:rPr>
          <w:color w:val="5A5B5E" w:themeColor="text1"/>
        </w:rPr>
        <w:t>. Tous les participants estimaient que cela devait constituer une</w:t>
      </w:r>
      <w:r w:rsidR="002823C5">
        <w:rPr>
          <w:color w:val="5A5B5E" w:themeColor="text1"/>
        </w:rPr>
        <w:t xml:space="preserve"> des principales</w:t>
      </w:r>
      <w:r>
        <w:rPr>
          <w:color w:val="5A5B5E" w:themeColor="text1"/>
        </w:rPr>
        <w:t xml:space="preserve"> priorité</w:t>
      </w:r>
      <w:r w:rsidR="00286C07">
        <w:rPr>
          <w:color w:val="5A5B5E" w:themeColor="text1"/>
        </w:rPr>
        <w:t>s</w:t>
      </w:r>
      <w:r>
        <w:rPr>
          <w:color w:val="5A5B5E" w:themeColor="text1"/>
        </w:rPr>
        <w:t xml:space="preserve"> du gouvernement du Canada. À la question de savoir quels facteurs le gouvernement du Canada devrait garder à l</w:t>
      </w:r>
      <w:r w:rsidR="00F07EE5">
        <w:rPr>
          <w:color w:val="5A5B5E" w:themeColor="text1"/>
        </w:rPr>
        <w:t>’</w:t>
      </w:r>
      <w:r>
        <w:rPr>
          <w:color w:val="5A5B5E" w:themeColor="text1"/>
        </w:rPr>
        <w:t xml:space="preserve">esprit lors de la planification des prochaines étapes </w:t>
      </w:r>
      <w:r w:rsidR="002823C5">
        <w:rPr>
          <w:color w:val="5A5B5E" w:themeColor="text1"/>
        </w:rPr>
        <w:t xml:space="preserve">relatives à </w:t>
      </w:r>
      <w:r>
        <w:rPr>
          <w:color w:val="5A5B5E" w:themeColor="text1"/>
        </w:rPr>
        <w:t>la mise en place d</w:t>
      </w:r>
      <w:r w:rsidR="00F07EE5">
        <w:rPr>
          <w:color w:val="5A5B5E" w:themeColor="text1"/>
        </w:rPr>
        <w:t>’</w:t>
      </w:r>
      <w:r>
        <w:rPr>
          <w:color w:val="5A5B5E" w:themeColor="text1"/>
        </w:rPr>
        <w:t>un régime national d</w:t>
      </w:r>
      <w:r w:rsidR="00F07EE5">
        <w:rPr>
          <w:color w:val="5A5B5E" w:themeColor="text1"/>
        </w:rPr>
        <w:t>’</w:t>
      </w:r>
      <w:r w:rsidR="00376330">
        <w:rPr>
          <w:color w:val="5A5B5E" w:themeColor="text1"/>
        </w:rPr>
        <w:t>assurance médicaments</w:t>
      </w:r>
      <w:r>
        <w:rPr>
          <w:color w:val="5A5B5E" w:themeColor="text1"/>
        </w:rPr>
        <w:t>, de nombreux participants estimaient qu</w:t>
      </w:r>
      <w:r w:rsidR="00F07EE5">
        <w:rPr>
          <w:color w:val="5A5B5E" w:themeColor="text1"/>
        </w:rPr>
        <w:t>’</w:t>
      </w:r>
      <w:r>
        <w:rPr>
          <w:color w:val="5A5B5E" w:themeColor="text1"/>
        </w:rPr>
        <w:t>il était primordial de veiller à ce que tous les Canadiens puissent avoir accès à des médicaments d</w:t>
      </w:r>
      <w:r w:rsidR="00F07EE5">
        <w:rPr>
          <w:color w:val="5A5B5E" w:themeColor="text1"/>
        </w:rPr>
        <w:t>’</w:t>
      </w:r>
      <w:r>
        <w:rPr>
          <w:color w:val="5A5B5E" w:themeColor="text1"/>
        </w:rPr>
        <w:t>ordonnance d</w:t>
      </w:r>
      <w:r w:rsidR="00F07EE5">
        <w:rPr>
          <w:color w:val="5A5B5E" w:themeColor="text1"/>
        </w:rPr>
        <w:t>’</w:t>
      </w:r>
      <w:r>
        <w:rPr>
          <w:color w:val="5A5B5E" w:themeColor="text1"/>
        </w:rPr>
        <w:t>importance vitale. Certains d</w:t>
      </w:r>
      <w:r w:rsidR="00F07EE5">
        <w:rPr>
          <w:color w:val="5A5B5E" w:themeColor="text1"/>
        </w:rPr>
        <w:t>’</w:t>
      </w:r>
      <w:r>
        <w:rPr>
          <w:color w:val="5A5B5E" w:themeColor="text1"/>
        </w:rPr>
        <w:t>entre eux ont souligné l</w:t>
      </w:r>
      <w:r w:rsidR="00F07EE5">
        <w:rPr>
          <w:color w:val="5A5B5E" w:themeColor="text1"/>
        </w:rPr>
        <w:t>’</w:t>
      </w:r>
      <w:r>
        <w:rPr>
          <w:color w:val="5A5B5E" w:themeColor="text1"/>
        </w:rPr>
        <w:t xml:space="preserve">importance </w:t>
      </w:r>
      <w:r w:rsidR="002823C5">
        <w:rPr>
          <w:color w:val="5A5B5E" w:themeColor="text1"/>
        </w:rPr>
        <w:t>d’</w:t>
      </w:r>
      <w:r>
        <w:rPr>
          <w:color w:val="5A5B5E" w:themeColor="text1"/>
        </w:rPr>
        <w:t>offrir le même programme avec les mêmes avantages partout au Canada, plutôt que d</w:t>
      </w:r>
      <w:r w:rsidR="00F07EE5">
        <w:rPr>
          <w:color w:val="5A5B5E" w:themeColor="text1"/>
        </w:rPr>
        <w:t>’</w:t>
      </w:r>
      <w:r>
        <w:rPr>
          <w:color w:val="5A5B5E" w:themeColor="text1"/>
        </w:rPr>
        <w:t>avoir une couverture différente selon la province ou le territoire où l</w:t>
      </w:r>
      <w:r w:rsidR="00F07EE5">
        <w:rPr>
          <w:color w:val="5A5B5E" w:themeColor="text1"/>
        </w:rPr>
        <w:t>’</w:t>
      </w:r>
      <w:r>
        <w:rPr>
          <w:color w:val="5A5B5E" w:themeColor="text1"/>
        </w:rPr>
        <w:t xml:space="preserve">on vit.  </w:t>
      </w:r>
    </w:p>
    <w:p w14:paraId="7EB62544" w14:textId="49AF1539" w:rsidR="0B28F948" w:rsidRDefault="09B7F1A7">
      <w:pPr>
        <w:rPr>
          <w:rFonts w:eastAsia="Segoe UI" w:cs="Segoe UI"/>
          <w:color w:val="5A5B5E" w:themeColor="text1"/>
        </w:rPr>
      </w:pPr>
      <w:r>
        <w:rPr>
          <w:color w:val="5A5B5E" w:themeColor="text1"/>
        </w:rPr>
        <w:t>Presque tous les participants résidant dans la région du Grand Toronto (R</w:t>
      </w:r>
      <w:r w:rsidR="004F3E49">
        <w:rPr>
          <w:color w:val="5A5B5E" w:themeColor="text1"/>
        </w:rPr>
        <w:t>GT</w:t>
      </w:r>
      <w:r>
        <w:rPr>
          <w:color w:val="5A5B5E" w:themeColor="text1"/>
        </w:rPr>
        <w:t>) ont indiqué préférer une approche publique universelle en matière d</w:t>
      </w:r>
      <w:r w:rsidR="00F07EE5">
        <w:rPr>
          <w:color w:val="5A5B5E" w:themeColor="text1"/>
        </w:rPr>
        <w:t>’</w:t>
      </w:r>
      <w:r w:rsidR="00376330">
        <w:rPr>
          <w:color w:val="5A5B5E" w:themeColor="text1"/>
        </w:rPr>
        <w:t>assurance médicaments</w:t>
      </w:r>
      <w:r>
        <w:rPr>
          <w:color w:val="5A5B5E" w:themeColor="text1"/>
        </w:rPr>
        <w:t>, estimant qu</w:t>
      </w:r>
      <w:r w:rsidR="00F07EE5">
        <w:rPr>
          <w:color w:val="5A5B5E" w:themeColor="text1"/>
        </w:rPr>
        <w:t>’</w:t>
      </w:r>
      <w:r>
        <w:rPr>
          <w:color w:val="5A5B5E" w:themeColor="text1"/>
        </w:rPr>
        <w:t>une couverture identique pour tous les Canadiens constituait le moyen le plus équitable de mettre en œuvre un programme de ce type. Les participants du groupe vivant dans des régions rurales de l</w:t>
      </w:r>
      <w:r w:rsidR="00F07EE5">
        <w:rPr>
          <w:color w:val="5A5B5E" w:themeColor="text1"/>
        </w:rPr>
        <w:t>’</w:t>
      </w:r>
      <w:r>
        <w:rPr>
          <w:color w:val="5A5B5E" w:themeColor="text1"/>
        </w:rPr>
        <w:t>Ontario étaient d</w:t>
      </w:r>
      <w:r w:rsidR="00F07EE5">
        <w:rPr>
          <w:color w:val="5A5B5E" w:themeColor="text1"/>
        </w:rPr>
        <w:t>’</w:t>
      </w:r>
      <w:r>
        <w:rPr>
          <w:color w:val="5A5B5E" w:themeColor="text1"/>
        </w:rPr>
        <w:t>un avis différent, bon nombre d</w:t>
      </w:r>
      <w:r w:rsidR="00F07EE5">
        <w:rPr>
          <w:color w:val="5A5B5E" w:themeColor="text1"/>
        </w:rPr>
        <w:t>’</w:t>
      </w:r>
      <w:r>
        <w:rPr>
          <w:color w:val="5A5B5E" w:themeColor="text1"/>
        </w:rPr>
        <w:t xml:space="preserve">entre eux étant favorable à une approche consistant à </w:t>
      </w:r>
      <w:r w:rsidR="00F07EE5">
        <w:rPr>
          <w:color w:val="5A5B5E" w:themeColor="text1"/>
        </w:rPr>
        <w:t>« </w:t>
      </w:r>
      <w:r>
        <w:rPr>
          <w:color w:val="5A5B5E" w:themeColor="text1"/>
        </w:rPr>
        <w:t>combler les lacunes</w:t>
      </w:r>
      <w:r w:rsidR="00F07EE5">
        <w:rPr>
          <w:color w:val="5A5B5E" w:themeColor="text1"/>
        </w:rPr>
        <w:t> »</w:t>
      </w:r>
      <w:r>
        <w:rPr>
          <w:color w:val="5A5B5E" w:themeColor="text1"/>
        </w:rPr>
        <w:t>, comme principal moyen de minimiser les éventuels coûts de ce programme. Lorsqu</w:t>
      </w:r>
      <w:r w:rsidR="00F07EE5">
        <w:rPr>
          <w:color w:val="5A5B5E" w:themeColor="text1"/>
        </w:rPr>
        <w:t>’</w:t>
      </w:r>
      <w:r>
        <w:rPr>
          <w:color w:val="5A5B5E" w:themeColor="text1"/>
        </w:rPr>
        <w:t>on leur a demandé si un programme national d</w:t>
      </w:r>
      <w:r w:rsidR="00F07EE5">
        <w:rPr>
          <w:color w:val="5A5B5E" w:themeColor="text1"/>
        </w:rPr>
        <w:t>’</w:t>
      </w:r>
      <w:r w:rsidR="00376330">
        <w:rPr>
          <w:color w:val="5A5B5E" w:themeColor="text1"/>
        </w:rPr>
        <w:t>assurance médicaments</w:t>
      </w:r>
      <w:r>
        <w:rPr>
          <w:color w:val="5A5B5E" w:themeColor="text1"/>
        </w:rPr>
        <w:t xml:space="preserve"> rendrait la vie</w:t>
      </w:r>
      <w:r w:rsidR="002823C5">
        <w:rPr>
          <w:color w:val="5A5B5E" w:themeColor="text1"/>
        </w:rPr>
        <w:t xml:space="preserve"> des Canadiens</w:t>
      </w:r>
      <w:r>
        <w:rPr>
          <w:color w:val="5A5B5E" w:themeColor="text1"/>
        </w:rPr>
        <w:t xml:space="preserve"> plus abordable, la plupart des participants de la région du Grand Toronto estimaient que ce serait le cas, en particulier pour les personnes confrontées à des difficultés financières. </w:t>
      </w:r>
      <w:r w:rsidR="002823C5">
        <w:rPr>
          <w:color w:val="5A5B5E" w:themeColor="text1"/>
        </w:rPr>
        <w:t>En revanche, p</w:t>
      </w:r>
      <w:r>
        <w:rPr>
          <w:color w:val="5A5B5E" w:themeColor="text1"/>
        </w:rPr>
        <w:t>resque tous les résidents de régions rurales de l</w:t>
      </w:r>
      <w:r w:rsidR="00F07EE5">
        <w:rPr>
          <w:color w:val="5A5B5E" w:themeColor="text1"/>
        </w:rPr>
        <w:t>’</w:t>
      </w:r>
      <w:r>
        <w:rPr>
          <w:color w:val="5A5B5E" w:themeColor="text1"/>
        </w:rPr>
        <w:t>Ontario étaient d</w:t>
      </w:r>
      <w:r w:rsidR="00F07EE5">
        <w:rPr>
          <w:color w:val="5A5B5E" w:themeColor="text1"/>
        </w:rPr>
        <w:t>’</w:t>
      </w:r>
      <w:r>
        <w:rPr>
          <w:color w:val="5A5B5E" w:themeColor="text1"/>
        </w:rPr>
        <w:t>avis que les coûts associés à la création et à l</w:t>
      </w:r>
      <w:r w:rsidR="00F07EE5">
        <w:rPr>
          <w:color w:val="5A5B5E" w:themeColor="text1"/>
        </w:rPr>
        <w:t>’</w:t>
      </w:r>
      <w:r w:rsidR="002823C5">
        <w:rPr>
          <w:color w:val="5A5B5E" w:themeColor="text1"/>
        </w:rPr>
        <w:t>administration</w:t>
      </w:r>
      <w:r>
        <w:rPr>
          <w:color w:val="5A5B5E" w:themeColor="text1"/>
        </w:rPr>
        <w:t xml:space="preserve"> de ce programme devraient faire l</w:t>
      </w:r>
      <w:r w:rsidR="00F07EE5">
        <w:rPr>
          <w:color w:val="5A5B5E" w:themeColor="text1"/>
        </w:rPr>
        <w:t>’</w:t>
      </w:r>
      <w:r>
        <w:rPr>
          <w:color w:val="5A5B5E" w:themeColor="text1"/>
        </w:rPr>
        <w:t>objet d</w:t>
      </w:r>
      <w:r w:rsidR="00F07EE5">
        <w:rPr>
          <w:color w:val="5A5B5E" w:themeColor="text1"/>
        </w:rPr>
        <w:t>’</w:t>
      </w:r>
      <w:r>
        <w:rPr>
          <w:color w:val="5A5B5E" w:themeColor="text1"/>
        </w:rPr>
        <w:t xml:space="preserve">une taxation accrue, ce qui aurait pour effet de rendre la vie moins abordable.   </w:t>
      </w:r>
    </w:p>
    <w:p w14:paraId="37969C98" w14:textId="40D4E16E" w:rsidR="0B28F948" w:rsidRDefault="09B7F1A7">
      <w:pPr>
        <w:rPr>
          <w:rFonts w:eastAsia="Segoe UI" w:cs="Segoe UI"/>
          <w:color w:val="5A5B5E" w:themeColor="text1"/>
        </w:rPr>
      </w:pPr>
      <w:r>
        <w:rPr>
          <w:color w:val="5A5B5E" w:themeColor="text1"/>
        </w:rPr>
        <w:t xml:space="preserve">Les participants de la région du Grand Toronto </w:t>
      </w:r>
      <w:r w:rsidR="002823C5">
        <w:rPr>
          <w:color w:val="5A5B5E" w:themeColor="text1"/>
        </w:rPr>
        <w:t>se sont dit en faveur d’un</w:t>
      </w:r>
      <w:r>
        <w:rPr>
          <w:color w:val="5A5B5E" w:themeColor="text1"/>
        </w:rPr>
        <w:t xml:space="preserve"> programme national d</w:t>
      </w:r>
      <w:r w:rsidR="00F07EE5">
        <w:rPr>
          <w:color w:val="5A5B5E" w:themeColor="text1"/>
        </w:rPr>
        <w:t>’</w:t>
      </w:r>
      <w:r w:rsidR="00376330">
        <w:rPr>
          <w:color w:val="5A5B5E" w:themeColor="text1"/>
        </w:rPr>
        <w:t>assurance médicaments</w:t>
      </w:r>
      <w:r>
        <w:rPr>
          <w:color w:val="5A5B5E" w:themeColor="text1"/>
        </w:rPr>
        <w:t>, la plupart d</w:t>
      </w:r>
      <w:r w:rsidR="00F07EE5">
        <w:rPr>
          <w:color w:val="5A5B5E" w:themeColor="text1"/>
        </w:rPr>
        <w:t>’</w:t>
      </w:r>
      <w:r>
        <w:rPr>
          <w:color w:val="5A5B5E" w:themeColor="text1"/>
        </w:rPr>
        <w:t>entre eux déclarant qu</w:t>
      </w:r>
      <w:r w:rsidR="00F07EE5">
        <w:rPr>
          <w:color w:val="5A5B5E" w:themeColor="text1"/>
        </w:rPr>
        <w:t>’</w:t>
      </w:r>
      <w:r>
        <w:rPr>
          <w:color w:val="5A5B5E" w:themeColor="text1"/>
        </w:rPr>
        <w:t xml:space="preserve">ils </w:t>
      </w:r>
      <w:r w:rsidR="002823C5">
        <w:rPr>
          <w:color w:val="5A5B5E" w:themeColor="text1"/>
        </w:rPr>
        <w:t>appuieraient</w:t>
      </w:r>
      <w:r>
        <w:rPr>
          <w:color w:val="5A5B5E" w:themeColor="text1"/>
        </w:rPr>
        <w:t xml:space="preserve"> sa mise en œuvre même si elle </w:t>
      </w:r>
      <w:r w:rsidR="002823C5">
        <w:rPr>
          <w:color w:val="5A5B5E" w:themeColor="text1"/>
        </w:rPr>
        <w:t>devait entraîner</w:t>
      </w:r>
      <w:r>
        <w:rPr>
          <w:color w:val="5A5B5E" w:themeColor="text1"/>
        </w:rPr>
        <w:t xml:space="preserve"> une augmentation des taxes ou si elle accroissait le déficit. Les participants de régions rurales de l</w:t>
      </w:r>
      <w:r w:rsidR="00F07EE5">
        <w:rPr>
          <w:color w:val="5A5B5E" w:themeColor="text1"/>
        </w:rPr>
        <w:t>’</w:t>
      </w:r>
      <w:r>
        <w:rPr>
          <w:color w:val="5A5B5E" w:themeColor="text1"/>
        </w:rPr>
        <w:t>Ontario ont exprimé un soutien plus conditionnel. Si la quasi-totalité des participants de ce groupe était favorable à la création d</w:t>
      </w:r>
      <w:r w:rsidR="00F07EE5">
        <w:rPr>
          <w:color w:val="5A5B5E" w:themeColor="text1"/>
        </w:rPr>
        <w:t>’</w:t>
      </w:r>
      <w:r>
        <w:rPr>
          <w:color w:val="5A5B5E" w:themeColor="text1"/>
        </w:rPr>
        <w:t>un régime national d</w:t>
      </w:r>
      <w:r w:rsidR="00F07EE5">
        <w:rPr>
          <w:color w:val="5A5B5E" w:themeColor="text1"/>
        </w:rPr>
        <w:t>’</w:t>
      </w:r>
      <w:r w:rsidR="00376330">
        <w:rPr>
          <w:color w:val="5A5B5E" w:themeColor="text1"/>
        </w:rPr>
        <w:t>assurance médicaments</w:t>
      </w:r>
      <w:r>
        <w:rPr>
          <w:color w:val="5A5B5E" w:themeColor="text1"/>
        </w:rPr>
        <w:t xml:space="preserve">, aucun </w:t>
      </w:r>
      <w:r w:rsidR="00286C07">
        <w:rPr>
          <w:color w:val="5A5B5E" w:themeColor="text1"/>
        </w:rPr>
        <w:t>d</w:t>
      </w:r>
      <w:r w:rsidR="00F07EE5">
        <w:rPr>
          <w:color w:val="5A5B5E" w:themeColor="text1"/>
        </w:rPr>
        <w:t>’</w:t>
      </w:r>
      <w:r w:rsidR="00286C07">
        <w:rPr>
          <w:color w:val="5A5B5E" w:themeColor="text1"/>
        </w:rPr>
        <w:t>entre eux</w:t>
      </w:r>
      <w:r>
        <w:rPr>
          <w:color w:val="5A5B5E" w:themeColor="text1"/>
        </w:rPr>
        <w:t xml:space="preserve"> n</w:t>
      </w:r>
      <w:r w:rsidR="00F07EE5">
        <w:rPr>
          <w:color w:val="5A5B5E" w:themeColor="text1"/>
        </w:rPr>
        <w:t>’</w:t>
      </w:r>
      <w:r>
        <w:rPr>
          <w:color w:val="5A5B5E" w:themeColor="text1"/>
        </w:rPr>
        <w:t xml:space="preserve">a indiqué vouloir </w:t>
      </w:r>
      <w:r w:rsidR="002823C5">
        <w:rPr>
          <w:color w:val="5A5B5E" w:themeColor="text1"/>
        </w:rPr>
        <w:t>continuer à l’être</w:t>
      </w:r>
      <w:r>
        <w:rPr>
          <w:color w:val="5A5B5E" w:themeColor="text1"/>
        </w:rPr>
        <w:t xml:space="preserve"> si </w:t>
      </w:r>
      <w:r w:rsidR="002823C5">
        <w:rPr>
          <w:color w:val="5A5B5E" w:themeColor="text1"/>
        </w:rPr>
        <w:t>elle</w:t>
      </w:r>
      <w:r>
        <w:rPr>
          <w:color w:val="5A5B5E" w:themeColor="text1"/>
        </w:rPr>
        <w:t xml:space="preserve"> entraînait une augmentation des taxes ou du déficit national.   </w:t>
      </w:r>
    </w:p>
    <w:p w14:paraId="606432B0" w14:textId="45811680" w:rsidR="0B28F948" w:rsidRDefault="0B28F948" w:rsidP="0B28F948">
      <w:pPr>
        <w:pStyle w:val="Heading2"/>
      </w:pPr>
      <w:bookmarkStart w:id="23" w:name="_Toc155103302"/>
      <w:bookmarkEnd w:id="5"/>
      <w:r>
        <w:lastRenderedPageBreak/>
        <w:t>Changement climatique (Territoires du Nord-Ouest, Victoria et Nanaimo)</w:t>
      </w:r>
      <w:bookmarkEnd w:id="23"/>
      <w:r>
        <w:t xml:space="preserve"> </w:t>
      </w:r>
      <w:r>
        <w:rPr>
          <w:color w:val="929397"/>
        </w:rPr>
        <w:t xml:space="preserve"> </w:t>
      </w:r>
    </w:p>
    <w:p w14:paraId="7CCA168D" w14:textId="35AB967E" w:rsidR="0B28F948" w:rsidRPr="00451E1D" w:rsidRDefault="0B28F948" w:rsidP="0B28F948">
      <w:pPr>
        <w:rPr>
          <w:rFonts w:eastAsia="Segoe UI" w:cs="Segoe UI"/>
          <w:color w:val="5A5B5E" w:themeColor="text1"/>
          <w:szCs w:val="20"/>
        </w:rPr>
      </w:pPr>
      <w:r>
        <w:rPr>
          <w:color w:val="5A5B5E" w:themeColor="text1"/>
        </w:rPr>
        <w:t xml:space="preserve">Les participants de deux groupes ont entamé des discussions portant sur le changement climatique et ses effets potentiels. Les participants résidant dans les Territoires du Nord-Ouest ont entamé leur discussion en se focalisant sur </w:t>
      </w:r>
      <w:r w:rsidR="002823C5">
        <w:rPr>
          <w:color w:val="5A5B5E" w:themeColor="text1"/>
        </w:rPr>
        <w:t>d</w:t>
      </w:r>
      <w:r>
        <w:rPr>
          <w:color w:val="5A5B5E" w:themeColor="text1"/>
        </w:rPr>
        <w:t xml:space="preserve">es </w:t>
      </w:r>
      <w:r w:rsidR="002823C5">
        <w:rPr>
          <w:color w:val="5A5B5E" w:themeColor="text1"/>
        </w:rPr>
        <w:t>enjeux</w:t>
      </w:r>
      <w:r>
        <w:rPr>
          <w:color w:val="5A5B5E" w:themeColor="text1"/>
        </w:rPr>
        <w:t xml:space="preserve"> liés au changement climatique qui, selon eux, ont une incidence particulière sur les collectivités d</w:t>
      </w:r>
      <w:r w:rsidR="002823C5">
        <w:rPr>
          <w:color w:val="5A5B5E" w:themeColor="text1"/>
        </w:rPr>
        <w:t>ans le</w:t>
      </w:r>
      <w:r>
        <w:rPr>
          <w:color w:val="5A5B5E" w:themeColor="text1"/>
        </w:rPr>
        <w:t xml:space="preserve"> Nord canadien.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qualifiaient de mineurs ou de majeurs les effets du changement climatique dans </w:t>
      </w:r>
      <w:r w:rsidR="002823C5">
        <w:rPr>
          <w:color w:val="5A5B5E" w:themeColor="text1"/>
        </w:rPr>
        <w:t>cette région</w:t>
      </w:r>
      <w:r>
        <w:rPr>
          <w:color w:val="5A5B5E" w:themeColor="text1"/>
        </w:rPr>
        <w:t xml:space="preserve"> à l</w:t>
      </w:r>
      <w:r w:rsidR="00F07EE5">
        <w:rPr>
          <w:color w:val="5A5B5E" w:themeColor="text1"/>
        </w:rPr>
        <w:t>’</w:t>
      </w:r>
      <w:r>
        <w:rPr>
          <w:color w:val="5A5B5E" w:themeColor="text1"/>
        </w:rPr>
        <w:t>heure actuelle, la plupart d</w:t>
      </w:r>
      <w:r w:rsidR="00F07EE5">
        <w:rPr>
          <w:color w:val="5A5B5E" w:themeColor="text1"/>
        </w:rPr>
        <w:t>’</w:t>
      </w:r>
      <w:r>
        <w:rPr>
          <w:color w:val="5A5B5E" w:themeColor="text1"/>
        </w:rPr>
        <w:t>entre eux ont répondu que ses effets avaient été relativement limités. Plusieurs d</w:t>
      </w:r>
      <w:r w:rsidR="00F07EE5">
        <w:rPr>
          <w:color w:val="5A5B5E" w:themeColor="text1"/>
        </w:rPr>
        <w:t>’</w:t>
      </w:r>
      <w:r>
        <w:rPr>
          <w:color w:val="5A5B5E" w:themeColor="text1"/>
        </w:rPr>
        <w:t xml:space="preserve">entre eux </w:t>
      </w:r>
      <w:r w:rsidR="00456C5B">
        <w:rPr>
          <w:color w:val="5A5B5E" w:themeColor="text1"/>
        </w:rPr>
        <w:t>s’attendaient</w:t>
      </w:r>
      <w:r>
        <w:rPr>
          <w:color w:val="5A5B5E" w:themeColor="text1"/>
        </w:rPr>
        <w:t xml:space="preserve"> cependant </w:t>
      </w:r>
      <w:r w:rsidR="00456C5B">
        <w:rPr>
          <w:color w:val="5A5B5E" w:themeColor="text1"/>
        </w:rPr>
        <w:t xml:space="preserve">à ce </w:t>
      </w:r>
      <w:r>
        <w:rPr>
          <w:color w:val="5A5B5E" w:themeColor="text1"/>
        </w:rPr>
        <w:t xml:space="preserve">que, bien que mineurs pour le moment, ces effets </w:t>
      </w:r>
      <w:r w:rsidR="00456C5B">
        <w:rPr>
          <w:color w:val="5A5B5E" w:themeColor="text1"/>
        </w:rPr>
        <w:t xml:space="preserve">s’aggravent </w:t>
      </w:r>
      <w:r>
        <w:rPr>
          <w:color w:val="5A5B5E" w:themeColor="text1"/>
        </w:rPr>
        <w:t>au fil du temps. À la question de savoir s</w:t>
      </w:r>
      <w:r w:rsidR="00F07EE5">
        <w:rPr>
          <w:color w:val="5A5B5E" w:themeColor="text1"/>
        </w:rPr>
        <w:t>’</w:t>
      </w:r>
      <w:r>
        <w:rPr>
          <w:color w:val="5A5B5E" w:themeColor="text1"/>
        </w:rPr>
        <w:t xml:space="preserve">ils avaient </w:t>
      </w:r>
      <w:r w:rsidR="00456C5B">
        <w:rPr>
          <w:color w:val="5A5B5E" w:themeColor="text1"/>
        </w:rPr>
        <w:t>constaté</w:t>
      </w:r>
      <w:r>
        <w:rPr>
          <w:color w:val="5A5B5E" w:themeColor="text1"/>
        </w:rPr>
        <w:t xml:space="preserve"> des changements environnementaux qu</w:t>
      </w:r>
      <w:r w:rsidR="00F07EE5">
        <w:rPr>
          <w:color w:val="5A5B5E" w:themeColor="text1"/>
        </w:rPr>
        <w:t>’</w:t>
      </w:r>
      <w:r>
        <w:rPr>
          <w:color w:val="5A5B5E" w:themeColor="text1"/>
        </w:rPr>
        <w:t xml:space="preserve">ils </w:t>
      </w:r>
      <w:r w:rsidR="00456C5B">
        <w:rPr>
          <w:color w:val="5A5B5E" w:themeColor="text1"/>
        </w:rPr>
        <w:t>estimaient</w:t>
      </w:r>
      <w:r>
        <w:rPr>
          <w:color w:val="5A5B5E" w:themeColor="text1"/>
        </w:rPr>
        <w:t xml:space="preserve"> être</w:t>
      </w:r>
      <w:r w:rsidR="00456C5B">
        <w:rPr>
          <w:color w:val="5A5B5E" w:themeColor="text1"/>
        </w:rPr>
        <w:t xml:space="preserve"> attribuables</w:t>
      </w:r>
      <w:r>
        <w:rPr>
          <w:color w:val="5A5B5E" w:themeColor="text1"/>
        </w:rPr>
        <w:t xml:space="preserve"> </w:t>
      </w:r>
      <w:r w:rsidR="00456C5B">
        <w:rPr>
          <w:color w:val="5A5B5E" w:themeColor="text1"/>
        </w:rPr>
        <w:t xml:space="preserve">au </w:t>
      </w:r>
      <w:r>
        <w:rPr>
          <w:color w:val="5A5B5E" w:themeColor="text1"/>
        </w:rPr>
        <w:t xml:space="preserve">changement climatique, plusieurs ont cité des problèmes comme les chutes de neige moins abondantes, la baisse des niveaux d’eau ainsi qu’une intensité accrue du rayonnement solaire au cours des dernières années.  </w:t>
      </w:r>
    </w:p>
    <w:p w14:paraId="23EBAB78" w14:textId="1B3736CD" w:rsidR="0B28F948" w:rsidRPr="00451E1D" w:rsidRDefault="0B28F948" w:rsidP="0B28F948">
      <w:pPr>
        <w:rPr>
          <w:rFonts w:eastAsia="Segoe UI" w:cs="Segoe UI"/>
          <w:color w:val="5A5B5E" w:themeColor="text1"/>
          <w:szCs w:val="20"/>
        </w:rPr>
      </w:pPr>
      <w:r>
        <w:rPr>
          <w:color w:val="5A5B5E" w:themeColor="text1"/>
        </w:rPr>
        <w:t>Les participants résidant à Victoria et à Nanaimo ont été invités à se prononcer sur la priorité que devrait, selon eux, accorder le gouvernement du Canada au changement climatique. Presque tous estimaient que le changement climatique devait constituer l</w:t>
      </w:r>
      <w:r w:rsidR="00F07EE5">
        <w:rPr>
          <w:color w:val="5A5B5E" w:themeColor="text1"/>
        </w:rPr>
        <w:t>’</w:t>
      </w:r>
      <w:r>
        <w:rPr>
          <w:color w:val="5A5B5E" w:themeColor="text1"/>
        </w:rPr>
        <w:t>une des plus hautes priorités du gouvernement fédéral, et craignaient qu</w:t>
      </w:r>
      <w:r w:rsidR="00F07EE5">
        <w:rPr>
          <w:color w:val="5A5B5E" w:themeColor="text1"/>
        </w:rPr>
        <w:t>’</w:t>
      </w:r>
      <w:r>
        <w:rPr>
          <w:color w:val="5A5B5E" w:themeColor="text1"/>
        </w:rPr>
        <w:t>il ne soit trop tard pour en inverser les effets futurs si aucune mesure immédiate n</w:t>
      </w:r>
      <w:r w:rsidR="00F07EE5">
        <w:rPr>
          <w:color w:val="5A5B5E" w:themeColor="text1"/>
        </w:rPr>
        <w:t>’</w:t>
      </w:r>
      <w:r>
        <w:rPr>
          <w:color w:val="5A5B5E" w:themeColor="text1"/>
        </w:rPr>
        <w:t>était prise. En discutant de ce qui leur venait à l</w:t>
      </w:r>
      <w:r w:rsidR="00F07EE5">
        <w:rPr>
          <w:color w:val="5A5B5E" w:themeColor="text1"/>
        </w:rPr>
        <w:t>’</w:t>
      </w:r>
      <w:r>
        <w:rPr>
          <w:color w:val="5A5B5E" w:themeColor="text1"/>
        </w:rPr>
        <w:t>esprit lorsqu</w:t>
      </w:r>
      <w:r w:rsidR="00F07EE5">
        <w:rPr>
          <w:color w:val="5A5B5E" w:themeColor="text1"/>
        </w:rPr>
        <w:t>’</w:t>
      </w:r>
      <w:r>
        <w:rPr>
          <w:color w:val="5A5B5E" w:themeColor="text1"/>
        </w:rPr>
        <w:t xml:space="preserve">ils pensaient aux </w:t>
      </w:r>
      <w:r w:rsidR="00456C5B">
        <w:rPr>
          <w:color w:val="5A5B5E" w:themeColor="text1"/>
        </w:rPr>
        <w:t xml:space="preserve">potentiels </w:t>
      </w:r>
      <w:r>
        <w:rPr>
          <w:color w:val="5A5B5E" w:themeColor="text1"/>
        </w:rPr>
        <w:t xml:space="preserve">effets du changement climatique, les participants ont </w:t>
      </w:r>
      <w:r w:rsidR="00456C5B">
        <w:rPr>
          <w:color w:val="5A5B5E" w:themeColor="text1"/>
        </w:rPr>
        <w:t>énuméré</w:t>
      </w:r>
      <w:r>
        <w:rPr>
          <w:color w:val="5A5B5E" w:themeColor="text1"/>
        </w:rPr>
        <w:t xml:space="preserve"> un certain nombre de problèmes, à savoir les inondations, les feux de forêt, la sécheresse, la multiplication de phénomènes météorologiques extrêmes et de catastrophes naturelles, l</w:t>
      </w:r>
      <w:r w:rsidR="00F07EE5">
        <w:rPr>
          <w:color w:val="5A5B5E" w:themeColor="text1"/>
        </w:rPr>
        <w:t>’</w:t>
      </w:r>
      <w:r>
        <w:rPr>
          <w:color w:val="5A5B5E" w:themeColor="text1"/>
        </w:rPr>
        <w:t>élévation du niveau de la mer, le dégel du pergélisol dans le Nord</w:t>
      </w:r>
      <w:r w:rsidR="00456C5B">
        <w:rPr>
          <w:color w:val="5A5B5E" w:themeColor="text1"/>
        </w:rPr>
        <w:t xml:space="preserve"> canadien</w:t>
      </w:r>
      <w:r>
        <w:rPr>
          <w:color w:val="5A5B5E" w:themeColor="text1"/>
        </w:rPr>
        <w:t>, la hausse des températures et l</w:t>
      </w:r>
      <w:r w:rsidR="00F07EE5">
        <w:rPr>
          <w:color w:val="5A5B5E" w:themeColor="text1"/>
        </w:rPr>
        <w:t>’</w:t>
      </w:r>
      <w:r>
        <w:rPr>
          <w:color w:val="5A5B5E" w:themeColor="text1"/>
        </w:rPr>
        <w:t>apparition plus probable de maladies contagieuses et de pandémies à l</w:t>
      </w:r>
      <w:r w:rsidR="00F07EE5">
        <w:rPr>
          <w:color w:val="5A5B5E" w:themeColor="text1"/>
        </w:rPr>
        <w:t>’</w:t>
      </w:r>
      <w:r>
        <w:rPr>
          <w:color w:val="5A5B5E" w:themeColor="text1"/>
        </w:rPr>
        <w:t xml:space="preserve">échelle mondiale.  </w:t>
      </w:r>
    </w:p>
    <w:p w14:paraId="78242972" w14:textId="3D4F2BE4" w:rsidR="0B28F948" w:rsidRPr="00451E1D" w:rsidRDefault="0B28F948" w:rsidP="0B28F948">
      <w:pPr>
        <w:rPr>
          <w:color w:val="5A5B5E" w:themeColor="text1"/>
        </w:rPr>
      </w:pPr>
      <w:r>
        <w:rPr>
          <w:color w:val="5A5B5E" w:themeColor="text1"/>
        </w:rPr>
        <w:t>Tous les membres de ce groupe étaient d</w:t>
      </w:r>
      <w:r w:rsidR="00F07EE5">
        <w:rPr>
          <w:color w:val="5A5B5E" w:themeColor="text1"/>
        </w:rPr>
        <w:t>’</w:t>
      </w:r>
      <w:r>
        <w:rPr>
          <w:color w:val="5A5B5E" w:themeColor="text1"/>
        </w:rPr>
        <w:t>avis que le changement climatique avait des répercussions majeures sur le coût de la vie et des biens et services d</w:t>
      </w:r>
      <w:r w:rsidR="00F07EE5">
        <w:rPr>
          <w:color w:val="5A5B5E" w:themeColor="text1"/>
        </w:rPr>
        <w:t>’</w:t>
      </w:r>
      <w:r>
        <w:rPr>
          <w:color w:val="5A5B5E" w:themeColor="text1"/>
        </w:rPr>
        <w:t>usage courant. On estimait que les phénomènes météorologiques liés au changement climatique avaient causé d</w:t>
      </w:r>
      <w:r w:rsidR="00F07EE5">
        <w:rPr>
          <w:color w:val="5A5B5E" w:themeColor="text1"/>
        </w:rPr>
        <w:t>’</w:t>
      </w:r>
      <w:r>
        <w:rPr>
          <w:color w:val="5A5B5E" w:themeColor="text1"/>
        </w:rPr>
        <w:t>importants dégâts matériels, détruit des exploitations agricoles et augmenté les primes d</w:t>
      </w:r>
      <w:r w:rsidR="00F07EE5">
        <w:rPr>
          <w:color w:val="5A5B5E" w:themeColor="text1"/>
        </w:rPr>
        <w:t>’</w:t>
      </w:r>
      <w:r>
        <w:rPr>
          <w:color w:val="5A5B5E" w:themeColor="text1"/>
        </w:rPr>
        <w:t>assurance habitation.</w:t>
      </w:r>
      <w:r w:rsidR="00456C5B">
        <w:rPr>
          <w:color w:val="5A5B5E" w:themeColor="text1"/>
        </w:rPr>
        <w:t xml:space="preserve"> </w:t>
      </w:r>
      <w:r>
        <w:rPr>
          <w:color w:val="5A5B5E" w:themeColor="text1"/>
        </w:rPr>
        <w:t xml:space="preserve">Au sujet des effets </w:t>
      </w:r>
      <w:r w:rsidR="00456C5B">
        <w:rPr>
          <w:color w:val="5A5B5E" w:themeColor="text1"/>
        </w:rPr>
        <w:t>du</w:t>
      </w:r>
      <w:r>
        <w:rPr>
          <w:color w:val="5A5B5E" w:themeColor="text1"/>
        </w:rPr>
        <w:t xml:space="preserve"> changement climatique sur les infrastructures dans leur région, nombre d</w:t>
      </w:r>
      <w:r w:rsidR="00F07EE5">
        <w:rPr>
          <w:color w:val="5A5B5E" w:themeColor="text1"/>
        </w:rPr>
        <w:t>’</w:t>
      </w:r>
      <w:r>
        <w:rPr>
          <w:color w:val="5A5B5E" w:themeColor="text1"/>
        </w:rPr>
        <w:t>entre eux estimaient qu</w:t>
      </w:r>
      <w:r w:rsidR="00F07EE5">
        <w:rPr>
          <w:color w:val="5A5B5E" w:themeColor="text1"/>
        </w:rPr>
        <w:t>’</w:t>
      </w:r>
      <w:r>
        <w:rPr>
          <w:color w:val="5A5B5E" w:themeColor="text1"/>
        </w:rPr>
        <w:t>ils avaient été faibles à modérés, mais s</w:t>
      </w:r>
      <w:r w:rsidR="00F07EE5">
        <w:rPr>
          <w:color w:val="5A5B5E" w:themeColor="text1"/>
        </w:rPr>
        <w:t>’</w:t>
      </w:r>
      <w:r>
        <w:rPr>
          <w:color w:val="5A5B5E" w:themeColor="text1"/>
        </w:rPr>
        <w:t>attendaient à ce qu</w:t>
      </w:r>
      <w:r w:rsidR="00F07EE5">
        <w:rPr>
          <w:color w:val="5A5B5E" w:themeColor="text1"/>
        </w:rPr>
        <w:t>’</w:t>
      </w:r>
      <w:r>
        <w:rPr>
          <w:color w:val="5A5B5E" w:themeColor="text1"/>
        </w:rPr>
        <w:t>ils s</w:t>
      </w:r>
      <w:r w:rsidR="00F07EE5">
        <w:rPr>
          <w:color w:val="5A5B5E" w:themeColor="text1"/>
        </w:rPr>
        <w:t>’</w:t>
      </w:r>
      <w:r>
        <w:rPr>
          <w:color w:val="5A5B5E" w:themeColor="text1"/>
        </w:rPr>
        <w:t>intensifient dans un avenir rapproché si la fréquence et l</w:t>
      </w:r>
      <w:r w:rsidR="00F07EE5">
        <w:rPr>
          <w:color w:val="5A5B5E" w:themeColor="text1"/>
        </w:rPr>
        <w:t>’</w:t>
      </w:r>
      <w:r>
        <w:rPr>
          <w:color w:val="5A5B5E" w:themeColor="text1"/>
        </w:rPr>
        <w:t>intensité des phénomènes météorologiques extrêmes et des catastrophes naturelles continuaient à augmenter. Plusieurs d</w:t>
      </w:r>
      <w:r w:rsidR="00F07EE5">
        <w:rPr>
          <w:color w:val="5A5B5E" w:themeColor="text1"/>
        </w:rPr>
        <w:t>’</w:t>
      </w:r>
      <w:r>
        <w:rPr>
          <w:color w:val="5A5B5E" w:themeColor="text1"/>
        </w:rPr>
        <w:t>entre eux ont également fait part de leurs inquiétudes quant aux répercussions du changement climatique et des régimes climatiques sur l</w:t>
      </w:r>
      <w:r w:rsidR="00F07EE5">
        <w:rPr>
          <w:color w:val="5A5B5E" w:themeColor="text1"/>
        </w:rPr>
        <w:t>’</w:t>
      </w:r>
      <w:r>
        <w:rPr>
          <w:color w:val="5A5B5E" w:themeColor="text1"/>
        </w:rPr>
        <w:t>industrie agricole. Quelques-uns d</w:t>
      </w:r>
      <w:r w:rsidR="00F07EE5">
        <w:rPr>
          <w:color w:val="5A5B5E" w:themeColor="text1"/>
        </w:rPr>
        <w:t>’</w:t>
      </w:r>
      <w:r>
        <w:rPr>
          <w:color w:val="5A5B5E" w:themeColor="text1"/>
        </w:rPr>
        <w:t xml:space="preserve">entre eux ont exprimé des avis plus </w:t>
      </w:r>
      <w:r w:rsidR="0048033F">
        <w:rPr>
          <w:color w:val="5A5B5E" w:themeColor="text1"/>
        </w:rPr>
        <w:t>optimistes</w:t>
      </w:r>
      <w:r>
        <w:rPr>
          <w:color w:val="5A5B5E" w:themeColor="text1"/>
        </w:rPr>
        <w:t xml:space="preserve"> </w:t>
      </w:r>
      <w:r w:rsidR="00456C5B">
        <w:rPr>
          <w:color w:val="5A5B5E" w:themeColor="text1"/>
        </w:rPr>
        <w:t>au sujet de</w:t>
      </w:r>
      <w:r>
        <w:rPr>
          <w:color w:val="5A5B5E" w:themeColor="text1"/>
        </w:rPr>
        <w:t xml:space="preserve"> la réponse potentielle au changement climatique </w:t>
      </w:r>
      <w:r w:rsidR="0048033F">
        <w:rPr>
          <w:color w:val="5A5B5E" w:themeColor="text1"/>
        </w:rPr>
        <w:t>et de ses retombées sur le plan</w:t>
      </w:r>
      <w:r>
        <w:rPr>
          <w:color w:val="5A5B5E" w:themeColor="text1"/>
        </w:rPr>
        <w:t xml:space="preserve"> économique, estimant que les efforts déployés dans ce domaine créeraient probablement un certain nombre d</w:t>
      </w:r>
      <w:r w:rsidR="00F07EE5">
        <w:rPr>
          <w:color w:val="5A5B5E" w:themeColor="text1"/>
        </w:rPr>
        <w:t>’</w:t>
      </w:r>
      <w:r>
        <w:rPr>
          <w:color w:val="5A5B5E" w:themeColor="text1"/>
        </w:rPr>
        <w:t>emplois bien rémunérés liés à l</w:t>
      </w:r>
      <w:r w:rsidR="00F07EE5">
        <w:rPr>
          <w:color w:val="5A5B5E" w:themeColor="text1"/>
        </w:rPr>
        <w:t>’</w:t>
      </w:r>
      <w:r>
        <w:rPr>
          <w:color w:val="5A5B5E" w:themeColor="text1"/>
        </w:rPr>
        <w:t>économie verte, à l</w:t>
      </w:r>
      <w:r w:rsidR="00F07EE5">
        <w:rPr>
          <w:color w:val="5A5B5E" w:themeColor="text1"/>
        </w:rPr>
        <w:t>’</w:t>
      </w:r>
      <w:r>
        <w:rPr>
          <w:color w:val="5A5B5E" w:themeColor="text1"/>
        </w:rPr>
        <w:t>exploitation de ressources renouvelables et à l</w:t>
      </w:r>
      <w:r w:rsidR="00F07EE5">
        <w:rPr>
          <w:color w:val="5A5B5E" w:themeColor="text1"/>
        </w:rPr>
        <w:t>’</w:t>
      </w:r>
      <w:r>
        <w:rPr>
          <w:color w:val="5A5B5E" w:themeColor="text1"/>
        </w:rPr>
        <w:t xml:space="preserve">atténuation des effets du changement climatique.   </w:t>
      </w:r>
    </w:p>
    <w:p w14:paraId="78049533" w14:textId="18C6ED98" w:rsidR="0B28F948" w:rsidRPr="00451E1D" w:rsidRDefault="0B28F948" w:rsidP="0B28F948">
      <w:pPr>
        <w:rPr>
          <w:rFonts w:eastAsia="Segoe UI" w:cs="Segoe UI"/>
          <w:color w:val="5A5B5E" w:themeColor="text1"/>
          <w:szCs w:val="20"/>
        </w:rPr>
      </w:pPr>
      <w:r>
        <w:rPr>
          <w:color w:val="5A5B5E" w:themeColor="text1"/>
        </w:rPr>
        <w:t>Il a été demandé aux participants des deux groupes s</w:t>
      </w:r>
      <w:r w:rsidR="00F07EE5">
        <w:rPr>
          <w:color w:val="5A5B5E" w:themeColor="text1"/>
        </w:rPr>
        <w:t>’</w:t>
      </w:r>
      <w:r>
        <w:rPr>
          <w:color w:val="5A5B5E" w:themeColor="text1"/>
        </w:rPr>
        <w:t xml:space="preserve">ils considéraient que leurs collectivités étaient </w:t>
      </w:r>
      <w:r w:rsidR="0048033F">
        <w:rPr>
          <w:color w:val="5A5B5E" w:themeColor="text1"/>
        </w:rPr>
        <w:t>préparées</w:t>
      </w:r>
      <w:r>
        <w:rPr>
          <w:color w:val="5A5B5E" w:themeColor="text1"/>
        </w:rPr>
        <w:t xml:space="preserve"> à faire face aux éventuels effets du changement climatique. La plupart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elles ne </w:t>
      </w:r>
      <w:r w:rsidR="0048033F">
        <w:rPr>
          <w:color w:val="5A5B5E" w:themeColor="text1"/>
        </w:rPr>
        <w:t>l’étaient</w:t>
      </w:r>
      <w:r>
        <w:rPr>
          <w:color w:val="5A5B5E" w:themeColor="text1"/>
        </w:rPr>
        <w:t xml:space="preserve"> pas. En discutant des mesures prises par leurs ménages</w:t>
      </w:r>
      <w:r w:rsidR="0048033F">
        <w:rPr>
          <w:color w:val="5A5B5E" w:themeColor="text1"/>
        </w:rPr>
        <w:t xml:space="preserve"> pour s’y préparer</w:t>
      </w:r>
      <w:r>
        <w:rPr>
          <w:color w:val="5A5B5E" w:themeColor="text1"/>
        </w:rPr>
        <w:t xml:space="preserve">, de nombreux habitants de Victoria et de Nanaimo ont déclaré avoir installé des climatiseurs ou acheté </w:t>
      </w:r>
      <w:r>
        <w:rPr>
          <w:color w:val="5A5B5E" w:themeColor="text1"/>
        </w:rPr>
        <w:lastRenderedPageBreak/>
        <w:t>des ventilateurs pour faire face à l</w:t>
      </w:r>
      <w:r w:rsidR="0048033F">
        <w:rPr>
          <w:color w:val="5A5B5E" w:themeColor="text1"/>
        </w:rPr>
        <w:t>a hausse</w:t>
      </w:r>
      <w:r>
        <w:rPr>
          <w:color w:val="5A5B5E" w:themeColor="text1"/>
        </w:rPr>
        <w:t xml:space="preserve"> des températures pendant les mois d</w:t>
      </w:r>
      <w:r w:rsidR="00F07EE5">
        <w:rPr>
          <w:color w:val="5A5B5E" w:themeColor="text1"/>
        </w:rPr>
        <w:t>’</w:t>
      </w:r>
      <w:r>
        <w:rPr>
          <w:color w:val="5A5B5E" w:themeColor="text1"/>
        </w:rPr>
        <w:t>été. Un certain nombre d</w:t>
      </w:r>
      <w:r w:rsidR="00F07EE5">
        <w:rPr>
          <w:color w:val="5A5B5E" w:themeColor="text1"/>
        </w:rPr>
        <w:t>’</w:t>
      </w:r>
      <w:r>
        <w:rPr>
          <w:color w:val="5A5B5E" w:themeColor="text1"/>
        </w:rPr>
        <w:t>entre eux ont déclaré avoir commencé à cultiver leurs propres aliments et à faire des réserves de nourriture, d</w:t>
      </w:r>
      <w:r w:rsidR="00F07EE5">
        <w:rPr>
          <w:color w:val="5A5B5E" w:themeColor="text1"/>
        </w:rPr>
        <w:t>’</w:t>
      </w:r>
      <w:r>
        <w:rPr>
          <w:color w:val="5A5B5E" w:themeColor="text1"/>
        </w:rPr>
        <w:t>eau potable et d</w:t>
      </w:r>
      <w:r w:rsidR="00F07EE5">
        <w:rPr>
          <w:color w:val="5A5B5E" w:themeColor="text1"/>
        </w:rPr>
        <w:t>’</w:t>
      </w:r>
      <w:r>
        <w:rPr>
          <w:color w:val="5A5B5E" w:themeColor="text1"/>
        </w:rPr>
        <w:t>essence, par crainte d</w:t>
      </w:r>
      <w:r w:rsidR="00F07EE5">
        <w:rPr>
          <w:color w:val="5A5B5E" w:themeColor="text1"/>
        </w:rPr>
        <w:t>’</w:t>
      </w:r>
      <w:r>
        <w:rPr>
          <w:color w:val="5A5B5E" w:themeColor="text1"/>
        </w:rPr>
        <w:t>une pénurie ou d</w:t>
      </w:r>
      <w:r w:rsidR="00F07EE5">
        <w:rPr>
          <w:color w:val="5A5B5E" w:themeColor="text1"/>
        </w:rPr>
        <w:t>’</w:t>
      </w:r>
      <w:r>
        <w:rPr>
          <w:color w:val="5A5B5E" w:themeColor="text1"/>
        </w:rPr>
        <w:t xml:space="preserve">une éventuelle catastrophe naturelle.  </w:t>
      </w:r>
    </w:p>
    <w:p w14:paraId="6B03230F" w14:textId="335D7811" w:rsidR="0B28F948" w:rsidRPr="00451E1D" w:rsidRDefault="0B28F948" w:rsidP="0B28F948">
      <w:pPr>
        <w:rPr>
          <w:color w:val="5A5B5E" w:themeColor="text1"/>
        </w:rPr>
      </w:pPr>
      <w:r>
        <w:rPr>
          <w:color w:val="5A5B5E" w:themeColor="text1"/>
        </w:rPr>
        <w:t xml:space="preserve">Peu de </w:t>
      </w:r>
      <w:r w:rsidR="003D689C">
        <w:rPr>
          <w:color w:val="5A5B5E" w:themeColor="text1"/>
        </w:rPr>
        <w:t>participants</w:t>
      </w:r>
      <w:r>
        <w:rPr>
          <w:color w:val="5A5B5E" w:themeColor="text1"/>
        </w:rPr>
        <w:t xml:space="preserve"> des Territoires du Nord-Ouest ont déclaré avoir pris des mesures pour préparer leur</w:t>
      </w:r>
      <w:r w:rsidR="0048033F">
        <w:rPr>
          <w:color w:val="5A5B5E" w:themeColor="text1"/>
        </w:rPr>
        <w:t>s</w:t>
      </w:r>
      <w:r>
        <w:rPr>
          <w:color w:val="5A5B5E" w:themeColor="text1"/>
        </w:rPr>
        <w:t xml:space="preserve"> </w:t>
      </w:r>
      <w:r w:rsidR="0048033F">
        <w:rPr>
          <w:color w:val="5A5B5E" w:themeColor="text1"/>
        </w:rPr>
        <w:t>foyers</w:t>
      </w:r>
      <w:r>
        <w:rPr>
          <w:color w:val="5A5B5E" w:themeColor="text1"/>
        </w:rPr>
        <w:t xml:space="preserve"> aux effets du changement climatique. En discutant des moyens par lesquels le gouvernement du Canada pourrait aider les collectivités du Nord à s</w:t>
      </w:r>
      <w:r w:rsidR="0048033F">
        <w:rPr>
          <w:color w:val="5A5B5E" w:themeColor="text1"/>
        </w:rPr>
        <w:t>’y</w:t>
      </w:r>
      <w:r>
        <w:rPr>
          <w:color w:val="5A5B5E" w:themeColor="text1"/>
        </w:rPr>
        <w:t xml:space="preserve"> préparer, de nombreux participants ont </w:t>
      </w:r>
      <w:r w:rsidR="0048033F">
        <w:rPr>
          <w:color w:val="5A5B5E" w:themeColor="text1"/>
        </w:rPr>
        <w:t>dit souhaiter</w:t>
      </w:r>
      <w:r>
        <w:rPr>
          <w:color w:val="5A5B5E" w:themeColor="text1"/>
        </w:rPr>
        <w:t xml:space="preserve"> que le gouvernement fédéral achète et fournisse du matériel d</w:t>
      </w:r>
      <w:r w:rsidR="00F07EE5">
        <w:rPr>
          <w:color w:val="5A5B5E" w:themeColor="text1"/>
        </w:rPr>
        <w:t>’</w:t>
      </w:r>
      <w:r>
        <w:rPr>
          <w:color w:val="5A5B5E" w:themeColor="text1"/>
        </w:rPr>
        <w:t xml:space="preserve">intervention </w:t>
      </w:r>
      <w:r w:rsidR="0048033F">
        <w:rPr>
          <w:color w:val="5A5B5E" w:themeColor="text1"/>
        </w:rPr>
        <w:t xml:space="preserve">qui </w:t>
      </w:r>
      <w:r>
        <w:rPr>
          <w:color w:val="5A5B5E" w:themeColor="text1"/>
        </w:rPr>
        <w:t>pourrait être entreposé dans les collectivités locales, et qu</w:t>
      </w:r>
      <w:r w:rsidR="00F07EE5">
        <w:rPr>
          <w:color w:val="5A5B5E" w:themeColor="text1"/>
        </w:rPr>
        <w:t>’</w:t>
      </w:r>
      <w:r>
        <w:rPr>
          <w:color w:val="5A5B5E" w:themeColor="text1"/>
        </w:rPr>
        <w:t>il finance et soutienne la formation des personnes qui seraient chargées d</w:t>
      </w:r>
      <w:r w:rsidR="00F07EE5">
        <w:rPr>
          <w:color w:val="5A5B5E" w:themeColor="text1"/>
        </w:rPr>
        <w:t>’</w:t>
      </w:r>
      <w:r w:rsidR="0048033F">
        <w:rPr>
          <w:color w:val="5A5B5E" w:themeColor="text1"/>
        </w:rPr>
        <w:t>exploiter</w:t>
      </w:r>
      <w:r>
        <w:rPr>
          <w:color w:val="5A5B5E" w:themeColor="text1"/>
        </w:rPr>
        <w:t xml:space="preserve"> ce matériel advenant une catastrophe naturelle. Plusieurs d</w:t>
      </w:r>
      <w:r w:rsidR="00F07EE5">
        <w:rPr>
          <w:color w:val="5A5B5E" w:themeColor="text1"/>
        </w:rPr>
        <w:t>’</w:t>
      </w:r>
      <w:r>
        <w:rPr>
          <w:color w:val="5A5B5E" w:themeColor="text1"/>
        </w:rPr>
        <w:t>entre eux ont également suggéré un soutien sur le long terme, dont des investissements continus dans les énergies renouvelables et des améliorations visant à accroître la résilience climatique d</w:t>
      </w:r>
      <w:r w:rsidR="00F07EE5">
        <w:rPr>
          <w:color w:val="5A5B5E" w:themeColor="text1"/>
        </w:rPr>
        <w:t>’</w:t>
      </w:r>
      <w:r>
        <w:rPr>
          <w:color w:val="5A5B5E" w:themeColor="text1"/>
        </w:rPr>
        <w:t xml:space="preserve">infrastructures vitales comme celles des routes et des ponts.  </w:t>
      </w:r>
    </w:p>
    <w:p w14:paraId="531146FA" w14:textId="7FA28661" w:rsidR="0B28F948" w:rsidRDefault="0B28F948" w:rsidP="0B28F948">
      <w:pPr>
        <w:pStyle w:val="Heading2"/>
      </w:pPr>
      <w:bookmarkStart w:id="24" w:name="_Toc155103303"/>
      <w:r>
        <w:t>Tarification du carbone (Île-du-Prince-Édouard, régions rurales de l’Ontario)</w:t>
      </w:r>
      <w:bookmarkEnd w:id="24"/>
      <w:r>
        <w:t xml:space="preserve"> </w:t>
      </w:r>
    </w:p>
    <w:p w14:paraId="13E39BBF" w14:textId="4430F7E2" w:rsidR="0B28F948" w:rsidRDefault="0B28F948">
      <w:r>
        <w:rPr>
          <w:color w:val="5A5B5E" w:themeColor="text1"/>
        </w:rPr>
        <w:t>Les participants de deux groupes ont entamé des discussions portant sur le système de tarification du carbone mis en place par le gouvernement canadien. Dans un premier temps, les participants ont été interrogés sur l</w:t>
      </w:r>
      <w:r w:rsidR="00F07EE5">
        <w:rPr>
          <w:color w:val="5A5B5E" w:themeColor="text1"/>
        </w:rPr>
        <w:t>’</w:t>
      </w:r>
      <w:r>
        <w:rPr>
          <w:color w:val="5A5B5E" w:themeColor="text1"/>
        </w:rPr>
        <w:t>importance pour le gouvernement fédéral de chercher à réduire la pollution par le carbone au Canada. Si la plupart d</w:t>
      </w:r>
      <w:r w:rsidR="00F07EE5">
        <w:rPr>
          <w:color w:val="5A5B5E" w:themeColor="text1"/>
        </w:rPr>
        <w:t>’</w:t>
      </w:r>
      <w:r>
        <w:rPr>
          <w:color w:val="5A5B5E" w:themeColor="text1"/>
        </w:rPr>
        <w:t>entre eux considéraient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une priorité importante, plusieurs participants ont indiqué qu</w:t>
      </w:r>
      <w:r w:rsidR="00F07EE5">
        <w:rPr>
          <w:color w:val="5A5B5E" w:themeColor="text1"/>
        </w:rPr>
        <w:t>’</w:t>
      </w:r>
      <w:r>
        <w:rPr>
          <w:color w:val="5A5B5E" w:themeColor="text1"/>
        </w:rPr>
        <w:t>ils ne s</w:t>
      </w:r>
      <w:r w:rsidR="00F07EE5">
        <w:rPr>
          <w:color w:val="5A5B5E" w:themeColor="text1"/>
        </w:rPr>
        <w:t>’</w:t>
      </w:r>
      <w:r>
        <w:rPr>
          <w:color w:val="5A5B5E" w:themeColor="text1"/>
        </w:rPr>
        <w:t xml:space="preserve">attendaient pas à ce que les efforts déployés par les Canadiens pour réduire la pollution par le carbone </w:t>
      </w:r>
      <w:r w:rsidR="0048033F">
        <w:rPr>
          <w:color w:val="5A5B5E" w:themeColor="text1"/>
        </w:rPr>
        <w:t>soient suffisant</w:t>
      </w:r>
      <w:r w:rsidR="00286C07">
        <w:rPr>
          <w:color w:val="5A5B5E" w:themeColor="text1"/>
        </w:rPr>
        <w:t>s</w:t>
      </w:r>
      <w:r>
        <w:rPr>
          <w:color w:val="5A5B5E" w:themeColor="text1"/>
        </w:rPr>
        <w:t xml:space="preserve"> sans une participation pleine et entière de la communauté internationale. Bien que nombre d</w:t>
      </w:r>
      <w:r w:rsidR="00F07EE5">
        <w:rPr>
          <w:color w:val="5A5B5E" w:themeColor="text1"/>
        </w:rPr>
        <w:t>’</w:t>
      </w:r>
      <w:r>
        <w:rPr>
          <w:color w:val="5A5B5E" w:themeColor="text1"/>
        </w:rPr>
        <w:t>entre eux aient entendu parler des paiements de l</w:t>
      </w:r>
      <w:r w:rsidR="00F07EE5">
        <w:rPr>
          <w:color w:val="5A5B5E" w:themeColor="text1"/>
        </w:rPr>
        <w:t>’</w:t>
      </w:r>
      <w:r>
        <w:rPr>
          <w:color w:val="5A5B5E" w:themeColor="text1"/>
        </w:rPr>
        <w:t>Incitatif à agir pour le climat (PIAC), seuls quelques-uns d</w:t>
      </w:r>
      <w:r w:rsidR="00F07EE5">
        <w:rPr>
          <w:color w:val="5A5B5E" w:themeColor="text1"/>
        </w:rPr>
        <w:t>’</w:t>
      </w:r>
      <w:r>
        <w:rPr>
          <w:color w:val="5A5B5E" w:themeColor="text1"/>
        </w:rPr>
        <w:t xml:space="preserve">entre eux croyaient avoir eux-mêmes </w:t>
      </w:r>
      <w:r w:rsidR="0048033F">
        <w:rPr>
          <w:color w:val="5A5B5E" w:themeColor="text1"/>
        </w:rPr>
        <w:t xml:space="preserve">déjà </w:t>
      </w:r>
      <w:r>
        <w:rPr>
          <w:color w:val="5A5B5E" w:themeColor="text1"/>
        </w:rPr>
        <w:t>reçu un de ces paiements ou avoir connu quelqu</w:t>
      </w:r>
      <w:r w:rsidR="00F07EE5">
        <w:rPr>
          <w:color w:val="5A5B5E" w:themeColor="text1"/>
        </w:rPr>
        <w:t>’</w:t>
      </w:r>
      <w:r>
        <w:rPr>
          <w:color w:val="5A5B5E" w:themeColor="text1"/>
        </w:rPr>
        <w:t xml:space="preserve">un </w:t>
      </w:r>
      <w:r w:rsidR="0048033F">
        <w:rPr>
          <w:color w:val="5A5B5E" w:themeColor="text1"/>
        </w:rPr>
        <w:t>pour qui cela avait été le cas</w:t>
      </w:r>
      <w:r>
        <w:rPr>
          <w:color w:val="5A5B5E" w:themeColor="text1"/>
        </w:rPr>
        <w:t xml:space="preserve">.  </w:t>
      </w:r>
    </w:p>
    <w:p w14:paraId="3DB410FD" w14:textId="70426857" w:rsidR="0B28F948" w:rsidRDefault="0B28F948">
      <w:r>
        <w:rPr>
          <w:color w:val="5A5B5E" w:themeColor="text1"/>
        </w:rPr>
        <w:t>Après qu</w:t>
      </w:r>
      <w:r w:rsidR="00F07EE5">
        <w:rPr>
          <w:color w:val="5A5B5E" w:themeColor="text1"/>
        </w:rPr>
        <w:t>’</w:t>
      </w:r>
      <w:r>
        <w:rPr>
          <w:color w:val="5A5B5E" w:themeColor="text1"/>
        </w:rPr>
        <w:t xml:space="preserve">on leur </w:t>
      </w:r>
      <w:r w:rsidR="00376330">
        <w:rPr>
          <w:color w:val="5A5B5E" w:themeColor="text1"/>
        </w:rPr>
        <w:t>eut</w:t>
      </w:r>
      <w:r>
        <w:rPr>
          <w:color w:val="5A5B5E" w:themeColor="text1"/>
        </w:rPr>
        <w:t xml:space="preserve"> fourni des renseignements sur le système de tarification du carbone, bon nombre de résidents de l</w:t>
      </w:r>
      <w:r w:rsidR="00F07EE5">
        <w:rPr>
          <w:color w:val="5A5B5E" w:themeColor="text1"/>
        </w:rPr>
        <w:t>’</w:t>
      </w:r>
      <w:r>
        <w:rPr>
          <w:color w:val="5A5B5E" w:themeColor="text1"/>
        </w:rPr>
        <w:t xml:space="preserve">Î.-P.-É. </w:t>
      </w:r>
      <w:r w:rsidR="00376330">
        <w:rPr>
          <w:color w:val="5A5B5E" w:themeColor="text1"/>
        </w:rPr>
        <w:t>s</w:t>
      </w:r>
      <w:r w:rsidR="00F07EE5">
        <w:rPr>
          <w:color w:val="5A5B5E" w:themeColor="text1"/>
        </w:rPr>
        <w:t>’</w:t>
      </w:r>
      <w:r w:rsidR="00376330">
        <w:rPr>
          <w:color w:val="5A5B5E" w:themeColor="text1"/>
        </w:rPr>
        <w:t xml:space="preserve">y sont dit </w:t>
      </w:r>
      <w:r>
        <w:rPr>
          <w:color w:val="5A5B5E" w:themeColor="text1"/>
        </w:rPr>
        <w:t>favorable</w:t>
      </w:r>
      <w:r w:rsidR="00376330">
        <w:rPr>
          <w:color w:val="5A5B5E" w:themeColor="text1"/>
        </w:rPr>
        <w:t>s</w:t>
      </w:r>
      <w:r>
        <w:rPr>
          <w:color w:val="5A5B5E" w:themeColor="text1"/>
        </w:rPr>
        <w:t>, estimant que ce système inciterait un plus grand nombre de personnes à avoir recours à des sources d</w:t>
      </w:r>
      <w:r w:rsidR="00F07EE5">
        <w:rPr>
          <w:color w:val="5A5B5E" w:themeColor="text1"/>
        </w:rPr>
        <w:t>’</w:t>
      </w:r>
      <w:r>
        <w:rPr>
          <w:color w:val="5A5B5E" w:themeColor="text1"/>
        </w:rPr>
        <w:t xml:space="preserve">énergie renouvelable, ce qui </w:t>
      </w:r>
      <w:r w:rsidR="0048033F">
        <w:rPr>
          <w:color w:val="5A5B5E" w:themeColor="text1"/>
        </w:rPr>
        <w:t>contribuerait à</w:t>
      </w:r>
      <w:r>
        <w:rPr>
          <w:color w:val="5A5B5E" w:themeColor="text1"/>
        </w:rPr>
        <w:t xml:space="preserve"> réduire les émissions de carbone à l</w:t>
      </w:r>
      <w:r w:rsidR="00F07EE5">
        <w:rPr>
          <w:color w:val="5A5B5E" w:themeColor="text1"/>
        </w:rPr>
        <w:t>’</w:t>
      </w:r>
      <w:r>
        <w:rPr>
          <w:color w:val="5A5B5E" w:themeColor="text1"/>
        </w:rPr>
        <w:t>échelle mondiale. Tous les résidents de régions rurales de l</w:t>
      </w:r>
      <w:r w:rsidR="00F07EE5">
        <w:rPr>
          <w:color w:val="5A5B5E" w:themeColor="text1"/>
        </w:rPr>
        <w:t>’</w:t>
      </w:r>
      <w:r>
        <w:rPr>
          <w:color w:val="5A5B5E" w:themeColor="text1"/>
        </w:rPr>
        <w:t>Ontario ont manifesté leur désapprobation, estimant que ce système était inefficace et qu</w:t>
      </w:r>
      <w:r w:rsidR="00F07EE5">
        <w:rPr>
          <w:color w:val="5A5B5E" w:themeColor="text1"/>
        </w:rPr>
        <w:t>’</w:t>
      </w:r>
      <w:r>
        <w:rPr>
          <w:color w:val="5A5B5E" w:themeColor="text1"/>
        </w:rPr>
        <w:t>il n</w:t>
      </w:r>
      <w:r w:rsidR="00F07EE5">
        <w:rPr>
          <w:color w:val="5A5B5E" w:themeColor="text1"/>
        </w:rPr>
        <w:t>’</w:t>
      </w:r>
      <w:r>
        <w:rPr>
          <w:color w:val="5A5B5E" w:themeColor="text1"/>
        </w:rPr>
        <w:t>aurait aucune incidence concrète sur la réduction des émissions ou sur l</w:t>
      </w:r>
      <w:r w:rsidR="00F07EE5">
        <w:rPr>
          <w:color w:val="5A5B5E" w:themeColor="text1"/>
        </w:rPr>
        <w:t>’</w:t>
      </w:r>
      <w:r>
        <w:rPr>
          <w:color w:val="5A5B5E" w:themeColor="text1"/>
        </w:rPr>
        <w:t xml:space="preserve">atténuation des effets du changement climatique.  </w:t>
      </w:r>
    </w:p>
    <w:p w14:paraId="744286F7" w14:textId="58188733" w:rsidR="0B28F948" w:rsidRDefault="0B28F948">
      <w:r>
        <w:rPr>
          <w:color w:val="5A5B5E" w:themeColor="text1"/>
        </w:rPr>
        <w:t>Un grand nombre d</w:t>
      </w:r>
      <w:r w:rsidR="00F07EE5">
        <w:rPr>
          <w:color w:val="5A5B5E" w:themeColor="text1"/>
        </w:rPr>
        <w:t>’</w:t>
      </w:r>
      <w:r>
        <w:rPr>
          <w:color w:val="5A5B5E" w:themeColor="text1"/>
        </w:rPr>
        <w:t>entre eux ont déclaré que le système était injuste à l</w:t>
      </w:r>
      <w:r w:rsidR="00F07EE5">
        <w:rPr>
          <w:color w:val="5A5B5E" w:themeColor="text1"/>
        </w:rPr>
        <w:t>’</w:t>
      </w:r>
      <w:r>
        <w:rPr>
          <w:color w:val="5A5B5E" w:themeColor="text1"/>
        </w:rPr>
        <w:t>égard des personnes vivant en milieu rural, car celles-ci se voient souvent dans l</w:t>
      </w:r>
      <w:r w:rsidR="00F07EE5">
        <w:rPr>
          <w:color w:val="5A5B5E" w:themeColor="text1"/>
        </w:rPr>
        <w:t>’</w:t>
      </w:r>
      <w:r>
        <w:rPr>
          <w:color w:val="5A5B5E" w:themeColor="text1"/>
        </w:rPr>
        <w:t>obligation de parcourir de longues distances chaque jour et n</w:t>
      </w:r>
      <w:r w:rsidR="00F07EE5">
        <w:rPr>
          <w:color w:val="5A5B5E" w:themeColor="text1"/>
        </w:rPr>
        <w:t>’</w:t>
      </w:r>
      <w:r>
        <w:rPr>
          <w:color w:val="5A5B5E" w:themeColor="text1"/>
        </w:rPr>
        <w:t>ont pas accès à d</w:t>
      </w:r>
      <w:r w:rsidR="00F07EE5">
        <w:rPr>
          <w:color w:val="5A5B5E" w:themeColor="text1"/>
        </w:rPr>
        <w:t>’</w:t>
      </w:r>
      <w:r>
        <w:rPr>
          <w:color w:val="5A5B5E" w:themeColor="text1"/>
        </w:rPr>
        <w:t xml:space="preserve">autres moyens de transport, </w:t>
      </w:r>
      <w:r w:rsidR="00E72156">
        <w:rPr>
          <w:color w:val="5A5B5E" w:themeColor="text1"/>
        </w:rPr>
        <w:t xml:space="preserve">notamment </w:t>
      </w:r>
      <w:r w:rsidR="00B7287C">
        <w:rPr>
          <w:color w:val="5A5B5E" w:themeColor="text1"/>
        </w:rPr>
        <w:t>aux</w:t>
      </w:r>
      <w:r>
        <w:rPr>
          <w:color w:val="5A5B5E" w:themeColor="text1"/>
        </w:rPr>
        <w:t xml:space="preserve"> transports en commun. Après qu</w:t>
      </w:r>
      <w:r w:rsidR="00F07EE5">
        <w:rPr>
          <w:color w:val="5A5B5E" w:themeColor="text1"/>
        </w:rPr>
        <w:t>’</w:t>
      </w:r>
      <w:r>
        <w:rPr>
          <w:color w:val="5A5B5E" w:themeColor="text1"/>
        </w:rPr>
        <w:t xml:space="preserve">on </w:t>
      </w:r>
      <w:r w:rsidR="00E72156">
        <w:rPr>
          <w:color w:val="5A5B5E" w:themeColor="text1"/>
        </w:rPr>
        <w:t>les eut</w:t>
      </w:r>
      <w:r>
        <w:rPr>
          <w:color w:val="5A5B5E" w:themeColor="text1"/>
        </w:rPr>
        <w:t xml:space="preserve"> informé</w:t>
      </w:r>
      <w:r w:rsidR="00E72156">
        <w:rPr>
          <w:color w:val="5A5B5E" w:themeColor="text1"/>
        </w:rPr>
        <w:t>s</w:t>
      </w:r>
      <w:r>
        <w:rPr>
          <w:color w:val="5A5B5E" w:themeColor="text1"/>
        </w:rPr>
        <w:t xml:space="preserve"> que </w:t>
      </w:r>
      <w:r w:rsidR="00E72156">
        <w:rPr>
          <w:color w:val="5A5B5E" w:themeColor="text1"/>
        </w:rPr>
        <w:t>les résidents de</w:t>
      </w:r>
      <w:r>
        <w:rPr>
          <w:color w:val="5A5B5E" w:themeColor="text1"/>
        </w:rPr>
        <w:t xml:space="preserve"> </w:t>
      </w:r>
      <w:r w:rsidR="00E72156">
        <w:rPr>
          <w:color w:val="5A5B5E" w:themeColor="text1"/>
        </w:rPr>
        <w:t xml:space="preserve">régions rurales se verraient verser </w:t>
      </w:r>
      <w:r>
        <w:rPr>
          <w:color w:val="5A5B5E" w:themeColor="text1"/>
        </w:rPr>
        <w:t>un supplément de 10</w:t>
      </w:r>
      <w:r w:rsidR="00F07EE5">
        <w:rPr>
          <w:color w:val="5A5B5E" w:themeColor="text1"/>
        </w:rPr>
        <w:t> </w:t>
      </w:r>
      <w:r>
        <w:rPr>
          <w:color w:val="5A5B5E" w:themeColor="text1"/>
        </w:rPr>
        <w:t>% aux P</w:t>
      </w:r>
      <w:r w:rsidR="004F3E49">
        <w:rPr>
          <w:color w:val="5A5B5E" w:themeColor="text1"/>
        </w:rPr>
        <w:t>IAC</w:t>
      </w:r>
      <w:r>
        <w:rPr>
          <w:color w:val="5A5B5E" w:themeColor="text1"/>
        </w:rPr>
        <w:t xml:space="preserve"> qu</w:t>
      </w:r>
      <w:r w:rsidR="00F07EE5">
        <w:rPr>
          <w:color w:val="5A5B5E" w:themeColor="text1"/>
        </w:rPr>
        <w:t>’</w:t>
      </w:r>
      <w:r>
        <w:rPr>
          <w:color w:val="5A5B5E" w:themeColor="text1"/>
        </w:rPr>
        <w:t xml:space="preserve">ils recevaient, aucun </w:t>
      </w:r>
      <w:r w:rsidR="00E72156">
        <w:rPr>
          <w:color w:val="5A5B5E" w:themeColor="text1"/>
        </w:rPr>
        <w:t>participant</w:t>
      </w:r>
      <w:r>
        <w:rPr>
          <w:color w:val="5A5B5E" w:themeColor="text1"/>
        </w:rPr>
        <w:t xml:space="preserve"> n</w:t>
      </w:r>
      <w:r w:rsidR="00F07EE5">
        <w:rPr>
          <w:color w:val="5A5B5E" w:themeColor="text1"/>
        </w:rPr>
        <w:t>’</w:t>
      </w:r>
      <w:r>
        <w:rPr>
          <w:color w:val="5A5B5E" w:themeColor="text1"/>
        </w:rPr>
        <w:t>a indiqué que cette information avait changé son opinion sur la tarification du carbone au Canada. Lorsqu</w:t>
      </w:r>
      <w:r w:rsidR="00F07EE5">
        <w:rPr>
          <w:color w:val="5A5B5E" w:themeColor="text1"/>
        </w:rPr>
        <w:t>’</w:t>
      </w:r>
      <w:r>
        <w:rPr>
          <w:color w:val="5A5B5E" w:themeColor="text1"/>
        </w:rPr>
        <w:t>on leur a demandé si, en tant qu</w:t>
      </w:r>
      <w:r w:rsidR="00F07EE5">
        <w:rPr>
          <w:color w:val="5A5B5E" w:themeColor="text1"/>
        </w:rPr>
        <w:t>’</w:t>
      </w:r>
      <w:r>
        <w:rPr>
          <w:color w:val="5A5B5E" w:themeColor="text1"/>
        </w:rPr>
        <w:t>approche, la tarification du carbone était, à leur avis, juste à l</w:t>
      </w:r>
      <w:r w:rsidR="00F07EE5">
        <w:rPr>
          <w:color w:val="5A5B5E" w:themeColor="text1"/>
        </w:rPr>
        <w:t>’</w:t>
      </w:r>
      <w:r>
        <w:rPr>
          <w:color w:val="5A5B5E" w:themeColor="text1"/>
        </w:rPr>
        <w:t>égard de</w:t>
      </w:r>
      <w:r w:rsidR="00E72156">
        <w:rPr>
          <w:color w:val="5A5B5E" w:themeColor="text1"/>
        </w:rPr>
        <w:t>s</w:t>
      </w:r>
      <w:r>
        <w:rPr>
          <w:color w:val="5A5B5E" w:themeColor="text1"/>
        </w:rPr>
        <w:t xml:space="preserve"> résidents de collectivités rurales et de petite taille, la plupart d</w:t>
      </w:r>
      <w:r w:rsidR="00F07EE5">
        <w:rPr>
          <w:color w:val="5A5B5E" w:themeColor="text1"/>
        </w:rPr>
        <w:t>’</w:t>
      </w:r>
      <w:r>
        <w:rPr>
          <w:color w:val="5A5B5E" w:themeColor="text1"/>
        </w:rPr>
        <w:t xml:space="preserve">entre </w:t>
      </w:r>
      <w:r w:rsidR="00B7287C">
        <w:rPr>
          <w:color w:val="5A5B5E" w:themeColor="text1"/>
        </w:rPr>
        <w:t xml:space="preserve">eux </w:t>
      </w:r>
      <w:r>
        <w:rPr>
          <w:color w:val="5A5B5E" w:themeColor="text1"/>
        </w:rPr>
        <w:t>étaient d</w:t>
      </w:r>
      <w:r w:rsidR="00F07EE5">
        <w:rPr>
          <w:color w:val="5A5B5E" w:themeColor="text1"/>
        </w:rPr>
        <w:t>’</w:t>
      </w:r>
      <w:r>
        <w:rPr>
          <w:color w:val="5A5B5E" w:themeColor="text1"/>
        </w:rPr>
        <w:t>avis qu</w:t>
      </w:r>
      <w:r w:rsidR="00F07EE5">
        <w:rPr>
          <w:color w:val="5A5B5E" w:themeColor="text1"/>
        </w:rPr>
        <w:t>’</w:t>
      </w:r>
      <w:r>
        <w:rPr>
          <w:color w:val="5A5B5E" w:themeColor="text1"/>
        </w:rPr>
        <w:t>elle ne l</w:t>
      </w:r>
      <w:r w:rsidR="00F07EE5">
        <w:rPr>
          <w:color w:val="5A5B5E" w:themeColor="text1"/>
        </w:rPr>
        <w:t>’</w:t>
      </w:r>
      <w:r>
        <w:rPr>
          <w:color w:val="5A5B5E" w:themeColor="text1"/>
        </w:rPr>
        <w:t xml:space="preserve">était pas.  </w:t>
      </w:r>
    </w:p>
    <w:p w14:paraId="239FCD3C" w14:textId="12381006" w:rsidR="0B28F948" w:rsidRDefault="0B28F948" w:rsidP="0B28F948">
      <w:pPr>
        <w:pStyle w:val="Heading2"/>
      </w:pPr>
      <w:bookmarkStart w:id="25" w:name="_Toc155103304"/>
      <w:r>
        <w:lastRenderedPageBreak/>
        <w:t>Sécurité communautaire (Autochtones de centres urbains des Prairies)</w:t>
      </w:r>
      <w:bookmarkEnd w:id="25"/>
      <w:r>
        <w:t xml:space="preserve"> </w:t>
      </w:r>
    </w:p>
    <w:p w14:paraId="277547F0" w14:textId="78D6C567" w:rsidR="0B28F948" w:rsidRDefault="0B28F948" w:rsidP="0B28F948">
      <w:pPr>
        <w:rPr>
          <w:rFonts w:eastAsia="Segoe UI" w:cs="Segoe UI"/>
          <w:color w:val="5A5B5E" w:themeColor="text1"/>
          <w:szCs w:val="20"/>
        </w:rPr>
      </w:pPr>
      <w:r>
        <w:rPr>
          <w:color w:val="5A5B5E" w:themeColor="text1"/>
        </w:rPr>
        <w:t>Un groupe, composé d</w:t>
      </w:r>
      <w:r w:rsidR="00F07EE5">
        <w:rPr>
          <w:color w:val="5A5B5E" w:themeColor="text1"/>
        </w:rPr>
        <w:t>’</w:t>
      </w:r>
      <w:r>
        <w:rPr>
          <w:color w:val="5A5B5E" w:themeColor="text1"/>
        </w:rPr>
        <w:t>Autochtones résidant dans des centres urbains des Prairies</w:t>
      </w:r>
      <w:r w:rsidR="00B7287C">
        <w:rPr>
          <w:color w:val="5A5B5E" w:themeColor="text1"/>
        </w:rPr>
        <w:t>,</w:t>
      </w:r>
      <w:r>
        <w:rPr>
          <w:color w:val="5A5B5E" w:themeColor="text1"/>
        </w:rPr>
        <w:t xml:space="preserve"> a fait part de s</w:t>
      </w:r>
      <w:r w:rsidR="00E72156">
        <w:rPr>
          <w:color w:val="5A5B5E" w:themeColor="text1"/>
        </w:rPr>
        <w:t>es</w:t>
      </w:r>
      <w:r>
        <w:rPr>
          <w:color w:val="5A5B5E" w:themeColor="text1"/>
        </w:rPr>
        <w:t xml:space="preserve"> point</w:t>
      </w:r>
      <w:r w:rsidR="00286C07">
        <w:rPr>
          <w:color w:val="5A5B5E" w:themeColor="text1"/>
        </w:rPr>
        <w:t>s</w:t>
      </w:r>
      <w:r>
        <w:rPr>
          <w:color w:val="5A5B5E" w:themeColor="text1"/>
        </w:rPr>
        <w:t xml:space="preserve"> de vue sur la sécurité </w:t>
      </w:r>
      <w:r w:rsidR="00E72156">
        <w:rPr>
          <w:color w:val="5A5B5E" w:themeColor="text1"/>
        </w:rPr>
        <w:t xml:space="preserve">au sein </w:t>
      </w:r>
      <w:r>
        <w:rPr>
          <w:color w:val="5A5B5E" w:themeColor="text1"/>
        </w:rPr>
        <w:t>de leurs collectivités respectives. Beaucoup ont déclaré s</w:t>
      </w:r>
      <w:r w:rsidR="00E72156">
        <w:rPr>
          <w:color w:val="5A5B5E" w:themeColor="text1"/>
        </w:rPr>
        <w:t>’y</w:t>
      </w:r>
      <w:r>
        <w:rPr>
          <w:color w:val="5A5B5E" w:themeColor="text1"/>
        </w:rPr>
        <w:t xml:space="preserve"> sentir moins en sécurité depuis quelque temps, et plusieurs </w:t>
      </w:r>
      <w:r w:rsidR="00E72156">
        <w:rPr>
          <w:color w:val="5A5B5E" w:themeColor="text1"/>
        </w:rPr>
        <w:t xml:space="preserve">d’entre eux avaient </w:t>
      </w:r>
      <w:r>
        <w:rPr>
          <w:color w:val="5A5B5E" w:themeColor="text1"/>
        </w:rPr>
        <w:t>l</w:t>
      </w:r>
      <w:r w:rsidR="00F07EE5">
        <w:rPr>
          <w:color w:val="5A5B5E" w:themeColor="text1"/>
        </w:rPr>
        <w:t>’</w:t>
      </w:r>
      <w:r>
        <w:rPr>
          <w:color w:val="5A5B5E" w:themeColor="text1"/>
        </w:rPr>
        <w:t>impression que des crimes comme des agressions, des vols de biens, des violences domestiques, le trafic de stupéfiants et des activités de bandes organisées s</w:t>
      </w:r>
      <w:r w:rsidR="00F07EE5">
        <w:rPr>
          <w:color w:val="5A5B5E" w:themeColor="text1"/>
        </w:rPr>
        <w:t>’</w:t>
      </w:r>
      <w:r>
        <w:rPr>
          <w:color w:val="5A5B5E" w:themeColor="text1"/>
        </w:rPr>
        <w:t xml:space="preserve">étaient produits de plus en plus fréquemment au cours des dernières années.  </w:t>
      </w:r>
    </w:p>
    <w:p w14:paraId="68FECFB7" w14:textId="475B6F45" w:rsidR="0B28F948" w:rsidRDefault="0B28F948" w:rsidP="0B28F948">
      <w:pPr>
        <w:rPr>
          <w:rFonts w:eastAsia="Segoe UI" w:cs="Segoe UI"/>
          <w:color w:val="5A5B5E" w:themeColor="text1"/>
          <w:szCs w:val="20"/>
        </w:rPr>
      </w:pPr>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avaient connaissance </w:t>
      </w:r>
      <w:r w:rsidR="00E72156">
        <w:rPr>
          <w:color w:val="5A5B5E" w:themeColor="text1"/>
        </w:rPr>
        <w:t>de mesures</w:t>
      </w:r>
      <w:r>
        <w:rPr>
          <w:color w:val="5A5B5E" w:themeColor="text1"/>
        </w:rPr>
        <w:t xml:space="preserve"> récentes du gouvernement du Canada en matière de lutte contre la criminalité, aucun d</w:t>
      </w:r>
      <w:r w:rsidR="00F07EE5">
        <w:rPr>
          <w:color w:val="5A5B5E" w:themeColor="text1"/>
        </w:rPr>
        <w:t>’</w:t>
      </w:r>
      <w:r>
        <w:rPr>
          <w:color w:val="5A5B5E" w:themeColor="text1"/>
        </w:rPr>
        <w:t>entre eux n</w:t>
      </w:r>
      <w:r w:rsidR="00E72156">
        <w:rPr>
          <w:color w:val="5A5B5E" w:themeColor="text1"/>
        </w:rPr>
        <w:t>e pouvait</w:t>
      </w:r>
      <w:r>
        <w:rPr>
          <w:color w:val="5A5B5E" w:themeColor="text1"/>
        </w:rPr>
        <w:t xml:space="preserve"> se souvenir </w:t>
      </w:r>
      <w:r w:rsidR="00E72156">
        <w:rPr>
          <w:color w:val="5A5B5E" w:themeColor="text1"/>
        </w:rPr>
        <w:t>de la moindre</w:t>
      </w:r>
      <w:r>
        <w:rPr>
          <w:color w:val="5A5B5E" w:themeColor="text1"/>
        </w:rPr>
        <w:t xml:space="preserve"> initiative dans ce domaine. À la question de savoir s</w:t>
      </w:r>
      <w:r w:rsidR="00F07EE5">
        <w:rPr>
          <w:color w:val="5A5B5E" w:themeColor="text1"/>
        </w:rPr>
        <w:t>’</w:t>
      </w:r>
      <w:r>
        <w:rPr>
          <w:color w:val="5A5B5E" w:themeColor="text1"/>
        </w:rPr>
        <w:t>ils étaient au courant de mesures liées à la réglementation renforcée des armes à feu, plusieurs ont répondu par l</w:t>
      </w:r>
      <w:r w:rsidR="00F07EE5">
        <w:rPr>
          <w:color w:val="5A5B5E" w:themeColor="text1"/>
        </w:rPr>
        <w:t>’</w:t>
      </w:r>
      <w:r>
        <w:rPr>
          <w:color w:val="5A5B5E" w:themeColor="text1"/>
        </w:rPr>
        <w:t>affirmative. Au nombre des mesures dont se souvenaient les participants figuraient la mise en œuvre d</w:t>
      </w:r>
      <w:r w:rsidR="00F07EE5">
        <w:rPr>
          <w:color w:val="5A5B5E" w:themeColor="text1"/>
        </w:rPr>
        <w:t>’</w:t>
      </w:r>
      <w:r>
        <w:rPr>
          <w:color w:val="5A5B5E" w:themeColor="text1"/>
        </w:rPr>
        <w:t>un programme de rachat d</w:t>
      </w:r>
      <w:r w:rsidR="00F07EE5">
        <w:rPr>
          <w:color w:val="5A5B5E" w:themeColor="text1"/>
        </w:rPr>
        <w:t>’</w:t>
      </w:r>
      <w:r>
        <w:rPr>
          <w:color w:val="5A5B5E" w:themeColor="text1"/>
        </w:rPr>
        <w:t xml:space="preserve">armes à feu récemment interdites, ainsi que des efforts visant à renforcer le processus de sélection et de certification des personnes souhaitant acheter une arme à feu.  </w:t>
      </w:r>
    </w:p>
    <w:p w14:paraId="4B930711" w14:textId="77760187" w:rsidR="0B28F948" w:rsidRDefault="0B28F948">
      <w:r>
        <w:rPr>
          <w:color w:val="5A5B5E" w:themeColor="text1"/>
        </w:rPr>
        <w:t xml:space="preserve">En abordant les mesures supplémentaires que </w:t>
      </w:r>
      <w:r w:rsidR="00E72156">
        <w:rPr>
          <w:color w:val="5A5B5E" w:themeColor="text1"/>
        </w:rPr>
        <w:t xml:space="preserve">pourrait prendre </w:t>
      </w:r>
      <w:r>
        <w:rPr>
          <w:color w:val="5A5B5E" w:themeColor="text1"/>
        </w:rPr>
        <w:t>le gouvernement fédéral pour réduire la criminalité, un certain nombre de participants estimaient qu</w:t>
      </w:r>
      <w:r w:rsidR="00F07EE5">
        <w:rPr>
          <w:color w:val="5A5B5E" w:themeColor="text1"/>
        </w:rPr>
        <w:t>’</w:t>
      </w:r>
      <w:r>
        <w:rPr>
          <w:color w:val="5A5B5E" w:themeColor="text1"/>
        </w:rPr>
        <w:t>il fallait faire plus pour remédier aux problèmes de santé mentale auxquels</w:t>
      </w:r>
      <w:r w:rsidR="00376330">
        <w:rPr>
          <w:color w:val="5A5B5E" w:themeColor="text1"/>
        </w:rPr>
        <w:t xml:space="preserve"> sont</w:t>
      </w:r>
      <w:r>
        <w:rPr>
          <w:color w:val="5A5B5E" w:themeColor="text1"/>
        </w:rPr>
        <w:t>, selon eux,</w:t>
      </w:r>
      <w:r w:rsidR="00376330">
        <w:rPr>
          <w:color w:val="5A5B5E" w:themeColor="text1"/>
        </w:rPr>
        <w:t xml:space="preserve"> actuellement confrontés de nombreux Canadiens</w:t>
      </w:r>
      <w:r>
        <w:rPr>
          <w:color w:val="5A5B5E" w:themeColor="text1"/>
        </w:rPr>
        <w:t>. On était d</w:t>
      </w:r>
      <w:r w:rsidR="00F07EE5">
        <w:rPr>
          <w:color w:val="5A5B5E" w:themeColor="text1"/>
        </w:rPr>
        <w:t>’</w:t>
      </w:r>
      <w:r>
        <w:rPr>
          <w:color w:val="5A5B5E" w:themeColor="text1"/>
        </w:rPr>
        <w:t>avis que cette mesure permettrait de s</w:t>
      </w:r>
      <w:r w:rsidR="00F07EE5">
        <w:rPr>
          <w:color w:val="5A5B5E" w:themeColor="text1"/>
        </w:rPr>
        <w:t>’</w:t>
      </w:r>
      <w:r>
        <w:rPr>
          <w:color w:val="5A5B5E" w:themeColor="text1"/>
        </w:rPr>
        <w:t>attaquer à ce que les participants considéraient comme l</w:t>
      </w:r>
      <w:r w:rsidR="00F07EE5">
        <w:rPr>
          <w:color w:val="5A5B5E" w:themeColor="text1"/>
        </w:rPr>
        <w:t>’</w:t>
      </w:r>
      <w:r>
        <w:rPr>
          <w:color w:val="5A5B5E" w:themeColor="text1"/>
        </w:rPr>
        <w:t>un des principaux facteurs de l</w:t>
      </w:r>
      <w:r w:rsidR="00E72156">
        <w:rPr>
          <w:color w:val="5A5B5E" w:themeColor="text1"/>
        </w:rPr>
        <w:t>a hausse</w:t>
      </w:r>
      <w:r>
        <w:rPr>
          <w:color w:val="5A5B5E" w:themeColor="text1"/>
        </w:rPr>
        <w:t xml:space="preserve"> récente de la criminalité au sein de leurs collectivités.   </w:t>
      </w:r>
    </w:p>
    <w:p w14:paraId="3D861F6F" w14:textId="2E202A47" w:rsidR="0B28F948" w:rsidRDefault="0B28F948" w:rsidP="0B28F948">
      <w:pPr>
        <w:pStyle w:val="Heading2"/>
      </w:pPr>
      <w:bookmarkStart w:id="26" w:name="_Toc155103305"/>
      <w:r>
        <w:t>Médias d’information (</w:t>
      </w:r>
      <w:r w:rsidR="00E72156">
        <w:t>u</w:t>
      </w:r>
      <w:r>
        <w:t xml:space="preserve">tilisateurs </w:t>
      </w:r>
      <w:r w:rsidR="00E72156">
        <w:t>intensifs</w:t>
      </w:r>
      <w:r>
        <w:t xml:space="preserve"> des médias sociaux résidant à Winnipeg)</w:t>
      </w:r>
      <w:bookmarkEnd w:id="26"/>
      <w:r>
        <w:t xml:space="preserve"> </w:t>
      </w:r>
    </w:p>
    <w:p w14:paraId="2D0C9605" w14:textId="667EF949" w:rsidR="0B28F948" w:rsidRDefault="0B28F948" w:rsidP="0B28F948">
      <w:pPr>
        <w:rPr>
          <w:rFonts w:eastAsia="Segoe UI" w:cs="Segoe UI"/>
          <w:color w:val="5A5B5E" w:themeColor="text1"/>
          <w:szCs w:val="20"/>
        </w:rPr>
      </w:pPr>
      <w:r>
        <w:rPr>
          <w:color w:val="5A5B5E" w:themeColor="text1"/>
        </w:rPr>
        <w:t>Les participants résidant à Winnipeg ont entamé une conversation sur l</w:t>
      </w:r>
      <w:r w:rsidR="00F07EE5">
        <w:rPr>
          <w:color w:val="5A5B5E" w:themeColor="text1"/>
        </w:rPr>
        <w:t>’</w:t>
      </w:r>
      <w:r>
        <w:rPr>
          <w:color w:val="5A5B5E" w:themeColor="text1"/>
        </w:rPr>
        <w:t>industrie des médias d</w:t>
      </w:r>
      <w:r w:rsidR="00F07EE5">
        <w:rPr>
          <w:color w:val="5A5B5E" w:themeColor="text1"/>
        </w:rPr>
        <w:t>’</w:t>
      </w:r>
      <w:r>
        <w:rPr>
          <w:color w:val="5A5B5E" w:themeColor="text1"/>
        </w:rPr>
        <w:t xml:space="preserve">information au Canada. Tous les participants se sont identifiés comme étant des utilisateurs </w:t>
      </w:r>
      <w:r w:rsidR="00E72156">
        <w:rPr>
          <w:color w:val="5A5B5E" w:themeColor="text1"/>
        </w:rPr>
        <w:t>intensifs</w:t>
      </w:r>
      <w:r>
        <w:rPr>
          <w:color w:val="5A5B5E" w:themeColor="text1"/>
        </w:rPr>
        <w:t xml:space="preserve"> des médias sociaux. Invités à décrire les changements intervenus dans le secteur des médias au cours de la dernière décennie, un certain nombre d</w:t>
      </w:r>
      <w:r w:rsidR="00F07EE5">
        <w:rPr>
          <w:color w:val="5A5B5E" w:themeColor="text1"/>
        </w:rPr>
        <w:t>’</w:t>
      </w:r>
      <w:r>
        <w:rPr>
          <w:color w:val="5A5B5E" w:themeColor="text1"/>
        </w:rPr>
        <w:t xml:space="preserve">entre eux </w:t>
      </w:r>
      <w:r w:rsidR="00E72156">
        <w:rPr>
          <w:color w:val="5A5B5E" w:themeColor="text1"/>
        </w:rPr>
        <w:t xml:space="preserve">estimaient </w:t>
      </w:r>
      <w:r>
        <w:rPr>
          <w:color w:val="5A5B5E" w:themeColor="text1"/>
        </w:rPr>
        <w:t>que l</w:t>
      </w:r>
      <w:r w:rsidR="00F07EE5">
        <w:rPr>
          <w:color w:val="5A5B5E" w:themeColor="text1"/>
        </w:rPr>
        <w:t>’</w:t>
      </w:r>
      <w:r>
        <w:rPr>
          <w:color w:val="5A5B5E" w:themeColor="text1"/>
        </w:rPr>
        <w:t>information avait adopté une approche plus mondialisée. Plusieurs d</w:t>
      </w:r>
      <w:r w:rsidR="00F07EE5">
        <w:rPr>
          <w:color w:val="5A5B5E" w:themeColor="text1"/>
        </w:rPr>
        <w:t>’</w:t>
      </w:r>
      <w:r>
        <w:rPr>
          <w:color w:val="5A5B5E" w:themeColor="text1"/>
        </w:rPr>
        <w:t>entre eux avaient l</w:t>
      </w:r>
      <w:r w:rsidR="00F07EE5">
        <w:rPr>
          <w:color w:val="5A5B5E" w:themeColor="text1"/>
        </w:rPr>
        <w:t>’</w:t>
      </w:r>
      <w:r>
        <w:rPr>
          <w:color w:val="5A5B5E" w:themeColor="text1"/>
        </w:rPr>
        <w:t>impression qu</w:t>
      </w:r>
      <w:r w:rsidR="00656278">
        <w:rPr>
          <w:color w:val="5A5B5E" w:themeColor="text1"/>
        </w:rPr>
        <w:t>’</w:t>
      </w:r>
      <w:r w:rsidR="00B7287C">
        <w:rPr>
          <w:color w:val="5A5B5E" w:themeColor="text1"/>
        </w:rPr>
        <w:t>une</w:t>
      </w:r>
      <w:r>
        <w:rPr>
          <w:color w:val="5A5B5E" w:themeColor="text1"/>
        </w:rPr>
        <w:t xml:space="preserve"> </w:t>
      </w:r>
      <w:r w:rsidR="00B7287C">
        <w:rPr>
          <w:color w:val="5A5B5E" w:themeColor="text1"/>
        </w:rPr>
        <w:t>importante transition vers une information numérique s</w:t>
      </w:r>
      <w:r w:rsidR="00F07EE5">
        <w:rPr>
          <w:color w:val="5A5B5E" w:themeColor="text1"/>
        </w:rPr>
        <w:t>’</w:t>
      </w:r>
      <w:r w:rsidR="00B7287C">
        <w:rPr>
          <w:color w:val="5A5B5E" w:themeColor="text1"/>
        </w:rPr>
        <w:t>était opérée au cours de la dernière décennie</w:t>
      </w:r>
      <w:r>
        <w:rPr>
          <w:color w:val="5A5B5E" w:themeColor="text1"/>
        </w:rPr>
        <w:t>, avec notamment une prévalence accrue d</w:t>
      </w:r>
      <w:r w:rsidR="00F07EE5">
        <w:rPr>
          <w:color w:val="5A5B5E" w:themeColor="text1"/>
        </w:rPr>
        <w:t>’</w:t>
      </w:r>
      <w:r>
        <w:rPr>
          <w:color w:val="5A5B5E" w:themeColor="text1"/>
        </w:rPr>
        <w:t xml:space="preserve">informations transmises par le biais de </w:t>
      </w:r>
      <w:r w:rsidR="00B7287C">
        <w:rPr>
          <w:color w:val="5A5B5E" w:themeColor="text1"/>
        </w:rPr>
        <w:t xml:space="preserve">courtes </w:t>
      </w:r>
      <w:r>
        <w:rPr>
          <w:color w:val="5A5B5E" w:themeColor="text1"/>
        </w:rPr>
        <w:t xml:space="preserve">vidéos et de messages </w:t>
      </w:r>
      <w:r w:rsidR="00656278">
        <w:rPr>
          <w:color w:val="5A5B5E" w:themeColor="text1"/>
        </w:rPr>
        <w:t>affichés</w:t>
      </w:r>
      <w:r>
        <w:rPr>
          <w:color w:val="5A5B5E" w:themeColor="text1"/>
        </w:rPr>
        <w:t xml:space="preserve"> sur les médias sociaux.  </w:t>
      </w:r>
    </w:p>
    <w:p w14:paraId="1684CD72" w14:textId="3CD70FD4" w:rsidR="0B28F948" w:rsidRDefault="0B28F948" w:rsidP="0B28F948">
      <w:pPr>
        <w:rPr>
          <w:rFonts w:eastAsia="Segoe UI" w:cs="Segoe UI"/>
          <w:color w:val="5A5B5E" w:themeColor="text1"/>
          <w:szCs w:val="20"/>
        </w:rPr>
      </w:pPr>
      <w:r>
        <w:rPr>
          <w:color w:val="5A5B5E" w:themeColor="text1"/>
        </w:rPr>
        <w:t>Tous les participants estimaient que les Canadiens disposaient aujourd</w:t>
      </w:r>
      <w:r w:rsidR="00F07EE5">
        <w:rPr>
          <w:color w:val="5A5B5E" w:themeColor="text1"/>
        </w:rPr>
        <w:t>’</w:t>
      </w:r>
      <w:r>
        <w:rPr>
          <w:color w:val="5A5B5E" w:themeColor="text1"/>
        </w:rPr>
        <w:t>hui de moyens plus nombreux d</w:t>
      </w:r>
      <w:r w:rsidR="00F07EE5">
        <w:rPr>
          <w:color w:val="5A5B5E" w:themeColor="text1"/>
        </w:rPr>
        <w:t>’</w:t>
      </w:r>
      <w:r>
        <w:rPr>
          <w:color w:val="5A5B5E" w:themeColor="text1"/>
        </w:rPr>
        <w:t xml:space="preserve">accéder </w:t>
      </w:r>
      <w:r w:rsidR="00656278">
        <w:rPr>
          <w:color w:val="5A5B5E" w:themeColor="text1"/>
        </w:rPr>
        <w:t>à des</w:t>
      </w:r>
      <w:r>
        <w:rPr>
          <w:color w:val="5A5B5E" w:themeColor="text1"/>
        </w:rPr>
        <w:t xml:space="preserve"> nouvelles d</w:t>
      </w:r>
      <w:r w:rsidR="00F07EE5">
        <w:rPr>
          <w:color w:val="5A5B5E" w:themeColor="text1"/>
        </w:rPr>
        <w:t>’</w:t>
      </w:r>
      <w:r>
        <w:rPr>
          <w:color w:val="5A5B5E" w:themeColor="text1"/>
        </w:rPr>
        <w:t>actualité comparativement aux décennies précédentes. Plusieurs d</w:t>
      </w:r>
      <w:r w:rsidR="00F07EE5">
        <w:rPr>
          <w:color w:val="5A5B5E" w:themeColor="text1"/>
        </w:rPr>
        <w:t>’</w:t>
      </w:r>
      <w:r>
        <w:rPr>
          <w:color w:val="5A5B5E" w:themeColor="text1"/>
        </w:rPr>
        <w:t xml:space="preserve">entre eux </w:t>
      </w:r>
      <w:r w:rsidR="00656278">
        <w:rPr>
          <w:color w:val="5A5B5E" w:themeColor="text1"/>
        </w:rPr>
        <w:t xml:space="preserve">se sont </w:t>
      </w:r>
      <w:r>
        <w:rPr>
          <w:color w:val="5A5B5E" w:themeColor="text1"/>
        </w:rPr>
        <w:t xml:space="preserve">toutefois </w:t>
      </w:r>
      <w:r w:rsidR="00656278">
        <w:rPr>
          <w:color w:val="5A5B5E" w:themeColor="text1"/>
        </w:rPr>
        <w:t>dit préoccupés par le fait</w:t>
      </w:r>
      <w:r>
        <w:rPr>
          <w:color w:val="5A5B5E" w:themeColor="text1"/>
        </w:rPr>
        <w:t xml:space="preserve"> que cette accessibilité accrue </w:t>
      </w:r>
      <w:r w:rsidR="00656278">
        <w:rPr>
          <w:color w:val="5A5B5E" w:themeColor="text1"/>
        </w:rPr>
        <w:t xml:space="preserve">s’était également </w:t>
      </w:r>
      <w:r>
        <w:rPr>
          <w:color w:val="5A5B5E" w:themeColor="text1"/>
        </w:rPr>
        <w:t>accompagn</w:t>
      </w:r>
      <w:r w:rsidR="00656278">
        <w:rPr>
          <w:color w:val="5A5B5E" w:themeColor="text1"/>
        </w:rPr>
        <w:t xml:space="preserve">ée </w:t>
      </w:r>
      <w:r>
        <w:rPr>
          <w:color w:val="5A5B5E" w:themeColor="text1"/>
        </w:rPr>
        <w:t>d</w:t>
      </w:r>
      <w:r w:rsidR="00F07EE5">
        <w:rPr>
          <w:color w:val="5A5B5E" w:themeColor="text1"/>
        </w:rPr>
        <w:t>’</w:t>
      </w:r>
      <w:r>
        <w:rPr>
          <w:color w:val="5A5B5E" w:themeColor="text1"/>
        </w:rPr>
        <w:t xml:space="preserve">une prolifération accrue de mésinformation et de désinformation, </w:t>
      </w:r>
      <w:r w:rsidR="00376330">
        <w:rPr>
          <w:color w:val="5A5B5E" w:themeColor="text1"/>
        </w:rPr>
        <w:t>et qu</w:t>
      </w:r>
      <w:r w:rsidR="00F07EE5">
        <w:rPr>
          <w:color w:val="5A5B5E" w:themeColor="text1"/>
        </w:rPr>
        <w:t>’</w:t>
      </w:r>
      <w:r w:rsidR="00376330">
        <w:rPr>
          <w:color w:val="5A5B5E" w:themeColor="text1"/>
        </w:rPr>
        <w:t xml:space="preserve">il était maintenant </w:t>
      </w:r>
      <w:r w:rsidR="00656278">
        <w:rPr>
          <w:color w:val="5A5B5E" w:themeColor="text1"/>
        </w:rPr>
        <w:t xml:space="preserve">parfois plus difficile </w:t>
      </w:r>
      <w:r>
        <w:rPr>
          <w:color w:val="5A5B5E" w:themeColor="text1"/>
        </w:rPr>
        <w:t xml:space="preserve">de déterminer si les nouvelles </w:t>
      </w:r>
      <w:r w:rsidR="00286C07">
        <w:rPr>
          <w:color w:val="5A5B5E" w:themeColor="text1"/>
        </w:rPr>
        <w:t>publiées</w:t>
      </w:r>
      <w:r>
        <w:rPr>
          <w:color w:val="5A5B5E" w:themeColor="text1"/>
        </w:rPr>
        <w:t xml:space="preserve"> étaient </w:t>
      </w:r>
      <w:r w:rsidR="00656278">
        <w:rPr>
          <w:color w:val="5A5B5E" w:themeColor="text1"/>
        </w:rPr>
        <w:t>fiables</w:t>
      </w:r>
      <w:r>
        <w:rPr>
          <w:color w:val="5A5B5E" w:themeColor="text1"/>
        </w:rPr>
        <w:t>. À la question de savoir s</w:t>
      </w:r>
      <w:r w:rsidR="00F07EE5">
        <w:rPr>
          <w:color w:val="5A5B5E" w:themeColor="text1"/>
        </w:rPr>
        <w:t>’</w:t>
      </w:r>
      <w:r>
        <w:rPr>
          <w:color w:val="5A5B5E" w:themeColor="text1"/>
        </w:rPr>
        <w:t xml:space="preserve">ils </w:t>
      </w:r>
      <w:r w:rsidR="00286C07">
        <w:rPr>
          <w:color w:val="5A5B5E" w:themeColor="text1"/>
        </w:rPr>
        <w:t xml:space="preserve">considéraient que </w:t>
      </w:r>
      <w:r w:rsidR="00656278">
        <w:rPr>
          <w:color w:val="5A5B5E" w:themeColor="text1"/>
        </w:rPr>
        <w:t>la</w:t>
      </w:r>
      <w:r>
        <w:rPr>
          <w:color w:val="5A5B5E" w:themeColor="text1"/>
        </w:rPr>
        <w:t xml:space="preserve"> couverture des nouvelles</w:t>
      </w:r>
      <w:r w:rsidR="00656278">
        <w:rPr>
          <w:color w:val="5A5B5E" w:themeColor="text1"/>
        </w:rPr>
        <w:t xml:space="preserve"> d’actualité</w:t>
      </w:r>
      <w:r>
        <w:rPr>
          <w:color w:val="5A5B5E" w:themeColor="text1"/>
        </w:rPr>
        <w:t xml:space="preserve"> et des événements au sein de leur collectivité locale</w:t>
      </w:r>
      <w:r w:rsidR="00286C07">
        <w:rPr>
          <w:color w:val="5A5B5E" w:themeColor="text1"/>
        </w:rPr>
        <w:t xml:space="preserve"> était diversifiée</w:t>
      </w:r>
      <w:r>
        <w:rPr>
          <w:color w:val="5A5B5E" w:themeColor="text1"/>
        </w:rPr>
        <w:t>, peu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 xml:space="preserve">affirmative, la plupart </w:t>
      </w:r>
      <w:r w:rsidR="00286C07">
        <w:rPr>
          <w:color w:val="5A5B5E" w:themeColor="text1"/>
        </w:rPr>
        <w:t>d</w:t>
      </w:r>
      <w:r w:rsidR="00F07EE5">
        <w:rPr>
          <w:color w:val="5A5B5E" w:themeColor="text1"/>
        </w:rPr>
        <w:t>’</w:t>
      </w:r>
      <w:r w:rsidR="00286C07">
        <w:rPr>
          <w:color w:val="5A5B5E" w:themeColor="text1"/>
        </w:rPr>
        <w:t xml:space="preserve">entre eux </w:t>
      </w:r>
      <w:r>
        <w:rPr>
          <w:color w:val="5A5B5E" w:themeColor="text1"/>
        </w:rPr>
        <w:t xml:space="preserve">déclarant que les </w:t>
      </w:r>
      <w:r w:rsidR="00656D5F">
        <w:rPr>
          <w:color w:val="5A5B5E" w:themeColor="text1"/>
        </w:rPr>
        <w:t>informations</w:t>
      </w:r>
      <w:r>
        <w:rPr>
          <w:color w:val="5A5B5E" w:themeColor="text1"/>
        </w:rPr>
        <w:t xml:space="preserve"> qu</w:t>
      </w:r>
      <w:r w:rsidR="00F07EE5">
        <w:rPr>
          <w:color w:val="5A5B5E" w:themeColor="text1"/>
        </w:rPr>
        <w:t>’</w:t>
      </w:r>
      <w:r>
        <w:rPr>
          <w:color w:val="5A5B5E" w:themeColor="text1"/>
        </w:rPr>
        <w:t xml:space="preserve">ils </w:t>
      </w:r>
      <w:r w:rsidR="00286C07">
        <w:rPr>
          <w:color w:val="5A5B5E" w:themeColor="text1"/>
        </w:rPr>
        <w:t>consultaient</w:t>
      </w:r>
      <w:r>
        <w:rPr>
          <w:color w:val="5A5B5E" w:themeColor="text1"/>
        </w:rPr>
        <w:t xml:space="preserve"> étaient principalement axées sur des événements nationaux ou mondiaux.  </w:t>
      </w:r>
    </w:p>
    <w:p w14:paraId="291D2025" w14:textId="255C3214" w:rsidR="0B28F948" w:rsidRDefault="0B28F948" w:rsidP="0B28F948">
      <w:pPr>
        <w:rPr>
          <w:rFonts w:eastAsia="Segoe UI" w:cs="Segoe UI"/>
          <w:color w:val="5A5B5E" w:themeColor="text1"/>
          <w:szCs w:val="20"/>
        </w:rPr>
      </w:pPr>
      <w:r>
        <w:rPr>
          <w:color w:val="5A5B5E" w:themeColor="text1"/>
        </w:rPr>
        <w:lastRenderedPageBreak/>
        <w:t>La plupart</w:t>
      </w:r>
      <w:r w:rsidR="00286C07">
        <w:rPr>
          <w:color w:val="5A5B5E" w:themeColor="text1"/>
        </w:rPr>
        <w:t xml:space="preserve"> d</w:t>
      </w:r>
      <w:r w:rsidR="00F07EE5">
        <w:rPr>
          <w:color w:val="5A5B5E" w:themeColor="text1"/>
        </w:rPr>
        <w:t>’</w:t>
      </w:r>
      <w:r w:rsidR="00286C07">
        <w:rPr>
          <w:color w:val="5A5B5E" w:themeColor="text1"/>
        </w:rPr>
        <w:t>entre eux</w:t>
      </w:r>
      <w:r>
        <w:rPr>
          <w:color w:val="5A5B5E" w:themeColor="text1"/>
        </w:rPr>
        <w:t xml:space="preserve"> s</w:t>
      </w:r>
      <w:r w:rsidR="00F07EE5">
        <w:rPr>
          <w:color w:val="5A5B5E" w:themeColor="text1"/>
        </w:rPr>
        <w:t>’</w:t>
      </w:r>
      <w:r>
        <w:rPr>
          <w:color w:val="5A5B5E" w:themeColor="text1"/>
        </w:rPr>
        <w:t xml:space="preserve">attendaient à ce </w:t>
      </w:r>
      <w:r w:rsidR="00656D5F">
        <w:rPr>
          <w:color w:val="5A5B5E" w:themeColor="text1"/>
        </w:rPr>
        <w:t xml:space="preserve">que le nombre </w:t>
      </w:r>
      <w:r>
        <w:rPr>
          <w:color w:val="5A5B5E" w:themeColor="text1"/>
        </w:rPr>
        <w:t>d</w:t>
      </w:r>
      <w:r w:rsidR="00F07EE5">
        <w:rPr>
          <w:color w:val="5A5B5E" w:themeColor="text1"/>
        </w:rPr>
        <w:t>’</w:t>
      </w:r>
      <w:r>
        <w:rPr>
          <w:color w:val="5A5B5E" w:themeColor="text1"/>
        </w:rPr>
        <w:t>organes d</w:t>
      </w:r>
      <w:r w:rsidR="00F07EE5">
        <w:rPr>
          <w:color w:val="5A5B5E" w:themeColor="text1"/>
        </w:rPr>
        <w:t>’</w:t>
      </w:r>
      <w:r>
        <w:rPr>
          <w:color w:val="5A5B5E" w:themeColor="text1"/>
        </w:rPr>
        <w:t xml:space="preserve">information </w:t>
      </w:r>
      <w:r w:rsidR="00656D5F">
        <w:rPr>
          <w:color w:val="5A5B5E" w:themeColor="text1"/>
        </w:rPr>
        <w:t xml:space="preserve">soit plus important </w:t>
      </w:r>
      <w:r>
        <w:rPr>
          <w:color w:val="5A5B5E" w:themeColor="text1"/>
        </w:rPr>
        <w:t>aujourd</w:t>
      </w:r>
      <w:r w:rsidR="00F07EE5">
        <w:rPr>
          <w:color w:val="5A5B5E" w:themeColor="text1"/>
        </w:rPr>
        <w:t>’</w:t>
      </w:r>
      <w:r>
        <w:rPr>
          <w:color w:val="5A5B5E" w:themeColor="text1"/>
        </w:rPr>
        <w:t>hui qu</w:t>
      </w:r>
      <w:r w:rsidR="00F07EE5">
        <w:rPr>
          <w:color w:val="5A5B5E" w:themeColor="text1"/>
        </w:rPr>
        <w:t>’</w:t>
      </w:r>
      <w:r>
        <w:rPr>
          <w:color w:val="5A5B5E" w:themeColor="text1"/>
        </w:rPr>
        <w:t>il y a dix ans, et plusieurs avaient l</w:t>
      </w:r>
      <w:r w:rsidR="00F07EE5">
        <w:rPr>
          <w:color w:val="5A5B5E" w:themeColor="text1"/>
        </w:rPr>
        <w:t>’</w:t>
      </w:r>
      <w:r>
        <w:rPr>
          <w:color w:val="5A5B5E" w:themeColor="text1"/>
        </w:rPr>
        <w:t>impression que cette augmentation était liée à l</w:t>
      </w:r>
      <w:r w:rsidR="00F07EE5">
        <w:rPr>
          <w:color w:val="5A5B5E" w:themeColor="text1"/>
        </w:rPr>
        <w:t>’</w:t>
      </w:r>
      <w:r>
        <w:rPr>
          <w:color w:val="5A5B5E" w:themeColor="text1"/>
        </w:rPr>
        <w:t>essor des médias sociaux ainsi qu</w:t>
      </w:r>
      <w:r w:rsidR="00F07EE5">
        <w:rPr>
          <w:color w:val="5A5B5E" w:themeColor="text1"/>
        </w:rPr>
        <w:t>’</w:t>
      </w:r>
      <w:r>
        <w:rPr>
          <w:color w:val="5A5B5E" w:themeColor="text1"/>
        </w:rPr>
        <w:t>à la relative facilité avec laquelle il est possible de créer un organe d</w:t>
      </w:r>
      <w:r w:rsidR="00F07EE5">
        <w:rPr>
          <w:color w:val="5A5B5E" w:themeColor="text1"/>
        </w:rPr>
        <w:t>’</w:t>
      </w:r>
      <w:r>
        <w:rPr>
          <w:color w:val="5A5B5E" w:themeColor="text1"/>
        </w:rPr>
        <w:t>information en ligne en comparaison avec la création d</w:t>
      </w:r>
      <w:r w:rsidR="00F07EE5">
        <w:rPr>
          <w:color w:val="5A5B5E" w:themeColor="text1"/>
        </w:rPr>
        <w:t>’</w:t>
      </w:r>
      <w:r>
        <w:rPr>
          <w:color w:val="5A5B5E" w:themeColor="text1"/>
        </w:rPr>
        <w:t>une chaîne de télévision ou la création d</w:t>
      </w:r>
      <w:r w:rsidR="00F07EE5">
        <w:rPr>
          <w:color w:val="5A5B5E" w:themeColor="text1"/>
        </w:rPr>
        <w:t>’</w:t>
      </w:r>
      <w:r>
        <w:rPr>
          <w:color w:val="5A5B5E" w:themeColor="text1"/>
        </w:rPr>
        <w:t>un journal. Presque tous les participants étaient cependant d</w:t>
      </w:r>
      <w:r w:rsidR="00F07EE5">
        <w:rPr>
          <w:color w:val="5A5B5E" w:themeColor="text1"/>
        </w:rPr>
        <w:t>’</w:t>
      </w:r>
      <w:r>
        <w:rPr>
          <w:color w:val="5A5B5E" w:themeColor="text1"/>
        </w:rPr>
        <w:t>avis qu</w:t>
      </w:r>
      <w:r w:rsidR="00F07EE5">
        <w:rPr>
          <w:color w:val="5A5B5E" w:themeColor="text1"/>
        </w:rPr>
        <w:t>’</w:t>
      </w:r>
      <w:r>
        <w:rPr>
          <w:color w:val="5A5B5E" w:themeColor="text1"/>
        </w:rPr>
        <w:t>il y avait moins d</w:t>
      </w:r>
      <w:r w:rsidR="00F07EE5">
        <w:rPr>
          <w:color w:val="5A5B5E" w:themeColor="text1"/>
        </w:rPr>
        <w:t>’</w:t>
      </w:r>
      <w:r>
        <w:rPr>
          <w:color w:val="5A5B5E" w:themeColor="text1"/>
        </w:rPr>
        <w:t xml:space="preserve">emplois </w:t>
      </w:r>
      <w:r w:rsidR="00656D5F">
        <w:rPr>
          <w:color w:val="5A5B5E" w:themeColor="text1"/>
        </w:rPr>
        <w:t>en</w:t>
      </w:r>
      <w:r>
        <w:rPr>
          <w:color w:val="5A5B5E" w:themeColor="text1"/>
        </w:rPr>
        <w:t xml:space="preserve"> journalisme aujourd</w:t>
      </w:r>
      <w:r w:rsidR="00F07EE5">
        <w:rPr>
          <w:color w:val="5A5B5E" w:themeColor="text1"/>
        </w:rPr>
        <w:t>’</w:t>
      </w:r>
      <w:r>
        <w:rPr>
          <w:color w:val="5A5B5E" w:themeColor="text1"/>
        </w:rPr>
        <w:t>hui qu</w:t>
      </w:r>
      <w:r w:rsidR="00F07EE5">
        <w:rPr>
          <w:color w:val="5A5B5E" w:themeColor="text1"/>
        </w:rPr>
        <w:t>’</w:t>
      </w:r>
      <w:r>
        <w:rPr>
          <w:color w:val="5A5B5E" w:themeColor="text1"/>
        </w:rPr>
        <w:t>il y en avait il y a dix ans. Après avoir été informés que les emplois en journalisme et le nombre d</w:t>
      </w:r>
      <w:r w:rsidR="00F07EE5">
        <w:rPr>
          <w:color w:val="5A5B5E" w:themeColor="text1"/>
        </w:rPr>
        <w:t>’</w:t>
      </w:r>
      <w:r>
        <w:rPr>
          <w:color w:val="5A5B5E" w:themeColor="text1"/>
        </w:rPr>
        <w:t>organes d</w:t>
      </w:r>
      <w:r w:rsidR="00F07EE5">
        <w:rPr>
          <w:color w:val="5A5B5E" w:themeColor="text1"/>
        </w:rPr>
        <w:t>’</w:t>
      </w:r>
      <w:r>
        <w:rPr>
          <w:color w:val="5A5B5E" w:themeColor="text1"/>
        </w:rPr>
        <w:t>information au Canada avaient considérablement diminué au cours de la dernière décennie, un certain nombre d</w:t>
      </w:r>
      <w:r w:rsidR="00F07EE5">
        <w:rPr>
          <w:color w:val="5A5B5E" w:themeColor="text1"/>
        </w:rPr>
        <w:t>’</w:t>
      </w:r>
      <w:r>
        <w:rPr>
          <w:color w:val="5A5B5E" w:themeColor="text1"/>
        </w:rPr>
        <w:t xml:space="preserve">entre eux </w:t>
      </w:r>
      <w:r w:rsidR="00656D5F">
        <w:rPr>
          <w:color w:val="5A5B5E" w:themeColor="text1"/>
        </w:rPr>
        <w:t>estimaient</w:t>
      </w:r>
      <w:r>
        <w:rPr>
          <w:color w:val="5A5B5E" w:themeColor="text1"/>
        </w:rPr>
        <w:t xml:space="preserve"> que cela était dû au fait qu</w:t>
      </w:r>
      <w:r w:rsidR="00F07EE5">
        <w:rPr>
          <w:color w:val="5A5B5E" w:themeColor="text1"/>
        </w:rPr>
        <w:t>’</w:t>
      </w:r>
      <w:r>
        <w:rPr>
          <w:color w:val="5A5B5E" w:themeColor="text1"/>
        </w:rPr>
        <w:t>un plus grand nombre de Canadiens préféraient désormais accéder</w:t>
      </w:r>
      <w:r w:rsidR="00656D5F">
        <w:rPr>
          <w:color w:val="5A5B5E" w:themeColor="text1"/>
        </w:rPr>
        <w:t xml:space="preserve"> à des nouvelles d’actualités</w:t>
      </w:r>
      <w:r>
        <w:rPr>
          <w:color w:val="5A5B5E" w:themeColor="text1"/>
        </w:rPr>
        <w:t xml:space="preserve"> principalement par le biais des médias sociaux ou d</w:t>
      </w:r>
      <w:r w:rsidR="00F07EE5">
        <w:rPr>
          <w:color w:val="5A5B5E" w:themeColor="text1"/>
        </w:rPr>
        <w:t>’</w:t>
      </w:r>
      <w:r>
        <w:rPr>
          <w:color w:val="5A5B5E" w:themeColor="text1"/>
        </w:rPr>
        <w:t xml:space="preserve">autres plateformes numériques.  </w:t>
      </w:r>
    </w:p>
    <w:p w14:paraId="48A3A001" w14:textId="579D5A9C" w:rsidR="0B28F948" w:rsidRDefault="09B7F1A7" w:rsidP="0B28F948">
      <w:pPr>
        <w:rPr>
          <w:rFonts w:eastAsia="Segoe UI" w:cs="Segoe UI"/>
          <w:color w:val="5A5B5E" w:themeColor="text1"/>
        </w:rPr>
      </w:pPr>
      <w:r>
        <w:rPr>
          <w:color w:val="5A5B5E" w:themeColor="text1"/>
        </w:rPr>
        <w:t>Bien que préoccupés par l</w:t>
      </w:r>
      <w:r w:rsidR="00656D5F">
        <w:rPr>
          <w:color w:val="5A5B5E" w:themeColor="text1"/>
        </w:rPr>
        <w:t>a situation</w:t>
      </w:r>
      <w:r>
        <w:rPr>
          <w:color w:val="5A5B5E" w:themeColor="text1"/>
        </w:rPr>
        <w:t xml:space="preserve"> des médias d</w:t>
      </w:r>
      <w:r w:rsidR="00F07EE5">
        <w:rPr>
          <w:color w:val="5A5B5E" w:themeColor="text1"/>
        </w:rPr>
        <w:t>’</w:t>
      </w:r>
      <w:r>
        <w:rPr>
          <w:color w:val="5A5B5E" w:themeColor="text1"/>
        </w:rPr>
        <w:t>information au Canada, très peu d</w:t>
      </w:r>
      <w:r w:rsidR="00F07EE5">
        <w:rPr>
          <w:color w:val="5A5B5E" w:themeColor="text1"/>
        </w:rPr>
        <w:t>’</w:t>
      </w:r>
      <w:r>
        <w:rPr>
          <w:color w:val="5A5B5E" w:themeColor="text1"/>
        </w:rPr>
        <w:t>entre eux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w:t>
      </w:r>
      <w:r w:rsidR="00656D5F">
        <w:rPr>
          <w:color w:val="5A5B5E" w:themeColor="text1"/>
        </w:rPr>
        <w:t>,</w:t>
      </w:r>
      <w:r>
        <w:rPr>
          <w:color w:val="5A5B5E" w:themeColor="text1"/>
        </w:rPr>
        <w:t xml:space="preserve"> </w:t>
      </w:r>
      <w:r w:rsidR="00656D5F">
        <w:rPr>
          <w:color w:val="5A5B5E" w:themeColor="text1"/>
        </w:rPr>
        <w:t xml:space="preserve">pour le gouvernement fédéral, </w:t>
      </w:r>
      <w:r>
        <w:rPr>
          <w:color w:val="5A5B5E" w:themeColor="text1"/>
        </w:rPr>
        <w:t>d</w:t>
      </w:r>
      <w:r w:rsidR="00F07EE5">
        <w:rPr>
          <w:color w:val="5A5B5E" w:themeColor="text1"/>
        </w:rPr>
        <w:t>’</w:t>
      </w:r>
      <w:r>
        <w:rPr>
          <w:color w:val="5A5B5E" w:themeColor="text1"/>
        </w:rPr>
        <w:t>une priorité absolue à l</w:t>
      </w:r>
      <w:r w:rsidR="00F07EE5">
        <w:rPr>
          <w:color w:val="5A5B5E" w:themeColor="text1"/>
        </w:rPr>
        <w:t>’</w:t>
      </w:r>
      <w:r>
        <w:rPr>
          <w:color w:val="5A5B5E" w:themeColor="text1"/>
        </w:rPr>
        <w:t>heure actuelle. Plusieurs participants estimaient que tant que les Canadiens avaient la possibilité d</w:t>
      </w:r>
      <w:r w:rsidR="00F07EE5">
        <w:rPr>
          <w:color w:val="5A5B5E" w:themeColor="text1"/>
        </w:rPr>
        <w:t>’</w:t>
      </w:r>
      <w:r>
        <w:rPr>
          <w:color w:val="5A5B5E" w:themeColor="text1"/>
        </w:rPr>
        <w:t>accéder à des informations fiables provenant de sources impartiales, il n</w:t>
      </w:r>
      <w:r w:rsidR="00F07EE5">
        <w:rPr>
          <w:color w:val="5A5B5E" w:themeColor="text1"/>
        </w:rPr>
        <w:t>’</w:t>
      </w:r>
      <w:r>
        <w:rPr>
          <w:color w:val="5A5B5E" w:themeColor="text1"/>
        </w:rPr>
        <w:t>était pas nécessaire que le gouvernement du Canada apporte un soutien financier aux organes d</w:t>
      </w:r>
      <w:r w:rsidR="00F07EE5">
        <w:rPr>
          <w:color w:val="5A5B5E" w:themeColor="text1"/>
        </w:rPr>
        <w:t>’</w:t>
      </w:r>
      <w:r>
        <w:rPr>
          <w:color w:val="5A5B5E" w:themeColor="text1"/>
        </w:rPr>
        <w:t>information actuellement en difficulté. Après s</w:t>
      </w:r>
      <w:r w:rsidR="00F07EE5">
        <w:rPr>
          <w:color w:val="5A5B5E" w:themeColor="text1"/>
        </w:rPr>
        <w:t>’</w:t>
      </w:r>
      <w:r>
        <w:rPr>
          <w:color w:val="5A5B5E" w:themeColor="text1"/>
        </w:rPr>
        <w:t>être vu présenter des informations relatives à une loi récente adoptée par le gouvernement fédéral visant à mieux protéger les organes d</w:t>
      </w:r>
      <w:r w:rsidR="00F07EE5">
        <w:rPr>
          <w:color w:val="5A5B5E" w:themeColor="text1"/>
        </w:rPr>
        <w:t>’</w:t>
      </w:r>
      <w:r>
        <w:rPr>
          <w:color w:val="5A5B5E" w:themeColor="text1"/>
        </w:rPr>
        <w:t>information et les journalistes canadiens, la plupart des participants estimaient que l</w:t>
      </w:r>
      <w:r w:rsidR="00F07EE5">
        <w:rPr>
          <w:color w:val="5A5B5E" w:themeColor="text1"/>
        </w:rPr>
        <w:t>’</w:t>
      </w:r>
      <w:r>
        <w:rPr>
          <w:color w:val="5A5B5E" w:themeColor="text1"/>
        </w:rPr>
        <w:t>objectif de cette loi semblait raisonnable et qu</w:t>
      </w:r>
      <w:r w:rsidR="00F07EE5">
        <w:rPr>
          <w:color w:val="5A5B5E" w:themeColor="text1"/>
        </w:rPr>
        <w:t>’</w:t>
      </w:r>
      <w:r>
        <w:rPr>
          <w:color w:val="5A5B5E" w:themeColor="text1"/>
        </w:rPr>
        <w:t>il était important qu</w:t>
      </w:r>
      <w:r w:rsidR="00656D5F">
        <w:rPr>
          <w:color w:val="5A5B5E" w:themeColor="text1"/>
        </w:rPr>
        <w:t>’</w:t>
      </w:r>
      <w:r>
        <w:rPr>
          <w:color w:val="5A5B5E" w:themeColor="text1"/>
        </w:rPr>
        <w:t>organes d</w:t>
      </w:r>
      <w:r w:rsidR="00F07EE5">
        <w:rPr>
          <w:color w:val="5A5B5E" w:themeColor="text1"/>
        </w:rPr>
        <w:t>’</w:t>
      </w:r>
      <w:r>
        <w:rPr>
          <w:color w:val="5A5B5E" w:themeColor="text1"/>
        </w:rPr>
        <w:t>information et journalistes soient indemnisés de manière équitable. Un grand nombre d</w:t>
      </w:r>
      <w:r w:rsidR="00F07EE5">
        <w:rPr>
          <w:color w:val="5A5B5E" w:themeColor="text1"/>
        </w:rPr>
        <w:t>’</w:t>
      </w:r>
      <w:r>
        <w:rPr>
          <w:color w:val="5A5B5E" w:themeColor="text1"/>
        </w:rPr>
        <w:t xml:space="preserve">entre eux estimaient toutefois que la mise en œuvre de cette législation avait </w:t>
      </w:r>
      <w:r w:rsidR="00656D5F">
        <w:rPr>
          <w:color w:val="5A5B5E" w:themeColor="text1"/>
        </w:rPr>
        <w:t>entraîné</w:t>
      </w:r>
      <w:r>
        <w:rPr>
          <w:color w:val="5A5B5E" w:themeColor="text1"/>
        </w:rPr>
        <w:t xml:space="preserve"> des conséquences négatives pour les Canadiens. Un certain nombre d</w:t>
      </w:r>
      <w:r w:rsidR="00F07EE5">
        <w:rPr>
          <w:color w:val="5A5B5E" w:themeColor="text1"/>
        </w:rPr>
        <w:t>’</w:t>
      </w:r>
      <w:r>
        <w:rPr>
          <w:color w:val="5A5B5E" w:themeColor="text1"/>
        </w:rPr>
        <w:t>entre eux ont indiqué que les plateformes Facebook et Instagram de Meta avai</w:t>
      </w:r>
      <w:r w:rsidR="00286C07">
        <w:rPr>
          <w:color w:val="5A5B5E" w:themeColor="text1"/>
        </w:rPr>
        <w:t>en</w:t>
      </w:r>
      <w:r>
        <w:rPr>
          <w:color w:val="5A5B5E" w:themeColor="text1"/>
        </w:rPr>
        <w:t>t constitué leur principale source d</w:t>
      </w:r>
      <w:r w:rsidR="00F07EE5">
        <w:rPr>
          <w:color w:val="5A5B5E" w:themeColor="text1"/>
        </w:rPr>
        <w:t>’</w:t>
      </w:r>
      <w:r>
        <w:rPr>
          <w:color w:val="5A5B5E" w:themeColor="text1"/>
        </w:rPr>
        <w:t>informations et qu</w:t>
      </w:r>
      <w:r w:rsidR="00F07EE5">
        <w:rPr>
          <w:color w:val="5A5B5E" w:themeColor="text1"/>
        </w:rPr>
        <w:t>’</w:t>
      </w:r>
      <w:r>
        <w:rPr>
          <w:color w:val="5A5B5E" w:themeColor="text1"/>
        </w:rPr>
        <w:t>en raison de la décision de Meta de bloquer les contenus d</w:t>
      </w:r>
      <w:r w:rsidR="00F07EE5">
        <w:rPr>
          <w:color w:val="5A5B5E" w:themeColor="text1"/>
        </w:rPr>
        <w:t>’</w:t>
      </w:r>
      <w:r>
        <w:rPr>
          <w:color w:val="5A5B5E" w:themeColor="text1"/>
        </w:rPr>
        <w:t xml:space="preserve">actualités destinés aux Canadiens sur ses plateformes, ils ne consommaient plus du tout </w:t>
      </w:r>
      <w:r w:rsidR="00656D5F">
        <w:rPr>
          <w:color w:val="5A5B5E" w:themeColor="text1"/>
        </w:rPr>
        <w:t>de nouvelles d’actualité</w:t>
      </w:r>
      <w:r>
        <w:rPr>
          <w:color w:val="5A5B5E" w:themeColor="text1"/>
        </w:rPr>
        <w:t xml:space="preserve">.  </w:t>
      </w:r>
    </w:p>
    <w:p w14:paraId="59833055" w14:textId="6A32C7EA" w:rsidR="0B28F948" w:rsidRDefault="0B28F948" w:rsidP="0B28F948">
      <w:pPr>
        <w:pStyle w:val="Heading2"/>
      </w:pPr>
      <w:bookmarkStart w:id="27" w:name="_Toc155103306"/>
      <w:r>
        <w:t xml:space="preserve">Médias sociaux (Utilisateurs </w:t>
      </w:r>
      <w:r w:rsidR="00656D5F">
        <w:t>intensifs</w:t>
      </w:r>
      <w:r>
        <w:t xml:space="preserve"> des médias sociaux </w:t>
      </w:r>
      <w:r w:rsidR="00656D5F">
        <w:t>résidant à</w:t>
      </w:r>
      <w:r>
        <w:t xml:space="preserve"> Winnipeg)</w:t>
      </w:r>
      <w:bookmarkEnd w:id="27"/>
      <w:r>
        <w:t xml:space="preserve"> </w:t>
      </w:r>
    </w:p>
    <w:p w14:paraId="799505B1" w14:textId="1B239112" w:rsidR="0B28F948" w:rsidRDefault="0B28F948" w:rsidP="0B28F948">
      <w:pPr>
        <w:rPr>
          <w:rFonts w:eastAsia="Segoe UI" w:cs="Segoe UI"/>
          <w:color w:val="5A5B5E" w:themeColor="text1"/>
          <w:szCs w:val="20"/>
        </w:rPr>
      </w:pPr>
      <w:r>
        <w:rPr>
          <w:color w:val="5A5B5E" w:themeColor="text1"/>
        </w:rPr>
        <w:t>Les participants du groupe composé d</w:t>
      </w:r>
      <w:r w:rsidR="00F07EE5">
        <w:rPr>
          <w:color w:val="5A5B5E" w:themeColor="text1"/>
        </w:rPr>
        <w:t>’</w:t>
      </w:r>
      <w:r>
        <w:rPr>
          <w:color w:val="5A5B5E" w:themeColor="text1"/>
        </w:rPr>
        <w:t xml:space="preserve">utilisateurs intensifs de médias sociaux résidant dans la ville de Winnipeg ont entamé une discussion sur leur </w:t>
      </w:r>
      <w:r w:rsidR="00656D5F">
        <w:rPr>
          <w:color w:val="5A5B5E" w:themeColor="text1"/>
        </w:rPr>
        <w:t>recours aux</w:t>
      </w:r>
      <w:r>
        <w:rPr>
          <w:color w:val="5A5B5E" w:themeColor="text1"/>
        </w:rPr>
        <w:t xml:space="preserve"> médias sociaux ainsi que sur leur point de vue concernant la mésinformation sur les réseaux sociaux. À la question de savoir quelles plateformes de médias sociaux ils utilisaient le plus fréquemment, bon </w:t>
      </w:r>
      <w:r w:rsidR="00656D5F">
        <w:rPr>
          <w:color w:val="5A5B5E" w:themeColor="text1"/>
        </w:rPr>
        <w:t xml:space="preserve">nombre </w:t>
      </w:r>
      <w:r>
        <w:rPr>
          <w:color w:val="5A5B5E" w:themeColor="text1"/>
        </w:rPr>
        <w:t>d</w:t>
      </w:r>
      <w:r w:rsidR="00F07EE5">
        <w:rPr>
          <w:color w:val="5A5B5E" w:themeColor="text1"/>
        </w:rPr>
        <w:t>’</w:t>
      </w:r>
      <w:r>
        <w:rPr>
          <w:color w:val="5A5B5E" w:themeColor="text1"/>
        </w:rPr>
        <w:t xml:space="preserve">entre eux ont </w:t>
      </w:r>
      <w:r w:rsidR="00656D5F">
        <w:rPr>
          <w:color w:val="5A5B5E" w:themeColor="text1"/>
        </w:rPr>
        <w:t>mentionné</w:t>
      </w:r>
      <w:r>
        <w:rPr>
          <w:color w:val="5A5B5E" w:themeColor="text1"/>
        </w:rPr>
        <w:t xml:space="preserve"> YouTube, Facebook, Instagram et TikTok, et un plus petit nombre </w:t>
      </w:r>
      <w:r w:rsidR="00656D5F">
        <w:rPr>
          <w:color w:val="5A5B5E" w:themeColor="text1"/>
        </w:rPr>
        <w:t>d’entre eux ont</w:t>
      </w:r>
      <w:r>
        <w:rPr>
          <w:color w:val="5A5B5E" w:themeColor="text1"/>
        </w:rPr>
        <w:t xml:space="preserve"> mentionné X (anciennement Twitter). En </w:t>
      </w:r>
      <w:r w:rsidR="00656D5F">
        <w:rPr>
          <w:color w:val="5A5B5E" w:themeColor="text1"/>
        </w:rPr>
        <w:t>discutant des</w:t>
      </w:r>
      <w:r>
        <w:rPr>
          <w:color w:val="5A5B5E" w:themeColor="text1"/>
        </w:rPr>
        <w:t xml:space="preserve"> aspects de ces plateformes qui</w:t>
      </w:r>
      <w:r w:rsidR="00656D5F">
        <w:rPr>
          <w:color w:val="5A5B5E" w:themeColor="text1"/>
        </w:rPr>
        <w:t>, à leurs yeux, étaient les plus appréciables</w:t>
      </w:r>
      <w:r>
        <w:rPr>
          <w:color w:val="5A5B5E" w:themeColor="text1"/>
        </w:rPr>
        <w:t>, plusieurs d</w:t>
      </w:r>
      <w:r w:rsidR="00F07EE5">
        <w:rPr>
          <w:color w:val="5A5B5E" w:themeColor="text1"/>
        </w:rPr>
        <w:t>’</w:t>
      </w:r>
      <w:r>
        <w:rPr>
          <w:color w:val="5A5B5E" w:themeColor="text1"/>
        </w:rPr>
        <w:t>entre eux ont exprimé leur satisfaction quant à la capacité des médias sociaux à leur fournir des connexions en ligne avec leurs amis et leur famille, ainsi qu</w:t>
      </w:r>
      <w:r w:rsidR="00F07EE5">
        <w:rPr>
          <w:color w:val="5A5B5E" w:themeColor="text1"/>
        </w:rPr>
        <w:t>’</w:t>
      </w:r>
      <w:r>
        <w:rPr>
          <w:color w:val="5A5B5E" w:themeColor="text1"/>
        </w:rPr>
        <w:t>au divertissement qu</w:t>
      </w:r>
      <w:r w:rsidR="00F07EE5">
        <w:rPr>
          <w:color w:val="5A5B5E" w:themeColor="text1"/>
        </w:rPr>
        <w:t>’</w:t>
      </w:r>
      <w:r>
        <w:rPr>
          <w:color w:val="5A5B5E" w:themeColor="text1"/>
        </w:rPr>
        <w:t xml:space="preserve">ils tiraient des contenus publiés sur ces plateformes.  </w:t>
      </w:r>
    </w:p>
    <w:p w14:paraId="2C179459" w14:textId="365D755D" w:rsidR="0B28F948" w:rsidRDefault="0B28F948">
      <w:r>
        <w:rPr>
          <w:color w:val="5A5B5E" w:themeColor="text1"/>
        </w:rPr>
        <w:t>Au sujet de leur expérience de la mésinformation sur les médias sociaux, tous ont indiqué avoir été fréquemment exposés à des contenus en ligne qu</w:t>
      </w:r>
      <w:r w:rsidR="00F07EE5">
        <w:rPr>
          <w:color w:val="5A5B5E" w:themeColor="text1"/>
        </w:rPr>
        <w:t>’</w:t>
      </w:r>
      <w:r>
        <w:rPr>
          <w:color w:val="5A5B5E" w:themeColor="text1"/>
        </w:rPr>
        <w:t>ils considéraient comme inexacts ou trompeurs. Si nombre d</w:t>
      </w:r>
      <w:r w:rsidR="00F07EE5">
        <w:rPr>
          <w:color w:val="5A5B5E" w:themeColor="text1"/>
        </w:rPr>
        <w:t>’</w:t>
      </w:r>
      <w:r>
        <w:rPr>
          <w:color w:val="5A5B5E" w:themeColor="text1"/>
        </w:rPr>
        <w:t xml:space="preserve">entre eux connaissaient le terme </w:t>
      </w:r>
      <w:r w:rsidR="00F07EE5">
        <w:rPr>
          <w:color w:val="5A5B5E" w:themeColor="text1"/>
        </w:rPr>
        <w:t>« </w:t>
      </w:r>
      <w:r>
        <w:rPr>
          <w:color w:val="5A5B5E" w:themeColor="text1"/>
        </w:rPr>
        <w:t>désinformation</w:t>
      </w:r>
      <w:r w:rsidR="00F07EE5">
        <w:rPr>
          <w:color w:val="5A5B5E" w:themeColor="text1"/>
        </w:rPr>
        <w:t> »</w:t>
      </w:r>
      <w:r>
        <w:rPr>
          <w:color w:val="5A5B5E" w:themeColor="text1"/>
        </w:rPr>
        <w:t xml:space="preserve">, ils étaient moins nombreux à avoir entendu parler de </w:t>
      </w:r>
      <w:r w:rsidR="00F07EE5">
        <w:rPr>
          <w:color w:val="5A5B5E" w:themeColor="text1"/>
        </w:rPr>
        <w:t>« </w:t>
      </w:r>
      <w:r>
        <w:rPr>
          <w:color w:val="5A5B5E" w:themeColor="text1"/>
        </w:rPr>
        <w:t>mésinformation</w:t>
      </w:r>
      <w:r w:rsidR="00F07EE5">
        <w:rPr>
          <w:color w:val="5A5B5E" w:themeColor="text1"/>
        </w:rPr>
        <w:t> »</w:t>
      </w:r>
      <w:r>
        <w:rPr>
          <w:color w:val="5A5B5E" w:themeColor="text1"/>
        </w:rPr>
        <w:t>. Lorsqu</w:t>
      </w:r>
      <w:r w:rsidR="00F07EE5">
        <w:rPr>
          <w:color w:val="5A5B5E" w:themeColor="text1"/>
        </w:rPr>
        <w:t>’</w:t>
      </w:r>
      <w:r>
        <w:rPr>
          <w:color w:val="5A5B5E" w:themeColor="text1"/>
        </w:rPr>
        <w:t>on leur a demandé à quoi ces termes faisaient à leur avis référence et en quoi ils différaient, la plupart d</w:t>
      </w:r>
      <w:r w:rsidR="00F07EE5">
        <w:rPr>
          <w:color w:val="5A5B5E" w:themeColor="text1"/>
        </w:rPr>
        <w:t>’</w:t>
      </w:r>
      <w:r>
        <w:rPr>
          <w:color w:val="5A5B5E" w:themeColor="text1"/>
        </w:rPr>
        <w:t xml:space="preserve">entre eux estimaient que la </w:t>
      </w:r>
      <w:r w:rsidR="004F05A2">
        <w:rPr>
          <w:color w:val="5A5B5E" w:themeColor="text1"/>
        </w:rPr>
        <w:t>m</w:t>
      </w:r>
      <w:r>
        <w:rPr>
          <w:color w:val="5A5B5E" w:themeColor="text1"/>
        </w:rPr>
        <w:t xml:space="preserve">ésinformation </w:t>
      </w:r>
      <w:r w:rsidR="004F05A2">
        <w:rPr>
          <w:color w:val="5A5B5E" w:themeColor="text1"/>
        </w:rPr>
        <w:t>consis</w:t>
      </w:r>
      <w:r>
        <w:rPr>
          <w:color w:val="5A5B5E" w:themeColor="text1"/>
        </w:rPr>
        <w:t xml:space="preserve">tait </w:t>
      </w:r>
      <w:r w:rsidR="004F05A2">
        <w:rPr>
          <w:color w:val="5A5B5E" w:themeColor="text1"/>
        </w:rPr>
        <w:lastRenderedPageBreak/>
        <w:t>en la diffusion d’</w:t>
      </w:r>
      <w:r>
        <w:rPr>
          <w:color w:val="5A5B5E" w:themeColor="text1"/>
        </w:rPr>
        <w:t xml:space="preserve">une information erronée, tandis que la désinformation </w:t>
      </w:r>
      <w:r w:rsidR="004F05A2">
        <w:rPr>
          <w:color w:val="5A5B5E" w:themeColor="text1"/>
        </w:rPr>
        <w:t>consistait à diffuser</w:t>
      </w:r>
      <w:r>
        <w:rPr>
          <w:color w:val="5A5B5E" w:themeColor="text1"/>
        </w:rPr>
        <w:t xml:space="preserve"> </w:t>
      </w:r>
      <w:r w:rsidR="004F05A2">
        <w:rPr>
          <w:color w:val="5A5B5E" w:themeColor="text1"/>
        </w:rPr>
        <w:t>de</w:t>
      </w:r>
      <w:r>
        <w:rPr>
          <w:color w:val="5A5B5E" w:themeColor="text1"/>
        </w:rPr>
        <w:t xml:space="preserve"> </w:t>
      </w:r>
      <w:r w:rsidR="004F05A2">
        <w:rPr>
          <w:color w:val="5A5B5E" w:themeColor="text1"/>
        </w:rPr>
        <w:t>l’</w:t>
      </w:r>
      <w:r>
        <w:rPr>
          <w:color w:val="5A5B5E" w:themeColor="text1"/>
        </w:rPr>
        <w:t xml:space="preserve">information délibérément conçue pour tromper.  </w:t>
      </w:r>
    </w:p>
    <w:p w14:paraId="51E360E2" w14:textId="77BF10A0" w:rsidR="0B28F948" w:rsidRDefault="0B28F948">
      <w:r>
        <w:rPr>
          <w:color w:val="5A5B5E" w:themeColor="text1"/>
        </w:rPr>
        <w:t xml:space="preserve">Tous les participants </w:t>
      </w:r>
      <w:r w:rsidR="004F05A2">
        <w:rPr>
          <w:color w:val="5A5B5E" w:themeColor="text1"/>
        </w:rPr>
        <w:t>se sont dit</w:t>
      </w:r>
      <w:r>
        <w:rPr>
          <w:color w:val="5A5B5E" w:themeColor="text1"/>
        </w:rPr>
        <w:t xml:space="preserve"> préoccupés par </w:t>
      </w:r>
      <w:r w:rsidR="004F05A2">
        <w:rPr>
          <w:color w:val="5A5B5E" w:themeColor="text1"/>
        </w:rPr>
        <w:t>une</w:t>
      </w:r>
      <w:r>
        <w:rPr>
          <w:color w:val="5A5B5E" w:themeColor="text1"/>
        </w:rPr>
        <w:t xml:space="preserve"> prolifération de la mésinformation et de la désinformation en ligne. Si la mésinformation était considérée comme plus répandue, la désinformation était jugée plus dangereuse, compte tenu des intentions malveillantes de ceux qui la produisent et la diffusent. En débattant des mesures à prendre pour limiter </w:t>
      </w:r>
      <w:r w:rsidR="004F05A2">
        <w:rPr>
          <w:color w:val="5A5B5E" w:themeColor="text1"/>
        </w:rPr>
        <w:t xml:space="preserve">la </w:t>
      </w:r>
      <w:r>
        <w:rPr>
          <w:color w:val="5A5B5E" w:themeColor="text1"/>
        </w:rPr>
        <w:t>désinformation en ligne, plusieurs participants estimaient que les algorithmes des médias sociaux devraient donner la priorité à des sources d</w:t>
      </w:r>
      <w:r w:rsidR="00F07EE5">
        <w:rPr>
          <w:color w:val="5A5B5E" w:themeColor="text1"/>
        </w:rPr>
        <w:t>’</w:t>
      </w:r>
      <w:r>
        <w:rPr>
          <w:color w:val="5A5B5E" w:themeColor="text1"/>
        </w:rPr>
        <w:t>information crédibles plutôt qu</w:t>
      </w:r>
      <w:r w:rsidR="00F07EE5">
        <w:rPr>
          <w:color w:val="5A5B5E" w:themeColor="text1"/>
        </w:rPr>
        <w:t>’</w:t>
      </w:r>
      <w:r>
        <w:rPr>
          <w:color w:val="5A5B5E" w:themeColor="text1"/>
        </w:rPr>
        <w:t xml:space="preserve">à des sources dont les motivations sont douteuses ou </w:t>
      </w:r>
      <w:r w:rsidR="004F05A2">
        <w:rPr>
          <w:color w:val="5A5B5E" w:themeColor="text1"/>
        </w:rPr>
        <w:t>ayant</w:t>
      </w:r>
      <w:r>
        <w:rPr>
          <w:color w:val="5A5B5E" w:themeColor="text1"/>
        </w:rPr>
        <w:t xml:space="preserve"> déjà publié des informations erronées. D</w:t>
      </w:r>
      <w:r w:rsidR="00F07EE5">
        <w:rPr>
          <w:color w:val="5A5B5E" w:themeColor="text1"/>
        </w:rPr>
        <w:t>’</w:t>
      </w:r>
      <w:r>
        <w:rPr>
          <w:color w:val="5A5B5E" w:themeColor="text1"/>
        </w:rPr>
        <w:t>autres estimaient qu</w:t>
      </w:r>
      <w:r w:rsidR="00F07EE5">
        <w:rPr>
          <w:color w:val="5A5B5E" w:themeColor="text1"/>
        </w:rPr>
        <w:t>’</w:t>
      </w:r>
      <w:r>
        <w:rPr>
          <w:color w:val="5A5B5E" w:themeColor="text1"/>
        </w:rPr>
        <w:t>une politique de tolérance zéro devrait être appliquée à l</w:t>
      </w:r>
      <w:r w:rsidR="00F07EE5">
        <w:rPr>
          <w:color w:val="5A5B5E" w:themeColor="text1"/>
        </w:rPr>
        <w:t>’</w:t>
      </w:r>
      <w:r>
        <w:rPr>
          <w:color w:val="5A5B5E" w:themeColor="text1"/>
        </w:rPr>
        <w:t>égard des comptes diffusant des informations erronées et trompeuses sur les médias sociaux et que tous les comptes se livrant à ce type d</w:t>
      </w:r>
      <w:r w:rsidR="00F07EE5">
        <w:rPr>
          <w:color w:val="5A5B5E" w:themeColor="text1"/>
        </w:rPr>
        <w:t>’</w:t>
      </w:r>
      <w:r>
        <w:rPr>
          <w:color w:val="5A5B5E" w:themeColor="text1"/>
        </w:rPr>
        <w:t xml:space="preserve">activité devraient être supprimés.   </w:t>
      </w:r>
    </w:p>
    <w:p w14:paraId="5057F133" w14:textId="4AAA084F" w:rsidR="0B28F948" w:rsidRDefault="0B28F948" w:rsidP="0B28F948">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pensaient que le gouvernement du Canada avait un rôle à jouer dans la lutte contre la mésinformation et la désinformation, les participants ont exprimé des avis partagés. Plusieurs d</w:t>
      </w:r>
      <w:r w:rsidR="00F07EE5">
        <w:rPr>
          <w:color w:val="5A5B5E" w:themeColor="text1"/>
        </w:rPr>
        <w:t>’</w:t>
      </w:r>
      <w:r>
        <w:rPr>
          <w:color w:val="5A5B5E" w:themeColor="text1"/>
        </w:rPr>
        <w:t xml:space="preserve">entre eux </w:t>
      </w:r>
      <w:r w:rsidR="00053B12">
        <w:rPr>
          <w:color w:val="5A5B5E" w:themeColor="text1"/>
        </w:rPr>
        <w:t>considéraient</w:t>
      </w:r>
      <w:r>
        <w:rPr>
          <w:color w:val="5A5B5E" w:themeColor="text1"/>
        </w:rPr>
        <w:t xml:space="preserve"> que le gouvernement fédéral devait continuer à réglementer le contenu des médias conventionnels, mais qu</w:t>
      </w:r>
      <w:r w:rsidR="00F07EE5">
        <w:rPr>
          <w:color w:val="5A5B5E" w:themeColor="text1"/>
        </w:rPr>
        <w:t>’</w:t>
      </w:r>
      <w:r>
        <w:rPr>
          <w:color w:val="5A5B5E" w:themeColor="text1"/>
        </w:rPr>
        <w:t>il serait inapproprié de tenter de réglementer le contenu généré par des particuliers sur les plateformes de médias sociaux.</w:t>
      </w:r>
    </w:p>
    <w:p w14:paraId="58A68AEF" w14:textId="123AD3C3" w:rsidR="0B28F948" w:rsidRDefault="0B28F948" w:rsidP="0B28F948">
      <w:pPr>
        <w:pStyle w:val="Heading2"/>
      </w:pPr>
      <w:bookmarkStart w:id="28" w:name="_Toc155103307"/>
      <w:r>
        <w:t>Sentiment du public (Canadiens d</w:t>
      </w:r>
      <w:r w:rsidR="00F07EE5">
        <w:t>’</w:t>
      </w:r>
      <w:r>
        <w:t>origine arabe de Montréal, immigrants récents du Lower Mainland de la C.-B.)</w:t>
      </w:r>
      <w:bookmarkEnd w:id="28"/>
      <w:r>
        <w:t xml:space="preserve"> </w:t>
      </w:r>
    </w:p>
    <w:p w14:paraId="47733843" w14:textId="1BE21957" w:rsidR="0B28F948" w:rsidRDefault="0B28F948">
      <w:r>
        <w:rPr>
          <w:color w:val="5A5B5E" w:themeColor="text1"/>
        </w:rPr>
        <w:t>Deux groupes, composés respectivement de Canadiens d</w:t>
      </w:r>
      <w:r w:rsidR="00F07EE5">
        <w:rPr>
          <w:color w:val="5A5B5E" w:themeColor="text1"/>
        </w:rPr>
        <w:t>’</w:t>
      </w:r>
      <w:r>
        <w:rPr>
          <w:color w:val="5A5B5E" w:themeColor="text1"/>
        </w:rPr>
        <w:t>origine arabe vivant à Montréal et d</w:t>
      </w:r>
      <w:r w:rsidR="00F07EE5">
        <w:rPr>
          <w:color w:val="5A5B5E" w:themeColor="text1"/>
        </w:rPr>
        <w:t>’</w:t>
      </w:r>
      <w:r>
        <w:rPr>
          <w:color w:val="5A5B5E" w:themeColor="text1"/>
        </w:rPr>
        <w:t xml:space="preserve">immigrants récents résidant dans le Lower Mainland </w:t>
      </w:r>
      <w:r w:rsidR="003D689C">
        <w:rPr>
          <w:color w:val="5A5B5E" w:themeColor="text1"/>
        </w:rPr>
        <w:t>en</w:t>
      </w:r>
      <w:r>
        <w:rPr>
          <w:color w:val="5A5B5E" w:themeColor="text1"/>
        </w:rPr>
        <w:t xml:space="preserve"> Colombie-Britannique, ont échangé leurs points de vue sur leur avenir au Canada, ainsi que sur le caractère inclusif de la société canadienne. En évoquant ce qui les rendait optimistes quant à leur avenir au Canada, bon nombre d’entre eux ont cité des facteurs comme la liberté, la sécurité, l</w:t>
      </w:r>
      <w:r w:rsidR="00F07EE5">
        <w:rPr>
          <w:color w:val="5A5B5E" w:themeColor="text1"/>
        </w:rPr>
        <w:t>’</w:t>
      </w:r>
      <w:r>
        <w:rPr>
          <w:color w:val="5A5B5E" w:themeColor="text1"/>
        </w:rPr>
        <w:t xml:space="preserve">égalité des chances et la paix. </w:t>
      </w:r>
      <w:r w:rsidR="001274CC">
        <w:rPr>
          <w:color w:val="5A5B5E" w:themeColor="text1"/>
        </w:rPr>
        <w:t>Parmi les</w:t>
      </w:r>
      <w:r>
        <w:rPr>
          <w:color w:val="5A5B5E" w:themeColor="text1"/>
        </w:rPr>
        <w:t xml:space="preserve"> autres facteurs d</w:t>
      </w:r>
      <w:r w:rsidR="00F07EE5">
        <w:rPr>
          <w:color w:val="5A5B5E" w:themeColor="text1"/>
        </w:rPr>
        <w:t>’</w:t>
      </w:r>
      <w:r>
        <w:rPr>
          <w:color w:val="5A5B5E" w:themeColor="text1"/>
        </w:rPr>
        <w:t>optimisme mentionnés figurait ce qu</w:t>
      </w:r>
      <w:r w:rsidR="00F07EE5">
        <w:rPr>
          <w:color w:val="5A5B5E" w:themeColor="text1"/>
        </w:rPr>
        <w:t>’</w:t>
      </w:r>
      <w:r>
        <w:rPr>
          <w:color w:val="5A5B5E" w:themeColor="text1"/>
        </w:rPr>
        <w:t>ils considéraient comme étant l</w:t>
      </w:r>
      <w:r w:rsidR="00F07EE5">
        <w:rPr>
          <w:color w:val="5A5B5E" w:themeColor="text1"/>
        </w:rPr>
        <w:t>’</w:t>
      </w:r>
      <w:r>
        <w:rPr>
          <w:color w:val="5A5B5E" w:themeColor="text1"/>
        </w:rPr>
        <w:t>accès désormais généralisé des Canadiens à des soins de santé, aux arts et à la culture, ainsi qu</w:t>
      </w:r>
      <w:r w:rsidR="00F07EE5">
        <w:rPr>
          <w:color w:val="5A5B5E" w:themeColor="text1"/>
        </w:rPr>
        <w:t>’</w:t>
      </w:r>
      <w:r>
        <w:rPr>
          <w:color w:val="5A5B5E" w:themeColor="text1"/>
        </w:rPr>
        <w:t>à des espaces naturels. Lorsqu</w:t>
      </w:r>
      <w:r w:rsidR="00F07EE5">
        <w:rPr>
          <w:color w:val="5A5B5E" w:themeColor="text1"/>
        </w:rPr>
        <w:t>’</w:t>
      </w:r>
      <w:r>
        <w:rPr>
          <w:color w:val="5A5B5E" w:themeColor="text1"/>
        </w:rPr>
        <w:t>on leur a demandé ce qui les préoccupait concernant leur avenir au Canada, plusieurs ont mentionné le coût élevé de la vie, l</w:t>
      </w:r>
      <w:r w:rsidR="00F07EE5">
        <w:rPr>
          <w:color w:val="5A5B5E" w:themeColor="text1"/>
        </w:rPr>
        <w:t>’</w:t>
      </w:r>
      <w:r>
        <w:rPr>
          <w:color w:val="5A5B5E" w:themeColor="text1"/>
        </w:rPr>
        <w:t xml:space="preserve">inflation, </w:t>
      </w:r>
      <w:r w:rsidR="003D689C">
        <w:rPr>
          <w:color w:val="5A5B5E" w:themeColor="text1"/>
        </w:rPr>
        <w:t xml:space="preserve">ce qu’ils considéraient comme étant une absence de </w:t>
      </w:r>
      <w:r>
        <w:rPr>
          <w:color w:val="5A5B5E" w:themeColor="text1"/>
        </w:rPr>
        <w:t>sala</w:t>
      </w:r>
      <w:r w:rsidR="003D689C">
        <w:rPr>
          <w:color w:val="5A5B5E" w:themeColor="text1"/>
        </w:rPr>
        <w:t>ires concurrentiels</w:t>
      </w:r>
      <w:r>
        <w:rPr>
          <w:color w:val="5A5B5E" w:themeColor="text1"/>
        </w:rPr>
        <w:t xml:space="preserve">, les difficultés financières </w:t>
      </w:r>
      <w:r w:rsidR="003D689C">
        <w:rPr>
          <w:color w:val="5A5B5E" w:themeColor="text1"/>
        </w:rPr>
        <w:t xml:space="preserve">rencontrées </w:t>
      </w:r>
      <w:r>
        <w:rPr>
          <w:color w:val="5A5B5E" w:themeColor="text1"/>
        </w:rPr>
        <w:t>pour se loger et l</w:t>
      </w:r>
      <w:r w:rsidR="00F07EE5">
        <w:rPr>
          <w:color w:val="5A5B5E" w:themeColor="text1"/>
        </w:rPr>
        <w:t>’</w:t>
      </w:r>
      <w:r>
        <w:rPr>
          <w:color w:val="5A5B5E" w:themeColor="text1"/>
        </w:rPr>
        <w:t>impact du changement climatique dans les années à venir. Un certain nombre d</w:t>
      </w:r>
      <w:r w:rsidR="00F07EE5">
        <w:rPr>
          <w:color w:val="5A5B5E" w:themeColor="text1"/>
        </w:rPr>
        <w:t>’</w:t>
      </w:r>
      <w:r>
        <w:rPr>
          <w:color w:val="5A5B5E" w:themeColor="text1"/>
        </w:rPr>
        <w:t>entre eux se préoccupaient de leur retraite et de leurs vieux jours, et certains ont indiqué qu</w:t>
      </w:r>
      <w:r w:rsidR="00F07EE5">
        <w:rPr>
          <w:color w:val="5A5B5E" w:themeColor="text1"/>
        </w:rPr>
        <w:t>’</w:t>
      </w:r>
      <w:r>
        <w:rPr>
          <w:color w:val="5A5B5E" w:themeColor="text1"/>
        </w:rPr>
        <w:t>ils envisageaient de retourner dans leur pays d</w:t>
      </w:r>
      <w:r w:rsidR="00F07EE5">
        <w:rPr>
          <w:color w:val="5A5B5E" w:themeColor="text1"/>
        </w:rPr>
        <w:t>’</w:t>
      </w:r>
      <w:r>
        <w:rPr>
          <w:color w:val="5A5B5E" w:themeColor="text1"/>
        </w:rPr>
        <w:t>origine parce qu</w:t>
      </w:r>
      <w:r w:rsidR="00F07EE5">
        <w:rPr>
          <w:color w:val="5A5B5E" w:themeColor="text1"/>
        </w:rPr>
        <w:t>’</w:t>
      </w:r>
      <w:r>
        <w:rPr>
          <w:color w:val="5A5B5E" w:themeColor="text1"/>
        </w:rPr>
        <w:t xml:space="preserve">ils craignaient de ne pas avoir les moyens de prendre leur retraite au Canada.  </w:t>
      </w:r>
    </w:p>
    <w:p w14:paraId="67BE8081" w14:textId="780D9F47" w:rsidR="0B28F948" w:rsidRDefault="0B28F948">
      <w:r>
        <w:rPr>
          <w:color w:val="5A5B5E" w:themeColor="text1"/>
        </w:rPr>
        <w:t>Au sujet de la situation sur le plan de la diversité, de l</w:t>
      </w:r>
      <w:r w:rsidR="00F07EE5">
        <w:rPr>
          <w:color w:val="5A5B5E" w:themeColor="text1"/>
        </w:rPr>
        <w:t>’</w:t>
      </w:r>
      <w:r>
        <w:rPr>
          <w:color w:val="5A5B5E" w:themeColor="text1"/>
        </w:rPr>
        <w:t>équité et de l</w:t>
      </w:r>
      <w:r w:rsidR="00F07EE5">
        <w:rPr>
          <w:color w:val="5A5B5E" w:themeColor="text1"/>
        </w:rPr>
        <w:t>’</w:t>
      </w:r>
      <w:r>
        <w:rPr>
          <w:color w:val="5A5B5E" w:themeColor="text1"/>
        </w:rPr>
        <w:t xml:space="preserve">inclusion au Canada, </w:t>
      </w:r>
      <w:r w:rsidR="004771D6">
        <w:rPr>
          <w:color w:val="5A5B5E" w:themeColor="text1"/>
        </w:rPr>
        <w:t>bon nombre d’entre eux</w:t>
      </w:r>
      <w:r>
        <w:rPr>
          <w:color w:val="5A5B5E" w:themeColor="text1"/>
        </w:rPr>
        <w:t xml:space="preserve"> ont exprimé des points de vue positifs. On estimait que le Canada était un pays très diversifié et qu</w:t>
      </w:r>
      <w:r w:rsidR="00F07EE5">
        <w:rPr>
          <w:color w:val="5A5B5E" w:themeColor="text1"/>
        </w:rPr>
        <w:t>’</w:t>
      </w:r>
      <w:r>
        <w:rPr>
          <w:color w:val="5A5B5E" w:themeColor="text1"/>
        </w:rPr>
        <w:t>il accordait généralement une grande priorité au multiculturalisme par rapport à d</w:t>
      </w:r>
      <w:r w:rsidR="00F07EE5">
        <w:rPr>
          <w:color w:val="5A5B5E" w:themeColor="text1"/>
        </w:rPr>
        <w:t>’</w:t>
      </w:r>
      <w:r>
        <w:rPr>
          <w:color w:val="5A5B5E" w:themeColor="text1"/>
        </w:rPr>
        <w:t xml:space="preserve">autres </w:t>
      </w:r>
      <w:r w:rsidR="003D689C">
        <w:rPr>
          <w:color w:val="5A5B5E" w:themeColor="text1"/>
        </w:rPr>
        <w:t>pays</w:t>
      </w:r>
      <w:r>
        <w:rPr>
          <w:color w:val="5A5B5E" w:themeColor="text1"/>
        </w:rPr>
        <w:t>.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pensaient que la société canadienne était accueillante et respectueuse des différentes cultures, croyances et valeurs, presque tous les </w:t>
      </w:r>
      <w:r w:rsidR="003D689C">
        <w:rPr>
          <w:color w:val="5A5B5E" w:themeColor="text1"/>
        </w:rPr>
        <w:t>participants</w:t>
      </w:r>
      <w:r>
        <w:rPr>
          <w:color w:val="5A5B5E" w:themeColor="text1"/>
        </w:rPr>
        <w:t xml:space="preserve"> ont répondu par l</w:t>
      </w:r>
      <w:r w:rsidR="00F07EE5">
        <w:rPr>
          <w:color w:val="5A5B5E" w:themeColor="text1"/>
        </w:rPr>
        <w:t>’</w:t>
      </w:r>
      <w:r>
        <w:rPr>
          <w:color w:val="5A5B5E" w:themeColor="text1"/>
        </w:rPr>
        <w:t>affirmative. Quelques participants du groupe composé d</w:t>
      </w:r>
      <w:r w:rsidR="00F07EE5">
        <w:rPr>
          <w:color w:val="5A5B5E" w:themeColor="text1"/>
        </w:rPr>
        <w:t>’</w:t>
      </w:r>
      <w:r>
        <w:rPr>
          <w:color w:val="5A5B5E" w:themeColor="text1"/>
        </w:rPr>
        <w:t xml:space="preserve">immigrants récents ont exprimé des opinions plus nuancées, estimant que si le Canada encourageait le multiculturalisme, la diversité et </w:t>
      </w:r>
      <w:r>
        <w:rPr>
          <w:color w:val="5A5B5E" w:themeColor="text1"/>
        </w:rPr>
        <w:lastRenderedPageBreak/>
        <w:t>l</w:t>
      </w:r>
      <w:r w:rsidR="00F07EE5">
        <w:rPr>
          <w:color w:val="5A5B5E" w:themeColor="text1"/>
        </w:rPr>
        <w:t>’</w:t>
      </w:r>
      <w:r>
        <w:rPr>
          <w:color w:val="5A5B5E" w:themeColor="text1"/>
        </w:rPr>
        <w:t xml:space="preserve">intégration, la plupart des immigrants continuaient à privilégier </w:t>
      </w:r>
      <w:r w:rsidR="004771D6">
        <w:rPr>
          <w:color w:val="5A5B5E" w:themeColor="text1"/>
        </w:rPr>
        <w:t xml:space="preserve">la création </w:t>
      </w:r>
      <w:r>
        <w:rPr>
          <w:color w:val="5A5B5E" w:themeColor="text1"/>
        </w:rPr>
        <w:t>de liens sociaux au sein de leur propre diaspora plutôt qu</w:t>
      </w:r>
      <w:r w:rsidR="00F07EE5">
        <w:rPr>
          <w:color w:val="5A5B5E" w:themeColor="text1"/>
        </w:rPr>
        <w:t>’</w:t>
      </w:r>
      <w:r>
        <w:rPr>
          <w:color w:val="5A5B5E" w:themeColor="text1"/>
        </w:rPr>
        <w:t>avec des Canadiens</w:t>
      </w:r>
      <w:r w:rsidR="004771D6">
        <w:rPr>
          <w:color w:val="5A5B5E" w:themeColor="text1"/>
        </w:rPr>
        <w:t xml:space="preserve"> de façon plus générale</w:t>
      </w:r>
      <w:r>
        <w:rPr>
          <w:color w:val="5A5B5E" w:themeColor="text1"/>
        </w:rPr>
        <w:t xml:space="preserve">.   </w:t>
      </w:r>
    </w:p>
    <w:p w14:paraId="26E2D538" w14:textId="76527F39" w:rsidR="0B28F948" w:rsidRDefault="0B28F948" w:rsidP="0B28F948">
      <w:pPr>
        <w:pStyle w:val="Heading2"/>
      </w:pPr>
      <w:bookmarkStart w:id="29" w:name="_Toc155103308"/>
      <w:r>
        <w:t>Assurance-emploi (Île-du-Prince-Édouard)</w:t>
      </w:r>
      <w:bookmarkEnd w:id="29"/>
      <w:r>
        <w:t xml:space="preserve"> </w:t>
      </w:r>
    </w:p>
    <w:p w14:paraId="6B82DCD7" w14:textId="118E52C8" w:rsidR="0B28F948" w:rsidRDefault="0B28F948">
      <w:r>
        <w:rPr>
          <w:color w:val="5A5B5E" w:themeColor="text1"/>
        </w:rPr>
        <w:t>Les participants résidant à l</w:t>
      </w:r>
      <w:r w:rsidR="00F07EE5">
        <w:rPr>
          <w:color w:val="5A5B5E" w:themeColor="text1"/>
        </w:rPr>
        <w:t>’</w:t>
      </w:r>
      <w:r>
        <w:rPr>
          <w:color w:val="5A5B5E" w:themeColor="text1"/>
        </w:rPr>
        <w:t xml:space="preserve">Île-du-Prince-Édouard (Î.-P.-É.) ont pris part à une brève discussion </w:t>
      </w:r>
      <w:r w:rsidR="004771D6">
        <w:rPr>
          <w:color w:val="5A5B5E" w:themeColor="text1"/>
        </w:rPr>
        <w:t>au sujet de</w:t>
      </w:r>
      <w:r>
        <w:rPr>
          <w:color w:val="5A5B5E" w:themeColor="text1"/>
        </w:rPr>
        <w:t xml:space="preserve"> l</w:t>
      </w:r>
      <w:r w:rsidR="00F07EE5">
        <w:rPr>
          <w:color w:val="5A5B5E" w:themeColor="text1"/>
        </w:rPr>
        <w:t>’</w:t>
      </w:r>
      <w:r>
        <w:rPr>
          <w:color w:val="5A5B5E" w:themeColor="text1"/>
        </w:rPr>
        <w:t>assurance-emploi (AE). La plupart d</w:t>
      </w:r>
      <w:r w:rsidR="00F07EE5">
        <w:rPr>
          <w:color w:val="5A5B5E" w:themeColor="text1"/>
        </w:rPr>
        <w:t>’</w:t>
      </w:r>
      <w:r>
        <w:rPr>
          <w:color w:val="5A5B5E" w:themeColor="text1"/>
        </w:rPr>
        <w:t xml:space="preserve">entre eux connaissaient ce programme, et un certain nombre en avaient déjà </w:t>
      </w:r>
      <w:r w:rsidR="001B72D9">
        <w:rPr>
          <w:color w:val="5A5B5E" w:themeColor="text1"/>
        </w:rPr>
        <w:t xml:space="preserve">eux-mêmes bénéficié </w:t>
      </w:r>
      <w:r>
        <w:rPr>
          <w:color w:val="5A5B5E" w:themeColor="text1"/>
        </w:rPr>
        <w:t>ou connaissaient quelqu</w:t>
      </w:r>
      <w:r w:rsidR="00F07EE5">
        <w:rPr>
          <w:color w:val="5A5B5E" w:themeColor="text1"/>
        </w:rPr>
        <w:t>’</w:t>
      </w:r>
      <w:r>
        <w:rPr>
          <w:color w:val="5A5B5E" w:themeColor="text1"/>
        </w:rPr>
        <w:t xml:space="preserve">un </w:t>
      </w:r>
      <w:r w:rsidR="004771D6">
        <w:rPr>
          <w:color w:val="5A5B5E" w:themeColor="text1"/>
        </w:rPr>
        <w:t>en avait bénéficié</w:t>
      </w:r>
      <w:r>
        <w:rPr>
          <w:color w:val="5A5B5E" w:themeColor="text1"/>
        </w:rPr>
        <w:t>. Lorsqu</w:t>
      </w:r>
      <w:r w:rsidR="00F07EE5">
        <w:rPr>
          <w:color w:val="5A5B5E" w:themeColor="text1"/>
        </w:rPr>
        <w:t>’</w:t>
      </w:r>
      <w:r>
        <w:rPr>
          <w:color w:val="5A5B5E" w:themeColor="text1"/>
        </w:rPr>
        <w:t>on leur a demandé si, pour les Canadiens, l</w:t>
      </w:r>
      <w:r w:rsidR="00F07EE5">
        <w:rPr>
          <w:color w:val="5A5B5E" w:themeColor="text1"/>
        </w:rPr>
        <w:t>’</w:t>
      </w:r>
      <w:r>
        <w:rPr>
          <w:color w:val="5A5B5E" w:themeColor="text1"/>
        </w:rPr>
        <w:t xml:space="preserve">assurance-emploi était à leur avis un programme </w:t>
      </w:r>
      <w:r w:rsidR="00F07EE5">
        <w:rPr>
          <w:color w:val="5A5B5E" w:themeColor="text1"/>
        </w:rPr>
        <w:t>essentiel</w:t>
      </w:r>
      <w:r>
        <w:rPr>
          <w:color w:val="5A5B5E" w:themeColor="text1"/>
        </w:rPr>
        <w:t>, la plupart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Parmi les participants qui avaient déjà bénéficié de l</w:t>
      </w:r>
      <w:r w:rsidR="00F07EE5">
        <w:rPr>
          <w:color w:val="5A5B5E" w:themeColor="text1"/>
        </w:rPr>
        <w:t>’</w:t>
      </w:r>
      <w:r>
        <w:rPr>
          <w:color w:val="5A5B5E" w:themeColor="text1"/>
        </w:rPr>
        <w:t>assurance-emploi ou qui connaissaient quelqu</w:t>
      </w:r>
      <w:r w:rsidR="00F07EE5">
        <w:rPr>
          <w:color w:val="5A5B5E" w:themeColor="text1"/>
        </w:rPr>
        <w:t>’</w:t>
      </w:r>
      <w:r>
        <w:rPr>
          <w:color w:val="5A5B5E" w:themeColor="text1"/>
        </w:rPr>
        <w:t>un qui y avait eu recours, tous estimaient en revanche que le programme ne répondait pas aux besoins des Canadiens. À la question de savoir s</w:t>
      </w:r>
      <w:r w:rsidR="00F07EE5">
        <w:rPr>
          <w:color w:val="5A5B5E" w:themeColor="text1"/>
        </w:rPr>
        <w:t>’</w:t>
      </w:r>
      <w:r>
        <w:rPr>
          <w:color w:val="5A5B5E" w:themeColor="text1"/>
        </w:rPr>
        <w:t>ils seraient prêts à payer des cotisations d</w:t>
      </w:r>
      <w:r w:rsidR="00F07EE5">
        <w:rPr>
          <w:color w:val="5A5B5E" w:themeColor="text1"/>
        </w:rPr>
        <w:t>’</w:t>
      </w:r>
      <w:r>
        <w:rPr>
          <w:color w:val="5A5B5E" w:themeColor="text1"/>
        </w:rPr>
        <w:t>assurance-emploi plus élevées pour pouvoir bénéficier de prestations plus généreuses, aucun d</w:t>
      </w:r>
      <w:r w:rsidR="00F07EE5">
        <w:rPr>
          <w:color w:val="5A5B5E" w:themeColor="text1"/>
        </w:rPr>
        <w:t>’</w:t>
      </w:r>
      <w:r>
        <w:rPr>
          <w:color w:val="5A5B5E" w:themeColor="text1"/>
        </w:rPr>
        <w:t>entre eux n</w:t>
      </w:r>
      <w:r w:rsidR="00F07EE5">
        <w:rPr>
          <w:color w:val="5A5B5E" w:themeColor="text1"/>
        </w:rPr>
        <w:t>’</w:t>
      </w:r>
      <w:r>
        <w:rPr>
          <w:color w:val="5A5B5E" w:themeColor="text1"/>
        </w:rPr>
        <w:t>a répondu par l</w:t>
      </w:r>
      <w:r w:rsidR="00F07EE5">
        <w:rPr>
          <w:color w:val="5A5B5E" w:themeColor="text1"/>
        </w:rPr>
        <w:t>’</w:t>
      </w:r>
      <w:r>
        <w:rPr>
          <w:color w:val="5A5B5E" w:themeColor="text1"/>
        </w:rPr>
        <w:t xml:space="preserve">affirmative. Pour étayer leur raisonnement, les participants ont fait part de leurs préoccupations quant à une éventuelle utilisation abusive de ce programme et au fait que des prestations plus élevées pourraient encourager certains Canadiens </w:t>
      </w:r>
      <w:r w:rsidR="004771D6">
        <w:rPr>
          <w:color w:val="5A5B5E" w:themeColor="text1"/>
        </w:rPr>
        <w:t xml:space="preserve">à ne compter que sur </w:t>
      </w:r>
      <w:r>
        <w:rPr>
          <w:color w:val="5A5B5E" w:themeColor="text1"/>
        </w:rPr>
        <w:t>ce programme plutôt qu</w:t>
      </w:r>
      <w:r w:rsidR="00F07EE5">
        <w:rPr>
          <w:color w:val="5A5B5E" w:themeColor="text1"/>
        </w:rPr>
        <w:t>’</w:t>
      </w:r>
      <w:r>
        <w:rPr>
          <w:color w:val="5A5B5E" w:themeColor="text1"/>
        </w:rPr>
        <w:t xml:space="preserve">à </w:t>
      </w:r>
      <w:r w:rsidR="004771D6">
        <w:rPr>
          <w:color w:val="5A5B5E" w:themeColor="text1"/>
        </w:rPr>
        <w:t xml:space="preserve">se </w:t>
      </w:r>
      <w:r>
        <w:rPr>
          <w:color w:val="5A5B5E" w:themeColor="text1"/>
        </w:rPr>
        <w:t>chercher un nouvel emploi.</w:t>
      </w:r>
    </w:p>
    <w:p w14:paraId="7E21FA7E" w14:textId="1CBE4EB8" w:rsidR="0B28F948" w:rsidRDefault="09B7F1A7">
      <w:pPr>
        <w:rPr>
          <w:rFonts w:eastAsia="Segoe UI" w:cs="Segoe UI"/>
          <w:color w:val="5A5B5E" w:themeColor="text1"/>
        </w:rPr>
      </w:pPr>
      <w:r>
        <w:rPr>
          <w:color w:val="5A5B5E" w:themeColor="text1"/>
        </w:rPr>
        <w:t xml:space="preserve">En abordant les éventuels obstacles auxquels </w:t>
      </w:r>
      <w:r w:rsidR="004771D6">
        <w:rPr>
          <w:color w:val="5A5B5E" w:themeColor="text1"/>
        </w:rPr>
        <w:t>l</w:t>
      </w:r>
      <w:r>
        <w:rPr>
          <w:color w:val="5A5B5E" w:themeColor="text1"/>
        </w:rPr>
        <w:t xml:space="preserve">es particuliers peuvent être confrontés en réintégrant le marché du travail, les participants ont </w:t>
      </w:r>
      <w:r w:rsidR="004771D6">
        <w:rPr>
          <w:color w:val="5A5B5E" w:themeColor="text1"/>
        </w:rPr>
        <w:t>exprimé</w:t>
      </w:r>
      <w:r>
        <w:rPr>
          <w:color w:val="5A5B5E" w:themeColor="text1"/>
        </w:rPr>
        <w:t xml:space="preserve"> de</w:t>
      </w:r>
      <w:r w:rsidR="004771D6">
        <w:rPr>
          <w:color w:val="5A5B5E" w:themeColor="text1"/>
        </w:rPr>
        <w:t>s</w:t>
      </w:r>
      <w:r>
        <w:rPr>
          <w:color w:val="5A5B5E" w:themeColor="text1"/>
        </w:rPr>
        <w:t xml:space="preserve"> préoccupations concernant l</w:t>
      </w:r>
      <w:r w:rsidR="00F07EE5">
        <w:rPr>
          <w:color w:val="5A5B5E" w:themeColor="text1"/>
        </w:rPr>
        <w:t>’</w:t>
      </w:r>
      <w:r>
        <w:rPr>
          <w:color w:val="5A5B5E" w:themeColor="text1"/>
        </w:rPr>
        <w:t>anxiété liée au fait de commencer un nouvel emploi, les coûts associés à la formation et au renouvellement de l</w:t>
      </w:r>
      <w:r w:rsidR="00F07EE5">
        <w:rPr>
          <w:color w:val="5A5B5E" w:themeColor="text1"/>
        </w:rPr>
        <w:t>’</w:t>
      </w:r>
      <w:r>
        <w:rPr>
          <w:color w:val="5A5B5E" w:themeColor="text1"/>
        </w:rPr>
        <w:t>accréditation, ainsi que de</w:t>
      </w:r>
      <w:r w:rsidR="0051665A">
        <w:rPr>
          <w:color w:val="5A5B5E" w:themeColor="text1"/>
        </w:rPr>
        <w:t>s</w:t>
      </w:r>
      <w:r>
        <w:rPr>
          <w:color w:val="5A5B5E" w:themeColor="text1"/>
        </w:rPr>
        <w:t xml:space="preserve"> préoccupations concernant la capacité d</w:t>
      </w:r>
      <w:r w:rsidR="00F07EE5">
        <w:rPr>
          <w:color w:val="5A5B5E" w:themeColor="text1"/>
        </w:rPr>
        <w:t>’</w:t>
      </w:r>
      <w:r>
        <w:rPr>
          <w:color w:val="5A5B5E" w:themeColor="text1"/>
        </w:rPr>
        <w:t>une personne à se réinstaller dans des régions où la demande en travailleurs dans son domaine d</w:t>
      </w:r>
      <w:r w:rsidR="00F07EE5">
        <w:rPr>
          <w:color w:val="5A5B5E" w:themeColor="text1"/>
        </w:rPr>
        <w:t>’</w:t>
      </w:r>
      <w:r>
        <w:rPr>
          <w:color w:val="5A5B5E" w:themeColor="text1"/>
        </w:rPr>
        <w:t>expertise est plus forte. À la question de savoir comment le programme d</w:t>
      </w:r>
      <w:r w:rsidR="00F07EE5">
        <w:rPr>
          <w:color w:val="5A5B5E" w:themeColor="text1"/>
        </w:rPr>
        <w:t>’</w:t>
      </w:r>
      <w:r>
        <w:rPr>
          <w:color w:val="5A5B5E" w:themeColor="text1"/>
        </w:rPr>
        <w:t>assurance-emploi pourrait mieux servir les Canadiens lorsqu</w:t>
      </w:r>
      <w:r w:rsidR="00F07EE5">
        <w:rPr>
          <w:color w:val="5A5B5E" w:themeColor="text1"/>
        </w:rPr>
        <w:t>’</w:t>
      </w:r>
      <w:r>
        <w:rPr>
          <w:color w:val="5A5B5E" w:themeColor="text1"/>
        </w:rPr>
        <w:t>il s</w:t>
      </w:r>
      <w:r w:rsidR="00F07EE5">
        <w:rPr>
          <w:color w:val="5A5B5E" w:themeColor="text1"/>
        </w:rPr>
        <w:t>’</w:t>
      </w:r>
      <w:r>
        <w:rPr>
          <w:color w:val="5A5B5E" w:themeColor="text1"/>
        </w:rPr>
        <w:t>agit de réintégrer le marché du travail, quelques-uns ont suggéré que les versements d</w:t>
      </w:r>
      <w:r w:rsidR="00F07EE5">
        <w:rPr>
          <w:color w:val="5A5B5E" w:themeColor="text1"/>
        </w:rPr>
        <w:t>’</w:t>
      </w:r>
      <w:r>
        <w:rPr>
          <w:color w:val="5A5B5E" w:themeColor="text1"/>
        </w:rPr>
        <w:t>assurance-emploi se poursuivent pendant les premières semaines suivant l</w:t>
      </w:r>
      <w:r w:rsidR="00F07EE5">
        <w:rPr>
          <w:color w:val="5A5B5E" w:themeColor="text1"/>
        </w:rPr>
        <w:t>’</w:t>
      </w:r>
      <w:r>
        <w:rPr>
          <w:color w:val="5A5B5E" w:themeColor="text1"/>
        </w:rPr>
        <w:t>obtention d</w:t>
      </w:r>
      <w:r w:rsidR="00F07EE5">
        <w:rPr>
          <w:color w:val="5A5B5E" w:themeColor="text1"/>
        </w:rPr>
        <w:t>’</w:t>
      </w:r>
      <w:r>
        <w:rPr>
          <w:color w:val="5A5B5E" w:themeColor="text1"/>
        </w:rPr>
        <w:t xml:space="preserve">un nouvel emploi. On estimait que ce revenu supplémentaire contribuerait grandement à réduire le stress financier et mental qui, selon eux, est souvent associé au fait de commencer un nouvel emploi. </w:t>
      </w:r>
    </w:p>
    <w:p w14:paraId="3D092929" w14:textId="40EFB155" w:rsidR="0B28F948" w:rsidRDefault="0B28F948" w:rsidP="0B28F948">
      <w:pPr>
        <w:pStyle w:val="Heading2"/>
      </w:pPr>
      <w:bookmarkStart w:id="30" w:name="_Toc155103309"/>
      <w:r>
        <w:t>Industries locales (London)</w:t>
      </w:r>
      <w:bookmarkEnd w:id="30"/>
      <w:r>
        <w:t xml:space="preserve"> </w:t>
      </w:r>
    </w:p>
    <w:p w14:paraId="1D651A47" w14:textId="43E21793" w:rsidR="0B28F948" w:rsidRDefault="0B28F948" w:rsidP="0B28F948">
      <w:pPr>
        <w:rPr>
          <w:rFonts w:eastAsia="Segoe UI" w:cs="Segoe UI"/>
          <w:color w:val="5A5B5E" w:themeColor="text1"/>
          <w:szCs w:val="20"/>
        </w:rPr>
      </w:pPr>
      <w:r>
        <w:rPr>
          <w:color w:val="5A5B5E" w:themeColor="text1"/>
        </w:rPr>
        <w:t>Les participants résidant à London, en Ontario, ont entamé une brève discussion sur les industries locales et la situation actuelle sur le marché de l</w:t>
      </w:r>
      <w:r w:rsidR="00F07EE5">
        <w:rPr>
          <w:color w:val="5A5B5E" w:themeColor="text1"/>
        </w:rPr>
        <w:t>’</w:t>
      </w:r>
      <w:r>
        <w:rPr>
          <w:color w:val="5A5B5E" w:themeColor="text1"/>
        </w:rPr>
        <w:t>emploi dans leur région. Lorsqu</w:t>
      </w:r>
      <w:r w:rsidR="00F07EE5">
        <w:rPr>
          <w:color w:val="5A5B5E" w:themeColor="text1"/>
        </w:rPr>
        <w:t>’</w:t>
      </w:r>
      <w:r>
        <w:rPr>
          <w:color w:val="5A5B5E" w:themeColor="text1"/>
        </w:rPr>
        <w:t xml:space="preserve">on leur a demandé comment ils </w:t>
      </w:r>
      <w:r w:rsidR="0051665A">
        <w:rPr>
          <w:color w:val="5A5B5E" w:themeColor="text1"/>
        </w:rPr>
        <w:t>qualifieraient</w:t>
      </w:r>
      <w:r>
        <w:rPr>
          <w:color w:val="5A5B5E" w:themeColor="text1"/>
        </w:rPr>
        <w:t xml:space="preserve"> la qualité du marché de l</w:t>
      </w:r>
      <w:r w:rsidR="00F07EE5">
        <w:rPr>
          <w:color w:val="5A5B5E" w:themeColor="text1"/>
        </w:rPr>
        <w:t>’</w:t>
      </w:r>
      <w:r>
        <w:rPr>
          <w:color w:val="5A5B5E" w:themeColor="text1"/>
        </w:rPr>
        <w:t>emploi à London à l</w:t>
      </w:r>
      <w:r w:rsidR="00F07EE5">
        <w:rPr>
          <w:color w:val="5A5B5E" w:themeColor="text1"/>
        </w:rPr>
        <w:t>’</w:t>
      </w:r>
      <w:r>
        <w:rPr>
          <w:color w:val="5A5B5E" w:themeColor="text1"/>
        </w:rPr>
        <w:t xml:space="preserve">heure actuelle, les participants ont </w:t>
      </w:r>
      <w:r w:rsidR="0051665A">
        <w:rPr>
          <w:color w:val="5A5B5E" w:themeColor="text1"/>
        </w:rPr>
        <w:t>fourni</w:t>
      </w:r>
      <w:r>
        <w:rPr>
          <w:color w:val="5A5B5E" w:themeColor="text1"/>
        </w:rPr>
        <w:t xml:space="preserve"> des réponses mitigées.</w:t>
      </w:r>
      <w:r w:rsidR="0051665A">
        <w:rPr>
          <w:color w:val="5A5B5E" w:themeColor="text1"/>
        </w:rPr>
        <w:t xml:space="preserve"> </w:t>
      </w:r>
      <w:r>
        <w:rPr>
          <w:color w:val="5A5B5E" w:themeColor="text1"/>
        </w:rPr>
        <w:t>Si la plupart d</w:t>
      </w:r>
      <w:r w:rsidR="00F07EE5">
        <w:rPr>
          <w:color w:val="5A5B5E" w:themeColor="text1"/>
        </w:rPr>
        <w:t>’</w:t>
      </w:r>
      <w:r>
        <w:rPr>
          <w:color w:val="5A5B5E" w:themeColor="text1"/>
        </w:rPr>
        <w:t>entre eux s</w:t>
      </w:r>
      <w:r w:rsidR="00F07EE5">
        <w:rPr>
          <w:color w:val="5A5B5E" w:themeColor="text1"/>
        </w:rPr>
        <w:t>’</w:t>
      </w:r>
      <w:r>
        <w:rPr>
          <w:color w:val="5A5B5E" w:themeColor="text1"/>
        </w:rPr>
        <w:t>accordaient à dire que de nombreux emplois étaient offerts, plusieurs d</w:t>
      </w:r>
      <w:r w:rsidR="00F07EE5">
        <w:rPr>
          <w:color w:val="5A5B5E" w:themeColor="text1"/>
        </w:rPr>
        <w:t>’</w:t>
      </w:r>
      <w:r>
        <w:rPr>
          <w:color w:val="5A5B5E" w:themeColor="text1"/>
        </w:rPr>
        <w:t>entre eux avaient toutefois l</w:t>
      </w:r>
      <w:r w:rsidR="00F07EE5">
        <w:rPr>
          <w:color w:val="5A5B5E" w:themeColor="text1"/>
        </w:rPr>
        <w:t>’</w:t>
      </w:r>
      <w:r>
        <w:rPr>
          <w:color w:val="5A5B5E" w:themeColor="text1"/>
        </w:rPr>
        <w:t>impression que beaucoup de ces postes n</w:t>
      </w:r>
      <w:r w:rsidR="00F07EE5">
        <w:rPr>
          <w:color w:val="5A5B5E" w:themeColor="text1"/>
        </w:rPr>
        <w:t>’</w:t>
      </w:r>
      <w:r>
        <w:rPr>
          <w:color w:val="5A5B5E" w:themeColor="text1"/>
        </w:rPr>
        <w:t>offraient pas un salaire</w:t>
      </w:r>
      <w:r w:rsidR="0051665A">
        <w:rPr>
          <w:color w:val="5A5B5E" w:themeColor="text1"/>
        </w:rPr>
        <w:t xml:space="preserve"> suffisant</w:t>
      </w:r>
      <w:r>
        <w:rPr>
          <w:color w:val="5A5B5E" w:themeColor="text1"/>
        </w:rPr>
        <w:t xml:space="preserve"> ou qu</w:t>
      </w:r>
      <w:r w:rsidR="00F07EE5">
        <w:rPr>
          <w:color w:val="5A5B5E" w:themeColor="text1"/>
        </w:rPr>
        <w:t>’</w:t>
      </w:r>
      <w:r>
        <w:rPr>
          <w:color w:val="5A5B5E" w:themeColor="text1"/>
        </w:rPr>
        <w:t xml:space="preserve">ils étaient physiquement très exigeants, ce qui pouvait les rendre inaccessibles </w:t>
      </w:r>
      <w:r w:rsidR="0051665A">
        <w:rPr>
          <w:color w:val="5A5B5E" w:themeColor="text1"/>
        </w:rPr>
        <w:t>à des</w:t>
      </w:r>
      <w:r>
        <w:rPr>
          <w:color w:val="5A5B5E" w:themeColor="text1"/>
        </w:rPr>
        <w:t xml:space="preserve"> personnes </w:t>
      </w:r>
      <w:r w:rsidR="0051665A">
        <w:rPr>
          <w:color w:val="5A5B5E" w:themeColor="text1"/>
        </w:rPr>
        <w:t xml:space="preserve">vivant avec un handicap </w:t>
      </w:r>
      <w:r>
        <w:rPr>
          <w:color w:val="5A5B5E" w:themeColor="text1"/>
        </w:rPr>
        <w:t>et à d</w:t>
      </w:r>
      <w:r w:rsidR="00F07EE5">
        <w:rPr>
          <w:color w:val="5A5B5E" w:themeColor="text1"/>
        </w:rPr>
        <w:t>’</w:t>
      </w:r>
      <w:r>
        <w:rPr>
          <w:color w:val="5A5B5E" w:themeColor="text1"/>
        </w:rPr>
        <w:t>autres personnes dont les capacités physiques sont réduites. En échangeant leurs points de vue sur ce que sera la situation sur le marché local de l</w:t>
      </w:r>
      <w:r w:rsidR="00F07EE5">
        <w:rPr>
          <w:color w:val="5A5B5E" w:themeColor="text1"/>
        </w:rPr>
        <w:t>’</w:t>
      </w:r>
      <w:r>
        <w:rPr>
          <w:color w:val="5A5B5E" w:themeColor="text1"/>
        </w:rPr>
        <w:t xml:space="preserve">emploi dans cinq ans, la plupart des participants ont </w:t>
      </w:r>
      <w:r w:rsidR="0051665A">
        <w:rPr>
          <w:color w:val="5A5B5E" w:themeColor="text1"/>
        </w:rPr>
        <w:t>dit espérer</w:t>
      </w:r>
      <w:r>
        <w:rPr>
          <w:color w:val="5A5B5E" w:themeColor="text1"/>
        </w:rPr>
        <w:t xml:space="preserve"> une amélioration, certains estimant qu</w:t>
      </w:r>
      <w:r w:rsidR="0051665A">
        <w:rPr>
          <w:color w:val="5A5B5E" w:themeColor="text1"/>
        </w:rPr>
        <w:t xml:space="preserve">e le taux de croissance de l’emploi augmenterait </w:t>
      </w:r>
      <w:r>
        <w:rPr>
          <w:color w:val="5A5B5E" w:themeColor="text1"/>
        </w:rPr>
        <w:t>dans des domaines comme ceux de l</w:t>
      </w:r>
      <w:r w:rsidR="00F07EE5">
        <w:rPr>
          <w:color w:val="5A5B5E" w:themeColor="text1"/>
        </w:rPr>
        <w:t>’</w:t>
      </w:r>
      <w:r>
        <w:rPr>
          <w:color w:val="5A5B5E" w:themeColor="text1"/>
        </w:rPr>
        <w:t>enseignement postsecondaire, des soins de santé et de l</w:t>
      </w:r>
      <w:r w:rsidR="00F07EE5">
        <w:rPr>
          <w:color w:val="5A5B5E" w:themeColor="text1"/>
        </w:rPr>
        <w:t>’</w:t>
      </w:r>
      <w:r>
        <w:rPr>
          <w:color w:val="5A5B5E" w:themeColor="text1"/>
        </w:rPr>
        <w:t xml:space="preserve">industrie manufacturière. Plusieurs </w:t>
      </w:r>
      <w:r>
        <w:rPr>
          <w:color w:val="5A5B5E" w:themeColor="text1"/>
        </w:rPr>
        <w:lastRenderedPageBreak/>
        <w:t>d</w:t>
      </w:r>
      <w:r w:rsidR="00F07EE5">
        <w:rPr>
          <w:color w:val="5A5B5E" w:themeColor="text1"/>
        </w:rPr>
        <w:t>’</w:t>
      </w:r>
      <w:r>
        <w:rPr>
          <w:color w:val="5A5B5E" w:themeColor="text1"/>
        </w:rPr>
        <w:t>entre eux ont toutefois fait part de préoccupations concernant la capacité d</w:t>
      </w:r>
      <w:r w:rsidR="00F07EE5">
        <w:rPr>
          <w:color w:val="5A5B5E" w:themeColor="text1"/>
        </w:rPr>
        <w:t>’</w:t>
      </w:r>
      <w:r>
        <w:rPr>
          <w:color w:val="5A5B5E" w:themeColor="text1"/>
        </w:rPr>
        <w:t>adaptation des salaires à l</w:t>
      </w:r>
      <w:r w:rsidR="00F07EE5">
        <w:rPr>
          <w:color w:val="5A5B5E" w:themeColor="text1"/>
        </w:rPr>
        <w:t>’</w:t>
      </w:r>
      <w:r>
        <w:rPr>
          <w:color w:val="5A5B5E" w:themeColor="text1"/>
        </w:rPr>
        <w:t>augmentation du coût de la vie, ainsi que les éventuels effets négatifs de l</w:t>
      </w:r>
      <w:r w:rsidR="00F07EE5">
        <w:rPr>
          <w:color w:val="5A5B5E" w:themeColor="text1"/>
        </w:rPr>
        <w:t>’</w:t>
      </w:r>
      <w:r>
        <w:rPr>
          <w:color w:val="5A5B5E" w:themeColor="text1"/>
        </w:rPr>
        <w:t>intelligence artificielle (IA) sur le marché de l</w:t>
      </w:r>
      <w:r w:rsidR="00F07EE5">
        <w:rPr>
          <w:color w:val="5A5B5E" w:themeColor="text1"/>
        </w:rPr>
        <w:t>’</w:t>
      </w:r>
      <w:r>
        <w:rPr>
          <w:color w:val="5A5B5E" w:themeColor="text1"/>
        </w:rPr>
        <w:t xml:space="preserve">emploi.  </w:t>
      </w:r>
    </w:p>
    <w:p w14:paraId="1A3850F5" w14:textId="67D66D62" w:rsidR="0B28F948" w:rsidRDefault="0B28F948" w:rsidP="0B28F948">
      <w:pPr>
        <w:rPr>
          <w:rFonts w:eastAsia="Segoe UI" w:cs="Segoe UI"/>
          <w:color w:val="5A5B5E" w:themeColor="text1"/>
          <w:szCs w:val="20"/>
        </w:rPr>
      </w:pPr>
      <w:r>
        <w:rPr>
          <w:color w:val="5A5B5E" w:themeColor="text1"/>
        </w:rPr>
        <w:t>Lorsqu</w:t>
      </w:r>
      <w:r w:rsidR="00F07EE5">
        <w:rPr>
          <w:color w:val="5A5B5E" w:themeColor="text1"/>
        </w:rPr>
        <w:t>’</w:t>
      </w:r>
      <w:r>
        <w:rPr>
          <w:color w:val="5A5B5E" w:themeColor="text1"/>
        </w:rPr>
        <w:t xml:space="preserve">on leur a demandé </w:t>
      </w:r>
      <w:r w:rsidR="0051665A">
        <w:rPr>
          <w:color w:val="5A5B5E" w:themeColor="text1"/>
        </w:rPr>
        <w:t>d’énumérer</w:t>
      </w:r>
      <w:r>
        <w:rPr>
          <w:color w:val="5A5B5E" w:themeColor="text1"/>
        </w:rPr>
        <w:t xml:space="preserve"> les industries les plus importantes dans leur région, les participants ont mentionné des secteurs comme l</w:t>
      </w:r>
      <w:r w:rsidR="00F07EE5">
        <w:rPr>
          <w:color w:val="5A5B5E" w:themeColor="text1"/>
        </w:rPr>
        <w:t>’</w:t>
      </w:r>
      <w:r>
        <w:rPr>
          <w:color w:val="5A5B5E" w:themeColor="text1"/>
        </w:rPr>
        <w:t>agriculture, les soins de santé, l</w:t>
      </w:r>
      <w:r w:rsidR="00F07EE5">
        <w:rPr>
          <w:color w:val="5A5B5E" w:themeColor="text1"/>
        </w:rPr>
        <w:t>’</w:t>
      </w:r>
      <w:r>
        <w:rPr>
          <w:color w:val="5A5B5E" w:themeColor="text1"/>
        </w:rPr>
        <w:t xml:space="preserve">enseignement postsecondaire </w:t>
      </w:r>
      <w:r w:rsidR="0051665A">
        <w:rPr>
          <w:color w:val="5A5B5E" w:themeColor="text1"/>
        </w:rPr>
        <w:t>ainsi que</w:t>
      </w:r>
      <w:r>
        <w:rPr>
          <w:color w:val="5A5B5E" w:themeColor="text1"/>
        </w:rPr>
        <w:t xml:space="preserve"> l</w:t>
      </w:r>
      <w:r w:rsidR="00F07EE5">
        <w:rPr>
          <w:color w:val="5A5B5E" w:themeColor="text1"/>
        </w:rPr>
        <w:t>’</w:t>
      </w:r>
      <w:r>
        <w:rPr>
          <w:color w:val="5A5B5E" w:themeColor="text1"/>
        </w:rPr>
        <w:t>industrie manufacturière. À la question de savoir s</w:t>
      </w:r>
      <w:r w:rsidR="00F07EE5">
        <w:rPr>
          <w:color w:val="5A5B5E" w:themeColor="text1"/>
        </w:rPr>
        <w:t>’</w:t>
      </w:r>
      <w:r>
        <w:rPr>
          <w:color w:val="5A5B5E" w:themeColor="text1"/>
        </w:rPr>
        <w:t>ils pensaient que l</w:t>
      </w:r>
      <w:r w:rsidR="00F07EE5">
        <w:rPr>
          <w:color w:val="5A5B5E" w:themeColor="text1"/>
        </w:rPr>
        <w:t>’</w:t>
      </w:r>
      <w:r>
        <w:rPr>
          <w:color w:val="5A5B5E" w:themeColor="text1"/>
        </w:rPr>
        <w:t xml:space="preserve">industrie automobile en particulier </w:t>
      </w:r>
      <w:r w:rsidR="0051665A">
        <w:rPr>
          <w:color w:val="5A5B5E" w:themeColor="text1"/>
        </w:rPr>
        <w:t>prendrait de l’importance</w:t>
      </w:r>
      <w:r>
        <w:rPr>
          <w:color w:val="5A5B5E" w:themeColor="text1"/>
        </w:rPr>
        <w:t xml:space="preserve"> à London au cours des cinq à dix prochaines années, un certain nombre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avaient vu, lu ou entendu quoi que ce soit à propos du gouvernement du Canada et d</w:t>
      </w:r>
      <w:r w:rsidR="00F07EE5">
        <w:rPr>
          <w:color w:val="5A5B5E" w:themeColor="text1"/>
        </w:rPr>
        <w:t>’</w:t>
      </w:r>
      <w:r>
        <w:rPr>
          <w:color w:val="5A5B5E" w:themeColor="text1"/>
        </w:rPr>
        <w:t>une nouvelle usine de batteries pour véhicules électriques en cours de construction dans leur région par la société Volkswagen, très peu d</w:t>
      </w:r>
      <w:r w:rsidR="00F07EE5">
        <w:rPr>
          <w:color w:val="5A5B5E" w:themeColor="text1"/>
        </w:rPr>
        <w:t>’</w:t>
      </w:r>
      <w:r>
        <w:rPr>
          <w:color w:val="5A5B5E" w:themeColor="text1"/>
        </w:rPr>
        <w:t>entre eux ont déclaré être au courant de ce projet. La plupart d</w:t>
      </w:r>
      <w:r w:rsidR="00F07EE5">
        <w:rPr>
          <w:color w:val="5A5B5E" w:themeColor="text1"/>
        </w:rPr>
        <w:t>’</w:t>
      </w:r>
      <w:r>
        <w:rPr>
          <w:color w:val="5A5B5E" w:themeColor="text1"/>
        </w:rPr>
        <w:t>entre eux ont favorablement accueilli cette nouvelle, estimant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pas dans la bonne direction pour soutenir l</w:t>
      </w:r>
      <w:r w:rsidR="00F07EE5">
        <w:rPr>
          <w:color w:val="5A5B5E" w:themeColor="text1"/>
        </w:rPr>
        <w:t>’</w:t>
      </w:r>
      <w:r>
        <w:rPr>
          <w:color w:val="5A5B5E" w:themeColor="text1"/>
        </w:rPr>
        <w:t>économie locale et accroître le nombre d</w:t>
      </w:r>
      <w:r w:rsidR="00F07EE5">
        <w:rPr>
          <w:color w:val="5A5B5E" w:themeColor="text1"/>
        </w:rPr>
        <w:t>’</w:t>
      </w:r>
      <w:r>
        <w:rPr>
          <w:color w:val="5A5B5E" w:themeColor="text1"/>
        </w:rPr>
        <w:t xml:space="preserve">emplois bien rémunérés offerts aux travailleurs </w:t>
      </w:r>
      <w:r w:rsidR="00376330">
        <w:rPr>
          <w:color w:val="5A5B5E" w:themeColor="text1"/>
        </w:rPr>
        <w:t>de la région</w:t>
      </w:r>
      <w:r>
        <w:rPr>
          <w:color w:val="5A5B5E" w:themeColor="text1"/>
        </w:rPr>
        <w:t>. Plusieurs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à long terme, ce projet aurait </w:t>
      </w:r>
      <w:r w:rsidR="0051665A">
        <w:rPr>
          <w:color w:val="5A5B5E" w:themeColor="text1"/>
        </w:rPr>
        <w:t>d</w:t>
      </w:r>
      <w:r w:rsidR="004F260D">
        <w:rPr>
          <w:color w:val="5A5B5E" w:themeColor="text1"/>
        </w:rPr>
        <w:t>’importantes</w:t>
      </w:r>
      <w:r w:rsidR="0051665A">
        <w:rPr>
          <w:color w:val="5A5B5E" w:themeColor="text1"/>
        </w:rPr>
        <w:t xml:space="preserve"> retombées </w:t>
      </w:r>
      <w:r>
        <w:rPr>
          <w:color w:val="5A5B5E" w:themeColor="text1"/>
        </w:rPr>
        <w:t>économi</w:t>
      </w:r>
      <w:r w:rsidR="004F260D">
        <w:rPr>
          <w:color w:val="5A5B5E" w:themeColor="text1"/>
        </w:rPr>
        <w:t xml:space="preserve">ques </w:t>
      </w:r>
      <w:r>
        <w:rPr>
          <w:color w:val="5A5B5E" w:themeColor="text1"/>
        </w:rPr>
        <w:t>locale</w:t>
      </w:r>
      <w:r w:rsidR="004F260D">
        <w:rPr>
          <w:color w:val="5A5B5E" w:themeColor="text1"/>
        </w:rPr>
        <w:t>ment</w:t>
      </w:r>
      <w:r>
        <w:rPr>
          <w:color w:val="5A5B5E" w:themeColor="text1"/>
        </w:rPr>
        <w:t xml:space="preserve"> et qu</w:t>
      </w:r>
      <w:r w:rsidR="00F07EE5">
        <w:rPr>
          <w:color w:val="5A5B5E" w:themeColor="text1"/>
        </w:rPr>
        <w:t>’</w:t>
      </w:r>
      <w:r>
        <w:rPr>
          <w:color w:val="5A5B5E" w:themeColor="text1"/>
        </w:rPr>
        <w:t xml:space="preserve">en cas de succès, </w:t>
      </w:r>
      <w:r w:rsidR="004F260D">
        <w:rPr>
          <w:color w:val="5A5B5E" w:themeColor="text1"/>
        </w:rPr>
        <w:t>ce dernier</w:t>
      </w:r>
      <w:r>
        <w:rPr>
          <w:color w:val="5A5B5E" w:themeColor="text1"/>
        </w:rPr>
        <w:t xml:space="preserve"> pourrait inciter d</w:t>
      </w:r>
      <w:r w:rsidR="00F07EE5">
        <w:rPr>
          <w:color w:val="5A5B5E" w:themeColor="text1"/>
        </w:rPr>
        <w:t>’</w:t>
      </w:r>
      <w:r>
        <w:rPr>
          <w:color w:val="5A5B5E" w:themeColor="text1"/>
        </w:rPr>
        <w:t xml:space="preserve">autres entreprises étrangères à </w:t>
      </w:r>
      <w:r w:rsidR="004F260D">
        <w:rPr>
          <w:color w:val="5A5B5E" w:themeColor="text1"/>
        </w:rPr>
        <w:t>procéder à</w:t>
      </w:r>
      <w:r>
        <w:rPr>
          <w:color w:val="5A5B5E" w:themeColor="text1"/>
        </w:rPr>
        <w:t xml:space="preserve"> des investissements semblables en vue d</w:t>
      </w:r>
      <w:r w:rsidR="00F07EE5">
        <w:rPr>
          <w:color w:val="5A5B5E" w:themeColor="text1"/>
        </w:rPr>
        <w:t>’</w:t>
      </w:r>
      <w:r>
        <w:rPr>
          <w:color w:val="5A5B5E" w:themeColor="text1"/>
        </w:rPr>
        <w:t xml:space="preserve">étendre leurs activités au Canada.  </w:t>
      </w:r>
    </w:p>
    <w:p w14:paraId="0E39C47B" w14:textId="267D1CD3" w:rsidR="0B28F948" w:rsidRDefault="0B28F948">
      <w:r>
        <w:rPr>
          <w:color w:val="5A5B5E" w:themeColor="text1"/>
        </w:rPr>
        <w:t>Après avoir été informés que le gouvernement du Canada avait accepté d</w:t>
      </w:r>
      <w:r w:rsidR="00F07EE5">
        <w:rPr>
          <w:color w:val="5A5B5E" w:themeColor="text1"/>
        </w:rPr>
        <w:t>’</w:t>
      </w:r>
      <w:r>
        <w:rPr>
          <w:color w:val="5A5B5E" w:themeColor="text1"/>
        </w:rPr>
        <w:t>accorder jusqu</w:t>
      </w:r>
      <w:r w:rsidR="00F07EE5">
        <w:rPr>
          <w:color w:val="5A5B5E" w:themeColor="text1"/>
        </w:rPr>
        <w:t>’</w:t>
      </w:r>
      <w:r>
        <w:rPr>
          <w:color w:val="5A5B5E" w:themeColor="text1"/>
        </w:rPr>
        <w:t>à 13</w:t>
      </w:r>
      <w:r w:rsidR="00F07EE5">
        <w:rPr>
          <w:color w:val="5A5B5E" w:themeColor="text1"/>
        </w:rPr>
        <w:t> </w:t>
      </w:r>
      <w:r>
        <w:rPr>
          <w:color w:val="5A5B5E" w:themeColor="text1"/>
        </w:rPr>
        <w:t>milliards de dollars de subventions sur 10</w:t>
      </w:r>
      <w:r w:rsidR="00F07EE5">
        <w:rPr>
          <w:color w:val="5A5B5E" w:themeColor="text1"/>
        </w:rPr>
        <w:t> </w:t>
      </w:r>
      <w:r>
        <w:rPr>
          <w:color w:val="5A5B5E" w:themeColor="text1"/>
        </w:rPr>
        <w:t>ans</w:t>
      </w:r>
      <w:r w:rsidR="004F260D" w:rsidRPr="004F260D">
        <w:rPr>
          <w:color w:val="5A5B5E" w:themeColor="text1"/>
        </w:rPr>
        <w:t xml:space="preserve"> </w:t>
      </w:r>
      <w:r w:rsidR="004F260D">
        <w:rPr>
          <w:color w:val="5A5B5E" w:themeColor="text1"/>
        </w:rPr>
        <w:t>à Volkswagen</w:t>
      </w:r>
      <w:r>
        <w:rPr>
          <w:color w:val="5A5B5E" w:themeColor="text1"/>
        </w:rPr>
        <w:t>, plusieurs d</w:t>
      </w:r>
      <w:r w:rsidR="00F07EE5">
        <w:rPr>
          <w:color w:val="5A5B5E" w:themeColor="text1"/>
        </w:rPr>
        <w:t>’</w:t>
      </w:r>
      <w:r>
        <w:rPr>
          <w:color w:val="5A5B5E" w:themeColor="text1"/>
        </w:rPr>
        <w:t xml:space="preserve">entre eux se sont dit préoccupés par les </w:t>
      </w:r>
      <w:r w:rsidR="004F260D">
        <w:rPr>
          <w:color w:val="5A5B5E" w:themeColor="text1"/>
        </w:rPr>
        <w:t>coûts</w:t>
      </w:r>
      <w:r>
        <w:rPr>
          <w:color w:val="5A5B5E" w:themeColor="text1"/>
        </w:rPr>
        <w:t xml:space="preserve"> considérables associés à ces subventions. Un certain nombre d</w:t>
      </w:r>
      <w:r w:rsidR="00F07EE5">
        <w:rPr>
          <w:color w:val="5A5B5E" w:themeColor="text1"/>
        </w:rPr>
        <w:t>’</w:t>
      </w:r>
      <w:r>
        <w:rPr>
          <w:color w:val="5A5B5E" w:themeColor="text1"/>
        </w:rPr>
        <w:t>entre eux estimaient que le coût financier de ces subventions dépassait de loin les avantages économiques potentiels et la création d</w:t>
      </w:r>
      <w:r w:rsidR="00F07EE5">
        <w:rPr>
          <w:color w:val="5A5B5E" w:themeColor="text1"/>
        </w:rPr>
        <w:t>’</w:t>
      </w:r>
      <w:r>
        <w:rPr>
          <w:color w:val="5A5B5E" w:themeColor="text1"/>
        </w:rPr>
        <w:t xml:space="preserve">emplois associés à ce projet. </w:t>
      </w:r>
      <w:r w:rsidR="004F260D">
        <w:rPr>
          <w:color w:val="5A5B5E" w:themeColor="text1"/>
        </w:rPr>
        <w:t>Parmi ces participants, o</w:t>
      </w:r>
      <w:r>
        <w:rPr>
          <w:color w:val="5A5B5E" w:themeColor="text1"/>
        </w:rPr>
        <w:t>n estimait que ces investissements du gouvernement fédéral pourraient être plus utilement consacrés à l</w:t>
      </w:r>
      <w:r w:rsidR="00F07EE5">
        <w:rPr>
          <w:color w:val="5A5B5E" w:themeColor="text1"/>
        </w:rPr>
        <w:t>’</w:t>
      </w:r>
      <w:r>
        <w:rPr>
          <w:color w:val="5A5B5E" w:themeColor="text1"/>
        </w:rPr>
        <w:t>amélioration d</w:t>
      </w:r>
      <w:r w:rsidR="00F07EE5">
        <w:rPr>
          <w:color w:val="5A5B5E" w:themeColor="text1"/>
        </w:rPr>
        <w:t>’</w:t>
      </w:r>
      <w:r>
        <w:rPr>
          <w:color w:val="5A5B5E" w:themeColor="text1"/>
        </w:rPr>
        <w:t xml:space="preserve">autres secteurs comme celui des soins de santé, qui, selon eux, nécessitent un financement </w:t>
      </w:r>
      <w:r w:rsidR="004F260D">
        <w:rPr>
          <w:color w:val="5A5B5E" w:themeColor="text1"/>
        </w:rPr>
        <w:t>accru</w:t>
      </w:r>
      <w:r>
        <w:rPr>
          <w:color w:val="5A5B5E" w:themeColor="text1"/>
        </w:rPr>
        <w:t xml:space="preserve"> à l</w:t>
      </w:r>
      <w:r w:rsidR="00F07EE5">
        <w:rPr>
          <w:color w:val="5A5B5E" w:themeColor="text1"/>
        </w:rPr>
        <w:t>’</w:t>
      </w:r>
      <w:r>
        <w:rPr>
          <w:color w:val="5A5B5E" w:themeColor="text1"/>
        </w:rPr>
        <w:t xml:space="preserve">heure actuelle.  </w:t>
      </w:r>
    </w:p>
    <w:p w14:paraId="10E176C0" w14:textId="26BE81DD" w:rsidR="0B28F948" w:rsidRDefault="0B28F948" w:rsidP="0B28F948">
      <w:pPr>
        <w:rPr>
          <w:highlight w:val="yellow"/>
        </w:rPr>
      </w:pPr>
    </w:p>
    <w:p w14:paraId="30C81829" w14:textId="2B3C1594" w:rsidR="003C0919" w:rsidRPr="003C0919" w:rsidRDefault="003C0919" w:rsidP="003C0919"/>
    <w:p w14:paraId="5E3BF51E" w14:textId="77777777" w:rsidR="0034265D" w:rsidRPr="0034265D" w:rsidRDefault="0034265D" w:rsidP="26A9F3EA">
      <w:pPr>
        <w:rPr>
          <w:rFonts w:eastAsia="Segoe UI" w:cs="Segoe UI"/>
          <w:color w:val="5A5B5E" w:themeColor="text1"/>
          <w:szCs w:val="20"/>
        </w:rPr>
      </w:pPr>
    </w:p>
    <w:p w14:paraId="6CA6CEE9" w14:textId="77777777" w:rsidR="00C72796" w:rsidRPr="00C63A9E" w:rsidRDefault="00C72796" w:rsidP="26A9F3EA">
      <w:pPr>
        <w:rPr>
          <w:rFonts w:eastAsia="Segoe UI" w:cs="Segoe UI"/>
          <w:color w:val="5A5B5E" w:themeColor="text1"/>
          <w:szCs w:val="20"/>
        </w:rPr>
      </w:pPr>
    </w:p>
    <w:p w14:paraId="357374F0" w14:textId="77777777" w:rsidR="00C72796" w:rsidRDefault="00C72796" w:rsidP="26A9F3EA">
      <w:pPr>
        <w:rPr>
          <w:rFonts w:eastAsia="Segoe UI" w:cs="Segoe UI"/>
          <w:color w:val="5A5B5E" w:themeColor="text1"/>
          <w:szCs w:val="20"/>
        </w:rPr>
      </w:pPr>
    </w:p>
    <w:p w14:paraId="793F948D" w14:textId="77777777" w:rsidR="00C72796" w:rsidRDefault="00C72796" w:rsidP="26A9F3EA">
      <w:pPr>
        <w:rPr>
          <w:rFonts w:eastAsia="Segoe UI" w:cs="Segoe UI"/>
          <w:color w:val="5A5B5E" w:themeColor="text1"/>
          <w:szCs w:val="20"/>
        </w:rPr>
      </w:pPr>
    </w:p>
    <w:p w14:paraId="14F1CB49" w14:textId="77777777" w:rsidR="00C72796" w:rsidRDefault="00C72796" w:rsidP="26A9F3EA">
      <w:pPr>
        <w:rPr>
          <w:rFonts w:eastAsia="Segoe UI" w:cs="Segoe UI"/>
          <w:color w:val="5A5B5E" w:themeColor="text1"/>
          <w:szCs w:val="20"/>
        </w:rPr>
      </w:pPr>
    </w:p>
    <w:p w14:paraId="5D6DD0EC" w14:textId="77777777" w:rsidR="00C72796" w:rsidRDefault="00C72796" w:rsidP="26A9F3EA">
      <w:pPr>
        <w:rPr>
          <w:rFonts w:eastAsia="Segoe UI" w:cs="Segoe UI"/>
          <w:color w:val="5A5B5E" w:themeColor="text1"/>
          <w:szCs w:val="20"/>
        </w:rPr>
      </w:pPr>
    </w:p>
    <w:p w14:paraId="4253FBAB" w14:textId="77777777" w:rsidR="00C72796" w:rsidRDefault="00C72796" w:rsidP="26A9F3EA">
      <w:pPr>
        <w:rPr>
          <w:rFonts w:eastAsia="Segoe UI" w:cs="Segoe UI"/>
          <w:color w:val="5A5B5E" w:themeColor="text1"/>
          <w:szCs w:val="20"/>
        </w:rPr>
      </w:pPr>
    </w:p>
    <w:p w14:paraId="076956A8" w14:textId="77777777" w:rsidR="00C72796" w:rsidRDefault="00C72796" w:rsidP="26A9F3EA">
      <w:pPr>
        <w:rPr>
          <w:rFonts w:eastAsia="Segoe UI" w:cs="Segoe UI"/>
          <w:color w:val="5A5B5E" w:themeColor="text1"/>
          <w:szCs w:val="20"/>
        </w:rPr>
      </w:pPr>
    </w:p>
    <w:p w14:paraId="5569A903" w14:textId="77777777" w:rsidR="00C72796" w:rsidRDefault="00C72796" w:rsidP="26A9F3EA">
      <w:pPr>
        <w:rPr>
          <w:rFonts w:eastAsia="Segoe UI" w:cs="Segoe UI"/>
          <w:color w:val="5A5B5E" w:themeColor="text1"/>
          <w:szCs w:val="20"/>
        </w:rPr>
      </w:pPr>
    </w:p>
    <w:p w14:paraId="1318B157" w14:textId="77777777" w:rsidR="00C72796" w:rsidRDefault="00C72796" w:rsidP="26A9F3EA">
      <w:pPr>
        <w:rPr>
          <w:rFonts w:eastAsia="Segoe UI" w:cs="Segoe UI"/>
          <w:color w:val="5A5B5E" w:themeColor="text1"/>
          <w:szCs w:val="20"/>
        </w:rPr>
      </w:pPr>
    </w:p>
    <w:p w14:paraId="0ECF4A90" w14:textId="77777777" w:rsidR="00C72796" w:rsidRDefault="00C72796" w:rsidP="26A9F3EA">
      <w:pPr>
        <w:rPr>
          <w:rFonts w:eastAsia="Segoe UI" w:cs="Segoe UI"/>
          <w:color w:val="5A5B5E" w:themeColor="text1"/>
          <w:szCs w:val="20"/>
        </w:rPr>
      </w:pPr>
    </w:p>
    <w:p w14:paraId="6C108D20" w14:textId="77777777" w:rsidR="00C72796" w:rsidRDefault="00C72796" w:rsidP="26A9F3EA">
      <w:pPr>
        <w:rPr>
          <w:rFonts w:eastAsia="Segoe UI" w:cs="Segoe UI"/>
          <w:color w:val="5A5B5E" w:themeColor="text1"/>
          <w:szCs w:val="20"/>
        </w:rPr>
      </w:pPr>
    </w:p>
    <w:p w14:paraId="541481DB" w14:textId="77777777" w:rsidR="00C72796" w:rsidRDefault="00C72796" w:rsidP="26A9F3EA">
      <w:pPr>
        <w:rPr>
          <w:rFonts w:eastAsia="Segoe UI" w:cs="Segoe UI"/>
          <w:color w:val="5A5B5E" w:themeColor="text1"/>
          <w:szCs w:val="20"/>
        </w:rPr>
      </w:pPr>
    </w:p>
    <w:p w14:paraId="2806E741" w14:textId="77777777" w:rsidR="00C72796" w:rsidRDefault="00C72796" w:rsidP="26A9F3EA">
      <w:pPr>
        <w:rPr>
          <w:rFonts w:eastAsia="Segoe UI" w:cs="Segoe UI"/>
          <w:color w:val="5A5B5E" w:themeColor="text1"/>
          <w:szCs w:val="20"/>
        </w:rPr>
      </w:pPr>
    </w:p>
    <w:p w14:paraId="75E6B75A" w14:textId="77777777" w:rsidR="00C72796" w:rsidRDefault="00C72796" w:rsidP="26A9F3EA">
      <w:pPr>
        <w:rPr>
          <w:rFonts w:eastAsia="Segoe UI" w:cs="Segoe UI"/>
          <w:color w:val="5A5B5E" w:themeColor="text1"/>
          <w:szCs w:val="20"/>
        </w:rPr>
      </w:pPr>
    </w:p>
    <w:p w14:paraId="79724D19" w14:textId="77777777" w:rsidR="003C0919" w:rsidRDefault="003C0919" w:rsidP="26A9F3EA">
      <w:pPr>
        <w:rPr>
          <w:rFonts w:eastAsia="Segoe UI" w:cs="Segoe UI"/>
          <w:color w:val="5A5B5E" w:themeColor="text1"/>
          <w:szCs w:val="20"/>
        </w:rPr>
      </w:pPr>
    </w:p>
    <w:p w14:paraId="1DB6F357" w14:textId="77777777" w:rsidR="003C0919" w:rsidRDefault="003C0919" w:rsidP="26A9F3EA">
      <w:pPr>
        <w:rPr>
          <w:rFonts w:eastAsia="Segoe UI" w:cs="Segoe UI"/>
          <w:color w:val="5A5B5E" w:themeColor="text1"/>
          <w:szCs w:val="20"/>
        </w:rPr>
      </w:pPr>
    </w:p>
    <w:p w14:paraId="7A3577C5" w14:textId="77777777" w:rsidR="003C0919" w:rsidRDefault="003C0919" w:rsidP="26A9F3EA">
      <w:pPr>
        <w:rPr>
          <w:rFonts w:eastAsia="Segoe UI" w:cs="Segoe UI"/>
          <w:color w:val="5A5B5E" w:themeColor="text1"/>
          <w:szCs w:val="20"/>
        </w:rPr>
      </w:pPr>
    </w:p>
    <w:p w14:paraId="7DDA06A0" w14:textId="77777777" w:rsidR="003C0919" w:rsidRDefault="003C0919" w:rsidP="26A9F3EA">
      <w:pPr>
        <w:rPr>
          <w:rFonts w:eastAsia="Segoe UI" w:cs="Segoe UI"/>
          <w:color w:val="5A5B5E" w:themeColor="text1"/>
          <w:szCs w:val="20"/>
        </w:rPr>
      </w:pPr>
    </w:p>
    <w:p w14:paraId="33F37F44" w14:textId="77777777" w:rsidR="003C0919" w:rsidRDefault="003C0919" w:rsidP="26A9F3EA">
      <w:pPr>
        <w:rPr>
          <w:rFonts w:eastAsia="Segoe UI" w:cs="Segoe UI"/>
          <w:color w:val="5A5B5E" w:themeColor="text1"/>
          <w:szCs w:val="20"/>
        </w:rPr>
      </w:pPr>
    </w:p>
    <w:p w14:paraId="3E4E2079" w14:textId="77777777" w:rsidR="00441106" w:rsidRDefault="00441106" w:rsidP="26A9F3EA">
      <w:pPr>
        <w:rPr>
          <w:rFonts w:eastAsia="Segoe UI" w:cs="Segoe UI"/>
          <w:color w:val="5A5B5E" w:themeColor="text1"/>
          <w:szCs w:val="20"/>
        </w:rPr>
      </w:pPr>
    </w:p>
    <w:p w14:paraId="079A334D" w14:textId="77777777" w:rsidR="00441106" w:rsidRDefault="00441106" w:rsidP="26A9F3EA">
      <w:pPr>
        <w:rPr>
          <w:rFonts w:eastAsia="Segoe UI" w:cs="Segoe UI"/>
          <w:color w:val="5A5B5E" w:themeColor="text1"/>
          <w:szCs w:val="20"/>
        </w:rPr>
      </w:pPr>
    </w:p>
    <w:p w14:paraId="6B1A65C5" w14:textId="77777777" w:rsidR="00441106" w:rsidRDefault="00441106" w:rsidP="26A9F3EA">
      <w:pPr>
        <w:rPr>
          <w:rFonts w:eastAsia="Segoe UI" w:cs="Segoe UI"/>
          <w:color w:val="5A5B5E" w:themeColor="text1"/>
          <w:szCs w:val="20"/>
        </w:rPr>
      </w:pPr>
    </w:p>
    <w:p w14:paraId="38A4F550" w14:textId="77777777" w:rsidR="00441106" w:rsidRDefault="00441106" w:rsidP="26A9F3EA">
      <w:pPr>
        <w:rPr>
          <w:rFonts w:eastAsia="Segoe UI" w:cs="Segoe UI"/>
          <w:color w:val="5A5B5E" w:themeColor="text1"/>
          <w:szCs w:val="20"/>
        </w:rPr>
      </w:pPr>
    </w:p>
    <w:p w14:paraId="51B0C43A" w14:textId="77777777" w:rsidR="00C72796" w:rsidRDefault="00C72796" w:rsidP="26A9F3EA">
      <w:pPr>
        <w:rPr>
          <w:rFonts w:eastAsia="Segoe UI" w:cs="Segoe UI"/>
          <w:color w:val="5A5B5E" w:themeColor="text1"/>
          <w:szCs w:val="20"/>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10BFE0AA" w:rsidR="00E34CF2" w:rsidRDefault="00885B69" w:rsidP="00885B69">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F07EE5">
        <w:t> </w:t>
      </w:r>
      <w:r>
        <w:t>décembre</w:t>
      </w:r>
      <w:r w:rsidR="00F07EE5">
        <w:t> </w:t>
      </w:r>
      <w:r>
        <w:t>2022</w:t>
      </w:r>
      <w:r>
        <w:br/>
        <w:t>Valeur du contrat : 814 741,30</w:t>
      </w:r>
      <w:r w:rsidR="00F07EE5">
        <w:t> </w:t>
      </w:r>
      <w:r>
        <w:t>$</w:t>
      </w:r>
    </w:p>
    <w:p w14:paraId="0E5A9A30" w14:textId="77777777" w:rsidR="00441106" w:rsidRDefault="00E00D96" w:rsidP="007A7BBC">
      <w:pPr>
        <w:pStyle w:val="Heading1"/>
      </w:pPr>
      <w:r>
        <w:br w:type="page"/>
      </w:r>
    </w:p>
    <w:p w14:paraId="3B323F42" w14:textId="77777777" w:rsidR="00441106" w:rsidRDefault="00441106" w:rsidP="00441106">
      <w:pPr>
        <w:pStyle w:val="PlainText"/>
      </w:pPr>
    </w:p>
    <w:p w14:paraId="670B9CBE" w14:textId="77777777" w:rsidR="00441106" w:rsidRDefault="00441106" w:rsidP="00441106">
      <w:pPr>
        <w:pStyle w:val="PlainText"/>
      </w:pPr>
    </w:p>
    <w:p w14:paraId="1AFA60F5" w14:textId="587E3D30" w:rsidR="00BB3B2F" w:rsidRPr="007A7BBC" w:rsidRDefault="60A56216" w:rsidP="000614E0">
      <w:pPr>
        <w:pStyle w:val="SectionDivider"/>
      </w:pPr>
      <w:bookmarkStart w:id="31" w:name="_Toc155103310"/>
      <w:r>
        <w:t>Résultats détaillés</w:t>
      </w:r>
      <w:bookmarkEnd w:id="31"/>
    </w:p>
    <w:p w14:paraId="30F9FE6D" w14:textId="07DCF57C" w:rsidR="00BB3B2F" w:rsidRDefault="00BB3B2F" w:rsidP="00930C77">
      <w:pPr>
        <w:pStyle w:val="SectionDivider"/>
      </w:pPr>
    </w:p>
    <w:p w14:paraId="515902DA" w14:textId="77777777" w:rsidR="00885B69" w:rsidRDefault="00885B69">
      <w:pPr>
        <w:spacing w:after="0"/>
        <w:rPr>
          <w:rFonts w:ascii="Segoe UI Light" w:hAnsi="Segoe UI Light" w:cs="Segoe UI Light"/>
          <w:color w:val="5A5B5E" w:themeColor="text1"/>
          <w:sz w:val="44"/>
        </w:rPr>
      </w:pPr>
      <w:bookmarkStart w:id="32" w:name="_Toc67426604"/>
      <w:r>
        <w:br w:type="page"/>
      </w:r>
    </w:p>
    <w:p w14:paraId="06C195C6" w14:textId="10D731EA" w:rsidR="00C0691B" w:rsidRPr="007A7BBC" w:rsidRDefault="71E707F8" w:rsidP="007A7BBC">
      <w:pPr>
        <w:pStyle w:val="Heading1"/>
      </w:pPr>
      <w:bookmarkStart w:id="33" w:name="_Toc155103311"/>
      <w:bookmarkStart w:id="34" w:name="_Hlk128560453"/>
      <w:bookmarkStart w:id="35" w:name="_Hlk137031462"/>
      <w:bookmarkEnd w:id="32"/>
      <w:r>
        <w:lastRenderedPageBreak/>
        <w:t>Chronologie des annonces en octobre</w:t>
      </w:r>
      <w:r w:rsidR="00F07EE5">
        <w:t> </w:t>
      </w:r>
      <w:r>
        <w:t>2023</w:t>
      </w:r>
      <w:bookmarkEnd w:id="33"/>
    </w:p>
    <w:p w14:paraId="4B9B8AD2" w14:textId="38B9FEF9" w:rsidR="00C0691B" w:rsidRPr="005539BC" w:rsidRDefault="0B28F948" w:rsidP="00C0691B">
      <w:pPr>
        <w:tabs>
          <w:tab w:val="left" w:pos="5124"/>
        </w:tabs>
        <w:rPr>
          <w:rFonts w:cs="Segoe UI"/>
          <w:color w:val="767171"/>
        </w:rPr>
      </w:pPr>
      <w:r>
        <w:rPr>
          <w:color w:val="767171"/>
        </w:rPr>
        <w:t>Afin de mieux situer les groupes de discussion dans le contexte des principaux événements survenus au cours de ce mois, nous vous présentons ci-après un bref résumé du mois d’octobre</w:t>
      </w:r>
      <w:r w:rsidR="00F07EE5">
        <w:rPr>
          <w:color w:val="767171"/>
        </w:rPr>
        <w:t> </w:t>
      </w:r>
      <w:r>
        <w:rPr>
          <w:color w:val="767171"/>
        </w:rPr>
        <w:t>2023.</w:t>
      </w:r>
    </w:p>
    <w:bookmarkEnd w:id="34"/>
    <w:bookmarkEnd w:id="35"/>
    <w:p w14:paraId="0E0EC8E6" w14:textId="295C1C4F" w:rsidR="71E707F8" w:rsidRDefault="003C0919" w:rsidP="006D193E">
      <w:pPr>
        <w:numPr>
          <w:ilvl w:val="0"/>
          <w:numId w:val="14"/>
        </w:numPr>
        <w:spacing w:after="0"/>
        <w:contextualSpacing/>
        <w:rPr>
          <w:color w:val="5A5B5E" w:themeColor="text1"/>
          <w:szCs w:val="20"/>
        </w:rPr>
      </w:pPr>
      <w:r>
        <w:t>Du 1er au 7</w:t>
      </w:r>
      <w:r w:rsidR="00F07EE5">
        <w:t> </w:t>
      </w:r>
      <w:r>
        <w:t>octobre</w:t>
      </w:r>
    </w:p>
    <w:p w14:paraId="065E3B23" w14:textId="395EF8DF" w:rsidR="3BD2E6FF" w:rsidRDefault="0B28F948" w:rsidP="006D193E">
      <w:pPr>
        <w:pStyle w:val="ListParagraph"/>
        <w:numPr>
          <w:ilvl w:val="1"/>
          <w:numId w:val="14"/>
        </w:numPr>
        <w:spacing w:after="0"/>
        <w:rPr>
          <w:rFonts w:eastAsia="Segoe UI" w:cs="Segoe UI"/>
          <w:color w:val="5A5B5E" w:themeColor="text1"/>
        </w:rPr>
      </w:pPr>
      <w:r>
        <w:t>Le 3</w:t>
      </w:r>
      <w:r w:rsidR="00F07EE5">
        <w:t> </w:t>
      </w:r>
      <w:r>
        <w:t>octobre</w:t>
      </w:r>
      <w:r w:rsidR="004F260D">
        <w:t xml:space="preserve">. </w:t>
      </w:r>
      <w:r>
        <w:t>Les gouvernements du Canada et de la Saskatchewan annoncent un investissement de 5</w:t>
      </w:r>
      <w:r w:rsidR="00F07EE5">
        <w:t> </w:t>
      </w:r>
      <w:r>
        <w:t xml:space="preserve">millions de dollars </w:t>
      </w:r>
      <w:r w:rsidR="004F260D">
        <w:t>destiné</w:t>
      </w:r>
      <w:r>
        <w:t xml:space="preserve"> </w:t>
      </w:r>
      <w:r w:rsidR="004F260D">
        <w:t>au</w:t>
      </w:r>
      <w:r>
        <w:t xml:space="preserve"> Saskatchewan Food Industry Development</w:t>
      </w:r>
      <w:r w:rsidR="00F07EE5">
        <w:t> </w:t>
      </w:r>
      <w:r>
        <w:t>Centre à Saskatoon afin d</w:t>
      </w:r>
      <w:r w:rsidR="00F07EE5">
        <w:t>’</w:t>
      </w:r>
      <w:r>
        <w:t xml:space="preserve">augmenter les exportations agroalimentaires dans la province. </w:t>
      </w:r>
    </w:p>
    <w:p w14:paraId="23780289" w14:textId="419B3845" w:rsidR="71E707F8" w:rsidRDefault="2B741ECB" w:rsidP="006D193E">
      <w:pPr>
        <w:pStyle w:val="ListParagraph"/>
        <w:numPr>
          <w:ilvl w:val="1"/>
          <w:numId w:val="14"/>
        </w:numPr>
        <w:spacing w:after="0"/>
        <w:rPr>
          <w:color w:val="5A5B5E" w:themeColor="text1"/>
        </w:rPr>
      </w:pPr>
      <w:r>
        <w:rPr>
          <w:color w:val="1B668B" w:themeColor="accent4" w:themeShade="BF"/>
        </w:rPr>
        <w:t>Groupe de discussion avec des membres de la population générale de London (3</w:t>
      </w:r>
      <w:r w:rsidR="00F07EE5">
        <w:rPr>
          <w:color w:val="1B668B" w:themeColor="accent4" w:themeShade="BF"/>
        </w:rPr>
        <w:t> </w:t>
      </w:r>
      <w:r>
        <w:rPr>
          <w:color w:val="1B668B" w:themeColor="accent4" w:themeShade="BF"/>
        </w:rPr>
        <w:t xml:space="preserve">octobre). </w:t>
      </w:r>
    </w:p>
    <w:p w14:paraId="583A0EBD" w14:textId="0D566207" w:rsidR="682BCDEC" w:rsidRDefault="682BCDEC" w:rsidP="006D193E">
      <w:pPr>
        <w:pStyle w:val="ListParagraph"/>
        <w:numPr>
          <w:ilvl w:val="1"/>
          <w:numId w:val="14"/>
        </w:numPr>
        <w:spacing w:after="0"/>
        <w:rPr>
          <w:color w:val="5A5B5E" w:themeColor="text1"/>
        </w:rPr>
      </w:pPr>
      <w:r>
        <w:t>Le 4</w:t>
      </w:r>
      <w:r w:rsidR="00F07EE5">
        <w:t> </w:t>
      </w:r>
      <w:r>
        <w:t>octobre. Le gouvernement du Canada annonce qu</w:t>
      </w:r>
      <w:r w:rsidR="00F07EE5">
        <w:t>’</w:t>
      </w:r>
      <w:r>
        <w:t>il investira 12,5</w:t>
      </w:r>
      <w:r w:rsidR="00F07EE5">
        <w:t> </w:t>
      </w:r>
      <w:r>
        <w:t>millions de dollars au titre du Fonds d</w:t>
      </w:r>
      <w:r w:rsidR="00F07EE5">
        <w:t>’</w:t>
      </w:r>
      <w:r>
        <w:t>action et de sensibilisation pour le climat du Fonds pour dommages à l</w:t>
      </w:r>
      <w:r w:rsidR="00F07EE5">
        <w:t>’</w:t>
      </w:r>
      <w:r>
        <w:t>environnement dans le cadre d</w:t>
      </w:r>
      <w:r w:rsidR="00F07EE5">
        <w:t>’</w:t>
      </w:r>
      <w:r>
        <w:t>une nouvelle collaboration avec des organisations philanthropiques afin de soutenir des projets de sensibilisation à l</w:t>
      </w:r>
      <w:r w:rsidR="00F07EE5">
        <w:t>’</w:t>
      </w:r>
      <w:r>
        <w:t xml:space="preserve">environnement </w:t>
      </w:r>
      <w:r w:rsidR="00873243">
        <w:t>partout au</w:t>
      </w:r>
      <w:r>
        <w:t xml:space="preserve"> Canada. </w:t>
      </w:r>
    </w:p>
    <w:p w14:paraId="7D9EA46A" w14:textId="77AC5D08" w:rsidR="2B741ECB" w:rsidRDefault="2B741ECB" w:rsidP="006D193E">
      <w:pPr>
        <w:pStyle w:val="ListParagraph"/>
        <w:numPr>
          <w:ilvl w:val="1"/>
          <w:numId w:val="14"/>
        </w:numPr>
        <w:spacing w:after="0"/>
        <w:rPr>
          <w:color w:val="5A5B5E" w:themeColor="text1"/>
          <w:szCs w:val="20"/>
        </w:rPr>
      </w:pPr>
      <w:r>
        <w:rPr>
          <w:color w:val="1B668B" w:themeColor="accent4" w:themeShade="BF"/>
        </w:rPr>
        <w:t>Groupes de discussion avec des Autochtones de régions urbains des Prairies (4</w:t>
      </w:r>
      <w:r w:rsidR="00F07EE5">
        <w:rPr>
          <w:color w:val="1B668B" w:themeColor="accent4" w:themeShade="BF"/>
        </w:rPr>
        <w:t> </w:t>
      </w:r>
      <w:r>
        <w:rPr>
          <w:color w:val="1B668B" w:themeColor="accent4" w:themeShade="BF"/>
        </w:rPr>
        <w:t>octobre).</w:t>
      </w:r>
    </w:p>
    <w:p w14:paraId="46E0D7DE" w14:textId="57827A6F" w:rsidR="0C6166F3" w:rsidRDefault="0B28F948" w:rsidP="006D193E">
      <w:pPr>
        <w:pStyle w:val="ListParagraph"/>
        <w:numPr>
          <w:ilvl w:val="1"/>
          <w:numId w:val="14"/>
        </w:numPr>
        <w:spacing w:after="0"/>
        <w:rPr>
          <w:color w:val="5A5B5E" w:themeColor="text1"/>
          <w:szCs w:val="20"/>
        </w:rPr>
      </w:pPr>
      <w:r>
        <w:rPr>
          <w:color w:val="5A5B5E" w:themeColor="text1"/>
        </w:rPr>
        <w:t>Le 5</w:t>
      </w:r>
      <w:r w:rsidR="00F07EE5">
        <w:rPr>
          <w:color w:val="5A5B5E" w:themeColor="text1"/>
        </w:rPr>
        <w:t> </w:t>
      </w:r>
      <w:r>
        <w:rPr>
          <w:color w:val="5A5B5E" w:themeColor="text1"/>
        </w:rPr>
        <w:t>octobre. Le gouvernement du Canada annonce un investissement de 49</w:t>
      </w:r>
      <w:r w:rsidR="00F07EE5">
        <w:rPr>
          <w:color w:val="5A5B5E" w:themeColor="text1"/>
        </w:rPr>
        <w:t> </w:t>
      </w:r>
      <w:r>
        <w:rPr>
          <w:color w:val="5A5B5E" w:themeColor="text1"/>
        </w:rPr>
        <w:t>millions de dollars au titre du Fonds stratégique pour l</w:t>
      </w:r>
      <w:r w:rsidR="00F07EE5">
        <w:rPr>
          <w:color w:val="5A5B5E" w:themeColor="text1"/>
        </w:rPr>
        <w:t>’</w:t>
      </w:r>
      <w:r>
        <w:rPr>
          <w:color w:val="5A5B5E" w:themeColor="text1"/>
        </w:rPr>
        <w:t xml:space="preserve">innovation afin de soutenir la création du Réseau de découverte de médicaments en science ouverte Conscience, un projet visant à rationaliser la production de médicaments </w:t>
      </w:r>
      <w:r w:rsidR="00873243">
        <w:rPr>
          <w:color w:val="5A5B5E" w:themeColor="text1"/>
        </w:rPr>
        <w:t>par l’adoption de</w:t>
      </w:r>
      <w:r>
        <w:rPr>
          <w:color w:val="5A5B5E" w:themeColor="text1"/>
        </w:rPr>
        <w:t xml:space="preserve"> pratiques collaboratives entre les intervenants de la communauté scientifique et </w:t>
      </w:r>
      <w:r w:rsidR="00873243">
        <w:rPr>
          <w:color w:val="5A5B5E" w:themeColor="text1"/>
        </w:rPr>
        <w:t xml:space="preserve">ceux </w:t>
      </w:r>
      <w:r>
        <w:rPr>
          <w:color w:val="5A5B5E" w:themeColor="text1"/>
        </w:rPr>
        <w:t>d</w:t>
      </w:r>
      <w:r w:rsidR="00873243">
        <w:rPr>
          <w:color w:val="5A5B5E" w:themeColor="text1"/>
        </w:rPr>
        <w:t>u domaine de</w:t>
      </w:r>
      <w:r>
        <w:rPr>
          <w:color w:val="5A5B5E" w:themeColor="text1"/>
        </w:rPr>
        <w:t xml:space="preserve"> l</w:t>
      </w:r>
      <w:r w:rsidR="00F07EE5">
        <w:rPr>
          <w:color w:val="5A5B5E" w:themeColor="text1"/>
        </w:rPr>
        <w:t>’</w:t>
      </w:r>
      <w:r>
        <w:rPr>
          <w:color w:val="5A5B5E" w:themeColor="text1"/>
        </w:rPr>
        <w:t xml:space="preserve">intelligence artificielle (IA). </w:t>
      </w:r>
    </w:p>
    <w:p w14:paraId="4D475CCD" w14:textId="4054D676" w:rsidR="0C6166F3" w:rsidRDefault="0B28F948" w:rsidP="006D193E">
      <w:pPr>
        <w:pStyle w:val="ListParagraph"/>
        <w:numPr>
          <w:ilvl w:val="1"/>
          <w:numId w:val="14"/>
        </w:numPr>
        <w:spacing w:after="0"/>
        <w:rPr>
          <w:color w:val="5A5B5E" w:themeColor="text1"/>
        </w:rPr>
      </w:pPr>
      <w:r>
        <w:rPr>
          <w:color w:val="5A5B5E" w:themeColor="text1"/>
        </w:rPr>
        <w:t>Le 5</w:t>
      </w:r>
      <w:r w:rsidR="00F07EE5">
        <w:rPr>
          <w:color w:val="5A5B5E" w:themeColor="text1"/>
        </w:rPr>
        <w:t> </w:t>
      </w:r>
      <w:r>
        <w:rPr>
          <w:color w:val="5A5B5E" w:themeColor="text1"/>
        </w:rPr>
        <w:t>octobre. Le gouvernement du Canada annonce des mesures visant à stabiliser les prix des produits d</w:t>
      </w:r>
      <w:r w:rsidR="00F07EE5">
        <w:rPr>
          <w:color w:val="5A5B5E" w:themeColor="text1"/>
        </w:rPr>
        <w:t>’</w:t>
      </w:r>
      <w:r>
        <w:rPr>
          <w:color w:val="5A5B5E" w:themeColor="text1"/>
        </w:rPr>
        <w:t>épicerie à la suite d</w:t>
      </w:r>
      <w:r w:rsidR="00F07EE5">
        <w:rPr>
          <w:color w:val="5A5B5E" w:themeColor="text1"/>
        </w:rPr>
        <w:t>’</w:t>
      </w:r>
      <w:r>
        <w:rPr>
          <w:color w:val="5A5B5E" w:themeColor="text1"/>
        </w:rPr>
        <w:t>une réunion avec les dirigeants des cinq plus grandes chaînes d</w:t>
      </w:r>
      <w:r w:rsidR="00F07EE5">
        <w:rPr>
          <w:color w:val="5A5B5E" w:themeColor="text1"/>
        </w:rPr>
        <w:t>’</w:t>
      </w:r>
      <w:r>
        <w:rPr>
          <w:color w:val="5A5B5E" w:themeColor="text1"/>
        </w:rPr>
        <w:t xml:space="preserve">épicerie au Canada.  </w:t>
      </w:r>
    </w:p>
    <w:p w14:paraId="661660FE" w14:textId="4CC43705" w:rsidR="0C6166F3" w:rsidRDefault="0B28F948" w:rsidP="006D193E">
      <w:pPr>
        <w:pStyle w:val="ListParagraph"/>
        <w:numPr>
          <w:ilvl w:val="1"/>
          <w:numId w:val="14"/>
        </w:numPr>
        <w:spacing w:after="0"/>
        <w:rPr>
          <w:color w:val="5A5B5E" w:themeColor="text1"/>
        </w:rPr>
      </w:pPr>
      <w:r>
        <w:rPr>
          <w:color w:val="5A5B5E" w:themeColor="text1"/>
        </w:rPr>
        <w:t>Le 5</w:t>
      </w:r>
      <w:r w:rsidR="00F07EE5">
        <w:rPr>
          <w:color w:val="5A5B5E" w:themeColor="text1"/>
        </w:rPr>
        <w:t> </w:t>
      </w:r>
      <w:r>
        <w:rPr>
          <w:color w:val="5A5B5E" w:themeColor="text1"/>
        </w:rPr>
        <w:t>octobre. Le gouvernement du Canada annonce que le ministère des Finances mettra en œuvre plusieurs nouvelles mesures visant à protéger les consommateurs canadiens et à favoriser la croissance d</w:t>
      </w:r>
      <w:r w:rsidR="00873243">
        <w:rPr>
          <w:color w:val="5A5B5E" w:themeColor="text1"/>
        </w:rPr>
        <w:t xml:space="preserve">’une </w:t>
      </w:r>
      <w:r>
        <w:rPr>
          <w:color w:val="5A5B5E" w:themeColor="text1"/>
        </w:rPr>
        <w:t xml:space="preserve">économie propre, </w:t>
      </w:r>
      <w:r w:rsidR="00873243">
        <w:rPr>
          <w:color w:val="5A5B5E" w:themeColor="text1"/>
        </w:rPr>
        <w:t xml:space="preserve">notamment en diminuant le nombre de </w:t>
      </w:r>
      <w:r>
        <w:rPr>
          <w:color w:val="5A5B5E" w:themeColor="text1"/>
        </w:rPr>
        <w:t xml:space="preserve">prêts abusifs et </w:t>
      </w:r>
      <w:r w:rsidR="00873243">
        <w:rPr>
          <w:color w:val="5A5B5E" w:themeColor="text1"/>
        </w:rPr>
        <w:t xml:space="preserve">par </w:t>
      </w:r>
      <w:r>
        <w:rPr>
          <w:color w:val="5A5B5E" w:themeColor="text1"/>
        </w:rPr>
        <w:t>la tenue de consultations sur de possibles crédits d</w:t>
      </w:r>
      <w:r w:rsidR="00F07EE5">
        <w:rPr>
          <w:color w:val="5A5B5E" w:themeColor="text1"/>
        </w:rPr>
        <w:t>’</w:t>
      </w:r>
      <w:r>
        <w:rPr>
          <w:color w:val="5A5B5E" w:themeColor="text1"/>
        </w:rPr>
        <w:t xml:space="preserve">impôt. </w:t>
      </w:r>
    </w:p>
    <w:p w14:paraId="570D0C41" w14:textId="1F7F6251" w:rsidR="2B741ECB" w:rsidRDefault="0C6166F3" w:rsidP="006D193E">
      <w:pPr>
        <w:pStyle w:val="ListParagraph"/>
        <w:numPr>
          <w:ilvl w:val="1"/>
          <w:numId w:val="14"/>
        </w:numPr>
        <w:spacing w:after="0"/>
        <w:rPr>
          <w:color w:val="5A5B5E" w:themeColor="text1"/>
          <w:szCs w:val="20"/>
        </w:rPr>
      </w:pPr>
      <w:r>
        <w:rPr>
          <w:color w:val="1B668B" w:themeColor="accent4" w:themeShade="BF"/>
        </w:rPr>
        <w:t>Groupe de discussion avec des membres de la population générale de Victoria et de Nanaimo (5</w:t>
      </w:r>
      <w:r w:rsidR="00F07EE5">
        <w:rPr>
          <w:color w:val="1B668B" w:themeColor="accent4" w:themeShade="BF"/>
        </w:rPr>
        <w:t> </w:t>
      </w:r>
      <w:r>
        <w:rPr>
          <w:color w:val="1B668B" w:themeColor="accent4" w:themeShade="BF"/>
        </w:rPr>
        <w:t>octobre).</w:t>
      </w:r>
    </w:p>
    <w:p w14:paraId="78DE1037" w14:textId="6766D3E4" w:rsidR="0C6166F3" w:rsidRDefault="0B28F948" w:rsidP="006D193E">
      <w:pPr>
        <w:pStyle w:val="ListParagraph"/>
        <w:numPr>
          <w:ilvl w:val="1"/>
          <w:numId w:val="14"/>
        </w:numPr>
        <w:spacing w:after="0"/>
        <w:rPr>
          <w:color w:val="5A5B5E" w:themeColor="text1"/>
        </w:rPr>
      </w:pPr>
      <w:r>
        <w:rPr>
          <w:color w:val="5A5B5D"/>
        </w:rPr>
        <w:t>Le 6</w:t>
      </w:r>
      <w:r w:rsidR="00F07EE5">
        <w:rPr>
          <w:color w:val="5A5B5D"/>
        </w:rPr>
        <w:t> </w:t>
      </w:r>
      <w:r>
        <w:rPr>
          <w:color w:val="5A5B5D"/>
        </w:rPr>
        <w:t>octobre. Le gouvernement du Canada, par l</w:t>
      </w:r>
      <w:r w:rsidR="00F07EE5">
        <w:rPr>
          <w:color w:val="5A5B5D"/>
        </w:rPr>
        <w:t>’</w:t>
      </w:r>
      <w:r>
        <w:rPr>
          <w:color w:val="5A5B5D"/>
        </w:rPr>
        <w:t>intermédiaire de Développement économique Canada pour le Pacifique (PacifiCan), annonce un investissement de 1,4</w:t>
      </w:r>
      <w:r w:rsidR="00F07EE5">
        <w:rPr>
          <w:color w:val="5A5B5D"/>
        </w:rPr>
        <w:t> </w:t>
      </w:r>
      <w:r>
        <w:rPr>
          <w:color w:val="5A5B5D"/>
        </w:rPr>
        <w:t>million de dollars pour soutenir six projets dans le Lower Mainland de la Colombie-Britannique (C.-B.) visant à améliorer l</w:t>
      </w:r>
      <w:r w:rsidR="00F07EE5">
        <w:rPr>
          <w:color w:val="5A5B5D"/>
        </w:rPr>
        <w:t>’</w:t>
      </w:r>
      <w:r>
        <w:rPr>
          <w:color w:val="5A5B5D"/>
        </w:rPr>
        <w:t>infrastructure et à stimuler l</w:t>
      </w:r>
      <w:r w:rsidR="00873243">
        <w:rPr>
          <w:color w:val="5A5B5D"/>
        </w:rPr>
        <w:t>’industrie du</w:t>
      </w:r>
      <w:r>
        <w:rPr>
          <w:color w:val="5A5B5D"/>
        </w:rPr>
        <w:t xml:space="preserve"> tourisme.</w:t>
      </w:r>
    </w:p>
    <w:p w14:paraId="695AC013" w14:textId="56099D20" w:rsidR="026F4977" w:rsidRDefault="09B7F1A7" w:rsidP="006D193E">
      <w:pPr>
        <w:pStyle w:val="ListParagraph"/>
        <w:numPr>
          <w:ilvl w:val="1"/>
          <w:numId w:val="14"/>
        </w:numPr>
        <w:spacing w:after="0"/>
        <w:rPr>
          <w:color w:val="5A5B5E" w:themeColor="text1"/>
        </w:rPr>
      </w:pPr>
      <w:r>
        <w:rPr>
          <w:color w:val="5A5B5D"/>
        </w:rPr>
        <w:t>Le 7</w:t>
      </w:r>
      <w:r w:rsidR="00F07EE5">
        <w:rPr>
          <w:color w:val="5A5B5D"/>
        </w:rPr>
        <w:t> </w:t>
      </w:r>
      <w:r>
        <w:rPr>
          <w:color w:val="5A5B5D"/>
        </w:rPr>
        <w:t>octobre.</w:t>
      </w:r>
      <w:r w:rsidR="00873243">
        <w:rPr>
          <w:color w:val="5A5B5D"/>
        </w:rPr>
        <w:t xml:space="preserve"> </w:t>
      </w:r>
      <w:r>
        <w:rPr>
          <w:color w:val="5A5B5D"/>
        </w:rPr>
        <w:t>L</w:t>
      </w:r>
      <w:r w:rsidR="00F07EE5">
        <w:rPr>
          <w:color w:val="5A5B5D"/>
        </w:rPr>
        <w:t>’</w:t>
      </w:r>
      <w:r>
        <w:rPr>
          <w:color w:val="5A5B5D"/>
        </w:rPr>
        <w:t>organisation terroriste Hamas commet une série d</w:t>
      </w:r>
      <w:r w:rsidR="00F07EE5">
        <w:rPr>
          <w:color w:val="5A5B5D"/>
        </w:rPr>
        <w:t>’</w:t>
      </w:r>
      <w:r>
        <w:rPr>
          <w:color w:val="5A5B5D"/>
        </w:rPr>
        <w:t>attentats contre Israël, causant la mort de plus d</w:t>
      </w:r>
      <w:r w:rsidR="00F07EE5">
        <w:rPr>
          <w:color w:val="5A5B5D"/>
        </w:rPr>
        <w:t>’</w:t>
      </w:r>
      <w:r>
        <w:rPr>
          <w:color w:val="5A5B5D"/>
        </w:rPr>
        <w:t>un millier de civils et l</w:t>
      </w:r>
      <w:r w:rsidR="00F07EE5">
        <w:rPr>
          <w:color w:val="5A5B5D"/>
        </w:rPr>
        <w:t>’</w:t>
      </w:r>
      <w:r>
        <w:rPr>
          <w:color w:val="5A5B5D"/>
        </w:rPr>
        <w:t>enlèvement de centaines d</w:t>
      </w:r>
      <w:r w:rsidR="00F07EE5">
        <w:rPr>
          <w:color w:val="5A5B5D"/>
        </w:rPr>
        <w:t>’</w:t>
      </w:r>
      <w:r>
        <w:rPr>
          <w:color w:val="5A5B5D"/>
        </w:rPr>
        <w:t xml:space="preserve">autres personnes. À la suite de ces attaques, Israël déclare la guerre au Hamas. Le gouvernement </w:t>
      </w:r>
      <w:r>
        <w:rPr>
          <w:color w:val="5A5B5D"/>
        </w:rPr>
        <w:lastRenderedPageBreak/>
        <w:t>du Canada condamne sans équivoque ces attaques et réaffirme son soutien au droit d</w:t>
      </w:r>
      <w:r w:rsidR="00F07EE5">
        <w:rPr>
          <w:color w:val="5A5B5D"/>
        </w:rPr>
        <w:t>’</w:t>
      </w:r>
      <w:r>
        <w:rPr>
          <w:color w:val="5A5B5D"/>
        </w:rPr>
        <w:t xml:space="preserve">Israël de se défendre </w:t>
      </w:r>
      <w:r w:rsidR="00873243">
        <w:rPr>
          <w:color w:val="5A5B5D"/>
        </w:rPr>
        <w:t>en vertu du</w:t>
      </w:r>
      <w:r>
        <w:rPr>
          <w:color w:val="5A5B5D"/>
        </w:rPr>
        <w:t xml:space="preserve"> droit international. </w:t>
      </w:r>
    </w:p>
    <w:p w14:paraId="4A750811" w14:textId="59C28E28" w:rsidR="71E707F8" w:rsidRDefault="0C6166F3" w:rsidP="006D193E">
      <w:pPr>
        <w:pStyle w:val="ListParagraph"/>
        <w:numPr>
          <w:ilvl w:val="0"/>
          <w:numId w:val="14"/>
        </w:numPr>
        <w:spacing w:after="0"/>
        <w:rPr>
          <w:color w:val="5A5B5E" w:themeColor="text1"/>
          <w:szCs w:val="20"/>
        </w:rPr>
      </w:pPr>
      <w:r>
        <w:t>Du 8 au 14</w:t>
      </w:r>
      <w:r w:rsidR="00F07EE5">
        <w:t> </w:t>
      </w:r>
      <w:r>
        <w:t>octobre</w:t>
      </w:r>
    </w:p>
    <w:p w14:paraId="36688FAF" w14:textId="7D864315" w:rsidR="0C6166F3" w:rsidRDefault="0B28F948" w:rsidP="006D193E">
      <w:pPr>
        <w:pStyle w:val="ListParagraph"/>
        <w:numPr>
          <w:ilvl w:val="1"/>
          <w:numId w:val="14"/>
        </w:numPr>
        <w:spacing w:after="0"/>
        <w:rPr>
          <w:rFonts w:eastAsia="Segoe UI" w:cs="Segoe UI"/>
          <w:color w:val="5A5B5E" w:themeColor="text1"/>
        </w:rPr>
      </w:pPr>
      <w:r>
        <w:rPr>
          <w:color w:val="5A5B5E" w:themeColor="text1"/>
        </w:rPr>
        <w:t>Le 10</w:t>
      </w:r>
      <w:r w:rsidR="00F07EE5">
        <w:rPr>
          <w:color w:val="5A5B5E" w:themeColor="text1"/>
        </w:rPr>
        <w:t> </w:t>
      </w:r>
      <w:r>
        <w:rPr>
          <w:color w:val="5A5B5E" w:themeColor="text1"/>
        </w:rPr>
        <w:t>octobre. Le gouvernement du Canada annonce un accord bilatéral de 1,2</w:t>
      </w:r>
      <w:r w:rsidR="00F07EE5">
        <w:rPr>
          <w:color w:val="5A5B5E" w:themeColor="text1"/>
        </w:rPr>
        <w:t> </w:t>
      </w:r>
      <w:r>
        <w:rPr>
          <w:color w:val="5A5B5E" w:themeColor="text1"/>
        </w:rPr>
        <w:t>milliard de dollars (sur trois ans) avec le gouvernement de la Colombie-Britannique afin d</w:t>
      </w:r>
      <w:r w:rsidR="00F07EE5">
        <w:rPr>
          <w:color w:val="5A5B5E" w:themeColor="text1"/>
        </w:rPr>
        <w:t>’</w:t>
      </w:r>
      <w:r>
        <w:rPr>
          <w:color w:val="5A5B5E" w:themeColor="text1"/>
        </w:rPr>
        <w:t>améliorer la prestation des soins de santé dans la province.</w:t>
      </w:r>
    </w:p>
    <w:p w14:paraId="127B8D53" w14:textId="1521A883" w:rsidR="0C6166F3" w:rsidRDefault="0C6166F3" w:rsidP="006D193E">
      <w:pPr>
        <w:pStyle w:val="ListParagraph"/>
        <w:numPr>
          <w:ilvl w:val="1"/>
          <w:numId w:val="14"/>
        </w:numPr>
        <w:spacing w:after="0"/>
        <w:rPr>
          <w:color w:val="5A5B5D"/>
          <w:szCs w:val="20"/>
        </w:rPr>
      </w:pPr>
      <w:r>
        <w:rPr>
          <w:color w:val="1B668B" w:themeColor="accent4" w:themeShade="BF"/>
        </w:rPr>
        <w:t>Groupe de discussion avec des membres de la population générale de l’Île-du-Prince-Édouard (10</w:t>
      </w:r>
      <w:r w:rsidR="00F07EE5">
        <w:rPr>
          <w:color w:val="1B668B" w:themeColor="accent4" w:themeShade="BF"/>
        </w:rPr>
        <w:t> </w:t>
      </w:r>
      <w:r>
        <w:rPr>
          <w:color w:val="1B668B" w:themeColor="accent4" w:themeShade="BF"/>
        </w:rPr>
        <w:t>octobre).</w:t>
      </w:r>
    </w:p>
    <w:p w14:paraId="01A34A05" w14:textId="7E1F6381" w:rsidR="0C6166F3" w:rsidRDefault="0B28F948" w:rsidP="006D193E">
      <w:pPr>
        <w:pStyle w:val="ListParagraph"/>
        <w:numPr>
          <w:ilvl w:val="1"/>
          <w:numId w:val="14"/>
        </w:numPr>
        <w:spacing w:after="0"/>
        <w:rPr>
          <w:rFonts w:eastAsia="Segoe UI" w:cs="Segoe UI"/>
          <w:color w:val="5A5B5E" w:themeColor="text1"/>
        </w:rPr>
      </w:pPr>
      <w:r>
        <w:rPr>
          <w:color w:val="5A5B5E" w:themeColor="text1"/>
        </w:rPr>
        <w:t>Le 11</w:t>
      </w:r>
      <w:r w:rsidR="00F07EE5">
        <w:rPr>
          <w:color w:val="5A5B5E" w:themeColor="text1"/>
        </w:rPr>
        <w:t> </w:t>
      </w:r>
      <w:r>
        <w:rPr>
          <w:color w:val="5A5B5E" w:themeColor="text1"/>
        </w:rPr>
        <w:t>octobre. Le gouvernement du Canada annonce un investissement de 16,5</w:t>
      </w:r>
      <w:r w:rsidR="00F07EE5">
        <w:rPr>
          <w:color w:val="5A5B5E" w:themeColor="text1"/>
        </w:rPr>
        <w:t> </w:t>
      </w:r>
      <w:r>
        <w:rPr>
          <w:color w:val="5A5B5E" w:themeColor="text1"/>
        </w:rPr>
        <w:t>millions de dollars au titre du programme Compétences pour réussir afin d</w:t>
      </w:r>
      <w:r w:rsidR="00F07EE5">
        <w:rPr>
          <w:color w:val="5A5B5E" w:themeColor="text1"/>
        </w:rPr>
        <w:t>’</w:t>
      </w:r>
      <w:r>
        <w:rPr>
          <w:color w:val="5A5B5E" w:themeColor="text1"/>
        </w:rPr>
        <w:t xml:space="preserve">améliorer les possibilités offertes aux Canadiens en matière de formation professionnelle dans la région du Grand Toronto (RGT). </w:t>
      </w:r>
    </w:p>
    <w:p w14:paraId="55D9D381" w14:textId="2E313AFB" w:rsidR="2B741ECB" w:rsidRDefault="0B28F948" w:rsidP="006D193E">
      <w:pPr>
        <w:pStyle w:val="ListParagraph"/>
        <w:numPr>
          <w:ilvl w:val="1"/>
          <w:numId w:val="14"/>
        </w:numPr>
        <w:spacing w:after="0"/>
        <w:rPr>
          <w:color w:val="5A5B5E" w:themeColor="text1"/>
        </w:rPr>
      </w:pPr>
      <w:r>
        <w:rPr>
          <w:color w:val="1B668B" w:themeColor="accent4" w:themeShade="BF"/>
        </w:rPr>
        <w:t>Groupes de discussion avec des locataires de la région du Grand Toronto (11</w:t>
      </w:r>
      <w:r w:rsidR="00F07EE5">
        <w:rPr>
          <w:color w:val="1B668B" w:themeColor="accent4" w:themeShade="BF"/>
        </w:rPr>
        <w:t> </w:t>
      </w:r>
      <w:r>
        <w:rPr>
          <w:color w:val="1B668B" w:themeColor="accent4" w:themeShade="BF"/>
        </w:rPr>
        <w:t>octobre).</w:t>
      </w:r>
    </w:p>
    <w:p w14:paraId="5C5C9F0B" w14:textId="52A39470" w:rsidR="0C6166F3" w:rsidRDefault="46851121" w:rsidP="006D193E">
      <w:pPr>
        <w:pStyle w:val="ListParagraph"/>
        <w:numPr>
          <w:ilvl w:val="1"/>
          <w:numId w:val="14"/>
        </w:numPr>
        <w:spacing w:after="0"/>
        <w:rPr>
          <w:rFonts w:eastAsia="Segoe UI" w:cs="Segoe UI"/>
          <w:color w:val="5A5B5E" w:themeColor="text1"/>
        </w:rPr>
      </w:pPr>
      <w:r>
        <w:rPr>
          <w:color w:val="5A5B5E" w:themeColor="text1"/>
        </w:rPr>
        <w:t>Le 12</w:t>
      </w:r>
      <w:r w:rsidR="00F07EE5">
        <w:rPr>
          <w:color w:val="5A5B5E" w:themeColor="text1"/>
        </w:rPr>
        <w:t> </w:t>
      </w:r>
      <w:r>
        <w:rPr>
          <w:color w:val="5A5B5E" w:themeColor="text1"/>
        </w:rPr>
        <w:t>octobre. Le gouvernement du Canada annonce un investissement initial de 10</w:t>
      </w:r>
      <w:r w:rsidR="00F07EE5">
        <w:rPr>
          <w:color w:val="5A5B5E" w:themeColor="text1"/>
        </w:rPr>
        <w:t> </w:t>
      </w:r>
      <w:r>
        <w:rPr>
          <w:color w:val="5A5B5E" w:themeColor="text1"/>
        </w:rPr>
        <w:t>millions de dollars en fonds humanitaires pour la fourniture de nourriture et d</w:t>
      </w:r>
      <w:r w:rsidR="00F07EE5">
        <w:rPr>
          <w:color w:val="5A5B5E" w:themeColor="text1"/>
        </w:rPr>
        <w:t>’</w:t>
      </w:r>
      <w:r>
        <w:rPr>
          <w:color w:val="5A5B5E" w:themeColor="text1"/>
        </w:rPr>
        <w:t>eau, ainsi que de services de protection et d</w:t>
      </w:r>
      <w:r w:rsidR="00F07EE5">
        <w:rPr>
          <w:color w:val="5A5B5E" w:themeColor="text1"/>
        </w:rPr>
        <w:t>’</w:t>
      </w:r>
      <w:r w:rsidR="00873243">
        <w:rPr>
          <w:color w:val="5A5B5E" w:themeColor="text1"/>
        </w:rPr>
        <w:t xml:space="preserve">une </w:t>
      </w:r>
      <w:r>
        <w:rPr>
          <w:color w:val="5A5B5E" w:themeColor="text1"/>
        </w:rPr>
        <w:t>aide médicale d</w:t>
      </w:r>
      <w:r w:rsidR="00F07EE5">
        <w:rPr>
          <w:color w:val="5A5B5E" w:themeColor="text1"/>
        </w:rPr>
        <w:t>’</w:t>
      </w:r>
      <w:r>
        <w:rPr>
          <w:color w:val="5A5B5E" w:themeColor="text1"/>
        </w:rPr>
        <w:t xml:space="preserve">urgence aux victimes en Israël, en Cisjordanie et dans la bande de Gaza.  </w:t>
      </w:r>
    </w:p>
    <w:p w14:paraId="06B6DB04" w14:textId="5F6B98A4" w:rsidR="2B741ECB" w:rsidRDefault="0C6166F3" w:rsidP="006D193E">
      <w:pPr>
        <w:pStyle w:val="ListParagraph"/>
        <w:numPr>
          <w:ilvl w:val="1"/>
          <w:numId w:val="14"/>
        </w:numPr>
        <w:spacing w:after="0"/>
        <w:rPr>
          <w:color w:val="5A5B5E" w:themeColor="text1"/>
          <w:szCs w:val="20"/>
        </w:rPr>
      </w:pPr>
      <w:r>
        <w:rPr>
          <w:color w:val="1B668B" w:themeColor="accent4" w:themeShade="BF"/>
        </w:rPr>
        <w:t>Groupe de discussion avec des Canadiens d’origine arabe de Montréal (12</w:t>
      </w:r>
      <w:r w:rsidR="00F07EE5">
        <w:rPr>
          <w:color w:val="1B668B" w:themeColor="accent4" w:themeShade="BF"/>
        </w:rPr>
        <w:t> </w:t>
      </w:r>
      <w:r>
        <w:rPr>
          <w:color w:val="1B668B" w:themeColor="accent4" w:themeShade="BF"/>
        </w:rPr>
        <w:t>octobre).</w:t>
      </w:r>
    </w:p>
    <w:p w14:paraId="396DCD5F" w14:textId="4C44A120" w:rsidR="4AB6FE36" w:rsidRDefault="0C6166F3" w:rsidP="006D193E">
      <w:pPr>
        <w:pStyle w:val="ListParagraph"/>
        <w:numPr>
          <w:ilvl w:val="0"/>
          <w:numId w:val="14"/>
        </w:numPr>
        <w:spacing w:after="0"/>
        <w:rPr>
          <w:rFonts w:eastAsia="Segoe UI" w:cs="Segoe UI"/>
          <w:color w:val="5A5B5E" w:themeColor="text1"/>
        </w:rPr>
      </w:pPr>
      <w:r>
        <w:t>Du 15 au 21</w:t>
      </w:r>
      <w:r w:rsidR="00F07EE5">
        <w:t> </w:t>
      </w:r>
      <w:r>
        <w:t>octobre</w:t>
      </w:r>
    </w:p>
    <w:p w14:paraId="269C61E3" w14:textId="6C1A4C6E" w:rsidR="0C6166F3" w:rsidRDefault="682BCDEC" w:rsidP="006D193E">
      <w:pPr>
        <w:pStyle w:val="ListParagraph"/>
        <w:numPr>
          <w:ilvl w:val="1"/>
          <w:numId w:val="14"/>
        </w:numPr>
        <w:spacing w:after="0"/>
        <w:rPr>
          <w:rFonts w:eastAsia="Segoe UI" w:cs="Segoe UI"/>
          <w:color w:val="5A5B5E" w:themeColor="text1"/>
        </w:rPr>
      </w:pPr>
      <w:r>
        <w:rPr>
          <w:color w:val="5A5B5E" w:themeColor="text1"/>
        </w:rPr>
        <w:t>Le 16</w:t>
      </w:r>
      <w:r w:rsidR="00F07EE5">
        <w:rPr>
          <w:color w:val="5A5B5E" w:themeColor="text1"/>
        </w:rPr>
        <w:t> </w:t>
      </w:r>
      <w:r>
        <w:rPr>
          <w:color w:val="5A5B5E" w:themeColor="text1"/>
        </w:rPr>
        <w:t>octobre. Le gouvernement du Canada, par l</w:t>
      </w:r>
      <w:r w:rsidR="00F07EE5">
        <w:rPr>
          <w:color w:val="5A5B5E" w:themeColor="text1"/>
        </w:rPr>
        <w:t>’</w:t>
      </w:r>
      <w:r>
        <w:rPr>
          <w:color w:val="5A5B5E" w:themeColor="text1"/>
        </w:rPr>
        <w:t xml:space="preserve">intermédiaire de </w:t>
      </w:r>
      <w:r>
        <w:rPr>
          <w:color w:val="5A5B5D"/>
        </w:rPr>
        <w:t>PacifiCan, annonce un financement de plus de 3</w:t>
      </w:r>
      <w:r w:rsidR="00F07EE5">
        <w:rPr>
          <w:color w:val="5A5B5D"/>
        </w:rPr>
        <w:t> </w:t>
      </w:r>
      <w:r>
        <w:rPr>
          <w:color w:val="5A5B5D"/>
        </w:rPr>
        <w:t xml:space="preserve">millions de dollars pour quatre projets destinés à venir en aide aux petites et moyennes entreprises de la Colombie-Britannique et à aider les travailleurs à améliorer leurs compétences techniques. </w:t>
      </w:r>
    </w:p>
    <w:p w14:paraId="2CB557F5" w14:textId="5240C875" w:rsidR="0C6166F3" w:rsidRDefault="0B28F948" w:rsidP="006D193E">
      <w:pPr>
        <w:pStyle w:val="ListParagraph"/>
        <w:numPr>
          <w:ilvl w:val="1"/>
          <w:numId w:val="14"/>
        </w:numPr>
        <w:spacing w:after="0"/>
        <w:rPr>
          <w:color w:val="5A5B5E" w:themeColor="text1"/>
        </w:rPr>
      </w:pPr>
      <w:r>
        <w:rPr>
          <w:color w:val="5A5B5D"/>
        </w:rPr>
        <w:t>Le 16</w:t>
      </w:r>
      <w:r w:rsidR="00F07EE5">
        <w:rPr>
          <w:color w:val="5A5B5D"/>
        </w:rPr>
        <w:t> </w:t>
      </w:r>
      <w:r>
        <w:rPr>
          <w:color w:val="5A5B5D"/>
        </w:rPr>
        <w:t xml:space="preserve">octobre. Le gouvernement du Canada annonce la finalisation de son entente avec </w:t>
      </w:r>
      <w:r w:rsidR="00873243">
        <w:rPr>
          <w:color w:val="5A5B5D"/>
        </w:rPr>
        <w:t xml:space="preserve">l’entreprise </w:t>
      </w:r>
      <w:r>
        <w:rPr>
          <w:color w:val="5A5B5D"/>
        </w:rPr>
        <w:t>Umicore pour la construction d</w:t>
      </w:r>
      <w:r w:rsidR="00F07EE5">
        <w:rPr>
          <w:color w:val="5A5B5D"/>
        </w:rPr>
        <w:t>’</w:t>
      </w:r>
      <w:r>
        <w:rPr>
          <w:color w:val="5A5B5D"/>
        </w:rPr>
        <w:t>une usine de matériaux pour batteries rechargeables dans l</w:t>
      </w:r>
      <w:r w:rsidR="00F07EE5">
        <w:rPr>
          <w:color w:val="5A5B5D"/>
        </w:rPr>
        <w:t>’</w:t>
      </w:r>
      <w:r>
        <w:rPr>
          <w:color w:val="5A5B5D"/>
        </w:rPr>
        <w:t>est de l</w:t>
      </w:r>
      <w:r w:rsidR="00F07EE5">
        <w:rPr>
          <w:color w:val="5A5B5D"/>
        </w:rPr>
        <w:t>’</w:t>
      </w:r>
      <w:r>
        <w:rPr>
          <w:color w:val="5A5B5D"/>
        </w:rPr>
        <w:t>Ontario. Umicore annonce un investissement initial de 2,1</w:t>
      </w:r>
      <w:r w:rsidR="00F07EE5">
        <w:rPr>
          <w:color w:val="5A5B5D"/>
        </w:rPr>
        <w:t> </w:t>
      </w:r>
      <w:r>
        <w:rPr>
          <w:color w:val="5A5B5D"/>
        </w:rPr>
        <w:t>milliards de dollars pour la première phase du projet.</w:t>
      </w:r>
    </w:p>
    <w:p w14:paraId="3C6009F3" w14:textId="484C12C7" w:rsidR="2B741ECB" w:rsidRDefault="0C6166F3" w:rsidP="006D193E">
      <w:pPr>
        <w:pStyle w:val="ListParagraph"/>
        <w:numPr>
          <w:ilvl w:val="1"/>
          <w:numId w:val="14"/>
        </w:numPr>
        <w:spacing w:after="0"/>
        <w:rPr>
          <w:color w:val="5A5B5E" w:themeColor="text1"/>
          <w:szCs w:val="20"/>
        </w:rPr>
      </w:pPr>
      <w:r>
        <w:rPr>
          <w:color w:val="1B668B" w:themeColor="accent4" w:themeShade="BF"/>
        </w:rPr>
        <w:t>Groupe de discussion avec des membres de la population générale de régions rurales de l’Ontario (16</w:t>
      </w:r>
      <w:r w:rsidR="00F07EE5">
        <w:rPr>
          <w:color w:val="1B668B" w:themeColor="accent4" w:themeShade="BF"/>
        </w:rPr>
        <w:t> </w:t>
      </w:r>
      <w:r>
        <w:rPr>
          <w:color w:val="1B668B" w:themeColor="accent4" w:themeShade="BF"/>
        </w:rPr>
        <w:t>octobre).</w:t>
      </w:r>
    </w:p>
    <w:p w14:paraId="2C10F393" w14:textId="2A1BA828" w:rsidR="0C6166F3" w:rsidRDefault="0B28F948" w:rsidP="006D193E">
      <w:pPr>
        <w:pStyle w:val="ListParagraph"/>
        <w:numPr>
          <w:ilvl w:val="1"/>
          <w:numId w:val="14"/>
        </w:numPr>
        <w:spacing w:after="0"/>
        <w:rPr>
          <w:color w:val="5A5B5D"/>
        </w:rPr>
      </w:pPr>
      <w:r>
        <w:rPr>
          <w:color w:val="5A5B5D"/>
        </w:rPr>
        <w:t>Le 17</w:t>
      </w:r>
      <w:r w:rsidR="00F07EE5">
        <w:rPr>
          <w:color w:val="5A5B5D"/>
        </w:rPr>
        <w:t> </w:t>
      </w:r>
      <w:r>
        <w:rPr>
          <w:color w:val="5A5B5D"/>
        </w:rPr>
        <w:t>octobre. Le gouvernement du Canada présente un nouvel accord de libre-échange entre le Canada et l</w:t>
      </w:r>
      <w:r w:rsidR="00F07EE5">
        <w:rPr>
          <w:color w:val="5A5B5D"/>
        </w:rPr>
        <w:t>’</w:t>
      </w:r>
      <w:r>
        <w:rPr>
          <w:color w:val="5A5B5D"/>
        </w:rPr>
        <w:t xml:space="preserve">Ukraine </w:t>
      </w:r>
      <w:r w:rsidR="00873243">
        <w:rPr>
          <w:color w:val="5A5B5D"/>
        </w:rPr>
        <w:t xml:space="preserve">à la Chambre des communes </w:t>
      </w:r>
      <w:r>
        <w:rPr>
          <w:color w:val="5A5B5D"/>
        </w:rPr>
        <w:t>qui, une fois adopté, offrira un accès pr</w:t>
      </w:r>
      <w:r w:rsidR="00FF3FBE">
        <w:rPr>
          <w:color w:val="5A5B5D"/>
        </w:rPr>
        <w:t>ivilégié</w:t>
      </w:r>
      <w:r>
        <w:rPr>
          <w:color w:val="5A5B5D"/>
        </w:rPr>
        <w:t xml:space="preserve"> au marché pour le commerce de marchandises dans le but d</w:t>
      </w:r>
      <w:r w:rsidR="00F07EE5">
        <w:rPr>
          <w:color w:val="5A5B5D"/>
        </w:rPr>
        <w:t>’</w:t>
      </w:r>
      <w:r>
        <w:rPr>
          <w:color w:val="5A5B5D"/>
        </w:rPr>
        <w:t>aider l</w:t>
      </w:r>
      <w:r w:rsidR="00F07EE5">
        <w:rPr>
          <w:color w:val="5A5B5D"/>
        </w:rPr>
        <w:t>’</w:t>
      </w:r>
      <w:r>
        <w:rPr>
          <w:color w:val="5A5B5D"/>
        </w:rPr>
        <w:t>Ukraine à reconstruire son économie dans la foulée de l</w:t>
      </w:r>
      <w:r w:rsidR="00F07EE5">
        <w:rPr>
          <w:color w:val="5A5B5D"/>
        </w:rPr>
        <w:t>’</w:t>
      </w:r>
      <w:r>
        <w:rPr>
          <w:color w:val="5A5B5D"/>
        </w:rPr>
        <w:t>invasion russe.</w:t>
      </w:r>
    </w:p>
    <w:p w14:paraId="5FDC02DE" w14:textId="196835CE" w:rsidR="0C6166F3" w:rsidRDefault="0B28F948" w:rsidP="006D193E">
      <w:pPr>
        <w:pStyle w:val="ListParagraph"/>
        <w:numPr>
          <w:ilvl w:val="1"/>
          <w:numId w:val="14"/>
        </w:numPr>
        <w:spacing w:after="0"/>
        <w:rPr>
          <w:color w:val="5A5B5E" w:themeColor="text1"/>
        </w:rPr>
      </w:pPr>
      <w:r>
        <w:rPr>
          <w:color w:val="5A5B5D"/>
        </w:rPr>
        <w:t>Le 17</w:t>
      </w:r>
      <w:r w:rsidR="00F07EE5">
        <w:rPr>
          <w:color w:val="5A5B5D"/>
        </w:rPr>
        <w:t> </w:t>
      </w:r>
      <w:r>
        <w:rPr>
          <w:color w:val="5A5B5D"/>
        </w:rPr>
        <w:t>octobre. Le gouvernement du Canada, par l</w:t>
      </w:r>
      <w:r w:rsidR="00F07EE5">
        <w:rPr>
          <w:color w:val="5A5B5D"/>
        </w:rPr>
        <w:t>’</w:t>
      </w:r>
      <w:r>
        <w:rPr>
          <w:color w:val="5A5B5D"/>
        </w:rPr>
        <w:t>intermédiaire de PacifiCan, annonce un investissement de 3,6</w:t>
      </w:r>
      <w:r w:rsidR="00F07EE5">
        <w:rPr>
          <w:color w:val="5A5B5D"/>
        </w:rPr>
        <w:t> </w:t>
      </w:r>
      <w:r>
        <w:rPr>
          <w:color w:val="5A5B5D"/>
        </w:rPr>
        <w:t>millions de dollars destiné à soutenir les efforts de l</w:t>
      </w:r>
      <w:r w:rsidR="00F07EE5">
        <w:rPr>
          <w:color w:val="5A5B5D"/>
        </w:rPr>
        <w:t>’</w:t>
      </w:r>
      <w:r>
        <w:rPr>
          <w:color w:val="5A5B5D"/>
        </w:rPr>
        <w:t xml:space="preserve">entreprise autochtone Kitselas Geothermal, en Colombie-Britannique, </w:t>
      </w:r>
      <w:r w:rsidR="00FF3FBE">
        <w:rPr>
          <w:color w:val="5A5B5D"/>
        </w:rPr>
        <w:t xml:space="preserve">qui visent </w:t>
      </w:r>
      <w:r>
        <w:rPr>
          <w:color w:val="5A5B5D"/>
        </w:rPr>
        <w:t xml:space="preserve">à favoriser une croissance économique dans l’intérêt de la </w:t>
      </w:r>
      <w:r w:rsidR="00FF3FBE">
        <w:rPr>
          <w:color w:val="5A5B5D"/>
        </w:rPr>
        <w:t xml:space="preserve">communauté de la </w:t>
      </w:r>
      <w:r>
        <w:rPr>
          <w:color w:val="5A5B5D"/>
        </w:rPr>
        <w:t>Première Nation Kitselas</w:t>
      </w:r>
      <w:r w:rsidR="001274CC">
        <w:rPr>
          <w:color w:val="5A5B5D"/>
        </w:rPr>
        <w:t>.</w:t>
      </w:r>
      <w:r>
        <w:rPr>
          <w:color w:val="5A5B5D"/>
        </w:rPr>
        <w:t xml:space="preserve">  </w:t>
      </w:r>
    </w:p>
    <w:p w14:paraId="12670D92" w14:textId="6B09DE91" w:rsidR="0C6166F3" w:rsidRDefault="0B28F948" w:rsidP="006D193E">
      <w:pPr>
        <w:pStyle w:val="ListParagraph"/>
        <w:numPr>
          <w:ilvl w:val="1"/>
          <w:numId w:val="14"/>
        </w:numPr>
        <w:spacing w:after="0"/>
        <w:rPr>
          <w:color w:val="5A5B5D"/>
        </w:rPr>
      </w:pPr>
      <w:r>
        <w:rPr>
          <w:color w:val="5A5B5D"/>
        </w:rPr>
        <w:t>Le 17</w:t>
      </w:r>
      <w:r w:rsidR="00F07EE5">
        <w:rPr>
          <w:color w:val="5A5B5D"/>
        </w:rPr>
        <w:t> </w:t>
      </w:r>
      <w:r>
        <w:rPr>
          <w:color w:val="5A5B5D"/>
        </w:rPr>
        <w:t>octobre. Le gouvernement du Canada annonce l</w:t>
      </w:r>
      <w:r w:rsidR="00F07EE5">
        <w:rPr>
          <w:color w:val="5A5B5D"/>
        </w:rPr>
        <w:t>’</w:t>
      </w:r>
      <w:r>
        <w:rPr>
          <w:color w:val="5A5B5D"/>
        </w:rPr>
        <w:t xml:space="preserve">introduction de plusieurs nouvelles mesures visant à protéger les Canadiens contre une hausse des frais hypothécaires, à bonifier </w:t>
      </w:r>
      <w:r w:rsidR="00FF3FBE">
        <w:rPr>
          <w:color w:val="5A5B5D"/>
        </w:rPr>
        <w:t xml:space="preserve">les </w:t>
      </w:r>
      <w:r>
        <w:rPr>
          <w:color w:val="5A5B5D"/>
        </w:rPr>
        <w:t>options de financement à frais modiques et à réduire les frais pour fonds non suffisants dans le but de s</w:t>
      </w:r>
      <w:r w:rsidR="00F07EE5">
        <w:rPr>
          <w:color w:val="5A5B5D"/>
        </w:rPr>
        <w:t>’</w:t>
      </w:r>
      <w:r>
        <w:rPr>
          <w:color w:val="5A5B5D"/>
        </w:rPr>
        <w:t xml:space="preserve">assurer que les Canadiens sont traités </w:t>
      </w:r>
      <w:r w:rsidR="00FF3FBE">
        <w:rPr>
          <w:color w:val="5A5B5D"/>
        </w:rPr>
        <w:t>de façon équitable</w:t>
      </w:r>
      <w:r>
        <w:rPr>
          <w:color w:val="5A5B5D"/>
        </w:rPr>
        <w:t xml:space="preserve"> par leurs banques.</w:t>
      </w:r>
    </w:p>
    <w:p w14:paraId="024739F4" w14:textId="112D8A98" w:rsidR="2B741ECB" w:rsidRDefault="0C6166F3" w:rsidP="006D193E">
      <w:pPr>
        <w:pStyle w:val="ListParagraph"/>
        <w:numPr>
          <w:ilvl w:val="1"/>
          <w:numId w:val="14"/>
        </w:numPr>
        <w:spacing w:after="0"/>
        <w:rPr>
          <w:color w:val="5A5B5E" w:themeColor="text1"/>
          <w:szCs w:val="20"/>
        </w:rPr>
      </w:pPr>
      <w:r>
        <w:rPr>
          <w:color w:val="1B668B" w:themeColor="accent4" w:themeShade="BF"/>
        </w:rPr>
        <w:lastRenderedPageBreak/>
        <w:t>Groupe de discussion avec des utilisateurs intensifs des médias sociaux résidant à Winnipeg (17</w:t>
      </w:r>
      <w:r w:rsidR="00F07EE5">
        <w:rPr>
          <w:color w:val="1B668B" w:themeColor="accent4" w:themeShade="BF"/>
        </w:rPr>
        <w:t> </w:t>
      </w:r>
      <w:r>
        <w:rPr>
          <w:color w:val="1B668B" w:themeColor="accent4" w:themeShade="BF"/>
        </w:rPr>
        <w:t>octobre).</w:t>
      </w:r>
    </w:p>
    <w:p w14:paraId="25FE87D5" w14:textId="6162B503" w:rsidR="682BCDEC" w:rsidRDefault="682BCDEC" w:rsidP="006D193E">
      <w:pPr>
        <w:pStyle w:val="ListParagraph"/>
        <w:numPr>
          <w:ilvl w:val="1"/>
          <w:numId w:val="14"/>
        </w:numPr>
        <w:spacing w:after="0" w:line="259" w:lineRule="auto"/>
        <w:rPr>
          <w:color w:val="5A5B5E" w:themeColor="text1"/>
          <w:szCs w:val="20"/>
        </w:rPr>
      </w:pPr>
      <w:r>
        <w:rPr>
          <w:color w:val="5A5B5D"/>
        </w:rPr>
        <w:t>Le 18</w:t>
      </w:r>
      <w:r w:rsidR="00F07EE5">
        <w:rPr>
          <w:color w:val="5A5B5D"/>
        </w:rPr>
        <w:t> </w:t>
      </w:r>
      <w:r>
        <w:rPr>
          <w:color w:val="5A5B5D"/>
        </w:rPr>
        <w:t>octobre. Le gouvernement du Canada et la Fédération canadienne des municipalités (FCM) annoncent un investissement de 13,5</w:t>
      </w:r>
      <w:r w:rsidR="00F07EE5">
        <w:rPr>
          <w:color w:val="5A5B5D"/>
        </w:rPr>
        <w:t> </w:t>
      </w:r>
      <w:r>
        <w:rPr>
          <w:color w:val="5A5B5D"/>
        </w:rPr>
        <w:t>millions de dollars dans cinq collectivités de l</w:t>
      </w:r>
      <w:r w:rsidR="00F07EE5">
        <w:rPr>
          <w:color w:val="5A5B5D"/>
        </w:rPr>
        <w:t>’</w:t>
      </w:r>
      <w:r>
        <w:rPr>
          <w:color w:val="5A5B5D"/>
        </w:rPr>
        <w:t>Alberta afin d</w:t>
      </w:r>
      <w:r w:rsidR="00F07EE5">
        <w:rPr>
          <w:color w:val="5A5B5D"/>
        </w:rPr>
        <w:t>’</w:t>
      </w:r>
      <w:r>
        <w:rPr>
          <w:color w:val="5A5B5D"/>
        </w:rPr>
        <w:t>élaborer des programmes de financement d</w:t>
      </w:r>
      <w:r w:rsidR="00F07EE5">
        <w:rPr>
          <w:color w:val="5A5B5D"/>
        </w:rPr>
        <w:t>’</w:t>
      </w:r>
      <w:r>
        <w:rPr>
          <w:color w:val="5A5B5D"/>
        </w:rPr>
        <w:t>améliorations énergétiques dans l</w:t>
      </w:r>
      <w:r w:rsidR="00F07EE5">
        <w:rPr>
          <w:color w:val="5A5B5D"/>
        </w:rPr>
        <w:t>’</w:t>
      </w:r>
      <w:r>
        <w:rPr>
          <w:color w:val="5A5B5D"/>
        </w:rPr>
        <w:t>intérêt des Albertains désireux de rendre leur</w:t>
      </w:r>
      <w:r w:rsidR="001274CC">
        <w:rPr>
          <w:color w:val="5A5B5D"/>
        </w:rPr>
        <w:t>s</w:t>
      </w:r>
      <w:r>
        <w:rPr>
          <w:color w:val="5A5B5D"/>
        </w:rPr>
        <w:t xml:space="preserve"> demeures plus éco</w:t>
      </w:r>
      <w:r w:rsidR="001274CC">
        <w:rPr>
          <w:color w:val="5A5B5D"/>
        </w:rPr>
        <w:t>é</w:t>
      </w:r>
      <w:r>
        <w:rPr>
          <w:color w:val="5A5B5D"/>
        </w:rPr>
        <w:t xml:space="preserve">nergétiques. </w:t>
      </w:r>
    </w:p>
    <w:p w14:paraId="1C7BCFBE" w14:textId="15AF20D5" w:rsidR="2B741ECB" w:rsidRDefault="0B28F948" w:rsidP="006D193E">
      <w:pPr>
        <w:pStyle w:val="ListParagraph"/>
        <w:numPr>
          <w:ilvl w:val="1"/>
          <w:numId w:val="14"/>
        </w:numPr>
        <w:spacing w:after="0"/>
        <w:rPr>
          <w:color w:val="5A5B5E" w:themeColor="text1"/>
        </w:rPr>
      </w:pPr>
      <w:r>
        <w:rPr>
          <w:color w:val="1B668B" w:themeColor="accent4" w:themeShade="BF"/>
        </w:rPr>
        <w:t>Groupe de discussion avec des membres de la population des Territoires du Nord-Ouest (18</w:t>
      </w:r>
      <w:r w:rsidR="00F07EE5">
        <w:rPr>
          <w:color w:val="1B668B" w:themeColor="accent4" w:themeShade="BF"/>
        </w:rPr>
        <w:t> </w:t>
      </w:r>
      <w:r>
        <w:rPr>
          <w:color w:val="1B668B" w:themeColor="accent4" w:themeShade="BF"/>
        </w:rPr>
        <w:t>octobre).</w:t>
      </w:r>
    </w:p>
    <w:p w14:paraId="4BF61E8D" w14:textId="4B47A59C" w:rsidR="0C6166F3" w:rsidRDefault="0B28F948" w:rsidP="006D193E">
      <w:pPr>
        <w:pStyle w:val="ListParagraph"/>
        <w:numPr>
          <w:ilvl w:val="1"/>
          <w:numId w:val="14"/>
        </w:numPr>
        <w:spacing w:after="0"/>
        <w:rPr>
          <w:color w:val="5A5B5E" w:themeColor="text1"/>
        </w:rPr>
      </w:pPr>
      <w:r>
        <w:rPr>
          <w:color w:val="5A5B5D"/>
        </w:rPr>
        <w:t>Le 19</w:t>
      </w:r>
      <w:r w:rsidR="00F07EE5">
        <w:rPr>
          <w:color w:val="5A5B5D"/>
        </w:rPr>
        <w:t> </w:t>
      </w:r>
      <w:r>
        <w:rPr>
          <w:color w:val="5A5B5D"/>
        </w:rPr>
        <w:t>octobre. Le gouvernement du Canada annonce le lancement de Travail CAN Philippines, un programme pilote conçu pour attirer plus efficacement des travailleurs qualifiés des Philippines au Canada, dans des secteurs clés comme ceux des soins de santé, de la construction et de l</w:t>
      </w:r>
      <w:r w:rsidR="00F07EE5">
        <w:rPr>
          <w:color w:val="5A5B5D"/>
        </w:rPr>
        <w:t>’</w:t>
      </w:r>
      <w:r>
        <w:rPr>
          <w:color w:val="5A5B5D"/>
        </w:rPr>
        <w:t xml:space="preserve">agroalimentaire. </w:t>
      </w:r>
    </w:p>
    <w:p w14:paraId="5D83A87C" w14:textId="4E171F76" w:rsidR="0C6166F3" w:rsidRDefault="0B28F948" w:rsidP="006D193E">
      <w:pPr>
        <w:pStyle w:val="ListParagraph"/>
        <w:numPr>
          <w:ilvl w:val="1"/>
          <w:numId w:val="14"/>
        </w:numPr>
        <w:spacing w:after="0"/>
        <w:rPr>
          <w:color w:val="5A5B5E" w:themeColor="text1"/>
        </w:rPr>
      </w:pPr>
      <w:r>
        <w:rPr>
          <w:color w:val="5A5B5D"/>
        </w:rPr>
        <w:t>Le 19</w:t>
      </w:r>
      <w:r w:rsidR="00F07EE5">
        <w:rPr>
          <w:color w:val="5A5B5D"/>
        </w:rPr>
        <w:t> </w:t>
      </w:r>
      <w:r>
        <w:rPr>
          <w:color w:val="5A5B5D"/>
        </w:rPr>
        <w:t>octobre. Le gouvernement du Canada confirme le rapatriement en toute sécurité de 41</w:t>
      </w:r>
      <w:r w:rsidR="00F07EE5">
        <w:rPr>
          <w:color w:val="5A5B5D"/>
        </w:rPr>
        <w:t> </w:t>
      </w:r>
      <w:r>
        <w:rPr>
          <w:color w:val="5A5B5D"/>
        </w:rPr>
        <w:t xml:space="preserve">diplomates canadiens résidant auparavant en Inde, après que le gouvernement indien </w:t>
      </w:r>
      <w:r w:rsidR="00376330">
        <w:rPr>
          <w:color w:val="5A5B5D"/>
        </w:rPr>
        <w:t>ait</w:t>
      </w:r>
      <w:r>
        <w:rPr>
          <w:color w:val="5A5B5D"/>
        </w:rPr>
        <w:t xml:space="preserve"> fait part de s</w:t>
      </w:r>
      <w:r w:rsidR="00FF3FBE">
        <w:rPr>
          <w:color w:val="5A5B5D"/>
        </w:rPr>
        <w:t>a ferme</w:t>
      </w:r>
      <w:r>
        <w:rPr>
          <w:color w:val="5A5B5D"/>
        </w:rPr>
        <w:t xml:space="preserve"> intention de lever unilatéralement leur immunité. </w:t>
      </w:r>
    </w:p>
    <w:p w14:paraId="4C671D78" w14:textId="580FEB9C" w:rsidR="2B741ECB" w:rsidRDefault="0B28F948" w:rsidP="006D193E">
      <w:pPr>
        <w:pStyle w:val="ListParagraph"/>
        <w:numPr>
          <w:ilvl w:val="1"/>
          <w:numId w:val="14"/>
        </w:numPr>
        <w:spacing w:after="0"/>
        <w:rPr>
          <w:color w:val="5A5B5E" w:themeColor="text1"/>
          <w:szCs w:val="20"/>
        </w:rPr>
      </w:pPr>
      <w:r>
        <w:rPr>
          <w:color w:val="1B668B" w:themeColor="accent4" w:themeShade="BF"/>
        </w:rPr>
        <w:t>Groupe de discussion avec des personnes préoccupées par le coût de la vie au Québec (19</w:t>
      </w:r>
      <w:r w:rsidR="00F07EE5">
        <w:rPr>
          <w:color w:val="1B668B" w:themeColor="accent4" w:themeShade="BF"/>
        </w:rPr>
        <w:t> </w:t>
      </w:r>
      <w:r>
        <w:rPr>
          <w:color w:val="1B668B" w:themeColor="accent4" w:themeShade="BF"/>
        </w:rPr>
        <w:t>octobre).</w:t>
      </w:r>
    </w:p>
    <w:p w14:paraId="0CE15C66" w14:textId="02D27567" w:rsidR="2B741ECB" w:rsidRDefault="0B28F948" w:rsidP="006D193E">
      <w:pPr>
        <w:pStyle w:val="ListParagraph"/>
        <w:numPr>
          <w:ilvl w:val="1"/>
          <w:numId w:val="14"/>
        </w:numPr>
        <w:spacing w:after="0"/>
        <w:rPr>
          <w:color w:val="5A5B5E" w:themeColor="text1"/>
        </w:rPr>
      </w:pPr>
      <w:r>
        <w:rPr>
          <w:color w:val="5A5B5D"/>
        </w:rPr>
        <w:t>Le 20</w:t>
      </w:r>
      <w:r w:rsidR="00F07EE5">
        <w:rPr>
          <w:color w:val="5A5B5D"/>
        </w:rPr>
        <w:t> </w:t>
      </w:r>
      <w:r>
        <w:rPr>
          <w:color w:val="5A5B5D"/>
        </w:rPr>
        <w:t>octobre. Le gouvernement du Canada annonce un investissement de 26</w:t>
      </w:r>
      <w:r w:rsidR="00F07EE5">
        <w:rPr>
          <w:color w:val="5A5B5D"/>
        </w:rPr>
        <w:t> </w:t>
      </w:r>
      <w:r>
        <w:rPr>
          <w:color w:val="5A5B5D"/>
        </w:rPr>
        <w:t xml:space="preserve">millions de dollars de la part des Instituts de recherche en santé du Canada pour relever des défis hautement prioritaires en matière de soins de santé, comme </w:t>
      </w:r>
      <w:r w:rsidR="00FF3FBE">
        <w:rPr>
          <w:color w:val="5A5B5D"/>
        </w:rPr>
        <w:t>d’améliorer</w:t>
      </w:r>
      <w:r>
        <w:rPr>
          <w:color w:val="5A5B5D"/>
        </w:rPr>
        <w:t xml:space="preserve"> les soins en régions rurales et éloignées, </w:t>
      </w:r>
      <w:r w:rsidR="00502CEB">
        <w:rPr>
          <w:color w:val="5A5B5D"/>
        </w:rPr>
        <w:t>d’assurer la</w:t>
      </w:r>
      <w:r>
        <w:rPr>
          <w:color w:val="5A5B5D"/>
        </w:rPr>
        <w:t xml:space="preserve"> santé mentale </w:t>
      </w:r>
      <w:r w:rsidR="00502CEB">
        <w:rPr>
          <w:color w:val="5A5B5D"/>
        </w:rPr>
        <w:t>d</w:t>
      </w:r>
      <w:r>
        <w:rPr>
          <w:color w:val="5A5B5D"/>
        </w:rPr>
        <w:t>es membres de co</w:t>
      </w:r>
      <w:r w:rsidR="00502CEB">
        <w:rPr>
          <w:color w:val="5A5B5D"/>
        </w:rPr>
        <w:t>mmun</w:t>
      </w:r>
      <w:r>
        <w:rPr>
          <w:color w:val="5A5B5D"/>
        </w:rPr>
        <w:t>autés en quête d’équité et de mieux coordonner les soins pour les personnes atteintes d</w:t>
      </w:r>
      <w:r w:rsidR="00F07EE5">
        <w:rPr>
          <w:color w:val="5A5B5D"/>
        </w:rPr>
        <w:t>’</w:t>
      </w:r>
      <w:r>
        <w:rPr>
          <w:color w:val="5A5B5D"/>
        </w:rPr>
        <w:t xml:space="preserve">une maladie de longue durée. </w:t>
      </w:r>
    </w:p>
    <w:p w14:paraId="093E7963" w14:textId="54E47C01" w:rsidR="0C6166F3" w:rsidRDefault="0B28F948" w:rsidP="006D193E">
      <w:pPr>
        <w:pStyle w:val="ListParagraph"/>
        <w:numPr>
          <w:ilvl w:val="1"/>
          <w:numId w:val="14"/>
        </w:numPr>
        <w:spacing w:after="0"/>
        <w:rPr>
          <w:color w:val="5A5B5E" w:themeColor="text1"/>
        </w:rPr>
      </w:pPr>
      <w:r>
        <w:rPr>
          <w:color w:val="5A5B5D"/>
        </w:rPr>
        <w:t>Le 20</w:t>
      </w:r>
      <w:r w:rsidR="00F07EE5">
        <w:rPr>
          <w:color w:val="5A5B5D"/>
        </w:rPr>
        <w:t> </w:t>
      </w:r>
      <w:r>
        <w:rPr>
          <w:color w:val="5A5B5D"/>
        </w:rPr>
        <w:t>octobre. Le gouvernement du Canada annonce un investissement de plus de 219</w:t>
      </w:r>
      <w:r w:rsidR="00502CEB">
        <w:rPr>
          <w:color w:val="5A5B5D"/>
        </w:rPr>
        <w:t> </w:t>
      </w:r>
      <w:r>
        <w:rPr>
          <w:color w:val="5A5B5D"/>
        </w:rPr>
        <w:t xml:space="preserve">millions de dollars pour venir en aide aux agriculteurs et aux éleveurs </w:t>
      </w:r>
      <w:r w:rsidR="00502CEB">
        <w:rPr>
          <w:color w:val="5A5B5D"/>
        </w:rPr>
        <w:t>éprouvés par l</w:t>
      </w:r>
      <w:r>
        <w:rPr>
          <w:color w:val="5A5B5D"/>
        </w:rPr>
        <w:t xml:space="preserve">es sécheresses et </w:t>
      </w:r>
      <w:r w:rsidR="00502CEB">
        <w:rPr>
          <w:color w:val="5A5B5D"/>
        </w:rPr>
        <w:t>l</w:t>
      </w:r>
      <w:r>
        <w:rPr>
          <w:color w:val="5A5B5D"/>
        </w:rPr>
        <w:t xml:space="preserve">es feux de forêt </w:t>
      </w:r>
      <w:r w:rsidR="00502CEB">
        <w:rPr>
          <w:color w:val="5A5B5D"/>
        </w:rPr>
        <w:t>qui ont sévi</w:t>
      </w:r>
      <w:r>
        <w:rPr>
          <w:color w:val="5A5B5D"/>
        </w:rPr>
        <w:t xml:space="preserve"> au cours des derniers mois dans l</w:t>
      </w:r>
      <w:r w:rsidR="00F07EE5">
        <w:rPr>
          <w:color w:val="5A5B5D"/>
        </w:rPr>
        <w:t>’</w:t>
      </w:r>
      <w:r>
        <w:rPr>
          <w:color w:val="5A5B5D"/>
        </w:rPr>
        <w:t>Ouest canadien.</w:t>
      </w:r>
    </w:p>
    <w:p w14:paraId="6FA2B772" w14:textId="01691885" w:rsidR="0C6166F3" w:rsidRDefault="0B28F948" w:rsidP="006D193E">
      <w:pPr>
        <w:pStyle w:val="ListParagraph"/>
        <w:numPr>
          <w:ilvl w:val="1"/>
          <w:numId w:val="14"/>
        </w:numPr>
        <w:spacing w:after="0"/>
        <w:rPr>
          <w:color w:val="5A5B5D"/>
        </w:rPr>
      </w:pPr>
      <w:r>
        <w:rPr>
          <w:color w:val="5A5B5D"/>
        </w:rPr>
        <w:t>Le 20</w:t>
      </w:r>
      <w:r w:rsidR="00F07EE5">
        <w:rPr>
          <w:color w:val="5A5B5D"/>
        </w:rPr>
        <w:t> </w:t>
      </w:r>
      <w:r>
        <w:rPr>
          <w:color w:val="5A5B5D"/>
        </w:rPr>
        <w:t>octobre. Le gouvernement du Canada, par l</w:t>
      </w:r>
      <w:r w:rsidR="00F07EE5">
        <w:rPr>
          <w:color w:val="5A5B5D"/>
        </w:rPr>
        <w:t>’</w:t>
      </w:r>
      <w:r>
        <w:rPr>
          <w:color w:val="5A5B5D"/>
        </w:rPr>
        <w:t>intermédiaire de PacifiCan, annonce un investissement de 9,9</w:t>
      </w:r>
      <w:r w:rsidR="00F07EE5">
        <w:rPr>
          <w:color w:val="5A5B5D"/>
        </w:rPr>
        <w:t> </w:t>
      </w:r>
      <w:r>
        <w:rPr>
          <w:color w:val="5A5B5D"/>
        </w:rPr>
        <w:t>millions de dollars pour développer l</w:t>
      </w:r>
      <w:r w:rsidR="00F07EE5">
        <w:rPr>
          <w:color w:val="5A5B5D"/>
        </w:rPr>
        <w:t>’</w:t>
      </w:r>
      <w:r>
        <w:rPr>
          <w:color w:val="5A5B5D"/>
        </w:rPr>
        <w:t>Integrated Marketplace, une plateforme permettant aux entreprises technologiques de la Colombie-Britannique d</w:t>
      </w:r>
      <w:r w:rsidR="00F07EE5">
        <w:rPr>
          <w:color w:val="5A5B5D"/>
        </w:rPr>
        <w:t>’</w:t>
      </w:r>
      <w:r>
        <w:rPr>
          <w:color w:val="5A5B5D"/>
        </w:rPr>
        <w:t xml:space="preserve">innover, de relever des défis commerciaux et de </w:t>
      </w:r>
      <w:r w:rsidR="00502CEB">
        <w:rPr>
          <w:color w:val="5A5B5D"/>
        </w:rPr>
        <w:t>faire progresser</w:t>
      </w:r>
      <w:r>
        <w:rPr>
          <w:color w:val="5A5B5D"/>
        </w:rPr>
        <w:t xml:space="preserve"> la lutte contre le changement climatique dans la région.</w:t>
      </w:r>
    </w:p>
    <w:p w14:paraId="2F1EC3D7" w14:textId="686C8F50" w:rsidR="0C6166F3" w:rsidRDefault="46851121" w:rsidP="006D193E">
      <w:pPr>
        <w:pStyle w:val="ListParagraph"/>
        <w:numPr>
          <w:ilvl w:val="1"/>
          <w:numId w:val="14"/>
        </w:numPr>
        <w:spacing w:after="0"/>
        <w:rPr>
          <w:color w:val="5A5B5E" w:themeColor="text1"/>
        </w:rPr>
      </w:pPr>
      <w:r>
        <w:rPr>
          <w:color w:val="5A5B5D"/>
        </w:rPr>
        <w:t>Le 21</w:t>
      </w:r>
      <w:r w:rsidR="00F07EE5">
        <w:rPr>
          <w:color w:val="5A5B5D"/>
        </w:rPr>
        <w:t> </w:t>
      </w:r>
      <w:r>
        <w:rPr>
          <w:color w:val="5A5B5D"/>
        </w:rPr>
        <w:t>octobre. Le gouvernement du Canada annonce un financement humanitaire supplémentaire de 50</w:t>
      </w:r>
      <w:r w:rsidR="00F07EE5">
        <w:rPr>
          <w:color w:val="5A5B5D"/>
        </w:rPr>
        <w:t> </w:t>
      </w:r>
      <w:r>
        <w:rPr>
          <w:color w:val="5A5B5D"/>
        </w:rPr>
        <w:t xml:space="preserve">millions de dollars pour répondre aux besoins urgents des Palestiniens de la bande de Gaza et des régions avoisinantes. </w:t>
      </w:r>
    </w:p>
    <w:p w14:paraId="1693F7BA" w14:textId="7D25B5F7" w:rsidR="4AB6FE36" w:rsidRDefault="0C6166F3" w:rsidP="006D193E">
      <w:pPr>
        <w:pStyle w:val="ListParagraph"/>
        <w:numPr>
          <w:ilvl w:val="0"/>
          <w:numId w:val="14"/>
        </w:numPr>
        <w:spacing w:after="0"/>
        <w:rPr>
          <w:rFonts w:eastAsia="Segoe UI" w:cs="Segoe UI"/>
          <w:color w:val="5A5B5E" w:themeColor="text1"/>
        </w:rPr>
      </w:pPr>
      <w:r>
        <w:t>Du 22 au 28</w:t>
      </w:r>
      <w:r w:rsidR="00F07EE5">
        <w:t> </w:t>
      </w:r>
      <w:r>
        <w:t>octobre</w:t>
      </w:r>
    </w:p>
    <w:p w14:paraId="2FF897B2" w14:textId="0A6934D6" w:rsidR="0C6166F3" w:rsidRDefault="0B28F948" w:rsidP="006D193E">
      <w:pPr>
        <w:pStyle w:val="ListParagraph"/>
        <w:numPr>
          <w:ilvl w:val="1"/>
          <w:numId w:val="14"/>
        </w:numPr>
        <w:spacing w:after="0"/>
        <w:rPr>
          <w:color w:val="5A5B5D"/>
        </w:rPr>
      </w:pPr>
      <w:r>
        <w:rPr>
          <w:color w:val="5A5B5D"/>
        </w:rPr>
        <w:t>Le 24</w:t>
      </w:r>
      <w:r w:rsidR="00F07EE5">
        <w:rPr>
          <w:color w:val="5A5B5D"/>
        </w:rPr>
        <w:t> </w:t>
      </w:r>
      <w:r>
        <w:rPr>
          <w:color w:val="5A5B5D"/>
        </w:rPr>
        <w:t>octobre. Les gouvernement</w:t>
      </w:r>
      <w:r w:rsidR="001274CC">
        <w:rPr>
          <w:color w:val="5A5B5D"/>
        </w:rPr>
        <w:t>s</w:t>
      </w:r>
      <w:r>
        <w:rPr>
          <w:color w:val="5A5B5D"/>
        </w:rPr>
        <w:t xml:space="preserve"> du Canada et de la Saskatchewan annoncent un investissement conjoint de 6,9</w:t>
      </w:r>
      <w:r w:rsidR="001274CC">
        <w:rPr>
          <w:color w:val="5A5B5D"/>
        </w:rPr>
        <w:t> millions</w:t>
      </w:r>
      <w:r>
        <w:rPr>
          <w:color w:val="5A5B5D"/>
        </w:rPr>
        <w:t xml:space="preserve"> de dollars en </w:t>
      </w:r>
      <w:r w:rsidR="00502CEB">
        <w:rPr>
          <w:color w:val="5A5B5D"/>
        </w:rPr>
        <w:t>appui</w:t>
      </w:r>
      <w:r>
        <w:rPr>
          <w:color w:val="5A5B5D"/>
        </w:rPr>
        <w:t xml:space="preserve"> à neuf projets de modernisation </w:t>
      </w:r>
      <w:r w:rsidR="00502CEB">
        <w:rPr>
          <w:color w:val="5A5B5D"/>
        </w:rPr>
        <w:t>d</w:t>
      </w:r>
      <w:r>
        <w:rPr>
          <w:color w:val="5A5B5D"/>
        </w:rPr>
        <w:t>es infrastructures d</w:t>
      </w:r>
      <w:r w:rsidR="00F07EE5">
        <w:rPr>
          <w:color w:val="5A5B5D"/>
        </w:rPr>
        <w:t>’</w:t>
      </w:r>
      <w:r>
        <w:rPr>
          <w:color w:val="5A5B5D"/>
        </w:rPr>
        <w:t>eau p</w:t>
      </w:r>
      <w:r w:rsidR="00502CEB">
        <w:rPr>
          <w:color w:val="5A5B5D"/>
        </w:rPr>
        <w:t>a</w:t>
      </w:r>
      <w:r>
        <w:rPr>
          <w:color w:val="5A5B5D"/>
        </w:rPr>
        <w:t>rtout dans la province.</w:t>
      </w:r>
    </w:p>
    <w:p w14:paraId="1E231A29" w14:textId="7ADBE5A4" w:rsidR="0C6166F3" w:rsidRDefault="0B28F948" w:rsidP="006D193E">
      <w:pPr>
        <w:pStyle w:val="ListParagraph"/>
        <w:numPr>
          <w:ilvl w:val="1"/>
          <w:numId w:val="14"/>
        </w:numPr>
        <w:spacing w:after="0"/>
        <w:rPr>
          <w:color w:val="5A5B5E" w:themeColor="text1"/>
        </w:rPr>
      </w:pPr>
      <w:r>
        <w:rPr>
          <w:color w:val="5A5B5D"/>
        </w:rPr>
        <w:t>Le 24</w:t>
      </w:r>
      <w:r w:rsidR="00F07EE5">
        <w:rPr>
          <w:color w:val="5A5B5D"/>
        </w:rPr>
        <w:t> </w:t>
      </w:r>
      <w:r>
        <w:rPr>
          <w:color w:val="5A5B5D"/>
        </w:rPr>
        <w:t>octobre. Le gouvernement du Canada annonce un investissement de 15</w:t>
      </w:r>
      <w:r w:rsidR="00F07EE5">
        <w:rPr>
          <w:color w:val="5A5B5D"/>
        </w:rPr>
        <w:t> </w:t>
      </w:r>
      <w:r>
        <w:rPr>
          <w:color w:val="5A5B5D"/>
        </w:rPr>
        <w:t xml:space="preserve">millions de dollars, qui a depuis été complété par une contribution équivalente de la part de </w:t>
      </w:r>
      <w:r>
        <w:rPr>
          <w:color w:val="5A5B5D"/>
        </w:rPr>
        <w:lastRenderedPageBreak/>
        <w:t>Conservation de la nature Canada, afin de faire progresser les efforts visant à atteindre l</w:t>
      </w:r>
      <w:r w:rsidR="00F07EE5">
        <w:rPr>
          <w:color w:val="5A5B5D"/>
        </w:rPr>
        <w:t>’</w:t>
      </w:r>
      <w:r>
        <w:rPr>
          <w:color w:val="5A5B5D"/>
        </w:rPr>
        <w:t xml:space="preserve">objectif </w:t>
      </w:r>
      <w:r w:rsidR="00502CEB">
        <w:rPr>
          <w:color w:val="5A5B5D"/>
        </w:rPr>
        <w:t>de</w:t>
      </w:r>
      <w:r>
        <w:rPr>
          <w:color w:val="5A5B5D"/>
        </w:rPr>
        <w:t xml:space="preserve"> protéger 30</w:t>
      </w:r>
      <w:r w:rsidR="00F07EE5">
        <w:rPr>
          <w:color w:val="5A5B5D"/>
        </w:rPr>
        <w:t> </w:t>
      </w:r>
      <w:r>
        <w:rPr>
          <w:color w:val="5A5B5D"/>
        </w:rPr>
        <w:t>% des terres et des eaux intérieures d</w:t>
      </w:r>
      <w:r w:rsidR="00F07EE5">
        <w:rPr>
          <w:color w:val="5A5B5D"/>
        </w:rPr>
        <w:t>’</w:t>
      </w:r>
      <w:r>
        <w:rPr>
          <w:color w:val="5A5B5D"/>
        </w:rPr>
        <w:t>ici 2030.</w:t>
      </w:r>
    </w:p>
    <w:p w14:paraId="46075C4F" w14:textId="5EE584FE" w:rsidR="0C6166F3" w:rsidRDefault="0B28F948" w:rsidP="006D193E">
      <w:pPr>
        <w:pStyle w:val="ListParagraph"/>
        <w:numPr>
          <w:ilvl w:val="1"/>
          <w:numId w:val="14"/>
        </w:numPr>
        <w:spacing w:after="0"/>
        <w:rPr>
          <w:color w:val="5A5B5E" w:themeColor="text1"/>
        </w:rPr>
      </w:pPr>
      <w:r>
        <w:rPr>
          <w:color w:val="5A5B5D"/>
        </w:rPr>
        <w:t>Le 24</w:t>
      </w:r>
      <w:r w:rsidR="00F07EE5">
        <w:rPr>
          <w:color w:val="5A5B5D"/>
        </w:rPr>
        <w:t> </w:t>
      </w:r>
      <w:r>
        <w:rPr>
          <w:color w:val="5A5B5D"/>
        </w:rPr>
        <w:t>octobre. La Cour fédérale approuve l</w:t>
      </w:r>
      <w:r w:rsidR="00F07EE5">
        <w:rPr>
          <w:color w:val="5A5B5D"/>
        </w:rPr>
        <w:t>’</w:t>
      </w:r>
      <w:r>
        <w:rPr>
          <w:color w:val="5A5B5D"/>
        </w:rPr>
        <w:t>accord de règlement visant à indemniser les enfants et les familles de Premières Nations qui ont été lésés par le sous-financement discriminatoire du programme des Services à l’enfance et à la famille des Premières Nations (SEFPN).</w:t>
      </w:r>
    </w:p>
    <w:p w14:paraId="33EE71E8" w14:textId="7C060F6D" w:rsidR="2B741ECB" w:rsidRDefault="0C6166F3" w:rsidP="006D193E">
      <w:pPr>
        <w:pStyle w:val="ListParagraph"/>
        <w:numPr>
          <w:ilvl w:val="1"/>
          <w:numId w:val="14"/>
        </w:numPr>
        <w:spacing w:after="0"/>
        <w:rPr>
          <w:color w:val="5A5B5E" w:themeColor="text1"/>
          <w:szCs w:val="20"/>
        </w:rPr>
      </w:pPr>
      <w:r>
        <w:rPr>
          <w:color w:val="1B668B" w:themeColor="accent4" w:themeShade="BF"/>
        </w:rPr>
        <w:t>Groupe de discussion avec des membres de la population générale d’Edmonton (24</w:t>
      </w:r>
      <w:r w:rsidR="00F07EE5">
        <w:rPr>
          <w:color w:val="1B668B" w:themeColor="accent4" w:themeShade="BF"/>
        </w:rPr>
        <w:t> </w:t>
      </w:r>
      <w:r>
        <w:rPr>
          <w:color w:val="1B668B" w:themeColor="accent4" w:themeShade="BF"/>
        </w:rPr>
        <w:t>octobre).</w:t>
      </w:r>
    </w:p>
    <w:p w14:paraId="3FCA7876" w14:textId="09C5887C" w:rsidR="0C6166F3" w:rsidRDefault="0B28F948" w:rsidP="006D193E">
      <w:pPr>
        <w:pStyle w:val="ListParagraph"/>
        <w:numPr>
          <w:ilvl w:val="1"/>
          <w:numId w:val="14"/>
        </w:numPr>
        <w:spacing w:after="0"/>
        <w:rPr>
          <w:color w:val="5A5B5E" w:themeColor="text1"/>
        </w:rPr>
      </w:pPr>
      <w:r>
        <w:rPr>
          <w:color w:val="5A5B5D"/>
        </w:rPr>
        <w:t>Le 25</w:t>
      </w:r>
      <w:r w:rsidR="00F07EE5">
        <w:rPr>
          <w:color w:val="5A5B5D"/>
        </w:rPr>
        <w:t> </w:t>
      </w:r>
      <w:r>
        <w:rPr>
          <w:color w:val="5A5B5D"/>
        </w:rPr>
        <w:t>octobre. Le gouvernement du Canada annonce un investissement de 90</w:t>
      </w:r>
      <w:r w:rsidR="00F07EE5">
        <w:rPr>
          <w:color w:val="5A5B5D"/>
        </w:rPr>
        <w:t> </w:t>
      </w:r>
      <w:r>
        <w:rPr>
          <w:color w:val="5A5B5D"/>
        </w:rPr>
        <w:t>millions de dollars par l</w:t>
      </w:r>
      <w:r w:rsidR="00F07EE5">
        <w:rPr>
          <w:color w:val="5A5B5D"/>
        </w:rPr>
        <w:t>’</w:t>
      </w:r>
      <w:r>
        <w:rPr>
          <w:color w:val="5A5B5D"/>
        </w:rPr>
        <w:t xml:space="preserve">intermédiaire du Fonds de croissance du Canada pour soutenir </w:t>
      </w:r>
      <w:r w:rsidR="00502CEB">
        <w:rPr>
          <w:color w:val="5A5B5D"/>
        </w:rPr>
        <w:t xml:space="preserve">les initiatives de </w:t>
      </w:r>
      <w:r>
        <w:rPr>
          <w:color w:val="5A5B5D"/>
        </w:rPr>
        <w:t>l</w:t>
      </w:r>
      <w:r w:rsidR="00F07EE5">
        <w:rPr>
          <w:color w:val="5A5B5D"/>
        </w:rPr>
        <w:t>’</w:t>
      </w:r>
      <w:r>
        <w:rPr>
          <w:color w:val="5A5B5D"/>
        </w:rPr>
        <w:t>entreprise albertaine Eavor</w:t>
      </w:r>
      <w:r w:rsidR="00F07EE5">
        <w:rPr>
          <w:color w:val="5A5B5D"/>
        </w:rPr>
        <w:t> </w:t>
      </w:r>
      <w:r>
        <w:rPr>
          <w:color w:val="5A5B5D"/>
        </w:rPr>
        <w:t xml:space="preserve">Technologies </w:t>
      </w:r>
      <w:r w:rsidR="001274CC">
        <w:rPr>
          <w:color w:val="5A5B5D"/>
        </w:rPr>
        <w:t>i</w:t>
      </w:r>
      <w:r>
        <w:rPr>
          <w:color w:val="5A5B5D"/>
        </w:rPr>
        <w:t xml:space="preserve">nc. </w:t>
      </w:r>
      <w:r w:rsidR="00892C72">
        <w:rPr>
          <w:color w:val="5A5B5D"/>
        </w:rPr>
        <w:t>visant à créer des emplois</w:t>
      </w:r>
      <w:r>
        <w:rPr>
          <w:color w:val="5A5B5D"/>
        </w:rPr>
        <w:t xml:space="preserve"> et </w:t>
      </w:r>
      <w:r w:rsidR="00892C72">
        <w:rPr>
          <w:color w:val="5A5B5D"/>
        </w:rPr>
        <w:t>à optimiser</w:t>
      </w:r>
      <w:r>
        <w:rPr>
          <w:color w:val="5A5B5D"/>
        </w:rPr>
        <w:t xml:space="preserve"> la production d</w:t>
      </w:r>
      <w:r w:rsidR="00F07EE5">
        <w:rPr>
          <w:color w:val="5A5B5D"/>
        </w:rPr>
        <w:t>’</w:t>
      </w:r>
      <w:r>
        <w:rPr>
          <w:color w:val="5A5B5D"/>
        </w:rPr>
        <w:t xml:space="preserve">énergie géothermique. </w:t>
      </w:r>
    </w:p>
    <w:p w14:paraId="76ED9A72" w14:textId="6077DD2E" w:rsidR="2B741ECB" w:rsidRDefault="0B28F948" w:rsidP="006D193E">
      <w:pPr>
        <w:pStyle w:val="ListParagraph"/>
        <w:numPr>
          <w:ilvl w:val="1"/>
          <w:numId w:val="14"/>
        </w:numPr>
        <w:spacing w:after="0"/>
        <w:rPr>
          <w:color w:val="5A5B5E" w:themeColor="text1"/>
        </w:rPr>
      </w:pPr>
      <w:r>
        <w:rPr>
          <w:color w:val="1B668B" w:themeColor="accent4" w:themeShade="BF"/>
        </w:rPr>
        <w:t>Groupe de discussion avec des immigrants récents du Secteur de l’intérieur de la Colombie-Britannique (25</w:t>
      </w:r>
      <w:r w:rsidR="00F07EE5">
        <w:rPr>
          <w:color w:val="1B668B" w:themeColor="accent4" w:themeShade="BF"/>
        </w:rPr>
        <w:t> </w:t>
      </w:r>
      <w:r>
        <w:rPr>
          <w:color w:val="1B668B" w:themeColor="accent4" w:themeShade="BF"/>
        </w:rPr>
        <w:t>octobre).</w:t>
      </w:r>
    </w:p>
    <w:p w14:paraId="4B07847A" w14:textId="66536E80" w:rsidR="2B741ECB" w:rsidRDefault="0B28F948" w:rsidP="006D193E">
      <w:pPr>
        <w:pStyle w:val="ListParagraph"/>
        <w:numPr>
          <w:ilvl w:val="1"/>
          <w:numId w:val="14"/>
        </w:numPr>
        <w:spacing w:after="0"/>
        <w:rPr>
          <w:color w:val="5A5B5E" w:themeColor="text1"/>
        </w:rPr>
      </w:pPr>
      <w:r>
        <w:rPr>
          <w:color w:val="5A5B5D"/>
        </w:rPr>
        <w:t>Le 26</w:t>
      </w:r>
      <w:r w:rsidR="00F07EE5">
        <w:rPr>
          <w:color w:val="5A5B5D"/>
        </w:rPr>
        <w:t> </w:t>
      </w:r>
      <w:r>
        <w:rPr>
          <w:color w:val="5A5B5D"/>
        </w:rPr>
        <w:t>octobre. Le gouvernement du Canada annonce l</w:t>
      </w:r>
      <w:r w:rsidR="00F07EE5">
        <w:rPr>
          <w:color w:val="5A5B5D"/>
        </w:rPr>
        <w:t>’</w:t>
      </w:r>
      <w:r>
        <w:rPr>
          <w:color w:val="5A5B5D"/>
        </w:rPr>
        <w:t>adoption du projet de loi</w:t>
      </w:r>
      <w:r w:rsidR="00F07EE5">
        <w:rPr>
          <w:color w:val="5A5B5D"/>
        </w:rPr>
        <w:t> </w:t>
      </w:r>
      <w:r>
        <w:rPr>
          <w:color w:val="5A5B5D"/>
        </w:rPr>
        <w:t>S-12. Le projet de loi</w:t>
      </w:r>
      <w:r w:rsidR="00F07EE5">
        <w:rPr>
          <w:color w:val="5A5B5D"/>
        </w:rPr>
        <w:t> </w:t>
      </w:r>
      <w:r>
        <w:rPr>
          <w:color w:val="5A5B5D"/>
        </w:rPr>
        <w:t xml:space="preserve">S-12 précise et renforce la réglementation relative au Registre national des délinquants sexuels afin de protéger les victimes en vertu du </w:t>
      </w:r>
      <w:r>
        <w:rPr>
          <w:i/>
          <w:iCs/>
          <w:color w:val="5A5B5D"/>
        </w:rPr>
        <w:t>Code criminel du Canada.</w:t>
      </w:r>
      <w:r>
        <w:rPr>
          <w:i/>
          <w:color w:val="5A5B5D"/>
        </w:rPr>
        <w:t xml:space="preserve"> </w:t>
      </w:r>
    </w:p>
    <w:p w14:paraId="28E5358D" w14:textId="45A86BB7" w:rsidR="0C6166F3" w:rsidRDefault="0B28F948" w:rsidP="006D193E">
      <w:pPr>
        <w:pStyle w:val="ListParagraph"/>
        <w:numPr>
          <w:ilvl w:val="1"/>
          <w:numId w:val="14"/>
        </w:numPr>
        <w:spacing w:after="0"/>
        <w:rPr>
          <w:color w:val="5A5B5E" w:themeColor="text1"/>
        </w:rPr>
      </w:pPr>
      <w:r>
        <w:rPr>
          <w:color w:val="5A5B5D"/>
        </w:rPr>
        <w:t>Le 26</w:t>
      </w:r>
      <w:r w:rsidR="00F07EE5">
        <w:rPr>
          <w:color w:val="5A5B5D"/>
        </w:rPr>
        <w:t> </w:t>
      </w:r>
      <w:r>
        <w:rPr>
          <w:color w:val="5A5B5D"/>
        </w:rPr>
        <w:t>octobre. Le gouvernement du Canada annonce de nouvelles mesures visant à réduire les factures d</w:t>
      </w:r>
      <w:r w:rsidR="00F07EE5">
        <w:rPr>
          <w:color w:val="5A5B5D"/>
        </w:rPr>
        <w:t>’</w:t>
      </w:r>
      <w:r>
        <w:rPr>
          <w:color w:val="5A5B5D"/>
        </w:rPr>
        <w:t xml:space="preserve">énergie et de chauffage des Canadiens, notamment en suspendant temporairement la redevance sur les combustibles pour les livraisons de mazout et en doublant le taux de supplément pour les communautés rurales sur les remises </w:t>
      </w:r>
      <w:r w:rsidR="00892C72">
        <w:rPr>
          <w:color w:val="5A5B5D"/>
        </w:rPr>
        <w:t>provenant</w:t>
      </w:r>
      <w:r>
        <w:rPr>
          <w:color w:val="5A5B5D"/>
        </w:rPr>
        <w:t xml:space="preserve"> de la redevance sur les combustibles. </w:t>
      </w:r>
    </w:p>
    <w:p w14:paraId="0C60E847" w14:textId="502A1EA2" w:rsidR="0C6166F3" w:rsidRDefault="46851121" w:rsidP="006D193E">
      <w:pPr>
        <w:pStyle w:val="ListParagraph"/>
        <w:numPr>
          <w:ilvl w:val="1"/>
          <w:numId w:val="14"/>
        </w:numPr>
        <w:spacing w:after="0"/>
        <w:rPr>
          <w:i/>
          <w:iCs/>
          <w:color w:val="5A5B5D"/>
        </w:rPr>
      </w:pPr>
      <w:r>
        <w:rPr>
          <w:color w:val="5A5B5D"/>
        </w:rPr>
        <w:t>Le 27</w:t>
      </w:r>
      <w:r w:rsidR="00F07EE5">
        <w:rPr>
          <w:color w:val="5A5B5D"/>
        </w:rPr>
        <w:t> </w:t>
      </w:r>
      <w:r>
        <w:rPr>
          <w:color w:val="5A5B5D"/>
        </w:rPr>
        <w:t>octobre. Le gouvernement du Canada annonce qu</w:t>
      </w:r>
      <w:r w:rsidR="00F07EE5">
        <w:rPr>
          <w:color w:val="5A5B5D"/>
        </w:rPr>
        <w:t>’</w:t>
      </w:r>
      <w:r>
        <w:rPr>
          <w:color w:val="5A5B5D"/>
        </w:rPr>
        <w:t>il apporte</w:t>
      </w:r>
      <w:r w:rsidR="00892C72">
        <w:rPr>
          <w:color w:val="5A5B5D"/>
        </w:rPr>
        <w:t>ra</w:t>
      </w:r>
      <w:r>
        <w:rPr>
          <w:color w:val="5A5B5D"/>
        </w:rPr>
        <w:t xml:space="preserve"> des modifications au </w:t>
      </w:r>
      <w:r w:rsidR="00376330">
        <w:rPr>
          <w:color w:val="5A5B5D"/>
        </w:rPr>
        <w:t>programme</w:t>
      </w:r>
      <w:r>
        <w:rPr>
          <w:color w:val="5A5B5D"/>
        </w:rPr>
        <w:t xml:space="preserve"> des étudiants étrangers afin de protéger </w:t>
      </w:r>
      <w:r w:rsidR="00892C72">
        <w:rPr>
          <w:color w:val="5A5B5D"/>
        </w:rPr>
        <w:t>ces derniers</w:t>
      </w:r>
      <w:r>
        <w:rPr>
          <w:color w:val="5A5B5D"/>
        </w:rPr>
        <w:t xml:space="preserve"> contre la réception de lettres d</w:t>
      </w:r>
      <w:r w:rsidR="00F07EE5">
        <w:rPr>
          <w:color w:val="5A5B5D"/>
        </w:rPr>
        <w:t>’</w:t>
      </w:r>
      <w:r>
        <w:rPr>
          <w:color w:val="5A5B5D"/>
        </w:rPr>
        <w:t xml:space="preserve">acceptation frauduleuses envoyées par des acteurs malveillants </w:t>
      </w:r>
      <w:r w:rsidR="00892C72">
        <w:rPr>
          <w:color w:val="5A5B5D"/>
        </w:rPr>
        <w:t>aux</w:t>
      </w:r>
      <w:r>
        <w:rPr>
          <w:color w:val="5A5B5D"/>
        </w:rPr>
        <w:t xml:space="preserve"> fins de gains financiers. </w:t>
      </w:r>
    </w:p>
    <w:p w14:paraId="14DF5E75" w14:textId="43F962E6" w:rsidR="46851121" w:rsidRDefault="6B833641" w:rsidP="006D193E">
      <w:pPr>
        <w:pStyle w:val="ListParagraph"/>
        <w:numPr>
          <w:ilvl w:val="1"/>
          <w:numId w:val="14"/>
        </w:numPr>
        <w:spacing w:after="0"/>
        <w:rPr>
          <w:i/>
          <w:iCs/>
          <w:color w:val="5A5B5E" w:themeColor="text1"/>
          <w:szCs w:val="20"/>
        </w:rPr>
      </w:pPr>
      <w:r>
        <w:rPr>
          <w:color w:val="5A5B5D"/>
        </w:rPr>
        <w:t>Le 27</w:t>
      </w:r>
      <w:r w:rsidR="00F07EE5">
        <w:rPr>
          <w:color w:val="5A5B5D"/>
        </w:rPr>
        <w:t> </w:t>
      </w:r>
      <w:r>
        <w:rPr>
          <w:color w:val="5A5B5D"/>
        </w:rPr>
        <w:t>octobre. Le gouvernement du Canada annonce qu</w:t>
      </w:r>
      <w:r w:rsidR="00F07EE5">
        <w:rPr>
          <w:color w:val="5A5B5D"/>
        </w:rPr>
        <w:t>’</w:t>
      </w:r>
      <w:r>
        <w:rPr>
          <w:color w:val="5A5B5D"/>
        </w:rPr>
        <w:t>il versera une somme équivalente aux dons effectués dans le cadre de l</w:t>
      </w:r>
      <w:r w:rsidR="00F07EE5">
        <w:rPr>
          <w:color w:val="5A5B5D"/>
        </w:rPr>
        <w:t>’</w:t>
      </w:r>
      <w:r>
        <w:rPr>
          <w:color w:val="5A5B5D"/>
        </w:rPr>
        <w:t>appel d</w:t>
      </w:r>
      <w:r w:rsidR="00F07EE5">
        <w:rPr>
          <w:color w:val="5A5B5D"/>
        </w:rPr>
        <w:t>’</w:t>
      </w:r>
      <w:r>
        <w:rPr>
          <w:color w:val="5A5B5D"/>
        </w:rPr>
        <w:t xml:space="preserve">urgence humanitaire pour Gaza. </w:t>
      </w:r>
      <w:r w:rsidR="001B72D9">
        <w:rPr>
          <w:color w:val="5A5B5D"/>
        </w:rPr>
        <w:t xml:space="preserve">Il annonce en outre que </w:t>
      </w:r>
      <w:r>
        <w:rPr>
          <w:color w:val="5A5B5D"/>
        </w:rPr>
        <w:t xml:space="preserve">chaque don effectué par des particuliers à la </w:t>
      </w:r>
      <w:r w:rsidR="00376330">
        <w:rPr>
          <w:color w:val="5A5B5D"/>
        </w:rPr>
        <w:t>coalition</w:t>
      </w:r>
      <w:r>
        <w:rPr>
          <w:color w:val="5A5B5D"/>
        </w:rPr>
        <w:t xml:space="preserve"> humanitaire et à ses membres, rétroactivement du 7</w:t>
      </w:r>
      <w:r w:rsidR="00F07EE5">
        <w:rPr>
          <w:color w:val="5A5B5D"/>
        </w:rPr>
        <w:t> </w:t>
      </w:r>
      <w:r>
        <w:rPr>
          <w:color w:val="5A5B5D"/>
        </w:rPr>
        <w:t>octobre</w:t>
      </w:r>
      <w:r w:rsidR="00F07EE5">
        <w:rPr>
          <w:color w:val="5A5B5D"/>
        </w:rPr>
        <w:t> </w:t>
      </w:r>
      <w:r>
        <w:rPr>
          <w:color w:val="5A5B5D"/>
        </w:rPr>
        <w:t>2023 au 12</w:t>
      </w:r>
      <w:r w:rsidR="00F07EE5">
        <w:rPr>
          <w:color w:val="5A5B5D"/>
        </w:rPr>
        <w:t> </w:t>
      </w:r>
      <w:r>
        <w:rPr>
          <w:color w:val="5A5B5D"/>
        </w:rPr>
        <w:t>novembre</w:t>
      </w:r>
      <w:r w:rsidR="00F07EE5">
        <w:rPr>
          <w:color w:val="5A5B5D"/>
        </w:rPr>
        <w:t> </w:t>
      </w:r>
      <w:r>
        <w:rPr>
          <w:color w:val="5A5B5D"/>
        </w:rPr>
        <w:t>2023, sera égalé, jusqu</w:t>
      </w:r>
      <w:r w:rsidR="00F07EE5">
        <w:rPr>
          <w:color w:val="5A5B5D"/>
        </w:rPr>
        <w:t>’</w:t>
      </w:r>
      <w:r>
        <w:rPr>
          <w:color w:val="5A5B5D"/>
        </w:rPr>
        <w:t>à un maximum de 10</w:t>
      </w:r>
      <w:r w:rsidR="00F07EE5">
        <w:rPr>
          <w:color w:val="5A5B5D"/>
        </w:rPr>
        <w:t> </w:t>
      </w:r>
      <w:r>
        <w:rPr>
          <w:color w:val="5A5B5D"/>
        </w:rPr>
        <w:t xml:space="preserve">millions de dollars. </w:t>
      </w:r>
    </w:p>
    <w:p w14:paraId="7CCD07D3" w14:textId="6CA256D0" w:rsidR="0B6F7F15" w:rsidRDefault="6B833641" w:rsidP="006D193E">
      <w:pPr>
        <w:pStyle w:val="ListParagraph"/>
        <w:numPr>
          <w:ilvl w:val="1"/>
          <w:numId w:val="14"/>
        </w:numPr>
        <w:spacing w:after="0"/>
        <w:rPr>
          <w:color w:val="5A5B5D"/>
        </w:rPr>
      </w:pPr>
      <w:r>
        <w:rPr>
          <w:color w:val="5A5B5D"/>
        </w:rPr>
        <w:t>Le 27</w:t>
      </w:r>
      <w:r w:rsidR="00F07EE5">
        <w:rPr>
          <w:color w:val="5A5B5D"/>
        </w:rPr>
        <w:t> </w:t>
      </w:r>
      <w:r>
        <w:rPr>
          <w:color w:val="5A5B5D"/>
        </w:rPr>
        <w:t>octobre. En réponse aux attaques terroristes du 7</w:t>
      </w:r>
      <w:r w:rsidR="00F07EE5">
        <w:rPr>
          <w:color w:val="5A5B5D"/>
        </w:rPr>
        <w:t> </w:t>
      </w:r>
      <w:r>
        <w:rPr>
          <w:color w:val="5A5B5D"/>
        </w:rPr>
        <w:t xml:space="preserve">octobre perpétrées contre Israël par le Hamas, Israël lance une vaste opération terrestre dans le nord de Gaza. </w:t>
      </w:r>
    </w:p>
    <w:p w14:paraId="4587F3FF" w14:textId="57D052D8" w:rsidR="003C0919" w:rsidRDefault="0C6166F3" w:rsidP="006D193E">
      <w:pPr>
        <w:pStyle w:val="ListParagraph"/>
        <w:numPr>
          <w:ilvl w:val="0"/>
          <w:numId w:val="14"/>
        </w:numPr>
        <w:spacing w:after="0"/>
        <w:rPr>
          <w:rFonts w:eastAsia="Segoe UI" w:cs="Segoe UI"/>
          <w:color w:val="5A5B5E" w:themeColor="text1"/>
        </w:rPr>
      </w:pPr>
      <w:r>
        <w:t>Du 29 au 31</w:t>
      </w:r>
      <w:r w:rsidR="00F07EE5">
        <w:t> </w:t>
      </w:r>
      <w:r>
        <w:t>octobre</w:t>
      </w:r>
    </w:p>
    <w:p w14:paraId="33F1C2CE" w14:textId="1AF33972" w:rsidR="07C64B64" w:rsidRPr="003C0919" w:rsidRDefault="0B28F948" w:rsidP="006D193E">
      <w:pPr>
        <w:pStyle w:val="ListParagraph"/>
        <w:numPr>
          <w:ilvl w:val="1"/>
          <w:numId w:val="14"/>
        </w:numPr>
        <w:spacing w:after="0"/>
        <w:rPr>
          <w:color w:val="5A5B5E" w:themeColor="text1"/>
        </w:rPr>
      </w:pPr>
      <w:r>
        <w:rPr>
          <w:color w:val="5A5B5E" w:themeColor="text1"/>
        </w:rPr>
        <w:t>Le 30</w:t>
      </w:r>
      <w:r w:rsidR="00F07EE5">
        <w:rPr>
          <w:color w:val="5A5B5E" w:themeColor="text1"/>
        </w:rPr>
        <w:t> </w:t>
      </w:r>
      <w:r>
        <w:rPr>
          <w:color w:val="5A5B5E" w:themeColor="text1"/>
        </w:rPr>
        <w:t>octobre. Santé Canada annonce un investissement de 21</w:t>
      </w:r>
      <w:r w:rsidR="00F07EE5">
        <w:rPr>
          <w:color w:val="5A5B5E" w:themeColor="text1"/>
        </w:rPr>
        <w:t> </w:t>
      </w:r>
      <w:r>
        <w:rPr>
          <w:color w:val="5A5B5E" w:themeColor="text1"/>
        </w:rPr>
        <w:t xml:space="preserve">millions de dollars </w:t>
      </w:r>
      <w:r w:rsidR="00892C72">
        <w:rPr>
          <w:color w:val="5A5B5E" w:themeColor="text1"/>
        </w:rPr>
        <w:t>en appui</w:t>
      </w:r>
      <w:r>
        <w:rPr>
          <w:color w:val="5A5B5E" w:themeColor="text1"/>
        </w:rPr>
        <w:t xml:space="preserve"> organisations dont le mandat </w:t>
      </w:r>
      <w:r w:rsidR="00892C72">
        <w:rPr>
          <w:color w:val="5A5B5E" w:themeColor="text1"/>
        </w:rPr>
        <w:t>consiste à</w:t>
      </w:r>
      <w:r>
        <w:rPr>
          <w:color w:val="5A5B5E" w:themeColor="text1"/>
        </w:rPr>
        <w:t xml:space="preserve"> remédier aux méfaits associés à la consommation de substances partout au pays. </w:t>
      </w:r>
    </w:p>
    <w:p w14:paraId="0EBB7316" w14:textId="21F4030C" w:rsidR="0C6166F3" w:rsidRDefault="0B28F948" w:rsidP="006D193E">
      <w:pPr>
        <w:pStyle w:val="ListParagraph"/>
        <w:numPr>
          <w:ilvl w:val="1"/>
          <w:numId w:val="14"/>
        </w:numPr>
        <w:spacing w:after="0"/>
        <w:rPr>
          <w:color w:val="5A5B5E" w:themeColor="text1"/>
        </w:rPr>
      </w:pPr>
      <w:r>
        <w:rPr>
          <w:color w:val="5A5B5E" w:themeColor="text1"/>
        </w:rPr>
        <w:t>Le 30</w:t>
      </w:r>
      <w:r w:rsidR="00F07EE5">
        <w:rPr>
          <w:color w:val="5A5B5E" w:themeColor="text1"/>
        </w:rPr>
        <w:t> </w:t>
      </w:r>
      <w:r>
        <w:rPr>
          <w:color w:val="5A5B5E" w:themeColor="text1"/>
        </w:rPr>
        <w:t>octobre. Le gouvernement du Canada annonce les détails de son investissement à hauteur de 102,3</w:t>
      </w:r>
      <w:r w:rsidR="00F07EE5">
        <w:rPr>
          <w:color w:val="5A5B5E" w:themeColor="text1"/>
        </w:rPr>
        <w:t> </w:t>
      </w:r>
      <w:r>
        <w:rPr>
          <w:color w:val="5A5B5E" w:themeColor="text1"/>
        </w:rPr>
        <w:t xml:space="preserve">millions de dollars pour </w:t>
      </w:r>
      <w:r w:rsidR="00892C72">
        <w:rPr>
          <w:color w:val="5A5B5E" w:themeColor="text1"/>
        </w:rPr>
        <w:t>financer</w:t>
      </w:r>
      <w:r>
        <w:rPr>
          <w:color w:val="5A5B5E" w:themeColor="text1"/>
        </w:rPr>
        <w:t xml:space="preserve"> des améliorations du réseau de transport en commun sur l</w:t>
      </w:r>
      <w:r w:rsidR="00F07EE5">
        <w:rPr>
          <w:color w:val="5A5B5E" w:themeColor="text1"/>
        </w:rPr>
        <w:t>’</w:t>
      </w:r>
      <w:r>
        <w:rPr>
          <w:color w:val="5A5B5E" w:themeColor="text1"/>
        </w:rPr>
        <w:t>ensemble du territoire de la Colombie-Britannique.</w:t>
      </w:r>
    </w:p>
    <w:p w14:paraId="007EE69C" w14:textId="34929D12" w:rsidR="0C6166F3" w:rsidRDefault="0B28F948" w:rsidP="006D193E">
      <w:pPr>
        <w:pStyle w:val="ListParagraph"/>
        <w:numPr>
          <w:ilvl w:val="1"/>
          <w:numId w:val="14"/>
        </w:numPr>
        <w:spacing w:after="0" w:line="259" w:lineRule="auto"/>
        <w:rPr>
          <w:color w:val="5A5B5E" w:themeColor="text1"/>
        </w:rPr>
      </w:pPr>
      <w:r>
        <w:rPr>
          <w:color w:val="5A5B5E" w:themeColor="text1"/>
        </w:rPr>
        <w:t>Le 31</w:t>
      </w:r>
      <w:r w:rsidR="00F07EE5">
        <w:rPr>
          <w:color w:val="5A5B5E" w:themeColor="text1"/>
        </w:rPr>
        <w:t> </w:t>
      </w:r>
      <w:r>
        <w:rPr>
          <w:color w:val="5A5B5E" w:themeColor="text1"/>
        </w:rPr>
        <w:t xml:space="preserve">octobre. Le gouvernement du Canada publie un rapport intitulé </w:t>
      </w:r>
      <w:r>
        <w:rPr>
          <w:i/>
          <w:iCs/>
          <w:color w:val="5A5B5E" w:themeColor="text1"/>
        </w:rPr>
        <w:t>Un système d</w:t>
      </w:r>
      <w:r w:rsidR="00F07EE5">
        <w:rPr>
          <w:i/>
          <w:iCs/>
          <w:color w:val="5A5B5E" w:themeColor="text1"/>
        </w:rPr>
        <w:t>’</w:t>
      </w:r>
      <w:r>
        <w:rPr>
          <w:i/>
          <w:iCs/>
          <w:color w:val="5A5B5E" w:themeColor="text1"/>
        </w:rPr>
        <w:t>immigration pour l</w:t>
      </w:r>
      <w:r w:rsidR="00F07EE5">
        <w:rPr>
          <w:i/>
          <w:iCs/>
          <w:color w:val="5A5B5E" w:themeColor="text1"/>
        </w:rPr>
        <w:t>’</w:t>
      </w:r>
      <w:r>
        <w:rPr>
          <w:i/>
          <w:iCs/>
          <w:color w:val="5A5B5E" w:themeColor="text1"/>
        </w:rPr>
        <w:t>avenir du Canada</w:t>
      </w:r>
      <w:r>
        <w:rPr>
          <w:color w:val="5A5B5E" w:themeColor="text1"/>
        </w:rPr>
        <w:t xml:space="preserve">, désignant les mesures à prendre pour renforcer le </w:t>
      </w:r>
      <w:r>
        <w:rPr>
          <w:color w:val="5A5B5E" w:themeColor="text1"/>
        </w:rPr>
        <w:lastRenderedPageBreak/>
        <w:t>système d</w:t>
      </w:r>
      <w:r w:rsidR="00F07EE5">
        <w:rPr>
          <w:color w:val="5A5B5E" w:themeColor="text1"/>
        </w:rPr>
        <w:t>’</w:t>
      </w:r>
      <w:r>
        <w:rPr>
          <w:color w:val="5A5B5E" w:themeColor="text1"/>
        </w:rPr>
        <w:t xml:space="preserve">immigration et </w:t>
      </w:r>
      <w:r w:rsidR="00892C72">
        <w:rPr>
          <w:color w:val="5A5B5E" w:themeColor="text1"/>
        </w:rPr>
        <w:t xml:space="preserve">stimuler </w:t>
      </w:r>
      <w:r>
        <w:rPr>
          <w:color w:val="5A5B5E" w:themeColor="text1"/>
        </w:rPr>
        <w:t>la croissance</w:t>
      </w:r>
      <w:r w:rsidR="00892C72">
        <w:rPr>
          <w:color w:val="5A5B5E" w:themeColor="text1"/>
        </w:rPr>
        <w:t xml:space="preserve"> économique</w:t>
      </w:r>
      <w:r>
        <w:rPr>
          <w:color w:val="5A5B5E" w:themeColor="text1"/>
        </w:rPr>
        <w:t xml:space="preserve"> au Canada, comme la planification des soins de santé, d</w:t>
      </w:r>
      <w:r w:rsidR="00892C72">
        <w:rPr>
          <w:color w:val="5A5B5E" w:themeColor="text1"/>
        </w:rPr>
        <w:t>u</w:t>
      </w:r>
      <w:r>
        <w:rPr>
          <w:color w:val="5A5B5E" w:themeColor="text1"/>
        </w:rPr>
        <w:t xml:space="preserve"> logement et de</w:t>
      </w:r>
      <w:r w:rsidR="00892C72">
        <w:rPr>
          <w:color w:val="5A5B5E" w:themeColor="text1"/>
        </w:rPr>
        <w:t>s</w:t>
      </w:r>
      <w:r>
        <w:rPr>
          <w:color w:val="5A5B5E" w:themeColor="text1"/>
        </w:rPr>
        <w:t xml:space="preserve"> </w:t>
      </w:r>
      <w:r w:rsidR="00892C72">
        <w:rPr>
          <w:color w:val="5A5B5E" w:themeColor="text1"/>
        </w:rPr>
        <w:t>i</w:t>
      </w:r>
      <w:r>
        <w:rPr>
          <w:color w:val="5A5B5E" w:themeColor="text1"/>
        </w:rPr>
        <w:t>nfrastructure</w:t>
      </w:r>
      <w:r w:rsidR="00892C72">
        <w:rPr>
          <w:color w:val="5A5B5E" w:themeColor="text1"/>
        </w:rPr>
        <w:t>s</w:t>
      </w:r>
      <w:r>
        <w:rPr>
          <w:color w:val="5A5B5E" w:themeColor="text1"/>
        </w:rPr>
        <w:t>.</w:t>
      </w:r>
    </w:p>
    <w:p w14:paraId="3DB733F3" w14:textId="21CDA4C7" w:rsidR="0C6166F3" w:rsidRDefault="0B28F948" w:rsidP="006D193E">
      <w:pPr>
        <w:pStyle w:val="ListParagraph"/>
        <w:numPr>
          <w:ilvl w:val="1"/>
          <w:numId w:val="14"/>
        </w:numPr>
        <w:spacing w:after="0" w:line="259" w:lineRule="auto"/>
        <w:rPr>
          <w:color w:val="5A5B5E" w:themeColor="text1"/>
        </w:rPr>
      </w:pPr>
      <w:r>
        <w:rPr>
          <w:color w:val="5A5B5E" w:themeColor="text1"/>
        </w:rPr>
        <w:t>Le 31</w:t>
      </w:r>
      <w:r w:rsidR="00F07EE5">
        <w:rPr>
          <w:color w:val="5A5B5E" w:themeColor="text1"/>
        </w:rPr>
        <w:t> </w:t>
      </w:r>
      <w:r>
        <w:rPr>
          <w:color w:val="5A5B5E" w:themeColor="text1"/>
        </w:rPr>
        <w:t>octobre. Le gouvernement du Canada annonce le lancement d</w:t>
      </w:r>
      <w:r w:rsidR="00F07EE5">
        <w:rPr>
          <w:color w:val="5A5B5E" w:themeColor="text1"/>
        </w:rPr>
        <w:t>’</w:t>
      </w:r>
      <w:r>
        <w:rPr>
          <w:color w:val="5A5B5E" w:themeColor="text1"/>
        </w:rPr>
        <w:t>un fonds d</w:t>
      </w:r>
      <w:r w:rsidR="00F07EE5">
        <w:rPr>
          <w:color w:val="5A5B5E" w:themeColor="text1"/>
        </w:rPr>
        <w:t>’</w:t>
      </w:r>
      <w:r>
        <w:rPr>
          <w:color w:val="5A5B5E" w:themeColor="text1"/>
        </w:rPr>
        <w:t>infrastructure de 1,5</w:t>
      </w:r>
      <w:r w:rsidR="00F07EE5">
        <w:rPr>
          <w:color w:val="5A5B5E" w:themeColor="text1"/>
        </w:rPr>
        <w:t> </w:t>
      </w:r>
      <w:r>
        <w:rPr>
          <w:color w:val="5A5B5E" w:themeColor="text1"/>
        </w:rPr>
        <w:t>milliard de dollars destiné à combler les lacunes associées à l</w:t>
      </w:r>
      <w:r w:rsidR="00F07EE5">
        <w:rPr>
          <w:color w:val="5A5B5E" w:themeColor="text1"/>
        </w:rPr>
        <w:t>’</w:t>
      </w:r>
      <w:r>
        <w:rPr>
          <w:color w:val="5A5B5E" w:themeColor="text1"/>
        </w:rPr>
        <w:t>obtention de minéraux critiques durables pour des secteurs comme ceux de la fabrication de batteries pour véhicules électriques (VE).</w:t>
      </w:r>
    </w:p>
    <w:p w14:paraId="69C741CB" w14:textId="59AD64E4" w:rsidR="0C6166F3" w:rsidRDefault="0C6166F3" w:rsidP="0C6166F3">
      <w:pPr>
        <w:spacing w:after="0" w:line="259" w:lineRule="auto"/>
        <w:rPr>
          <w:color w:val="5A5B5E" w:themeColor="text1"/>
          <w:szCs w:val="20"/>
        </w:rPr>
      </w:pPr>
    </w:p>
    <w:p w14:paraId="0BAE049C" w14:textId="483ED147" w:rsidR="682BCDEC" w:rsidRDefault="682BCDEC" w:rsidP="00E960A7">
      <w:pPr>
        <w:pStyle w:val="PlainText"/>
      </w:pPr>
    </w:p>
    <w:p w14:paraId="2DA76C57" w14:textId="77777777" w:rsidR="60A56216" w:rsidRDefault="0C6166F3" w:rsidP="60A56216">
      <w:pPr>
        <w:pStyle w:val="Heading1"/>
        <w:rPr>
          <w:sz w:val="32"/>
          <w:szCs w:val="32"/>
        </w:rPr>
      </w:pPr>
      <w:bookmarkStart w:id="36" w:name="_Toc155103312"/>
      <w:r>
        <w:t xml:space="preserve">Le gouvernement du Canada dans l’actualité </w:t>
      </w:r>
      <w:r>
        <w:rPr>
          <w:sz w:val="32"/>
        </w:rPr>
        <w:t>(tous les lieux)</w:t>
      </w:r>
      <w:bookmarkEnd w:id="36"/>
    </w:p>
    <w:p w14:paraId="160564A1" w14:textId="31540DC5" w:rsidR="60A56216" w:rsidRDefault="0C6166F3" w:rsidP="0C6166F3">
      <w:r>
        <w:rPr>
          <w:color w:val="5A5B5E" w:themeColor="text1"/>
        </w:rPr>
        <w:t>Au début de chaque rencontre, les participants ont été interrogés sur ce qu’ils avaient vu, lu ou entendu à propos du gouvernement du Canada au cours des derniers jours. Un vaste éventail d’annonces et d’initiatives</w:t>
      </w:r>
      <w:r w:rsidR="003A1243">
        <w:rPr>
          <w:color w:val="5A5B5E" w:themeColor="text1"/>
        </w:rPr>
        <w:t xml:space="preserve"> ont été rappelées</w:t>
      </w:r>
      <w:r>
        <w:rPr>
          <w:color w:val="5A5B5E" w:themeColor="text1"/>
        </w:rPr>
        <w:t xml:space="preserve">, dont les suivantes : </w:t>
      </w:r>
    </w:p>
    <w:p w14:paraId="31D89059" w14:textId="30119DA8" w:rsidR="60A56216" w:rsidRDefault="0C6166F3" w:rsidP="006D193E">
      <w:pPr>
        <w:pStyle w:val="ListParagraph"/>
        <w:numPr>
          <w:ilvl w:val="0"/>
          <w:numId w:val="6"/>
        </w:numPr>
        <w:spacing w:after="0"/>
        <w:rPr>
          <w:rFonts w:eastAsia="Segoe UI" w:cs="Segoe UI"/>
          <w:color w:val="5A5B5E" w:themeColor="text1"/>
        </w:rPr>
      </w:pPr>
      <w:r>
        <w:rPr>
          <w:color w:val="5A5B5E" w:themeColor="text1"/>
        </w:rPr>
        <w:t>Des annonces du gouvernement du Canada relatives à l</w:t>
      </w:r>
      <w:r w:rsidR="00F07EE5">
        <w:rPr>
          <w:color w:val="5A5B5E" w:themeColor="text1"/>
        </w:rPr>
        <w:t>’</w:t>
      </w:r>
      <w:r>
        <w:rPr>
          <w:color w:val="5A5B5E" w:themeColor="text1"/>
        </w:rPr>
        <w:t>augmentation de l</w:t>
      </w:r>
      <w:r w:rsidR="00F07EE5">
        <w:rPr>
          <w:color w:val="5A5B5E" w:themeColor="text1"/>
        </w:rPr>
        <w:t>’</w:t>
      </w:r>
      <w:r>
        <w:rPr>
          <w:color w:val="5A5B5E" w:themeColor="text1"/>
        </w:rPr>
        <w:t>offre de logements partout au pays. Celle-ci comprenait des investissements destinés à la construction de nouveaux logements à London, en Ontario au titre du Fonds pour accélérer la construction de logements, ainsi que l</w:t>
      </w:r>
      <w:r w:rsidR="00F07EE5">
        <w:rPr>
          <w:color w:val="5A5B5E" w:themeColor="text1"/>
        </w:rPr>
        <w:t>’</w:t>
      </w:r>
      <w:r>
        <w:rPr>
          <w:color w:val="5A5B5E" w:themeColor="text1"/>
        </w:rPr>
        <w:t>annonce du gouvernement fédéral selon laquelle la taxe sur les produits et services (TPS) ne s</w:t>
      </w:r>
      <w:r w:rsidR="00F07EE5">
        <w:rPr>
          <w:color w:val="5A5B5E" w:themeColor="text1"/>
        </w:rPr>
        <w:t>’</w:t>
      </w:r>
      <w:r>
        <w:rPr>
          <w:color w:val="5A5B5E" w:themeColor="text1"/>
        </w:rPr>
        <w:t xml:space="preserve">appliquerait pas à la construction de nouveaux ensembles de logements locatifs; </w:t>
      </w:r>
    </w:p>
    <w:p w14:paraId="31CE2252" w14:textId="67990715" w:rsidR="60A56216" w:rsidRDefault="0C6166F3" w:rsidP="006D193E">
      <w:pPr>
        <w:pStyle w:val="ListParagraph"/>
        <w:numPr>
          <w:ilvl w:val="0"/>
          <w:numId w:val="6"/>
        </w:numPr>
        <w:spacing w:after="0"/>
        <w:rPr>
          <w:rFonts w:eastAsia="Segoe UI" w:cs="Segoe UI"/>
          <w:color w:val="5A5B5E" w:themeColor="text1"/>
          <w:szCs w:val="20"/>
        </w:rPr>
      </w:pPr>
      <w:r>
        <w:rPr>
          <w:color w:val="5A5B5E" w:themeColor="text1"/>
        </w:rPr>
        <w:t>La tenue de réunions entre des fonctionnaires fédéraux et des dirigeants de grandes chaînes d</w:t>
      </w:r>
      <w:r w:rsidR="00F07EE5">
        <w:rPr>
          <w:color w:val="5A5B5E" w:themeColor="text1"/>
        </w:rPr>
        <w:t>’</w:t>
      </w:r>
      <w:r>
        <w:rPr>
          <w:color w:val="5A5B5E" w:themeColor="text1"/>
        </w:rPr>
        <w:t>épiceries pour discuter de moyens de stabiliser les prix des produits d</w:t>
      </w:r>
      <w:r w:rsidR="00F07EE5">
        <w:rPr>
          <w:color w:val="5A5B5E" w:themeColor="text1"/>
        </w:rPr>
        <w:t>’</w:t>
      </w:r>
      <w:r>
        <w:rPr>
          <w:color w:val="5A5B5E" w:themeColor="text1"/>
        </w:rPr>
        <w:t xml:space="preserve">épicerie et de faire en sorte que les denrées alimentaires </w:t>
      </w:r>
      <w:r w:rsidR="003D7955">
        <w:rPr>
          <w:color w:val="5A5B5E" w:themeColor="text1"/>
        </w:rPr>
        <w:t xml:space="preserve">soient </w:t>
      </w:r>
      <w:r>
        <w:rPr>
          <w:color w:val="5A5B5E" w:themeColor="text1"/>
        </w:rPr>
        <w:t>plus abordables à l’avenir</w:t>
      </w:r>
      <w:r w:rsidR="00892C72">
        <w:rPr>
          <w:color w:val="5A5B5E" w:themeColor="text1"/>
        </w:rPr>
        <w:t>;</w:t>
      </w:r>
      <w:r>
        <w:rPr>
          <w:color w:val="5A5B5E" w:themeColor="text1"/>
        </w:rPr>
        <w:t xml:space="preserve"> </w:t>
      </w:r>
    </w:p>
    <w:p w14:paraId="5D1982B7" w14:textId="39CD8DE3" w:rsidR="60A56216" w:rsidRDefault="09B7F1A7" w:rsidP="006D193E">
      <w:pPr>
        <w:pStyle w:val="ListParagraph"/>
        <w:numPr>
          <w:ilvl w:val="0"/>
          <w:numId w:val="6"/>
        </w:numPr>
        <w:spacing w:after="0"/>
        <w:rPr>
          <w:rFonts w:eastAsia="Segoe UI" w:cs="Segoe UI"/>
          <w:color w:val="5A5B5E" w:themeColor="text1"/>
        </w:rPr>
      </w:pPr>
      <w:r>
        <w:rPr>
          <w:color w:val="5A5B5E" w:themeColor="text1"/>
        </w:rPr>
        <w:t xml:space="preserve">La décision de la Cour suprême du Canada en vertu de laquelle des articles de la </w:t>
      </w:r>
      <w:r>
        <w:rPr>
          <w:i/>
          <w:iCs/>
          <w:color w:val="5A5B5E" w:themeColor="text1"/>
        </w:rPr>
        <w:t>Loi sur l</w:t>
      </w:r>
      <w:r w:rsidR="00F07EE5">
        <w:rPr>
          <w:i/>
          <w:iCs/>
          <w:color w:val="5A5B5E" w:themeColor="text1"/>
        </w:rPr>
        <w:t>’</w:t>
      </w:r>
      <w:r>
        <w:rPr>
          <w:i/>
          <w:iCs/>
          <w:color w:val="5A5B5E" w:themeColor="text1"/>
        </w:rPr>
        <w:t>évaluation d</w:t>
      </w:r>
      <w:r w:rsidR="00F07EE5">
        <w:rPr>
          <w:i/>
          <w:iCs/>
          <w:color w:val="5A5B5E" w:themeColor="text1"/>
        </w:rPr>
        <w:t>’</w:t>
      </w:r>
      <w:r>
        <w:rPr>
          <w:i/>
          <w:iCs/>
          <w:color w:val="5A5B5E" w:themeColor="text1"/>
        </w:rPr>
        <w:t>impact</w:t>
      </w:r>
      <w:r>
        <w:rPr>
          <w:color w:val="5A5B5E" w:themeColor="text1"/>
        </w:rPr>
        <w:t xml:space="preserve"> habilitant les régulateurs fédéraux à prendre en compte les impacts environnementaux et sociaux potentiels au moment de déterminer s</w:t>
      </w:r>
      <w:r w:rsidR="00F07EE5">
        <w:rPr>
          <w:color w:val="5A5B5E" w:themeColor="text1"/>
        </w:rPr>
        <w:t>’</w:t>
      </w:r>
      <w:r>
        <w:rPr>
          <w:color w:val="5A5B5E" w:themeColor="text1"/>
        </w:rPr>
        <w:t xml:space="preserve">il convient </w:t>
      </w:r>
      <w:r w:rsidR="003D7955">
        <w:rPr>
          <w:color w:val="5A5B5E" w:themeColor="text1"/>
        </w:rPr>
        <w:t xml:space="preserve">ou non </w:t>
      </w:r>
      <w:r>
        <w:rPr>
          <w:color w:val="5A5B5E" w:themeColor="text1"/>
        </w:rPr>
        <w:t>d</w:t>
      </w:r>
      <w:r w:rsidR="00F07EE5">
        <w:rPr>
          <w:color w:val="5A5B5E" w:themeColor="text1"/>
        </w:rPr>
        <w:t>’</w:t>
      </w:r>
      <w:r>
        <w:rPr>
          <w:color w:val="5A5B5E" w:themeColor="text1"/>
        </w:rPr>
        <w:t>approuver des projets d</w:t>
      </w:r>
      <w:r w:rsidR="00F07EE5">
        <w:rPr>
          <w:color w:val="5A5B5E" w:themeColor="text1"/>
        </w:rPr>
        <w:t>’</w:t>
      </w:r>
      <w:r>
        <w:rPr>
          <w:color w:val="5A5B5E" w:themeColor="text1"/>
        </w:rPr>
        <w:t>exploitation de ressources et d</w:t>
      </w:r>
      <w:r w:rsidR="00F07EE5">
        <w:rPr>
          <w:color w:val="5A5B5E" w:themeColor="text1"/>
        </w:rPr>
        <w:t>’</w:t>
      </w:r>
      <w:r>
        <w:rPr>
          <w:color w:val="5A5B5E" w:themeColor="text1"/>
        </w:rPr>
        <w:t xml:space="preserve">infrastructure sont inconstitutionnels; </w:t>
      </w:r>
    </w:p>
    <w:p w14:paraId="44F2F6CC" w14:textId="42FAE643" w:rsidR="60A56216" w:rsidRDefault="0B28F948" w:rsidP="006D193E">
      <w:pPr>
        <w:pStyle w:val="ListParagraph"/>
        <w:numPr>
          <w:ilvl w:val="0"/>
          <w:numId w:val="6"/>
        </w:numPr>
        <w:spacing w:after="0"/>
        <w:rPr>
          <w:rFonts w:eastAsia="Segoe UI" w:cs="Segoe UI"/>
          <w:color w:val="5A5B5E" w:themeColor="text1"/>
        </w:rPr>
      </w:pPr>
      <w:r>
        <w:rPr>
          <w:color w:val="5A5B5E" w:themeColor="text1"/>
        </w:rPr>
        <w:t xml:space="preserve">La visite du </w:t>
      </w:r>
      <w:r w:rsidR="004C06FF">
        <w:rPr>
          <w:color w:val="5A5B5E" w:themeColor="text1"/>
        </w:rPr>
        <w:t>p</w:t>
      </w:r>
      <w:r>
        <w:rPr>
          <w:color w:val="5A5B5E" w:themeColor="text1"/>
        </w:rPr>
        <w:t>remier ministre dans le hameau d</w:t>
      </w:r>
      <w:r w:rsidR="00F07EE5">
        <w:rPr>
          <w:color w:val="5A5B5E" w:themeColor="text1"/>
        </w:rPr>
        <w:t>’</w:t>
      </w:r>
      <w:r>
        <w:rPr>
          <w:color w:val="5A5B5E" w:themeColor="text1"/>
        </w:rPr>
        <w:t>Enterprise, dans les Territoires du Nord-Ouest (</w:t>
      </w:r>
      <w:r w:rsidR="00376330">
        <w:rPr>
          <w:color w:val="5A5B5E" w:themeColor="text1"/>
        </w:rPr>
        <w:t>T. N.-O.</w:t>
      </w:r>
      <w:r>
        <w:rPr>
          <w:color w:val="5A5B5E" w:themeColor="text1"/>
        </w:rPr>
        <w:t xml:space="preserve">), pour évaluer les dégâts causés par des feux de forêt de grande envergure dans la région et pour discuter des moyens par lesquels le gouvernement fédéral peut apporter son soutien aux efforts de reconstruction au sein de cette collectivité;  </w:t>
      </w:r>
    </w:p>
    <w:p w14:paraId="767C5893" w14:textId="761A8E34" w:rsidR="60A56216" w:rsidRDefault="0C6166F3" w:rsidP="006D193E">
      <w:pPr>
        <w:pStyle w:val="ListParagraph"/>
        <w:numPr>
          <w:ilvl w:val="0"/>
          <w:numId w:val="6"/>
        </w:numPr>
        <w:spacing w:after="0"/>
        <w:rPr>
          <w:rFonts w:eastAsia="Segoe UI" w:cs="Segoe UI"/>
          <w:color w:val="5A5B5E" w:themeColor="text1"/>
          <w:szCs w:val="20"/>
        </w:rPr>
      </w:pPr>
      <w:r>
        <w:rPr>
          <w:color w:val="5A5B5E" w:themeColor="text1"/>
        </w:rPr>
        <w:t>L</w:t>
      </w:r>
      <w:r w:rsidR="00F07EE5">
        <w:rPr>
          <w:color w:val="5A5B5E" w:themeColor="text1"/>
        </w:rPr>
        <w:t>’</w:t>
      </w:r>
      <w:r>
        <w:rPr>
          <w:color w:val="5A5B5E" w:themeColor="text1"/>
        </w:rPr>
        <w:t>annonce du gouvernement de l</w:t>
      </w:r>
      <w:r w:rsidR="00F07EE5">
        <w:rPr>
          <w:color w:val="5A5B5E" w:themeColor="text1"/>
        </w:rPr>
        <w:t>’</w:t>
      </w:r>
      <w:r>
        <w:rPr>
          <w:color w:val="5A5B5E" w:themeColor="text1"/>
        </w:rPr>
        <w:t>Alberta selon laquelle il envisagerait de se retirer du Régime de pensions du Canada (RPC) pour créer son propre régime de pensions de l</w:t>
      </w:r>
      <w:r w:rsidR="00F07EE5">
        <w:rPr>
          <w:color w:val="5A5B5E" w:themeColor="text1"/>
        </w:rPr>
        <w:t>’</w:t>
      </w:r>
      <w:r>
        <w:rPr>
          <w:color w:val="5A5B5E" w:themeColor="text1"/>
        </w:rPr>
        <w:t xml:space="preserve">Alberta. </w:t>
      </w:r>
    </w:p>
    <w:p w14:paraId="6C9C00E1" w14:textId="1E2A12AD" w:rsidR="60A56216" w:rsidRDefault="60A56216" w:rsidP="0C6166F3">
      <w:pPr>
        <w:rPr>
          <w:rFonts w:eastAsia="Segoe UI" w:cs="Segoe UI"/>
          <w:color w:val="5A5B5E" w:themeColor="text1"/>
          <w:szCs w:val="20"/>
        </w:rPr>
      </w:pPr>
    </w:p>
    <w:p w14:paraId="054A3F00" w14:textId="524CABC6" w:rsidR="60A56216" w:rsidRDefault="0C6166F3" w:rsidP="0C6166F3">
      <w:r>
        <w:rPr>
          <w:color w:val="5A5B5E" w:themeColor="text1"/>
        </w:rPr>
        <w:t>Les participants ont également rappelé certaines initiatives du gouvernement du Canada sur la scène internationale. Au nombre de celles-ci figuraient :</w:t>
      </w:r>
    </w:p>
    <w:p w14:paraId="42AE580E" w14:textId="1BD79C6C" w:rsidR="60A56216" w:rsidRDefault="09B7F1A7" w:rsidP="006D193E">
      <w:pPr>
        <w:pStyle w:val="ListParagraph"/>
        <w:numPr>
          <w:ilvl w:val="0"/>
          <w:numId w:val="5"/>
        </w:numPr>
        <w:spacing w:after="0"/>
        <w:rPr>
          <w:rFonts w:eastAsia="Segoe UI" w:cs="Segoe UI"/>
        </w:rPr>
      </w:pPr>
      <w:r>
        <w:t>Une déclaration faite par le gouvernement du Canada condamnant sans équivoque les attaques perpétrées par l</w:t>
      </w:r>
      <w:r w:rsidR="00F07EE5">
        <w:t>’</w:t>
      </w:r>
      <w:r>
        <w:t>organisation terroriste Hamas contre des civils israéliens le 7</w:t>
      </w:r>
      <w:r w:rsidR="00F07EE5">
        <w:t> </w:t>
      </w:r>
      <w:r>
        <w:t>octobre</w:t>
      </w:r>
      <w:r w:rsidR="00F07EE5">
        <w:t> </w:t>
      </w:r>
      <w:r>
        <w:t xml:space="preserve">2023. Plusieurs participants ont indiqué avoir suivi de près cette situation, et </w:t>
      </w:r>
      <w:r>
        <w:lastRenderedPageBreak/>
        <w:t xml:space="preserve">notamment les efforts déployés par le gouvernement du Canada pour évacuer les Canadiens bloqués dans la région à la suite des attaques; </w:t>
      </w:r>
    </w:p>
    <w:p w14:paraId="02684099" w14:textId="06623883" w:rsidR="60A56216" w:rsidRDefault="09B7F1A7" w:rsidP="006D193E">
      <w:pPr>
        <w:pStyle w:val="ListParagraph"/>
        <w:numPr>
          <w:ilvl w:val="0"/>
          <w:numId w:val="4"/>
        </w:numPr>
        <w:spacing w:after="0"/>
        <w:rPr>
          <w:rFonts w:eastAsia="Segoe UI" w:cs="Segoe UI"/>
        </w:rPr>
      </w:pPr>
      <w:r>
        <w:t>Les tensions actuelles entre le Canada et l</w:t>
      </w:r>
      <w:r w:rsidR="00F07EE5">
        <w:t>’</w:t>
      </w:r>
      <w:r>
        <w:t>Inde faisant suite à l</w:t>
      </w:r>
      <w:r w:rsidR="00F07EE5">
        <w:t>’</w:t>
      </w:r>
      <w:r>
        <w:t>annonce par le gouvernement fédéral selon laquelle les agences de sécurité canadiennes étaient en possession de renseignements établissant un lien potentiel entre des agents du gouvernement indien et le meurtre d</w:t>
      </w:r>
      <w:r w:rsidR="00F07EE5">
        <w:t>’</w:t>
      </w:r>
      <w:r>
        <w:t>un citoyen canadien à Surrey, en Colombie-Britannique (C.-B.), en juin</w:t>
      </w:r>
      <w:r w:rsidR="00F07EE5">
        <w:t> </w:t>
      </w:r>
      <w:r>
        <w:t xml:space="preserve">2023; </w:t>
      </w:r>
      <w:r w:rsidR="001274CC">
        <w:t>p</w:t>
      </w:r>
      <w:r>
        <w:t>lusieurs participants se souvenaient d</w:t>
      </w:r>
      <w:r w:rsidR="00F07EE5">
        <w:t>’</w:t>
      </w:r>
      <w:r>
        <w:t>avoir appris que le gouvernement du Canada avait facilité le départ en toute sécurité de 41</w:t>
      </w:r>
      <w:r w:rsidR="00F07EE5">
        <w:t> </w:t>
      </w:r>
      <w:r>
        <w:t>diplomates et des personnes à leur charge à la suite d</w:t>
      </w:r>
      <w:r w:rsidR="00F07EE5">
        <w:t>’</w:t>
      </w:r>
      <w:r>
        <w:t>une communication officielle du gouvernement indien selon laquelle ce dernier prévoyait de lever unilatéralement leur immunité diplomatique après le 20</w:t>
      </w:r>
      <w:r w:rsidR="00F07EE5">
        <w:t> </w:t>
      </w:r>
      <w:r>
        <w:t>octobre</w:t>
      </w:r>
      <w:r w:rsidR="00F07EE5">
        <w:t> </w:t>
      </w:r>
      <w:r>
        <w:t>2023;</w:t>
      </w:r>
    </w:p>
    <w:p w14:paraId="0120BC57" w14:textId="6F8048AB" w:rsidR="60A56216" w:rsidRDefault="0C6166F3" w:rsidP="006D193E">
      <w:pPr>
        <w:pStyle w:val="ListParagraph"/>
        <w:numPr>
          <w:ilvl w:val="0"/>
          <w:numId w:val="4"/>
        </w:numPr>
        <w:spacing w:after="0"/>
        <w:rPr>
          <w:rFonts w:eastAsia="Segoe UI" w:cs="Segoe UI"/>
          <w:szCs w:val="20"/>
        </w:rPr>
      </w:pPr>
      <w:r>
        <w:t>La démission du président de la Chambre des communes après qu</w:t>
      </w:r>
      <w:r w:rsidR="00F07EE5">
        <w:t>’</w:t>
      </w:r>
      <w:r>
        <w:t>il eut été révélé qu</w:t>
      </w:r>
      <w:r w:rsidR="00F07EE5">
        <w:t>’</w:t>
      </w:r>
      <w:r>
        <w:t>une personne ayant servi en Ukraine sous le commandement de l</w:t>
      </w:r>
      <w:r w:rsidR="00F07EE5">
        <w:t>’</w:t>
      </w:r>
      <w:r>
        <w:t>Allemagne nazie pendant la Seconde Guerre mondiale avait été honorée au Parlement à l</w:t>
      </w:r>
      <w:r w:rsidR="00F07EE5">
        <w:t>’</w:t>
      </w:r>
      <w:r>
        <w:t>occasion d</w:t>
      </w:r>
      <w:r w:rsidR="00F07EE5">
        <w:t>’</w:t>
      </w:r>
      <w:r>
        <w:t>une visite du président ukrainien.</w:t>
      </w:r>
    </w:p>
    <w:p w14:paraId="57B6B52F" w14:textId="64FA1276" w:rsidR="60A56216" w:rsidRDefault="0C6166F3" w:rsidP="006D193E">
      <w:pPr>
        <w:pStyle w:val="ListParagraph"/>
        <w:numPr>
          <w:ilvl w:val="0"/>
          <w:numId w:val="5"/>
        </w:numPr>
        <w:spacing w:after="0"/>
        <w:rPr>
          <w:rFonts w:eastAsia="Segoe UI" w:cs="Segoe UI"/>
        </w:rPr>
      </w:pPr>
      <w:r>
        <w:t>L</w:t>
      </w:r>
      <w:r w:rsidR="00F07EE5">
        <w:t>’</w:t>
      </w:r>
      <w:r>
        <w:t>aide militaire et financière continue apportée à l</w:t>
      </w:r>
      <w:r w:rsidR="00F07EE5">
        <w:t>’</w:t>
      </w:r>
      <w:r>
        <w:t xml:space="preserve">Ukraine en </w:t>
      </w:r>
      <w:r w:rsidR="003D7955">
        <w:t>appui</w:t>
      </w:r>
      <w:r>
        <w:t xml:space="preserve"> aux efforts qu</w:t>
      </w:r>
      <w:r w:rsidR="00F07EE5">
        <w:t>’</w:t>
      </w:r>
      <w:r>
        <w:t>elle déploie pour se défendre contre l</w:t>
      </w:r>
      <w:r w:rsidR="00F07EE5">
        <w:t>’</w:t>
      </w:r>
      <w:r>
        <w:t>invasion de son territoire par la Russie. À la question de savoir s</w:t>
      </w:r>
      <w:r w:rsidR="00F07EE5">
        <w:t>’</w:t>
      </w:r>
      <w:r>
        <w:t>ils étaient au courant d</w:t>
      </w:r>
      <w:r w:rsidR="00F07EE5">
        <w:t>’</w:t>
      </w:r>
      <w:r>
        <w:t>un récent investissement de 560</w:t>
      </w:r>
      <w:r w:rsidR="00F07EE5">
        <w:t> </w:t>
      </w:r>
      <w:r>
        <w:t>millions de dollars (sur trois ans) du gouvernement canadien pour la fabrication de 50</w:t>
      </w:r>
      <w:r w:rsidR="00F07EE5">
        <w:t> </w:t>
      </w:r>
      <w:r>
        <w:t>véhicules blindés pour l</w:t>
      </w:r>
      <w:r w:rsidR="00F07EE5">
        <w:t>’</w:t>
      </w:r>
      <w:r>
        <w:t>Ukraine à London (Ontario), très peu de participants du groupe basé à London ont répondu par l</w:t>
      </w:r>
      <w:r w:rsidR="00F07EE5">
        <w:t>’</w:t>
      </w:r>
      <w:r>
        <w:t>affirmative. Tout en espérant qu</w:t>
      </w:r>
      <w:r w:rsidR="00F07EE5">
        <w:t>’</w:t>
      </w:r>
      <w:r>
        <w:t>une initiative de la sorte s</w:t>
      </w:r>
      <w:r w:rsidR="00F07EE5">
        <w:t>’</w:t>
      </w:r>
      <w:r w:rsidR="00376330">
        <w:t>avère</w:t>
      </w:r>
      <w:r>
        <w:t xml:space="preserve"> bénéfique pour l</w:t>
      </w:r>
      <w:r w:rsidR="00F07EE5">
        <w:t>’</w:t>
      </w:r>
      <w:r>
        <w:t>économie locale, un certain nombre d</w:t>
      </w:r>
      <w:r w:rsidR="00F07EE5">
        <w:t>’</w:t>
      </w:r>
      <w:r>
        <w:t>entre eux estimaient que, plutôt que de fournir de l</w:t>
      </w:r>
      <w:r w:rsidR="00F07EE5">
        <w:t>’</w:t>
      </w:r>
      <w:r>
        <w:t>aide internationale, le gouvernement du Canada devrait accorder une plus grande priorité à la résolution d</w:t>
      </w:r>
      <w:r w:rsidR="00F07EE5">
        <w:t>’</w:t>
      </w:r>
      <w:r>
        <w:t>autres problèmes</w:t>
      </w:r>
      <w:r w:rsidR="003D7955">
        <w:t xml:space="preserve">, notamment le </w:t>
      </w:r>
      <w:r>
        <w:t xml:space="preserve">coût élevé de la vie et </w:t>
      </w:r>
      <w:r w:rsidR="003D7955">
        <w:t xml:space="preserve">ce qu’ils percevaient comme étant une </w:t>
      </w:r>
      <w:r>
        <w:t>augmentation du nombre de personnes en situation d</w:t>
      </w:r>
      <w:r w:rsidR="00F07EE5">
        <w:t>’</w:t>
      </w:r>
      <w:r>
        <w:t xml:space="preserve">itinérance;  </w:t>
      </w:r>
    </w:p>
    <w:p w14:paraId="1F3D207C" w14:textId="404CBB2F" w:rsidR="60A56216" w:rsidRDefault="0C6166F3" w:rsidP="006D193E">
      <w:pPr>
        <w:pStyle w:val="ListParagraph"/>
        <w:numPr>
          <w:ilvl w:val="0"/>
          <w:numId w:val="5"/>
        </w:numPr>
        <w:spacing w:after="0"/>
        <w:rPr>
          <w:rFonts w:eastAsia="Segoe UI" w:cs="Segoe UI"/>
          <w:szCs w:val="20"/>
        </w:rPr>
      </w:pPr>
      <w:r>
        <w:t>Des efforts déployés pour faciliter la venue au Canada de migrants originaires des Amériques. Un certain nombre de membres du groupe composé d</w:t>
      </w:r>
      <w:r w:rsidR="00F07EE5">
        <w:t>’</w:t>
      </w:r>
      <w:r>
        <w:t>immigrants récents résidant dans le Lower Mainland de la Colombie-Britannique (B.C.) se souvenaient d</w:t>
      </w:r>
      <w:r w:rsidR="00F07EE5">
        <w:t>’</w:t>
      </w:r>
      <w:r>
        <w:t>avoir entendu dire que le gouvernement fédéral s</w:t>
      </w:r>
      <w:r w:rsidR="00F07EE5">
        <w:t>’</w:t>
      </w:r>
      <w:r>
        <w:t>était employé à accueillir</w:t>
      </w:r>
      <w:r w:rsidR="003D7955">
        <w:t>,</w:t>
      </w:r>
      <w:r>
        <w:t xml:space="preserve"> </w:t>
      </w:r>
      <w:r w:rsidR="003D7955">
        <w:t xml:space="preserve">pour des raisons humanitaires, </w:t>
      </w:r>
      <w:r>
        <w:t>jusqu</w:t>
      </w:r>
      <w:r w:rsidR="00F07EE5">
        <w:t>’</w:t>
      </w:r>
      <w:r>
        <w:t>à 15</w:t>
      </w:r>
      <w:r w:rsidR="00F07EE5">
        <w:t> </w:t>
      </w:r>
      <w:r>
        <w:t>000</w:t>
      </w:r>
      <w:r w:rsidR="00F07EE5">
        <w:t> </w:t>
      </w:r>
      <w:r>
        <w:t xml:space="preserve">migrants en provenance de pays comme la Colombie, Haïti et le </w:t>
      </w:r>
      <w:r w:rsidR="004F3E49">
        <w:t>Venezuela</w:t>
      </w:r>
      <w:r>
        <w:t xml:space="preserve">. </w:t>
      </w:r>
    </w:p>
    <w:p w14:paraId="54E48C1B" w14:textId="5397D53F" w:rsidR="60A56216" w:rsidRDefault="0C6166F3" w:rsidP="0C6166F3">
      <w:pPr>
        <w:pStyle w:val="Heading2"/>
      </w:pPr>
      <w:bookmarkStart w:id="37" w:name="_Toc155103313"/>
      <w:r>
        <w:t>Nouvelles sources (Canadiens d’origine arabe de Montréal, utilisateurs intensifs des médias sociaux, immigrants récents du Lower Mainland de la C.-B.)</w:t>
      </w:r>
      <w:bookmarkEnd w:id="37"/>
      <w:r>
        <w:t xml:space="preserve"> </w:t>
      </w:r>
    </w:p>
    <w:p w14:paraId="6DCF42D0" w14:textId="1053D301" w:rsidR="60A56216" w:rsidRDefault="0C6166F3" w:rsidP="0C6166F3">
      <w:pPr>
        <w:rPr>
          <w:rFonts w:eastAsia="Segoe UI" w:cs="Segoe UI"/>
          <w:color w:val="5A5B5E" w:themeColor="text1"/>
        </w:rPr>
      </w:pPr>
      <w:r>
        <w:rPr>
          <w:color w:val="5A5B5E" w:themeColor="text1"/>
        </w:rPr>
        <w:t>Les participants de trois groupes ont brièvement discuté des sources auxquelles ils ont généralement recours pour obtenir des nouvelles d</w:t>
      </w:r>
      <w:r w:rsidR="00F07EE5">
        <w:rPr>
          <w:color w:val="5A5B5E" w:themeColor="text1"/>
        </w:rPr>
        <w:t>’</w:t>
      </w:r>
      <w:r>
        <w:rPr>
          <w:color w:val="5A5B5E" w:themeColor="text1"/>
        </w:rPr>
        <w:t>actualité. Invités à faire part de leurs principales sources d</w:t>
      </w:r>
      <w:r w:rsidR="00F07EE5">
        <w:rPr>
          <w:color w:val="5A5B5E" w:themeColor="text1"/>
        </w:rPr>
        <w:t>’</w:t>
      </w:r>
      <w:r>
        <w:rPr>
          <w:color w:val="5A5B5E" w:themeColor="text1"/>
        </w:rPr>
        <w:t>information, plusieurs d’entre eux ont mentionné des chaînes de télévision telles que Radio-Canada, CTV et la BBC, ainsi que des organes d</w:t>
      </w:r>
      <w:r w:rsidR="00F07EE5">
        <w:rPr>
          <w:color w:val="5A5B5E" w:themeColor="text1"/>
        </w:rPr>
        <w:t>’</w:t>
      </w:r>
      <w:r>
        <w:rPr>
          <w:color w:val="5A5B5E" w:themeColor="text1"/>
        </w:rPr>
        <w:t>information traditionnels comme le Globe and Mail. Un grand nombre d</w:t>
      </w:r>
      <w:r w:rsidR="00F07EE5">
        <w:rPr>
          <w:color w:val="5A5B5E" w:themeColor="text1"/>
        </w:rPr>
        <w:t>’</w:t>
      </w:r>
      <w:r>
        <w:rPr>
          <w:color w:val="5A5B5E" w:themeColor="text1"/>
        </w:rPr>
        <w:t>entre eux ont déclaré se fier aux médias sociaux pour s</w:t>
      </w:r>
      <w:r w:rsidR="00F07EE5">
        <w:rPr>
          <w:color w:val="5A5B5E" w:themeColor="text1"/>
        </w:rPr>
        <w:t>’</w:t>
      </w:r>
      <w:r>
        <w:rPr>
          <w:color w:val="5A5B5E" w:themeColor="text1"/>
        </w:rPr>
        <w:t>informer, notamment à des plateformes comme Facebook, Instagram, TikTok et Reddit. Quelques-uns d</w:t>
      </w:r>
      <w:r w:rsidR="00F07EE5">
        <w:rPr>
          <w:color w:val="5A5B5E" w:themeColor="text1"/>
        </w:rPr>
        <w:t>’</w:t>
      </w:r>
      <w:r>
        <w:rPr>
          <w:color w:val="5A5B5E" w:themeColor="text1"/>
        </w:rPr>
        <w:t xml:space="preserve">entre eux ont également mentionné recourir à des sources </w:t>
      </w:r>
      <w:r w:rsidR="009E22D6">
        <w:rPr>
          <w:color w:val="5A5B5E" w:themeColor="text1"/>
        </w:rPr>
        <w:t>comme</w:t>
      </w:r>
      <w:r>
        <w:rPr>
          <w:color w:val="5A5B5E" w:themeColor="text1"/>
        </w:rPr>
        <w:t xml:space="preserve"> les journaux locaux et la radio pour obtenir des nouvelles d</w:t>
      </w:r>
      <w:r w:rsidR="00F07EE5">
        <w:rPr>
          <w:color w:val="5A5B5E" w:themeColor="text1"/>
        </w:rPr>
        <w:t>’</w:t>
      </w:r>
      <w:r>
        <w:rPr>
          <w:color w:val="5A5B5E" w:themeColor="text1"/>
        </w:rPr>
        <w:t>actualité. En discutant des sources qu</w:t>
      </w:r>
      <w:r w:rsidR="00F07EE5">
        <w:rPr>
          <w:color w:val="5A5B5E" w:themeColor="text1"/>
        </w:rPr>
        <w:t>’</w:t>
      </w:r>
      <w:r>
        <w:rPr>
          <w:color w:val="5A5B5E" w:themeColor="text1"/>
        </w:rPr>
        <w:t>ils jugeaient les plus fiables, les participants étaient majoritairement d</w:t>
      </w:r>
      <w:r w:rsidR="00F07EE5">
        <w:rPr>
          <w:color w:val="5A5B5E" w:themeColor="text1"/>
        </w:rPr>
        <w:t>’</w:t>
      </w:r>
      <w:r>
        <w:rPr>
          <w:color w:val="5A5B5E" w:themeColor="text1"/>
        </w:rPr>
        <w:t>avis que les principaux médias d</w:t>
      </w:r>
      <w:r w:rsidR="00F07EE5">
        <w:rPr>
          <w:color w:val="5A5B5E" w:themeColor="text1"/>
        </w:rPr>
        <w:t>’</w:t>
      </w:r>
      <w:r>
        <w:rPr>
          <w:color w:val="5A5B5E" w:themeColor="text1"/>
        </w:rPr>
        <w:t xml:space="preserve">information étaient en général plus dignes de </w:t>
      </w:r>
      <w:r>
        <w:rPr>
          <w:color w:val="5A5B5E" w:themeColor="text1"/>
        </w:rPr>
        <w:lastRenderedPageBreak/>
        <w:t>confiance que les nouvelles publiées sur les médias sociaux ou partagées de bouche à oreille par des amis et des membres de la famille. À la question de savoir si certaines plateformes de médias sociaux étaient plus crédibles que d</w:t>
      </w:r>
      <w:r w:rsidR="00F07EE5">
        <w:rPr>
          <w:color w:val="5A5B5E" w:themeColor="text1"/>
        </w:rPr>
        <w:t>’</w:t>
      </w:r>
      <w:r>
        <w:rPr>
          <w:color w:val="5A5B5E" w:themeColor="text1"/>
        </w:rPr>
        <w:t>autres, les participants du groupe composé d</w:t>
      </w:r>
      <w:r w:rsidR="00F07EE5">
        <w:rPr>
          <w:color w:val="5A5B5E" w:themeColor="text1"/>
        </w:rPr>
        <w:t>’</w:t>
      </w:r>
      <w:r>
        <w:rPr>
          <w:color w:val="5A5B5E" w:themeColor="text1"/>
        </w:rPr>
        <w:t>utilisateurs intensifs de médias sociaux de Winnipeg étaient d</w:t>
      </w:r>
      <w:r w:rsidR="00F07EE5">
        <w:rPr>
          <w:color w:val="5A5B5E" w:themeColor="text1"/>
        </w:rPr>
        <w:t>’</w:t>
      </w:r>
      <w:r>
        <w:rPr>
          <w:color w:val="5A5B5E" w:themeColor="text1"/>
        </w:rPr>
        <w:t>avis que les plateformes telles que Facebook et YouTube (et en particulier les comptes gérés par des organes d</w:t>
      </w:r>
      <w:r w:rsidR="00F07EE5">
        <w:rPr>
          <w:color w:val="5A5B5E" w:themeColor="text1"/>
        </w:rPr>
        <w:t>’</w:t>
      </w:r>
      <w:r>
        <w:rPr>
          <w:color w:val="5A5B5E" w:themeColor="text1"/>
        </w:rPr>
        <w:t xml:space="preserve">information officiels) étaient en général plus dignes de confiance que les nouvelles publiées sur TikTok et Snapchat.  </w:t>
      </w:r>
    </w:p>
    <w:p w14:paraId="27566AF7" w14:textId="0093EBDF" w:rsidR="60A56216" w:rsidRDefault="0B28F948" w:rsidP="0C6166F3">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leur arrivait de consulter des nouvelles dans des langues autres que l</w:t>
      </w:r>
      <w:r w:rsidR="00F07EE5">
        <w:rPr>
          <w:color w:val="5A5B5E" w:themeColor="text1"/>
        </w:rPr>
        <w:t>’</w:t>
      </w:r>
      <w:r>
        <w:rPr>
          <w:color w:val="5A5B5E" w:themeColor="text1"/>
        </w:rPr>
        <w:t>anglais ou d</w:t>
      </w:r>
      <w:r w:rsidR="00F07EE5">
        <w:rPr>
          <w:color w:val="5A5B5E" w:themeColor="text1"/>
        </w:rPr>
        <w:t>’</w:t>
      </w:r>
      <w:r>
        <w:rPr>
          <w:color w:val="5A5B5E" w:themeColor="text1"/>
        </w:rPr>
        <w:t>un autre pays, plusieurs membres des groupes composés de Canadiens d</w:t>
      </w:r>
      <w:r w:rsidR="00F07EE5">
        <w:rPr>
          <w:color w:val="5A5B5E" w:themeColor="text1"/>
        </w:rPr>
        <w:t>’</w:t>
      </w:r>
      <w:r>
        <w:rPr>
          <w:color w:val="5A5B5E" w:themeColor="text1"/>
        </w:rPr>
        <w:t>origine arabe résidant à Montréal et d</w:t>
      </w:r>
      <w:r w:rsidR="00F07EE5">
        <w:rPr>
          <w:color w:val="5A5B5E" w:themeColor="text1"/>
        </w:rPr>
        <w:t>’</w:t>
      </w:r>
      <w:r>
        <w:rPr>
          <w:color w:val="5A5B5E" w:themeColor="text1"/>
        </w:rPr>
        <w:t>immigrants récents du Lower Mainland de la Colombie-Britannique ont répondu par l</w:t>
      </w:r>
      <w:r w:rsidR="00F07EE5">
        <w:rPr>
          <w:color w:val="5A5B5E" w:themeColor="text1"/>
        </w:rPr>
        <w:t>’</w:t>
      </w:r>
      <w:r>
        <w:rPr>
          <w:color w:val="5A5B5E" w:themeColor="text1"/>
        </w:rPr>
        <w:t xml:space="preserve">affirmative. En plus de nouvelles en français, un certain nombre de membres du groupe basé à Montréal ont déclaré avoir eu accès à des nouvelles en arabe provenant de sources établies au Qatar, au Liban et en Tunisie. Les participants du groupe d’immigrants récents ont déclaré avoir obtenu des nouvelles en cantonais, en mandarin, en espagnol et en français provenant de sources situées en Chine, en Colombie et en France. Au sujet des sources </w:t>
      </w:r>
      <w:r w:rsidR="009E22D6">
        <w:rPr>
          <w:color w:val="5A5B5E" w:themeColor="text1"/>
        </w:rPr>
        <w:t>auxquelles ils se fieraien</w:t>
      </w:r>
      <w:r w:rsidR="001274CC">
        <w:rPr>
          <w:color w:val="5A5B5E" w:themeColor="text1"/>
        </w:rPr>
        <w:t>t</w:t>
      </w:r>
      <w:r>
        <w:rPr>
          <w:color w:val="5A5B5E" w:themeColor="text1"/>
        </w:rPr>
        <w:t xml:space="preserve"> s</w:t>
      </w:r>
      <w:r w:rsidR="00F07EE5">
        <w:rPr>
          <w:color w:val="5A5B5E" w:themeColor="text1"/>
        </w:rPr>
        <w:t>’</w:t>
      </w:r>
      <w:r>
        <w:rPr>
          <w:color w:val="5A5B5E" w:themeColor="text1"/>
        </w:rPr>
        <w:t>ils cherchaient des nouvelles d</w:t>
      </w:r>
      <w:r w:rsidR="00F07EE5">
        <w:rPr>
          <w:color w:val="5A5B5E" w:themeColor="text1"/>
        </w:rPr>
        <w:t>’</w:t>
      </w:r>
      <w:r>
        <w:rPr>
          <w:color w:val="5A5B5E" w:themeColor="text1"/>
        </w:rPr>
        <w:t>actualité concernant le gouvernement fédéral, plusieurs participants ont indiqué qu</w:t>
      </w:r>
      <w:r w:rsidR="00F07EE5">
        <w:rPr>
          <w:color w:val="5A5B5E" w:themeColor="text1"/>
        </w:rPr>
        <w:t>’</w:t>
      </w:r>
      <w:r>
        <w:rPr>
          <w:color w:val="5A5B5E" w:themeColor="text1"/>
        </w:rPr>
        <w:t>ils recourraient probablement aux sites Web officiels du gouvernement du Canada ainsi qu</w:t>
      </w:r>
      <w:r w:rsidR="00F07EE5">
        <w:rPr>
          <w:color w:val="5A5B5E" w:themeColor="text1"/>
        </w:rPr>
        <w:t>’</w:t>
      </w:r>
      <w:r>
        <w:rPr>
          <w:color w:val="5A5B5E" w:themeColor="text1"/>
        </w:rPr>
        <w:t>à des moteurs de recherche comme Google lorsqu</w:t>
      </w:r>
      <w:r w:rsidR="00F07EE5">
        <w:rPr>
          <w:color w:val="5A5B5E" w:themeColor="text1"/>
        </w:rPr>
        <w:t>’</w:t>
      </w:r>
      <w:r>
        <w:rPr>
          <w:color w:val="5A5B5E" w:themeColor="text1"/>
        </w:rPr>
        <w:t>ils souhaitaient obtenir davantage d</w:t>
      </w:r>
      <w:r w:rsidR="00F07EE5">
        <w:rPr>
          <w:color w:val="5A5B5E" w:themeColor="text1"/>
        </w:rPr>
        <w:t>’</w:t>
      </w:r>
      <w:r>
        <w:rPr>
          <w:color w:val="5A5B5E" w:themeColor="text1"/>
        </w:rPr>
        <w:t xml:space="preserve">informations sur un sujet particulier. </w:t>
      </w:r>
    </w:p>
    <w:p w14:paraId="55E4B2FA" w14:textId="6788E121" w:rsidR="60A56216" w:rsidRDefault="60A56216" w:rsidP="0C6166F3">
      <w:pPr>
        <w:rPr>
          <w:rFonts w:eastAsia="Segoe UI" w:cs="Segoe UI"/>
          <w:color w:val="5A5B5E" w:themeColor="text1"/>
          <w:szCs w:val="20"/>
        </w:rPr>
      </w:pPr>
    </w:p>
    <w:p w14:paraId="41761C26" w14:textId="4EF0E506" w:rsidR="0A362DD7" w:rsidRPr="00A1220B" w:rsidRDefault="18F552AD" w:rsidP="4D64AE26">
      <w:pPr>
        <w:pStyle w:val="Heading1"/>
        <w:rPr>
          <w:rFonts w:eastAsia="Segoe UI Light"/>
          <w:sz w:val="32"/>
          <w:szCs w:val="32"/>
        </w:rPr>
      </w:pPr>
      <w:bookmarkStart w:id="38" w:name="_Toc155103314"/>
      <w:r>
        <w:t xml:space="preserve">Priorités et performance du gouvernement du Canada </w:t>
      </w:r>
      <w:r w:rsidRPr="00A1220B">
        <w:rPr>
          <w:sz w:val="32"/>
          <w:szCs w:val="32"/>
        </w:rPr>
        <w:t>(tous les lieux)</w:t>
      </w:r>
      <w:bookmarkEnd w:id="38"/>
    </w:p>
    <w:p w14:paraId="3E639587" w14:textId="196060D3" w:rsidR="0A362DD7" w:rsidRDefault="0A362DD7" w:rsidP="7CC4DFBA">
      <w:r>
        <w:rPr>
          <w:color w:val="5A5B5E" w:themeColor="text1"/>
        </w:rPr>
        <w:t>Les participants de tous les groupes ont pris part à des discussions portant sur les enjeux auxquels les Canadiens sont actuellement confrontés et sur leurs points de vue concernant la gestion du gouvernement fédéral quant à ces priorités. Les participants ont été invités à définir les domaines dans lesquels ils estimaient que la performance du gouvernement du Canada était satisfaisante et les domaines dans lesquels ils estimaient qu</w:t>
      </w:r>
      <w:r w:rsidR="00F07EE5">
        <w:rPr>
          <w:color w:val="5A5B5E" w:themeColor="text1"/>
        </w:rPr>
        <w:t>’</w:t>
      </w:r>
      <w:r>
        <w:rPr>
          <w:color w:val="5A5B5E" w:themeColor="text1"/>
        </w:rPr>
        <w:t>il y avait matière à amélioration. Ces derniers ont formulé divers points de vue concernant un certain nombre d</w:t>
      </w:r>
      <w:r w:rsidR="00F07EE5">
        <w:rPr>
          <w:color w:val="5A5B5E" w:themeColor="text1"/>
        </w:rPr>
        <w:t>’</w:t>
      </w:r>
      <w:r>
        <w:rPr>
          <w:color w:val="5A5B5E" w:themeColor="text1"/>
        </w:rPr>
        <w:t xml:space="preserve">enjeux. Au nombre de ceux-ci figuraient : </w:t>
      </w:r>
    </w:p>
    <w:p w14:paraId="3CF4580D" w14:textId="6E149B9F" w:rsidR="2503283D" w:rsidRDefault="00A77831" w:rsidP="006D193E">
      <w:pPr>
        <w:pStyle w:val="ListParagraph"/>
        <w:numPr>
          <w:ilvl w:val="0"/>
          <w:numId w:val="44"/>
        </w:numPr>
        <w:spacing w:after="0"/>
        <w:rPr>
          <w:rFonts w:eastAsia="Segoe UI" w:cs="Segoe UI"/>
        </w:rPr>
      </w:pPr>
      <w:r>
        <w:t>Les s</w:t>
      </w:r>
      <w:r w:rsidR="0B28F948">
        <w:t>oins de santé</w:t>
      </w:r>
      <w:r w:rsidR="00F07EE5">
        <w:t> —</w:t>
      </w:r>
      <w:r w:rsidR="0B28F948">
        <w:t xml:space="preserve"> </w:t>
      </w:r>
      <w:r w:rsidR="001274CC">
        <w:t>b</w:t>
      </w:r>
      <w:r w:rsidR="0B28F948">
        <w:t>ien que plusieurs participants aient parlé en termes positifs de l</w:t>
      </w:r>
      <w:r w:rsidR="00F07EE5">
        <w:t>’</w:t>
      </w:r>
      <w:r w:rsidR="0B28F948">
        <w:t>abordabilité et de l</w:t>
      </w:r>
      <w:r w:rsidR="00F07EE5">
        <w:t>’</w:t>
      </w:r>
      <w:r w:rsidR="0B28F948">
        <w:t>accessibilité des soins de santé au Canada, un certain nombre de participants ont exprimé des inquiétudes quant à la pénurie de travailleurs de la santé perçue dans plusieurs régions du pays. Les participants estimaient également qu</w:t>
      </w:r>
      <w:r w:rsidR="00F07EE5">
        <w:t>’</w:t>
      </w:r>
      <w:r w:rsidR="0B28F948">
        <w:t>il fallait consacrer davantage de ressources à la santé mentale et à la dépendance, car ils considéraient que ces problèmes avaient considérablement augmenté au cours des dernières années au sein de la population canadienne. Quelques-uns d</w:t>
      </w:r>
      <w:r w:rsidR="00F07EE5">
        <w:t>’</w:t>
      </w:r>
      <w:r w:rsidR="0B28F948">
        <w:t>entre eux étaient d</w:t>
      </w:r>
      <w:r w:rsidR="00F07EE5">
        <w:t>’</w:t>
      </w:r>
      <w:r w:rsidR="0B28F948">
        <w:t>avis que le gouvernement fédéral devait exercer une supervision plus centralisée des soins de santé afin de s</w:t>
      </w:r>
      <w:r w:rsidR="00F07EE5">
        <w:t>’</w:t>
      </w:r>
      <w:r w:rsidR="0B28F948">
        <w:t xml:space="preserve">assurer que toutes les provinces et tous les territoires respectent les normes fondamentales en matière de prestation de soins de santé à leurs électeurs; </w:t>
      </w:r>
    </w:p>
    <w:p w14:paraId="5B25DCA5" w14:textId="4CF8E9C0" w:rsidR="2503283D" w:rsidRDefault="00A77831" w:rsidP="006D193E">
      <w:pPr>
        <w:pStyle w:val="ListParagraph"/>
        <w:numPr>
          <w:ilvl w:val="0"/>
          <w:numId w:val="44"/>
        </w:numPr>
        <w:spacing w:after="0"/>
        <w:rPr>
          <w:rFonts w:eastAsia="Segoe UI" w:cs="Segoe UI"/>
        </w:rPr>
      </w:pPr>
      <w:r>
        <w:lastRenderedPageBreak/>
        <w:t>Le c</w:t>
      </w:r>
      <w:r w:rsidR="2503283D">
        <w:t xml:space="preserve">hangement climatique et </w:t>
      </w:r>
      <w:r>
        <w:t>l’</w:t>
      </w:r>
      <w:r w:rsidR="2503283D">
        <w:t>environnement</w:t>
      </w:r>
      <w:r w:rsidR="00F07EE5">
        <w:t> —</w:t>
      </w:r>
      <w:r w:rsidR="2503283D">
        <w:t xml:space="preserve"> </w:t>
      </w:r>
      <w:r w:rsidR="001274CC">
        <w:t>u</w:t>
      </w:r>
      <w:r w:rsidR="2503283D">
        <w:t>n certain nombre de participants considérait que le changement climatique constituait une priorité majeure et estimait que le gouvernement du Canada avait pris un certain nombre de mesures, dont la mise en place d</w:t>
      </w:r>
      <w:r w:rsidR="00F07EE5">
        <w:t>’</w:t>
      </w:r>
      <w:r w:rsidR="2503283D">
        <w:t>une tarification du carbone afin de réduire les émissions et de promouvoir une croissance plus durable au sein de la population canadienne. Certains participants estimaient toutefois que la fréquence des catastrophes naturelles avait considérablement augmenté ces dernières années et que des mesures plus urgentes s</w:t>
      </w:r>
      <w:r w:rsidR="00F07EE5">
        <w:t>’</w:t>
      </w:r>
      <w:r w:rsidR="2503283D">
        <w:t xml:space="preserve">imposaient de la part du gouvernement du Canada pour atténuer de futurs effets du changement climatique;  </w:t>
      </w:r>
    </w:p>
    <w:p w14:paraId="00A98704" w14:textId="348C0148" w:rsidR="2503283D" w:rsidRDefault="00A77831" w:rsidP="006D193E">
      <w:pPr>
        <w:pStyle w:val="ListParagraph"/>
        <w:numPr>
          <w:ilvl w:val="0"/>
          <w:numId w:val="44"/>
        </w:numPr>
        <w:spacing w:after="0"/>
        <w:rPr>
          <w:rFonts w:eastAsia="Segoe UI" w:cs="Segoe UI"/>
        </w:rPr>
      </w:pPr>
      <w:r>
        <w:t>La r</w:t>
      </w:r>
      <w:r w:rsidR="0B28F948">
        <w:t>éconciliation</w:t>
      </w:r>
      <w:r w:rsidR="00F07EE5">
        <w:t> —</w:t>
      </w:r>
      <w:r w:rsidR="0B28F948">
        <w:t xml:space="preserve"> </w:t>
      </w:r>
      <w:r w:rsidR="001274CC">
        <w:t>s</w:t>
      </w:r>
      <w:r w:rsidR="0B28F948">
        <w:t xml:space="preserve">i certains estimaient que des progrès avaient été réalisés dans le cadre du processus de réconciliation avec les </w:t>
      </w:r>
      <w:r>
        <w:t>Autochtones</w:t>
      </w:r>
      <w:r w:rsidR="0B28F948">
        <w:t>, dont une plus grande sensibilisation et une meilleure reconnaissance des difficultés rencontrées par l</w:t>
      </w:r>
      <w:r>
        <w:t>eurs</w:t>
      </w:r>
      <w:r w:rsidR="0B28F948">
        <w:t xml:space="preserve"> communautés, plusieurs étaient d</w:t>
      </w:r>
      <w:r w:rsidR="00F07EE5">
        <w:t>’</w:t>
      </w:r>
      <w:r w:rsidR="0B28F948">
        <w:t>avis qu</w:t>
      </w:r>
      <w:r w:rsidR="00F07EE5">
        <w:t>’</w:t>
      </w:r>
      <w:r w:rsidR="0B28F948">
        <w:t>il restait encore beaucoup à faire dans ce domaine. On estimait que le gouvernement du Canada devait prendre des mesures pour s</w:t>
      </w:r>
      <w:r w:rsidR="00F07EE5">
        <w:t>’</w:t>
      </w:r>
      <w:r w:rsidR="0B28F948">
        <w:t>assurer que toutes les communautés autochtones aient accès à de l</w:t>
      </w:r>
      <w:r w:rsidR="00F07EE5">
        <w:t>’</w:t>
      </w:r>
      <w:r w:rsidR="0B28F948">
        <w:t>eau potable et à des logements sûrs et abordables. Quelques participants du groupe composé d</w:t>
      </w:r>
      <w:r w:rsidR="00F07EE5">
        <w:t>’</w:t>
      </w:r>
      <w:r w:rsidR="0B28F948">
        <w:t>autochtones résidant dans des régions urbaines des Prairies étaient également d</w:t>
      </w:r>
      <w:r w:rsidR="00F07EE5">
        <w:t>’</w:t>
      </w:r>
      <w:r w:rsidR="0B28F948">
        <w:t xml:space="preserve">avis que le gouvernement fédéral devait accorder une plus grande priorité au traitement des paiements devant être versés aux </w:t>
      </w:r>
      <w:r w:rsidR="00376330">
        <w:t>Autochtones</w:t>
      </w:r>
      <w:r w:rsidR="0B28F948">
        <w:t xml:space="preserve"> en vertu d</w:t>
      </w:r>
      <w:r>
        <w:t>’</w:t>
      </w:r>
      <w:r w:rsidR="0B28F948">
        <w:t xml:space="preserve">ententes de règlement conclues ces dernières années dans le cadre de recours collectifs;  </w:t>
      </w:r>
    </w:p>
    <w:p w14:paraId="7A1F7F3C" w14:textId="27A311CF" w:rsidR="2503283D" w:rsidRDefault="00A77831" w:rsidP="006D193E">
      <w:pPr>
        <w:pStyle w:val="ListParagraph"/>
        <w:numPr>
          <w:ilvl w:val="0"/>
          <w:numId w:val="44"/>
        </w:numPr>
        <w:spacing w:after="0"/>
        <w:rPr>
          <w:rFonts w:eastAsia="Segoe UI" w:cs="Segoe UI"/>
        </w:rPr>
      </w:pPr>
      <w:r>
        <w:t>L’i</w:t>
      </w:r>
      <w:r w:rsidR="0B28F948">
        <w:t>mmigration</w:t>
      </w:r>
      <w:r w:rsidR="00F07EE5">
        <w:t> —</w:t>
      </w:r>
      <w:r w:rsidR="0B28F948">
        <w:t xml:space="preserve"> </w:t>
      </w:r>
      <w:r w:rsidR="001274CC">
        <w:t>p</w:t>
      </w:r>
      <w:r w:rsidR="0B28F948">
        <w:t>lusieurs ont parlé en termes positifs des nombreux soutiens et avantages que le gouvernement fédéral a mis à disposition des nouveaux immigrants (tels que des cours de langue). Un certain nombre de participants qui avaient eux-mêmes immigré au Canada se sont rappelé avoir reçu un soutien considérable de la part d</w:t>
      </w:r>
      <w:r w:rsidR="00F07EE5">
        <w:t>’</w:t>
      </w:r>
      <w:r w:rsidR="0B28F948">
        <w:t>Immigration, Réfugiés et Citoyenneté Canada (IRCC) tout au long du processus d</w:t>
      </w:r>
      <w:r w:rsidR="00F07EE5">
        <w:t>’</w:t>
      </w:r>
      <w:r w:rsidR="0B28F948">
        <w:t>immigration. Bien que généralement favorables à l</w:t>
      </w:r>
      <w:r w:rsidR="00F07EE5">
        <w:t>’</w:t>
      </w:r>
      <w:r w:rsidR="0B28F948">
        <w:t>immigration, certains d</w:t>
      </w:r>
      <w:r w:rsidR="00F07EE5">
        <w:t>’</w:t>
      </w:r>
      <w:r w:rsidR="0B28F948">
        <w:t>entre eux estimaient que le taux d</w:t>
      </w:r>
      <w:r w:rsidR="00F07EE5">
        <w:t>’</w:t>
      </w:r>
      <w:r w:rsidR="0B28F948">
        <w:t>immigration actuel était trop élevé et devait être temporairement réduit afin de garantir que des besoins fondamentaux comme ceux en matière de logement, de soins de santé et d’éducation soient satisfaits dans l</w:t>
      </w:r>
      <w:r w:rsidR="00F07EE5">
        <w:t>’</w:t>
      </w:r>
      <w:r w:rsidR="0B28F948">
        <w:t xml:space="preserve">intérêt de la population actuelle. </w:t>
      </w:r>
    </w:p>
    <w:p w14:paraId="654B0F89" w14:textId="1BAEF0DD" w:rsidR="2503283D" w:rsidRDefault="2503283D" w:rsidP="2503283D">
      <w:pPr>
        <w:spacing w:after="0"/>
        <w:rPr>
          <w:color w:val="5A5B5E" w:themeColor="text1"/>
          <w:szCs w:val="20"/>
        </w:rPr>
      </w:pPr>
    </w:p>
    <w:p w14:paraId="4B961E68" w14:textId="6CC29DB6" w:rsidR="2503283D" w:rsidRDefault="2503283D" w:rsidP="2503283D">
      <w:r>
        <w:rPr>
          <w:color w:val="5A5B5E" w:themeColor="text1"/>
        </w:rPr>
        <w:t>Les participants ont également recensé un certain nombre de domaines dans lesquels ils estimaient que la performance du gouvernement du Canada avait été satisfaisante, à savoir</w:t>
      </w:r>
      <w:r w:rsidR="00F07EE5">
        <w:rPr>
          <w:color w:val="5A5B5E" w:themeColor="text1"/>
        </w:rPr>
        <w:t> </w:t>
      </w:r>
      <w:r>
        <w:rPr>
          <w:color w:val="5A5B5E" w:themeColor="text1"/>
        </w:rPr>
        <w:t xml:space="preserve">: </w:t>
      </w:r>
    </w:p>
    <w:p w14:paraId="55535FC4" w14:textId="25639DDB" w:rsidR="2503283D" w:rsidRDefault="0B28F948" w:rsidP="006D193E">
      <w:pPr>
        <w:pStyle w:val="ListParagraph"/>
        <w:numPr>
          <w:ilvl w:val="0"/>
          <w:numId w:val="43"/>
        </w:numPr>
        <w:spacing w:after="0" w:line="259" w:lineRule="auto"/>
        <w:rPr>
          <w:color w:val="5A5B5E" w:themeColor="text1"/>
          <w:szCs w:val="20"/>
        </w:rPr>
      </w:pPr>
      <w:r>
        <w:rPr>
          <w:color w:val="5A5B5E" w:themeColor="text1"/>
        </w:rPr>
        <w:t>Diversité et multiculturalisme</w:t>
      </w:r>
      <w:r w:rsidR="00F07EE5">
        <w:rPr>
          <w:color w:val="5A5B5E" w:themeColor="text1"/>
        </w:rPr>
        <w:t> —</w:t>
      </w:r>
      <w:r>
        <w:rPr>
          <w:color w:val="5A5B5E" w:themeColor="text1"/>
        </w:rPr>
        <w:t xml:space="preserve"> </w:t>
      </w:r>
      <w:r w:rsidR="001274CC">
        <w:rPr>
          <w:color w:val="5A5B5E" w:themeColor="text1"/>
        </w:rPr>
        <w:t>p</w:t>
      </w:r>
      <w:r>
        <w:rPr>
          <w:color w:val="5A5B5E" w:themeColor="text1"/>
        </w:rPr>
        <w:t>lusieurs participants ont salué ce qu</w:t>
      </w:r>
      <w:r w:rsidR="00F07EE5">
        <w:rPr>
          <w:color w:val="5A5B5E" w:themeColor="text1"/>
        </w:rPr>
        <w:t>’</w:t>
      </w:r>
      <w:r>
        <w:rPr>
          <w:color w:val="5A5B5E" w:themeColor="text1"/>
        </w:rPr>
        <w:t xml:space="preserve">ils </w:t>
      </w:r>
      <w:r w:rsidR="00A77831">
        <w:rPr>
          <w:color w:val="5A5B5E" w:themeColor="text1"/>
        </w:rPr>
        <w:t>percevaient</w:t>
      </w:r>
      <w:r>
        <w:rPr>
          <w:color w:val="5A5B5E" w:themeColor="text1"/>
        </w:rPr>
        <w:t xml:space="preserve"> comme étant l</w:t>
      </w:r>
      <w:r w:rsidR="00F07EE5">
        <w:rPr>
          <w:color w:val="5A5B5E" w:themeColor="text1"/>
        </w:rPr>
        <w:t>’</w:t>
      </w:r>
      <w:r>
        <w:rPr>
          <w:color w:val="5A5B5E" w:themeColor="text1"/>
        </w:rPr>
        <w:t>engagement du gouvernement fédéral à protéger et à promouvoir la diversité, l</w:t>
      </w:r>
      <w:r w:rsidR="00F07EE5">
        <w:rPr>
          <w:color w:val="5A5B5E" w:themeColor="text1"/>
        </w:rPr>
        <w:t>’</w:t>
      </w:r>
      <w:r>
        <w:rPr>
          <w:color w:val="5A5B5E" w:themeColor="text1"/>
        </w:rPr>
        <w:t>inclusion et le multiculturalisme au Canada. Un certain nombre de participants ayant déjà immigré au Canada ont indiqué qu</w:t>
      </w:r>
      <w:r w:rsidR="00F07EE5">
        <w:rPr>
          <w:color w:val="5A5B5E" w:themeColor="text1"/>
        </w:rPr>
        <w:t>’</w:t>
      </w:r>
      <w:r>
        <w:rPr>
          <w:color w:val="5A5B5E" w:themeColor="text1"/>
        </w:rPr>
        <w:t>ils s</w:t>
      </w:r>
      <w:r w:rsidR="00F07EE5">
        <w:rPr>
          <w:color w:val="5A5B5E" w:themeColor="text1"/>
        </w:rPr>
        <w:t>’</w:t>
      </w:r>
      <w:r>
        <w:rPr>
          <w:color w:val="5A5B5E" w:themeColor="text1"/>
        </w:rPr>
        <w:t>étaient sentis très bien accueillis à leur arrivée et qu</w:t>
      </w:r>
      <w:r w:rsidR="00F07EE5">
        <w:rPr>
          <w:color w:val="5A5B5E" w:themeColor="text1"/>
        </w:rPr>
        <w:t>’</w:t>
      </w:r>
      <w:r>
        <w:rPr>
          <w:color w:val="5A5B5E" w:themeColor="text1"/>
        </w:rPr>
        <w:t xml:space="preserve">ils avaient été traités avec gentillesse et respect au sein de leur collectivité;  </w:t>
      </w:r>
    </w:p>
    <w:p w14:paraId="7DFCF366" w14:textId="46DEF0A5" w:rsidR="2503283D" w:rsidRDefault="0B28F948" w:rsidP="006D193E">
      <w:pPr>
        <w:pStyle w:val="ListParagraph"/>
        <w:numPr>
          <w:ilvl w:val="0"/>
          <w:numId w:val="43"/>
        </w:numPr>
        <w:spacing w:after="0"/>
        <w:rPr>
          <w:rFonts w:eastAsia="Segoe UI" w:cs="Segoe UI"/>
          <w:color w:val="5A5B5E" w:themeColor="text1"/>
        </w:rPr>
      </w:pPr>
      <w:r>
        <w:rPr>
          <w:color w:val="5A5B5E" w:themeColor="text1"/>
        </w:rPr>
        <w:t>Soutiens aux Canadiens à faible revenu</w:t>
      </w:r>
      <w:r w:rsidR="00F07EE5">
        <w:rPr>
          <w:color w:val="5A5B5E" w:themeColor="text1"/>
        </w:rPr>
        <w:t> —</w:t>
      </w:r>
      <w:r>
        <w:rPr>
          <w:color w:val="5A5B5E" w:themeColor="text1"/>
        </w:rPr>
        <w:t xml:space="preserve"> </w:t>
      </w:r>
      <w:r w:rsidR="001274CC">
        <w:rPr>
          <w:color w:val="5A5B5E" w:themeColor="text1"/>
        </w:rPr>
        <w:t>u</w:t>
      </w:r>
      <w:r>
        <w:rPr>
          <w:color w:val="5A5B5E" w:themeColor="text1"/>
        </w:rPr>
        <w:t>n certain nombre de participants estimaient que le gouvernement du Canada avait fait du bon travail pour venir en aide aux Canadiens à faible revenu éprouvant des difficultés à faire face à l</w:t>
      </w:r>
      <w:r w:rsidR="00F07EE5">
        <w:rPr>
          <w:color w:val="5A5B5E" w:themeColor="text1"/>
        </w:rPr>
        <w:t>’</w:t>
      </w:r>
      <w:r>
        <w:rPr>
          <w:color w:val="5A5B5E" w:themeColor="text1"/>
        </w:rPr>
        <w:t>augmentation du coût de la vie. Quelques-uns d</w:t>
      </w:r>
      <w:r w:rsidR="00F07EE5">
        <w:rPr>
          <w:color w:val="5A5B5E" w:themeColor="text1"/>
        </w:rPr>
        <w:t>’</w:t>
      </w:r>
      <w:r>
        <w:rPr>
          <w:color w:val="5A5B5E" w:themeColor="text1"/>
        </w:rPr>
        <w:t>entre eux ont plus particulièrement mentionné l</w:t>
      </w:r>
      <w:r w:rsidR="00F07EE5">
        <w:rPr>
          <w:color w:val="5A5B5E" w:themeColor="text1"/>
        </w:rPr>
        <w:t>’</w:t>
      </w:r>
      <w:r>
        <w:rPr>
          <w:color w:val="5A5B5E" w:themeColor="text1"/>
        </w:rPr>
        <w:t>octroi d</w:t>
      </w:r>
      <w:r w:rsidR="00F07EE5">
        <w:rPr>
          <w:color w:val="5A5B5E" w:themeColor="text1"/>
        </w:rPr>
        <w:t>’</w:t>
      </w:r>
      <w:r>
        <w:rPr>
          <w:color w:val="5A5B5E" w:themeColor="text1"/>
        </w:rPr>
        <w:t>un remboursement unique pour l</w:t>
      </w:r>
      <w:r w:rsidR="00F07EE5">
        <w:rPr>
          <w:color w:val="5A5B5E" w:themeColor="text1"/>
        </w:rPr>
        <w:t>’</w:t>
      </w:r>
      <w:r>
        <w:rPr>
          <w:color w:val="5A5B5E" w:themeColor="text1"/>
        </w:rPr>
        <w:t xml:space="preserve">épicerie à certains Canadiens à faible revenu comme mesure </w:t>
      </w:r>
      <w:r w:rsidR="00A77831">
        <w:rPr>
          <w:color w:val="5A5B5E" w:themeColor="text1"/>
        </w:rPr>
        <w:t>efficace</w:t>
      </w:r>
      <w:r>
        <w:rPr>
          <w:color w:val="5A5B5E" w:themeColor="text1"/>
        </w:rPr>
        <w:t xml:space="preserve"> prise par le gouvernement fédéral à cet égard; </w:t>
      </w:r>
    </w:p>
    <w:p w14:paraId="581EC44D" w14:textId="5A788353" w:rsidR="2503283D" w:rsidRDefault="0B28F948" w:rsidP="006D193E">
      <w:pPr>
        <w:pStyle w:val="ListParagraph"/>
        <w:numPr>
          <w:ilvl w:val="0"/>
          <w:numId w:val="43"/>
        </w:numPr>
        <w:spacing w:after="0"/>
        <w:rPr>
          <w:rFonts w:eastAsia="Segoe UI" w:cs="Segoe UI"/>
          <w:color w:val="5A5B5E" w:themeColor="text1"/>
        </w:rPr>
      </w:pPr>
      <w:r>
        <w:rPr>
          <w:color w:val="5A5B5E" w:themeColor="text1"/>
        </w:rPr>
        <w:lastRenderedPageBreak/>
        <w:t>Réponse à la pandémie de COVID-19</w:t>
      </w:r>
      <w:r w:rsidR="00F07EE5">
        <w:rPr>
          <w:color w:val="5A5B5E" w:themeColor="text1"/>
        </w:rPr>
        <w:t> —</w:t>
      </w:r>
      <w:r>
        <w:rPr>
          <w:color w:val="5A5B5E" w:themeColor="text1"/>
        </w:rPr>
        <w:t xml:space="preserve"> </w:t>
      </w:r>
      <w:r w:rsidR="001274CC">
        <w:rPr>
          <w:color w:val="5A5B5E" w:themeColor="text1"/>
        </w:rPr>
        <w:t>c</w:t>
      </w:r>
      <w:r>
        <w:rPr>
          <w:color w:val="5A5B5E" w:themeColor="text1"/>
        </w:rPr>
        <w:t>ertains participants étaient d</w:t>
      </w:r>
      <w:r w:rsidR="00F07EE5">
        <w:rPr>
          <w:color w:val="5A5B5E" w:themeColor="text1"/>
        </w:rPr>
        <w:t>’</w:t>
      </w:r>
      <w:r>
        <w:rPr>
          <w:color w:val="5A5B5E" w:themeColor="text1"/>
        </w:rPr>
        <w:t>avis que le gouvernement fédéral avait fait preuve de grande efficacité dans sa gestion de la pandémie de COVID-19. Un certain nombre d</w:t>
      </w:r>
      <w:r w:rsidR="00F07EE5">
        <w:rPr>
          <w:color w:val="5A5B5E" w:themeColor="text1"/>
        </w:rPr>
        <w:t>’</w:t>
      </w:r>
      <w:r>
        <w:rPr>
          <w:color w:val="5A5B5E" w:themeColor="text1"/>
        </w:rPr>
        <w:t xml:space="preserve">entre eux </w:t>
      </w:r>
      <w:r w:rsidR="00A77831">
        <w:rPr>
          <w:color w:val="5A5B5E" w:themeColor="text1"/>
        </w:rPr>
        <w:t xml:space="preserve">ont </w:t>
      </w:r>
      <w:r>
        <w:rPr>
          <w:color w:val="5A5B5E" w:themeColor="text1"/>
        </w:rPr>
        <w:t xml:space="preserve">eu des bons mots concernant les communications fréquentes et informatives </w:t>
      </w:r>
      <w:r w:rsidR="00A77831">
        <w:rPr>
          <w:color w:val="5A5B5E" w:themeColor="text1"/>
        </w:rPr>
        <w:t>du</w:t>
      </w:r>
      <w:r>
        <w:rPr>
          <w:color w:val="5A5B5E" w:themeColor="text1"/>
        </w:rPr>
        <w:t xml:space="preserve"> gouvernement du Canada au sujet de sa réponse à la pandémie, ainsi que la mise à disposition de soutiens financiers comme la Prestation canadienne d</w:t>
      </w:r>
      <w:r w:rsidR="00F07EE5">
        <w:rPr>
          <w:color w:val="5A5B5E" w:themeColor="text1"/>
        </w:rPr>
        <w:t>’</w:t>
      </w:r>
      <w:r>
        <w:rPr>
          <w:color w:val="5A5B5E" w:themeColor="text1"/>
        </w:rPr>
        <w:t xml:space="preserve">urgence (PCU). </w:t>
      </w:r>
    </w:p>
    <w:p w14:paraId="3CE3930F" w14:textId="72F5BD49" w:rsidR="2503283D" w:rsidRDefault="0B28F948" w:rsidP="006D193E">
      <w:pPr>
        <w:pStyle w:val="ListParagraph"/>
        <w:numPr>
          <w:ilvl w:val="0"/>
          <w:numId w:val="43"/>
        </w:numPr>
        <w:spacing w:after="0"/>
        <w:rPr>
          <w:rFonts w:eastAsia="Segoe UI" w:cs="Segoe UI"/>
          <w:color w:val="5A5B5E" w:themeColor="text1"/>
        </w:rPr>
      </w:pPr>
      <w:r>
        <w:rPr>
          <w:color w:val="5A5B5E" w:themeColor="text1"/>
        </w:rPr>
        <w:t>Affaires internationales</w:t>
      </w:r>
      <w:r w:rsidR="00F07EE5">
        <w:rPr>
          <w:color w:val="5A5B5E" w:themeColor="text1"/>
        </w:rPr>
        <w:t> —</w:t>
      </w:r>
      <w:r>
        <w:rPr>
          <w:color w:val="5A5B5E" w:themeColor="text1"/>
        </w:rPr>
        <w:t xml:space="preserve"> </w:t>
      </w:r>
      <w:r w:rsidR="001274CC">
        <w:rPr>
          <w:color w:val="5A5B5E" w:themeColor="text1"/>
        </w:rPr>
        <w:t>u</w:t>
      </w:r>
      <w:r>
        <w:rPr>
          <w:color w:val="5A5B5E" w:themeColor="text1"/>
        </w:rPr>
        <w:t xml:space="preserve">n certain nombre de participants estimaient que la performance du gouvernement canadien sur la scène internationale avait été satisfaisante dans la mesure où il a su maintenir des liens étroits avec ses partenaires commerciaux du Groupe des Sept (G7) et apporter un soutien </w:t>
      </w:r>
      <w:r w:rsidR="00A77831">
        <w:rPr>
          <w:color w:val="5A5B5E" w:themeColor="text1"/>
        </w:rPr>
        <w:t>continu</w:t>
      </w:r>
      <w:r>
        <w:rPr>
          <w:color w:val="5A5B5E" w:themeColor="text1"/>
        </w:rPr>
        <w:t xml:space="preserve"> à l</w:t>
      </w:r>
      <w:r w:rsidR="00F07EE5">
        <w:rPr>
          <w:color w:val="5A5B5E" w:themeColor="text1"/>
        </w:rPr>
        <w:t>’</w:t>
      </w:r>
      <w:r>
        <w:rPr>
          <w:color w:val="5A5B5E" w:themeColor="text1"/>
        </w:rPr>
        <w:t>Ukraine dans ses efforts pour se défendre contre l</w:t>
      </w:r>
      <w:r w:rsidR="00F07EE5">
        <w:rPr>
          <w:color w:val="5A5B5E" w:themeColor="text1"/>
        </w:rPr>
        <w:t>’</w:t>
      </w:r>
      <w:r>
        <w:rPr>
          <w:color w:val="5A5B5E" w:themeColor="text1"/>
        </w:rPr>
        <w:t xml:space="preserve">invasion de son territoire par la Russie. </w:t>
      </w:r>
    </w:p>
    <w:p w14:paraId="4BF3B1EF" w14:textId="606EB9BD" w:rsidR="2503283D" w:rsidRDefault="2503283D" w:rsidP="2503283D">
      <w:pPr>
        <w:spacing w:after="0"/>
        <w:rPr>
          <w:color w:val="5A5B5E" w:themeColor="text1"/>
          <w:szCs w:val="20"/>
        </w:rPr>
      </w:pPr>
    </w:p>
    <w:p w14:paraId="67A5E09B" w14:textId="0F055D99" w:rsidR="2503283D" w:rsidRDefault="0B28F948" w:rsidP="2503283D">
      <w:r>
        <w:rPr>
          <w:color w:val="5A5B5E" w:themeColor="text1"/>
        </w:rPr>
        <w:t>Les participants ont également mentionné un certain nombre de domaines dans lesquels le gouvernement du Canada pouvait s</w:t>
      </w:r>
      <w:r w:rsidR="00F07EE5">
        <w:rPr>
          <w:color w:val="5A5B5E" w:themeColor="text1"/>
        </w:rPr>
        <w:t>’</w:t>
      </w:r>
      <w:r>
        <w:rPr>
          <w:color w:val="5A5B5E" w:themeColor="text1"/>
        </w:rPr>
        <w:t xml:space="preserve">améliorer. Au nombre de ceux-ci figuraient : </w:t>
      </w:r>
    </w:p>
    <w:p w14:paraId="7919759C" w14:textId="33A757F0" w:rsidR="2503283D" w:rsidRDefault="00376330" w:rsidP="006D193E">
      <w:pPr>
        <w:pStyle w:val="ListParagraph"/>
        <w:numPr>
          <w:ilvl w:val="0"/>
          <w:numId w:val="42"/>
        </w:numPr>
        <w:spacing w:after="0"/>
        <w:rPr>
          <w:rFonts w:eastAsia="Segoe UI" w:cs="Segoe UI"/>
          <w:color w:val="5A5B5E" w:themeColor="text1"/>
        </w:rPr>
      </w:pPr>
      <w:r>
        <w:rPr>
          <w:color w:val="5A5B5E" w:themeColor="text1"/>
        </w:rPr>
        <w:t>I</w:t>
      </w:r>
      <w:r w:rsidR="0B28F948">
        <w:rPr>
          <w:color w:val="5A5B5E" w:themeColor="text1"/>
        </w:rPr>
        <w:t>nflation et coût de la vie</w:t>
      </w:r>
      <w:r w:rsidR="00F07EE5">
        <w:rPr>
          <w:color w:val="5A5B5E" w:themeColor="text1"/>
        </w:rPr>
        <w:t> —</w:t>
      </w:r>
      <w:r w:rsidR="0B28F948">
        <w:rPr>
          <w:color w:val="5A5B5E" w:themeColor="text1"/>
        </w:rPr>
        <w:t xml:space="preserve"> </w:t>
      </w:r>
      <w:r w:rsidR="001274CC">
        <w:rPr>
          <w:color w:val="5A5B5E" w:themeColor="text1"/>
        </w:rPr>
        <w:t>d</w:t>
      </w:r>
      <w:r w:rsidR="0B28F948">
        <w:rPr>
          <w:color w:val="5A5B5E" w:themeColor="text1"/>
        </w:rPr>
        <w:t>e nombreux participants estimaient qu</w:t>
      </w:r>
      <w:r w:rsidR="00F07EE5">
        <w:rPr>
          <w:color w:val="5A5B5E" w:themeColor="text1"/>
        </w:rPr>
        <w:t>’</w:t>
      </w:r>
      <w:r w:rsidR="0B28F948">
        <w:rPr>
          <w:color w:val="5A5B5E" w:themeColor="text1"/>
        </w:rPr>
        <w:t>un nombre croissant de Canadiens avaient du mal à assumer le coût d</w:t>
      </w:r>
      <w:r w:rsidR="00F07EE5">
        <w:rPr>
          <w:color w:val="5A5B5E" w:themeColor="text1"/>
        </w:rPr>
        <w:t>’</w:t>
      </w:r>
      <w:r w:rsidR="0B28F948">
        <w:rPr>
          <w:color w:val="5A5B5E" w:themeColor="text1"/>
        </w:rPr>
        <w:t>éléments de première nécessité comme l</w:t>
      </w:r>
      <w:r w:rsidR="00F07EE5">
        <w:rPr>
          <w:color w:val="5A5B5E" w:themeColor="text1"/>
        </w:rPr>
        <w:t>’</w:t>
      </w:r>
      <w:r w:rsidR="0B28F948">
        <w:rPr>
          <w:color w:val="5A5B5E" w:themeColor="text1"/>
        </w:rPr>
        <w:t>épicerie et le logement, et que le gouvernement fédéral devait en faire plus pour les rendre plus abordables.   Quelques-uns d</w:t>
      </w:r>
      <w:r w:rsidR="00F07EE5">
        <w:rPr>
          <w:color w:val="5A5B5E" w:themeColor="text1"/>
        </w:rPr>
        <w:t>’</w:t>
      </w:r>
      <w:r w:rsidR="0B28F948">
        <w:rPr>
          <w:color w:val="5A5B5E" w:themeColor="text1"/>
        </w:rPr>
        <w:t>entre eux considéraient que des aides supplémentaires destinées tout particulièrement à la classe moyenne étaient nécessaires, car les participants estimaient que les Canadiens à revenu moyen avaient eux aussi du mal à faire face à l</w:t>
      </w:r>
      <w:r w:rsidR="00F07EE5">
        <w:rPr>
          <w:color w:val="5A5B5E" w:themeColor="text1"/>
        </w:rPr>
        <w:t>’</w:t>
      </w:r>
      <w:r w:rsidR="0B28F948">
        <w:rPr>
          <w:color w:val="5A5B5E" w:themeColor="text1"/>
        </w:rPr>
        <w:t>augmentation du coût de la vie, bien qu</w:t>
      </w:r>
      <w:r w:rsidR="00F07EE5">
        <w:rPr>
          <w:color w:val="5A5B5E" w:themeColor="text1"/>
        </w:rPr>
        <w:t>’</w:t>
      </w:r>
      <w:r w:rsidR="0B28F948">
        <w:rPr>
          <w:color w:val="5A5B5E" w:themeColor="text1"/>
        </w:rPr>
        <w:t>ils ne soient pas en mesure d</w:t>
      </w:r>
      <w:r w:rsidR="00F07EE5">
        <w:rPr>
          <w:color w:val="5A5B5E" w:themeColor="text1"/>
        </w:rPr>
        <w:t>’</w:t>
      </w:r>
      <w:r w:rsidR="0B28F948">
        <w:rPr>
          <w:color w:val="5A5B5E" w:themeColor="text1"/>
        </w:rPr>
        <w:t>accéder aux programmes et aux prestations dont bénéficient les ménages à faible revenu;</w:t>
      </w:r>
    </w:p>
    <w:p w14:paraId="467DA2DF" w14:textId="3A9C9AAD" w:rsidR="2503283D" w:rsidRDefault="00A77831" w:rsidP="006D193E">
      <w:pPr>
        <w:pStyle w:val="ListParagraph"/>
        <w:numPr>
          <w:ilvl w:val="0"/>
          <w:numId w:val="42"/>
        </w:numPr>
        <w:spacing w:after="0"/>
        <w:rPr>
          <w:rFonts w:eastAsia="Segoe UI" w:cs="Segoe UI"/>
          <w:color w:val="5A5B5E" w:themeColor="text1"/>
        </w:rPr>
      </w:pPr>
      <w:r>
        <w:rPr>
          <w:color w:val="5A5B5E" w:themeColor="text1"/>
        </w:rPr>
        <w:t>Le l</w:t>
      </w:r>
      <w:r w:rsidR="2503283D">
        <w:rPr>
          <w:color w:val="5A5B5E" w:themeColor="text1"/>
        </w:rPr>
        <w:t>ogement</w:t>
      </w:r>
      <w:r w:rsidR="00F07EE5">
        <w:rPr>
          <w:color w:val="5A5B5E" w:themeColor="text1"/>
        </w:rPr>
        <w:t> —</w:t>
      </w:r>
      <w:r w:rsidR="2503283D">
        <w:rPr>
          <w:color w:val="5A5B5E" w:themeColor="text1"/>
        </w:rPr>
        <w:t xml:space="preserve"> </w:t>
      </w:r>
      <w:r w:rsidR="001274CC">
        <w:rPr>
          <w:color w:val="5A5B5E" w:themeColor="text1"/>
        </w:rPr>
        <w:t>b</w:t>
      </w:r>
      <w:r w:rsidR="2503283D">
        <w:rPr>
          <w:color w:val="5A5B5E" w:themeColor="text1"/>
        </w:rPr>
        <w:t>on nombre de participants estimaient que le logement constituait un problème majeur et que le gouvernement du Canada devait en faire beaucoup plus pour résoudre les problèmes liés à l</w:t>
      </w:r>
      <w:r w:rsidR="00F07EE5">
        <w:rPr>
          <w:color w:val="5A5B5E" w:themeColor="text1"/>
        </w:rPr>
        <w:t>’</w:t>
      </w:r>
      <w:r w:rsidR="2503283D">
        <w:rPr>
          <w:color w:val="5A5B5E" w:themeColor="text1"/>
        </w:rPr>
        <w:t>abordabilité, à l</w:t>
      </w:r>
      <w:r w:rsidR="00F07EE5">
        <w:rPr>
          <w:color w:val="5A5B5E" w:themeColor="text1"/>
        </w:rPr>
        <w:t>’</w:t>
      </w:r>
      <w:r w:rsidR="2503283D">
        <w:rPr>
          <w:color w:val="5A5B5E" w:themeColor="text1"/>
        </w:rPr>
        <w:t>augmentation perçue du nombre de personnes en situation d</w:t>
      </w:r>
      <w:r w:rsidR="00F07EE5">
        <w:rPr>
          <w:color w:val="5A5B5E" w:themeColor="text1"/>
        </w:rPr>
        <w:t>’</w:t>
      </w:r>
      <w:r w:rsidR="2503283D">
        <w:rPr>
          <w:color w:val="5A5B5E" w:themeColor="text1"/>
        </w:rPr>
        <w:t xml:space="preserve">itinérance et à la capacité des Canadiens à se procurer un logement sûr et accessible dans leurs collectivités; </w:t>
      </w:r>
    </w:p>
    <w:p w14:paraId="42881407" w14:textId="35EEED2B" w:rsidR="2503283D" w:rsidRDefault="00A77831" w:rsidP="006D193E">
      <w:pPr>
        <w:pStyle w:val="ListParagraph"/>
        <w:numPr>
          <w:ilvl w:val="0"/>
          <w:numId w:val="42"/>
        </w:numPr>
        <w:spacing w:after="0"/>
        <w:rPr>
          <w:rFonts w:eastAsia="Segoe UI" w:cs="Segoe UI"/>
          <w:color w:val="5A5B5E" w:themeColor="text1"/>
        </w:rPr>
      </w:pPr>
      <w:r>
        <w:rPr>
          <w:color w:val="5A5B5E" w:themeColor="text1"/>
        </w:rPr>
        <w:t>Les d</w:t>
      </w:r>
      <w:r w:rsidR="682BCDEC">
        <w:rPr>
          <w:color w:val="5A5B5E" w:themeColor="text1"/>
        </w:rPr>
        <w:t>épenses fédérales</w:t>
      </w:r>
      <w:r w:rsidR="00F07EE5">
        <w:rPr>
          <w:color w:val="5A5B5E" w:themeColor="text1"/>
        </w:rPr>
        <w:t> —</w:t>
      </w:r>
      <w:r w:rsidR="682BCDEC">
        <w:rPr>
          <w:color w:val="5A5B5E" w:themeColor="text1"/>
        </w:rPr>
        <w:t xml:space="preserve"> </w:t>
      </w:r>
      <w:r w:rsidR="001274CC">
        <w:rPr>
          <w:color w:val="5A5B5E" w:themeColor="text1"/>
        </w:rPr>
        <w:t>p</w:t>
      </w:r>
      <w:r w:rsidR="682BCDEC">
        <w:rPr>
          <w:color w:val="5A5B5E" w:themeColor="text1"/>
        </w:rPr>
        <w:t>lusieurs participants ont fait part de préoccupations concernant le niveau actuel des dépenses fédérales et son éventuel impact sur la dette nationale à l</w:t>
      </w:r>
      <w:r w:rsidR="00F07EE5">
        <w:rPr>
          <w:color w:val="5A5B5E" w:themeColor="text1"/>
        </w:rPr>
        <w:t>’</w:t>
      </w:r>
      <w:r w:rsidR="682BCDEC">
        <w:rPr>
          <w:color w:val="5A5B5E" w:themeColor="text1"/>
        </w:rPr>
        <w:t>avenir. On estimait que le gouvernement fédéral devait davantage se concentrer sur la réduction de ses dépenses et faire en sorte d</w:t>
      </w:r>
      <w:r w:rsidR="00F07EE5">
        <w:rPr>
          <w:color w:val="5A5B5E" w:themeColor="text1"/>
        </w:rPr>
        <w:t>’</w:t>
      </w:r>
      <w:r w:rsidR="682BCDEC">
        <w:rPr>
          <w:color w:val="5A5B5E" w:themeColor="text1"/>
        </w:rPr>
        <w:t xml:space="preserve">atteindre un équilibre budgétaire;  </w:t>
      </w:r>
    </w:p>
    <w:p w14:paraId="165E4E38" w14:textId="759481F7" w:rsidR="2503283D" w:rsidRDefault="00A77831" w:rsidP="006D193E">
      <w:pPr>
        <w:pStyle w:val="ListParagraph"/>
        <w:numPr>
          <w:ilvl w:val="0"/>
          <w:numId w:val="42"/>
        </w:numPr>
        <w:spacing w:after="0"/>
        <w:rPr>
          <w:rFonts w:eastAsia="Segoe UI" w:cs="Segoe UI"/>
        </w:rPr>
      </w:pPr>
      <w:r>
        <w:t>La s</w:t>
      </w:r>
      <w:r w:rsidR="0B28F948">
        <w:t>écurité nationale</w:t>
      </w:r>
      <w:r w:rsidR="00F07EE5">
        <w:t> —</w:t>
      </w:r>
      <w:r w:rsidR="0B28F948">
        <w:t xml:space="preserve"> </w:t>
      </w:r>
      <w:r w:rsidR="001274CC">
        <w:t>c</w:t>
      </w:r>
      <w:r w:rsidR="0B28F948">
        <w:t>ertains participants estimaient que le gouvernement fédéral devait en faire plus pour renforcer ses capacités en matière de sécurité nationale. Un certain nombre d</w:t>
      </w:r>
      <w:r w:rsidR="00F07EE5">
        <w:t>’</w:t>
      </w:r>
      <w:r w:rsidR="0B28F948">
        <w:t>entre eux étaient d</w:t>
      </w:r>
      <w:r w:rsidR="00F07EE5">
        <w:t>’</w:t>
      </w:r>
      <w:r w:rsidR="0B28F948">
        <w:t>avis que le Canada était trop dépendant de ses alliés, notamment des États-Unis, et pensaient qu</w:t>
      </w:r>
      <w:r w:rsidR="00F07EE5">
        <w:t>’</w:t>
      </w:r>
      <w:r w:rsidR="0B28F948">
        <w:t xml:space="preserve">il fallait investir davantage dans des domaines comme ceux des Forces armées canadiennes (FAC) et de la cybersécurité nationale. </w:t>
      </w:r>
    </w:p>
    <w:p w14:paraId="5E9202AF" w14:textId="59125443" w:rsidR="00B7698F" w:rsidRDefault="00B7698F" w:rsidP="682BCDEC">
      <w:pPr>
        <w:pStyle w:val="ListParagraph"/>
        <w:numPr>
          <w:ilvl w:val="0"/>
          <w:numId w:val="0"/>
        </w:numPr>
        <w:spacing w:after="0"/>
        <w:ind w:left="720"/>
        <w:rPr>
          <w:rFonts w:eastAsia="Segoe UI" w:cs="Segoe UI"/>
        </w:rPr>
      </w:pPr>
    </w:p>
    <w:p w14:paraId="37632D9E" w14:textId="4E57BC54" w:rsidR="2503283D" w:rsidRDefault="0B28F948" w:rsidP="0B28F948">
      <w:pPr>
        <w:rPr>
          <w:rFonts w:eastAsia="Segoe UI" w:cs="Segoe UI"/>
          <w:color w:val="5A5B5E" w:themeColor="text1"/>
        </w:rPr>
      </w:pPr>
      <w:r>
        <w:rPr>
          <w:color w:val="5A5B5E" w:themeColor="text1"/>
        </w:rPr>
        <w:t>Invités à définir ce qu</w:t>
      </w:r>
      <w:r w:rsidR="00F07EE5">
        <w:rPr>
          <w:color w:val="5A5B5E" w:themeColor="text1"/>
        </w:rPr>
        <w:t>’</w:t>
      </w:r>
      <w:r>
        <w:rPr>
          <w:color w:val="5A5B5E" w:themeColor="text1"/>
        </w:rPr>
        <w:t>ils considéraient comme étant les principaux enjeux auxquels le gouvernement du Canada devrait accorder la priorité, plusieurs participants ont rappelé qu</w:t>
      </w:r>
      <w:r w:rsidR="00F07EE5">
        <w:rPr>
          <w:color w:val="5A5B5E" w:themeColor="text1"/>
        </w:rPr>
        <w:t>’</w:t>
      </w:r>
      <w:r>
        <w:rPr>
          <w:color w:val="5A5B5E" w:themeColor="text1"/>
        </w:rPr>
        <w:t>il fallait davantage s</w:t>
      </w:r>
      <w:r w:rsidR="00F07EE5">
        <w:rPr>
          <w:color w:val="5A5B5E" w:themeColor="text1"/>
        </w:rPr>
        <w:t>’</w:t>
      </w:r>
      <w:r>
        <w:rPr>
          <w:color w:val="5A5B5E" w:themeColor="text1"/>
        </w:rPr>
        <w:t>attaquer à l</w:t>
      </w:r>
      <w:r w:rsidR="00F07EE5">
        <w:rPr>
          <w:color w:val="5A5B5E" w:themeColor="text1"/>
        </w:rPr>
        <w:t>’</w:t>
      </w:r>
      <w:r>
        <w:rPr>
          <w:color w:val="5A5B5E" w:themeColor="text1"/>
        </w:rPr>
        <w:t>inflation et au coût de la vie, à l</w:t>
      </w:r>
      <w:r w:rsidR="00F07EE5">
        <w:rPr>
          <w:color w:val="5A5B5E" w:themeColor="text1"/>
        </w:rPr>
        <w:t>’</w:t>
      </w:r>
      <w:r>
        <w:rPr>
          <w:color w:val="5A5B5E" w:themeColor="text1"/>
        </w:rPr>
        <w:t>accès à des logements</w:t>
      </w:r>
      <w:r w:rsidR="00F377C3">
        <w:rPr>
          <w:color w:val="5A5B5E" w:themeColor="text1"/>
        </w:rPr>
        <w:t xml:space="preserve"> abordables</w:t>
      </w:r>
      <w:r>
        <w:rPr>
          <w:color w:val="5A5B5E" w:themeColor="text1"/>
        </w:rPr>
        <w:t>, à ce qu</w:t>
      </w:r>
      <w:r w:rsidR="00F07EE5">
        <w:rPr>
          <w:color w:val="5A5B5E" w:themeColor="text1"/>
        </w:rPr>
        <w:t>’</w:t>
      </w:r>
      <w:r>
        <w:rPr>
          <w:color w:val="5A5B5E" w:themeColor="text1"/>
        </w:rPr>
        <w:t>ils qualifiaient de pénurie de professionnels de la santé et à l</w:t>
      </w:r>
      <w:r w:rsidR="00F07EE5">
        <w:rPr>
          <w:color w:val="5A5B5E" w:themeColor="text1"/>
        </w:rPr>
        <w:t>’</w:t>
      </w:r>
      <w:r>
        <w:rPr>
          <w:color w:val="5A5B5E" w:themeColor="text1"/>
        </w:rPr>
        <w:t xml:space="preserve">atténuation des effets du changement climatique. Un certain nombre de participants estimaient que des mesures devraient être prises pour rendre les </w:t>
      </w:r>
      <w:r>
        <w:rPr>
          <w:color w:val="5A5B5E" w:themeColor="text1"/>
        </w:rPr>
        <w:lastRenderedPageBreak/>
        <w:t>salaires des Canadiens plus concurrentiels, afin de s</w:t>
      </w:r>
      <w:r w:rsidR="00F07EE5">
        <w:rPr>
          <w:color w:val="5A5B5E" w:themeColor="text1"/>
        </w:rPr>
        <w:t>’</w:t>
      </w:r>
      <w:r>
        <w:rPr>
          <w:color w:val="5A5B5E" w:themeColor="text1"/>
        </w:rPr>
        <w:t>assurer que les travailleurs de secteurs clés (comme ceux des soins de santé et de l</w:t>
      </w:r>
      <w:r w:rsidR="00F07EE5">
        <w:rPr>
          <w:color w:val="5A5B5E" w:themeColor="text1"/>
        </w:rPr>
        <w:t>’</w:t>
      </w:r>
      <w:r>
        <w:rPr>
          <w:color w:val="5A5B5E" w:themeColor="text1"/>
        </w:rPr>
        <w:t>éducation) ne soient pas tentés de travailler à l</w:t>
      </w:r>
      <w:r w:rsidR="00F07EE5">
        <w:rPr>
          <w:color w:val="5A5B5E" w:themeColor="text1"/>
        </w:rPr>
        <w:t>’</w:t>
      </w:r>
      <w:r>
        <w:rPr>
          <w:color w:val="5A5B5E" w:themeColor="text1"/>
        </w:rPr>
        <w:t>extérieur du Canada pour des salaires plus élevés dans d</w:t>
      </w:r>
      <w:r w:rsidR="00F07EE5">
        <w:rPr>
          <w:color w:val="5A5B5E" w:themeColor="text1"/>
        </w:rPr>
        <w:t>’</w:t>
      </w:r>
      <w:r>
        <w:rPr>
          <w:color w:val="5A5B5E" w:themeColor="text1"/>
        </w:rPr>
        <w:t xml:space="preserve">autres pays. </w:t>
      </w:r>
      <w:r w:rsidR="00F377C3">
        <w:rPr>
          <w:color w:val="5A5B5E" w:themeColor="text1"/>
        </w:rPr>
        <w:t>L</w:t>
      </w:r>
      <w:r>
        <w:rPr>
          <w:color w:val="5A5B5E" w:themeColor="text1"/>
        </w:rPr>
        <w:t>es participants ont également mentionné d</w:t>
      </w:r>
      <w:r w:rsidR="00F07EE5">
        <w:rPr>
          <w:color w:val="5A5B5E" w:themeColor="text1"/>
        </w:rPr>
        <w:t>’</w:t>
      </w:r>
      <w:r>
        <w:rPr>
          <w:color w:val="5A5B5E" w:themeColor="text1"/>
        </w:rPr>
        <w:t>autres domaines prioritaires, notamment la crise perçue des opioïdes, l</w:t>
      </w:r>
      <w:r w:rsidR="00F07EE5">
        <w:rPr>
          <w:color w:val="5A5B5E" w:themeColor="text1"/>
        </w:rPr>
        <w:t>’</w:t>
      </w:r>
      <w:r>
        <w:rPr>
          <w:color w:val="5A5B5E" w:themeColor="text1"/>
        </w:rPr>
        <w:t>amélioration des transports en commun au sein de collectivités canadiennes, la mise en place de services de garde d</w:t>
      </w:r>
      <w:r w:rsidR="00F07EE5">
        <w:rPr>
          <w:color w:val="5A5B5E" w:themeColor="text1"/>
        </w:rPr>
        <w:t>’</w:t>
      </w:r>
      <w:r>
        <w:rPr>
          <w:color w:val="5A5B5E" w:themeColor="text1"/>
        </w:rPr>
        <w:t>enfants plus abordables et la construction d</w:t>
      </w:r>
      <w:r w:rsidR="00F07EE5">
        <w:rPr>
          <w:color w:val="5A5B5E" w:themeColor="text1"/>
        </w:rPr>
        <w:t>’</w:t>
      </w:r>
      <w:r>
        <w:rPr>
          <w:color w:val="5A5B5E" w:themeColor="text1"/>
        </w:rPr>
        <w:t xml:space="preserve">infrastructures vitales comme des autoroutes (plus particulièrement dans le Nord canadien). </w:t>
      </w:r>
    </w:p>
    <w:p w14:paraId="1E6076D1" w14:textId="2A0D6297" w:rsidR="2503283D" w:rsidRDefault="09B7F1A7" w:rsidP="0B28F948">
      <w:pPr>
        <w:rPr>
          <w:rFonts w:eastAsia="Segoe UI" w:cs="Segoe UI"/>
          <w:color w:val="5A5B5E" w:themeColor="text1"/>
        </w:rPr>
      </w:pPr>
      <w:r>
        <w:rPr>
          <w:color w:val="5A5B5E" w:themeColor="text1"/>
        </w:rPr>
        <w:t>Les participants de Victoria et de Nanaimo ont été invités à répondre à une question complémentaire afin de savoir si leur opinion du gouvernement du Canada avait changé au cours de la dernière année. Bien que l</w:t>
      </w:r>
      <w:r w:rsidR="00F377C3">
        <w:rPr>
          <w:color w:val="5A5B5E" w:themeColor="text1"/>
        </w:rPr>
        <w:t>’o</w:t>
      </w:r>
      <w:r>
        <w:rPr>
          <w:color w:val="5A5B5E" w:themeColor="text1"/>
        </w:rPr>
        <w:t>pinion des participants soit pour la plupart demeurée inchangée, quelques participants ont exprimé un point de vue légèrement plus critique à l</w:t>
      </w:r>
      <w:r w:rsidR="00F07EE5">
        <w:rPr>
          <w:color w:val="5A5B5E" w:themeColor="text1"/>
        </w:rPr>
        <w:t>’</w:t>
      </w:r>
      <w:r>
        <w:rPr>
          <w:color w:val="5A5B5E" w:themeColor="text1"/>
        </w:rPr>
        <w:t xml:space="preserve">égard du gouvernement fédéral ces derniers temps. Parmi ces participants, on estimait que </w:t>
      </w:r>
      <w:r w:rsidR="00F377C3">
        <w:rPr>
          <w:color w:val="5A5B5E" w:themeColor="text1"/>
        </w:rPr>
        <w:t>ce dernier</w:t>
      </w:r>
      <w:r>
        <w:rPr>
          <w:color w:val="5A5B5E" w:themeColor="text1"/>
        </w:rPr>
        <w:t xml:space="preserve"> n</w:t>
      </w:r>
      <w:r w:rsidR="00F377C3">
        <w:rPr>
          <w:color w:val="5A5B5E" w:themeColor="text1"/>
        </w:rPr>
        <w:t>’avait pas fait preuve d’efficacité</w:t>
      </w:r>
      <w:r>
        <w:rPr>
          <w:color w:val="5A5B5E" w:themeColor="text1"/>
        </w:rPr>
        <w:t xml:space="preserve"> quant à l</w:t>
      </w:r>
      <w:r w:rsidR="00F07EE5">
        <w:rPr>
          <w:color w:val="5A5B5E" w:themeColor="text1"/>
        </w:rPr>
        <w:t>’</w:t>
      </w:r>
      <w:r>
        <w:rPr>
          <w:color w:val="5A5B5E" w:themeColor="text1"/>
        </w:rPr>
        <w:t>aide apportée aux Canadiens en matière de logement, pour faire face au coût élevé des produits d</w:t>
      </w:r>
      <w:r w:rsidR="00F07EE5">
        <w:rPr>
          <w:color w:val="5A5B5E" w:themeColor="text1"/>
        </w:rPr>
        <w:t>’</w:t>
      </w:r>
      <w:r>
        <w:rPr>
          <w:color w:val="5A5B5E" w:themeColor="text1"/>
        </w:rPr>
        <w:t>épicerie et au coût de la vie en général, et que ces problèmes s</w:t>
      </w:r>
      <w:r w:rsidR="00F07EE5">
        <w:rPr>
          <w:color w:val="5A5B5E" w:themeColor="text1"/>
        </w:rPr>
        <w:t>’</w:t>
      </w:r>
      <w:r>
        <w:rPr>
          <w:color w:val="5A5B5E" w:themeColor="text1"/>
        </w:rPr>
        <w:t xml:space="preserve">étaient aggravés au cours de la dernière année.    </w:t>
      </w:r>
    </w:p>
    <w:p w14:paraId="3E90EA83" w14:textId="73FAE55B" w:rsidR="00145165" w:rsidRPr="00AC1E33" w:rsidRDefault="0B28F948" w:rsidP="00145165">
      <w:pPr>
        <w:pStyle w:val="Heading2"/>
      </w:pPr>
      <w:bookmarkStart w:id="39" w:name="_Toc155103315"/>
      <w:r>
        <w:t>Autochtones (de centres urbains des Prairies)</w:t>
      </w:r>
      <w:bookmarkEnd w:id="39"/>
      <w:r>
        <w:t xml:space="preserve"> </w:t>
      </w:r>
    </w:p>
    <w:p w14:paraId="646E1D64" w14:textId="5E8BF7C5" w:rsidR="0C6166F3" w:rsidRDefault="0B28F948" w:rsidP="0B28F948">
      <w:pPr>
        <w:rPr>
          <w:rFonts w:eastAsia="Segoe UI" w:cs="Segoe UI"/>
          <w:color w:val="5A5B5E" w:themeColor="text1"/>
        </w:rPr>
      </w:pPr>
      <w:r>
        <w:rPr>
          <w:color w:val="5A5B5E" w:themeColor="text1"/>
        </w:rPr>
        <w:t>Les participants du groupe composé d</w:t>
      </w:r>
      <w:r w:rsidR="00F07EE5">
        <w:rPr>
          <w:color w:val="5A5B5E" w:themeColor="text1"/>
        </w:rPr>
        <w:t>’</w:t>
      </w:r>
      <w:r>
        <w:rPr>
          <w:color w:val="5A5B5E" w:themeColor="text1"/>
        </w:rPr>
        <w:t>Autochtones résidant dans des centres urbains des Prairies ont entamé une discussion portant sur la réconciliation et les mesures actuellement prises par le gouvernement du Canada pour mieux venir en aide aux Autochtones et à leurs communautés. En énumérant les principaux problèmes auxquels les peuples autochtones sont actuellement confrontés, un certain nombre d</w:t>
      </w:r>
      <w:r w:rsidR="00F07EE5">
        <w:rPr>
          <w:color w:val="5A5B5E" w:themeColor="text1"/>
        </w:rPr>
        <w:t>’</w:t>
      </w:r>
      <w:r>
        <w:rPr>
          <w:color w:val="5A5B5E" w:themeColor="text1"/>
        </w:rPr>
        <w:t xml:space="preserve">entre eux estimaient que </w:t>
      </w:r>
      <w:r w:rsidR="00F377C3">
        <w:rPr>
          <w:color w:val="5A5B5E" w:themeColor="text1"/>
        </w:rPr>
        <w:t>ces dernières</w:t>
      </w:r>
      <w:r>
        <w:rPr>
          <w:color w:val="5A5B5E" w:themeColor="text1"/>
        </w:rPr>
        <w:t xml:space="preserve"> étaient actuellement confrontées à une pénurie généralisée de logements sûrs et abordables. On estimait qu</w:t>
      </w:r>
      <w:r w:rsidR="00F07EE5">
        <w:rPr>
          <w:color w:val="5A5B5E" w:themeColor="text1"/>
        </w:rPr>
        <w:t>’</w:t>
      </w:r>
      <w:r>
        <w:rPr>
          <w:color w:val="5A5B5E" w:themeColor="text1"/>
        </w:rPr>
        <w:t>il s</w:t>
      </w:r>
      <w:r w:rsidR="00F07EE5">
        <w:rPr>
          <w:color w:val="5A5B5E" w:themeColor="text1"/>
        </w:rPr>
        <w:t>’</w:t>
      </w:r>
      <w:r>
        <w:rPr>
          <w:color w:val="5A5B5E" w:themeColor="text1"/>
        </w:rPr>
        <w:t>agit d</w:t>
      </w:r>
      <w:r w:rsidR="00F07EE5">
        <w:rPr>
          <w:color w:val="5A5B5E" w:themeColor="text1"/>
        </w:rPr>
        <w:t>’</w:t>
      </w:r>
      <w:r>
        <w:rPr>
          <w:color w:val="5A5B5E" w:themeColor="text1"/>
        </w:rPr>
        <w:t xml:space="preserve">un problème touchant aussi bien les Autochtones vivant au sein de collectivités urbaines que ceux vivant en milieu rural. Certains participants ont également mentionné </w:t>
      </w:r>
      <w:r w:rsidR="00F377C3">
        <w:rPr>
          <w:color w:val="5A5B5E" w:themeColor="text1"/>
        </w:rPr>
        <w:t>un</w:t>
      </w:r>
      <w:r>
        <w:rPr>
          <w:color w:val="5A5B5E" w:themeColor="text1"/>
        </w:rPr>
        <w:t xml:space="preserve"> besoin en ressources supplémentaires axées sur la culture (comme les pavillons de ressourcement) pour traiter des problèmes liés à la santé mentale et à la dépendance. Un certain nombre de participants estimaient qu</w:t>
      </w:r>
      <w:r w:rsidR="00F07EE5">
        <w:rPr>
          <w:color w:val="5A5B5E" w:themeColor="text1"/>
        </w:rPr>
        <w:t>’</w:t>
      </w:r>
      <w:r>
        <w:rPr>
          <w:color w:val="5A5B5E" w:themeColor="text1"/>
        </w:rPr>
        <w:t>il fallait accorder plus d</w:t>
      </w:r>
      <w:r w:rsidR="00F07EE5">
        <w:rPr>
          <w:color w:val="5A5B5E" w:themeColor="text1"/>
        </w:rPr>
        <w:t>’</w:t>
      </w:r>
      <w:r>
        <w:rPr>
          <w:color w:val="5A5B5E" w:themeColor="text1"/>
        </w:rPr>
        <w:t>attention au problème des femmes et des filles autochtones disparues et assassinées</w:t>
      </w:r>
      <w:r w:rsidR="00F377C3">
        <w:rPr>
          <w:color w:val="5A5B5E" w:themeColor="text1"/>
        </w:rPr>
        <w:t xml:space="preserve"> (FFADA)</w:t>
      </w:r>
      <w:r>
        <w:rPr>
          <w:color w:val="5A5B5E" w:themeColor="text1"/>
        </w:rPr>
        <w:t>, et qu</w:t>
      </w:r>
      <w:r w:rsidR="00F377C3">
        <w:rPr>
          <w:color w:val="5A5B5E" w:themeColor="text1"/>
        </w:rPr>
        <w:t>’à l’avenir, un engagement plus ferme à enquêter sur les violences commises à l</w:t>
      </w:r>
      <w:r w:rsidR="00F07EE5">
        <w:rPr>
          <w:color w:val="5A5B5E" w:themeColor="text1"/>
        </w:rPr>
        <w:t>’</w:t>
      </w:r>
      <w:r w:rsidR="00F377C3">
        <w:rPr>
          <w:color w:val="5A5B5E" w:themeColor="text1"/>
        </w:rPr>
        <w:t>encontre des femmes autochtones et à les prévenir était nécessaire à tous les échelons du gouvernement</w:t>
      </w:r>
      <w:r>
        <w:rPr>
          <w:color w:val="5A5B5E" w:themeColor="text1"/>
        </w:rPr>
        <w:t xml:space="preserve">.  </w:t>
      </w:r>
    </w:p>
    <w:p w14:paraId="0C609AF4" w14:textId="78CFDC9F" w:rsidR="0C6166F3" w:rsidRDefault="0C6166F3" w:rsidP="682BCDEC">
      <w:pPr>
        <w:spacing w:line="259" w:lineRule="auto"/>
        <w:rPr>
          <w:rFonts w:eastAsia="Segoe UI" w:cs="Segoe UI"/>
          <w:color w:val="5A5B5E" w:themeColor="text1"/>
        </w:rPr>
      </w:pPr>
      <w:r>
        <w:rPr>
          <w:color w:val="5A5B5E" w:themeColor="text1"/>
        </w:rPr>
        <w:t>Peu d</w:t>
      </w:r>
      <w:r w:rsidR="00F07EE5">
        <w:rPr>
          <w:color w:val="5A5B5E" w:themeColor="text1"/>
        </w:rPr>
        <w:t>’</w:t>
      </w:r>
      <w:r>
        <w:rPr>
          <w:color w:val="5A5B5E" w:themeColor="text1"/>
        </w:rPr>
        <w:t>entre eux estimaient que la réconciliation avait constitué une priorité majeure pour le gouvernement du Canada au cours des dernières années. Bien qu</w:t>
      </w:r>
      <w:r w:rsidR="00F07EE5">
        <w:rPr>
          <w:color w:val="5A5B5E" w:themeColor="text1"/>
        </w:rPr>
        <w:t>’</w:t>
      </w:r>
      <w:r>
        <w:rPr>
          <w:color w:val="5A5B5E" w:themeColor="text1"/>
        </w:rPr>
        <w:t>un certain nombre de participants avaient l</w:t>
      </w:r>
      <w:r w:rsidR="00F07EE5">
        <w:rPr>
          <w:color w:val="5A5B5E" w:themeColor="text1"/>
        </w:rPr>
        <w:t>’</w:t>
      </w:r>
      <w:r>
        <w:rPr>
          <w:color w:val="5A5B5E" w:themeColor="text1"/>
        </w:rPr>
        <w:t>impression que le financement d</w:t>
      </w:r>
      <w:r w:rsidR="00F07EE5">
        <w:rPr>
          <w:color w:val="5A5B5E" w:themeColor="text1"/>
        </w:rPr>
        <w:t>’</w:t>
      </w:r>
      <w:r>
        <w:rPr>
          <w:color w:val="5A5B5E" w:themeColor="text1"/>
        </w:rPr>
        <w:t xml:space="preserve">initiatives axées sur les Autochtones et </w:t>
      </w:r>
      <w:r w:rsidR="00F668D0">
        <w:rPr>
          <w:color w:val="5A5B5E" w:themeColor="text1"/>
        </w:rPr>
        <w:t xml:space="preserve">visant à apporter </w:t>
      </w:r>
      <w:r>
        <w:rPr>
          <w:color w:val="5A5B5E" w:themeColor="text1"/>
        </w:rPr>
        <w:t>soutien financier aux communautés autochtones avaient augmenté, tous s</w:t>
      </w:r>
      <w:r w:rsidR="00F07EE5">
        <w:rPr>
          <w:color w:val="5A5B5E" w:themeColor="text1"/>
        </w:rPr>
        <w:t>’</w:t>
      </w:r>
      <w:r>
        <w:rPr>
          <w:color w:val="5A5B5E" w:themeColor="text1"/>
        </w:rPr>
        <w:t>accordaient à dire que ces mesures n</w:t>
      </w:r>
      <w:r w:rsidR="00F07EE5">
        <w:rPr>
          <w:color w:val="5A5B5E" w:themeColor="text1"/>
        </w:rPr>
        <w:t>’</w:t>
      </w:r>
      <w:r>
        <w:rPr>
          <w:color w:val="5A5B5E" w:themeColor="text1"/>
        </w:rPr>
        <w:t xml:space="preserve">avaient guère contribué à améliorer concrètement la situation des Autochtones. En abordant </w:t>
      </w:r>
      <w:r w:rsidR="00F668D0">
        <w:rPr>
          <w:color w:val="5A5B5E" w:themeColor="text1"/>
        </w:rPr>
        <w:t>d</w:t>
      </w:r>
      <w:r>
        <w:rPr>
          <w:color w:val="5A5B5E" w:themeColor="text1"/>
        </w:rPr>
        <w:t>es initiatives comme la création d</w:t>
      </w:r>
      <w:r w:rsidR="00F07EE5">
        <w:rPr>
          <w:color w:val="5A5B5E" w:themeColor="text1"/>
        </w:rPr>
        <w:t>’</w:t>
      </w:r>
      <w:r>
        <w:rPr>
          <w:color w:val="5A5B5E" w:themeColor="text1"/>
        </w:rPr>
        <w:t xml:space="preserve">une </w:t>
      </w:r>
      <w:r w:rsidR="00F668D0">
        <w:rPr>
          <w:color w:val="5A5B5E" w:themeColor="text1"/>
        </w:rPr>
        <w:t>J</w:t>
      </w:r>
      <w:r>
        <w:rPr>
          <w:color w:val="5A5B5E" w:themeColor="text1"/>
        </w:rPr>
        <w:t>ournée nationale annuelle de la vérité et de la réconciliation, si quelques-uns d’entre eux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 xml:space="preserve">un pas dans la bonne direction, un certain nombre d’entre eux étaient d’avis qu’en plus des cérémonies et des activités organisées, il </w:t>
      </w:r>
      <w:r>
        <w:rPr>
          <w:color w:val="5A5B5E" w:themeColor="text1"/>
        </w:rPr>
        <w:lastRenderedPageBreak/>
        <w:t xml:space="preserve">fallait attacher davantage d’importance à sensibiliser les Canadiens aux défis historiques et contemporains auxquels sont </w:t>
      </w:r>
      <w:r w:rsidR="00F668D0">
        <w:rPr>
          <w:color w:val="5A5B5E" w:themeColor="text1"/>
        </w:rPr>
        <w:t xml:space="preserve">et ont été </w:t>
      </w:r>
      <w:r>
        <w:rPr>
          <w:color w:val="5A5B5E" w:themeColor="text1"/>
        </w:rPr>
        <w:t xml:space="preserve">confrontés les </w:t>
      </w:r>
      <w:r w:rsidR="00F668D0">
        <w:rPr>
          <w:color w:val="5A5B5E" w:themeColor="text1"/>
        </w:rPr>
        <w:t>Autochtones</w:t>
      </w:r>
      <w:r>
        <w:rPr>
          <w:color w:val="5A5B5E" w:themeColor="text1"/>
        </w:rPr>
        <w:t xml:space="preserve">.  </w:t>
      </w:r>
    </w:p>
    <w:p w14:paraId="227130CD" w14:textId="09E6F202" w:rsidR="002779E5" w:rsidRDefault="09B7F1A7" w:rsidP="0C6166F3">
      <w:pPr>
        <w:rPr>
          <w:rFonts w:eastAsia="Segoe UI" w:cs="Segoe UI"/>
          <w:color w:val="5A5B5E" w:themeColor="text1"/>
        </w:rPr>
      </w:pPr>
      <w:r>
        <w:rPr>
          <w:color w:val="5A5B5E" w:themeColor="text1"/>
        </w:rPr>
        <w:t xml:space="preserve">À la question de savoir quels domaines ils estimaient que le gouvernement du Canada devait privilégier pour faire progresser la réconciliation, plusieurs ont décrit la nécessité de prendre des mesures supplémentaires </w:t>
      </w:r>
      <w:r w:rsidR="00F668D0">
        <w:rPr>
          <w:color w:val="5A5B5E" w:themeColor="text1"/>
        </w:rPr>
        <w:t xml:space="preserve">visant à </w:t>
      </w:r>
      <w:r>
        <w:rPr>
          <w:color w:val="5A5B5E" w:themeColor="text1"/>
        </w:rPr>
        <w:t xml:space="preserve">garantir </w:t>
      </w:r>
      <w:r w:rsidR="00F668D0">
        <w:rPr>
          <w:color w:val="5A5B5E" w:themeColor="text1"/>
        </w:rPr>
        <w:t>un accès suffisant à des aliments sains et abordables ainsi qu</w:t>
      </w:r>
      <w:r w:rsidR="00F07EE5">
        <w:rPr>
          <w:color w:val="5A5B5E" w:themeColor="text1"/>
        </w:rPr>
        <w:t>’</w:t>
      </w:r>
      <w:r w:rsidR="00F668D0">
        <w:rPr>
          <w:color w:val="5A5B5E" w:themeColor="text1"/>
        </w:rPr>
        <w:t>à de l</w:t>
      </w:r>
      <w:r w:rsidR="00F07EE5">
        <w:rPr>
          <w:color w:val="5A5B5E" w:themeColor="text1"/>
        </w:rPr>
        <w:t>’</w:t>
      </w:r>
      <w:r w:rsidR="00F668D0">
        <w:rPr>
          <w:color w:val="5A5B5E" w:themeColor="text1"/>
        </w:rPr>
        <w:t xml:space="preserve">eau potable </w:t>
      </w:r>
      <w:r>
        <w:rPr>
          <w:color w:val="5A5B5E" w:themeColor="text1"/>
        </w:rPr>
        <w:t>à toutes les communautés autochtones</w:t>
      </w:r>
      <w:r w:rsidR="00F668D0">
        <w:rPr>
          <w:color w:val="5A5B5E" w:themeColor="text1"/>
        </w:rPr>
        <w:t>.</w:t>
      </w:r>
      <w:r>
        <w:rPr>
          <w:color w:val="5A5B5E" w:themeColor="text1"/>
        </w:rPr>
        <w:t xml:space="preserve"> Les participants étaient également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il fallait en faire plus pour résoudre les problèmes de santé mentale </w:t>
      </w:r>
      <w:r w:rsidR="00F668D0">
        <w:rPr>
          <w:color w:val="5A5B5E" w:themeColor="text1"/>
        </w:rPr>
        <w:t xml:space="preserve">auxquels font face </w:t>
      </w:r>
      <w:r>
        <w:rPr>
          <w:color w:val="5A5B5E" w:themeColor="text1"/>
        </w:rPr>
        <w:t xml:space="preserve">des populations autochtones, en </w:t>
      </w:r>
      <w:r w:rsidR="00F668D0">
        <w:rPr>
          <w:color w:val="5A5B5E" w:themeColor="text1"/>
        </w:rPr>
        <w:t>accordant une importance toute particulière</w:t>
      </w:r>
      <w:r>
        <w:rPr>
          <w:color w:val="5A5B5E" w:themeColor="text1"/>
        </w:rPr>
        <w:t xml:space="preserve"> </w:t>
      </w:r>
      <w:r w:rsidR="00F668D0">
        <w:rPr>
          <w:color w:val="5A5B5E" w:themeColor="text1"/>
        </w:rPr>
        <w:t>au</w:t>
      </w:r>
      <w:r>
        <w:rPr>
          <w:color w:val="5A5B5E" w:themeColor="text1"/>
        </w:rPr>
        <w:t xml:space="preserve"> traitement des problèmes liés aux traumatismes intergénérationnels et à la dépendance. De l</w:t>
      </w:r>
      <w:r w:rsidR="00F07EE5">
        <w:rPr>
          <w:color w:val="5A5B5E" w:themeColor="text1"/>
        </w:rPr>
        <w:t>’</w:t>
      </w:r>
      <w:r>
        <w:rPr>
          <w:color w:val="5A5B5E" w:themeColor="text1"/>
        </w:rPr>
        <w:t>avis général, pour qu</w:t>
      </w:r>
      <w:r w:rsidR="00F07EE5">
        <w:rPr>
          <w:color w:val="5A5B5E" w:themeColor="text1"/>
        </w:rPr>
        <w:t>’</w:t>
      </w:r>
      <w:r>
        <w:rPr>
          <w:color w:val="5A5B5E" w:themeColor="text1"/>
        </w:rPr>
        <w:t>il y ait réconciliation, il fa</w:t>
      </w:r>
      <w:r w:rsidR="00F668D0">
        <w:rPr>
          <w:color w:val="5A5B5E" w:themeColor="text1"/>
        </w:rPr>
        <w:t>udrait</w:t>
      </w:r>
      <w:r>
        <w:rPr>
          <w:color w:val="5A5B5E" w:themeColor="text1"/>
        </w:rPr>
        <w:t xml:space="preserve"> que le gouvernement fédéral en fasse beaucoup plus pour </w:t>
      </w:r>
      <w:r w:rsidR="00F668D0">
        <w:rPr>
          <w:color w:val="5A5B5E" w:themeColor="text1"/>
        </w:rPr>
        <w:t>aller au-devant</w:t>
      </w:r>
      <w:r>
        <w:rPr>
          <w:color w:val="5A5B5E" w:themeColor="text1"/>
        </w:rPr>
        <w:t xml:space="preserve"> </w:t>
      </w:r>
      <w:r w:rsidR="00F668D0">
        <w:rPr>
          <w:color w:val="5A5B5E" w:themeColor="text1"/>
        </w:rPr>
        <w:t xml:space="preserve">des </w:t>
      </w:r>
      <w:r>
        <w:rPr>
          <w:color w:val="5A5B5E" w:themeColor="text1"/>
        </w:rPr>
        <w:t>communautés autochtones</w:t>
      </w:r>
      <w:r w:rsidR="00F668D0">
        <w:rPr>
          <w:color w:val="5A5B5E" w:themeColor="text1"/>
        </w:rPr>
        <w:t xml:space="preserve"> et de nouer un dialogue avec elles</w:t>
      </w:r>
      <w:r>
        <w:rPr>
          <w:color w:val="5A5B5E" w:themeColor="text1"/>
        </w:rPr>
        <w:t xml:space="preserve"> dans le but de mieux comprendre les difficultés auxquelles elles sont confrontées. Les participants ont également fait remarquer que l</w:t>
      </w:r>
      <w:r w:rsidR="00F07EE5">
        <w:rPr>
          <w:color w:val="5A5B5E" w:themeColor="text1"/>
        </w:rPr>
        <w:t>’</w:t>
      </w:r>
      <w:r>
        <w:rPr>
          <w:color w:val="5A5B5E" w:themeColor="text1"/>
        </w:rPr>
        <w:t>adoption de mesures particulières, comme la fouille d</w:t>
      </w:r>
      <w:r w:rsidR="00F07EE5">
        <w:rPr>
          <w:color w:val="5A5B5E" w:themeColor="text1"/>
        </w:rPr>
        <w:t>’</w:t>
      </w:r>
      <w:r>
        <w:rPr>
          <w:color w:val="5A5B5E" w:themeColor="text1"/>
        </w:rPr>
        <w:t>un site d</w:t>
      </w:r>
      <w:r w:rsidR="00F07EE5">
        <w:rPr>
          <w:color w:val="5A5B5E" w:themeColor="text1"/>
        </w:rPr>
        <w:t>’</w:t>
      </w:r>
      <w:r>
        <w:rPr>
          <w:color w:val="5A5B5E" w:themeColor="text1"/>
        </w:rPr>
        <w:t>enfouissement de la région de Winnipeg pour retrouver les restes de deux victimes d</w:t>
      </w:r>
      <w:r w:rsidR="00F07EE5">
        <w:rPr>
          <w:color w:val="5A5B5E" w:themeColor="text1"/>
        </w:rPr>
        <w:t>’</w:t>
      </w:r>
      <w:r>
        <w:rPr>
          <w:color w:val="5A5B5E" w:themeColor="text1"/>
        </w:rPr>
        <w:t xml:space="preserve">homicide </w:t>
      </w:r>
      <w:r w:rsidR="00F668D0">
        <w:rPr>
          <w:color w:val="5A5B5E" w:themeColor="text1"/>
        </w:rPr>
        <w:t xml:space="preserve">autochtones </w:t>
      </w:r>
      <w:r>
        <w:rPr>
          <w:color w:val="5A5B5E" w:themeColor="text1"/>
        </w:rPr>
        <w:t xml:space="preserve">qui se trouveraient </w:t>
      </w:r>
      <w:r w:rsidR="00F668D0">
        <w:rPr>
          <w:color w:val="5A5B5E" w:themeColor="text1"/>
        </w:rPr>
        <w:t>sur</w:t>
      </w:r>
      <w:r>
        <w:rPr>
          <w:color w:val="5A5B5E" w:themeColor="text1"/>
        </w:rPr>
        <w:t xml:space="preserve"> ce site privé, leur indiquerait que le processus de réconciliation est en cours. </w:t>
      </w:r>
    </w:p>
    <w:p w14:paraId="1F82FEAF" w14:textId="77777777" w:rsidR="004F2D68" w:rsidRDefault="0C6166F3" w:rsidP="004F2D68">
      <w:pPr>
        <w:pStyle w:val="Heading2"/>
      </w:pPr>
      <w:bookmarkStart w:id="40" w:name="_Toc155103316"/>
      <w:r>
        <w:t>Canadiens d’origine arabe résidant à Montréal</w:t>
      </w:r>
      <w:bookmarkEnd w:id="40"/>
      <w:r>
        <w:t xml:space="preserve">  </w:t>
      </w:r>
    </w:p>
    <w:p w14:paraId="32DCA165" w14:textId="02DA4D9E" w:rsidR="0C6166F3" w:rsidRDefault="0B28F948" w:rsidP="0B28F948">
      <w:pPr>
        <w:rPr>
          <w:rFonts w:eastAsia="Segoe UI" w:cs="Segoe UI"/>
          <w:color w:val="5A5B5E" w:themeColor="text1"/>
        </w:rPr>
      </w:pPr>
      <w:r>
        <w:rPr>
          <w:color w:val="5A5B5E" w:themeColor="text1"/>
        </w:rPr>
        <w:t>Des Canadiens d’origine arabe résidant à Montréal ont pris part à des discussions portant sur la diaspora arabe du Canada. La plupart d</w:t>
      </w:r>
      <w:r w:rsidR="00F07EE5">
        <w:rPr>
          <w:color w:val="5A5B5E" w:themeColor="text1"/>
        </w:rPr>
        <w:t>’</w:t>
      </w:r>
      <w:r>
        <w:rPr>
          <w:color w:val="5A5B5E" w:themeColor="text1"/>
        </w:rPr>
        <w:t>entre eux estimaient que le gouvernement du Canada était actuellement sur la bonne voie pour ce qui est de soutenir les Canadiens d</w:t>
      </w:r>
      <w:r w:rsidR="00F07EE5">
        <w:rPr>
          <w:color w:val="5A5B5E" w:themeColor="text1"/>
        </w:rPr>
        <w:t>’</w:t>
      </w:r>
      <w:r>
        <w:rPr>
          <w:color w:val="5A5B5E" w:themeColor="text1"/>
        </w:rPr>
        <w:t>origine arabe. Un certain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ils avaient bénéficié du même niveau de respect et des mêmes chances que les autres Canadiens. Invités à </w:t>
      </w:r>
      <w:r w:rsidR="001B72D9">
        <w:rPr>
          <w:color w:val="5A5B5E" w:themeColor="text1"/>
        </w:rPr>
        <w:t>définir</w:t>
      </w:r>
      <w:r>
        <w:rPr>
          <w:color w:val="5A5B5E" w:themeColor="text1"/>
        </w:rPr>
        <w:t xml:space="preserve"> les enjeux auxquels les Canadiens d’origine arabe sont confrontés et qui devraient davantage être pris en compte par le gouvernement fédéral, un certain nombre de participants estimaient que</w:t>
      </w:r>
      <w:r w:rsidR="00F11A54">
        <w:rPr>
          <w:color w:val="5A5B5E" w:themeColor="text1"/>
        </w:rPr>
        <w:t>,</w:t>
      </w:r>
      <w:r>
        <w:rPr>
          <w:color w:val="5A5B5E" w:themeColor="text1"/>
        </w:rPr>
        <w:t xml:space="preserve"> dans l</w:t>
      </w:r>
      <w:r w:rsidR="00F07EE5">
        <w:rPr>
          <w:color w:val="5A5B5E" w:themeColor="text1"/>
        </w:rPr>
        <w:t>’</w:t>
      </w:r>
      <w:r>
        <w:rPr>
          <w:color w:val="5A5B5E" w:themeColor="text1"/>
        </w:rPr>
        <w:t>intérêt des ressortissants de pays arabes, il fallait en faire davantage pour rendre le processus d</w:t>
      </w:r>
      <w:r w:rsidR="00F07EE5">
        <w:rPr>
          <w:color w:val="5A5B5E" w:themeColor="text1"/>
        </w:rPr>
        <w:t>’</w:t>
      </w:r>
      <w:r>
        <w:rPr>
          <w:color w:val="5A5B5E" w:themeColor="text1"/>
        </w:rPr>
        <w:t>immigration plus équitable, et quelques-uns d</w:t>
      </w:r>
      <w:r w:rsidR="00F07EE5">
        <w:rPr>
          <w:color w:val="5A5B5E" w:themeColor="text1"/>
        </w:rPr>
        <w:t>’</w:t>
      </w:r>
      <w:r>
        <w:rPr>
          <w:color w:val="5A5B5E" w:themeColor="text1"/>
        </w:rPr>
        <w:t>entre eux estimaient qu</w:t>
      </w:r>
      <w:r w:rsidR="00F07EE5">
        <w:rPr>
          <w:color w:val="5A5B5E" w:themeColor="text1"/>
        </w:rPr>
        <w:t>’</w:t>
      </w:r>
      <w:r>
        <w:rPr>
          <w:color w:val="5A5B5E" w:themeColor="text1"/>
        </w:rPr>
        <w:t>il était actuellement plus difficile pour des Arabes d</w:t>
      </w:r>
      <w:r w:rsidR="00F07EE5">
        <w:rPr>
          <w:color w:val="5A5B5E" w:themeColor="text1"/>
        </w:rPr>
        <w:t>’</w:t>
      </w:r>
      <w:r>
        <w:rPr>
          <w:color w:val="5A5B5E" w:themeColor="text1"/>
        </w:rPr>
        <w:t>immigrer au Canada et d</w:t>
      </w:r>
      <w:r w:rsidR="00F07EE5">
        <w:rPr>
          <w:color w:val="5A5B5E" w:themeColor="text1"/>
        </w:rPr>
        <w:t>’</w:t>
      </w:r>
      <w:r>
        <w:rPr>
          <w:color w:val="5A5B5E" w:themeColor="text1"/>
        </w:rPr>
        <w:t>y faire venir des membres de leur famille que pour les immigrants d</w:t>
      </w:r>
      <w:r w:rsidR="00F07EE5">
        <w:rPr>
          <w:color w:val="5A5B5E" w:themeColor="text1"/>
        </w:rPr>
        <w:t>’</w:t>
      </w:r>
      <w:r>
        <w:rPr>
          <w:color w:val="5A5B5E" w:themeColor="text1"/>
        </w:rPr>
        <w:t>autres régions du monde. En discutant des mesures qui pourraient être prises en ce sens, il a été suggéré que le site Internet d</w:t>
      </w:r>
      <w:r w:rsidR="00F07EE5">
        <w:rPr>
          <w:color w:val="5A5B5E" w:themeColor="text1"/>
        </w:rPr>
        <w:t>’</w:t>
      </w:r>
      <w:r>
        <w:rPr>
          <w:color w:val="5A5B5E" w:themeColor="text1"/>
        </w:rPr>
        <w:t xml:space="preserve">Immigration, Réfugiés et Citoyenneté Canada (IRCC) </w:t>
      </w:r>
      <w:r w:rsidR="00F11A54">
        <w:rPr>
          <w:color w:val="5A5B5E" w:themeColor="text1"/>
        </w:rPr>
        <w:t>puisse être consulté</w:t>
      </w:r>
      <w:r>
        <w:rPr>
          <w:color w:val="5A5B5E" w:themeColor="text1"/>
        </w:rPr>
        <w:t xml:space="preserve"> dans d</w:t>
      </w:r>
      <w:r w:rsidR="00F07EE5">
        <w:rPr>
          <w:color w:val="5A5B5E" w:themeColor="text1"/>
        </w:rPr>
        <w:t>’</w:t>
      </w:r>
      <w:r>
        <w:rPr>
          <w:color w:val="5A5B5E" w:themeColor="text1"/>
        </w:rPr>
        <w:t>autres langues (comme l</w:t>
      </w:r>
      <w:r w:rsidR="00F07EE5">
        <w:rPr>
          <w:color w:val="5A5B5E" w:themeColor="text1"/>
        </w:rPr>
        <w:t>’</w:t>
      </w:r>
      <w:r>
        <w:rPr>
          <w:color w:val="5A5B5E" w:themeColor="text1"/>
        </w:rPr>
        <w:t>arabe) que l</w:t>
      </w:r>
      <w:r w:rsidR="00F07EE5">
        <w:rPr>
          <w:color w:val="5A5B5E" w:themeColor="text1"/>
        </w:rPr>
        <w:t>’</w:t>
      </w:r>
      <w:r>
        <w:rPr>
          <w:color w:val="5A5B5E" w:themeColor="text1"/>
        </w:rPr>
        <w:t xml:space="preserve">anglais et le français.  </w:t>
      </w:r>
    </w:p>
    <w:p w14:paraId="15B1A5BF" w14:textId="3954245D" w:rsidR="0C6166F3" w:rsidRPr="00004C03" w:rsidRDefault="0B28F948" w:rsidP="0C6166F3">
      <w:pPr>
        <w:rPr>
          <w:rFonts w:eastAsia="Segoe UI" w:cs="Segoe UI"/>
          <w:color w:val="5A5B5E" w:themeColor="text1"/>
        </w:rPr>
      </w:pPr>
      <w:r>
        <w:rPr>
          <w:color w:val="5A5B5E" w:themeColor="text1"/>
        </w:rPr>
        <w:t>À la question de savoir s</w:t>
      </w:r>
      <w:r w:rsidR="00F07EE5">
        <w:rPr>
          <w:color w:val="5A5B5E" w:themeColor="text1"/>
        </w:rPr>
        <w:t>’</w:t>
      </w:r>
      <w:r>
        <w:rPr>
          <w:color w:val="5A5B5E" w:themeColor="text1"/>
        </w:rPr>
        <w:t>ils se souvenaient de mesures qu</w:t>
      </w:r>
      <w:r w:rsidR="00F07EE5">
        <w:rPr>
          <w:color w:val="5A5B5E" w:themeColor="text1"/>
        </w:rPr>
        <w:t>’</w:t>
      </w:r>
      <w:r>
        <w:rPr>
          <w:color w:val="5A5B5E" w:themeColor="text1"/>
        </w:rPr>
        <w:t>avait prises le gouvernement du Canada pour venir en aide à des Canadiens d</w:t>
      </w:r>
      <w:r w:rsidR="00F07EE5">
        <w:rPr>
          <w:color w:val="5A5B5E" w:themeColor="text1"/>
        </w:rPr>
        <w:t>’</w:t>
      </w:r>
      <w:r>
        <w:rPr>
          <w:color w:val="5A5B5E" w:themeColor="text1"/>
        </w:rPr>
        <w:t>origine arabe, certains ont mentionné les mesures d</w:t>
      </w:r>
      <w:r w:rsidR="00F07EE5">
        <w:rPr>
          <w:color w:val="5A5B5E" w:themeColor="text1"/>
        </w:rPr>
        <w:t>’</w:t>
      </w:r>
      <w:r>
        <w:rPr>
          <w:color w:val="5A5B5E" w:themeColor="text1"/>
        </w:rPr>
        <w:t>immigration temporaire qu</w:t>
      </w:r>
      <w:r w:rsidR="00F07EE5">
        <w:rPr>
          <w:color w:val="5A5B5E" w:themeColor="text1"/>
        </w:rPr>
        <w:t>’</w:t>
      </w:r>
      <w:r>
        <w:rPr>
          <w:color w:val="5A5B5E" w:themeColor="text1"/>
        </w:rPr>
        <w:t>il avait récemment annoncées pour aider des Canadiens d</w:t>
      </w:r>
      <w:r w:rsidR="00F07EE5">
        <w:rPr>
          <w:color w:val="5A5B5E" w:themeColor="text1"/>
        </w:rPr>
        <w:t>’</w:t>
      </w:r>
      <w:r>
        <w:rPr>
          <w:color w:val="5A5B5E" w:themeColor="text1"/>
        </w:rPr>
        <w:t>origine soudanaise et les membres de leur famille d</w:t>
      </w:r>
      <w:r w:rsidR="00F07EE5">
        <w:rPr>
          <w:color w:val="5A5B5E" w:themeColor="text1"/>
        </w:rPr>
        <w:t>’</w:t>
      </w:r>
      <w:r>
        <w:rPr>
          <w:color w:val="5A5B5E" w:themeColor="text1"/>
        </w:rPr>
        <w:t>origine étrangère qui avaient fui le conflit au Soudan, notamment en leur permettant de prolonger leur statut de résident temporaire jusqu</w:t>
      </w:r>
      <w:r w:rsidR="00F07EE5">
        <w:rPr>
          <w:color w:val="5A5B5E" w:themeColor="text1"/>
        </w:rPr>
        <w:t>’</w:t>
      </w:r>
      <w:r>
        <w:rPr>
          <w:color w:val="5A5B5E" w:themeColor="text1"/>
        </w:rPr>
        <w:t>au 27</w:t>
      </w:r>
      <w:r w:rsidR="00F07EE5">
        <w:rPr>
          <w:color w:val="5A5B5E" w:themeColor="text1"/>
        </w:rPr>
        <w:t> </w:t>
      </w:r>
      <w:r>
        <w:rPr>
          <w:color w:val="5A5B5E" w:themeColor="text1"/>
        </w:rPr>
        <w:t>octobre</w:t>
      </w:r>
      <w:r w:rsidR="00F07EE5">
        <w:rPr>
          <w:color w:val="5A5B5E" w:themeColor="text1"/>
        </w:rPr>
        <w:t> </w:t>
      </w:r>
      <w:r>
        <w:rPr>
          <w:color w:val="5A5B5E" w:themeColor="text1"/>
        </w:rPr>
        <w:t>2024. En évoquant les moyens par lesquels le gouvernement fédéral pourrait s</w:t>
      </w:r>
      <w:r w:rsidR="00F07EE5">
        <w:rPr>
          <w:color w:val="5A5B5E" w:themeColor="text1"/>
        </w:rPr>
        <w:t>’</w:t>
      </w:r>
      <w:r w:rsidR="00376330">
        <w:rPr>
          <w:color w:val="5A5B5E" w:themeColor="text1"/>
        </w:rPr>
        <w:t>impliquer</w:t>
      </w:r>
      <w:r>
        <w:rPr>
          <w:color w:val="5A5B5E" w:themeColor="text1"/>
        </w:rPr>
        <w:t xml:space="preserve"> de façon plus efficace auprès des Canadiens d</w:t>
      </w:r>
      <w:r w:rsidR="00F07EE5">
        <w:rPr>
          <w:color w:val="5A5B5E" w:themeColor="text1"/>
        </w:rPr>
        <w:t>’</w:t>
      </w:r>
      <w:r>
        <w:rPr>
          <w:color w:val="5A5B5E" w:themeColor="text1"/>
        </w:rPr>
        <w:t>origine arabe, plusieurs participants estimaient que davantage pouvait être fait pour prendre contact et collaborer avec les organisations culturelles et les centres communautaires arabes partout au Canada. On estimait également qu</w:t>
      </w:r>
      <w:r w:rsidR="00F07EE5">
        <w:rPr>
          <w:color w:val="5A5B5E" w:themeColor="text1"/>
        </w:rPr>
        <w:t>’</w:t>
      </w:r>
      <w:r>
        <w:rPr>
          <w:color w:val="5A5B5E" w:themeColor="text1"/>
        </w:rPr>
        <w:t xml:space="preserve">il fallait en faire davantage pour accélérer le processus </w:t>
      </w:r>
      <w:r>
        <w:rPr>
          <w:color w:val="5A5B5E" w:themeColor="text1"/>
        </w:rPr>
        <w:lastRenderedPageBreak/>
        <w:t>de reconnaissance des titres de compétences étrangers dans l’intérêt des Canadiens d</w:t>
      </w:r>
      <w:r w:rsidR="00F07EE5">
        <w:rPr>
          <w:color w:val="5A5B5E" w:themeColor="text1"/>
        </w:rPr>
        <w:t>’</w:t>
      </w:r>
      <w:r>
        <w:rPr>
          <w:color w:val="5A5B5E" w:themeColor="text1"/>
        </w:rPr>
        <w:t>origine arabe et d’augmenter l’accès en langue arabe aux services et programmes du gouvernement fédéral.</w:t>
      </w:r>
    </w:p>
    <w:p w14:paraId="60CF948A" w14:textId="77777777" w:rsidR="000E6E4E" w:rsidRPr="000276FD" w:rsidRDefault="0C6166F3" w:rsidP="000E6E4E">
      <w:pPr>
        <w:pStyle w:val="Heading2"/>
      </w:pPr>
      <w:bookmarkStart w:id="41" w:name="_Toc155103317"/>
      <w:r>
        <w:t>Immigration (immigrants récents du Lower Mainland [C.-B.])</w:t>
      </w:r>
      <w:bookmarkEnd w:id="41"/>
      <w:r>
        <w:t xml:space="preserve"> </w:t>
      </w:r>
    </w:p>
    <w:p w14:paraId="6FE39000" w14:textId="3AAD3442" w:rsidR="0C6166F3" w:rsidRDefault="0B28F948" w:rsidP="0B28F948">
      <w:pPr>
        <w:rPr>
          <w:rFonts w:eastAsia="Segoe UI" w:cs="Segoe UI"/>
          <w:color w:val="5A5B5E" w:themeColor="text1"/>
        </w:rPr>
      </w:pPr>
      <w:r>
        <w:rPr>
          <w:color w:val="5A5B5E" w:themeColor="text1"/>
        </w:rPr>
        <w:t>Les participants résidant dans le Lower Mainland de la C.-B. ayant immigré au Canada au cours des dix dernières années ont abordé un grand nombre d’enjeux en rapport avec l’immigration. Lorsqu</w:t>
      </w:r>
      <w:r w:rsidR="00F07EE5">
        <w:rPr>
          <w:color w:val="5A5B5E" w:themeColor="text1"/>
        </w:rPr>
        <w:t>’</w:t>
      </w:r>
      <w:r>
        <w:rPr>
          <w:color w:val="5A5B5E" w:themeColor="text1"/>
        </w:rPr>
        <w:t>on leur a demandé de décrire l</w:t>
      </w:r>
      <w:r w:rsidR="00F07EE5">
        <w:rPr>
          <w:color w:val="5A5B5E" w:themeColor="text1"/>
        </w:rPr>
        <w:t>’</w:t>
      </w:r>
      <w:r>
        <w:rPr>
          <w:color w:val="5A5B5E" w:themeColor="text1"/>
        </w:rPr>
        <w:t>état actuel du système d</w:t>
      </w:r>
      <w:r w:rsidR="00F07EE5">
        <w:rPr>
          <w:color w:val="5A5B5E" w:themeColor="text1"/>
        </w:rPr>
        <w:t>’</w:t>
      </w:r>
      <w:r>
        <w:rPr>
          <w:color w:val="5A5B5E" w:themeColor="text1"/>
        </w:rPr>
        <w:t>immigration canadien, plusieurs d’entre eux étaient d</w:t>
      </w:r>
      <w:r w:rsidR="00F07EE5">
        <w:rPr>
          <w:color w:val="5A5B5E" w:themeColor="text1"/>
        </w:rPr>
        <w:t>’</w:t>
      </w:r>
      <w:r>
        <w:rPr>
          <w:color w:val="5A5B5E" w:themeColor="text1"/>
        </w:rPr>
        <w:t>avis que, bien que le processus soit relativement simple, il fallait souvent compter énormément de temps avant de devenir citoyen canadien. En faisant part de leur expérience personnelle du système d</w:t>
      </w:r>
      <w:r w:rsidR="00F07EE5">
        <w:rPr>
          <w:color w:val="5A5B5E" w:themeColor="text1"/>
        </w:rPr>
        <w:t>’</w:t>
      </w:r>
      <w:r>
        <w:rPr>
          <w:color w:val="5A5B5E" w:themeColor="text1"/>
        </w:rPr>
        <w:t>immigration, les participants ont partagé un certain nombre de points de vue. Si plusieurs participants se souvenaient que leur propre processus d</w:t>
      </w:r>
      <w:r w:rsidR="00F07EE5">
        <w:rPr>
          <w:color w:val="5A5B5E" w:themeColor="text1"/>
        </w:rPr>
        <w:t>’</w:t>
      </w:r>
      <w:r>
        <w:rPr>
          <w:color w:val="5A5B5E" w:themeColor="text1"/>
        </w:rPr>
        <w:t>immigration s</w:t>
      </w:r>
      <w:r w:rsidR="00F07EE5">
        <w:rPr>
          <w:color w:val="5A5B5E" w:themeColor="text1"/>
        </w:rPr>
        <w:t>’</w:t>
      </w:r>
      <w:r>
        <w:rPr>
          <w:color w:val="5A5B5E" w:themeColor="text1"/>
        </w:rPr>
        <w:t>était accompli en quelques mois, la plupart d</w:t>
      </w:r>
      <w:r w:rsidR="00F07EE5">
        <w:rPr>
          <w:color w:val="5A5B5E" w:themeColor="text1"/>
        </w:rPr>
        <w:t>’</w:t>
      </w:r>
      <w:r>
        <w:rPr>
          <w:color w:val="5A5B5E" w:themeColor="text1"/>
        </w:rPr>
        <w:t>entre eux estimaient que cela était principalement dû au fait qu</w:t>
      </w:r>
      <w:r w:rsidR="00F07EE5">
        <w:rPr>
          <w:color w:val="5A5B5E" w:themeColor="text1"/>
        </w:rPr>
        <w:t>’</w:t>
      </w:r>
      <w:r>
        <w:rPr>
          <w:color w:val="5A5B5E" w:themeColor="text1"/>
        </w:rPr>
        <w:t>ils possédaient une expérience de travail qualifié ou qu</w:t>
      </w:r>
      <w:r w:rsidR="00F07EE5">
        <w:rPr>
          <w:color w:val="5A5B5E" w:themeColor="text1"/>
        </w:rPr>
        <w:t>’</w:t>
      </w:r>
      <w:r>
        <w:rPr>
          <w:color w:val="5A5B5E" w:themeColor="text1"/>
        </w:rPr>
        <w:t>ils avaient déjà été embauchés par une entreprise canadienne. Parmi ceux qui n</w:t>
      </w:r>
      <w:r w:rsidR="00F07EE5">
        <w:rPr>
          <w:color w:val="5A5B5E" w:themeColor="text1"/>
        </w:rPr>
        <w:t>’</w:t>
      </w:r>
      <w:r>
        <w:rPr>
          <w:color w:val="5A5B5E" w:themeColor="text1"/>
        </w:rPr>
        <w:t>avaient pas d</w:t>
      </w:r>
      <w:r w:rsidR="00F07EE5">
        <w:rPr>
          <w:color w:val="5A5B5E" w:themeColor="text1"/>
        </w:rPr>
        <w:t>’</w:t>
      </w:r>
      <w:r>
        <w:rPr>
          <w:color w:val="5A5B5E" w:themeColor="text1"/>
        </w:rPr>
        <w:t>emploi à leur arrivée au Canada ou dont les compétences n</w:t>
      </w:r>
      <w:r w:rsidR="00F07EE5">
        <w:rPr>
          <w:color w:val="5A5B5E" w:themeColor="text1"/>
        </w:rPr>
        <w:t>’</w:t>
      </w:r>
      <w:r>
        <w:rPr>
          <w:color w:val="5A5B5E" w:themeColor="text1"/>
        </w:rPr>
        <w:t>étaient pas en demande au moment d</w:t>
      </w:r>
      <w:r w:rsidR="00F07EE5">
        <w:rPr>
          <w:color w:val="5A5B5E" w:themeColor="text1"/>
        </w:rPr>
        <w:t>’</w:t>
      </w:r>
      <w:r>
        <w:rPr>
          <w:color w:val="5A5B5E" w:themeColor="text1"/>
        </w:rPr>
        <w:t>immigrer, on s</w:t>
      </w:r>
      <w:r w:rsidR="00F07EE5">
        <w:rPr>
          <w:color w:val="5A5B5E" w:themeColor="text1"/>
        </w:rPr>
        <w:t>’</w:t>
      </w:r>
      <w:r>
        <w:rPr>
          <w:color w:val="5A5B5E" w:themeColor="text1"/>
        </w:rPr>
        <w:t>accordait à dire que le processus d</w:t>
      </w:r>
      <w:r w:rsidR="00F07EE5">
        <w:rPr>
          <w:color w:val="5A5B5E" w:themeColor="text1"/>
        </w:rPr>
        <w:t>’</w:t>
      </w:r>
      <w:r>
        <w:rPr>
          <w:color w:val="5A5B5E" w:themeColor="text1"/>
        </w:rPr>
        <w:t xml:space="preserve">immigration avait été beaucoup plus lent.  </w:t>
      </w:r>
    </w:p>
    <w:p w14:paraId="6B370037" w14:textId="2963182C" w:rsidR="0C6166F3" w:rsidRDefault="0B28F948" w:rsidP="0C6166F3">
      <w:pPr>
        <w:rPr>
          <w:rFonts w:eastAsia="Segoe UI" w:cs="Segoe UI"/>
          <w:color w:val="5A5B5E" w:themeColor="text1"/>
        </w:rPr>
      </w:pPr>
      <w:r>
        <w:rPr>
          <w:color w:val="5A5B5E" w:themeColor="text1"/>
        </w:rPr>
        <w:t>À la question de savoir comment le Canada pourrait améliorer le système d</w:t>
      </w:r>
      <w:r w:rsidR="00F07EE5">
        <w:rPr>
          <w:color w:val="5A5B5E" w:themeColor="text1"/>
        </w:rPr>
        <w:t>’</w:t>
      </w:r>
      <w:r>
        <w:rPr>
          <w:color w:val="5A5B5E" w:themeColor="text1"/>
        </w:rPr>
        <w:t>immigration, plusieurs participants étaient d’avis que des efforts pourraient être consentis pour réduire les délais de traitement et le nombre d</w:t>
      </w:r>
      <w:r w:rsidR="00F07EE5">
        <w:rPr>
          <w:color w:val="5A5B5E" w:themeColor="text1"/>
        </w:rPr>
        <w:t>’</w:t>
      </w:r>
      <w:r>
        <w:rPr>
          <w:color w:val="5A5B5E" w:themeColor="text1"/>
        </w:rPr>
        <w:t>étapes nécessaires à la naturalisation. On estimait que des efforts devraient être consentis pour augmenter le nombre d’employés à IRCC et la capacité de traitement de ce ministère. Dans le même ordre d</w:t>
      </w:r>
      <w:r w:rsidR="00F07EE5">
        <w:rPr>
          <w:color w:val="5A5B5E" w:themeColor="text1"/>
        </w:rPr>
        <w:t>’</w:t>
      </w:r>
      <w:r>
        <w:rPr>
          <w:color w:val="5A5B5E" w:themeColor="text1"/>
        </w:rPr>
        <w:t>idées, un certain nombre de participants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il fallait davantage </w:t>
      </w:r>
      <w:r w:rsidR="00F11A54">
        <w:rPr>
          <w:color w:val="5A5B5E" w:themeColor="text1"/>
        </w:rPr>
        <w:t xml:space="preserve">privilégier </w:t>
      </w:r>
      <w:r>
        <w:rPr>
          <w:color w:val="5A5B5E" w:themeColor="text1"/>
        </w:rPr>
        <w:t xml:space="preserve">un traitement </w:t>
      </w:r>
      <w:r w:rsidR="00F11A54">
        <w:rPr>
          <w:color w:val="5A5B5E" w:themeColor="text1"/>
        </w:rPr>
        <w:t xml:space="preserve">en personne </w:t>
      </w:r>
      <w:r>
        <w:rPr>
          <w:color w:val="5A5B5E" w:themeColor="text1"/>
        </w:rPr>
        <w:t>des demandes d</w:t>
      </w:r>
      <w:r w:rsidR="00F07EE5">
        <w:rPr>
          <w:color w:val="5A5B5E" w:themeColor="text1"/>
        </w:rPr>
        <w:t>’</w:t>
      </w:r>
      <w:r>
        <w:rPr>
          <w:color w:val="5A5B5E" w:themeColor="text1"/>
        </w:rPr>
        <w:t>immigration plutôt que par téléphone ou par courrier. Ces participants estimaient en effet que cette approche permettrait aux immigrants éventuels de poser plus facilement des questions, de comprendre le processus et de découvrir tout problème lié à un manque de documents ou d</w:t>
      </w:r>
      <w:r w:rsidR="00F07EE5">
        <w:rPr>
          <w:color w:val="5A5B5E" w:themeColor="text1"/>
        </w:rPr>
        <w:t>’</w:t>
      </w:r>
      <w:r>
        <w:rPr>
          <w:color w:val="5A5B5E" w:themeColor="text1"/>
        </w:rPr>
        <w:t>informations. Les participants se sont ensuite vu fournir les renseignements suivants au sujet du processus de reconnaissance des titres de compétences étrangers</w:t>
      </w:r>
      <w:r w:rsidR="00F07EE5">
        <w:rPr>
          <w:color w:val="5A5B5E" w:themeColor="text1"/>
        </w:rPr>
        <w:t> </w:t>
      </w:r>
      <w:r>
        <w:rPr>
          <w:color w:val="5A5B5E" w:themeColor="text1"/>
        </w:rPr>
        <w:t>:</w:t>
      </w:r>
    </w:p>
    <w:p w14:paraId="6373A493" w14:textId="195A9DD9" w:rsidR="0C6166F3" w:rsidRDefault="0C6166F3" w:rsidP="0C6166F3">
      <w:r>
        <w:rPr>
          <w:i/>
          <w:color w:val="5A5B5E" w:themeColor="text1"/>
        </w:rPr>
        <w:t>La reconnaissance des titres de compétences étrangers désigne le processus par lequel les gouvernements fédéral, provinciaux ou territoriaux déterminent qu’une licence ou qu’un certificat acquis à l’étranger répond au</w:t>
      </w:r>
      <w:r w:rsidR="00F11A54">
        <w:rPr>
          <w:i/>
          <w:color w:val="5A5B5E" w:themeColor="text1"/>
        </w:rPr>
        <w:t>x</w:t>
      </w:r>
      <w:r>
        <w:rPr>
          <w:i/>
          <w:color w:val="5A5B5E" w:themeColor="text1"/>
        </w:rPr>
        <w:t xml:space="preserve"> normes en vigueur au Canada</w:t>
      </w:r>
      <w:r w:rsidR="003772AD">
        <w:rPr>
          <w:i/>
          <w:color w:val="5A5B5E" w:themeColor="text1"/>
        </w:rPr>
        <w:t xml:space="preserve">, permettant ainsi à </w:t>
      </w:r>
      <w:r>
        <w:rPr>
          <w:i/>
          <w:color w:val="5A5B5E" w:themeColor="text1"/>
        </w:rPr>
        <w:t xml:space="preserve">un particulier </w:t>
      </w:r>
      <w:r w:rsidR="003772AD">
        <w:rPr>
          <w:i/>
          <w:color w:val="5A5B5E" w:themeColor="text1"/>
        </w:rPr>
        <w:t>d’</w:t>
      </w:r>
      <w:r>
        <w:rPr>
          <w:i/>
          <w:color w:val="5A5B5E" w:themeColor="text1"/>
        </w:rPr>
        <w:t xml:space="preserve">occuper un emploi spécialisé. Travailler </w:t>
      </w:r>
      <w:r w:rsidR="001B72D9">
        <w:rPr>
          <w:i/>
          <w:color w:val="5A5B5E" w:themeColor="text1"/>
        </w:rPr>
        <w:t>en tant que</w:t>
      </w:r>
      <w:r>
        <w:rPr>
          <w:i/>
          <w:color w:val="5A5B5E" w:themeColor="text1"/>
        </w:rPr>
        <w:t xml:space="preserve"> médecin, de comptable ou d’électricien sont autant d’exemples d’emplois spécialisés. </w:t>
      </w:r>
    </w:p>
    <w:p w14:paraId="654C9BD1" w14:textId="21BA8CD6" w:rsidR="0C6166F3" w:rsidRDefault="0B28F948" w:rsidP="0C6166F3">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était à leur avis important que le gouvernement fédéral remédie aux problèmes associés au processus de reconnaissance des titres de compétences étrangers, plusieurs participants ont répondu par l</w:t>
      </w:r>
      <w:r w:rsidR="00F07EE5">
        <w:rPr>
          <w:color w:val="5A5B5E" w:themeColor="text1"/>
        </w:rPr>
        <w:t>’</w:t>
      </w:r>
      <w:r>
        <w:rPr>
          <w:color w:val="5A5B5E" w:themeColor="text1"/>
        </w:rPr>
        <w:t>affirmative. Parmi ces derniers, on estimait que le processus nécessaire à l</w:t>
      </w:r>
      <w:r w:rsidR="00F07EE5">
        <w:rPr>
          <w:color w:val="5A5B5E" w:themeColor="text1"/>
        </w:rPr>
        <w:t>’</w:t>
      </w:r>
      <w:r>
        <w:rPr>
          <w:color w:val="5A5B5E" w:themeColor="text1"/>
        </w:rPr>
        <w:t>obtention d</w:t>
      </w:r>
      <w:r w:rsidR="00F07EE5">
        <w:rPr>
          <w:color w:val="5A5B5E" w:themeColor="text1"/>
        </w:rPr>
        <w:t>’</w:t>
      </w:r>
      <w:r>
        <w:rPr>
          <w:color w:val="5A5B5E" w:themeColor="text1"/>
        </w:rPr>
        <w:t>une accréditation permettant de travailler dans son domaine d</w:t>
      </w:r>
      <w:r w:rsidR="00F07EE5">
        <w:rPr>
          <w:color w:val="5A5B5E" w:themeColor="text1"/>
        </w:rPr>
        <w:t>’</w:t>
      </w:r>
      <w:r>
        <w:rPr>
          <w:color w:val="5A5B5E" w:themeColor="text1"/>
        </w:rPr>
        <w:t>expertise au Canada était souvent long et onéreux et que davantage devrait être fait pour simplifier ce processus dans l</w:t>
      </w:r>
      <w:r w:rsidR="00F07EE5">
        <w:rPr>
          <w:color w:val="5A5B5E" w:themeColor="text1"/>
        </w:rPr>
        <w:t>’</w:t>
      </w:r>
      <w:r>
        <w:rPr>
          <w:color w:val="5A5B5E" w:themeColor="text1"/>
        </w:rPr>
        <w:t>intérêt des nouveaux immigrants. À la question de savoir s</w:t>
      </w:r>
      <w:r w:rsidR="00F07EE5">
        <w:rPr>
          <w:color w:val="5A5B5E" w:themeColor="text1"/>
        </w:rPr>
        <w:t>’</w:t>
      </w:r>
      <w:r>
        <w:rPr>
          <w:color w:val="5A5B5E" w:themeColor="text1"/>
        </w:rPr>
        <w:t xml:space="preserve">ils étaient au courant de quelconques mesures prises par le gouvernement fédéral en la matière, aucun </w:t>
      </w:r>
      <w:r w:rsidR="003772AD">
        <w:rPr>
          <w:color w:val="5A5B5E" w:themeColor="text1"/>
        </w:rPr>
        <w:t xml:space="preserve">participant </w:t>
      </w:r>
      <w:r>
        <w:rPr>
          <w:color w:val="5A5B5E" w:themeColor="text1"/>
        </w:rPr>
        <w:t>n</w:t>
      </w:r>
      <w:r w:rsidR="00F07EE5">
        <w:rPr>
          <w:color w:val="5A5B5E" w:themeColor="text1"/>
        </w:rPr>
        <w:t>’</w:t>
      </w:r>
      <w:r>
        <w:rPr>
          <w:color w:val="5A5B5E" w:themeColor="text1"/>
        </w:rPr>
        <w:t>a répondu par l</w:t>
      </w:r>
      <w:r w:rsidR="00F07EE5">
        <w:rPr>
          <w:color w:val="5A5B5E" w:themeColor="text1"/>
        </w:rPr>
        <w:t>’</w:t>
      </w:r>
      <w:r>
        <w:rPr>
          <w:color w:val="5A5B5E" w:themeColor="text1"/>
        </w:rPr>
        <w:t xml:space="preserve">affirmative. En discutant des éventuelles mesures qui pourraient être prises, les participants ont suggéré de réduire ou </w:t>
      </w:r>
      <w:r>
        <w:rPr>
          <w:color w:val="5A5B5E" w:themeColor="text1"/>
        </w:rPr>
        <w:lastRenderedPageBreak/>
        <w:t xml:space="preserve">de supprimer les frais relatifs à la reconnaissance professionnelle et de reconnaître les titres de compétence d’un plus grand nombre de pays à travers le monde. </w:t>
      </w:r>
    </w:p>
    <w:p w14:paraId="2B4A776A" w14:textId="0CB9C4D0" w:rsidR="0C6166F3" w:rsidRDefault="682BCDEC" w:rsidP="0B28F948">
      <w:pPr>
        <w:rPr>
          <w:rFonts w:eastAsia="Segoe UI" w:cs="Segoe UI"/>
          <w:color w:val="5A5B5E" w:themeColor="text1"/>
        </w:rPr>
      </w:pPr>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pensaient que le gouvernement du Canada était sur la bonne voie en matière d</w:t>
      </w:r>
      <w:r w:rsidR="00F07EE5">
        <w:rPr>
          <w:color w:val="5A5B5E" w:themeColor="text1"/>
        </w:rPr>
        <w:t>’</w:t>
      </w:r>
      <w:r>
        <w:rPr>
          <w:color w:val="5A5B5E" w:themeColor="text1"/>
        </w:rPr>
        <w:t>immigration, la plupart des participants étaient d</w:t>
      </w:r>
      <w:r w:rsidR="00F07EE5">
        <w:rPr>
          <w:color w:val="5A5B5E" w:themeColor="text1"/>
        </w:rPr>
        <w:t>’</w:t>
      </w:r>
      <w:r>
        <w:rPr>
          <w:color w:val="5A5B5E" w:themeColor="text1"/>
        </w:rPr>
        <w:t>avis qu</w:t>
      </w:r>
      <w:r w:rsidR="00F07EE5">
        <w:rPr>
          <w:color w:val="5A5B5E" w:themeColor="text1"/>
        </w:rPr>
        <w:t>’</w:t>
      </w:r>
      <w:r>
        <w:rPr>
          <w:color w:val="5A5B5E" w:themeColor="text1"/>
        </w:rPr>
        <w:t>il ne l</w:t>
      </w:r>
      <w:r w:rsidR="00F07EE5">
        <w:rPr>
          <w:color w:val="5A5B5E" w:themeColor="text1"/>
        </w:rPr>
        <w:t>’</w:t>
      </w:r>
      <w:r>
        <w:rPr>
          <w:color w:val="5A5B5E" w:themeColor="text1"/>
        </w:rPr>
        <w:t>était pas à l</w:t>
      </w:r>
      <w:r w:rsidR="00F07EE5">
        <w:rPr>
          <w:color w:val="5A5B5E" w:themeColor="text1"/>
        </w:rPr>
        <w:t>’</w:t>
      </w:r>
      <w:r>
        <w:rPr>
          <w:color w:val="5A5B5E" w:themeColor="text1"/>
        </w:rPr>
        <w:t>heure actuelle. En abordant les mesures pouvant être prises pour améliorer la situation, les participants estimaient qu</w:t>
      </w:r>
      <w:r w:rsidR="00F07EE5">
        <w:rPr>
          <w:color w:val="5A5B5E" w:themeColor="text1"/>
        </w:rPr>
        <w:t>’</w:t>
      </w:r>
      <w:r>
        <w:rPr>
          <w:color w:val="5A5B5E" w:themeColor="text1"/>
        </w:rPr>
        <w:t>il fallait davantage s</w:t>
      </w:r>
      <w:r w:rsidR="00F07EE5">
        <w:rPr>
          <w:color w:val="5A5B5E" w:themeColor="text1"/>
        </w:rPr>
        <w:t>’</w:t>
      </w:r>
      <w:r>
        <w:rPr>
          <w:color w:val="5A5B5E" w:themeColor="text1"/>
        </w:rPr>
        <w:t>attacher à recruter des travailleurs qualifiés capables de contribuer immédiatement à l</w:t>
      </w:r>
      <w:r w:rsidR="00F07EE5">
        <w:rPr>
          <w:color w:val="5A5B5E" w:themeColor="text1"/>
        </w:rPr>
        <w:t>’</w:t>
      </w:r>
      <w:r>
        <w:rPr>
          <w:color w:val="5A5B5E" w:themeColor="text1"/>
        </w:rPr>
        <w:t>économie canadienne plutôt que d</w:t>
      </w:r>
      <w:r w:rsidR="003772AD">
        <w:rPr>
          <w:color w:val="5A5B5E" w:themeColor="text1"/>
        </w:rPr>
        <w:t>es personnes appartenant à d</w:t>
      </w:r>
      <w:r w:rsidR="00F07EE5">
        <w:rPr>
          <w:color w:val="5A5B5E" w:themeColor="text1"/>
        </w:rPr>
        <w:t>’</w:t>
      </w:r>
      <w:r>
        <w:rPr>
          <w:color w:val="5A5B5E" w:themeColor="text1"/>
        </w:rPr>
        <w:t>autres catégories démographiques et notamment des étudiants étrangers. Les participants estimaient en outre qu</w:t>
      </w:r>
      <w:r w:rsidR="00F07EE5">
        <w:rPr>
          <w:color w:val="5A5B5E" w:themeColor="text1"/>
        </w:rPr>
        <w:t>’</w:t>
      </w:r>
      <w:r>
        <w:rPr>
          <w:color w:val="5A5B5E" w:themeColor="text1"/>
        </w:rPr>
        <w:t>il fallait faire plus pour assurer la construction de logements et d</w:t>
      </w:r>
      <w:r w:rsidR="00F07EE5">
        <w:rPr>
          <w:color w:val="5A5B5E" w:themeColor="text1"/>
        </w:rPr>
        <w:t>’</w:t>
      </w:r>
      <w:r>
        <w:rPr>
          <w:color w:val="5A5B5E" w:themeColor="text1"/>
        </w:rPr>
        <w:t>infrastructures en nombre suffisant au sein des collectivités canadiennes</w:t>
      </w:r>
      <w:r w:rsidR="003772AD">
        <w:rPr>
          <w:color w:val="5A5B5E" w:themeColor="text1"/>
        </w:rPr>
        <w:t>,</w:t>
      </w:r>
      <w:r>
        <w:rPr>
          <w:color w:val="5A5B5E" w:themeColor="text1"/>
        </w:rPr>
        <w:t xml:space="preserve"> afin d</w:t>
      </w:r>
      <w:r w:rsidR="003772AD">
        <w:rPr>
          <w:color w:val="5A5B5E" w:themeColor="text1"/>
        </w:rPr>
        <w:t xml:space="preserve">e pouvoir </w:t>
      </w:r>
      <w:r>
        <w:rPr>
          <w:color w:val="5A5B5E" w:themeColor="text1"/>
        </w:rPr>
        <w:t>accueillir de nouveaux immigrants tout en continuant à répondre aux besoins de la population déjà présente. On estimait qu</w:t>
      </w:r>
      <w:r w:rsidR="003772AD">
        <w:rPr>
          <w:color w:val="5A5B5E" w:themeColor="text1"/>
        </w:rPr>
        <w:t>e pour un</w:t>
      </w:r>
      <w:r>
        <w:rPr>
          <w:color w:val="5A5B5E" w:themeColor="text1"/>
        </w:rPr>
        <w:t xml:space="preserve"> grand nombre d</w:t>
      </w:r>
      <w:r w:rsidR="00F07EE5">
        <w:rPr>
          <w:color w:val="5A5B5E" w:themeColor="text1"/>
        </w:rPr>
        <w:t>’</w:t>
      </w:r>
      <w:r>
        <w:rPr>
          <w:color w:val="5A5B5E" w:themeColor="text1"/>
        </w:rPr>
        <w:t>immigrants</w:t>
      </w:r>
      <w:r w:rsidR="003772AD">
        <w:rPr>
          <w:color w:val="5A5B5E" w:themeColor="text1"/>
        </w:rPr>
        <w:t>, il était particulièrement difficile de</w:t>
      </w:r>
      <w:r>
        <w:rPr>
          <w:color w:val="5A5B5E" w:themeColor="text1"/>
        </w:rPr>
        <w:t xml:space="preserve"> se loger à leur arrivée au Canada et qu’à cet égard, le gouvernement fédéral pourrait faire plus pour venir en aide aux nouveaux arrivants. </w:t>
      </w:r>
    </w:p>
    <w:p w14:paraId="6E91942E" w14:textId="79F134C1" w:rsidR="0C6166F3" w:rsidRDefault="0B28F948" w:rsidP="0C6166F3">
      <w:pPr>
        <w:rPr>
          <w:color w:val="5A5B5E" w:themeColor="text1"/>
        </w:rPr>
      </w:pPr>
      <w:r>
        <w:rPr>
          <w:color w:val="5A5B5E" w:themeColor="text1"/>
        </w:rPr>
        <w:t>À la question de savoir si le gouvernement du Canada devrait augmenter, diminuer ou maintenir le taux d</w:t>
      </w:r>
      <w:r w:rsidR="00F07EE5">
        <w:rPr>
          <w:color w:val="5A5B5E" w:themeColor="text1"/>
        </w:rPr>
        <w:t>’</w:t>
      </w:r>
      <w:r>
        <w:rPr>
          <w:color w:val="5A5B5E" w:themeColor="text1"/>
        </w:rPr>
        <w:t>immigration à son niveau actuel, la quasi-totalité des personnes interrogées était d</w:t>
      </w:r>
      <w:r w:rsidR="00F07EE5">
        <w:rPr>
          <w:color w:val="5A5B5E" w:themeColor="text1"/>
        </w:rPr>
        <w:t>’</w:t>
      </w:r>
      <w:r>
        <w:rPr>
          <w:color w:val="5A5B5E" w:themeColor="text1"/>
        </w:rPr>
        <w:t>avis qu</w:t>
      </w:r>
      <w:r w:rsidR="00F07EE5">
        <w:rPr>
          <w:color w:val="5A5B5E" w:themeColor="text1"/>
        </w:rPr>
        <w:t>’</w:t>
      </w:r>
      <w:r>
        <w:rPr>
          <w:color w:val="5A5B5E" w:themeColor="text1"/>
        </w:rPr>
        <w:t>il devrait être diminué. Un grand nombre de participants ont exprimé des préoccupations concernant l</w:t>
      </w:r>
      <w:r w:rsidR="00F07EE5">
        <w:rPr>
          <w:color w:val="5A5B5E" w:themeColor="text1"/>
        </w:rPr>
        <w:t>’</w:t>
      </w:r>
      <w:r>
        <w:rPr>
          <w:color w:val="5A5B5E" w:themeColor="text1"/>
        </w:rPr>
        <w:t>offre actuelle de logements et d</w:t>
      </w:r>
      <w:r w:rsidR="00F07EE5">
        <w:rPr>
          <w:color w:val="5A5B5E" w:themeColor="text1"/>
        </w:rPr>
        <w:t>’</w:t>
      </w:r>
      <w:r>
        <w:rPr>
          <w:color w:val="5A5B5E" w:themeColor="text1"/>
        </w:rPr>
        <w:t>emplois et estimaient qu</w:t>
      </w:r>
      <w:r w:rsidR="00F07EE5">
        <w:rPr>
          <w:color w:val="5A5B5E" w:themeColor="text1"/>
        </w:rPr>
        <w:t>’</w:t>
      </w:r>
      <w:r>
        <w:rPr>
          <w:color w:val="5A5B5E" w:themeColor="text1"/>
        </w:rPr>
        <w:t>une augmentation continue de la population risquait d</w:t>
      </w:r>
      <w:r w:rsidR="00F07EE5">
        <w:rPr>
          <w:color w:val="5A5B5E" w:themeColor="text1"/>
        </w:rPr>
        <w:t>’</w:t>
      </w:r>
      <w:r>
        <w:rPr>
          <w:color w:val="5A5B5E" w:themeColor="text1"/>
        </w:rPr>
        <w:t>exacerber encore davantage ces problèmes. On estimait qu</w:t>
      </w:r>
      <w:r w:rsidR="00F07EE5">
        <w:rPr>
          <w:color w:val="5A5B5E" w:themeColor="text1"/>
        </w:rPr>
        <w:t>’</w:t>
      </w:r>
      <w:r>
        <w:rPr>
          <w:color w:val="5A5B5E" w:themeColor="text1"/>
        </w:rPr>
        <w:t>en réduisant temporairement le taux d</w:t>
      </w:r>
      <w:r w:rsidR="00F07EE5">
        <w:rPr>
          <w:color w:val="5A5B5E" w:themeColor="text1"/>
        </w:rPr>
        <w:t>’</w:t>
      </w:r>
      <w:r>
        <w:rPr>
          <w:color w:val="5A5B5E" w:themeColor="text1"/>
        </w:rPr>
        <w:t>immigration sur le court terme, le gouvernement fédéral serait mieux à même de s</w:t>
      </w:r>
      <w:r w:rsidR="00F07EE5">
        <w:rPr>
          <w:color w:val="5A5B5E" w:themeColor="text1"/>
        </w:rPr>
        <w:t>’</w:t>
      </w:r>
      <w:r>
        <w:rPr>
          <w:color w:val="5A5B5E" w:themeColor="text1"/>
        </w:rPr>
        <w:t xml:space="preserve">attaquer aux problèmes </w:t>
      </w:r>
      <w:r w:rsidR="003772AD">
        <w:rPr>
          <w:color w:val="5A5B5E" w:themeColor="text1"/>
        </w:rPr>
        <w:t>auxquels fon</w:t>
      </w:r>
      <w:r>
        <w:rPr>
          <w:color w:val="5A5B5E" w:themeColor="text1"/>
        </w:rPr>
        <w:t xml:space="preserve">t actuellement </w:t>
      </w:r>
      <w:r w:rsidR="003772AD">
        <w:rPr>
          <w:color w:val="5A5B5E" w:themeColor="text1"/>
        </w:rPr>
        <w:t xml:space="preserve">face </w:t>
      </w:r>
      <w:r>
        <w:rPr>
          <w:color w:val="5A5B5E" w:themeColor="text1"/>
        </w:rPr>
        <w:t>les personnes vivant déjà au Canada.</w:t>
      </w:r>
    </w:p>
    <w:p w14:paraId="609D12A7" w14:textId="77777777" w:rsidR="00A33D00" w:rsidRPr="000276FD" w:rsidRDefault="0C6166F3" w:rsidP="00A33D00">
      <w:pPr>
        <w:pStyle w:val="Heading2"/>
      </w:pPr>
      <w:bookmarkStart w:id="42" w:name="_Toc155103318"/>
      <w:r>
        <w:t>Territoires du Nord-Ouest</w:t>
      </w:r>
      <w:bookmarkEnd w:id="42"/>
      <w:r>
        <w:t xml:space="preserve"> </w:t>
      </w:r>
    </w:p>
    <w:p w14:paraId="166D080E" w14:textId="6954AC13" w:rsidR="0C6166F3" w:rsidRDefault="0B28F948" w:rsidP="0C6166F3">
      <w:pPr>
        <w:tabs>
          <w:tab w:val="left" w:pos="7980"/>
        </w:tabs>
      </w:pPr>
      <w:r>
        <w:rPr>
          <w:color w:val="5A5B5E" w:themeColor="text1"/>
        </w:rPr>
        <w:t xml:space="preserve">Les participants résidant dans les Territoires du Nord-Ouest ont pris part à une brève discussion portant sur leur collectivité locale. Invités à cerner les principaux problèmes auxquels </w:t>
      </w:r>
      <w:r w:rsidR="0070785A">
        <w:rPr>
          <w:color w:val="5A5B5E" w:themeColor="text1"/>
        </w:rPr>
        <w:t>cette dernière est</w:t>
      </w:r>
      <w:r>
        <w:rPr>
          <w:color w:val="5A5B5E" w:themeColor="text1"/>
        </w:rPr>
        <w:t xml:space="preserve"> confrontée et auxquels le gouvernement fédéral doit accorder une plus grande priorité, les participants ont mentionné un certain nombre de problèmes liés à la sécurité alimentaire et au coût élevé des produits alimentaires dans le Nord canadien, à ce qu</w:t>
      </w:r>
      <w:r w:rsidR="00F07EE5">
        <w:rPr>
          <w:color w:val="5A5B5E" w:themeColor="text1"/>
        </w:rPr>
        <w:t>’</w:t>
      </w:r>
      <w:r>
        <w:rPr>
          <w:color w:val="5A5B5E" w:themeColor="text1"/>
        </w:rPr>
        <w:t>ils considéraient comme étant un manque de travailleurs qualifiés dans tout un ensemble de secteurs et à la nécessité de construire des infrastructures supplémentaires (notamment des autoroutes) pour faciliter le transport de marchandises dans la région. Peu d</w:t>
      </w:r>
      <w:r w:rsidR="00F07EE5">
        <w:rPr>
          <w:color w:val="5A5B5E" w:themeColor="text1"/>
        </w:rPr>
        <w:t>’</w:t>
      </w:r>
      <w:r>
        <w:rPr>
          <w:color w:val="5A5B5E" w:themeColor="text1"/>
        </w:rPr>
        <w:t xml:space="preserve">entre eux étaient au courant des mesures prises par le gouvernement du Canada relativement à ces questions. Si un petit nombre de participants </w:t>
      </w:r>
      <w:r w:rsidR="0070785A">
        <w:rPr>
          <w:color w:val="5A5B5E" w:themeColor="text1"/>
        </w:rPr>
        <w:t xml:space="preserve">reconnaissaient </w:t>
      </w:r>
      <w:r>
        <w:rPr>
          <w:color w:val="5A5B5E" w:themeColor="text1"/>
        </w:rPr>
        <w:t>que le gouvernement fédéral avait financé l</w:t>
      </w:r>
      <w:r w:rsidR="00F07EE5">
        <w:rPr>
          <w:color w:val="5A5B5E" w:themeColor="text1"/>
        </w:rPr>
        <w:t>’</w:t>
      </w:r>
      <w:r>
        <w:rPr>
          <w:color w:val="5A5B5E" w:themeColor="text1"/>
        </w:rPr>
        <w:t>amélioration des routes dans la région, on estimait qu</w:t>
      </w:r>
      <w:r w:rsidR="00F07EE5">
        <w:rPr>
          <w:color w:val="5A5B5E" w:themeColor="text1"/>
        </w:rPr>
        <w:t>’</w:t>
      </w:r>
      <w:r>
        <w:rPr>
          <w:color w:val="5A5B5E" w:themeColor="text1"/>
        </w:rPr>
        <w:t xml:space="preserve">il fallait en faire plus pour augmenter le nombre de routes desservant les collectivités nordiques. À cet égard, quelques participants ont fait état des difficultés rencontrées </w:t>
      </w:r>
      <w:r w:rsidR="0070785A">
        <w:rPr>
          <w:color w:val="5A5B5E" w:themeColor="text1"/>
        </w:rPr>
        <w:t>en août</w:t>
      </w:r>
      <w:r w:rsidR="00F07EE5">
        <w:rPr>
          <w:color w:val="5A5B5E" w:themeColor="text1"/>
        </w:rPr>
        <w:t> </w:t>
      </w:r>
      <w:r w:rsidR="0070785A">
        <w:rPr>
          <w:color w:val="5A5B5E" w:themeColor="text1"/>
        </w:rPr>
        <w:t xml:space="preserve">2023 </w:t>
      </w:r>
      <w:r>
        <w:rPr>
          <w:color w:val="5A5B5E" w:themeColor="text1"/>
        </w:rPr>
        <w:t>par les résidents de Yellowknife (</w:t>
      </w:r>
      <w:r w:rsidR="004F3E49">
        <w:rPr>
          <w:color w:val="5A5B5E" w:themeColor="text1"/>
        </w:rPr>
        <w:t>T. N.-O.</w:t>
      </w:r>
      <w:r>
        <w:rPr>
          <w:color w:val="5A5B5E" w:themeColor="text1"/>
        </w:rPr>
        <w:t xml:space="preserve">) </w:t>
      </w:r>
      <w:r w:rsidR="0070785A">
        <w:rPr>
          <w:color w:val="5A5B5E" w:themeColor="text1"/>
        </w:rPr>
        <w:t>en tentant</w:t>
      </w:r>
      <w:r>
        <w:rPr>
          <w:color w:val="5A5B5E" w:themeColor="text1"/>
        </w:rPr>
        <w:t xml:space="preserve"> d</w:t>
      </w:r>
      <w:r w:rsidR="00F07EE5">
        <w:rPr>
          <w:color w:val="5A5B5E" w:themeColor="text1"/>
        </w:rPr>
        <w:t>’</w:t>
      </w:r>
      <w:r>
        <w:rPr>
          <w:color w:val="5A5B5E" w:themeColor="text1"/>
        </w:rPr>
        <w:t xml:space="preserve">évacuer la ville </w:t>
      </w:r>
      <w:r w:rsidR="0070785A">
        <w:rPr>
          <w:color w:val="5A5B5E" w:themeColor="text1"/>
        </w:rPr>
        <w:t xml:space="preserve">en raison des </w:t>
      </w:r>
      <w:r>
        <w:rPr>
          <w:color w:val="5A5B5E" w:themeColor="text1"/>
        </w:rPr>
        <w:t xml:space="preserve">feux de forêt de grande envergure </w:t>
      </w:r>
      <w:r w:rsidR="0070785A">
        <w:rPr>
          <w:color w:val="5A5B5E" w:themeColor="text1"/>
        </w:rPr>
        <w:t>faisant rage dans la région</w:t>
      </w:r>
      <w:r w:rsidR="00800B80">
        <w:rPr>
          <w:color w:val="5A5B5E" w:themeColor="text1"/>
        </w:rPr>
        <w:t>, difficultés attribuables</w:t>
      </w:r>
      <w:r w:rsidR="0070785A">
        <w:rPr>
          <w:color w:val="5A5B5E" w:themeColor="text1"/>
        </w:rPr>
        <w:t xml:space="preserve"> au </w:t>
      </w:r>
      <w:r>
        <w:rPr>
          <w:color w:val="5A5B5E" w:themeColor="text1"/>
        </w:rPr>
        <w:t>fait qu</w:t>
      </w:r>
      <w:r w:rsidR="00F07EE5">
        <w:rPr>
          <w:color w:val="5A5B5E" w:themeColor="text1"/>
        </w:rPr>
        <w:t>’</w:t>
      </w:r>
      <w:r>
        <w:rPr>
          <w:color w:val="5A5B5E" w:themeColor="text1"/>
        </w:rPr>
        <w:t>il n</w:t>
      </w:r>
      <w:r w:rsidR="00F07EE5">
        <w:rPr>
          <w:color w:val="5A5B5E" w:themeColor="text1"/>
        </w:rPr>
        <w:t>’</w:t>
      </w:r>
      <w:r w:rsidR="001274CC">
        <w:rPr>
          <w:color w:val="5A5B5E" w:themeColor="text1"/>
        </w:rPr>
        <w:t>existait</w:t>
      </w:r>
      <w:r>
        <w:rPr>
          <w:color w:val="5A5B5E" w:themeColor="text1"/>
        </w:rPr>
        <w:t xml:space="preserve"> qu</w:t>
      </w:r>
      <w:r w:rsidR="00F07EE5">
        <w:rPr>
          <w:color w:val="5A5B5E" w:themeColor="text1"/>
        </w:rPr>
        <w:t>’</w:t>
      </w:r>
      <w:r>
        <w:rPr>
          <w:color w:val="5A5B5E" w:themeColor="text1"/>
        </w:rPr>
        <w:t xml:space="preserve">une seule voie de communication pour entrer et sortir de la ville. </w:t>
      </w:r>
    </w:p>
    <w:p w14:paraId="33163CC0" w14:textId="001EBF1F" w:rsidR="0C6166F3" w:rsidRDefault="0C6166F3" w:rsidP="682BCDEC">
      <w:pPr>
        <w:tabs>
          <w:tab w:val="left" w:pos="7980"/>
        </w:tabs>
        <w:spacing w:line="259" w:lineRule="auto"/>
      </w:pPr>
      <w:r>
        <w:rPr>
          <w:color w:val="5A5B5E" w:themeColor="text1"/>
        </w:rPr>
        <w:t xml:space="preserve">Invités à définir les secteurs </w:t>
      </w:r>
      <w:r w:rsidR="0070785A">
        <w:rPr>
          <w:color w:val="5A5B5E" w:themeColor="text1"/>
        </w:rPr>
        <w:t>les plus essentiels à</w:t>
      </w:r>
      <w:r>
        <w:rPr>
          <w:color w:val="5A5B5E" w:themeColor="text1"/>
        </w:rPr>
        <w:t xml:space="preserve"> leurs collectivités respectives, les participants ont mentionné les domaines de l</w:t>
      </w:r>
      <w:r w:rsidR="00F07EE5">
        <w:rPr>
          <w:color w:val="5A5B5E" w:themeColor="text1"/>
        </w:rPr>
        <w:t>’</w:t>
      </w:r>
      <w:r>
        <w:rPr>
          <w:color w:val="5A5B5E" w:themeColor="text1"/>
        </w:rPr>
        <w:t>exploitation minière, de la prospection et de l</w:t>
      </w:r>
      <w:r w:rsidR="00F07EE5">
        <w:rPr>
          <w:color w:val="5A5B5E" w:themeColor="text1"/>
        </w:rPr>
        <w:t>’</w:t>
      </w:r>
      <w:r>
        <w:rPr>
          <w:color w:val="5A5B5E" w:themeColor="text1"/>
        </w:rPr>
        <w:t xml:space="preserve">extraction du pétrole et du </w:t>
      </w:r>
      <w:r>
        <w:rPr>
          <w:color w:val="5A5B5E" w:themeColor="text1"/>
        </w:rPr>
        <w:lastRenderedPageBreak/>
        <w:t>gaz, ainsi que l’industrie du tourisme. Un certain nombre d</w:t>
      </w:r>
      <w:r w:rsidR="00F07EE5">
        <w:rPr>
          <w:color w:val="5A5B5E" w:themeColor="text1"/>
        </w:rPr>
        <w:t>’</w:t>
      </w:r>
      <w:r>
        <w:rPr>
          <w:color w:val="5A5B5E" w:themeColor="text1"/>
        </w:rPr>
        <w:t xml:space="preserve">entre eux estimaient que </w:t>
      </w:r>
      <w:r w:rsidR="0070785A">
        <w:rPr>
          <w:color w:val="5A5B5E" w:themeColor="text1"/>
        </w:rPr>
        <w:t>cette dernière</w:t>
      </w:r>
      <w:r>
        <w:rPr>
          <w:color w:val="5A5B5E" w:themeColor="text1"/>
        </w:rPr>
        <w:t xml:space="preserve"> avait été confrontée à d</w:t>
      </w:r>
      <w:r w:rsidR="00F07EE5">
        <w:rPr>
          <w:color w:val="5A5B5E" w:themeColor="text1"/>
        </w:rPr>
        <w:t>’</w:t>
      </w:r>
      <w:r>
        <w:rPr>
          <w:color w:val="5A5B5E" w:themeColor="text1"/>
        </w:rPr>
        <w:t xml:space="preserve">importants obstacles en raison de la diminution du nombre de voyageurs dans la région à la suite de la pandémie de COVID-19 et </w:t>
      </w:r>
      <w:r w:rsidR="0070785A">
        <w:rPr>
          <w:color w:val="5A5B5E" w:themeColor="text1"/>
        </w:rPr>
        <w:t xml:space="preserve">considéraient </w:t>
      </w:r>
      <w:r>
        <w:rPr>
          <w:color w:val="5A5B5E" w:themeColor="text1"/>
        </w:rPr>
        <w:t>que les gouvernements fédéral et territoriaux devaient apporter un plus grand soutien à sa revitalisation.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pensaient que le gouvernement du Canada était actuellement sur la bonne voie pour ce qui est</w:t>
      </w:r>
      <w:r w:rsidR="00800B80">
        <w:rPr>
          <w:color w:val="5A5B5E" w:themeColor="text1"/>
        </w:rPr>
        <w:t xml:space="preserve"> de</w:t>
      </w:r>
      <w:r>
        <w:rPr>
          <w:color w:val="5A5B5E" w:themeColor="text1"/>
        </w:rPr>
        <w:t xml:space="preserve"> nouer un dialogue avec les personnes résidant dans les T. N.-O.</w:t>
      </w:r>
      <w:r w:rsidR="0070785A">
        <w:rPr>
          <w:color w:val="5A5B5E" w:themeColor="text1"/>
        </w:rPr>
        <w:t>,</w:t>
      </w:r>
      <w:r>
        <w:rPr>
          <w:color w:val="5A5B5E" w:themeColor="text1"/>
        </w:rPr>
        <w:t xml:space="preserve"> la plupart des participants avaient une opinion neutre, tandis qu</w:t>
      </w:r>
      <w:r w:rsidR="00F07EE5">
        <w:rPr>
          <w:color w:val="5A5B5E" w:themeColor="text1"/>
        </w:rPr>
        <w:t>’</w:t>
      </w:r>
      <w:r>
        <w:rPr>
          <w:color w:val="5A5B5E" w:themeColor="text1"/>
        </w:rPr>
        <w:t>un plus petit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il faisait fausse route à cet égard. </w:t>
      </w:r>
      <w:r w:rsidR="00A1220B">
        <w:rPr>
          <w:color w:val="5A5B5E" w:themeColor="text1"/>
        </w:rPr>
        <w:t xml:space="preserve">À la question de savoir </w:t>
      </w:r>
      <w:r>
        <w:rPr>
          <w:color w:val="5A5B5E" w:themeColor="text1"/>
        </w:rPr>
        <w:t xml:space="preserve">comment le gouvernement fédéral pourrait </w:t>
      </w:r>
      <w:r w:rsidR="00A1220B">
        <w:rPr>
          <w:color w:val="5A5B5E" w:themeColor="text1"/>
        </w:rPr>
        <w:t>mieux s’y prendre pour nouer un dialogue avec la population locale</w:t>
      </w:r>
      <w:r>
        <w:rPr>
          <w:color w:val="5A5B5E" w:themeColor="text1"/>
        </w:rPr>
        <w:t>, plusieurs participants estimaient nécessaire qu</w:t>
      </w:r>
      <w:r w:rsidR="00F07EE5">
        <w:rPr>
          <w:color w:val="5A5B5E" w:themeColor="text1"/>
        </w:rPr>
        <w:t>’</w:t>
      </w:r>
      <w:r>
        <w:rPr>
          <w:color w:val="5A5B5E" w:themeColor="text1"/>
        </w:rPr>
        <w:t>il y ait un plus grand nombre de fonctionnaires fédéraux physiquement présents au sein des collectivités des T. N.-O. On estimait que cela fournirait des occasions de discuter plus en profondeur des enjeux auxquels le Nord canadien est actuellement confronté et de l</w:t>
      </w:r>
      <w:r w:rsidR="00F07EE5">
        <w:rPr>
          <w:color w:val="5A5B5E" w:themeColor="text1"/>
        </w:rPr>
        <w:t>’</w:t>
      </w:r>
      <w:r>
        <w:rPr>
          <w:color w:val="5A5B5E" w:themeColor="text1"/>
        </w:rPr>
        <w:t>aide que le gouvernement du Canada pourrait apporter.</w:t>
      </w:r>
    </w:p>
    <w:p w14:paraId="62808BB8" w14:textId="2F4434BD" w:rsidR="3A0DFD2A" w:rsidRDefault="3A0DFD2A" w:rsidP="3A0DFD2A">
      <w:pPr>
        <w:rPr>
          <w:rFonts w:eastAsia="Times New Roman"/>
        </w:rPr>
      </w:pPr>
    </w:p>
    <w:p w14:paraId="044B079E" w14:textId="77434A0F" w:rsidR="0C6166F3" w:rsidRDefault="0C6166F3" w:rsidP="0C6166F3">
      <w:pPr>
        <w:pStyle w:val="Heading1"/>
        <w:rPr>
          <w:rFonts w:eastAsia="Segoe UI Light"/>
          <w:sz w:val="32"/>
          <w:szCs w:val="32"/>
        </w:rPr>
      </w:pPr>
      <w:bookmarkStart w:id="43" w:name="_Toc155103319"/>
      <w:r>
        <w:t xml:space="preserve">Logement </w:t>
      </w:r>
      <w:r w:rsidRPr="00A1220B">
        <w:rPr>
          <w:sz w:val="32"/>
          <w:szCs w:val="32"/>
        </w:rPr>
        <w:t>(London, Autochtones de centres urbains des Prairies, Victoria et Nanaimo, Île-du-Prince-Édouard, locataires de la région du Grand Toronto, Canadiens d’origine arabe de Montréal, Territoires du Nord-Ouest, personnes préoccupées par le coût de la vie issue</w:t>
      </w:r>
      <w:r w:rsidR="00800B80">
        <w:rPr>
          <w:sz w:val="32"/>
          <w:szCs w:val="32"/>
        </w:rPr>
        <w:t>s</w:t>
      </w:r>
      <w:r w:rsidRPr="00A1220B">
        <w:rPr>
          <w:sz w:val="32"/>
          <w:szCs w:val="32"/>
        </w:rPr>
        <w:t xml:space="preserve"> de grands centres et de centres de taille moyenne du Québec)</w:t>
      </w:r>
      <w:bookmarkEnd w:id="43"/>
    </w:p>
    <w:p w14:paraId="0ECC4BDF" w14:textId="20F417C7" w:rsidR="44B98E1F" w:rsidRDefault="44B98E1F" w:rsidP="44B98E1F">
      <w:r>
        <w:rPr>
          <w:color w:val="5A5B5E" w:themeColor="text1"/>
        </w:rPr>
        <w:t>Les participants de huit groupes ont pris part à des discussions portant sur le logement. Ces discussions se sont focalisées sur les commentaires des participants au sujet des mesures récemment annoncées</w:t>
      </w:r>
      <w:r w:rsidR="00363404">
        <w:rPr>
          <w:color w:val="5A5B5E" w:themeColor="text1"/>
        </w:rPr>
        <w:t xml:space="preserve"> par</w:t>
      </w:r>
      <w:r>
        <w:rPr>
          <w:color w:val="5A5B5E" w:themeColor="text1"/>
        </w:rPr>
        <w:t xml:space="preserve"> le gouvernement du Canada en matière de logement, </w:t>
      </w:r>
      <w:r w:rsidR="00363404">
        <w:rPr>
          <w:color w:val="5A5B5E" w:themeColor="text1"/>
        </w:rPr>
        <w:t>d</w:t>
      </w:r>
      <w:r>
        <w:rPr>
          <w:color w:val="5A5B5E" w:themeColor="text1"/>
        </w:rPr>
        <w:t xml:space="preserve">es difficultés auxquelles sont confrontés les locataires et </w:t>
      </w:r>
      <w:r w:rsidR="00363404">
        <w:rPr>
          <w:color w:val="5A5B5E" w:themeColor="text1"/>
        </w:rPr>
        <w:t xml:space="preserve">de </w:t>
      </w:r>
      <w:r w:rsidR="002E41BE">
        <w:rPr>
          <w:color w:val="5A5B5E" w:themeColor="text1"/>
        </w:rPr>
        <w:t>l</w:t>
      </w:r>
      <w:r>
        <w:rPr>
          <w:color w:val="5A5B5E" w:themeColor="text1"/>
        </w:rPr>
        <w:t xml:space="preserve">a situation du logement dans le Nord canadien. </w:t>
      </w:r>
    </w:p>
    <w:p w14:paraId="52A6BE31" w14:textId="7EF491A6" w:rsidR="44B98E1F" w:rsidRDefault="44B98E1F" w:rsidP="44B98E1F">
      <w:pPr>
        <w:pStyle w:val="Heading2"/>
      </w:pPr>
      <w:bookmarkStart w:id="44" w:name="_Toc155103320"/>
      <w:r>
        <w:t>Initiatives en matière de logement (London, Autochtones de centres urbains des Prairies, Victoria et Nanaimo, Île-du-Prince-Édouard, locataires de la région du Grand Toronto, Canadiens d’origine arabe de Montréal et personnes préoccupées par le coût de la vie issues de grands centres et de centres de taille moyenne du Québec)</w:t>
      </w:r>
      <w:bookmarkEnd w:id="44"/>
    </w:p>
    <w:p w14:paraId="1C6ECF3A" w14:textId="63350493" w:rsidR="44B98E1F" w:rsidRDefault="0B28F948" w:rsidP="44B98E1F">
      <w:r>
        <w:rPr>
          <w:color w:val="5A5B5E" w:themeColor="text1"/>
        </w:rPr>
        <w:t>Les participants de sept groupes ont discuté d</w:t>
      </w:r>
      <w:r w:rsidR="00F07EE5">
        <w:rPr>
          <w:color w:val="5A5B5E" w:themeColor="text1"/>
        </w:rPr>
        <w:t>’</w:t>
      </w:r>
      <w:r>
        <w:rPr>
          <w:color w:val="5A5B5E" w:themeColor="text1"/>
        </w:rPr>
        <w:t>un certain nombre d</w:t>
      </w:r>
      <w:r w:rsidR="00F07EE5">
        <w:rPr>
          <w:color w:val="5A5B5E" w:themeColor="text1"/>
        </w:rPr>
        <w:t>’</w:t>
      </w:r>
      <w:r>
        <w:rPr>
          <w:color w:val="5A5B5E" w:themeColor="text1"/>
        </w:rPr>
        <w:t xml:space="preserve">annonces récemment faites par le gouvernement du Canada en matière de logement, y compris celles concernant le Fonds pour accélérer la construction de logements. </w:t>
      </w:r>
      <w:r w:rsidR="00363404">
        <w:rPr>
          <w:color w:val="5A5B5E" w:themeColor="text1"/>
        </w:rPr>
        <w:t>Lorsqu’on leur a demandé s’ils avaient entendu parler du</w:t>
      </w:r>
      <w:r>
        <w:rPr>
          <w:color w:val="5A5B5E" w:themeColor="text1"/>
        </w:rPr>
        <w:t xml:space="preserve"> Fonds pour accélérer la construction de logements, peu d</w:t>
      </w:r>
      <w:r w:rsidR="00F07EE5">
        <w:rPr>
          <w:color w:val="5A5B5E" w:themeColor="text1"/>
        </w:rPr>
        <w:t>’</w:t>
      </w:r>
      <w:r>
        <w:rPr>
          <w:color w:val="5A5B5E" w:themeColor="text1"/>
        </w:rPr>
        <w:t xml:space="preserve">entre eux </w:t>
      </w:r>
      <w:r w:rsidR="00363404">
        <w:rPr>
          <w:color w:val="5A5B5E" w:themeColor="text1"/>
        </w:rPr>
        <w:t>ont répondu par l’affirmative</w:t>
      </w:r>
      <w:r>
        <w:rPr>
          <w:color w:val="5A5B5E" w:themeColor="text1"/>
        </w:rPr>
        <w:t xml:space="preserve">. </w:t>
      </w:r>
      <w:r>
        <w:rPr>
          <w:color w:val="5A5B5E" w:themeColor="text1"/>
        </w:rPr>
        <w:lastRenderedPageBreak/>
        <w:t xml:space="preserve">Parmi ceux qui en avaient entendu parler, on pensait surtout que ce programme visait à construire de nouveaux logements abordables </w:t>
      </w:r>
      <w:r w:rsidR="00363404">
        <w:rPr>
          <w:color w:val="5A5B5E" w:themeColor="text1"/>
        </w:rPr>
        <w:t>à un rythme accéléré pour venir en aide aux</w:t>
      </w:r>
      <w:r>
        <w:rPr>
          <w:color w:val="5A5B5E" w:themeColor="text1"/>
        </w:rPr>
        <w:t xml:space="preserve"> Canadiens à revenu faible ou moyen. </w:t>
      </w:r>
      <w:r w:rsidR="00363404">
        <w:rPr>
          <w:color w:val="5A5B5E" w:themeColor="text1"/>
        </w:rPr>
        <w:t>Afin de</w:t>
      </w:r>
      <w:r>
        <w:rPr>
          <w:color w:val="5A5B5E" w:themeColor="text1"/>
        </w:rPr>
        <w:t xml:space="preserve"> faciliter la discussion, les participants se sont vu présenter les renseignements suivants</w:t>
      </w:r>
      <w:r w:rsidR="00F07EE5">
        <w:rPr>
          <w:color w:val="5A5B5E" w:themeColor="text1"/>
        </w:rPr>
        <w:t> </w:t>
      </w:r>
      <w:r>
        <w:rPr>
          <w:color w:val="5A5B5E" w:themeColor="text1"/>
        </w:rPr>
        <w:t xml:space="preserve">: </w:t>
      </w:r>
    </w:p>
    <w:p w14:paraId="08E8BD31" w14:textId="2B87BCFF" w:rsidR="44B98E1F" w:rsidRDefault="44B98E1F" w:rsidP="44B98E1F">
      <w:r>
        <w:rPr>
          <w:i/>
          <w:color w:val="5A5B5E" w:themeColor="text1"/>
        </w:rPr>
        <w:t>Le Fonds pour accélérer la construction de logements est conçu pour réduire les formalités administratives et inciter les municipalités à démarrer plus rapidement la construction de nouveaux logements au Canada. Le gouvernement du Canada a en outre annoncé qu</w:t>
      </w:r>
      <w:r w:rsidR="00F07EE5">
        <w:rPr>
          <w:i/>
          <w:color w:val="5A5B5E" w:themeColor="text1"/>
        </w:rPr>
        <w:t>’</w:t>
      </w:r>
      <w:r>
        <w:rPr>
          <w:i/>
          <w:color w:val="5A5B5E" w:themeColor="text1"/>
        </w:rPr>
        <w:t>il entendait</w:t>
      </w:r>
      <w:r w:rsidR="00F07EE5">
        <w:rPr>
          <w:i/>
          <w:color w:val="5A5B5E" w:themeColor="text1"/>
        </w:rPr>
        <w:t> </w:t>
      </w:r>
      <w:r>
        <w:rPr>
          <w:i/>
          <w:color w:val="5A5B5E" w:themeColor="text1"/>
        </w:rPr>
        <w:t>:</w:t>
      </w:r>
    </w:p>
    <w:p w14:paraId="52579E09" w14:textId="0EE6394D" w:rsidR="44B98E1F" w:rsidRDefault="44B98E1F" w:rsidP="44B98E1F">
      <w:pPr>
        <w:pStyle w:val="ListParagraph"/>
        <w:spacing w:after="0"/>
        <w:rPr>
          <w:rFonts w:eastAsia="Segoe UI" w:cs="Segoe UI"/>
          <w:i/>
          <w:iCs/>
          <w:szCs w:val="20"/>
        </w:rPr>
      </w:pPr>
      <w:r>
        <w:rPr>
          <w:i/>
        </w:rPr>
        <w:t xml:space="preserve">Introduire une nouvelle loi visant à supprimer la TPS (taxe de vente fédérale) des coûts de construction de nouveaux </w:t>
      </w:r>
      <w:r w:rsidR="00363404">
        <w:rPr>
          <w:i/>
        </w:rPr>
        <w:t>appartements</w:t>
      </w:r>
      <w:r>
        <w:rPr>
          <w:i/>
        </w:rPr>
        <w:t xml:space="preserve"> locatifs;</w:t>
      </w:r>
    </w:p>
    <w:p w14:paraId="7E7BE6EE" w14:textId="2673B49C" w:rsidR="44B98E1F" w:rsidRDefault="44B98E1F" w:rsidP="44B98E1F">
      <w:pPr>
        <w:pStyle w:val="ListParagraph"/>
        <w:spacing w:after="0"/>
        <w:rPr>
          <w:rFonts w:eastAsia="Segoe UI" w:cs="Segoe UI"/>
          <w:i/>
          <w:iCs/>
          <w:szCs w:val="20"/>
        </w:rPr>
      </w:pPr>
      <w:r>
        <w:rPr>
          <w:i/>
        </w:rPr>
        <w:t xml:space="preserve">Demander aux provinces </w:t>
      </w:r>
      <w:r w:rsidR="00363404">
        <w:rPr>
          <w:i/>
        </w:rPr>
        <w:t xml:space="preserve">de suivre son exemple en </w:t>
      </w:r>
      <w:r>
        <w:rPr>
          <w:i/>
        </w:rPr>
        <w:t>supprim</w:t>
      </w:r>
      <w:r w:rsidR="00363404">
        <w:rPr>
          <w:i/>
        </w:rPr>
        <w:t>ant</w:t>
      </w:r>
      <w:r>
        <w:rPr>
          <w:i/>
        </w:rPr>
        <w:t xml:space="preserve"> leur portion de la TVH (c</w:t>
      </w:r>
      <w:r w:rsidR="00F07EE5">
        <w:rPr>
          <w:i/>
        </w:rPr>
        <w:t>’</w:t>
      </w:r>
      <w:r>
        <w:rPr>
          <w:i/>
        </w:rPr>
        <w:t>est-à-dire les taxes de vente provinciales) des coûts de construction de nouveaux appartements locatif</w:t>
      </w:r>
      <w:r w:rsidR="00363404">
        <w:rPr>
          <w:i/>
        </w:rPr>
        <w:t>s</w:t>
      </w:r>
      <w:r>
        <w:rPr>
          <w:i/>
        </w:rPr>
        <w:t>;</w:t>
      </w:r>
    </w:p>
    <w:p w14:paraId="75129122" w14:textId="25E1FF76" w:rsidR="44B98E1F" w:rsidRDefault="35BE9B24" w:rsidP="35BE9B24">
      <w:pPr>
        <w:pStyle w:val="ListParagraph"/>
        <w:spacing w:after="0"/>
        <w:rPr>
          <w:rFonts w:eastAsia="Segoe UI" w:cs="Segoe UI"/>
          <w:i/>
          <w:iCs/>
        </w:rPr>
      </w:pPr>
      <w:r>
        <w:rPr>
          <w:i/>
        </w:rPr>
        <w:t>Exiger des administrations loca</w:t>
      </w:r>
      <w:r w:rsidR="00363404">
        <w:rPr>
          <w:i/>
        </w:rPr>
        <w:t>les</w:t>
      </w:r>
      <w:r>
        <w:rPr>
          <w:i/>
        </w:rPr>
        <w:t xml:space="preserve"> qu</w:t>
      </w:r>
      <w:r w:rsidR="00F07EE5">
        <w:rPr>
          <w:i/>
        </w:rPr>
        <w:t>’</w:t>
      </w:r>
      <w:r>
        <w:rPr>
          <w:i/>
        </w:rPr>
        <w:t>elles mettent fin au zonage d</w:t>
      </w:r>
      <w:r w:rsidR="00F07EE5">
        <w:rPr>
          <w:i/>
        </w:rPr>
        <w:t>’</w:t>
      </w:r>
      <w:r>
        <w:rPr>
          <w:i/>
        </w:rPr>
        <w:t>exclusion et qu</w:t>
      </w:r>
      <w:r w:rsidR="00F07EE5">
        <w:rPr>
          <w:i/>
        </w:rPr>
        <w:t>’</w:t>
      </w:r>
      <w:r>
        <w:rPr>
          <w:i/>
        </w:rPr>
        <w:t>elles encouragent la construction de logements à proximité de réseaux de transport en commun, afin de pouvoir bénéficier d</w:t>
      </w:r>
      <w:r w:rsidR="00F07EE5">
        <w:rPr>
          <w:i/>
        </w:rPr>
        <w:t>’</w:t>
      </w:r>
      <w:r>
        <w:rPr>
          <w:i/>
        </w:rPr>
        <w:t xml:space="preserve">un financement au titre du Fonds pour accélérer la construction de logements. </w:t>
      </w:r>
    </w:p>
    <w:p w14:paraId="6EDDF95E" w14:textId="3B8A0A73" w:rsidR="35BE9B24" w:rsidRDefault="35BE9B24" w:rsidP="35BE9B24">
      <w:pPr>
        <w:spacing w:after="0"/>
        <w:rPr>
          <w:i/>
          <w:iCs/>
          <w:color w:val="5A5B5E" w:themeColor="text1"/>
          <w:szCs w:val="20"/>
        </w:rPr>
      </w:pPr>
    </w:p>
    <w:p w14:paraId="21A8E5C5" w14:textId="5D08F3E8" w:rsidR="44B98E1F" w:rsidRDefault="0B28F948" w:rsidP="0B28F948">
      <w:pPr>
        <w:rPr>
          <w:rFonts w:eastAsia="Segoe UI" w:cs="Segoe UI"/>
          <w:color w:val="5A5B5E" w:themeColor="text1"/>
        </w:rPr>
      </w:pPr>
      <w:r>
        <w:rPr>
          <w:color w:val="5A5B5E" w:themeColor="text1"/>
        </w:rPr>
        <w:t>Si la plupart des participants ont réagi positivement à ces renseignements et estimaient que ces initiatives constituaient un pas dans la bonne direction, peu d</w:t>
      </w:r>
      <w:r w:rsidR="00F07EE5">
        <w:rPr>
          <w:color w:val="5A5B5E" w:themeColor="text1"/>
        </w:rPr>
        <w:t>’</w:t>
      </w:r>
      <w:r>
        <w:rPr>
          <w:color w:val="5A5B5E" w:themeColor="text1"/>
        </w:rPr>
        <w:t>entre eux s</w:t>
      </w:r>
      <w:r w:rsidR="00F07EE5">
        <w:rPr>
          <w:color w:val="5A5B5E" w:themeColor="text1"/>
        </w:rPr>
        <w:t>’</w:t>
      </w:r>
      <w:r>
        <w:rPr>
          <w:color w:val="5A5B5E" w:themeColor="text1"/>
        </w:rPr>
        <w:t>attendaient à ce qu</w:t>
      </w:r>
      <w:r w:rsidR="00F07EE5">
        <w:rPr>
          <w:color w:val="5A5B5E" w:themeColor="text1"/>
        </w:rPr>
        <w:t>’</w:t>
      </w:r>
      <w:r>
        <w:rPr>
          <w:color w:val="5A5B5E" w:themeColor="text1"/>
        </w:rPr>
        <w:t xml:space="preserve">elles contribuent </w:t>
      </w:r>
      <w:r w:rsidR="00376330">
        <w:rPr>
          <w:color w:val="5A5B5E" w:themeColor="text1"/>
        </w:rPr>
        <w:t>significativement</w:t>
      </w:r>
      <w:r>
        <w:rPr>
          <w:color w:val="5A5B5E" w:themeColor="text1"/>
        </w:rPr>
        <w:t xml:space="preserve"> à remédier aux problèmes actuels en matière de logement. Plusieurs d</w:t>
      </w:r>
      <w:r w:rsidR="00F07EE5">
        <w:rPr>
          <w:color w:val="5A5B5E" w:themeColor="text1"/>
        </w:rPr>
        <w:t>’</w:t>
      </w:r>
      <w:r>
        <w:rPr>
          <w:color w:val="5A5B5E" w:themeColor="text1"/>
        </w:rPr>
        <w:t>entre eux se sont dit préoccupés du fait que ces initiatives ne contribuaient guère à rendre le logement plus abordable et estimaient que d</w:t>
      </w:r>
      <w:r w:rsidR="00F07EE5">
        <w:rPr>
          <w:color w:val="5A5B5E" w:themeColor="text1"/>
        </w:rPr>
        <w:t>’</w:t>
      </w:r>
      <w:r>
        <w:rPr>
          <w:color w:val="5A5B5E" w:themeColor="text1"/>
        </w:rPr>
        <w:t>autres mesures devaient être prises pour s</w:t>
      </w:r>
      <w:r w:rsidR="00F07EE5">
        <w:rPr>
          <w:color w:val="5A5B5E" w:themeColor="text1"/>
        </w:rPr>
        <w:t>’</w:t>
      </w:r>
      <w:r>
        <w:rPr>
          <w:color w:val="5A5B5E" w:themeColor="text1"/>
        </w:rPr>
        <w:t>assurer que les logements construits et financés par le Fonds pour accélérer la construction de logements soient accessibles aux Canadiens à revenu faible ou moyen. Un certain nombre d</w:t>
      </w:r>
      <w:r w:rsidR="00F07EE5">
        <w:rPr>
          <w:color w:val="5A5B5E" w:themeColor="text1"/>
        </w:rPr>
        <w:t>’</w:t>
      </w:r>
      <w:r>
        <w:rPr>
          <w:color w:val="5A5B5E" w:themeColor="text1"/>
        </w:rPr>
        <w:t>entre eux craignaient que cette initiative ne profite principalement qu</w:t>
      </w:r>
      <w:r w:rsidR="00F07EE5">
        <w:rPr>
          <w:color w:val="5A5B5E" w:themeColor="text1"/>
        </w:rPr>
        <w:t>’</w:t>
      </w:r>
      <w:r>
        <w:rPr>
          <w:color w:val="5A5B5E" w:themeColor="text1"/>
        </w:rPr>
        <w:t xml:space="preserve">aux promoteurs immobiliers </w:t>
      </w:r>
      <w:r w:rsidR="00923EC8">
        <w:rPr>
          <w:color w:val="5A5B5E" w:themeColor="text1"/>
        </w:rPr>
        <w:t xml:space="preserve">au détriment </w:t>
      </w:r>
      <w:r>
        <w:rPr>
          <w:color w:val="5A5B5E" w:themeColor="text1"/>
        </w:rPr>
        <w:t>de potentiels acheteurs d</w:t>
      </w:r>
      <w:r w:rsidR="00F07EE5">
        <w:rPr>
          <w:color w:val="5A5B5E" w:themeColor="text1"/>
        </w:rPr>
        <w:t>’</w:t>
      </w:r>
      <w:r>
        <w:rPr>
          <w:color w:val="5A5B5E" w:themeColor="text1"/>
        </w:rPr>
        <w:t>une propriété ou d’éventuels locataires. Certains ont suggéré de privilégier la conversion de bâtiments et d</w:t>
      </w:r>
      <w:r w:rsidR="00F07EE5">
        <w:rPr>
          <w:color w:val="5A5B5E" w:themeColor="text1"/>
        </w:rPr>
        <w:t>’</w:t>
      </w:r>
      <w:r>
        <w:rPr>
          <w:color w:val="5A5B5E" w:themeColor="text1"/>
        </w:rPr>
        <w:t>espaces de bureaux inutilisés en logements, en tant que moyen supplémentaire d</w:t>
      </w:r>
      <w:r w:rsidR="00F07EE5">
        <w:rPr>
          <w:color w:val="5A5B5E" w:themeColor="text1"/>
        </w:rPr>
        <w:t>’</w:t>
      </w:r>
      <w:r>
        <w:rPr>
          <w:color w:val="5A5B5E" w:themeColor="text1"/>
        </w:rPr>
        <w:t>augmenter l</w:t>
      </w:r>
      <w:r w:rsidR="00F07EE5">
        <w:rPr>
          <w:color w:val="5A5B5E" w:themeColor="text1"/>
        </w:rPr>
        <w:t>’</w:t>
      </w:r>
      <w:r>
        <w:rPr>
          <w:color w:val="5A5B5E" w:themeColor="text1"/>
        </w:rPr>
        <w:t>offre de logements. Quelques participants craign</w:t>
      </w:r>
      <w:r w:rsidR="00923EC8">
        <w:rPr>
          <w:color w:val="5A5B5E" w:themeColor="text1"/>
        </w:rPr>
        <w:t>ai</w:t>
      </w:r>
      <w:r>
        <w:rPr>
          <w:color w:val="5A5B5E" w:themeColor="text1"/>
        </w:rPr>
        <w:t>ent que le financement de certains services fédéraux ne soit réduit du fait que la TPS n</w:t>
      </w:r>
      <w:r w:rsidR="00F07EE5">
        <w:rPr>
          <w:color w:val="5A5B5E" w:themeColor="text1"/>
        </w:rPr>
        <w:t>’</w:t>
      </w:r>
      <w:r>
        <w:rPr>
          <w:color w:val="5A5B5E" w:themeColor="text1"/>
        </w:rPr>
        <w:t>est plus perçue sur les nouveaux ensembles de logements locatifs. Les participants se sont également dit préoccupés par l</w:t>
      </w:r>
      <w:r w:rsidR="00F07EE5">
        <w:rPr>
          <w:color w:val="5A5B5E" w:themeColor="text1"/>
        </w:rPr>
        <w:t>’</w:t>
      </w:r>
      <w:r>
        <w:rPr>
          <w:color w:val="5A5B5E" w:themeColor="text1"/>
        </w:rPr>
        <w:t>éventuel impact négatif que pourrait avoir sur l</w:t>
      </w:r>
      <w:r w:rsidR="00F07EE5">
        <w:rPr>
          <w:color w:val="5A5B5E" w:themeColor="text1"/>
        </w:rPr>
        <w:t>’</w:t>
      </w:r>
      <w:r>
        <w:rPr>
          <w:color w:val="5A5B5E" w:themeColor="text1"/>
        </w:rPr>
        <w:t xml:space="preserve">environnement la construction accélérée de nouveaux logements au sein de collectivités canadiennes.  </w:t>
      </w:r>
    </w:p>
    <w:p w14:paraId="7907EDFE" w14:textId="228E2C82" w:rsidR="44B98E1F" w:rsidRDefault="0B28F948" w:rsidP="44B98E1F">
      <w:r>
        <w:rPr>
          <w:color w:val="5A5B5E" w:themeColor="text1"/>
        </w:rPr>
        <w:t xml:space="preserve">À la question de savoir </w:t>
      </w:r>
      <w:r w:rsidR="0055163C">
        <w:rPr>
          <w:color w:val="5A5B5E" w:themeColor="text1"/>
        </w:rPr>
        <w:t xml:space="preserve">comment ces </w:t>
      </w:r>
      <w:r>
        <w:rPr>
          <w:color w:val="5A5B5E" w:themeColor="text1"/>
        </w:rPr>
        <w:t xml:space="preserve">initiatives </w:t>
      </w:r>
      <w:r w:rsidR="0055163C">
        <w:rPr>
          <w:color w:val="5A5B5E" w:themeColor="text1"/>
        </w:rPr>
        <w:t xml:space="preserve">impacteraient </w:t>
      </w:r>
      <w:r>
        <w:rPr>
          <w:color w:val="5A5B5E" w:themeColor="text1"/>
        </w:rPr>
        <w:t>leurs collectivités, plusieurs participants ont dit espérer qu’une offre accrue en matière de logements aurait pour effet de diminuer la pression exercée sur les marchés du logement et locatifs et rendrait les logements plus abordables à long terme. Un petit nombre d</w:t>
      </w:r>
      <w:r w:rsidR="00F07EE5">
        <w:rPr>
          <w:color w:val="5A5B5E" w:themeColor="text1"/>
        </w:rPr>
        <w:t>’</w:t>
      </w:r>
      <w:r>
        <w:rPr>
          <w:color w:val="5A5B5E" w:themeColor="text1"/>
        </w:rPr>
        <w:t xml:space="preserve">entre </w:t>
      </w:r>
      <w:r w:rsidR="0055163C">
        <w:rPr>
          <w:color w:val="5A5B5E" w:themeColor="text1"/>
        </w:rPr>
        <w:t>eux se sont dit préoccupés</w:t>
      </w:r>
      <w:r>
        <w:rPr>
          <w:color w:val="5A5B5E" w:themeColor="text1"/>
        </w:rPr>
        <w:t xml:space="preserve"> </w:t>
      </w:r>
      <w:r w:rsidR="0055163C">
        <w:rPr>
          <w:color w:val="5A5B5E" w:themeColor="text1"/>
        </w:rPr>
        <w:t>par</w:t>
      </w:r>
      <w:r>
        <w:rPr>
          <w:color w:val="5A5B5E" w:themeColor="text1"/>
        </w:rPr>
        <w:t xml:space="preserve"> </w:t>
      </w:r>
      <w:r w:rsidR="0055163C">
        <w:rPr>
          <w:color w:val="5A5B5E" w:themeColor="text1"/>
        </w:rPr>
        <w:t xml:space="preserve">la perspective d’une </w:t>
      </w:r>
      <w:r>
        <w:rPr>
          <w:color w:val="5A5B5E" w:themeColor="text1"/>
        </w:rPr>
        <w:t xml:space="preserve">augmentation rapide de la population au sein de leurs collectivités si de nouveaux </w:t>
      </w:r>
      <w:r w:rsidR="00800B80">
        <w:rPr>
          <w:color w:val="5A5B5E" w:themeColor="text1"/>
        </w:rPr>
        <w:t>ensemble</w:t>
      </w:r>
      <w:r>
        <w:rPr>
          <w:color w:val="5A5B5E" w:themeColor="text1"/>
        </w:rPr>
        <w:t xml:space="preserve">s résidentiels </w:t>
      </w:r>
      <w:r w:rsidR="0055163C">
        <w:rPr>
          <w:color w:val="5A5B5E" w:themeColor="text1"/>
        </w:rPr>
        <w:t>d’envergure</w:t>
      </w:r>
      <w:r>
        <w:rPr>
          <w:color w:val="5A5B5E" w:themeColor="text1"/>
        </w:rPr>
        <w:t xml:space="preserve"> étaient construits et se demandaient si les infrastructures et les services en place étaient suffisants pour accueillir cet afflux de nouveaux résidents. </w:t>
      </w:r>
    </w:p>
    <w:p w14:paraId="0B26F395" w14:textId="3B81F202" w:rsidR="44B98E1F" w:rsidRDefault="44B98E1F" w:rsidP="44B98E1F">
      <w:r>
        <w:rPr>
          <w:color w:val="5A5B5E" w:themeColor="text1"/>
        </w:rPr>
        <w:t xml:space="preserve">Les participants résidant à London, en Ontario, </w:t>
      </w:r>
      <w:r w:rsidR="0055163C">
        <w:rPr>
          <w:color w:val="5A5B5E" w:themeColor="text1"/>
        </w:rPr>
        <w:t xml:space="preserve">ont été interrogés afin de </w:t>
      </w:r>
      <w:r>
        <w:rPr>
          <w:color w:val="5A5B5E" w:themeColor="text1"/>
        </w:rPr>
        <w:t>savoir s</w:t>
      </w:r>
      <w:r w:rsidR="00F07EE5">
        <w:rPr>
          <w:color w:val="5A5B5E" w:themeColor="text1"/>
        </w:rPr>
        <w:t>’</w:t>
      </w:r>
      <w:r>
        <w:rPr>
          <w:color w:val="5A5B5E" w:themeColor="text1"/>
        </w:rPr>
        <w:t xml:space="preserve">ils avaient vu, lu ou entendu quoi que ce soit concernant les mesures prises par le gouvernement du Canada pour </w:t>
      </w:r>
      <w:r w:rsidR="0055163C">
        <w:rPr>
          <w:color w:val="5A5B5E" w:themeColor="text1"/>
        </w:rPr>
        <w:t>remédier aux</w:t>
      </w:r>
      <w:r>
        <w:rPr>
          <w:color w:val="5A5B5E" w:themeColor="text1"/>
        </w:rPr>
        <w:t xml:space="preserve"> problèmes de logement </w:t>
      </w:r>
      <w:r w:rsidR="0055163C">
        <w:rPr>
          <w:color w:val="5A5B5E" w:themeColor="text1"/>
        </w:rPr>
        <w:t xml:space="preserve">au sein de </w:t>
      </w:r>
      <w:r>
        <w:rPr>
          <w:color w:val="5A5B5E" w:themeColor="text1"/>
        </w:rPr>
        <w:t>leur collectivité. Si un petit nombre d</w:t>
      </w:r>
      <w:r w:rsidR="00F07EE5">
        <w:rPr>
          <w:color w:val="5A5B5E" w:themeColor="text1"/>
        </w:rPr>
        <w:t>’</w:t>
      </w:r>
      <w:r>
        <w:rPr>
          <w:color w:val="5A5B5E" w:themeColor="text1"/>
        </w:rPr>
        <w:t xml:space="preserve">entre eux </w:t>
      </w:r>
      <w:r>
        <w:rPr>
          <w:color w:val="5A5B5E" w:themeColor="text1"/>
        </w:rPr>
        <w:lastRenderedPageBreak/>
        <w:t>étaient au courant d</w:t>
      </w:r>
      <w:r w:rsidR="00F07EE5">
        <w:rPr>
          <w:color w:val="5A5B5E" w:themeColor="text1"/>
        </w:rPr>
        <w:t>’</w:t>
      </w:r>
      <w:r>
        <w:rPr>
          <w:color w:val="5A5B5E" w:themeColor="text1"/>
        </w:rPr>
        <w:t xml:space="preserve">une annonce récente </w:t>
      </w:r>
      <w:r w:rsidR="00CD6A44">
        <w:rPr>
          <w:color w:val="5A5B5E" w:themeColor="text1"/>
        </w:rPr>
        <w:t xml:space="preserve">du gouvernement </w:t>
      </w:r>
      <w:r>
        <w:rPr>
          <w:color w:val="5A5B5E" w:themeColor="text1"/>
        </w:rPr>
        <w:t>concernant la construction de nouveaux logements à London, aucun n</w:t>
      </w:r>
      <w:r w:rsidR="00F07EE5">
        <w:rPr>
          <w:color w:val="5A5B5E" w:themeColor="text1"/>
        </w:rPr>
        <w:t>’</w:t>
      </w:r>
      <w:r>
        <w:rPr>
          <w:color w:val="5A5B5E" w:themeColor="text1"/>
        </w:rPr>
        <w:t xml:space="preserve">était en mesure de fournir des détails à ce sujet. En guise d’éclaircissements, les participants ont été informés de ce qui suit : </w:t>
      </w:r>
    </w:p>
    <w:p w14:paraId="357D8B92" w14:textId="0DA93D02" w:rsidR="44B98E1F" w:rsidRDefault="44B98E1F" w:rsidP="44B98E1F">
      <w:r>
        <w:rPr>
          <w:i/>
          <w:color w:val="5A5B5E" w:themeColor="text1"/>
        </w:rPr>
        <w:t>Le gouvernement du Canada a annoncé la conclusion d</w:t>
      </w:r>
      <w:r w:rsidR="00F07EE5">
        <w:rPr>
          <w:i/>
          <w:color w:val="5A5B5E" w:themeColor="text1"/>
        </w:rPr>
        <w:t>’</w:t>
      </w:r>
      <w:r>
        <w:rPr>
          <w:i/>
          <w:color w:val="5A5B5E" w:themeColor="text1"/>
        </w:rPr>
        <w:t>un</w:t>
      </w:r>
      <w:r w:rsidR="00CD6A44">
        <w:rPr>
          <w:i/>
          <w:color w:val="5A5B5E" w:themeColor="text1"/>
        </w:rPr>
        <w:t>e entente</w:t>
      </w:r>
      <w:r>
        <w:rPr>
          <w:i/>
          <w:color w:val="5A5B5E" w:themeColor="text1"/>
        </w:rPr>
        <w:t xml:space="preserve"> avec la ville de London prévoyant l</w:t>
      </w:r>
      <w:r w:rsidR="00F07EE5">
        <w:rPr>
          <w:i/>
          <w:color w:val="5A5B5E" w:themeColor="text1"/>
        </w:rPr>
        <w:t>’</w:t>
      </w:r>
      <w:r>
        <w:rPr>
          <w:i/>
          <w:color w:val="5A5B5E" w:themeColor="text1"/>
        </w:rPr>
        <w:t>octroi de 74</w:t>
      </w:r>
      <w:r w:rsidR="00F07EE5">
        <w:rPr>
          <w:i/>
          <w:color w:val="5A5B5E" w:themeColor="text1"/>
        </w:rPr>
        <w:t> </w:t>
      </w:r>
      <w:r>
        <w:rPr>
          <w:i/>
          <w:color w:val="5A5B5E" w:themeColor="text1"/>
        </w:rPr>
        <w:t>millions de dollars par l</w:t>
      </w:r>
      <w:r w:rsidR="00F07EE5">
        <w:rPr>
          <w:i/>
          <w:color w:val="5A5B5E" w:themeColor="text1"/>
        </w:rPr>
        <w:t>’</w:t>
      </w:r>
      <w:r>
        <w:rPr>
          <w:i/>
          <w:color w:val="5A5B5E" w:themeColor="text1"/>
        </w:rPr>
        <w:t>intermédiaire du Fonds pour accélérer la construction de logements, afin d</w:t>
      </w:r>
      <w:r w:rsidR="00F07EE5">
        <w:rPr>
          <w:i/>
          <w:color w:val="5A5B5E" w:themeColor="text1"/>
        </w:rPr>
        <w:t>’</w:t>
      </w:r>
      <w:r>
        <w:rPr>
          <w:i/>
          <w:color w:val="5A5B5E" w:themeColor="text1"/>
        </w:rPr>
        <w:t>accélérer la construction de plus de 2</w:t>
      </w:r>
      <w:r w:rsidR="00F07EE5">
        <w:rPr>
          <w:i/>
          <w:color w:val="5A5B5E" w:themeColor="text1"/>
        </w:rPr>
        <w:t> </w:t>
      </w:r>
      <w:r>
        <w:rPr>
          <w:i/>
          <w:color w:val="5A5B5E" w:themeColor="text1"/>
        </w:rPr>
        <w:t>000</w:t>
      </w:r>
      <w:r w:rsidR="00F07EE5">
        <w:rPr>
          <w:i/>
          <w:color w:val="5A5B5E" w:themeColor="text1"/>
        </w:rPr>
        <w:t> </w:t>
      </w:r>
      <w:r>
        <w:rPr>
          <w:i/>
          <w:color w:val="5A5B5E" w:themeColor="text1"/>
        </w:rPr>
        <w:t>logement</w:t>
      </w:r>
      <w:r w:rsidR="00800B80">
        <w:rPr>
          <w:i/>
          <w:color w:val="5A5B5E" w:themeColor="text1"/>
        </w:rPr>
        <w:t>s</w:t>
      </w:r>
      <w:r>
        <w:rPr>
          <w:i/>
          <w:color w:val="5A5B5E" w:themeColor="text1"/>
        </w:rPr>
        <w:t xml:space="preserve"> </w:t>
      </w:r>
      <w:r w:rsidR="00CD6A44">
        <w:rPr>
          <w:i/>
          <w:color w:val="5A5B5E" w:themeColor="text1"/>
        </w:rPr>
        <w:t>sur</w:t>
      </w:r>
      <w:r>
        <w:rPr>
          <w:i/>
          <w:color w:val="5A5B5E" w:themeColor="text1"/>
        </w:rPr>
        <w:t xml:space="preserve"> trois ans, </w:t>
      </w:r>
      <w:r w:rsidR="00CD6A44">
        <w:rPr>
          <w:i/>
          <w:color w:val="5A5B5E" w:themeColor="text1"/>
        </w:rPr>
        <w:t>et d’autres encore par la suite</w:t>
      </w:r>
      <w:r>
        <w:rPr>
          <w:i/>
          <w:color w:val="5A5B5E" w:themeColor="text1"/>
        </w:rPr>
        <w:t xml:space="preserve">. Ce fonds </w:t>
      </w:r>
      <w:r w:rsidR="00352888">
        <w:rPr>
          <w:i/>
          <w:color w:val="5A5B5E" w:themeColor="text1"/>
        </w:rPr>
        <w:t>servira à remédier aux</w:t>
      </w:r>
      <w:r>
        <w:rPr>
          <w:i/>
          <w:color w:val="5A5B5E" w:themeColor="text1"/>
        </w:rPr>
        <w:t xml:space="preserve"> problèmes de zonage</w:t>
      </w:r>
      <w:r w:rsidR="00352888">
        <w:rPr>
          <w:i/>
          <w:color w:val="5A5B5E" w:themeColor="text1"/>
        </w:rPr>
        <w:t>, à financer</w:t>
      </w:r>
      <w:r>
        <w:rPr>
          <w:i/>
          <w:color w:val="5A5B5E" w:themeColor="text1"/>
        </w:rPr>
        <w:t xml:space="preserve"> des aménagements à plus forte densité et </w:t>
      </w:r>
      <w:r w:rsidR="00352888">
        <w:rPr>
          <w:i/>
          <w:color w:val="5A5B5E" w:themeColor="text1"/>
        </w:rPr>
        <w:t xml:space="preserve">à </w:t>
      </w:r>
      <w:r>
        <w:rPr>
          <w:i/>
          <w:color w:val="5A5B5E" w:themeColor="text1"/>
        </w:rPr>
        <w:t>former des partenariats avec des organismes à but non lucratif afin d</w:t>
      </w:r>
      <w:r w:rsidR="00F07EE5">
        <w:rPr>
          <w:i/>
          <w:color w:val="5A5B5E" w:themeColor="text1"/>
        </w:rPr>
        <w:t>’</w:t>
      </w:r>
      <w:r>
        <w:rPr>
          <w:i/>
          <w:color w:val="5A5B5E" w:themeColor="text1"/>
        </w:rPr>
        <w:t>augmenter le nombre de logements abordables et de construire davantage de résidences et d</w:t>
      </w:r>
      <w:r w:rsidR="00F07EE5">
        <w:rPr>
          <w:i/>
          <w:color w:val="5A5B5E" w:themeColor="text1"/>
        </w:rPr>
        <w:t>’</w:t>
      </w:r>
      <w:r>
        <w:rPr>
          <w:i/>
          <w:color w:val="5A5B5E" w:themeColor="text1"/>
        </w:rPr>
        <w:t>unités locatives à proximité de transports en commun.</w:t>
      </w:r>
    </w:p>
    <w:p w14:paraId="41AF392A" w14:textId="272A6EC0" w:rsidR="44B98E1F" w:rsidRDefault="0B28F948" w:rsidP="44B98E1F">
      <w:r>
        <w:rPr>
          <w:color w:val="5A5B5E" w:themeColor="text1"/>
        </w:rPr>
        <w:t>Après avoir reçu cette information, un certain nombre d</w:t>
      </w:r>
      <w:r w:rsidR="00F07EE5">
        <w:rPr>
          <w:color w:val="5A5B5E" w:themeColor="text1"/>
        </w:rPr>
        <w:t>’</w:t>
      </w:r>
      <w:r>
        <w:rPr>
          <w:color w:val="5A5B5E" w:themeColor="text1"/>
        </w:rPr>
        <w:t>entre eux se souvenaient d’en avoir déjà entendu parler. Quelques-uns d</w:t>
      </w:r>
      <w:r w:rsidR="00F07EE5">
        <w:rPr>
          <w:color w:val="5A5B5E" w:themeColor="text1"/>
        </w:rPr>
        <w:t>’</w:t>
      </w:r>
      <w:r>
        <w:rPr>
          <w:color w:val="5A5B5E" w:themeColor="text1"/>
        </w:rPr>
        <w:t>entre eux avaient l</w:t>
      </w:r>
      <w:r w:rsidR="00F07EE5">
        <w:rPr>
          <w:color w:val="5A5B5E" w:themeColor="text1"/>
        </w:rPr>
        <w:t>’</w:t>
      </w:r>
      <w:r>
        <w:rPr>
          <w:color w:val="5A5B5E" w:themeColor="text1"/>
        </w:rPr>
        <w:t>impression que London avait été la première municipalité à recevoir ce type de financement par l</w:t>
      </w:r>
      <w:r w:rsidR="00F07EE5">
        <w:rPr>
          <w:color w:val="5A5B5E" w:themeColor="text1"/>
        </w:rPr>
        <w:t>’</w:t>
      </w:r>
      <w:r>
        <w:rPr>
          <w:color w:val="5A5B5E" w:themeColor="text1"/>
        </w:rPr>
        <w:t xml:space="preserve">intermédiaire du Fonds pour accélérer la construction de logements. Plusieurs participants </w:t>
      </w:r>
      <w:r w:rsidR="00352888">
        <w:rPr>
          <w:color w:val="5A5B5E" w:themeColor="text1"/>
        </w:rPr>
        <w:t>ont favorablement accueilli</w:t>
      </w:r>
      <w:r>
        <w:rPr>
          <w:color w:val="5A5B5E" w:themeColor="text1"/>
        </w:rPr>
        <w:t xml:space="preserve"> cette information, et </w:t>
      </w:r>
      <w:r w:rsidR="00352888">
        <w:rPr>
          <w:color w:val="5A5B5E" w:themeColor="text1"/>
        </w:rPr>
        <w:t>ont</w:t>
      </w:r>
      <w:r>
        <w:rPr>
          <w:color w:val="5A5B5E" w:themeColor="text1"/>
        </w:rPr>
        <w:t xml:space="preserve"> particuli</w:t>
      </w:r>
      <w:r w:rsidR="00352888">
        <w:rPr>
          <w:color w:val="5A5B5E" w:themeColor="text1"/>
        </w:rPr>
        <w:t>èrement salué</w:t>
      </w:r>
      <w:r>
        <w:rPr>
          <w:color w:val="5A5B5E" w:themeColor="text1"/>
        </w:rPr>
        <w:t xml:space="preserve"> </w:t>
      </w:r>
      <w:r w:rsidR="00352888">
        <w:rPr>
          <w:color w:val="5A5B5E" w:themeColor="text1"/>
        </w:rPr>
        <w:t>les</w:t>
      </w:r>
      <w:r>
        <w:rPr>
          <w:color w:val="5A5B5E" w:themeColor="text1"/>
        </w:rPr>
        <w:t xml:space="preserve"> engagements pris pour augmenter l</w:t>
      </w:r>
      <w:r w:rsidR="00F07EE5">
        <w:rPr>
          <w:color w:val="5A5B5E" w:themeColor="text1"/>
        </w:rPr>
        <w:t>’</w:t>
      </w:r>
      <w:r>
        <w:rPr>
          <w:color w:val="5A5B5E" w:themeColor="text1"/>
        </w:rPr>
        <w:t>offre de logements à London et pour la construction de nouveaux ensembles résidentiels à proximité de transports en commun. Un certain nombre d</w:t>
      </w:r>
      <w:r w:rsidR="00F07EE5">
        <w:rPr>
          <w:color w:val="5A5B5E" w:themeColor="text1"/>
        </w:rPr>
        <w:t>’</w:t>
      </w:r>
      <w:r>
        <w:rPr>
          <w:color w:val="5A5B5E" w:themeColor="text1"/>
        </w:rPr>
        <w:t xml:space="preserve">entre eux étaient </w:t>
      </w:r>
      <w:r w:rsidR="00352888">
        <w:rPr>
          <w:color w:val="5A5B5E" w:themeColor="text1"/>
        </w:rPr>
        <w:t>toutefois</w:t>
      </w:r>
      <w:r>
        <w:rPr>
          <w:color w:val="5A5B5E" w:themeColor="text1"/>
        </w:rPr>
        <w:t xml:space="preserve"> d</w:t>
      </w:r>
      <w:r w:rsidR="00F07EE5">
        <w:rPr>
          <w:color w:val="5A5B5E" w:themeColor="text1"/>
        </w:rPr>
        <w:t>’</w:t>
      </w:r>
      <w:r>
        <w:rPr>
          <w:color w:val="5A5B5E" w:themeColor="text1"/>
        </w:rPr>
        <w:t>avis qu</w:t>
      </w:r>
      <w:r w:rsidR="00F07EE5">
        <w:rPr>
          <w:color w:val="5A5B5E" w:themeColor="text1"/>
        </w:rPr>
        <w:t>’</w:t>
      </w:r>
      <w:r>
        <w:rPr>
          <w:color w:val="5A5B5E" w:themeColor="text1"/>
        </w:rPr>
        <w:t>il fallait faire plus pour résoudre des problèmes comme l</w:t>
      </w:r>
      <w:r w:rsidR="00F07EE5">
        <w:rPr>
          <w:color w:val="5A5B5E" w:themeColor="text1"/>
        </w:rPr>
        <w:t>’</w:t>
      </w:r>
      <w:r>
        <w:rPr>
          <w:color w:val="5A5B5E" w:themeColor="text1"/>
        </w:rPr>
        <w:t xml:space="preserve">augmentation </w:t>
      </w:r>
      <w:r w:rsidR="00352888">
        <w:rPr>
          <w:color w:val="5A5B5E" w:themeColor="text1"/>
        </w:rPr>
        <w:t>constatée</w:t>
      </w:r>
      <w:r>
        <w:rPr>
          <w:color w:val="5A5B5E" w:themeColor="text1"/>
        </w:rPr>
        <w:t xml:space="preserve"> du nombre de personnes en situation d</w:t>
      </w:r>
      <w:r w:rsidR="00F07EE5">
        <w:rPr>
          <w:color w:val="5A5B5E" w:themeColor="text1"/>
        </w:rPr>
        <w:t>’</w:t>
      </w:r>
      <w:r>
        <w:rPr>
          <w:color w:val="5A5B5E" w:themeColor="text1"/>
        </w:rPr>
        <w:t>itinérance dans leur collectivité, et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 xml:space="preserve">une question urgente </w:t>
      </w:r>
      <w:r w:rsidR="00352888">
        <w:rPr>
          <w:color w:val="5A5B5E" w:themeColor="text1"/>
        </w:rPr>
        <w:t xml:space="preserve">exigeant l’attention immédiate du </w:t>
      </w:r>
      <w:r>
        <w:rPr>
          <w:color w:val="5A5B5E" w:themeColor="text1"/>
        </w:rPr>
        <w:t xml:space="preserve">gouvernement fédéral. </w:t>
      </w:r>
    </w:p>
    <w:p w14:paraId="16AC44CC" w14:textId="2C5D8651" w:rsidR="44B98E1F" w:rsidRDefault="44B98E1F" w:rsidP="44B98E1F">
      <w:r>
        <w:rPr>
          <w:color w:val="5A5B5E" w:themeColor="text1"/>
        </w:rPr>
        <w:t xml:space="preserve">Les participants de Victoria et de Nanaimo, en Colombie-Britannique, ont été interrogés sur la question de savoir si </w:t>
      </w:r>
      <w:r w:rsidR="00352888">
        <w:rPr>
          <w:color w:val="5A5B5E" w:themeColor="text1"/>
        </w:rPr>
        <w:t>l</w:t>
      </w:r>
      <w:r>
        <w:rPr>
          <w:color w:val="5A5B5E" w:themeColor="text1"/>
        </w:rPr>
        <w:t xml:space="preserve">e Canada disposait à leur avis de suffisamment de travailleurs de la construction pour </w:t>
      </w:r>
      <w:r w:rsidR="00912503">
        <w:rPr>
          <w:color w:val="5A5B5E" w:themeColor="text1"/>
        </w:rPr>
        <w:t>construire le nombre de logements nécessaire et répondre à la demande actuelle</w:t>
      </w:r>
      <w:r>
        <w:rPr>
          <w:color w:val="5A5B5E" w:themeColor="text1"/>
        </w:rPr>
        <w:t>. La plupart d</w:t>
      </w:r>
      <w:r w:rsidR="00F07EE5">
        <w:rPr>
          <w:color w:val="5A5B5E" w:themeColor="text1"/>
        </w:rPr>
        <w:t>’</w:t>
      </w:r>
      <w:r>
        <w:rPr>
          <w:color w:val="5A5B5E" w:themeColor="text1"/>
        </w:rPr>
        <w:t>entre eux estimaient qu</w:t>
      </w:r>
      <w:r w:rsidR="00F07EE5">
        <w:rPr>
          <w:color w:val="5A5B5E" w:themeColor="text1"/>
        </w:rPr>
        <w:t>’</w:t>
      </w:r>
      <w:r>
        <w:rPr>
          <w:color w:val="5A5B5E" w:themeColor="text1"/>
        </w:rPr>
        <w:t xml:space="preserve">il y avait </w:t>
      </w:r>
      <w:r w:rsidR="00912503">
        <w:rPr>
          <w:color w:val="5A5B5E" w:themeColor="text1"/>
        </w:rPr>
        <w:t xml:space="preserve">une pénurie de </w:t>
      </w:r>
      <w:r>
        <w:rPr>
          <w:color w:val="5A5B5E" w:themeColor="text1"/>
        </w:rPr>
        <w:t xml:space="preserve">travailleurs de la construction, et </w:t>
      </w:r>
      <w:r w:rsidR="00912503">
        <w:rPr>
          <w:color w:val="5A5B5E" w:themeColor="text1"/>
        </w:rPr>
        <w:t>après avoir entendu des témoignages selon lesquels des promoteurs avaient dû recruter des travailleurs dans d</w:t>
      </w:r>
      <w:r w:rsidR="00F07EE5">
        <w:rPr>
          <w:color w:val="5A5B5E" w:themeColor="text1"/>
        </w:rPr>
        <w:t>’</w:t>
      </w:r>
      <w:r w:rsidR="00912503">
        <w:rPr>
          <w:color w:val="5A5B5E" w:themeColor="text1"/>
        </w:rPr>
        <w:t xml:space="preserve">autres parties du pays pour les aider à mener à bien de nouveaux projets de construction, </w:t>
      </w:r>
      <w:r>
        <w:rPr>
          <w:color w:val="5A5B5E" w:themeColor="text1"/>
        </w:rPr>
        <w:t>un certain nombre d</w:t>
      </w:r>
      <w:r w:rsidR="00F07EE5">
        <w:rPr>
          <w:color w:val="5A5B5E" w:themeColor="text1"/>
        </w:rPr>
        <w:t>’</w:t>
      </w:r>
      <w:r>
        <w:rPr>
          <w:color w:val="5A5B5E" w:themeColor="text1"/>
        </w:rPr>
        <w:t>entre eux avaient l</w:t>
      </w:r>
      <w:r w:rsidR="00F07EE5">
        <w:rPr>
          <w:color w:val="5A5B5E" w:themeColor="text1"/>
        </w:rPr>
        <w:t>’</w:t>
      </w:r>
      <w:r>
        <w:rPr>
          <w:color w:val="5A5B5E" w:themeColor="text1"/>
        </w:rPr>
        <w:t xml:space="preserve">impression que cette </w:t>
      </w:r>
      <w:r w:rsidR="00912503">
        <w:rPr>
          <w:color w:val="5A5B5E" w:themeColor="text1"/>
        </w:rPr>
        <w:t>pénurie</w:t>
      </w:r>
      <w:r>
        <w:rPr>
          <w:color w:val="5A5B5E" w:themeColor="text1"/>
        </w:rPr>
        <w:t xml:space="preserve"> </w:t>
      </w:r>
      <w:r w:rsidR="00912503">
        <w:rPr>
          <w:color w:val="5A5B5E" w:themeColor="text1"/>
        </w:rPr>
        <w:t>affecta</w:t>
      </w:r>
      <w:r>
        <w:rPr>
          <w:color w:val="5A5B5E" w:themeColor="text1"/>
        </w:rPr>
        <w:t xml:space="preserve">it </w:t>
      </w:r>
      <w:r w:rsidR="00912503">
        <w:rPr>
          <w:color w:val="5A5B5E" w:themeColor="text1"/>
        </w:rPr>
        <w:t xml:space="preserve">plus </w:t>
      </w:r>
      <w:r>
        <w:rPr>
          <w:color w:val="5A5B5E" w:themeColor="text1"/>
        </w:rPr>
        <w:t>particulièrement l</w:t>
      </w:r>
      <w:r w:rsidR="00F07EE5">
        <w:rPr>
          <w:color w:val="5A5B5E" w:themeColor="text1"/>
        </w:rPr>
        <w:t>’</w:t>
      </w:r>
      <w:r>
        <w:rPr>
          <w:color w:val="5A5B5E" w:themeColor="text1"/>
        </w:rPr>
        <w:t>île de Vancouver. Lorsqu</w:t>
      </w:r>
      <w:r w:rsidR="00F07EE5">
        <w:rPr>
          <w:color w:val="5A5B5E" w:themeColor="text1"/>
        </w:rPr>
        <w:t>’</w:t>
      </w:r>
      <w:r>
        <w:rPr>
          <w:color w:val="5A5B5E" w:themeColor="text1"/>
        </w:rPr>
        <w:t>on leur a demandé si l</w:t>
      </w:r>
      <w:r w:rsidR="00F07EE5">
        <w:rPr>
          <w:color w:val="5A5B5E" w:themeColor="text1"/>
        </w:rPr>
        <w:t>’</w:t>
      </w:r>
      <w:r>
        <w:rPr>
          <w:color w:val="5A5B5E" w:themeColor="text1"/>
        </w:rPr>
        <w:t>immigration pouvait à leur avis constituer une solution à la pénurie de travailleurs dans le secteur de la construction et des corps de métier, plusieurs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 xml:space="preserve">affirmative. Un </w:t>
      </w:r>
      <w:r w:rsidR="00912503">
        <w:rPr>
          <w:color w:val="5A5B5E" w:themeColor="text1"/>
        </w:rPr>
        <w:t>certain</w:t>
      </w:r>
      <w:r>
        <w:rPr>
          <w:color w:val="5A5B5E" w:themeColor="text1"/>
        </w:rPr>
        <w:t xml:space="preserve"> nombre d</w:t>
      </w:r>
      <w:r w:rsidR="00F07EE5">
        <w:rPr>
          <w:color w:val="5A5B5E" w:themeColor="text1"/>
        </w:rPr>
        <w:t>’</w:t>
      </w:r>
      <w:r>
        <w:rPr>
          <w:color w:val="5A5B5E" w:themeColor="text1"/>
        </w:rPr>
        <w:t>entre eux estimaient toutefois que le gouvernement du Canada devrait également prendre des mesures pour recruter et inciter davantage de Canadiens à faire carrière dans le secteur de la construction et des corps de métier, en encourageant tout particulièrement les jeunes à intégrer ce secteur. De l</w:t>
      </w:r>
      <w:r w:rsidR="00F07EE5">
        <w:rPr>
          <w:color w:val="5A5B5E" w:themeColor="text1"/>
        </w:rPr>
        <w:t>’</w:t>
      </w:r>
      <w:r>
        <w:rPr>
          <w:color w:val="5A5B5E" w:themeColor="text1"/>
        </w:rPr>
        <w:t>avis général, l</w:t>
      </w:r>
      <w:r w:rsidR="00F07EE5">
        <w:rPr>
          <w:color w:val="5A5B5E" w:themeColor="text1"/>
        </w:rPr>
        <w:t>’</w:t>
      </w:r>
      <w:r>
        <w:rPr>
          <w:color w:val="5A5B5E" w:themeColor="text1"/>
        </w:rPr>
        <w:t>éducation et la formation devraient être rendues plus abordables et plus accessibles dans l</w:t>
      </w:r>
      <w:r w:rsidR="00F07EE5">
        <w:rPr>
          <w:color w:val="5A5B5E" w:themeColor="text1"/>
        </w:rPr>
        <w:t>’</w:t>
      </w:r>
      <w:r>
        <w:rPr>
          <w:color w:val="5A5B5E" w:themeColor="text1"/>
        </w:rPr>
        <w:t xml:space="preserve">intérêt des personnes désireuses de faire carrière dans ces domaines. </w:t>
      </w:r>
    </w:p>
    <w:p w14:paraId="064CF9AC" w14:textId="4C08248A" w:rsidR="44B98E1F" w:rsidRDefault="09B7F1A7" w:rsidP="0B28F948">
      <w:pPr>
        <w:rPr>
          <w:rFonts w:eastAsia="Segoe UI" w:cs="Segoe UI"/>
          <w:color w:val="5A5B5E" w:themeColor="text1"/>
        </w:rPr>
      </w:pPr>
      <w:r>
        <w:rPr>
          <w:color w:val="5A5B5E" w:themeColor="text1"/>
        </w:rPr>
        <w:t>Les participants résidant à London, Victoria et Nanaimo ont été invités à répondre à une question complémentaire, à savoir s</w:t>
      </w:r>
      <w:r w:rsidR="00F07EE5">
        <w:rPr>
          <w:color w:val="5A5B5E" w:themeColor="text1"/>
        </w:rPr>
        <w:t>’</w:t>
      </w:r>
      <w:r>
        <w:rPr>
          <w:color w:val="5A5B5E" w:themeColor="text1"/>
        </w:rPr>
        <w:t xml:space="preserve">ils avaient déjà entendu parler du terme </w:t>
      </w:r>
      <w:r w:rsidR="00F07EE5">
        <w:rPr>
          <w:color w:val="5A5B5E" w:themeColor="text1"/>
        </w:rPr>
        <w:t>« </w:t>
      </w:r>
      <w:r>
        <w:rPr>
          <w:color w:val="5A5B5E" w:themeColor="text1"/>
        </w:rPr>
        <w:t>zonage d</w:t>
      </w:r>
      <w:r w:rsidR="00F07EE5">
        <w:rPr>
          <w:color w:val="5A5B5E" w:themeColor="text1"/>
        </w:rPr>
        <w:t>’</w:t>
      </w:r>
      <w:r>
        <w:rPr>
          <w:color w:val="5A5B5E" w:themeColor="text1"/>
        </w:rPr>
        <w:t>exclusion</w:t>
      </w:r>
      <w:r w:rsidR="00F07EE5">
        <w:rPr>
          <w:color w:val="5A5B5E" w:themeColor="text1"/>
        </w:rPr>
        <w:t> »</w:t>
      </w:r>
      <w:r>
        <w:rPr>
          <w:color w:val="5A5B5E" w:themeColor="text1"/>
        </w:rPr>
        <w:t>. Très peu d</w:t>
      </w:r>
      <w:r w:rsidR="00F07EE5">
        <w:rPr>
          <w:color w:val="5A5B5E" w:themeColor="text1"/>
        </w:rPr>
        <w:t>’</w:t>
      </w:r>
      <w:r>
        <w:rPr>
          <w:color w:val="5A5B5E" w:themeColor="text1"/>
        </w:rPr>
        <w:t>entre eux ont indiqué avoir déjà entendu parler de ce terme. En guise d</w:t>
      </w:r>
      <w:r w:rsidR="00F07EE5">
        <w:rPr>
          <w:color w:val="5A5B5E" w:themeColor="text1"/>
        </w:rPr>
        <w:t>’</w:t>
      </w:r>
      <w:r>
        <w:rPr>
          <w:color w:val="5A5B5E" w:themeColor="text1"/>
        </w:rPr>
        <w:t>éclaircissements, les participants se sont vu expliquer que le zonage d</w:t>
      </w:r>
      <w:r w:rsidR="00F07EE5">
        <w:rPr>
          <w:color w:val="5A5B5E" w:themeColor="text1"/>
        </w:rPr>
        <w:t>’</w:t>
      </w:r>
      <w:r>
        <w:rPr>
          <w:color w:val="5A5B5E" w:themeColor="text1"/>
        </w:rPr>
        <w:t xml:space="preserve">exclusion consistait, pour les autorités locales, à limiter les endroits où certains types de logements pouvaient être construits, en privilégiant souvent </w:t>
      </w:r>
      <w:r w:rsidR="005D630C">
        <w:rPr>
          <w:color w:val="5A5B5E" w:themeColor="text1"/>
        </w:rPr>
        <w:t xml:space="preserve">la construction </w:t>
      </w:r>
      <w:r>
        <w:rPr>
          <w:color w:val="5A5B5E" w:themeColor="text1"/>
        </w:rPr>
        <w:t>de maisons individuelles. À la question de savoir ce qu</w:t>
      </w:r>
      <w:r w:rsidR="00F07EE5">
        <w:rPr>
          <w:color w:val="5A5B5E" w:themeColor="text1"/>
        </w:rPr>
        <w:t>’</w:t>
      </w:r>
      <w:r>
        <w:rPr>
          <w:color w:val="5A5B5E" w:themeColor="text1"/>
        </w:rPr>
        <w:t xml:space="preserve">ils pensaient du fait que le </w:t>
      </w:r>
      <w:r>
        <w:rPr>
          <w:color w:val="5A5B5E" w:themeColor="text1"/>
        </w:rPr>
        <w:lastRenderedPageBreak/>
        <w:t>gouvernement du Canada demande aux gouvernements locaux de mettre fin au zonage d</w:t>
      </w:r>
      <w:r w:rsidR="00F07EE5">
        <w:rPr>
          <w:color w:val="5A5B5E" w:themeColor="text1"/>
        </w:rPr>
        <w:t>’</w:t>
      </w:r>
      <w:r>
        <w:rPr>
          <w:color w:val="5A5B5E" w:themeColor="text1"/>
        </w:rPr>
        <w:t xml:space="preserve">exclusion en </w:t>
      </w:r>
      <w:r w:rsidR="005D630C">
        <w:rPr>
          <w:color w:val="5A5B5E" w:themeColor="text1"/>
        </w:rPr>
        <w:t xml:space="preserve">contrepartie </w:t>
      </w:r>
      <w:r>
        <w:rPr>
          <w:color w:val="5A5B5E" w:themeColor="text1"/>
        </w:rPr>
        <w:t>d</w:t>
      </w:r>
      <w:r w:rsidR="00F07EE5">
        <w:rPr>
          <w:color w:val="5A5B5E" w:themeColor="text1"/>
        </w:rPr>
        <w:t>’</w:t>
      </w:r>
      <w:r>
        <w:rPr>
          <w:color w:val="5A5B5E" w:themeColor="text1"/>
        </w:rPr>
        <w:t>un financement pour la construction de logements supplémentaires, les participants ont exprimé des opinions mitigées. Si certains participants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moyen efficace d</w:t>
      </w:r>
      <w:r w:rsidR="00F07EE5">
        <w:rPr>
          <w:color w:val="5A5B5E" w:themeColor="text1"/>
        </w:rPr>
        <w:t>’</w:t>
      </w:r>
      <w:r>
        <w:rPr>
          <w:color w:val="5A5B5E" w:themeColor="text1"/>
        </w:rPr>
        <w:t>encourager la construction de nouveaux logements, un plus grand nombre d</w:t>
      </w:r>
      <w:r w:rsidR="00F07EE5">
        <w:rPr>
          <w:color w:val="5A5B5E" w:themeColor="text1"/>
        </w:rPr>
        <w:t>’</w:t>
      </w:r>
      <w:r>
        <w:rPr>
          <w:color w:val="5A5B5E" w:themeColor="text1"/>
        </w:rPr>
        <w:t xml:space="preserve">entre eux </w:t>
      </w:r>
      <w:r w:rsidR="005D630C">
        <w:rPr>
          <w:color w:val="5A5B5E" w:themeColor="text1"/>
        </w:rPr>
        <w:t xml:space="preserve">étaient d’avis </w:t>
      </w:r>
      <w:r>
        <w:rPr>
          <w:color w:val="5A5B5E" w:themeColor="text1"/>
        </w:rPr>
        <w:t>que le financement de nouveaux logements ne devrait pas dépendre de décisions prises en vertu d</w:t>
      </w:r>
      <w:r w:rsidR="00F07EE5">
        <w:rPr>
          <w:color w:val="5A5B5E" w:themeColor="text1"/>
        </w:rPr>
        <w:t>’</w:t>
      </w:r>
      <w:r>
        <w:rPr>
          <w:color w:val="5A5B5E" w:themeColor="text1"/>
        </w:rPr>
        <w:t>un zonage d</w:t>
      </w:r>
      <w:r w:rsidR="00F07EE5">
        <w:rPr>
          <w:color w:val="5A5B5E" w:themeColor="text1"/>
        </w:rPr>
        <w:t>’</w:t>
      </w:r>
      <w:r>
        <w:rPr>
          <w:color w:val="5A5B5E" w:themeColor="text1"/>
        </w:rPr>
        <w:t xml:space="preserve">exclusion. On estimait que dans de nombreuses collectivités, </w:t>
      </w:r>
      <w:r w:rsidR="005D630C">
        <w:rPr>
          <w:color w:val="5A5B5E" w:themeColor="text1"/>
        </w:rPr>
        <w:t>d</w:t>
      </w:r>
      <w:r>
        <w:rPr>
          <w:color w:val="5A5B5E" w:themeColor="text1"/>
        </w:rPr>
        <w:t>es lois sur le zonage d</w:t>
      </w:r>
      <w:r w:rsidR="00F07EE5">
        <w:rPr>
          <w:color w:val="5A5B5E" w:themeColor="text1"/>
        </w:rPr>
        <w:t>’</w:t>
      </w:r>
      <w:r>
        <w:rPr>
          <w:color w:val="5A5B5E" w:themeColor="text1"/>
        </w:rPr>
        <w:t>exclusion avaient probablement été instaurées en fonction d</w:t>
      </w:r>
      <w:r w:rsidR="00F07EE5">
        <w:rPr>
          <w:color w:val="5A5B5E" w:themeColor="text1"/>
        </w:rPr>
        <w:t>’</w:t>
      </w:r>
      <w:r>
        <w:rPr>
          <w:color w:val="5A5B5E" w:themeColor="text1"/>
        </w:rPr>
        <w:t>une série de considérations, notamment de l</w:t>
      </w:r>
      <w:r w:rsidR="00F07EE5">
        <w:rPr>
          <w:color w:val="5A5B5E" w:themeColor="text1"/>
        </w:rPr>
        <w:t>’</w:t>
      </w:r>
      <w:r>
        <w:rPr>
          <w:color w:val="5A5B5E" w:themeColor="text1"/>
        </w:rPr>
        <w:t>impact d</w:t>
      </w:r>
      <w:r w:rsidR="005D630C">
        <w:rPr>
          <w:color w:val="5A5B5E" w:themeColor="text1"/>
        </w:rPr>
        <w:t>’un</w:t>
      </w:r>
      <w:r>
        <w:rPr>
          <w:color w:val="5A5B5E" w:themeColor="text1"/>
        </w:rPr>
        <w:t xml:space="preserve"> apport de nouveaux logements sur les services communautaires et l</w:t>
      </w:r>
      <w:r w:rsidR="00F07EE5">
        <w:rPr>
          <w:color w:val="5A5B5E" w:themeColor="text1"/>
        </w:rPr>
        <w:t>’</w:t>
      </w:r>
      <w:r>
        <w:rPr>
          <w:color w:val="5A5B5E" w:themeColor="text1"/>
        </w:rPr>
        <w:t xml:space="preserve">environnement, et </w:t>
      </w:r>
      <w:r w:rsidR="005D630C">
        <w:rPr>
          <w:color w:val="5A5B5E" w:themeColor="text1"/>
        </w:rPr>
        <w:t xml:space="preserve">que pour ces collectivités, </w:t>
      </w:r>
      <w:r>
        <w:rPr>
          <w:color w:val="5A5B5E" w:themeColor="text1"/>
        </w:rPr>
        <w:t>il était peut-être difficilement envisageable de modifier</w:t>
      </w:r>
      <w:r w:rsidR="005D630C">
        <w:rPr>
          <w:color w:val="5A5B5E" w:themeColor="text1"/>
        </w:rPr>
        <w:t xml:space="preserve"> </w:t>
      </w:r>
      <w:r>
        <w:rPr>
          <w:color w:val="5A5B5E" w:themeColor="text1"/>
        </w:rPr>
        <w:t xml:space="preserve">ces règlements.   </w:t>
      </w:r>
    </w:p>
    <w:p w14:paraId="0CC73058" w14:textId="032E11B2" w:rsidR="44B98E1F" w:rsidRDefault="44B98E1F" w:rsidP="44B98E1F">
      <w:r>
        <w:rPr>
          <w:color w:val="5A5B5E" w:themeColor="text1"/>
        </w:rPr>
        <w:t>Il a été demandé aux participants de tous les groupes, à l</w:t>
      </w:r>
      <w:r w:rsidR="00F07EE5">
        <w:rPr>
          <w:color w:val="5A5B5E" w:themeColor="text1"/>
        </w:rPr>
        <w:t>’</w:t>
      </w:r>
      <w:r>
        <w:rPr>
          <w:color w:val="5A5B5E" w:themeColor="text1"/>
        </w:rPr>
        <w:t>exception de celui des Canadiens d</w:t>
      </w:r>
      <w:r w:rsidR="00F07EE5">
        <w:rPr>
          <w:color w:val="5A5B5E" w:themeColor="text1"/>
        </w:rPr>
        <w:t>’</w:t>
      </w:r>
      <w:r>
        <w:rPr>
          <w:color w:val="5A5B5E" w:themeColor="text1"/>
        </w:rPr>
        <w:t xml:space="preserve">origine arabe résidant à Montréal, si, à la lumière de leurs discussions sur les diverses initiatives du gouvernement fédéral en matière de logement, ils estimaient que ce dernier était sur la bonne </w:t>
      </w:r>
      <w:r w:rsidR="005D630C">
        <w:rPr>
          <w:color w:val="5A5B5E" w:themeColor="text1"/>
        </w:rPr>
        <w:t xml:space="preserve">voie </w:t>
      </w:r>
      <w:r>
        <w:rPr>
          <w:color w:val="5A5B5E" w:themeColor="text1"/>
        </w:rPr>
        <w:t xml:space="preserve">ou </w:t>
      </w:r>
      <w:r w:rsidR="005D630C">
        <w:rPr>
          <w:color w:val="5A5B5E" w:themeColor="text1"/>
        </w:rPr>
        <w:t>sur l</w:t>
      </w:r>
      <w:r>
        <w:rPr>
          <w:color w:val="5A5B5E" w:themeColor="text1"/>
        </w:rPr>
        <w:t xml:space="preserve">a mauvaise voie pour remédier à la </w:t>
      </w:r>
      <w:r w:rsidR="00DD39B6">
        <w:rPr>
          <w:color w:val="5A5B5E" w:themeColor="text1"/>
        </w:rPr>
        <w:t xml:space="preserve">pénurie </w:t>
      </w:r>
      <w:r>
        <w:rPr>
          <w:color w:val="5A5B5E" w:themeColor="text1"/>
        </w:rPr>
        <w:t>d</w:t>
      </w:r>
      <w:r w:rsidR="00DD39B6">
        <w:rPr>
          <w:color w:val="5A5B5E" w:themeColor="text1"/>
        </w:rPr>
        <w:t>e</w:t>
      </w:r>
      <w:r>
        <w:rPr>
          <w:color w:val="5A5B5E" w:themeColor="text1"/>
        </w:rPr>
        <w:t xml:space="preserve"> logement</w:t>
      </w:r>
      <w:r w:rsidR="00DD39B6">
        <w:rPr>
          <w:color w:val="5A5B5E" w:themeColor="text1"/>
        </w:rPr>
        <w:t>s</w:t>
      </w:r>
      <w:r>
        <w:rPr>
          <w:color w:val="5A5B5E" w:themeColor="text1"/>
        </w:rPr>
        <w:t>. Dans l</w:t>
      </w:r>
      <w:r w:rsidR="00F07EE5">
        <w:rPr>
          <w:color w:val="5A5B5E" w:themeColor="text1"/>
        </w:rPr>
        <w:t>’</w:t>
      </w:r>
      <w:r>
        <w:rPr>
          <w:color w:val="5A5B5E" w:themeColor="text1"/>
        </w:rPr>
        <w:t>ensemble, les participants étaient un peu plus nombreux à penser que le gouvernement fédéral était sur la bonne voie dans ce domaine que ceux qui n</w:t>
      </w:r>
      <w:r w:rsidR="00F07EE5">
        <w:rPr>
          <w:color w:val="5A5B5E" w:themeColor="text1"/>
        </w:rPr>
        <w:t>’</w:t>
      </w:r>
      <w:r>
        <w:rPr>
          <w:color w:val="5A5B5E" w:themeColor="text1"/>
        </w:rPr>
        <w:t>étaient pas de cet avis. Au niveau régional, les participants des groupes basés à London, Victoria et Nanaimo et dans la région du Grand Toronto (</w:t>
      </w:r>
      <w:r w:rsidR="004F3E49">
        <w:rPr>
          <w:color w:val="5A5B5E" w:themeColor="text1"/>
        </w:rPr>
        <w:t>RGT</w:t>
      </w:r>
      <w:r>
        <w:rPr>
          <w:color w:val="5A5B5E" w:themeColor="text1"/>
        </w:rPr>
        <w:t>) étaient pour la plupart d</w:t>
      </w:r>
      <w:r w:rsidR="00F07EE5">
        <w:rPr>
          <w:color w:val="5A5B5E" w:themeColor="text1"/>
        </w:rPr>
        <w:t>’</w:t>
      </w:r>
      <w:r>
        <w:rPr>
          <w:color w:val="5A5B5E" w:themeColor="text1"/>
        </w:rPr>
        <w:t>avis que le gouvernement du Canada était sur la bonne voie, tandis qu’un grand nombre de participants issus de centres de taille moyenne et de grands centres du Québec ainsi que du groupe composé d</w:t>
      </w:r>
      <w:r w:rsidR="00F07EE5">
        <w:rPr>
          <w:color w:val="5A5B5E" w:themeColor="text1"/>
        </w:rPr>
        <w:t>’</w:t>
      </w:r>
      <w:r>
        <w:rPr>
          <w:color w:val="5A5B5E" w:themeColor="text1"/>
        </w:rPr>
        <w:t xml:space="preserve">Autochtones résidant dans des centres urbains des Prairies ont exprimé des opinions plus négatives. Le nombre de participants de </w:t>
      </w:r>
      <w:r w:rsidR="002E41BE">
        <w:rPr>
          <w:color w:val="5A5B5E" w:themeColor="text1"/>
        </w:rPr>
        <w:t>l’Île-du-Prince-Édouard</w:t>
      </w:r>
      <w:r>
        <w:rPr>
          <w:color w:val="5A5B5E" w:themeColor="text1"/>
        </w:rPr>
        <w:t xml:space="preserve"> estimant que le gouvernement fédéral était sur la bonne voie était à peu près égal à celui des participants estimant qu’il faisait fausse route dans ce dossier.  </w:t>
      </w:r>
    </w:p>
    <w:p w14:paraId="0B63BDDB" w14:textId="756B8A30" w:rsidR="009E6D74" w:rsidRDefault="00DD39B6" w:rsidP="44B98E1F">
      <w:pPr>
        <w:rPr>
          <w:rFonts w:eastAsia="Segoe UI" w:cs="Segoe UI"/>
          <w:color w:val="5A5B5E" w:themeColor="text1"/>
        </w:rPr>
      </w:pPr>
      <w:r>
        <w:rPr>
          <w:color w:val="5A5B5E" w:themeColor="text1"/>
        </w:rPr>
        <w:t>Les participants</w:t>
      </w:r>
      <w:r w:rsidR="44B98E1F">
        <w:rPr>
          <w:color w:val="5A5B5E" w:themeColor="text1"/>
        </w:rPr>
        <w:t xml:space="preserve"> du groupe composé de personnes préoccupées par le coût de la vie résidant au Québec </w:t>
      </w:r>
      <w:r>
        <w:rPr>
          <w:color w:val="5A5B5E" w:themeColor="text1"/>
        </w:rPr>
        <w:t xml:space="preserve">se sont vu poser </w:t>
      </w:r>
      <w:r w:rsidR="44B98E1F">
        <w:rPr>
          <w:color w:val="5A5B5E" w:themeColor="text1"/>
        </w:rPr>
        <w:t xml:space="preserve">une question supplémentaire, à savoir si </w:t>
      </w:r>
      <w:r>
        <w:rPr>
          <w:color w:val="5A5B5E" w:themeColor="text1"/>
        </w:rPr>
        <w:t>l</w:t>
      </w:r>
      <w:r w:rsidR="44B98E1F">
        <w:rPr>
          <w:color w:val="5A5B5E" w:themeColor="text1"/>
        </w:rPr>
        <w:t>es mesures adoptées par le gouvernement du Canada auraient un impact majeur ou mineur, le cas échéant</w:t>
      </w:r>
      <w:r>
        <w:rPr>
          <w:color w:val="5A5B5E" w:themeColor="text1"/>
        </w:rPr>
        <w:t>, sur</w:t>
      </w:r>
      <w:r w:rsidR="44B98E1F">
        <w:rPr>
          <w:color w:val="5A5B5E" w:themeColor="text1"/>
        </w:rPr>
        <w:t xml:space="preserve"> l</w:t>
      </w:r>
      <w:r w:rsidR="00F07EE5">
        <w:rPr>
          <w:color w:val="5A5B5E" w:themeColor="text1"/>
        </w:rPr>
        <w:t>’</w:t>
      </w:r>
      <w:r w:rsidR="44B98E1F">
        <w:rPr>
          <w:color w:val="5A5B5E" w:themeColor="text1"/>
        </w:rPr>
        <w:t>aide apportée aux Canadiens de la classe moyenne. Les participants ont exprimé des avis partagés, certains s</w:t>
      </w:r>
      <w:r w:rsidR="00F07EE5">
        <w:rPr>
          <w:color w:val="5A5B5E" w:themeColor="text1"/>
        </w:rPr>
        <w:t>’</w:t>
      </w:r>
      <w:r w:rsidR="44B98E1F">
        <w:rPr>
          <w:color w:val="5A5B5E" w:themeColor="text1"/>
        </w:rPr>
        <w:t>attendant à ce que l</w:t>
      </w:r>
      <w:r w:rsidR="00F07EE5">
        <w:rPr>
          <w:color w:val="5A5B5E" w:themeColor="text1"/>
        </w:rPr>
        <w:t>’</w:t>
      </w:r>
      <w:r w:rsidR="44B98E1F">
        <w:rPr>
          <w:color w:val="5A5B5E" w:themeColor="text1"/>
        </w:rPr>
        <w:t>impact soit majeur et d</w:t>
      </w:r>
      <w:r w:rsidR="00F07EE5">
        <w:rPr>
          <w:color w:val="5A5B5E" w:themeColor="text1"/>
        </w:rPr>
        <w:t>’</w:t>
      </w:r>
      <w:r w:rsidR="44B98E1F">
        <w:rPr>
          <w:color w:val="5A5B5E" w:themeColor="text1"/>
        </w:rPr>
        <w:t>autres à ce qu</w:t>
      </w:r>
      <w:r w:rsidR="00F07EE5">
        <w:rPr>
          <w:color w:val="5A5B5E" w:themeColor="text1"/>
        </w:rPr>
        <w:t>’</w:t>
      </w:r>
      <w:r w:rsidR="44B98E1F">
        <w:rPr>
          <w:color w:val="5A5B5E" w:themeColor="text1"/>
        </w:rPr>
        <w:t>il soit assez mineur. On estimait qu</w:t>
      </w:r>
      <w:r w:rsidR="00F07EE5">
        <w:rPr>
          <w:color w:val="5A5B5E" w:themeColor="text1"/>
        </w:rPr>
        <w:t>’</w:t>
      </w:r>
      <w:r w:rsidR="44B98E1F">
        <w:rPr>
          <w:color w:val="5A5B5E" w:themeColor="text1"/>
        </w:rPr>
        <w:t>un grand nombre de personnes appartenant à la classe moyenne étaient actuellement locataires et qu</w:t>
      </w:r>
      <w:r w:rsidR="00F07EE5">
        <w:rPr>
          <w:color w:val="5A5B5E" w:themeColor="text1"/>
        </w:rPr>
        <w:t>’</w:t>
      </w:r>
      <w:r w:rsidR="44B98E1F">
        <w:rPr>
          <w:color w:val="5A5B5E" w:themeColor="text1"/>
        </w:rPr>
        <w:t>une augmentation du nombre de logements locatifs contribuerait probablement à rendre les loyers plus abordables à l</w:t>
      </w:r>
      <w:r w:rsidR="00F07EE5">
        <w:rPr>
          <w:color w:val="5A5B5E" w:themeColor="text1"/>
        </w:rPr>
        <w:t>’</w:t>
      </w:r>
      <w:r w:rsidR="44B98E1F">
        <w:rPr>
          <w:color w:val="5A5B5E" w:themeColor="text1"/>
        </w:rPr>
        <w:t>avenir. Quelques</w:t>
      </w:r>
      <w:r w:rsidR="00800B80">
        <w:rPr>
          <w:color w:val="5A5B5E" w:themeColor="text1"/>
        </w:rPr>
        <w:t xml:space="preserve"> </w:t>
      </w:r>
      <w:r w:rsidR="44B98E1F">
        <w:rPr>
          <w:color w:val="5A5B5E" w:themeColor="text1"/>
        </w:rPr>
        <w:t>participants ont toutefois réaffirmé qu</w:t>
      </w:r>
      <w:r w:rsidR="00F07EE5">
        <w:rPr>
          <w:color w:val="5A5B5E" w:themeColor="text1"/>
        </w:rPr>
        <w:t>’</w:t>
      </w:r>
      <w:r w:rsidR="44B98E1F">
        <w:rPr>
          <w:color w:val="5A5B5E" w:themeColor="text1"/>
        </w:rPr>
        <w:t xml:space="preserve">il fallait </w:t>
      </w:r>
      <w:r>
        <w:rPr>
          <w:color w:val="5A5B5E" w:themeColor="text1"/>
        </w:rPr>
        <w:t xml:space="preserve">en </w:t>
      </w:r>
      <w:r w:rsidR="44B98E1F">
        <w:rPr>
          <w:color w:val="5A5B5E" w:themeColor="text1"/>
        </w:rPr>
        <w:t>faire davantage pour améliorer l</w:t>
      </w:r>
      <w:r w:rsidR="00F07EE5">
        <w:rPr>
          <w:color w:val="5A5B5E" w:themeColor="text1"/>
        </w:rPr>
        <w:t>’</w:t>
      </w:r>
      <w:r w:rsidR="44B98E1F">
        <w:rPr>
          <w:color w:val="5A5B5E" w:themeColor="text1"/>
        </w:rPr>
        <w:t xml:space="preserve">accessibilité des logements </w:t>
      </w:r>
      <w:r>
        <w:rPr>
          <w:color w:val="5A5B5E" w:themeColor="text1"/>
        </w:rPr>
        <w:t xml:space="preserve">à long terme </w:t>
      </w:r>
      <w:r w:rsidR="44B98E1F">
        <w:rPr>
          <w:color w:val="5A5B5E" w:themeColor="text1"/>
        </w:rPr>
        <w:t>dans l</w:t>
      </w:r>
      <w:r w:rsidR="00F07EE5">
        <w:rPr>
          <w:color w:val="5A5B5E" w:themeColor="text1"/>
        </w:rPr>
        <w:t>’</w:t>
      </w:r>
      <w:r w:rsidR="44B98E1F">
        <w:rPr>
          <w:color w:val="5A5B5E" w:themeColor="text1"/>
        </w:rPr>
        <w:t>intérêt des locataires et de</w:t>
      </w:r>
      <w:r>
        <w:rPr>
          <w:color w:val="5A5B5E" w:themeColor="text1"/>
        </w:rPr>
        <w:t>s Canadiens</w:t>
      </w:r>
      <w:r w:rsidR="44B98E1F">
        <w:rPr>
          <w:color w:val="5A5B5E" w:themeColor="text1"/>
        </w:rPr>
        <w:t xml:space="preserve"> </w:t>
      </w:r>
      <w:r>
        <w:rPr>
          <w:color w:val="5A5B5E" w:themeColor="text1"/>
        </w:rPr>
        <w:t xml:space="preserve">souhaitant </w:t>
      </w:r>
      <w:r w:rsidR="44B98E1F">
        <w:rPr>
          <w:color w:val="5A5B5E" w:themeColor="text1"/>
        </w:rPr>
        <w:t xml:space="preserve">un jour accéder à la propriété. </w:t>
      </w:r>
    </w:p>
    <w:p w14:paraId="0240922E" w14:textId="7EF491A6" w:rsidR="44B98E1F" w:rsidRDefault="44B98E1F" w:rsidP="44B98E1F">
      <w:pPr>
        <w:pStyle w:val="Heading2"/>
      </w:pPr>
      <w:bookmarkStart w:id="45" w:name="_Toc155103321"/>
      <w:r>
        <w:t>Locataires (région du Grand Toronto)</w:t>
      </w:r>
      <w:bookmarkEnd w:id="45"/>
      <w:r>
        <w:t xml:space="preserve"> </w:t>
      </w:r>
    </w:p>
    <w:p w14:paraId="0A6F5B37" w14:textId="3F0EC81A" w:rsidR="44B98E1F" w:rsidRDefault="0B28F948" w:rsidP="44B98E1F">
      <w:r>
        <w:rPr>
          <w:color w:val="5A5B5E" w:themeColor="text1"/>
        </w:rPr>
        <w:t>Les participants d</w:t>
      </w:r>
      <w:r w:rsidR="00F07EE5">
        <w:rPr>
          <w:color w:val="5A5B5E" w:themeColor="text1"/>
        </w:rPr>
        <w:t>’</w:t>
      </w:r>
      <w:r>
        <w:rPr>
          <w:color w:val="5A5B5E" w:themeColor="text1"/>
        </w:rPr>
        <w:t>un groupe composé de locataires résidant dans la région du Grand Toronto ont débattu de questions liées à la situation du logement au sein de leur collectivité, en se concentrant plus particulièrement sur leur expérience en tant que locataires. De l</w:t>
      </w:r>
      <w:r w:rsidR="00F07EE5">
        <w:rPr>
          <w:color w:val="5A5B5E" w:themeColor="text1"/>
        </w:rPr>
        <w:t>’</w:t>
      </w:r>
      <w:r>
        <w:rPr>
          <w:color w:val="5A5B5E" w:themeColor="text1"/>
        </w:rPr>
        <w:t>avis de tous, les prix sur le marché du logement d</w:t>
      </w:r>
      <w:r w:rsidR="00DD39B6">
        <w:rPr>
          <w:color w:val="5A5B5E" w:themeColor="text1"/>
        </w:rPr>
        <w:t>ans</w:t>
      </w:r>
      <w:r>
        <w:rPr>
          <w:color w:val="5A5B5E" w:themeColor="text1"/>
        </w:rPr>
        <w:t xml:space="preserve"> la région du Grand Toronto sont très élevés, et on </w:t>
      </w:r>
      <w:r w:rsidR="00DD39B6">
        <w:rPr>
          <w:color w:val="5A5B5E" w:themeColor="text1"/>
        </w:rPr>
        <w:t>estimait</w:t>
      </w:r>
      <w:r>
        <w:rPr>
          <w:color w:val="5A5B5E" w:themeColor="text1"/>
        </w:rPr>
        <w:t xml:space="preserve"> que cela affectait aussi bien les locataires que ceux qui cherch</w:t>
      </w:r>
      <w:r w:rsidR="00DD39B6">
        <w:rPr>
          <w:color w:val="5A5B5E" w:themeColor="text1"/>
        </w:rPr>
        <w:t>ai</w:t>
      </w:r>
      <w:r>
        <w:rPr>
          <w:color w:val="5A5B5E" w:themeColor="text1"/>
        </w:rPr>
        <w:t>ent à accéder à la propriété. Plusieurs d</w:t>
      </w:r>
      <w:r w:rsidR="00F07EE5">
        <w:rPr>
          <w:color w:val="5A5B5E" w:themeColor="text1"/>
        </w:rPr>
        <w:t>’</w:t>
      </w:r>
      <w:r>
        <w:rPr>
          <w:color w:val="5A5B5E" w:themeColor="text1"/>
        </w:rPr>
        <w:t xml:space="preserve">entre eux considéraient que ces enjeux étaient principalement liés à </w:t>
      </w:r>
      <w:r w:rsidR="00DD39B6">
        <w:rPr>
          <w:color w:val="5A5B5E" w:themeColor="text1"/>
        </w:rPr>
        <w:t xml:space="preserve">ce qu’ils percevaient comme étant </w:t>
      </w:r>
      <w:r>
        <w:rPr>
          <w:color w:val="5A5B5E" w:themeColor="text1"/>
        </w:rPr>
        <w:t xml:space="preserve">une offre </w:t>
      </w:r>
      <w:r w:rsidR="0076084A">
        <w:rPr>
          <w:color w:val="5A5B5E" w:themeColor="text1"/>
        </w:rPr>
        <w:lastRenderedPageBreak/>
        <w:t xml:space="preserve">limitée </w:t>
      </w:r>
      <w:r>
        <w:rPr>
          <w:color w:val="5A5B5E" w:themeColor="text1"/>
        </w:rPr>
        <w:t xml:space="preserve">de logements vacants dans la région du Grand Toronto, ce qui, selon eux, avait contribué à </w:t>
      </w:r>
      <w:r w:rsidR="0076084A">
        <w:rPr>
          <w:color w:val="5A5B5E" w:themeColor="text1"/>
        </w:rPr>
        <w:t>la hausse du</w:t>
      </w:r>
      <w:r>
        <w:rPr>
          <w:color w:val="5A5B5E" w:themeColor="text1"/>
        </w:rPr>
        <w:t xml:space="preserve"> coût des logements tant au désavantage des locataires que des personnes souhaitant acquérir une propriété. Quelques-uns d</w:t>
      </w:r>
      <w:r w:rsidR="00F07EE5">
        <w:rPr>
          <w:color w:val="5A5B5E" w:themeColor="text1"/>
        </w:rPr>
        <w:t>’</w:t>
      </w:r>
      <w:r>
        <w:rPr>
          <w:color w:val="5A5B5E" w:themeColor="text1"/>
        </w:rPr>
        <w:t>entre eux ont également exprimé des préoccupations concernant la qualité des logements disponibles, estimant qu</w:t>
      </w:r>
      <w:r w:rsidR="00F07EE5">
        <w:rPr>
          <w:color w:val="5A5B5E" w:themeColor="text1"/>
        </w:rPr>
        <w:t>’</w:t>
      </w:r>
      <w:r>
        <w:rPr>
          <w:color w:val="5A5B5E" w:themeColor="text1"/>
        </w:rPr>
        <w:t>un grand nombre de logements locatifs au sein de leur collectivité étaient en état de décrépitude. On estimait qu</w:t>
      </w:r>
      <w:r w:rsidR="00F07EE5">
        <w:rPr>
          <w:color w:val="5A5B5E" w:themeColor="text1"/>
        </w:rPr>
        <w:t>’</w:t>
      </w:r>
      <w:r>
        <w:rPr>
          <w:color w:val="5A5B5E" w:themeColor="text1"/>
        </w:rPr>
        <w:t xml:space="preserve">en plus de construire de nouveaux logements, il fallait faire plus pour rénover et réparer les ensembles résidentiels existants. </w:t>
      </w:r>
    </w:p>
    <w:p w14:paraId="49FC5AD0" w14:textId="626EDFF6" w:rsidR="44B98E1F" w:rsidRDefault="0B28F948" w:rsidP="0B28F948">
      <w:pPr>
        <w:rPr>
          <w:rFonts w:eastAsia="Segoe UI" w:cs="Segoe UI"/>
          <w:color w:val="5A5B5E" w:themeColor="text1"/>
        </w:rPr>
      </w:pPr>
      <w:r>
        <w:rPr>
          <w:color w:val="5A5B5E" w:themeColor="text1"/>
        </w:rPr>
        <w:t>En discutant de ce qui</w:t>
      </w:r>
      <w:r w:rsidR="00800B80">
        <w:rPr>
          <w:color w:val="5A5B5E" w:themeColor="text1"/>
        </w:rPr>
        <w:t>,</w:t>
      </w:r>
      <w:r>
        <w:rPr>
          <w:color w:val="5A5B5E" w:themeColor="text1"/>
        </w:rPr>
        <w:t xml:space="preserve"> à leur avis, </w:t>
      </w:r>
      <w:r w:rsidR="00800B80">
        <w:rPr>
          <w:color w:val="5A5B5E" w:themeColor="text1"/>
        </w:rPr>
        <w:t xml:space="preserve">avait </w:t>
      </w:r>
      <w:r>
        <w:rPr>
          <w:color w:val="5A5B5E" w:themeColor="text1"/>
        </w:rPr>
        <w:t>contribué à ce qu’ils percevaient comme étant une pénurie de logements locatifs au sein de leurs collectivités, les participants en ont mentionné toute une série de facteurs. Au nombre de c</w:t>
      </w:r>
      <w:r w:rsidR="0076084A">
        <w:rPr>
          <w:color w:val="5A5B5E" w:themeColor="text1"/>
        </w:rPr>
        <w:t>eux-ci</w:t>
      </w:r>
      <w:r>
        <w:rPr>
          <w:color w:val="5A5B5E" w:themeColor="text1"/>
        </w:rPr>
        <w:t xml:space="preserve"> figuraient les habitations achetées en guise d</w:t>
      </w:r>
      <w:r w:rsidR="00F07EE5">
        <w:rPr>
          <w:color w:val="5A5B5E" w:themeColor="text1"/>
        </w:rPr>
        <w:t>’</w:t>
      </w:r>
      <w:r>
        <w:rPr>
          <w:color w:val="5A5B5E" w:themeColor="text1"/>
        </w:rPr>
        <w:t xml:space="preserve">investissement et laissées inoccupées, les vastes </w:t>
      </w:r>
      <w:r w:rsidR="0076084A">
        <w:rPr>
          <w:color w:val="5A5B5E" w:themeColor="text1"/>
        </w:rPr>
        <w:t>ensembles</w:t>
      </w:r>
      <w:r>
        <w:rPr>
          <w:color w:val="5A5B5E" w:themeColor="text1"/>
        </w:rPr>
        <w:t xml:space="preserve"> de logements achetés par des sociétés qui augmentent ensuite les coûts de location, ainsi que les hauts taux d</w:t>
      </w:r>
      <w:r w:rsidR="00F07EE5">
        <w:rPr>
          <w:color w:val="5A5B5E" w:themeColor="text1"/>
        </w:rPr>
        <w:t>’</w:t>
      </w:r>
      <w:r>
        <w:rPr>
          <w:color w:val="5A5B5E" w:themeColor="text1"/>
        </w:rPr>
        <w:t xml:space="preserve">immigration des dernières années qui ont davantage </w:t>
      </w:r>
      <w:r w:rsidR="0076084A">
        <w:rPr>
          <w:color w:val="5A5B5E" w:themeColor="text1"/>
        </w:rPr>
        <w:t xml:space="preserve">accru </w:t>
      </w:r>
      <w:r>
        <w:rPr>
          <w:color w:val="5A5B5E" w:themeColor="text1"/>
        </w:rPr>
        <w:t xml:space="preserve">la demande en matière de logement dans leur région.  </w:t>
      </w:r>
    </w:p>
    <w:p w14:paraId="2B8B411A" w14:textId="19697A69" w:rsidR="44B98E1F" w:rsidRDefault="0B28F948" w:rsidP="0B28F948">
      <w:pPr>
        <w:rPr>
          <w:rFonts w:eastAsia="Segoe UI" w:cs="Segoe UI"/>
          <w:color w:val="5A5B5E" w:themeColor="text1"/>
        </w:rPr>
      </w:pPr>
      <w:r>
        <w:rPr>
          <w:color w:val="5A5B5E" w:themeColor="text1"/>
        </w:rPr>
        <w:t>À la question de savoir s</w:t>
      </w:r>
      <w:r w:rsidR="00F07EE5">
        <w:rPr>
          <w:color w:val="5A5B5E" w:themeColor="text1"/>
        </w:rPr>
        <w:t>’</w:t>
      </w:r>
      <w:r>
        <w:rPr>
          <w:color w:val="5A5B5E" w:themeColor="text1"/>
        </w:rPr>
        <w:t xml:space="preserve">ils avaient connaissance de mesures récentes prises par le gouvernement du Canada pour </w:t>
      </w:r>
      <w:r w:rsidR="0076084A">
        <w:rPr>
          <w:color w:val="5A5B5E" w:themeColor="text1"/>
        </w:rPr>
        <w:t>remédier aux</w:t>
      </w:r>
      <w:r>
        <w:rPr>
          <w:color w:val="5A5B5E" w:themeColor="text1"/>
        </w:rPr>
        <w:t xml:space="preserve"> problèmes auxquels sont confrontés les locataires, peu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Un petit nombre d</w:t>
      </w:r>
      <w:r w:rsidR="00F07EE5">
        <w:rPr>
          <w:color w:val="5A5B5E" w:themeColor="text1"/>
        </w:rPr>
        <w:t>’</w:t>
      </w:r>
      <w:r>
        <w:rPr>
          <w:color w:val="5A5B5E" w:themeColor="text1"/>
        </w:rPr>
        <w:t>entre eux se souvenaient d</w:t>
      </w:r>
      <w:r w:rsidR="00F07EE5">
        <w:rPr>
          <w:color w:val="5A5B5E" w:themeColor="text1"/>
        </w:rPr>
        <w:t>’</w:t>
      </w:r>
      <w:r>
        <w:rPr>
          <w:color w:val="5A5B5E" w:themeColor="text1"/>
        </w:rPr>
        <w:t>une récente annonce du gouvernement fédéral selon laquelle ce dernier supprimerait la taxe sur les produits et services (TPS) normalement prélevée lors de la construction de nouveaux logements locatifs. En décrivant les mesures supplémentaires que pourrait prendre le gouvernement du Canada pour venir en aide aux locataires de manière plus efficace, un certain nombre de participants étaient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il devrait davantage se </w:t>
      </w:r>
      <w:r w:rsidR="0076084A">
        <w:rPr>
          <w:color w:val="5A5B5E" w:themeColor="text1"/>
        </w:rPr>
        <w:t>focaliser</w:t>
      </w:r>
      <w:r>
        <w:rPr>
          <w:color w:val="5A5B5E" w:themeColor="text1"/>
        </w:rPr>
        <w:t xml:space="preserve"> sur la construction de logements financés par l</w:t>
      </w:r>
      <w:r w:rsidR="00F07EE5">
        <w:rPr>
          <w:color w:val="5A5B5E" w:themeColor="text1"/>
        </w:rPr>
        <w:t>’</w:t>
      </w:r>
      <w:r>
        <w:rPr>
          <w:color w:val="5A5B5E" w:themeColor="text1"/>
        </w:rPr>
        <w:t>État dans l</w:t>
      </w:r>
      <w:r w:rsidR="00F07EE5">
        <w:rPr>
          <w:color w:val="5A5B5E" w:themeColor="text1"/>
        </w:rPr>
        <w:t>’</w:t>
      </w:r>
      <w:r>
        <w:rPr>
          <w:color w:val="5A5B5E" w:themeColor="text1"/>
        </w:rPr>
        <w:t>intérêt des Canadiens à revenu faible ou moyen, et mettre davantage l</w:t>
      </w:r>
      <w:r w:rsidR="00F07EE5">
        <w:rPr>
          <w:color w:val="5A5B5E" w:themeColor="text1"/>
        </w:rPr>
        <w:t>’</w:t>
      </w:r>
      <w:r>
        <w:rPr>
          <w:color w:val="5A5B5E" w:themeColor="text1"/>
        </w:rPr>
        <w:t>accent sur la création de coopératives d</w:t>
      </w:r>
      <w:r w:rsidR="00F07EE5">
        <w:rPr>
          <w:color w:val="5A5B5E" w:themeColor="text1"/>
        </w:rPr>
        <w:t>’</w:t>
      </w:r>
      <w:r>
        <w:rPr>
          <w:color w:val="5A5B5E" w:themeColor="text1"/>
        </w:rPr>
        <w:t>habitation. On était également d</w:t>
      </w:r>
      <w:r w:rsidR="00F07EE5">
        <w:rPr>
          <w:color w:val="5A5B5E" w:themeColor="text1"/>
        </w:rPr>
        <w:t>’</w:t>
      </w:r>
      <w:r>
        <w:rPr>
          <w:color w:val="5A5B5E" w:themeColor="text1"/>
        </w:rPr>
        <w:t xml:space="preserve">avis que des mesures devraient être prises pour augmenter les sanctions pécuniaires contre ceux qui décident de laisser leurs propriétés inoccupées au lieu de les proposer sur le marché </w:t>
      </w:r>
      <w:r w:rsidR="0076084A">
        <w:rPr>
          <w:color w:val="5A5B5E" w:themeColor="text1"/>
        </w:rPr>
        <w:t>locatif</w:t>
      </w:r>
      <w:r>
        <w:rPr>
          <w:color w:val="5A5B5E" w:themeColor="text1"/>
        </w:rPr>
        <w:t xml:space="preserve">.  </w:t>
      </w:r>
    </w:p>
    <w:p w14:paraId="170E9BB9" w14:textId="7E89D015" w:rsidR="44B98E1F" w:rsidRDefault="0B28F948" w:rsidP="44B98E1F">
      <w:r>
        <w:rPr>
          <w:color w:val="5A5B5E" w:themeColor="text1"/>
        </w:rPr>
        <w:t>Si tous les participants espéraient un jour accéder à la propriété, seul un petit nombre d</w:t>
      </w:r>
      <w:r w:rsidR="00F07EE5">
        <w:rPr>
          <w:color w:val="5A5B5E" w:themeColor="text1"/>
        </w:rPr>
        <w:t>’</w:t>
      </w:r>
      <w:r>
        <w:rPr>
          <w:color w:val="5A5B5E" w:themeColor="text1"/>
        </w:rPr>
        <w:t xml:space="preserve">entre eux pensaient pouvoir réalistement y parvenir. En abordant les mesures qu’avait prises le gouvernement du Canada pour rendre l’accès à la propriété plus abordable dans l’intérêt des acheteurs, un certain nombre de participants se souvenaient du </w:t>
      </w:r>
      <w:r w:rsidR="00376330">
        <w:rPr>
          <w:color w:val="5A5B5E" w:themeColor="text1"/>
        </w:rPr>
        <w:t>c</w:t>
      </w:r>
      <w:r>
        <w:rPr>
          <w:color w:val="5A5B5E" w:themeColor="text1"/>
        </w:rPr>
        <w:t>ompte d’épargne libre d’impôt pour l’achat d’une première propriété (CELIAPP)</w:t>
      </w:r>
      <w:r w:rsidR="00415709">
        <w:rPr>
          <w:color w:val="5A5B5E" w:themeColor="text1"/>
        </w:rPr>
        <w:t>.</w:t>
      </w:r>
      <w:r>
        <w:rPr>
          <w:color w:val="5A5B5E" w:themeColor="text1"/>
        </w:rPr>
        <w:t xml:space="preserve"> À la question de savoir si le gouvernement fédéral était sur la bonne ou la mauvaise voie pour faciliter l</w:t>
      </w:r>
      <w:r w:rsidR="00F07EE5">
        <w:rPr>
          <w:color w:val="5A5B5E" w:themeColor="text1"/>
        </w:rPr>
        <w:t>’</w:t>
      </w:r>
      <w:r>
        <w:rPr>
          <w:color w:val="5A5B5E" w:themeColor="text1"/>
        </w:rPr>
        <w:t>accès à la propriété des acheteurs d</w:t>
      </w:r>
      <w:r w:rsidR="00F07EE5">
        <w:rPr>
          <w:color w:val="5A5B5E" w:themeColor="text1"/>
        </w:rPr>
        <w:t>’</w:t>
      </w:r>
      <w:r>
        <w:rPr>
          <w:color w:val="5A5B5E" w:themeColor="text1"/>
        </w:rPr>
        <w:t>une première habitation, les participants ont exprimé des avis partagés. Un certain nombre d</w:t>
      </w:r>
      <w:r w:rsidR="00F07EE5">
        <w:rPr>
          <w:color w:val="5A5B5E" w:themeColor="text1"/>
        </w:rPr>
        <w:t>’</w:t>
      </w:r>
      <w:r>
        <w:rPr>
          <w:color w:val="5A5B5E" w:themeColor="text1"/>
        </w:rPr>
        <w:t>entre eux considéraient que, si le gouvernement du Canada était conscient des problèmes auxquels font face les acheteurs de résidence et qu</w:t>
      </w:r>
      <w:r w:rsidR="00F07EE5">
        <w:rPr>
          <w:color w:val="5A5B5E" w:themeColor="text1"/>
        </w:rPr>
        <w:t>’</w:t>
      </w:r>
      <w:r>
        <w:rPr>
          <w:color w:val="5A5B5E" w:themeColor="text1"/>
        </w:rPr>
        <w:t xml:space="preserve">il prenait des mesures pour y remédier, peu de progrès avaient encore été réalisés </w:t>
      </w:r>
      <w:r w:rsidR="00415709">
        <w:rPr>
          <w:color w:val="5A5B5E" w:themeColor="text1"/>
        </w:rPr>
        <w:t>dans ce dossier</w:t>
      </w:r>
      <w:r>
        <w:rPr>
          <w:color w:val="5A5B5E" w:themeColor="text1"/>
        </w:rPr>
        <w:t xml:space="preserve">. </w:t>
      </w:r>
    </w:p>
    <w:p w14:paraId="42543AA8" w14:textId="73AB2FD9" w:rsidR="44B98E1F" w:rsidRDefault="0B28F948" w:rsidP="44B98E1F">
      <w:r>
        <w:rPr>
          <w:color w:val="5A5B5E" w:themeColor="text1"/>
        </w:rPr>
        <w:t xml:space="preserve">Les participants se sont ensuite vu présenter des renseignements sur diverses initiatives récemment annoncées par le gouvernement fédéral pour venir en aide aux éventuels acheteurs d’une première propriété. Au nombre de celles-ci figuraient : </w:t>
      </w:r>
    </w:p>
    <w:p w14:paraId="04B2B309" w14:textId="0E5DE30B" w:rsidR="44B98E1F" w:rsidRDefault="0B28F948" w:rsidP="0B28F948">
      <w:pPr>
        <w:pStyle w:val="ListParagraph"/>
        <w:numPr>
          <w:ilvl w:val="0"/>
          <w:numId w:val="1"/>
        </w:numPr>
        <w:spacing w:after="0"/>
        <w:rPr>
          <w:i/>
          <w:iCs/>
          <w:color w:val="5A5B5E" w:themeColor="text1"/>
          <w:szCs w:val="20"/>
        </w:rPr>
      </w:pPr>
      <w:r>
        <w:rPr>
          <w:i/>
        </w:rPr>
        <w:t>L’instauration du nouveau compte d’épargne libre d’impôt pour l’achat d’une première propriété permettant aux Canadiens d’épargner jusqu’à 40</w:t>
      </w:r>
      <w:r w:rsidR="00F07EE5">
        <w:rPr>
          <w:i/>
        </w:rPr>
        <w:t> </w:t>
      </w:r>
      <w:r>
        <w:rPr>
          <w:i/>
        </w:rPr>
        <w:t>000</w:t>
      </w:r>
      <w:r w:rsidR="00F07EE5">
        <w:rPr>
          <w:i/>
        </w:rPr>
        <w:t> </w:t>
      </w:r>
      <w:r>
        <w:rPr>
          <w:i/>
        </w:rPr>
        <w:t>dollars à l’abri de l’impôt pour les aider à acheter leur première propriété;</w:t>
      </w:r>
    </w:p>
    <w:p w14:paraId="36612A43" w14:textId="6B26872C" w:rsidR="44B98E1F" w:rsidRDefault="0B28F948" w:rsidP="0B28F948">
      <w:pPr>
        <w:pStyle w:val="ListParagraph"/>
        <w:numPr>
          <w:ilvl w:val="0"/>
          <w:numId w:val="1"/>
        </w:numPr>
        <w:spacing w:after="0"/>
        <w:rPr>
          <w:i/>
          <w:iCs/>
          <w:color w:val="5A5B5E" w:themeColor="text1"/>
          <w:szCs w:val="20"/>
        </w:rPr>
      </w:pPr>
      <w:r>
        <w:rPr>
          <w:i/>
        </w:rPr>
        <w:lastRenderedPageBreak/>
        <w:t>L’Incitatif à l’achat d’une première propriété, un prêt hypothécaire avec participation du gouvernement du Canada offrant une mise de fond</w:t>
      </w:r>
      <w:r w:rsidR="00800B80">
        <w:rPr>
          <w:i/>
        </w:rPr>
        <w:t>s</w:t>
      </w:r>
      <w:r>
        <w:rPr>
          <w:i/>
        </w:rPr>
        <w:t xml:space="preserve"> de 5 ou 10</w:t>
      </w:r>
      <w:r w:rsidR="00F07EE5">
        <w:rPr>
          <w:i/>
        </w:rPr>
        <w:t> </w:t>
      </w:r>
      <w:r>
        <w:rPr>
          <w:i/>
        </w:rPr>
        <w:t>% pour l’achat d’une première propriété;</w:t>
      </w:r>
    </w:p>
    <w:p w14:paraId="493C812C" w14:textId="718237E2" w:rsidR="44B98E1F" w:rsidRDefault="0B28F948" w:rsidP="0B28F948">
      <w:pPr>
        <w:pStyle w:val="ListParagraph"/>
        <w:numPr>
          <w:ilvl w:val="0"/>
          <w:numId w:val="1"/>
        </w:numPr>
        <w:spacing w:after="0"/>
        <w:rPr>
          <w:i/>
          <w:iCs/>
          <w:color w:val="5A5B5E" w:themeColor="text1"/>
          <w:szCs w:val="20"/>
        </w:rPr>
      </w:pPr>
      <w:r>
        <w:rPr>
          <w:i/>
        </w:rPr>
        <w:t xml:space="preserve">L’élargissement de l’Incitatif à l’achat d’une première propriété pour rendre le programme plus souple et faciliter l’accès à la propriété de Canadiens vivant seuls. </w:t>
      </w:r>
    </w:p>
    <w:p w14:paraId="0C10588E" w14:textId="09829979" w:rsidR="44B98E1F" w:rsidRDefault="0B28F948" w:rsidP="0B28F948">
      <w:pPr>
        <w:pStyle w:val="ListParagraph"/>
        <w:numPr>
          <w:ilvl w:val="0"/>
          <w:numId w:val="1"/>
        </w:numPr>
        <w:spacing w:after="0"/>
        <w:rPr>
          <w:i/>
          <w:iCs/>
          <w:color w:val="5A5B5E" w:themeColor="text1"/>
          <w:szCs w:val="20"/>
        </w:rPr>
      </w:pPr>
      <w:r>
        <w:rPr>
          <w:i/>
        </w:rPr>
        <w:t>Le doublement du crédit d’impôt pour l’achat d’une première habitation afin de procurer jusqu’à 1</w:t>
      </w:r>
      <w:r w:rsidR="00F07EE5">
        <w:rPr>
          <w:i/>
        </w:rPr>
        <w:t> </w:t>
      </w:r>
      <w:r>
        <w:rPr>
          <w:i/>
        </w:rPr>
        <w:t>500</w:t>
      </w:r>
      <w:r w:rsidR="00F07EE5">
        <w:rPr>
          <w:i/>
        </w:rPr>
        <w:t> </w:t>
      </w:r>
      <w:r>
        <w:rPr>
          <w:i/>
        </w:rPr>
        <w:t xml:space="preserve">$ en soutien direct aux acheteurs d’une propriété </w:t>
      </w:r>
      <w:r w:rsidR="00F75DD0">
        <w:rPr>
          <w:i/>
        </w:rPr>
        <w:t>et de</w:t>
      </w:r>
      <w:r>
        <w:rPr>
          <w:i/>
        </w:rPr>
        <w:t xml:space="preserve"> compenser les coûts élevés de clôture liés à l’achat d’une première demeure.</w:t>
      </w:r>
    </w:p>
    <w:p w14:paraId="2EB58CD5" w14:textId="1AA8E107" w:rsidR="44B98E1F" w:rsidRDefault="0B28F948" w:rsidP="0B28F948">
      <w:pPr>
        <w:pStyle w:val="ListParagraph"/>
        <w:numPr>
          <w:ilvl w:val="0"/>
          <w:numId w:val="1"/>
        </w:numPr>
        <w:spacing w:after="0"/>
        <w:rPr>
          <w:i/>
          <w:iCs/>
          <w:color w:val="5A5B5E" w:themeColor="text1"/>
          <w:szCs w:val="20"/>
        </w:rPr>
      </w:pPr>
      <w:r>
        <w:rPr>
          <w:i/>
        </w:rPr>
        <w:t>L’investissement de 200</w:t>
      </w:r>
      <w:r w:rsidR="00F07EE5">
        <w:rPr>
          <w:i/>
        </w:rPr>
        <w:t> </w:t>
      </w:r>
      <w:r>
        <w:rPr>
          <w:i/>
        </w:rPr>
        <w:t>millions de dollars pour le développement d’un plus grand nombre de projets de location avec option d’achat.</w:t>
      </w:r>
    </w:p>
    <w:p w14:paraId="7D11F697" w14:textId="47CE5605" w:rsidR="35BE9B24" w:rsidRDefault="35BE9B24" w:rsidP="2503283D">
      <w:pPr>
        <w:spacing w:after="0"/>
        <w:rPr>
          <w:i/>
          <w:iCs/>
          <w:color w:val="5A5B5E" w:themeColor="text1"/>
          <w:szCs w:val="20"/>
        </w:rPr>
      </w:pPr>
    </w:p>
    <w:p w14:paraId="385C2DB5" w14:textId="6FE012BC" w:rsidR="44B98E1F" w:rsidRDefault="0B28F948" w:rsidP="44B98E1F">
      <w:r>
        <w:rPr>
          <w:color w:val="5A5B5E" w:themeColor="text1"/>
        </w:rPr>
        <w:t>Si plusieurs participants estimaient que ces mesures constituaient un pas dans la bonne direction, un certain nombre d’entre eux craignaient qu</w:t>
      </w:r>
      <w:r w:rsidR="00F07EE5">
        <w:rPr>
          <w:color w:val="5A5B5E" w:themeColor="text1"/>
        </w:rPr>
        <w:t>’</w:t>
      </w:r>
      <w:r>
        <w:rPr>
          <w:color w:val="5A5B5E" w:themeColor="text1"/>
        </w:rPr>
        <w:t>elles ne suffisent pas à résoudre les problèmes liés à l</w:t>
      </w:r>
      <w:r w:rsidR="00F07EE5">
        <w:rPr>
          <w:color w:val="5A5B5E" w:themeColor="text1"/>
        </w:rPr>
        <w:t>’</w:t>
      </w:r>
      <w:r>
        <w:rPr>
          <w:color w:val="5A5B5E" w:themeColor="text1"/>
        </w:rPr>
        <w:t xml:space="preserve">accès à des logements abordables. Un certain nombre d’entre eux souhaitaient avoir plus de renseignements au sujet des initiatives visant à accroître le nombre de projets de location avec option d’achat. Après </w:t>
      </w:r>
      <w:r w:rsidR="00F75DD0">
        <w:rPr>
          <w:color w:val="5A5B5E" w:themeColor="text1"/>
        </w:rPr>
        <w:t xml:space="preserve">en </w:t>
      </w:r>
      <w:r>
        <w:rPr>
          <w:color w:val="5A5B5E" w:themeColor="text1"/>
        </w:rPr>
        <w:t xml:space="preserve">avoir pris connaissance, la plupart d’entre eux estimaient que les initiatives </w:t>
      </w:r>
      <w:r w:rsidR="00F75DD0">
        <w:rPr>
          <w:color w:val="5A5B5E" w:themeColor="text1"/>
        </w:rPr>
        <w:t xml:space="preserve">qu’avait privilégiées </w:t>
      </w:r>
      <w:r>
        <w:rPr>
          <w:color w:val="5A5B5E" w:themeColor="text1"/>
        </w:rPr>
        <w:t xml:space="preserve">le gouvernement du Canada étaient les bonnes.  </w:t>
      </w:r>
    </w:p>
    <w:p w14:paraId="726964FD" w14:textId="6A917575" w:rsidR="44B98E1F" w:rsidRDefault="00F75DD0" w:rsidP="44B98E1F">
      <w:pPr>
        <w:pStyle w:val="Heading2"/>
      </w:pPr>
      <w:bookmarkStart w:id="46" w:name="_Toc155103322"/>
      <w:r>
        <w:t>Offre de</w:t>
      </w:r>
      <w:r w:rsidR="44B98E1F">
        <w:t xml:space="preserve"> logement</w:t>
      </w:r>
      <w:r>
        <w:t>s</w:t>
      </w:r>
      <w:r w:rsidR="44B98E1F">
        <w:t xml:space="preserve"> dans le Nord canadien (Territoires du Nord-Ouest)</w:t>
      </w:r>
      <w:bookmarkEnd w:id="46"/>
    </w:p>
    <w:p w14:paraId="62F65E6C" w14:textId="1B194310" w:rsidR="44B98E1F" w:rsidRDefault="09B7F1A7" w:rsidP="0B28F948">
      <w:pPr>
        <w:rPr>
          <w:rFonts w:eastAsia="Segoe UI" w:cs="Segoe UI"/>
          <w:color w:val="5A5B5E" w:themeColor="text1"/>
        </w:rPr>
      </w:pPr>
      <w:r>
        <w:rPr>
          <w:color w:val="5A5B5E" w:themeColor="text1"/>
        </w:rPr>
        <w:t xml:space="preserve">Les participants résidant dans les Territoires du Nord-Ouest ont </w:t>
      </w:r>
      <w:r w:rsidR="00F75DD0">
        <w:rPr>
          <w:color w:val="5A5B5E" w:themeColor="text1"/>
        </w:rPr>
        <w:t>pris part à une brève discussion sur</w:t>
      </w:r>
      <w:r>
        <w:rPr>
          <w:color w:val="5A5B5E" w:themeColor="text1"/>
        </w:rPr>
        <w:t xml:space="preserve"> la situation du logement dans leur région. Tous considéraient le logement comme un enjeu majeur au sein de leur collectivité à l</w:t>
      </w:r>
      <w:r w:rsidR="00F07EE5">
        <w:rPr>
          <w:color w:val="5A5B5E" w:themeColor="text1"/>
        </w:rPr>
        <w:t>’</w:t>
      </w:r>
      <w:r>
        <w:rPr>
          <w:color w:val="5A5B5E" w:themeColor="text1"/>
        </w:rPr>
        <w:t xml:space="preserve">heure actuelle. En décrivant les défis les plus importants liés au logement dans le Nord canadien, les participants ont mentionné </w:t>
      </w:r>
      <w:r w:rsidR="00F75DD0">
        <w:rPr>
          <w:color w:val="5A5B5E" w:themeColor="text1"/>
        </w:rPr>
        <w:t xml:space="preserve">plusieurs </w:t>
      </w:r>
      <w:r>
        <w:rPr>
          <w:color w:val="5A5B5E" w:themeColor="text1"/>
        </w:rPr>
        <w:t>problèmes</w:t>
      </w:r>
      <w:r w:rsidR="00F75DD0">
        <w:rPr>
          <w:color w:val="5A5B5E" w:themeColor="text1"/>
        </w:rPr>
        <w:t>, dont l’accès insuffisant à des logements abordables</w:t>
      </w:r>
      <w:r>
        <w:rPr>
          <w:color w:val="5A5B5E" w:themeColor="text1"/>
        </w:rPr>
        <w:t>, l</w:t>
      </w:r>
      <w:r w:rsidR="00F07EE5">
        <w:rPr>
          <w:color w:val="5A5B5E" w:themeColor="text1"/>
        </w:rPr>
        <w:t>’</w:t>
      </w:r>
      <w:r>
        <w:rPr>
          <w:color w:val="5A5B5E" w:themeColor="text1"/>
        </w:rPr>
        <w:t>offre limitée en matière de logement et ce qu</w:t>
      </w:r>
      <w:r w:rsidR="00F07EE5">
        <w:rPr>
          <w:color w:val="5A5B5E" w:themeColor="text1"/>
        </w:rPr>
        <w:t>’</w:t>
      </w:r>
      <w:r>
        <w:rPr>
          <w:color w:val="5A5B5E" w:themeColor="text1"/>
        </w:rPr>
        <w:t>ils percevaient comme étant une pénurie de matériaux de construction et de travailleurs indispensables à la construction de nouve</w:t>
      </w:r>
      <w:r w:rsidR="00800B80">
        <w:rPr>
          <w:color w:val="5A5B5E" w:themeColor="text1"/>
        </w:rPr>
        <w:t>aux</w:t>
      </w:r>
      <w:r w:rsidR="00F75DD0">
        <w:rPr>
          <w:color w:val="5A5B5E" w:themeColor="text1"/>
        </w:rPr>
        <w:t xml:space="preserve"> logement</w:t>
      </w:r>
      <w:r w:rsidR="00800B80">
        <w:rPr>
          <w:color w:val="5A5B5E" w:themeColor="text1"/>
        </w:rPr>
        <w:t>s</w:t>
      </w:r>
      <w:r>
        <w:rPr>
          <w:color w:val="5A5B5E" w:themeColor="text1"/>
        </w:rPr>
        <w:t>. Un certain nombre d</w:t>
      </w:r>
      <w:r w:rsidR="00F07EE5">
        <w:rPr>
          <w:color w:val="5A5B5E" w:themeColor="text1"/>
        </w:rPr>
        <w:t>’</w:t>
      </w:r>
      <w:r>
        <w:rPr>
          <w:color w:val="5A5B5E" w:themeColor="text1"/>
        </w:rPr>
        <w:t>entre eux ont qualifié de problématique la qualité des logements dans les Territoires du Nord-Ouest, estimant que de nombreuses habitations de leurs collectivités étaient en mauvais état, inadaptées aux températures extrêmement basses et qu’elles nécessitaient d</w:t>
      </w:r>
      <w:r w:rsidR="00F07EE5">
        <w:rPr>
          <w:color w:val="5A5B5E" w:themeColor="text1"/>
        </w:rPr>
        <w:t>’</w:t>
      </w:r>
      <w:r>
        <w:rPr>
          <w:color w:val="5A5B5E" w:themeColor="text1"/>
        </w:rPr>
        <w:t>importants travaux de réfection. La plupart d</w:t>
      </w:r>
      <w:r w:rsidR="00F07EE5">
        <w:rPr>
          <w:color w:val="5A5B5E" w:themeColor="text1"/>
        </w:rPr>
        <w:t>’</w:t>
      </w:r>
      <w:r>
        <w:rPr>
          <w:color w:val="5A5B5E" w:themeColor="text1"/>
        </w:rPr>
        <w:t>entre eux estimaient que cette situation s</w:t>
      </w:r>
      <w:r w:rsidR="00F07EE5">
        <w:rPr>
          <w:color w:val="5A5B5E" w:themeColor="text1"/>
        </w:rPr>
        <w:t>’</w:t>
      </w:r>
      <w:r>
        <w:rPr>
          <w:color w:val="5A5B5E" w:themeColor="text1"/>
        </w:rPr>
        <w:t xml:space="preserve">était aggravée </w:t>
      </w:r>
      <w:r w:rsidR="00F75DD0">
        <w:rPr>
          <w:color w:val="5A5B5E" w:themeColor="text1"/>
        </w:rPr>
        <w:t>au cours des</w:t>
      </w:r>
      <w:r>
        <w:rPr>
          <w:color w:val="5A5B5E" w:themeColor="text1"/>
        </w:rPr>
        <w:t xml:space="preserve"> dernières années, et plusieurs d</w:t>
      </w:r>
      <w:r w:rsidR="00F07EE5">
        <w:rPr>
          <w:color w:val="5A5B5E" w:themeColor="text1"/>
        </w:rPr>
        <w:t>’</w:t>
      </w:r>
      <w:r>
        <w:rPr>
          <w:color w:val="5A5B5E" w:themeColor="text1"/>
        </w:rPr>
        <w:t xml:space="preserve">entre eux </w:t>
      </w:r>
      <w:r w:rsidR="00F75DD0">
        <w:rPr>
          <w:color w:val="5A5B5E" w:themeColor="text1"/>
        </w:rPr>
        <w:t>estimaient</w:t>
      </w:r>
      <w:r>
        <w:rPr>
          <w:color w:val="5A5B5E" w:themeColor="text1"/>
        </w:rPr>
        <w:t xml:space="preserve"> que les problèmes liés à l</w:t>
      </w:r>
      <w:r w:rsidR="00F07EE5">
        <w:rPr>
          <w:color w:val="5A5B5E" w:themeColor="text1"/>
        </w:rPr>
        <w:t>’</w:t>
      </w:r>
      <w:r>
        <w:rPr>
          <w:color w:val="5A5B5E" w:themeColor="text1"/>
        </w:rPr>
        <w:t xml:space="preserve">inflation et au coût de la vie avaient </w:t>
      </w:r>
      <w:r w:rsidR="00F75DD0">
        <w:rPr>
          <w:color w:val="5A5B5E" w:themeColor="text1"/>
        </w:rPr>
        <w:t>poussé</w:t>
      </w:r>
      <w:r>
        <w:rPr>
          <w:color w:val="5A5B5E" w:themeColor="text1"/>
        </w:rPr>
        <w:t xml:space="preserve"> certaines personnes à modifier leur</w:t>
      </w:r>
      <w:r w:rsidR="00897A36">
        <w:rPr>
          <w:color w:val="5A5B5E" w:themeColor="text1"/>
        </w:rPr>
        <w:t xml:space="preserve"> milieu</w:t>
      </w:r>
      <w:r>
        <w:rPr>
          <w:color w:val="5A5B5E" w:themeColor="text1"/>
        </w:rPr>
        <w:t xml:space="preserve"> de vie pour </w:t>
      </w:r>
      <w:r w:rsidR="00897A36">
        <w:rPr>
          <w:color w:val="5A5B5E" w:themeColor="text1"/>
        </w:rPr>
        <w:t xml:space="preserve">y </w:t>
      </w:r>
      <w:r>
        <w:rPr>
          <w:color w:val="5A5B5E" w:themeColor="text1"/>
        </w:rPr>
        <w:t>inclure des colocataires afin de partager le coût de la vie et d</w:t>
      </w:r>
      <w:r w:rsidR="00F07EE5">
        <w:rPr>
          <w:color w:val="5A5B5E" w:themeColor="text1"/>
        </w:rPr>
        <w:t>’</w:t>
      </w:r>
      <w:r>
        <w:rPr>
          <w:color w:val="5A5B5E" w:themeColor="text1"/>
        </w:rPr>
        <w:t>avoir les moyens de se loger. Certains participants avaient l</w:t>
      </w:r>
      <w:r w:rsidR="00F07EE5">
        <w:rPr>
          <w:color w:val="5A5B5E" w:themeColor="text1"/>
        </w:rPr>
        <w:t>’</w:t>
      </w:r>
      <w:r>
        <w:rPr>
          <w:color w:val="5A5B5E" w:themeColor="text1"/>
        </w:rPr>
        <w:t>impression que la pénurie persistante de logements et le manque d</w:t>
      </w:r>
      <w:r w:rsidR="00F07EE5">
        <w:rPr>
          <w:color w:val="5A5B5E" w:themeColor="text1"/>
        </w:rPr>
        <w:t>’</w:t>
      </w:r>
      <w:r>
        <w:rPr>
          <w:color w:val="5A5B5E" w:themeColor="text1"/>
        </w:rPr>
        <w:t>accès à des logements sûrs et abordables avaient rendu difficile le recrutement</w:t>
      </w:r>
      <w:r w:rsidR="00897A36">
        <w:rPr>
          <w:color w:val="5A5B5E" w:themeColor="text1"/>
        </w:rPr>
        <w:t>,</w:t>
      </w:r>
      <w:r>
        <w:rPr>
          <w:color w:val="5A5B5E" w:themeColor="text1"/>
        </w:rPr>
        <w:t xml:space="preserve"> </w:t>
      </w:r>
      <w:r w:rsidR="00897A36">
        <w:rPr>
          <w:color w:val="5A5B5E" w:themeColor="text1"/>
        </w:rPr>
        <w:t xml:space="preserve">au sein de leur collectivité, </w:t>
      </w:r>
      <w:r>
        <w:rPr>
          <w:color w:val="5A5B5E" w:themeColor="text1"/>
        </w:rPr>
        <w:t>de travailleurs dans des secteurs clés comme ceux des soins de santé et de l</w:t>
      </w:r>
      <w:r w:rsidR="00F07EE5">
        <w:rPr>
          <w:color w:val="5A5B5E" w:themeColor="text1"/>
        </w:rPr>
        <w:t>’</w:t>
      </w:r>
      <w:r>
        <w:rPr>
          <w:color w:val="5A5B5E" w:themeColor="text1"/>
        </w:rPr>
        <w:t>éducation. Tous s</w:t>
      </w:r>
      <w:r w:rsidR="00F07EE5">
        <w:rPr>
          <w:color w:val="5A5B5E" w:themeColor="text1"/>
        </w:rPr>
        <w:t>’</w:t>
      </w:r>
      <w:r>
        <w:rPr>
          <w:color w:val="5A5B5E" w:themeColor="text1"/>
        </w:rPr>
        <w:t>attendaient à ce que ces problèmes perdurent dans les années à venir, à moins que des mesures importantes ne soient prises pour augmenter l</w:t>
      </w:r>
      <w:r w:rsidR="00F07EE5">
        <w:rPr>
          <w:color w:val="5A5B5E" w:themeColor="text1"/>
        </w:rPr>
        <w:t>’</w:t>
      </w:r>
      <w:r>
        <w:rPr>
          <w:color w:val="5A5B5E" w:themeColor="text1"/>
        </w:rPr>
        <w:t xml:space="preserve">offre de logements.  </w:t>
      </w:r>
    </w:p>
    <w:p w14:paraId="00446F97" w14:textId="24235993" w:rsidR="44B98E1F" w:rsidRDefault="44B98E1F" w:rsidP="44B98E1F">
      <w:pPr>
        <w:rPr>
          <w:rFonts w:eastAsia="Segoe UI" w:cs="Segoe UI"/>
          <w:color w:val="5A5B5E" w:themeColor="text1"/>
          <w:szCs w:val="20"/>
        </w:rPr>
      </w:pPr>
      <w:r>
        <w:rPr>
          <w:color w:val="5A5B5E" w:themeColor="text1"/>
        </w:rPr>
        <w:t xml:space="preserve">La plupart des participants estimaient que le gouvernement du Canada faisait actuellement fausse route </w:t>
      </w:r>
      <w:r w:rsidR="00897A36">
        <w:rPr>
          <w:color w:val="5A5B5E" w:themeColor="text1"/>
        </w:rPr>
        <w:t>dans sa gestion</w:t>
      </w:r>
      <w:r>
        <w:rPr>
          <w:color w:val="5A5B5E" w:themeColor="text1"/>
        </w:rPr>
        <w:t xml:space="preserve"> du logement dans le Nord</w:t>
      </w:r>
      <w:r w:rsidR="00897A36">
        <w:rPr>
          <w:color w:val="5A5B5E" w:themeColor="text1"/>
        </w:rPr>
        <w:t xml:space="preserve"> canadien</w:t>
      </w:r>
      <w:r>
        <w:rPr>
          <w:color w:val="5A5B5E" w:themeColor="text1"/>
        </w:rPr>
        <w:t>. Interrogés sur ce que le gouvernement fédéral pourrait faire de plus à ce sujet, les participants ont suggéré des mesures comme l</w:t>
      </w:r>
      <w:r w:rsidR="00F07EE5">
        <w:rPr>
          <w:color w:val="5A5B5E" w:themeColor="text1"/>
        </w:rPr>
        <w:t>’</w:t>
      </w:r>
      <w:r>
        <w:rPr>
          <w:color w:val="5A5B5E" w:themeColor="text1"/>
        </w:rPr>
        <w:t>augmentation du financement consacré à la construction de nouveaux logements dans le Nord</w:t>
      </w:r>
      <w:r w:rsidR="00897A36">
        <w:rPr>
          <w:color w:val="5A5B5E" w:themeColor="text1"/>
        </w:rPr>
        <w:t xml:space="preserve"> </w:t>
      </w:r>
      <w:r w:rsidR="00897A36">
        <w:rPr>
          <w:color w:val="5A5B5E" w:themeColor="text1"/>
        </w:rPr>
        <w:lastRenderedPageBreak/>
        <w:t>canadien</w:t>
      </w:r>
      <w:r>
        <w:rPr>
          <w:color w:val="5A5B5E" w:themeColor="text1"/>
        </w:rPr>
        <w:t>, l</w:t>
      </w:r>
      <w:r w:rsidR="00376330">
        <w:rPr>
          <w:color w:val="5A5B5E" w:themeColor="text1"/>
        </w:rPr>
        <w:t>a construction</w:t>
      </w:r>
      <w:r>
        <w:rPr>
          <w:color w:val="5A5B5E" w:themeColor="text1"/>
        </w:rPr>
        <w:t xml:space="preserve"> de logements expressément destinés aux populations à risque ou marginalisées (comme les peuples autochtones) et une réglementation plus rigoureuse concernant les montants </w:t>
      </w:r>
      <w:r w:rsidR="00897A36">
        <w:rPr>
          <w:color w:val="5A5B5E" w:themeColor="text1"/>
        </w:rPr>
        <w:t>des loyers pouvant être exigés par les propriétaires.</w:t>
      </w:r>
    </w:p>
    <w:p w14:paraId="5DD41BDB" w14:textId="77777777" w:rsidR="00E06D87" w:rsidRDefault="00E06D87" w:rsidP="44B98E1F"/>
    <w:p w14:paraId="7300CE91" w14:textId="6AD6357C" w:rsidR="0C6166F3" w:rsidRDefault="0C6166F3" w:rsidP="0C6166F3">
      <w:pPr>
        <w:pStyle w:val="Heading1"/>
      </w:pPr>
      <w:bookmarkStart w:id="47" w:name="_Toc155103323"/>
      <w:r>
        <w:t xml:space="preserve">Produits d’épicerie </w:t>
      </w:r>
      <w:r>
        <w:rPr>
          <w:sz w:val="32"/>
        </w:rPr>
        <w:t>(</w:t>
      </w:r>
      <w:r w:rsidR="00800B80">
        <w:rPr>
          <w:sz w:val="32"/>
        </w:rPr>
        <w:t>Î</w:t>
      </w:r>
      <w:r>
        <w:rPr>
          <w:sz w:val="32"/>
        </w:rPr>
        <w:t>le-du-Prince-Édouard, locataires de la région du Grand Toronto, personnes préoccupées par le coût de la vie de centres de taille moyenne et de grands centres du Québec, Edmonton)</w:t>
      </w:r>
      <w:bookmarkEnd w:id="47"/>
    </w:p>
    <w:p w14:paraId="62347A5A" w14:textId="11C24C78" w:rsidR="0C6166F3" w:rsidRDefault="0B28F948" w:rsidP="0C6166F3">
      <w:r>
        <w:rPr>
          <w:color w:val="5A5B5E" w:themeColor="text1"/>
        </w:rPr>
        <w:t xml:space="preserve">Quatre groupes de participants ont pris part à des discussions portant sur ce </w:t>
      </w:r>
      <w:r w:rsidR="006914E0">
        <w:rPr>
          <w:color w:val="5A5B5E" w:themeColor="text1"/>
        </w:rPr>
        <w:t xml:space="preserve">qu’ils percevaient comme étant </w:t>
      </w:r>
      <w:r>
        <w:rPr>
          <w:color w:val="5A5B5E" w:themeColor="text1"/>
        </w:rPr>
        <w:t>le coût élevé des produits d</w:t>
      </w:r>
      <w:r w:rsidR="00F07EE5">
        <w:rPr>
          <w:color w:val="5A5B5E" w:themeColor="text1"/>
        </w:rPr>
        <w:t>’</w:t>
      </w:r>
      <w:r>
        <w:rPr>
          <w:color w:val="5A5B5E" w:themeColor="text1"/>
        </w:rPr>
        <w:t>épicerie à l</w:t>
      </w:r>
      <w:r w:rsidR="00F07EE5">
        <w:rPr>
          <w:color w:val="5A5B5E" w:themeColor="text1"/>
        </w:rPr>
        <w:t>’</w:t>
      </w:r>
      <w:r>
        <w:rPr>
          <w:color w:val="5A5B5E" w:themeColor="text1"/>
        </w:rPr>
        <w:t xml:space="preserve">heure actuelle, ainsi que sur les mesures prises par le gouvernement fédéral pour rendre </w:t>
      </w:r>
      <w:r w:rsidR="006914E0">
        <w:rPr>
          <w:color w:val="5A5B5E" w:themeColor="text1"/>
        </w:rPr>
        <w:t>les denrées alimentaires</w:t>
      </w:r>
      <w:r>
        <w:rPr>
          <w:color w:val="5A5B5E" w:themeColor="text1"/>
        </w:rPr>
        <w:t xml:space="preserve"> plus abordables</w:t>
      </w:r>
      <w:r w:rsidR="00F07EE5">
        <w:rPr>
          <w:color w:val="5A5B5E" w:themeColor="text1"/>
        </w:rPr>
        <w:t xml:space="preserve">, </w:t>
      </w:r>
      <w:r>
        <w:rPr>
          <w:color w:val="5A5B5E" w:themeColor="text1"/>
        </w:rPr>
        <w:t>dans l</w:t>
      </w:r>
      <w:r w:rsidR="00F07EE5">
        <w:rPr>
          <w:color w:val="5A5B5E" w:themeColor="text1"/>
        </w:rPr>
        <w:t>’</w:t>
      </w:r>
      <w:r>
        <w:rPr>
          <w:color w:val="5A5B5E" w:themeColor="text1"/>
        </w:rPr>
        <w:t xml:space="preserve">intérêt des Canadiens. </w:t>
      </w:r>
      <w:r w:rsidR="006914E0">
        <w:rPr>
          <w:color w:val="5A5B5E" w:themeColor="text1"/>
        </w:rPr>
        <w:t>T</w:t>
      </w:r>
      <w:r>
        <w:rPr>
          <w:color w:val="5A5B5E" w:themeColor="text1"/>
        </w:rPr>
        <w:t xml:space="preserve">ous </w:t>
      </w:r>
      <w:r w:rsidR="006914E0">
        <w:rPr>
          <w:color w:val="5A5B5E" w:themeColor="text1"/>
        </w:rPr>
        <w:t xml:space="preserve">les participants </w:t>
      </w:r>
      <w:r>
        <w:rPr>
          <w:color w:val="5A5B5E" w:themeColor="text1"/>
        </w:rPr>
        <w:t>avaient l</w:t>
      </w:r>
      <w:r w:rsidR="00F07EE5">
        <w:rPr>
          <w:color w:val="5A5B5E" w:themeColor="text1"/>
        </w:rPr>
        <w:t>’</w:t>
      </w:r>
      <w:r>
        <w:rPr>
          <w:color w:val="5A5B5E" w:themeColor="text1"/>
        </w:rPr>
        <w:t>impression que le coût des produits d</w:t>
      </w:r>
      <w:r w:rsidR="00F07EE5">
        <w:rPr>
          <w:color w:val="5A5B5E" w:themeColor="text1"/>
        </w:rPr>
        <w:t>’</w:t>
      </w:r>
      <w:r>
        <w:rPr>
          <w:color w:val="5A5B5E" w:themeColor="text1"/>
        </w:rPr>
        <w:t>épicerie avait considérablement augmenté au cours des dernières années, et bon nombre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que cette hausse était principalement attribuable à l</w:t>
      </w:r>
      <w:r w:rsidR="00F07EE5">
        <w:rPr>
          <w:color w:val="5A5B5E" w:themeColor="text1"/>
        </w:rPr>
        <w:t>’</w:t>
      </w:r>
      <w:r>
        <w:rPr>
          <w:color w:val="5A5B5E" w:themeColor="text1"/>
        </w:rPr>
        <w:t>augmentation des coûts de transport et de fabrication, ainsi qu</w:t>
      </w:r>
      <w:r w:rsidR="00F07EE5">
        <w:rPr>
          <w:color w:val="5A5B5E" w:themeColor="text1"/>
        </w:rPr>
        <w:t>’</w:t>
      </w:r>
      <w:r>
        <w:rPr>
          <w:color w:val="5A5B5E" w:themeColor="text1"/>
        </w:rPr>
        <w:t>aux perturbations affectant les chaînes d</w:t>
      </w:r>
      <w:r w:rsidR="00F07EE5">
        <w:rPr>
          <w:color w:val="5A5B5E" w:themeColor="text1"/>
        </w:rPr>
        <w:t>’</w:t>
      </w:r>
      <w:r>
        <w:rPr>
          <w:color w:val="5A5B5E" w:themeColor="text1"/>
        </w:rPr>
        <w:t>approvisionnement mondiales que l</w:t>
      </w:r>
      <w:r w:rsidR="00F07EE5">
        <w:rPr>
          <w:color w:val="5A5B5E" w:themeColor="text1"/>
        </w:rPr>
        <w:t>’</w:t>
      </w:r>
      <w:r>
        <w:rPr>
          <w:color w:val="5A5B5E" w:themeColor="text1"/>
        </w:rPr>
        <w:t xml:space="preserve">on </w:t>
      </w:r>
      <w:r w:rsidR="006914E0">
        <w:rPr>
          <w:color w:val="5A5B5E" w:themeColor="text1"/>
        </w:rPr>
        <w:t>attribuait à</w:t>
      </w:r>
      <w:r>
        <w:rPr>
          <w:color w:val="5A5B5E" w:themeColor="text1"/>
        </w:rPr>
        <w:t xml:space="preserve"> la pandémie de COVID-19. Un certain nombre d</w:t>
      </w:r>
      <w:r w:rsidR="00F07EE5">
        <w:rPr>
          <w:color w:val="5A5B5E" w:themeColor="text1"/>
        </w:rPr>
        <w:t>’</w:t>
      </w:r>
      <w:r>
        <w:rPr>
          <w:color w:val="5A5B5E" w:themeColor="text1"/>
        </w:rPr>
        <w:t>entre eux ont également mentionné le conflit en cours en Ukraine, estimant que ce dernier avait entraîné une augmentation du coût du carburant qui s</w:t>
      </w:r>
      <w:r w:rsidR="00F07EE5">
        <w:rPr>
          <w:color w:val="5A5B5E" w:themeColor="text1"/>
        </w:rPr>
        <w:t>’</w:t>
      </w:r>
      <w:r>
        <w:rPr>
          <w:color w:val="5A5B5E" w:themeColor="text1"/>
        </w:rPr>
        <w:t>était ensuite répercutée sur le consommateur. Quelques-uns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que le changement climatique avait également eu pour effet d</w:t>
      </w:r>
      <w:r w:rsidR="00F07EE5">
        <w:rPr>
          <w:color w:val="5A5B5E" w:themeColor="text1"/>
        </w:rPr>
        <w:t>’</w:t>
      </w:r>
      <w:r>
        <w:rPr>
          <w:color w:val="5A5B5E" w:themeColor="text1"/>
        </w:rPr>
        <w:t xml:space="preserve">augmenter le prix des produits d’épicerie. Parmi ces participants, on estimait que des conditions météorologiques de plus en plus imprévisibles et des phénomènes climatiques extrêmes (inondations et feux de forêt d’envergure) avaient </w:t>
      </w:r>
      <w:r w:rsidR="006914E0">
        <w:rPr>
          <w:color w:val="5A5B5E" w:themeColor="text1"/>
        </w:rPr>
        <w:t>considérablement</w:t>
      </w:r>
      <w:r>
        <w:rPr>
          <w:color w:val="5A5B5E" w:themeColor="text1"/>
        </w:rPr>
        <w:t xml:space="preserve"> entravé la production agricole dans plusieurs régions du pays</w:t>
      </w:r>
      <w:r w:rsidR="006914E0">
        <w:rPr>
          <w:color w:val="5A5B5E" w:themeColor="text1"/>
        </w:rPr>
        <w:t xml:space="preserve"> et ainsi </w:t>
      </w:r>
      <w:r>
        <w:rPr>
          <w:color w:val="5A5B5E" w:themeColor="text1"/>
        </w:rPr>
        <w:t>entraîn</w:t>
      </w:r>
      <w:r w:rsidR="006914E0">
        <w:rPr>
          <w:color w:val="5A5B5E" w:themeColor="text1"/>
        </w:rPr>
        <w:t>é</w:t>
      </w:r>
      <w:r>
        <w:rPr>
          <w:color w:val="5A5B5E" w:themeColor="text1"/>
        </w:rPr>
        <w:t xml:space="preserve"> une hausse du prix des aliments. </w:t>
      </w:r>
    </w:p>
    <w:p w14:paraId="1B4754A3" w14:textId="332E6F04" w:rsidR="0C6166F3" w:rsidRDefault="0B28F948" w:rsidP="0C6166F3">
      <w:r>
        <w:rPr>
          <w:color w:val="5A5B5E" w:themeColor="text1"/>
        </w:rPr>
        <w:t>Une question complémentaire a été posée aux participants résidant à Edmonton et au Québec, à savoir quelles stratégies, le cas échéant, ils avaient utilisé</w:t>
      </w:r>
      <w:r w:rsidR="00800B80">
        <w:rPr>
          <w:color w:val="5A5B5E" w:themeColor="text1"/>
        </w:rPr>
        <w:t>es</w:t>
      </w:r>
      <w:r>
        <w:rPr>
          <w:color w:val="5A5B5E" w:themeColor="text1"/>
        </w:rPr>
        <w:t xml:space="preserve"> pour réduire leurs dépenses d</w:t>
      </w:r>
      <w:r w:rsidR="00F07EE5">
        <w:rPr>
          <w:color w:val="5A5B5E" w:themeColor="text1"/>
        </w:rPr>
        <w:t>’</w:t>
      </w:r>
      <w:r>
        <w:rPr>
          <w:color w:val="5A5B5E" w:themeColor="text1"/>
        </w:rPr>
        <w:t>épicerie. Nombre d</w:t>
      </w:r>
      <w:r w:rsidR="00F07EE5">
        <w:rPr>
          <w:color w:val="5A5B5E" w:themeColor="text1"/>
        </w:rPr>
        <w:t>’</w:t>
      </w:r>
      <w:r>
        <w:rPr>
          <w:color w:val="5A5B5E" w:themeColor="text1"/>
        </w:rPr>
        <w:t xml:space="preserve">entre eux ont </w:t>
      </w:r>
      <w:r w:rsidR="006914E0">
        <w:rPr>
          <w:color w:val="5A5B5E" w:themeColor="text1"/>
        </w:rPr>
        <w:t>indiqué</w:t>
      </w:r>
      <w:r>
        <w:rPr>
          <w:color w:val="5A5B5E" w:themeColor="text1"/>
        </w:rPr>
        <w:t xml:space="preserve"> se préparer davantage de repas à la maison plutôt que d</w:t>
      </w:r>
      <w:r w:rsidR="00F07EE5">
        <w:rPr>
          <w:color w:val="5A5B5E" w:themeColor="text1"/>
        </w:rPr>
        <w:t>’</w:t>
      </w:r>
      <w:r>
        <w:rPr>
          <w:color w:val="5A5B5E" w:themeColor="text1"/>
        </w:rPr>
        <w:t>aller au restaurant ou de commander des plats à emporter. Un plus petit nombre d</w:t>
      </w:r>
      <w:r w:rsidR="00F07EE5">
        <w:rPr>
          <w:color w:val="5A5B5E" w:themeColor="text1"/>
        </w:rPr>
        <w:t>’</w:t>
      </w:r>
      <w:r>
        <w:rPr>
          <w:color w:val="5A5B5E" w:themeColor="text1"/>
        </w:rPr>
        <w:t>entre eux ont également indiqué cultiver eux-mêmes une plus grande partie de leur</w:t>
      </w:r>
      <w:r w:rsidR="006914E0">
        <w:rPr>
          <w:color w:val="5A5B5E" w:themeColor="text1"/>
        </w:rPr>
        <w:t>s aliments</w:t>
      </w:r>
      <w:r>
        <w:rPr>
          <w:color w:val="5A5B5E" w:themeColor="text1"/>
        </w:rPr>
        <w:t xml:space="preserve"> qu</w:t>
      </w:r>
      <w:r w:rsidR="00F07EE5">
        <w:rPr>
          <w:color w:val="5A5B5E" w:themeColor="text1"/>
        </w:rPr>
        <w:t>’</w:t>
      </w:r>
      <w:r>
        <w:rPr>
          <w:color w:val="5A5B5E" w:themeColor="text1"/>
        </w:rPr>
        <w:t xml:space="preserve">auparavant. Plusieurs participants avaient commencé à recourir </w:t>
      </w:r>
      <w:r w:rsidR="00800B80">
        <w:rPr>
          <w:color w:val="5A5B5E" w:themeColor="text1"/>
        </w:rPr>
        <w:t>à des bons de réduction</w:t>
      </w:r>
      <w:r>
        <w:rPr>
          <w:color w:val="5A5B5E" w:themeColor="text1"/>
        </w:rPr>
        <w:t xml:space="preserve">, à se prévaloir des politiques </w:t>
      </w:r>
      <w:r w:rsidR="00AA07A4">
        <w:rPr>
          <w:color w:val="5A5B5E" w:themeColor="text1"/>
        </w:rPr>
        <w:t>de garantie du meilleur</w:t>
      </w:r>
      <w:r>
        <w:rPr>
          <w:color w:val="5A5B5E" w:themeColor="text1"/>
        </w:rPr>
        <w:t xml:space="preserve"> prix pour réduire leurs dépenses d</w:t>
      </w:r>
      <w:r w:rsidR="00F07EE5">
        <w:rPr>
          <w:color w:val="5A5B5E" w:themeColor="text1"/>
        </w:rPr>
        <w:t>’</w:t>
      </w:r>
      <w:r>
        <w:rPr>
          <w:color w:val="5A5B5E" w:themeColor="text1"/>
        </w:rPr>
        <w:t>épicerie</w:t>
      </w:r>
      <w:r w:rsidR="006914E0">
        <w:rPr>
          <w:color w:val="5A5B5E" w:themeColor="text1"/>
        </w:rPr>
        <w:t>,</w:t>
      </w:r>
      <w:r>
        <w:rPr>
          <w:color w:val="5A5B5E" w:themeColor="text1"/>
        </w:rPr>
        <w:t xml:space="preserve"> et à faire leurs </w:t>
      </w:r>
      <w:r w:rsidR="006914E0">
        <w:rPr>
          <w:color w:val="5A5B5E" w:themeColor="text1"/>
        </w:rPr>
        <w:t>achats</w:t>
      </w:r>
      <w:r>
        <w:rPr>
          <w:color w:val="5A5B5E" w:themeColor="text1"/>
        </w:rPr>
        <w:t xml:space="preserve"> dans des commerces où les prix des produits alimentaires étaient généralement moins élevés.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seraient susceptibles de s</w:t>
      </w:r>
      <w:r w:rsidR="00F07EE5">
        <w:rPr>
          <w:color w:val="5A5B5E" w:themeColor="text1"/>
        </w:rPr>
        <w:t>’</w:t>
      </w:r>
      <w:r>
        <w:rPr>
          <w:color w:val="5A5B5E" w:themeColor="text1"/>
        </w:rPr>
        <w:t>adresser au gouvernement du Canada pour obtenir des renseignements sur les stratégies à adopter pour économiser sur les produits d</w:t>
      </w:r>
      <w:r w:rsidR="00F07EE5">
        <w:rPr>
          <w:color w:val="5A5B5E" w:themeColor="text1"/>
        </w:rPr>
        <w:t>’</w:t>
      </w:r>
      <w:r>
        <w:rPr>
          <w:color w:val="5A5B5E" w:themeColor="text1"/>
        </w:rPr>
        <w:t>épicerie, peu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Plusieurs participants ont indiqué qu</w:t>
      </w:r>
      <w:r w:rsidR="00F07EE5">
        <w:rPr>
          <w:color w:val="5A5B5E" w:themeColor="text1"/>
        </w:rPr>
        <w:t>’</w:t>
      </w:r>
      <w:r>
        <w:rPr>
          <w:color w:val="5A5B5E" w:themeColor="text1"/>
        </w:rPr>
        <w:t xml:space="preserve">ils seraient plus enclins à demander conseil aux administrations ou aux associations locales. </w:t>
      </w:r>
      <w:r w:rsidR="006914E0">
        <w:rPr>
          <w:color w:val="5A5B5E" w:themeColor="text1"/>
        </w:rPr>
        <w:t>Ils</w:t>
      </w:r>
      <w:r>
        <w:rPr>
          <w:color w:val="5A5B5E" w:themeColor="text1"/>
        </w:rPr>
        <w:t xml:space="preserve"> estimaient que ces organismes </w:t>
      </w:r>
      <w:r>
        <w:rPr>
          <w:color w:val="5A5B5E" w:themeColor="text1"/>
        </w:rPr>
        <w:lastRenderedPageBreak/>
        <w:t>avai</w:t>
      </w:r>
      <w:r w:rsidR="00800B80">
        <w:rPr>
          <w:color w:val="5A5B5E" w:themeColor="text1"/>
        </w:rPr>
        <w:t>en</w:t>
      </w:r>
      <w:r>
        <w:rPr>
          <w:color w:val="5A5B5E" w:themeColor="text1"/>
        </w:rPr>
        <w:t>t une meilleure compréhension des défis particuliers auxquels ils sont confrontés et des éventuelles mesures d</w:t>
      </w:r>
      <w:r w:rsidR="00F07EE5">
        <w:rPr>
          <w:color w:val="5A5B5E" w:themeColor="text1"/>
        </w:rPr>
        <w:t>’</w:t>
      </w:r>
      <w:r>
        <w:rPr>
          <w:color w:val="5A5B5E" w:themeColor="text1"/>
        </w:rPr>
        <w:t xml:space="preserve">économie dont ils peuvent bénéficier au sein de leur propre </w:t>
      </w:r>
      <w:r w:rsidR="00AA07A4">
        <w:rPr>
          <w:color w:val="5A5B5E" w:themeColor="text1"/>
        </w:rPr>
        <w:t>c</w:t>
      </w:r>
      <w:r w:rsidR="006914E0">
        <w:rPr>
          <w:color w:val="5A5B5E" w:themeColor="text1"/>
        </w:rPr>
        <w:t>ollectivité</w:t>
      </w:r>
      <w:r>
        <w:rPr>
          <w:color w:val="5A5B5E" w:themeColor="text1"/>
        </w:rPr>
        <w:t xml:space="preserve">. </w:t>
      </w:r>
    </w:p>
    <w:p w14:paraId="0823CD14" w14:textId="340C584D" w:rsidR="0C6166F3" w:rsidRDefault="0C6166F3" w:rsidP="0C6166F3">
      <w:r>
        <w:rPr>
          <w:color w:val="5A5B5E" w:themeColor="text1"/>
        </w:rPr>
        <w:t>Il a été demandé à tous les groupes de participants s</w:t>
      </w:r>
      <w:r w:rsidR="00F07EE5">
        <w:rPr>
          <w:color w:val="5A5B5E" w:themeColor="text1"/>
        </w:rPr>
        <w:t>’</w:t>
      </w:r>
      <w:r>
        <w:rPr>
          <w:color w:val="5A5B5E" w:themeColor="text1"/>
        </w:rPr>
        <w:t xml:space="preserve">ils avaient vu, lu ou entendu quoi que ce soit </w:t>
      </w:r>
      <w:r w:rsidR="006914E0">
        <w:rPr>
          <w:color w:val="5A5B5E" w:themeColor="text1"/>
        </w:rPr>
        <w:t>au sujet des mesures que prenait le</w:t>
      </w:r>
      <w:r>
        <w:rPr>
          <w:color w:val="5A5B5E" w:themeColor="text1"/>
        </w:rPr>
        <w:t xml:space="preserve"> gouvernement du Canada pour contrôler le coût des produits d</w:t>
      </w:r>
      <w:r w:rsidR="00F07EE5">
        <w:rPr>
          <w:color w:val="5A5B5E" w:themeColor="text1"/>
        </w:rPr>
        <w:t>’</w:t>
      </w:r>
      <w:r>
        <w:rPr>
          <w:color w:val="5A5B5E" w:themeColor="text1"/>
        </w:rPr>
        <w:t>épicerie. Bien que la plupart des participants n</w:t>
      </w:r>
      <w:r w:rsidR="00F07EE5">
        <w:rPr>
          <w:color w:val="5A5B5E" w:themeColor="text1"/>
        </w:rPr>
        <w:t>’</w:t>
      </w:r>
      <w:r>
        <w:rPr>
          <w:color w:val="5A5B5E" w:themeColor="text1"/>
        </w:rPr>
        <w:t>aient rien entendu à ce sujet, un petit nombre d</w:t>
      </w:r>
      <w:r w:rsidR="00F07EE5">
        <w:rPr>
          <w:color w:val="5A5B5E" w:themeColor="text1"/>
        </w:rPr>
        <w:t>’</w:t>
      </w:r>
      <w:r>
        <w:rPr>
          <w:color w:val="5A5B5E" w:themeColor="text1"/>
        </w:rPr>
        <w:t>entre eux se souvenait de mesures comme l</w:t>
      </w:r>
      <w:r w:rsidR="00F07EE5">
        <w:rPr>
          <w:color w:val="5A5B5E" w:themeColor="text1"/>
        </w:rPr>
        <w:t>’</w:t>
      </w:r>
      <w:r>
        <w:rPr>
          <w:color w:val="5A5B5E" w:themeColor="text1"/>
        </w:rPr>
        <w:t>octroi d</w:t>
      </w:r>
      <w:r w:rsidR="00F07EE5">
        <w:rPr>
          <w:color w:val="5A5B5E" w:themeColor="text1"/>
        </w:rPr>
        <w:t>’</w:t>
      </w:r>
      <w:r>
        <w:rPr>
          <w:color w:val="5A5B5E" w:themeColor="text1"/>
        </w:rPr>
        <w:t xml:space="preserve">un </w:t>
      </w:r>
      <w:r w:rsidR="00F07EE5">
        <w:rPr>
          <w:color w:val="5A5B5E" w:themeColor="text1"/>
        </w:rPr>
        <w:t>« </w:t>
      </w:r>
      <w:r>
        <w:rPr>
          <w:color w:val="5A5B5E" w:themeColor="text1"/>
        </w:rPr>
        <w:t>remboursement unique pour l</w:t>
      </w:r>
      <w:r w:rsidR="00F07EE5">
        <w:rPr>
          <w:color w:val="5A5B5E" w:themeColor="text1"/>
        </w:rPr>
        <w:t>’</w:t>
      </w:r>
      <w:r>
        <w:rPr>
          <w:color w:val="5A5B5E" w:themeColor="text1"/>
        </w:rPr>
        <w:t>épicerie</w:t>
      </w:r>
      <w:r w:rsidR="00F07EE5">
        <w:rPr>
          <w:color w:val="5A5B5E" w:themeColor="text1"/>
        </w:rPr>
        <w:t> »</w:t>
      </w:r>
      <w:r>
        <w:rPr>
          <w:color w:val="5A5B5E" w:themeColor="text1"/>
        </w:rPr>
        <w:t xml:space="preserve"> aux Canadiens à faible revenu admissibles éprouvant de la difficulté à assumer le coût des produits d</w:t>
      </w:r>
      <w:r w:rsidR="00F07EE5">
        <w:rPr>
          <w:color w:val="5A5B5E" w:themeColor="text1"/>
        </w:rPr>
        <w:t>’</w:t>
      </w:r>
      <w:r>
        <w:rPr>
          <w:color w:val="5A5B5E" w:themeColor="text1"/>
        </w:rPr>
        <w:t>épicerie, ainsi que de récentes rencontres entre des fonctionnaires fédéraux et les dirigeants des grandes chaînes d</w:t>
      </w:r>
      <w:r w:rsidR="00F07EE5">
        <w:rPr>
          <w:color w:val="5A5B5E" w:themeColor="text1"/>
        </w:rPr>
        <w:t>’</w:t>
      </w:r>
      <w:r>
        <w:rPr>
          <w:color w:val="5A5B5E" w:themeColor="text1"/>
        </w:rPr>
        <w:t>épicerie afin de discuter de mesures à prendre pour rendre les produits d</w:t>
      </w:r>
      <w:r w:rsidR="00F07EE5">
        <w:rPr>
          <w:color w:val="5A5B5E" w:themeColor="text1"/>
        </w:rPr>
        <w:t>’</w:t>
      </w:r>
      <w:r>
        <w:rPr>
          <w:color w:val="5A5B5E" w:themeColor="text1"/>
        </w:rPr>
        <w:t>épicerie plus abordables. Pour faciliter la discussion, les participants se sont vu présenter les renseignements suivants</w:t>
      </w:r>
      <w:r w:rsidR="00F07EE5">
        <w:rPr>
          <w:color w:val="5A5B5E" w:themeColor="text1"/>
        </w:rPr>
        <w:t> </w:t>
      </w:r>
      <w:r>
        <w:rPr>
          <w:color w:val="5A5B5E" w:themeColor="text1"/>
        </w:rPr>
        <w:t xml:space="preserve">: </w:t>
      </w:r>
    </w:p>
    <w:p w14:paraId="079A1626" w14:textId="33187B1C" w:rsidR="0C6166F3" w:rsidRDefault="0B28F948" w:rsidP="0B28F948">
      <w:pPr>
        <w:rPr>
          <w:rFonts w:eastAsia="Segoe UI" w:cs="Segoe UI"/>
          <w:i/>
          <w:iCs/>
          <w:color w:val="5A5B5E" w:themeColor="text1"/>
        </w:rPr>
      </w:pPr>
      <w:r>
        <w:rPr>
          <w:i/>
          <w:color w:val="5A5B5E" w:themeColor="text1"/>
        </w:rPr>
        <w:t>Le gouvernement du Canada s</w:t>
      </w:r>
      <w:r w:rsidR="00F07EE5">
        <w:rPr>
          <w:i/>
          <w:color w:val="5A5B5E" w:themeColor="text1"/>
        </w:rPr>
        <w:t>’</w:t>
      </w:r>
      <w:r>
        <w:rPr>
          <w:i/>
          <w:color w:val="5A5B5E" w:themeColor="text1"/>
        </w:rPr>
        <w:t>emploie à stabiliser la hausse du prix des produits alimentaires en prenant les mesures suivantes</w:t>
      </w:r>
      <w:r w:rsidR="00F07EE5">
        <w:rPr>
          <w:i/>
          <w:color w:val="5A5B5E" w:themeColor="text1"/>
        </w:rPr>
        <w:t> </w:t>
      </w:r>
      <w:r>
        <w:rPr>
          <w:i/>
          <w:color w:val="5A5B5E" w:themeColor="text1"/>
        </w:rPr>
        <w:t>:</w:t>
      </w:r>
    </w:p>
    <w:p w14:paraId="66FB2E9E" w14:textId="4AC692A4" w:rsidR="0C6166F3" w:rsidRDefault="0C6166F3" w:rsidP="006D193E">
      <w:pPr>
        <w:pStyle w:val="ListParagraph"/>
        <w:numPr>
          <w:ilvl w:val="0"/>
          <w:numId w:val="3"/>
        </w:numPr>
        <w:spacing w:after="0"/>
        <w:rPr>
          <w:rFonts w:eastAsia="Segoe UI" w:cs="Segoe UI"/>
          <w:i/>
          <w:iCs/>
          <w:szCs w:val="20"/>
        </w:rPr>
      </w:pPr>
      <w:r>
        <w:rPr>
          <w:i/>
        </w:rPr>
        <w:t>La tenue de rencontres avec les dirigeants de</w:t>
      </w:r>
      <w:r w:rsidR="00AA07A4">
        <w:rPr>
          <w:i/>
        </w:rPr>
        <w:t>s</w:t>
      </w:r>
      <w:r>
        <w:rPr>
          <w:i/>
        </w:rPr>
        <w:t xml:space="preserve"> principales chaînes d’épicerie pour trouver des moyens de stabiliser le prix des aliments.</w:t>
      </w:r>
      <w:r w:rsidR="00AA07A4">
        <w:rPr>
          <w:i/>
        </w:rPr>
        <w:t xml:space="preserve"> </w:t>
      </w:r>
      <w:r>
        <w:rPr>
          <w:i/>
        </w:rPr>
        <w:t>Le gouver</w:t>
      </w:r>
      <w:r w:rsidR="00AA07A4">
        <w:rPr>
          <w:i/>
        </w:rPr>
        <w:t>n</w:t>
      </w:r>
      <w:r>
        <w:rPr>
          <w:i/>
        </w:rPr>
        <w:t xml:space="preserve">ement du Canada a confirmé qu’à l’issue de ces rencontres, les Canadiens peuvent s’attendre à plusieurs mesures </w:t>
      </w:r>
      <w:r w:rsidR="00AA07A4">
        <w:rPr>
          <w:i/>
        </w:rPr>
        <w:t>dont l’offre</w:t>
      </w:r>
      <w:r>
        <w:rPr>
          <w:i/>
        </w:rPr>
        <w:t xml:space="preserve"> de rabais </w:t>
      </w:r>
      <w:r w:rsidR="0092188F">
        <w:rPr>
          <w:i/>
        </w:rPr>
        <w:t>sur</w:t>
      </w:r>
      <w:r>
        <w:rPr>
          <w:i/>
        </w:rPr>
        <w:t xml:space="preserve"> une sélection de produits alimentaires clés, des gels de prix et des campagnes de garantie du meilleur prix. </w:t>
      </w:r>
    </w:p>
    <w:p w14:paraId="0E2BBC68" w14:textId="6A457F58" w:rsidR="0C6166F3" w:rsidRDefault="0C6166F3" w:rsidP="006D193E">
      <w:pPr>
        <w:pStyle w:val="ListParagraph"/>
        <w:numPr>
          <w:ilvl w:val="0"/>
          <w:numId w:val="3"/>
        </w:numPr>
        <w:spacing w:after="0"/>
        <w:rPr>
          <w:rFonts w:eastAsia="Segoe UI" w:cs="Segoe UI"/>
          <w:i/>
          <w:iCs/>
          <w:szCs w:val="20"/>
        </w:rPr>
      </w:pPr>
      <w:r>
        <w:rPr>
          <w:i/>
        </w:rPr>
        <w:t xml:space="preserve">La proposition de modifier la </w:t>
      </w:r>
      <w:r>
        <w:rPr>
          <w:i/>
          <w:u w:val="single"/>
        </w:rPr>
        <w:t>Loi sur la concurrence</w:t>
      </w:r>
      <w:r>
        <w:rPr>
          <w:i/>
        </w:rPr>
        <w:t xml:space="preserve"> afin de donner au Bureau de la concurrence le pouvoir</w:t>
      </w:r>
      <w:r w:rsidR="00F07EE5">
        <w:rPr>
          <w:i/>
        </w:rPr>
        <w:t> </w:t>
      </w:r>
      <w:r>
        <w:rPr>
          <w:i/>
        </w:rPr>
        <w:t xml:space="preserve">: </w:t>
      </w:r>
    </w:p>
    <w:p w14:paraId="31389ACC" w14:textId="6C6FFABD" w:rsidR="0C6166F3" w:rsidRDefault="0C6166F3" w:rsidP="006D193E">
      <w:pPr>
        <w:pStyle w:val="ListParagraph"/>
        <w:numPr>
          <w:ilvl w:val="1"/>
          <w:numId w:val="3"/>
        </w:numPr>
        <w:spacing w:after="0"/>
        <w:rPr>
          <w:rFonts w:eastAsia="Segoe UI" w:cs="Segoe UI"/>
          <w:i/>
          <w:iCs/>
          <w:szCs w:val="20"/>
        </w:rPr>
      </w:pPr>
      <w:r>
        <w:rPr>
          <w:i/>
        </w:rPr>
        <w:t>D’obliger les entreprises à lui communiquer des renseignements utiles pour l’épauler dans son examen de leur secteur d</w:t>
      </w:r>
      <w:r w:rsidR="00F07EE5">
        <w:rPr>
          <w:i/>
        </w:rPr>
        <w:t>’</w:t>
      </w:r>
      <w:r>
        <w:rPr>
          <w:i/>
        </w:rPr>
        <w:t>activité, au lieu d</w:t>
      </w:r>
      <w:r w:rsidR="00AA07A4">
        <w:rPr>
          <w:i/>
        </w:rPr>
        <w:t xml:space="preserve">e s’attendre à ce que </w:t>
      </w:r>
      <w:r>
        <w:rPr>
          <w:i/>
        </w:rPr>
        <w:t xml:space="preserve">ces </w:t>
      </w:r>
      <w:r w:rsidR="00AA07A4">
        <w:rPr>
          <w:i/>
        </w:rPr>
        <w:t>entreprises</w:t>
      </w:r>
      <w:r>
        <w:rPr>
          <w:i/>
        </w:rPr>
        <w:t xml:space="preserve"> le fasse</w:t>
      </w:r>
      <w:r w:rsidR="00AA07A4">
        <w:rPr>
          <w:i/>
        </w:rPr>
        <w:t>nt</w:t>
      </w:r>
      <w:r>
        <w:rPr>
          <w:i/>
        </w:rPr>
        <w:t xml:space="preserve"> de leur propre chef;  </w:t>
      </w:r>
    </w:p>
    <w:p w14:paraId="3220C589" w14:textId="350C7ECE" w:rsidR="0C6166F3" w:rsidRDefault="0C6166F3" w:rsidP="006D193E">
      <w:pPr>
        <w:pStyle w:val="ListParagraph"/>
        <w:numPr>
          <w:ilvl w:val="1"/>
          <w:numId w:val="3"/>
        </w:numPr>
        <w:spacing w:after="0"/>
        <w:rPr>
          <w:rFonts w:eastAsia="Segoe UI" w:cs="Segoe UI"/>
          <w:i/>
          <w:iCs/>
          <w:szCs w:val="20"/>
        </w:rPr>
      </w:pPr>
      <w:r>
        <w:rPr>
          <w:i/>
        </w:rPr>
        <w:t>D</w:t>
      </w:r>
      <w:r w:rsidR="00F07EE5">
        <w:rPr>
          <w:i/>
        </w:rPr>
        <w:t>’</w:t>
      </w:r>
      <w:r>
        <w:rPr>
          <w:i/>
        </w:rPr>
        <w:t xml:space="preserve">abolir une règle permettant actuellement </w:t>
      </w:r>
      <w:r w:rsidR="00AA07A4">
        <w:rPr>
          <w:i/>
        </w:rPr>
        <w:t>à des</w:t>
      </w:r>
      <w:r>
        <w:rPr>
          <w:i/>
        </w:rPr>
        <w:t xml:space="preserve"> entreprises de fusionner à condition de générer d</w:t>
      </w:r>
      <w:r w:rsidR="00F07EE5">
        <w:rPr>
          <w:i/>
        </w:rPr>
        <w:t>’</w:t>
      </w:r>
      <w:r>
        <w:rPr>
          <w:i/>
        </w:rPr>
        <w:t>importantes économies de coûts</w:t>
      </w:r>
      <w:r w:rsidR="00AA07A4">
        <w:rPr>
          <w:i/>
        </w:rPr>
        <w:t xml:space="preserve">, et ce, </w:t>
      </w:r>
      <w:r>
        <w:rPr>
          <w:i/>
        </w:rPr>
        <w:t>même si elles diminuent la concurrence, entraînent des pertes d</w:t>
      </w:r>
      <w:r w:rsidR="00F07EE5">
        <w:rPr>
          <w:i/>
        </w:rPr>
        <w:t>’</w:t>
      </w:r>
      <w:r>
        <w:rPr>
          <w:i/>
        </w:rPr>
        <w:t>emplois ou réduisent le choix offert aux consommateur</w:t>
      </w:r>
      <w:r w:rsidR="00AA07A4">
        <w:rPr>
          <w:i/>
        </w:rPr>
        <w:t>s</w:t>
      </w:r>
      <w:r>
        <w:rPr>
          <w:i/>
        </w:rPr>
        <w:t xml:space="preserve">; </w:t>
      </w:r>
    </w:p>
    <w:p w14:paraId="6D543687" w14:textId="4696E2A3" w:rsidR="0C6166F3" w:rsidRDefault="0B28F948" w:rsidP="006D193E">
      <w:pPr>
        <w:pStyle w:val="ListParagraph"/>
        <w:numPr>
          <w:ilvl w:val="1"/>
          <w:numId w:val="3"/>
        </w:numPr>
        <w:spacing w:after="0"/>
        <w:rPr>
          <w:rFonts w:eastAsia="Segoe UI" w:cs="Segoe UI"/>
          <w:i/>
          <w:iCs/>
        </w:rPr>
      </w:pPr>
      <w:r>
        <w:rPr>
          <w:i/>
        </w:rPr>
        <w:t>De prendre des mesures contre les collaborations ayant pour effet d</w:t>
      </w:r>
      <w:r w:rsidR="00F07EE5">
        <w:rPr>
          <w:i/>
        </w:rPr>
        <w:t>’</w:t>
      </w:r>
      <w:r>
        <w:rPr>
          <w:i/>
        </w:rPr>
        <w:t>étouffer la concurrence et de restreindre le choix des consommateurs, plus particulièrement dans les situations où de grands épiciers empêchent des concurrents plus modestes d</w:t>
      </w:r>
      <w:r w:rsidR="00F07EE5">
        <w:rPr>
          <w:i/>
        </w:rPr>
        <w:t>’</w:t>
      </w:r>
      <w:r>
        <w:rPr>
          <w:i/>
        </w:rPr>
        <w:t>ouvrir à proximité.</w:t>
      </w:r>
    </w:p>
    <w:p w14:paraId="7B1D89F0" w14:textId="4F0BFDB0" w:rsidR="0B28F948" w:rsidRDefault="0B28F948" w:rsidP="0B28F948">
      <w:pPr>
        <w:spacing w:after="0"/>
        <w:rPr>
          <w:i/>
          <w:iCs/>
          <w:color w:val="5A5B5E" w:themeColor="text1"/>
          <w:szCs w:val="20"/>
        </w:rPr>
      </w:pPr>
    </w:p>
    <w:p w14:paraId="3DCF179C" w14:textId="6F2E90A2" w:rsidR="0C6166F3" w:rsidRDefault="0B28F948" w:rsidP="0C6166F3">
      <w:pPr>
        <w:rPr>
          <w:rFonts w:eastAsia="Segoe UI" w:cs="Segoe UI"/>
          <w:color w:val="5A5B5E" w:themeColor="text1"/>
        </w:rPr>
      </w:pPr>
      <w:r>
        <w:rPr>
          <w:color w:val="5A5B5E" w:themeColor="text1"/>
        </w:rPr>
        <w:t xml:space="preserve">Si la plupart d’entre eux ont </w:t>
      </w:r>
      <w:r w:rsidR="00AA07A4">
        <w:rPr>
          <w:color w:val="5A5B5E" w:themeColor="text1"/>
        </w:rPr>
        <w:t xml:space="preserve">favorablement </w:t>
      </w:r>
      <w:r>
        <w:rPr>
          <w:color w:val="5A5B5E" w:themeColor="text1"/>
        </w:rPr>
        <w:t>réagi à ces renseignements, nombre d’entre eux estimaient toutefois que l</w:t>
      </w:r>
      <w:r w:rsidR="00F07EE5">
        <w:rPr>
          <w:color w:val="5A5B5E" w:themeColor="text1"/>
        </w:rPr>
        <w:t>’</w:t>
      </w:r>
      <w:r>
        <w:rPr>
          <w:color w:val="5A5B5E" w:themeColor="text1"/>
        </w:rPr>
        <w:t>efficacité de ces mesures dépendrait en grande partie de la façon dont elles seraient mises en œuvre et de la question de savoir si les grandes chaînes d</w:t>
      </w:r>
      <w:r w:rsidR="00F07EE5">
        <w:rPr>
          <w:color w:val="5A5B5E" w:themeColor="text1"/>
        </w:rPr>
        <w:t>’</w:t>
      </w:r>
      <w:r>
        <w:rPr>
          <w:color w:val="5A5B5E" w:themeColor="text1"/>
        </w:rPr>
        <w:t>épiceries respecteraient leurs engagements à stabiliser les prix des produits d</w:t>
      </w:r>
      <w:r w:rsidR="00F07EE5">
        <w:rPr>
          <w:color w:val="5A5B5E" w:themeColor="text1"/>
        </w:rPr>
        <w:t>’</w:t>
      </w:r>
      <w:r>
        <w:rPr>
          <w:color w:val="5A5B5E" w:themeColor="text1"/>
        </w:rPr>
        <w:t>épicerie. Plusieurs d</w:t>
      </w:r>
      <w:r w:rsidR="00F07EE5">
        <w:rPr>
          <w:color w:val="5A5B5E" w:themeColor="text1"/>
        </w:rPr>
        <w:t>’</w:t>
      </w:r>
      <w:r>
        <w:rPr>
          <w:color w:val="5A5B5E" w:themeColor="text1"/>
        </w:rPr>
        <w:t xml:space="preserve">entre eux se sont dit favorables à la proposition visant à modifier la </w:t>
      </w:r>
      <w:r>
        <w:rPr>
          <w:i/>
          <w:iCs/>
          <w:color w:val="5A5B5E" w:themeColor="text1"/>
        </w:rPr>
        <w:t>Loi sur la concurrence</w:t>
      </w:r>
      <w:r>
        <w:rPr>
          <w:color w:val="5A5B5E" w:themeColor="text1"/>
        </w:rPr>
        <w:t xml:space="preserve"> afin d</w:t>
      </w:r>
      <w:r w:rsidR="00F07EE5">
        <w:rPr>
          <w:color w:val="5A5B5E" w:themeColor="text1"/>
        </w:rPr>
        <w:t>’</w:t>
      </w:r>
      <w:r>
        <w:rPr>
          <w:color w:val="5A5B5E" w:themeColor="text1"/>
        </w:rPr>
        <w:t>habiliter le Bureau de la concurrence à adopter des mesures visant à rendre le secteur de l</w:t>
      </w:r>
      <w:r w:rsidR="00F07EE5">
        <w:rPr>
          <w:color w:val="5A5B5E" w:themeColor="text1"/>
        </w:rPr>
        <w:t>’</w:t>
      </w:r>
      <w:r>
        <w:rPr>
          <w:color w:val="5A5B5E" w:themeColor="text1"/>
        </w:rPr>
        <w:t>épicerie plus concurrentiel, notamment en supprimant les obstacles auxquels se heurtent les plus petits concurrents désireux de s</w:t>
      </w:r>
      <w:r w:rsidR="00F07EE5">
        <w:rPr>
          <w:color w:val="5A5B5E" w:themeColor="text1"/>
        </w:rPr>
        <w:t>’</w:t>
      </w:r>
      <w:r>
        <w:rPr>
          <w:color w:val="5A5B5E" w:themeColor="text1"/>
        </w:rPr>
        <w:t>implanter dans ce secteur. De l’avis général, un</w:t>
      </w:r>
      <w:r w:rsidR="0092188F">
        <w:rPr>
          <w:color w:val="5A5B5E" w:themeColor="text1"/>
        </w:rPr>
        <w:t>e</w:t>
      </w:r>
      <w:r>
        <w:rPr>
          <w:color w:val="5A5B5E" w:themeColor="text1"/>
        </w:rPr>
        <w:t xml:space="preserve"> concurrence accrue dans le secteur de l’alimentation aurait pour effet de réduire sensiblement le prix des aliments au profit des Canadiens. </w:t>
      </w:r>
    </w:p>
    <w:p w14:paraId="2ED16367" w14:textId="5261A653" w:rsidR="0C6166F3" w:rsidRDefault="0B28F948" w:rsidP="0C6166F3">
      <w:r>
        <w:rPr>
          <w:color w:val="5A5B5E" w:themeColor="text1"/>
        </w:rPr>
        <w:lastRenderedPageBreak/>
        <w:t>Les participants préoccupés par le coût de la vie résidant au Québec ainsi qu</w:t>
      </w:r>
      <w:r w:rsidR="00F07EE5">
        <w:rPr>
          <w:color w:val="5A5B5E" w:themeColor="text1"/>
        </w:rPr>
        <w:t>’</w:t>
      </w:r>
      <w:r>
        <w:rPr>
          <w:color w:val="5A5B5E" w:themeColor="text1"/>
        </w:rPr>
        <w:t xml:space="preserve">à Edmonton se sont vu </w:t>
      </w:r>
      <w:r w:rsidR="00AA07A4">
        <w:rPr>
          <w:color w:val="5A5B5E" w:themeColor="text1"/>
        </w:rPr>
        <w:t xml:space="preserve">informer des </w:t>
      </w:r>
      <w:r>
        <w:rPr>
          <w:color w:val="5A5B5E" w:themeColor="text1"/>
        </w:rPr>
        <w:t>mesures supplémentaires suivantes</w:t>
      </w:r>
      <w:r w:rsidR="00F07EE5">
        <w:rPr>
          <w:color w:val="5A5B5E" w:themeColor="text1"/>
        </w:rPr>
        <w:t> </w:t>
      </w:r>
      <w:r>
        <w:rPr>
          <w:color w:val="5A5B5E" w:themeColor="text1"/>
        </w:rPr>
        <w:t xml:space="preserve">: </w:t>
      </w:r>
    </w:p>
    <w:p w14:paraId="152B51A3" w14:textId="3559D848" w:rsidR="0C6166F3" w:rsidRDefault="0C6166F3" w:rsidP="006D193E">
      <w:pPr>
        <w:pStyle w:val="ListParagraph"/>
        <w:numPr>
          <w:ilvl w:val="0"/>
          <w:numId w:val="2"/>
        </w:numPr>
        <w:spacing w:after="0"/>
        <w:rPr>
          <w:rFonts w:eastAsia="Segoe UI" w:cs="Segoe UI"/>
          <w:i/>
          <w:iCs/>
          <w:szCs w:val="20"/>
        </w:rPr>
      </w:pPr>
      <w:r>
        <w:rPr>
          <w:i/>
        </w:rPr>
        <w:t>La création d</w:t>
      </w:r>
      <w:r w:rsidR="00F07EE5">
        <w:rPr>
          <w:i/>
        </w:rPr>
        <w:t>’</w:t>
      </w:r>
      <w:r>
        <w:rPr>
          <w:i/>
        </w:rPr>
        <w:t>un Groupe de travail sur les épiceries chargé de surveiller le</w:t>
      </w:r>
      <w:r w:rsidR="00376330">
        <w:rPr>
          <w:i/>
        </w:rPr>
        <w:t xml:space="preserve"> respect des</w:t>
      </w:r>
      <w:r>
        <w:rPr>
          <w:i/>
        </w:rPr>
        <w:t xml:space="preserve"> engagements et </w:t>
      </w:r>
      <w:r w:rsidR="00376330">
        <w:rPr>
          <w:i/>
        </w:rPr>
        <w:t>d</w:t>
      </w:r>
      <w:r>
        <w:rPr>
          <w:i/>
        </w:rPr>
        <w:t>es mesures prises par les grandes chaînes d</w:t>
      </w:r>
      <w:r w:rsidR="00F07EE5">
        <w:rPr>
          <w:i/>
        </w:rPr>
        <w:t>’</w:t>
      </w:r>
      <w:r>
        <w:rPr>
          <w:i/>
        </w:rPr>
        <w:t>épicerie pour stabiliser le prix des aliments au profit des Canadiens et d</w:t>
      </w:r>
      <w:r w:rsidR="00F07EE5">
        <w:rPr>
          <w:i/>
        </w:rPr>
        <w:t>’</w:t>
      </w:r>
      <w:r>
        <w:rPr>
          <w:i/>
        </w:rPr>
        <w:t xml:space="preserve">enquêter sur les cas de </w:t>
      </w:r>
      <w:r w:rsidR="00F07EE5">
        <w:rPr>
          <w:i/>
        </w:rPr>
        <w:t>« </w:t>
      </w:r>
      <w:r>
        <w:rPr>
          <w:i/>
        </w:rPr>
        <w:t>réduflation</w:t>
      </w:r>
      <w:r w:rsidR="00F07EE5">
        <w:rPr>
          <w:i/>
        </w:rPr>
        <w:t> »</w:t>
      </w:r>
      <w:r>
        <w:rPr>
          <w:i/>
        </w:rPr>
        <w:t xml:space="preserve">;  </w:t>
      </w:r>
    </w:p>
    <w:p w14:paraId="6C034F27" w14:textId="1E2ECC18" w:rsidR="0C6166F3" w:rsidRDefault="0C6166F3" w:rsidP="006D193E">
      <w:pPr>
        <w:pStyle w:val="ListParagraph"/>
        <w:numPr>
          <w:ilvl w:val="0"/>
          <w:numId w:val="2"/>
        </w:numPr>
        <w:spacing w:after="0"/>
        <w:rPr>
          <w:rFonts w:eastAsia="Segoe UI" w:cs="Segoe UI"/>
          <w:i/>
          <w:iCs/>
          <w:szCs w:val="20"/>
        </w:rPr>
      </w:pPr>
      <w:r>
        <w:rPr>
          <w:i/>
        </w:rPr>
        <w:t xml:space="preserve">La mise en œuvre d’un Code de conduite des épiceries pour </w:t>
      </w:r>
      <w:r w:rsidR="005B67FC">
        <w:rPr>
          <w:i/>
        </w:rPr>
        <w:t>promouvoir</w:t>
      </w:r>
      <w:r>
        <w:rPr>
          <w:i/>
        </w:rPr>
        <w:t xml:space="preserve"> l’équité et la transparence au sein de l’industrie alimentaire.</w:t>
      </w:r>
    </w:p>
    <w:p w14:paraId="15651870" w14:textId="304289A0" w:rsidR="0C6166F3" w:rsidRDefault="0C6166F3" w:rsidP="0C6166F3">
      <w:pPr>
        <w:spacing w:after="0"/>
        <w:rPr>
          <w:i/>
          <w:iCs/>
          <w:color w:val="5A5B5E" w:themeColor="text1"/>
          <w:szCs w:val="20"/>
        </w:rPr>
      </w:pPr>
    </w:p>
    <w:p w14:paraId="4C0133E7" w14:textId="1D402E96" w:rsidR="0C6166F3" w:rsidRDefault="09B7F1A7" w:rsidP="0C6166F3">
      <w:pPr>
        <w:rPr>
          <w:rFonts w:eastAsia="Segoe UI" w:cs="Segoe UI"/>
          <w:color w:val="5A5B5E" w:themeColor="text1"/>
        </w:rPr>
      </w:pPr>
      <w:r>
        <w:rPr>
          <w:color w:val="5A5B5E" w:themeColor="text1"/>
        </w:rPr>
        <w:t>En réaction à ces mesures, un certain nombre de participants étaient d’avis que l’établissement d’un Code de conduite des épiceries pouvait constituer un moyen efficace de stabiliser le prix des aliments.   Plusieurs d’entre eux estimaient toutefois que des mesures devraient être envisagées pour s’assurer que les entreprises contrevenant au Code de conduite soient tenu</w:t>
      </w:r>
      <w:r w:rsidR="0092188F">
        <w:rPr>
          <w:color w:val="5A5B5E" w:themeColor="text1"/>
        </w:rPr>
        <w:t>e</w:t>
      </w:r>
      <w:r>
        <w:rPr>
          <w:color w:val="5A5B5E" w:themeColor="text1"/>
        </w:rPr>
        <w:t xml:space="preserve">s responsables de leurs actes et en </w:t>
      </w:r>
      <w:r w:rsidR="005B67FC">
        <w:rPr>
          <w:color w:val="5A5B5E" w:themeColor="text1"/>
        </w:rPr>
        <w:t>subissent</w:t>
      </w:r>
      <w:r>
        <w:rPr>
          <w:color w:val="5A5B5E" w:themeColor="text1"/>
        </w:rPr>
        <w:t xml:space="preserve"> les conséquences. À la question de savoir s</w:t>
      </w:r>
      <w:r w:rsidR="00F07EE5">
        <w:rPr>
          <w:color w:val="5A5B5E" w:themeColor="text1"/>
        </w:rPr>
        <w:t>’</w:t>
      </w:r>
      <w:r>
        <w:rPr>
          <w:color w:val="5A5B5E" w:themeColor="text1"/>
        </w:rPr>
        <w:t xml:space="preserve">ils connaissaient le terme </w:t>
      </w:r>
      <w:r w:rsidR="00F07EE5">
        <w:rPr>
          <w:color w:val="5A5B5E" w:themeColor="text1"/>
        </w:rPr>
        <w:t>« </w:t>
      </w:r>
      <w:r>
        <w:rPr>
          <w:color w:val="5A5B5E" w:themeColor="text1"/>
        </w:rPr>
        <w:t>réduflation</w:t>
      </w:r>
      <w:r w:rsidR="00F07EE5">
        <w:rPr>
          <w:color w:val="5A5B5E" w:themeColor="text1"/>
        </w:rPr>
        <w:t> »</w:t>
      </w:r>
      <w:r>
        <w:rPr>
          <w:color w:val="5A5B5E" w:themeColor="text1"/>
        </w:rPr>
        <w:t>, peu de participants de ces groupes ont répondu par l</w:t>
      </w:r>
      <w:r w:rsidR="00F07EE5">
        <w:rPr>
          <w:color w:val="5A5B5E" w:themeColor="text1"/>
        </w:rPr>
        <w:t>’</w:t>
      </w:r>
      <w:r>
        <w:rPr>
          <w:color w:val="5A5B5E" w:themeColor="text1"/>
        </w:rPr>
        <w:t>affirmative. En guise d</w:t>
      </w:r>
      <w:r w:rsidR="00F07EE5">
        <w:rPr>
          <w:color w:val="5A5B5E" w:themeColor="text1"/>
        </w:rPr>
        <w:t>’</w:t>
      </w:r>
      <w:r>
        <w:rPr>
          <w:color w:val="5A5B5E" w:themeColor="text1"/>
        </w:rPr>
        <w:t>éclaircissements, les participants se sont vu expliquer que la réduflation désigne le fait de réduire la taille d</w:t>
      </w:r>
      <w:r w:rsidR="00F07EE5">
        <w:rPr>
          <w:color w:val="5A5B5E" w:themeColor="text1"/>
        </w:rPr>
        <w:t>’</w:t>
      </w:r>
      <w:r>
        <w:rPr>
          <w:color w:val="5A5B5E" w:themeColor="text1"/>
        </w:rPr>
        <w:t>un produit tout en maintenant son prix au même niveau ou en l</w:t>
      </w:r>
      <w:r w:rsidR="00F07EE5">
        <w:rPr>
          <w:color w:val="5A5B5E" w:themeColor="text1"/>
        </w:rPr>
        <w:t>’</w:t>
      </w:r>
      <w:r>
        <w:rPr>
          <w:color w:val="5A5B5E" w:themeColor="text1"/>
        </w:rPr>
        <w:t>augmentant. Un grand nombre d</w:t>
      </w:r>
      <w:r w:rsidR="00F07EE5">
        <w:rPr>
          <w:color w:val="5A5B5E" w:themeColor="text1"/>
        </w:rPr>
        <w:t>’</w:t>
      </w:r>
      <w:r>
        <w:rPr>
          <w:color w:val="5A5B5E" w:themeColor="text1"/>
        </w:rPr>
        <w:t xml:space="preserve">entre eux ont déclaré avoir été eux-mêmes </w:t>
      </w:r>
      <w:r w:rsidR="005B67FC">
        <w:rPr>
          <w:color w:val="5A5B5E" w:themeColor="text1"/>
        </w:rPr>
        <w:t xml:space="preserve">témoins de cas de </w:t>
      </w:r>
      <w:r>
        <w:rPr>
          <w:color w:val="5A5B5E" w:themeColor="text1"/>
        </w:rPr>
        <w:t>réduflation, et un certain nombre d</w:t>
      </w:r>
      <w:r w:rsidR="00F07EE5">
        <w:rPr>
          <w:color w:val="5A5B5E" w:themeColor="text1"/>
        </w:rPr>
        <w:t>’</w:t>
      </w:r>
      <w:r>
        <w:rPr>
          <w:color w:val="5A5B5E" w:themeColor="text1"/>
        </w:rPr>
        <w:t>entre eux ont mentionné que les produits carné</w:t>
      </w:r>
      <w:r w:rsidR="005B67FC">
        <w:rPr>
          <w:color w:val="5A5B5E" w:themeColor="text1"/>
        </w:rPr>
        <w:t>s</w:t>
      </w:r>
      <w:r>
        <w:rPr>
          <w:color w:val="5A5B5E" w:themeColor="text1"/>
        </w:rPr>
        <w:t xml:space="preserve"> avaient tout particulièrement été </w:t>
      </w:r>
      <w:r w:rsidR="005B67FC">
        <w:rPr>
          <w:color w:val="5A5B5E" w:themeColor="text1"/>
        </w:rPr>
        <w:t>visés</w:t>
      </w:r>
      <w:r>
        <w:rPr>
          <w:color w:val="5A5B5E" w:themeColor="text1"/>
        </w:rPr>
        <w:t xml:space="preserve"> par cette pratique. </w:t>
      </w:r>
    </w:p>
    <w:p w14:paraId="3C56276F" w14:textId="3A2CA6FC" w:rsidR="0C6166F3" w:rsidRDefault="0C6166F3" w:rsidP="0C6166F3">
      <w:r>
        <w:rPr>
          <w:color w:val="5A5B5E" w:themeColor="text1"/>
        </w:rPr>
        <w:t>Il a été demandé aux participants des quatre groupes s</w:t>
      </w:r>
      <w:r w:rsidR="00F07EE5">
        <w:rPr>
          <w:color w:val="5A5B5E" w:themeColor="text1"/>
        </w:rPr>
        <w:t>’</w:t>
      </w:r>
      <w:r>
        <w:rPr>
          <w:color w:val="5A5B5E" w:themeColor="text1"/>
        </w:rPr>
        <w:t>ils croyaient que cette approche du gouvernement fédéral contribue</w:t>
      </w:r>
      <w:r w:rsidR="005B67FC">
        <w:rPr>
          <w:color w:val="5A5B5E" w:themeColor="text1"/>
        </w:rPr>
        <w:t>rait</w:t>
      </w:r>
      <w:r>
        <w:rPr>
          <w:color w:val="5A5B5E" w:themeColor="text1"/>
        </w:rPr>
        <w:t xml:space="preserve"> à rendre les produits d</w:t>
      </w:r>
      <w:r w:rsidR="00F07EE5">
        <w:rPr>
          <w:color w:val="5A5B5E" w:themeColor="text1"/>
        </w:rPr>
        <w:t>’</w:t>
      </w:r>
      <w:r>
        <w:rPr>
          <w:color w:val="5A5B5E" w:themeColor="text1"/>
        </w:rPr>
        <w:t>épicerie et le coût de la vie plus abordables dans l</w:t>
      </w:r>
      <w:r w:rsidR="00F07EE5">
        <w:rPr>
          <w:color w:val="5A5B5E" w:themeColor="text1"/>
        </w:rPr>
        <w:t>’</w:t>
      </w:r>
      <w:r>
        <w:rPr>
          <w:color w:val="5A5B5E" w:themeColor="text1"/>
        </w:rPr>
        <w:t>intérêt des Canadiens. Presque tous les participants estimaient qu</w:t>
      </w:r>
      <w:r w:rsidR="005B67FC">
        <w:rPr>
          <w:color w:val="5A5B5E" w:themeColor="text1"/>
        </w:rPr>
        <w:t>’</w:t>
      </w:r>
      <w:r>
        <w:rPr>
          <w:color w:val="5A5B5E" w:themeColor="text1"/>
        </w:rPr>
        <w:t>à condition d</w:t>
      </w:r>
      <w:r w:rsidR="00F07EE5">
        <w:rPr>
          <w:color w:val="5A5B5E" w:themeColor="text1"/>
        </w:rPr>
        <w:t>’</w:t>
      </w:r>
      <w:r>
        <w:rPr>
          <w:color w:val="5A5B5E" w:themeColor="text1"/>
        </w:rPr>
        <w:t xml:space="preserve">être correctement mises en œuvre, ces mesures contribueraient à faire baisser le prix des produits alimentaires. Après s’être prêtés à un exercice dans le cadre duquel il leur a été demandé de décrire en un seul mot leur réaction à ces mesures, les participants ont fourni </w:t>
      </w:r>
      <w:r w:rsidR="005B67FC">
        <w:rPr>
          <w:color w:val="5A5B5E" w:themeColor="text1"/>
        </w:rPr>
        <w:t xml:space="preserve">diverses </w:t>
      </w:r>
      <w:r>
        <w:rPr>
          <w:color w:val="5A5B5E" w:themeColor="text1"/>
        </w:rPr>
        <w:t>réponses. Certains d’entre eux ont choisi des mots à connotation positive comme « prometteuses » «</w:t>
      </w:r>
      <w:r w:rsidR="00F07EE5">
        <w:rPr>
          <w:color w:val="5A5B5E" w:themeColor="text1"/>
        </w:rPr>
        <w:t> </w:t>
      </w:r>
      <w:r>
        <w:rPr>
          <w:color w:val="5A5B5E" w:themeColor="text1"/>
        </w:rPr>
        <w:t xml:space="preserve">justes » et « utiles » alors que d’autres ont choisi des mots </w:t>
      </w:r>
      <w:r w:rsidR="005B67FC">
        <w:rPr>
          <w:color w:val="5A5B5E" w:themeColor="text1"/>
        </w:rPr>
        <w:t xml:space="preserve">à connotation </w:t>
      </w:r>
      <w:r>
        <w:rPr>
          <w:color w:val="5A5B5E" w:themeColor="text1"/>
        </w:rPr>
        <w:t>légèrement plus négati</w:t>
      </w:r>
      <w:r w:rsidR="005B67FC">
        <w:rPr>
          <w:color w:val="5A5B5E" w:themeColor="text1"/>
        </w:rPr>
        <w:t xml:space="preserve">ve, </w:t>
      </w:r>
      <w:r>
        <w:rPr>
          <w:color w:val="5A5B5E" w:themeColor="text1"/>
        </w:rPr>
        <w:t>les qualifiant de « réactives » (par opposition à préventives), « insuffisantes » et «</w:t>
      </w:r>
      <w:r w:rsidR="00F07EE5">
        <w:rPr>
          <w:color w:val="5A5B5E" w:themeColor="text1"/>
        </w:rPr>
        <w:t> </w:t>
      </w:r>
      <w:r>
        <w:rPr>
          <w:color w:val="5A5B5E" w:themeColor="text1"/>
        </w:rPr>
        <w:t xml:space="preserve">tardives ».  </w:t>
      </w:r>
    </w:p>
    <w:p w14:paraId="080689CF" w14:textId="34BA50D6" w:rsidR="0C6166F3" w:rsidRDefault="0B28F948" w:rsidP="0C6166F3">
      <w:r>
        <w:rPr>
          <w:color w:val="5A5B5E" w:themeColor="text1"/>
        </w:rPr>
        <w:t>Si un certain nombre d</w:t>
      </w:r>
      <w:r w:rsidR="00F07EE5">
        <w:rPr>
          <w:color w:val="5A5B5E" w:themeColor="text1"/>
        </w:rPr>
        <w:t>’</w:t>
      </w:r>
      <w:r>
        <w:rPr>
          <w:color w:val="5A5B5E" w:themeColor="text1"/>
        </w:rPr>
        <w:t>entre eux se sont déclarés plus optimistes maintenant qu</w:t>
      </w:r>
      <w:r w:rsidR="00F07EE5">
        <w:rPr>
          <w:color w:val="5A5B5E" w:themeColor="text1"/>
        </w:rPr>
        <w:t>’</w:t>
      </w:r>
      <w:r>
        <w:rPr>
          <w:color w:val="5A5B5E" w:themeColor="text1"/>
        </w:rPr>
        <w:t>ils savaient que le gouvernement fédéral appliquait ces mesures, plusieurs se demandaient pourquoi des mesures n</w:t>
      </w:r>
      <w:r w:rsidR="00F07EE5">
        <w:rPr>
          <w:color w:val="5A5B5E" w:themeColor="text1"/>
        </w:rPr>
        <w:t>’</w:t>
      </w:r>
      <w:r>
        <w:rPr>
          <w:color w:val="5A5B5E" w:themeColor="text1"/>
        </w:rPr>
        <w:t>avaient pas été prises plus tôt et de manière plus urgente. Ces participants estimaient que l</w:t>
      </w:r>
      <w:r w:rsidR="00F07EE5">
        <w:rPr>
          <w:color w:val="5A5B5E" w:themeColor="text1"/>
        </w:rPr>
        <w:t>’</w:t>
      </w:r>
      <w:r>
        <w:rPr>
          <w:color w:val="5A5B5E" w:themeColor="text1"/>
        </w:rPr>
        <w:t>augmentation du prix des denrées alimentaires constituait un problème évident depuis un certain nombre d</w:t>
      </w:r>
      <w:r w:rsidR="00F07EE5">
        <w:rPr>
          <w:color w:val="5A5B5E" w:themeColor="text1"/>
        </w:rPr>
        <w:t>’</w:t>
      </w:r>
      <w:r>
        <w:rPr>
          <w:color w:val="5A5B5E" w:themeColor="text1"/>
        </w:rPr>
        <w:t xml:space="preserve">années et que le gouvernement du Canada aurait dû prendre des mesures </w:t>
      </w:r>
      <w:r w:rsidR="00376330">
        <w:rPr>
          <w:color w:val="5A5B5E" w:themeColor="text1"/>
        </w:rPr>
        <w:t>plus</w:t>
      </w:r>
      <w:r>
        <w:rPr>
          <w:color w:val="5A5B5E" w:themeColor="text1"/>
        </w:rPr>
        <w:t xml:space="preserve"> proactives pour éviter que la situation ne dégénère en ce qu’ils </w:t>
      </w:r>
      <w:r w:rsidR="005B67FC">
        <w:rPr>
          <w:color w:val="5A5B5E" w:themeColor="text1"/>
        </w:rPr>
        <w:t>considéraient comme</w:t>
      </w:r>
      <w:r>
        <w:rPr>
          <w:color w:val="5A5B5E" w:themeColor="text1"/>
        </w:rPr>
        <w:t xml:space="preserve"> étant une crise. À la question de savoir s</w:t>
      </w:r>
      <w:r w:rsidR="00F07EE5">
        <w:rPr>
          <w:color w:val="5A5B5E" w:themeColor="text1"/>
        </w:rPr>
        <w:t>’</w:t>
      </w:r>
      <w:r>
        <w:rPr>
          <w:color w:val="5A5B5E" w:themeColor="text1"/>
        </w:rPr>
        <w:t>ils s</w:t>
      </w:r>
      <w:r w:rsidR="00F07EE5">
        <w:rPr>
          <w:color w:val="5A5B5E" w:themeColor="text1"/>
        </w:rPr>
        <w:t>’</w:t>
      </w:r>
      <w:r>
        <w:rPr>
          <w:color w:val="5A5B5E" w:themeColor="text1"/>
        </w:rPr>
        <w:t>attendaient à ce que l</w:t>
      </w:r>
      <w:r w:rsidR="00F07EE5">
        <w:rPr>
          <w:color w:val="5A5B5E" w:themeColor="text1"/>
        </w:rPr>
        <w:t>’</w:t>
      </w:r>
      <w:r>
        <w:rPr>
          <w:color w:val="5A5B5E" w:themeColor="text1"/>
        </w:rPr>
        <w:t xml:space="preserve">impact de ces mesures soit </w:t>
      </w:r>
      <w:r w:rsidR="005B67FC">
        <w:rPr>
          <w:color w:val="5A5B5E" w:themeColor="text1"/>
        </w:rPr>
        <w:t>majeur</w:t>
      </w:r>
      <w:r>
        <w:rPr>
          <w:color w:val="5A5B5E" w:themeColor="text1"/>
        </w:rPr>
        <w:t>, mineur ou nul, la plupart des participants se sont dit d</w:t>
      </w:r>
      <w:r w:rsidR="00F07EE5">
        <w:rPr>
          <w:color w:val="5A5B5E" w:themeColor="text1"/>
        </w:rPr>
        <w:t>’</w:t>
      </w:r>
      <w:r>
        <w:rPr>
          <w:color w:val="5A5B5E" w:themeColor="text1"/>
        </w:rPr>
        <w:t>avis que ces mesures contribueraient à tout le moins dans une faible mesure à rendre plus abordable le prix des produits d’épicerie. On était toutefois d</w:t>
      </w:r>
      <w:r w:rsidR="00F07EE5">
        <w:rPr>
          <w:color w:val="5A5B5E" w:themeColor="text1"/>
        </w:rPr>
        <w:t>’</w:t>
      </w:r>
      <w:r>
        <w:rPr>
          <w:color w:val="5A5B5E" w:themeColor="text1"/>
        </w:rPr>
        <w:t>avis qu</w:t>
      </w:r>
      <w:r w:rsidR="00F07EE5">
        <w:rPr>
          <w:color w:val="5A5B5E" w:themeColor="text1"/>
        </w:rPr>
        <w:t>’</w:t>
      </w:r>
      <w:r>
        <w:rPr>
          <w:color w:val="5A5B5E" w:themeColor="text1"/>
        </w:rPr>
        <w:t>il fallait faire davantage pour aider les ménages à revenu faible ou moyen à faire face au coût de la vie de manière plus générale, estimant qu</w:t>
      </w:r>
      <w:r w:rsidR="00F07EE5">
        <w:rPr>
          <w:color w:val="5A5B5E" w:themeColor="text1"/>
        </w:rPr>
        <w:t>’</w:t>
      </w:r>
      <w:r>
        <w:rPr>
          <w:color w:val="5A5B5E" w:themeColor="text1"/>
        </w:rPr>
        <w:t>une stabilisation du prix des produits d</w:t>
      </w:r>
      <w:r w:rsidR="00F07EE5">
        <w:rPr>
          <w:color w:val="5A5B5E" w:themeColor="text1"/>
        </w:rPr>
        <w:t>’</w:t>
      </w:r>
      <w:r>
        <w:rPr>
          <w:color w:val="5A5B5E" w:themeColor="text1"/>
        </w:rPr>
        <w:t xml:space="preserve">épicerie ne suffirait pas à rendre la vie des Canadiens plus abordable </w:t>
      </w:r>
      <w:r w:rsidR="005B67FC">
        <w:rPr>
          <w:color w:val="5A5B5E" w:themeColor="text1"/>
        </w:rPr>
        <w:t>à long terme</w:t>
      </w:r>
      <w:r>
        <w:rPr>
          <w:color w:val="5A5B5E" w:themeColor="text1"/>
        </w:rPr>
        <w:t>.</w:t>
      </w:r>
    </w:p>
    <w:p w14:paraId="7228738B" w14:textId="1D3FC4C5" w:rsidR="0C6166F3" w:rsidRDefault="0C6166F3" w:rsidP="0C6166F3">
      <w:pPr>
        <w:rPr>
          <w:rFonts w:eastAsia="Segoe UI" w:cs="Segoe UI"/>
          <w:color w:val="5A5B5E" w:themeColor="text1"/>
          <w:highlight w:val="yellow"/>
        </w:rPr>
      </w:pPr>
    </w:p>
    <w:p w14:paraId="2AC4C345" w14:textId="77777777" w:rsidR="00365CFE" w:rsidRDefault="00365CFE" w:rsidP="0C6166F3">
      <w:pPr>
        <w:rPr>
          <w:rFonts w:eastAsia="Segoe UI" w:cs="Segoe UI"/>
          <w:color w:val="5A5B5E" w:themeColor="text1"/>
          <w:highlight w:val="yellow"/>
        </w:rPr>
      </w:pPr>
    </w:p>
    <w:p w14:paraId="12D95EDF" w14:textId="555B86A0" w:rsidR="4905D2EE" w:rsidRDefault="0C6166F3" w:rsidP="3A0DFD2A">
      <w:pPr>
        <w:pStyle w:val="Heading1"/>
        <w:rPr>
          <w:sz w:val="32"/>
          <w:szCs w:val="32"/>
        </w:rPr>
      </w:pPr>
      <w:bookmarkStart w:id="48" w:name="_Toc155103324"/>
      <w:r>
        <w:t xml:space="preserve">Énoncé économique de l’automne </w:t>
      </w:r>
      <w:r>
        <w:rPr>
          <w:sz w:val="32"/>
        </w:rPr>
        <w:t>(</w:t>
      </w:r>
      <w:r w:rsidR="0092188F">
        <w:rPr>
          <w:sz w:val="32"/>
        </w:rPr>
        <w:t>C</w:t>
      </w:r>
      <w:r>
        <w:rPr>
          <w:sz w:val="32"/>
        </w:rPr>
        <w:t>anadiens d’origine arabe résidant à Montréal)</w:t>
      </w:r>
      <w:bookmarkEnd w:id="48"/>
    </w:p>
    <w:p w14:paraId="2C990186" w14:textId="50A2EAF8" w:rsidR="0C6166F3" w:rsidRDefault="09B7F1A7" w:rsidP="0C6166F3">
      <w:pPr>
        <w:rPr>
          <w:rFonts w:eastAsia="Segoe UI" w:cs="Segoe UI"/>
          <w:color w:val="5A5B5E" w:themeColor="text1"/>
        </w:rPr>
      </w:pPr>
      <w:r>
        <w:rPr>
          <w:color w:val="5A5B5E" w:themeColor="text1"/>
        </w:rPr>
        <w:t>Les participants d</w:t>
      </w:r>
      <w:r w:rsidR="00F07EE5">
        <w:rPr>
          <w:color w:val="5A5B5E" w:themeColor="text1"/>
        </w:rPr>
        <w:t>’</w:t>
      </w:r>
      <w:r>
        <w:rPr>
          <w:color w:val="5A5B5E" w:themeColor="text1"/>
        </w:rPr>
        <w:t>un groupe ont e</w:t>
      </w:r>
      <w:r w:rsidR="005B67FC">
        <w:rPr>
          <w:color w:val="5A5B5E" w:themeColor="text1"/>
        </w:rPr>
        <w:t>ntamé</w:t>
      </w:r>
      <w:r>
        <w:rPr>
          <w:color w:val="5A5B5E" w:themeColor="text1"/>
        </w:rPr>
        <w:t xml:space="preserve"> une brève discussion </w:t>
      </w:r>
      <w:r w:rsidR="005B67FC">
        <w:rPr>
          <w:color w:val="5A5B5E" w:themeColor="text1"/>
        </w:rPr>
        <w:t xml:space="preserve">portant </w:t>
      </w:r>
      <w:r>
        <w:rPr>
          <w:color w:val="5A5B5E" w:themeColor="text1"/>
        </w:rPr>
        <w:t>sur l</w:t>
      </w:r>
      <w:r w:rsidR="00F07EE5">
        <w:rPr>
          <w:color w:val="5A5B5E" w:themeColor="text1"/>
        </w:rPr>
        <w:t>’</w:t>
      </w:r>
      <w:r>
        <w:rPr>
          <w:color w:val="5A5B5E" w:themeColor="text1"/>
        </w:rPr>
        <w:t>Énoncé économique de l</w:t>
      </w:r>
      <w:r w:rsidR="00F07EE5">
        <w:rPr>
          <w:color w:val="5A5B5E" w:themeColor="text1"/>
        </w:rPr>
        <w:t>’</w:t>
      </w:r>
      <w:r>
        <w:rPr>
          <w:color w:val="5A5B5E" w:themeColor="text1"/>
        </w:rPr>
        <w:t>automne (EEA) du gouvernement fédéral, dont la publication est prévue</w:t>
      </w:r>
      <w:r w:rsidR="0092188F">
        <w:rPr>
          <w:color w:val="5A5B5E" w:themeColor="text1"/>
        </w:rPr>
        <w:t xml:space="preserve"> </w:t>
      </w:r>
      <w:r>
        <w:rPr>
          <w:color w:val="5A5B5E" w:themeColor="text1"/>
        </w:rPr>
        <w:t>le 21</w:t>
      </w:r>
      <w:r w:rsidR="00F07EE5">
        <w:rPr>
          <w:color w:val="5A5B5E" w:themeColor="text1"/>
        </w:rPr>
        <w:t> </w:t>
      </w:r>
      <w:r>
        <w:rPr>
          <w:color w:val="5A5B5E" w:themeColor="text1"/>
        </w:rPr>
        <w:t>novembre</w:t>
      </w:r>
      <w:r w:rsidR="00F07EE5">
        <w:rPr>
          <w:color w:val="5A5B5E" w:themeColor="text1"/>
        </w:rPr>
        <w:t> </w:t>
      </w:r>
      <w:r>
        <w:rPr>
          <w:color w:val="5A5B5E" w:themeColor="text1"/>
        </w:rPr>
        <w:t>2023. Lorsqu’on leur a demandé s’ils avaient entendu parler de l’EEA, la plupart des participants ont répondu par la négative. En guise d</w:t>
      </w:r>
      <w:r w:rsidR="00F07EE5">
        <w:rPr>
          <w:color w:val="5A5B5E" w:themeColor="text1"/>
        </w:rPr>
        <w:t>’</w:t>
      </w:r>
      <w:r>
        <w:rPr>
          <w:color w:val="5A5B5E" w:themeColor="text1"/>
        </w:rPr>
        <w:t>éclaircissements, les participants se sont vu expliquer que l</w:t>
      </w:r>
      <w:r w:rsidR="00F07EE5">
        <w:rPr>
          <w:color w:val="5A5B5E" w:themeColor="text1"/>
        </w:rPr>
        <w:t>’</w:t>
      </w:r>
      <w:r w:rsidR="0092188F">
        <w:rPr>
          <w:color w:val="5A5B5E" w:themeColor="text1"/>
        </w:rPr>
        <w:t>EEA</w:t>
      </w:r>
      <w:r>
        <w:rPr>
          <w:color w:val="5A5B5E" w:themeColor="text1"/>
        </w:rPr>
        <w:t xml:space="preserve"> consistait en une mise à jour, entre deux budgets, des finances et des projections économiques du gouvernement du Canada, et qu</w:t>
      </w:r>
      <w:r w:rsidR="00F07EE5">
        <w:rPr>
          <w:color w:val="5A5B5E" w:themeColor="text1"/>
        </w:rPr>
        <w:t>’</w:t>
      </w:r>
      <w:r>
        <w:rPr>
          <w:color w:val="5A5B5E" w:themeColor="text1"/>
        </w:rPr>
        <w:t xml:space="preserve">il servait souvent à présenter de nouvelles politiques ou de nouveaux programmes.  </w:t>
      </w:r>
    </w:p>
    <w:p w14:paraId="2FE2BCD1" w14:textId="5233C7A5" w:rsidR="0C6166F3" w:rsidRDefault="0B28F948" w:rsidP="0C6166F3">
      <w:r>
        <w:rPr>
          <w:color w:val="5A5B5E" w:themeColor="text1"/>
        </w:rPr>
        <w:t xml:space="preserve">Interrogés sur les principaux enjeux auxquels le gouvernement fédéral devrait accorder la priorité </w:t>
      </w:r>
      <w:r w:rsidR="00322FF3">
        <w:rPr>
          <w:color w:val="5A5B5E" w:themeColor="text1"/>
        </w:rPr>
        <w:t>lors de</w:t>
      </w:r>
      <w:r>
        <w:rPr>
          <w:color w:val="5A5B5E" w:themeColor="text1"/>
        </w:rPr>
        <w:t xml:space="preserve"> la préparation de son prochain EEA, les participants ont mentionné les soins de santé, l</w:t>
      </w:r>
      <w:r w:rsidR="00322FF3">
        <w:rPr>
          <w:color w:val="5A5B5E" w:themeColor="text1"/>
        </w:rPr>
        <w:t>a situation du</w:t>
      </w:r>
      <w:r>
        <w:rPr>
          <w:color w:val="5A5B5E" w:themeColor="text1"/>
        </w:rPr>
        <w:t xml:space="preserve"> logement et la capacité des Canadiens à accéder à un emploi offrant un salaire suffisant. Au nombre des autres </w:t>
      </w:r>
      <w:r w:rsidR="00322FF3">
        <w:rPr>
          <w:color w:val="5A5B5E" w:themeColor="text1"/>
        </w:rPr>
        <w:t xml:space="preserve">enjeux </w:t>
      </w:r>
      <w:r>
        <w:rPr>
          <w:color w:val="5A5B5E" w:themeColor="text1"/>
        </w:rPr>
        <w:t>également jugés importants par les participants, citons l</w:t>
      </w:r>
      <w:r w:rsidR="00F07EE5">
        <w:rPr>
          <w:color w:val="5A5B5E" w:themeColor="text1"/>
        </w:rPr>
        <w:t>’</w:t>
      </w:r>
      <w:r>
        <w:rPr>
          <w:color w:val="5A5B5E" w:themeColor="text1"/>
        </w:rPr>
        <w:t>augmentation des soutiens financiers accordés aux ménages à revenus faibles et moyens, l</w:t>
      </w:r>
      <w:r w:rsidR="00F07EE5">
        <w:rPr>
          <w:color w:val="5A5B5E" w:themeColor="text1"/>
        </w:rPr>
        <w:t>’</w:t>
      </w:r>
      <w:r>
        <w:rPr>
          <w:color w:val="5A5B5E" w:themeColor="text1"/>
        </w:rPr>
        <w:t>amélioration et l</w:t>
      </w:r>
      <w:r w:rsidR="00F07EE5">
        <w:rPr>
          <w:color w:val="5A5B5E" w:themeColor="text1"/>
        </w:rPr>
        <w:t>’</w:t>
      </w:r>
      <w:r>
        <w:rPr>
          <w:color w:val="5A5B5E" w:themeColor="text1"/>
        </w:rPr>
        <w:t xml:space="preserve">extension des infrastructures de transport public </w:t>
      </w:r>
      <w:r w:rsidR="00322FF3">
        <w:rPr>
          <w:color w:val="5A5B5E" w:themeColor="text1"/>
        </w:rPr>
        <w:t>ainsi que</w:t>
      </w:r>
      <w:r>
        <w:rPr>
          <w:color w:val="5A5B5E" w:themeColor="text1"/>
        </w:rPr>
        <w:t xml:space="preserve"> la mise en place d</w:t>
      </w:r>
      <w:r w:rsidR="00F07EE5">
        <w:rPr>
          <w:color w:val="5A5B5E" w:themeColor="text1"/>
        </w:rPr>
        <w:t>’</w:t>
      </w:r>
      <w:r>
        <w:rPr>
          <w:color w:val="5A5B5E" w:themeColor="text1"/>
        </w:rPr>
        <w:t>activités de loisirs plus abordables à l</w:t>
      </w:r>
      <w:r w:rsidR="00F07EE5">
        <w:rPr>
          <w:color w:val="5A5B5E" w:themeColor="text1"/>
        </w:rPr>
        <w:t>’</w:t>
      </w:r>
      <w:r>
        <w:rPr>
          <w:color w:val="5A5B5E" w:themeColor="text1"/>
        </w:rPr>
        <w:t xml:space="preserve">intention des familles et des jeunes. Un certain nombre d’entre eux considéraient le changement climatique comme étant l’une des principales priorités sur lesquelles devait se </w:t>
      </w:r>
      <w:r w:rsidR="00322FF3">
        <w:rPr>
          <w:color w:val="5A5B5E" w:themeColor="text1"/>
        </w:rPr>
        <w:t>pencher</w:t>
      </w:r>
      <w:r>
        <w:rPr>
          <w:color w:val="5A5B5E" w:themeColor="text1"/>
        </w:rPr>
        <w:t xml:space="preserve"> le gouvernement fédéral, et que cela incluait la prise en compte des </w:t>
      </w:r>
      <w:r w:rsidR="00322FF3">
        <w:rPr>
          <w:color w:val="5A5B5E" w:themeColor="text1"/>
        </w:rPr>
        <w:t xml:space="preserve">répercussions </w:t>
      </w:r>
      <w:r>
        <w:rPr>
          <w:color w:val="5A5B5E" w:themeColor="text1"/>
        </w:rPr>
        <w:t xml:space="preserve">des récentes catastrophes naturelles (feux de forêt et inondations) </w:t>
      </w:r>
      <w:r w:rsidR="00322FF3">
        <w:rPr>
          <w:color w:val="5A5B5E" w:themeColor="text1"/>
        </w:rPr>
        <w:t>ayant</w:t>
      </w:r>
      <w:r>
        <w:rPr>
          <w:color w:val="5A5B5E" w:themeColor="text1"/>
        </w:rPr>
        <w:t xml:space="preserve"> sévi dans plusieurs régions du pays.</w:t>
      </w:r>
    </w:p>
    <w:p w14:paraId="643EDBF9" w14:textId="23BA9B98" w:rsidR="0C6166F3" w:rsidRDefault="0C6166F3" w:rsidP="0C6166F3">
      <w:pPr>
        <w:rPr>
          <w:rFonts w:eastAsia="Segoe UI" w:cs="Segoe UI"/>
          <w:color w:val="5A5B5E" w:themeColor="text1"/>
          <w:szCs w:val="20"/>
        </w:rPr>
      </w:pPr>
    </w:p>
    <w:p w14:paraId="6EEBE4A0" w14:textId="2747C576" w:rsidR="00D56535" w:rsidRDefault="0C6166F3" w:rsidP="00D56535">
      <w:pPr>
        <w:pStyle w:val="Heading1"/>
        <w:rPr>
          <w:sz w:val="32"/>
          <w:szCs w:val="32"/>
        </w:rPr>
      </w:pPr>
      <w:bookmarkStart w:id="49" w:name="_Toc155103325"/>
      <w:r>
        <w:t xml:space="preserve">Régime de pensions du Canada </w:t>
      </w:r>
      <w:r>
        <w:rPr>
          <w:sz w:val="32"/>
        </w:rPr>
        <w:t>(Edmonton)</w:t>
      </w:r>
      <w:bookmarkEnd w:id="49"/>
    </w:p>
    <w:p w14:paraId="4F5BDFFE" w14:textId="4E62D57D" w:rsidR="0C6166F3" w:rsidRDefault="09B7F1A7" w:rsidP="0C6166F3">
      <w:pPr>
        <w:spacing w:line="257" w:lineRule="auto"/>
        <w:rPr>
          <w:rFonts w:eastAsia="Segoe UI" w:cs="Segoe UI"/>
          <w:color w:val="5A5B5E" w:themeColor="text1"/>
        </w:rPr>
      </w:pPr>
      <w:r>
        <w:rPr>
          <w:color w:val="5A5B5E" w:themeColor="text1"/>
        </w:rPr>
        <w:t>Les participants résidant à Edmonton ont entamé une discussion portant sur l</w:t>
      </w:r>
      <w:r w:rsidR="00F07EE5">
        <w:rPr>
          <w:color w:val="5A5B5E" w:themeColor="text1"/>
        </w:rPr>
        <w:t>’</w:t>
      </w:r>
      <w:r>
        <w:rPr>
          <w:color w:val="5A5B5E" w:themeColor="text1"/>
        </w:rPr>
        <w:t>économie canadienne, ainsi que sur leurs points de vue concernant le Régime de pensions du Canada (RPC). Lorsqu</w:t>
      </w:r>
      <w:r w:rsidR="00F07EE5">
        <w:rPr>
          <w:color w:val="5A5B5E" w:themeColor="text1"/>
        </w:rPr>
        <w:t>’</w:t>
      </w:r>
      <w:r>
        <w:rPr>
          <w:color w:val="5A5B5E" w:themeColor="text1"/>
        </w:rPr>
        <w:t>on leur a demandé comment ils qualifiaient la gestion de l</w:t>
      </w:r>
      <w:r w:rsidR="00F07EE5">
        <w:rPr>
          <w:color w:val="5A5B5E" w:themeColor="text1"/>
        </w:rPr>
        <w:t>’</w:t>
      </w:r>
      <w:r>
        <w:rPr>
          <w:color w:val="5A5B5E" w:themeColor="text1"/>
        </w:rPr>
        <w:t>économie à laquelle s</w:t>
      </w:r>
      <w:r w:rsidR="00F07EE5">
        <w:rPr>
          <w:color w:val="5A5B5E" w:themeColor="text1"/>
        </w:rPr>
        <w:t>’</w:t>
      </w:r>
      <w:r w:rsidR="00322FF3">
        <w:rPr>
          <w:color w:val="5A5B5E" w:themeColor="text1"/>
        </w:rPr>
        <w:t>était</w:t>
      </w:r>
      <w:r>
        <w:rPr>
          <w:color w:val="5A5B5E" w:themeColor="text1"/>
        </w:rPr>
        <w:t xml:space="preserve"> livré le gouvernement du Canada, presque tous les participants estimaient qu</w:t>
      </w:r>
      <w:r w:rsidR="00F07EE5">
        <w:rPr>
          <w:color w:val="5A5B5E" w:themeColor="text1"/>
        </w:rPr>
        <w:t>’</w:t>
      </w:r>
      <w:r>
        <w:rPr>
          <w:color w:val="5A5B5E" w:themeColor="text1"/>
        </w:rPr>
        <w:t>il y avait matière à amélioration. Plusieurs d</w:t>
      </w:r>
      <w:r w:rsidR="00F07EE5">
        <w:rPr>
          <w:color w:val="5A5B5E" w:themeColor="text1"/>
        </w:rPr>
        <w:t>’</w:t>
      </w:r>
      <w:r>
        <w:rPr>
          <w:color w:val="5A5B5E" w:themeColor="text1"/>
        </w:rPr>
        <w:t>entre eux estimaient que les dépenses fédérales avaient augmenté ces dernières années, ce qui avait eu pour effet d</w:t>
      </w:r>
      <w:r w:rsidR="00F07EE5">
        <w:rPr>
          <w:color w:val="5A5B5E" w:themeColor="text1"/>
        </w:rPr>
        <w:t>’</w:t>
      </w:r>
      <w:r>
        <w:rPr>
          <w:color w:val="5A5B5E" w:themeColor="text1"/>
        </w:rPr>
        <w:t>exacerber le taux d</w:t>
      </w:r>
      <w:r w:rsidR="00F07EE5">
        <w:rPr>
          <w:color w:val="5A5B5E" w:themeColor="text1"/>
        </w:rPr>
        <w:t>’</w:t>
      </w:r>
      <w:r>
        <w:rPr>
          <w:color w:val="5A5B5E" w:themeColor="text1"/>
        </w:rPr>
        <w:t>inflation déjà jugé élevé ainsi que les problèmes liés au coût de la vie. En discutant de ce qu</w:t>
      </w:r>
      <w:r w:rsidR="00F07EE5">
        <w:rPr>
          <w:color w:val="5A5B5E" w:themeColor="text1"/>
        </w:rPr>
        <w:t>’</w:t>
      </w:r>
      <w:r>
        <w:rPr>
          <w:color w:val="5A5B5E" w:themeColor="text1"/>
        </w:rPr>
        <w:t>ils considéraient comme étant les questions économiques les plus importantes, plusieurs participants ont mentionné les difficultés auxquelles, selon eux, de nombreux Canadiens sont actuellement confrontés en cherchant à répondre à des besoins fondamentaux comme d’avoir les moyens d’acheter des produits d’épicerie et d’avoir accès à un logement sûr et abordable. Un plus petit nombre d</w:t>
      </w:r>
      <w:r w:rsidR="00F07EE5">
        <w:rPr>
          <w:color w:val="5A5B5E" w:themeColor="text1"/>
        </w:rPr>
        <w:t>’</w:t>
      </w:r>
      <w:r>
        <w:rPr>
          <w:color w:val="5A5B5E" w:themeColor="text1"/>
        </w:rPr>
        <w:t xml:space="preserve">entre eux ont également mentionné des problèmes liés au changement climatique et au prix économique croissant à payer lors de catastrophes naturelles comme </w:t>
      </w:r>
      <w:r w:rsidR="00322FF3">
        <w:rPr>
          <w:color w:val="5A5B5E" w:themeColor="text1"/>
        </w:rPr>
        <w:t>l</w:t>
      </w:r>
      <w:r>
        <w:rPr>
          <w:color w:val="5A5B5E" w:themeColor="text1"/>
        </w:rPr>
        <w:t xml:space="preserve">es feux de forêt, </w:t>
      </w:r>
      <w:r w:rsidR="00322FF3">
        <w:rPr>
          <w:color w:val="5A5B5E" w:themeColor="text1"/>
        </w:rPr>
        <w:t>l</w:t>
      </w:r>
      <w:r>
        <w:rPr>
          <w:color w:val="5A5B5E" w:themeColor="text1"/>
        </w:rPr>
        <w:t xml:space="preserve">es tempêtes de vent et </w:t>
      </w:r>
      <w:r w:rsidR="00322FF3">
        <w:rPr>
          <w:color w:val="5A5B5E" w:themeColor="text1"/>
        </w:rPr>
        <w:t>l</w:t>
      </w:r>
      <w:r>
        <w:rPr>
          <w:color w:val="5A5B5E" w:themeColor="text1"/>
        </w:rPr>
        <w:t xml:space="preserve">es inondations </w:t>
      </w:r>
      <w:r w:rsidR="00376330">
        <w:rPr>
          <w:color w:val="5A5B5E" w:themeColor="text1"/>
        </w:rPr>
        <w:t>à grande échelle</w:t>
      </w:r>
      <w:r>
        <w:rPr>
          <w:color w:val="5A5B5E" w:themeColor="text1"/>
        </w:rPr>
        <w:t xml:space="preserve">. </w:t>
      </w:r>
    </w:p>
    <w:p w14:paraId="1FD314BD" w14:textId="5B5B124B" w:rsidR="0C6166F3" w:rsidRDefault="0C6166F3" w:rsidP="0C6166F3">
      <w:pPr>
        <w:spacing w:line="257" w:lineRule="auto"/>
      </w:pPr>
      <w:r>
        <w:rPr>
          <w:color w:val="5A5B5E" w:themeColor="text1"/>
        </w:rPr>
        <w:lastRenderedPageBreak/>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leur arrivait souvent de penser à la retraite, presque tous ont répondu y penser régulièrement. Plusieurs d</w:t>
      </w:r>
      <w:r w:rsidR="00F07EE5">
        <w:rPr>
          <w:color w:val="5A5B5E" w:themeColor="text1"/>
        </w:rPr>
        <w:t>’</w:t>
      </w:r>
      <w:r>
        <w:rPr>
          <w:color w:val="5A5B5E" w:themeColor="text1"/>
        </w:rPr>
        <w:t>entre eux se demandaient s</w:t>
      </w:r>
      <w:r w:rsidR="00F07EE5">
        <w:rPr>
          <w:color w:val="5A5B5E" w:themeColor="text1"/>
        </w:rPr>
        <w:t>’</w:t>
      </w:r>
      <w:r>
        <w:rPr>
          <w:color w:val="5A5B5E" w:themeColor="text1"/>
        </w:rPr>
        <w:t>ils auraient un jour les moyens de prendre leur retraite, et un certain nombre d</w:t>
      </w:r>
      <w:r w:rsidR="00F07EE5">
        <w:rPr>
          <w:color w:val="5A5B5E" w:themeColor="text1"/>
        </w:rPr>
        <w:t>’</w:t>
      </w:r>
      <w:r>
        <w:rPr>
          <w:color w:val="5A5B5E" w:themeColor="text1"/>
        </w:rPr>
        <w:t>entre eux ont fait remarquer que leurs économies et la pension versée par leur employeur n</w:t>
      </w:r>
      <w:r w:rsidR="00F07EE5">
        <w:rPr>
          <w:color w:val="5A5B5E" w:themeColor="text1"/>
        </w:rPr>
        <w:t>’</w:t>
      </w:r>
      <w:r>
        <w:rPr>
          <w:color w:val="5A5B5E" w:themeColor="text1"/>
        </w:rPr>
        <w:t xml:space="preserve">étaient pas </w:t>
      </w:r>
      <w:r w:rsidR="0092188F">
        <w:rPr>
          <w:color w:val="5A5B5E" w:themeColor="text1"/>
        </w:rPr>
        <w:t>des plus</w:t>
      </w:r>
      <w:r>
        <w:rPr>
          <w:color w:val="5A5B5E" w:themeColor="text1"/>
        </w:rPr>
        <w:t xml:space="preserve"> substantielles. Quelques-uns d</w:t>
      </w:r>
      <w:r w:rsidR="00F07EE5">
        <w:rPr>
          <w:color w:val="5A5B5E" w:themeColor="text1"/>
        </w:rPr>
        <w:t>’</w:t>
      </w:r>
      <w:r>
        <w:rPr>
          <w:color w:val="5A5B5E" w:themeColor="text1"/>
        </w:rPr>
        <w:t xml:space="preserve">entre eux ont décrit les difficultés rencontrées par des membres de leur famille ou des amis </w:t>
      </w:r>
      <w:r w:rsidR="00322FF3">
        <w:rPr>
          <w:color w:val="5A5B5E" w:themeColor="text1"/>
        </w:rPr>
        <w:t>retraités</w:t>
      </w:r>
      <w:r>
        <w:rPr>
          <w:color w:val="5A5B5E" w:themeColor="text1"/>
        </w:rPr>
        <w:t>, dont certains avaient du mal à faire face à l</w:t>
      </w:r>
      <w:r w:rsidR="00F07EE5">
        <w:rPr>
          <w:color w:val="5A5B5E" w:themeColor="text1"/>
        </w:rPr>
        <w:t>’</w:t>
      </w:r>
      <w:r>
        <w:rPr>
          <w:color w:val="5A5B5E" w:themeColor="text1"/>
        </w:rPr>
        <w:t>augmentation du coût de la vie et avaient été contraints d</w:t>
      </w:r>
      <w:r w:rsidR="00F07EE5">
        <w:rPr>
          <w:color w:val="5A5B5E" w:themeColor="text1"/>
        </w:rPr>
        <w:t>’</w:t>
      </w:r>
      <w:r>
        <w:rPr>
          <w:color w:val="5A5B5E" w:themeColor="text1"/>
        </w:rPr>
        <w:t xml:space="preserve">envisager un retour au travail. </w:t>
      </w:r>
    </w:p>
    <w:p w14:paraId="74A1A19A" w14:textId="2A0F04E8" w:rsidR="0C6166F3" w:rsidRDefault="0C6166F3" w:rsidP="0C6166F3">
      <w:pPr>
        <w:spacing w:line="257" w:lineRule="auto"/>
      </w:pPr>
      <w:r>
        <w:rPr>
          <w:color w:val="5A5B5E" w:themeColor="text1"/>
        </w:rPr>
        <w:t xml:space="preserve">Tous les participants avaient entendu parler du RPC. </w:t>
      </w:r>
      <w:r w:rsidR="00322FF3">
        <w:rPr>
          <w:color w:val="5A5B5E" w:themeColor="text1"/>
        </w:rPr>
        <w:t>Afin de</w:t>
      </w:r>
      <w:r>
        <w:rPr>
          <w:color w:val="5A5B5E" w:themeColor="text1"/>
        </w:rPr>
        <w:t xml:space="preserve"> faciliter la discussion, les participants</w:t>
      </w:r>
      <w:r w:rsidR="00322FF3">
        <w:rPr>
          <w:color w:val="5A5B5E" w:themeColor="text1"/>
        </w:rPr>
        <w:t xml:space="preserve"> se sont vu présenter l’information suivante</w:t>
      </w:r>
      <w:r>
        <w:rPr>
          <w:color w:val="5A5B5E" w:themeColor="text1"/>
        </w:rPr>
        <w:t xml:space="preserve"> : </w:t>
      </w:r>
    </w:p>
    <w:p w14:paraId="3D30EE39" w14:textId="123FF812" w:rsidR="0C6166F3" w:rsidRDefault="0C6166F3" w:rsidP="0C6166F3">
      <w:r>
        <w:rPr>
          <w:i/>
          <w:color w:val="5A5B5E" w:themeColor="text1"/>
        </w:rPr>
        <w:t>Le Régime de pensions du Canada est une prestation mensuelle imposable remplaçant une partie de votre revenu lorsque vous prenez votre retraite. À quelques exceptions près, toute personne de plus de 18</w:t>
      </w:r>
      <w:r w:rsidR="00F07EE5">
        <w:rPr>
          <w:i/>
          <w:color w:val="5A5B5E" w:themeColor="text1"/>
        </w:rPr>
        <w:t> </w:t>
      </w:r>
      <w:r>
        <w:rPr>
          <w:i/>
          <w:color w:val="5A5B5E" w:themeColor="text1"/>
        </w:rPr>
        <w:t>ans qui travaille au Canada à l’extérieur du Québec et dont le revenu annuel est supérieur à un montant minimum déterminé (3</w:t>
      </w:r>
      <w:r w:rsidR="00F07EE5">
        <w:rPr>
          <w:i/>
          <w:color w:val="5A5B5E" w:themeColor="text1"/>
        </w:rPr>
        <w:t> </w:t>
      </w:r>
      <w:r>
        <w:rPr>
          <w:i/>
          <w:color w:val="5A5B5E" w:themeColor="text1"/>
        </w:rPr>
        <w:t>500</w:t>
      </w:r>
      <w:r w:rsidR="00F07EE5">
        <w:rPr>
          <w:i/>
          <w:color w:val="5A5B5E" w:themeColor="text1"/>
        </w:rPr>
        <w:t> </w:t>
      </w:r>
      <w:r>
        <w:rPr>
          <w:i/>
          <w:color w:val="5A5B5E" w:themeColor="text1"/>
        </w:rPr>
        <w:t>$ par année) doit cotiser au Régime de pensions du Canada. Si vous avez un employeur, vous devez payer la moitié des cotisations exigées (le montant est prélevé sur votre salaire), et votre employeur, l’autre moitié. Si vous êtes travailleur autonome, vous devez payer la totalité des cotisations.</w:t>
      </w:r>
    </w:p>
    <w:p w14:paraId="3FEC9A80" w14:textId="57B6374F" w:rsidR="0C6166F3" w:rsidRDefault="0C6166F3" w:rsidP="0C6166F3">
      <w:pPr>
        <w:spacing w:line="257" w:lineRule="auto"/>
      </w:pPr>
      <w:r>
        <w:rPr>
          <w:color w:val="5A5B5E" w:themeColor="text1"/>
        </w:rPr>
        <w:t>Lorsqu</w:t>
      </w:r>
      <w:r w:rsidR="00F07EE5">
        <w:rPr>
          <w:color w:val="5A5B5E" w:themeColor="text1"/>
        </w:rPr>
        <w:t>’</w:t>
      </w:r>
      <w:r>
        <w:rPr>
          <w:color w:val="5A5B5E" w:themeColor="text1"/>
        </w:rPr>
        <w:t xml:space="preserve">on leur a demandé </w:t>
      </w:r>
      <w:r w:rsidR="00B7768C">
        <w:rPr>
          <w:color w:val="5A5B5E" w:themeColor="text1"/>
        </w:rPr>
        <w:t>s’ils étai</w:t>
      </w:r>
      <w:r w:rsidR="002E41BE">
        <w:rPr>
          <w:color w:val="5A5B5E" w:themeColor="text1"/>
        </w:rPr>
        <w:t>en</w:t>
      </w:r>
      <w:r w:rsidR="00B7768C">
        <w:rPr>
          <w:color w:val="5A5B5E" w:themeColor="text1"/>
        </w:rPr>
        <w:t xml:space="preserve">t au fait </w:t>
      </w:r>
      <w:r>
        <w:rPr>
          <w:color w:val="5A5B5E" w:themeColor="text1"/>
        </w:rPr>
        <w:t>de nouvelles récentes au sujet du RPC, un petit nombre d</w:t>
      </w:r>
      <w:r w:rsidR="00F07EE5">
        <w:rPr>
          <w:color w:val="5A5B5E" w:themeColor="text1"/>
        </w:rPr>
        <w:t>’</w:t>
      </w:r>
      <w:r>
        <w:rPr>
          <w:color w:val="5A5B5E" w:themeColor="text1"/>
        </w:rPr>
        <w:t xml:space="preserve">entre eux </w:t>
      </w:r>
      <w:r w:rsidR="00B7768C">
        <w:rPr>
          <w:color w:val="5A5B5E" w:themeColor="text1"/>
        </w:rPr>
        <w:t xml:space="preserve">ont indiqué être </w:t>
      </w:r>
      <w:r>
        <w:rPr>
          <w:color w:val="5A5B5E" w:themeColor="text1"/>
        </w:rPr>
        <w:t>au courant d</w:t>
      </w:r>
      <w:r w:rsidR="00F07EE5">
        <w:rPr>
          <w:color w:val="5A5B5E" w:themeColor="text1"/>
        </w:rPr>
        <w:t>’</w:t>
      </w:r>
      <w:r>
        <w:rPr>
          <w:color w:val="5A5B5E" w:themeColor="text1"/>
        </w:rPr>
        <w:t>une proposition récente du gouvernement albertain de se retirer du RPC et de créer un régime de pensions albertain administré par les autorités provinciales. Pour faciliter la discussion, les participants se sont vu présenter les renseignements suivants</w:t>
      </w:r>
      <w:r w:rsidR="00F07EE5">
        <w:rPr>
          <w:color w:val="5A5B5E" w:themeColor="text1"/>
        </w:rPr>
        <w:t> </w:t>
      </w:r>
      <w:r>
        <w:rPr>
          <w:color w:val="5A5B5E" w:themeColor="text1"/>
        </w:rPr>
        <w:t>:</w:t>
      </w:r>
    </w:p>
    <w:p w14:paraId="1A344D21" w14:textId="25FAD6C5" w:rsidR="0C6166F3" w:rsidRDefault="0C6166F3" w:rsidP="0C6166F3">
      <w:pPr>
        <w:spacing w:line="257" w:lineRule="auto"/>
      </w:pPr>
      <w:r>
        <w:rPr>
          <w:i/>
          <w:color w:val="5A5B5E" w:themeColor="text1"/>
        </w:rPr>
        <w:t xml:space="preserve">Le gouvernement provincial albertain a proposé de se retirer du RPC et de créer son propre Régime de pensions de l’Alberta (RPA). Une firme ayant analysé la création hypothétique d’un </w:t>
      </w:r>
      <w:r w:rsidR="00B7768C">
        <w:rPr>
          <w:i/>
          <w:color w:val="5A5B5E" w:themeColor="text1"/>
        </w:rPr>
        <w:t>r</w:t>
      </w:r>
      <w:r>
        <w:rPr>
          <w:i/>
          <w:color w:val="5A5B5E" w:themeColor="text1"/>
        </w:rPr>
        <w:t xml:space="preserve">égime de pensions albertain estimait que selon son interprétation de la </w:t>
      </w:r>
      <w:r w:rsidRPr="00A072B4">
        <w:rPr>
          <w:iCs/>
          <w:color w:val="5A5B5E" w:themeColor="text1"/>
        </w:rPr>
        <w:t>Loi sur le Régime de pensions du Canada</w:t>
      </w:r>
      <w:r>
        <w:rPr>
          <w:i/>
          <w:color w:val="5A5B5E" w:themeColor="text1"/>
        </w:rPr>
        <w:t>, la province aurait droit à 53</w:t>
      </w:r>
      <w:r w:rsidR="00F07EE5">
        <w:rPr>
          <w:i/>
          <w:color w:val="5A5B5E" w:themeColor="text1"/>
        </w:rPr>
        <w:t> </w:t>
      </w:r>
      <w:r>
        <w:rPr>
          <w:i/>
          <w:color w:val="5A5B5E" w:themeColor="text1"/>
        </w:rPr>
        <w:t>% des actifs totaux détenus par l’Office d’investissement du RPC si elle se retirait du régime.</w:t>
      </w:r>
    </w:p>
    <w:p w14:paraId="75C8057F" w14:textId="0A6105A8" w:rsidR="0C6166F3" w:rsidRDefault="0C6166F3" w:rsidP="0C6166F3">
      <w:pPr>
        <w:spacing w:line="257" w:lineRule="auto"/>
      </w:pPr>
      <w:r>
        <w:rPr>
          <w:color w:val="5A5B5E" w:themeColor="text1"/>
        </w:rPr>
        <w:t xml:space="preserve">Réagissant à cette information, certains d’entre eux </w:t>
      </w:r>
      <w:r w:rsidR="00B7768C">
        <w:rPr>
          <w:color w:val="5A5B5E" w:themeColor="text1"/>
        </w:rPr>
        <w:t xml:space="preserve">considéraient comme prêtant à confusion ou invraisemblable </w:t>
      </w:r>
      <w:r>
        <w:rPr>
          <w:color w:val="5A5B5E" w:themeColor="text1"/>
        </w:rPr>
        <w:t>l</w:t>
      </w:r>
      <w:r w:rsidR="00B7768C">
        <w:rPr>
          <w:color w:val="5A5B5E" w:themeColor="text1"/>
        </w:rPr>
        <w:t>e chiffre de</w:t>
      </w:r>
      <w:r>
        <w:rPr>
          <w:color w:val="5A5B5E" w:themeColor="text1"/>
        </w:rPr>
        <w:t xml:space="preserve"> 53</w:t>
      </w:r>
      <w:r w:rsidR="00F07EE5">
        <w:rPr>
          <w:color w:val="5A5B5E" w:themeColor="text1"/>
        </w:rPr>
        <w:t> </w:t>
      </w:r>
      <w:r>
        <w:rPr>
          <w:color w:val="5A5B5E" w:themeColor="text1"/>
        </w:rPr>
        <w:t>%, compte tenu de la faible population de l</w:t>
      </w:r>
      <w:r w:rsidR="00F07EE5">
        <w:rPr>
          <w:color w:val="5A5B5E" w:themeColor="text1"/>
        </w:rPr>
        <w:t>’</w:t>
      </w:r>
      <w:r>
        <w:rPr>
          <w:color w:val="5A5B5E" w:themeColor="text1"/>
        </w:rPr>
        <w:t xml:space="preserve">Alberta par rapport au reste du Canada. Des préoccupations ont été exprimées </w:t>
      </w:r>
      <w:r w:rsidR="00B7768C">
        <w:rPr>
          <w:color w:val="5A5B5E" w:themeColor="text1"/>
        </w:rPr>
        <w:t xml:space="preserve">quant à l’adoption de cette mesure par </w:t>
      </w:r>
      <w:r>
        <w:rPr>
          <w:color w:val="5A5B5E" w:themeColor="text1"/>
        </w:rPr>
        <w:t xml:space="preserve">gouvernement </w:t>
      </w:r>
      <w:r w:rsidR="00B7768C">
        <w:rPr>
          <w:color w:val="5A5B5E" w:themeColor="text1"/>
        </w:rPr>
        <w:t>albertain</w:t>
      </w:r>
      <w:r>
        <w:rPr>
          <w:color w:val="5A5B5E" w:themeColor="text1"/>
        </w:rPr>
        <w:t>,</w:t>
      </w:r>
      <w:r w:rsidR="0092188F">
        <w:rPr>
          <w:color w:val="5A5B5E" w:themeColor="text1"/>
        </w:rPr>
        <w:t xml:space="preserve"> les participants craignant</w:t>
      </w:r>
      <w:r>
        <w:rPr>
          <w:color w:val="5A5B5E" w:themeColor="text1"/>
        </w:rPr>
        <w:t xml:space="preserve"> </w:t>
      </w:r>
      <w:r w:rsidR="000C2C6D">
        <w:rPr>
          <w:color w:val="5A5B5E" w:themeColor="text1"/>
        </w:rPr>
        <w:t>qu</w:t>
      </w:r>
      <w:r w:rsidR="00F07EE5">
        <w:rPr>
          <w:color w:val="5A5B5E" w:themeColor="text1"/>
        </w:rPr>
        <w:t>’</w:t>
      </w:r>
      <w:r w:rsidR="0092188F">
        <w:rPr>
          <w:color w:val="5A5B5E" w:themeColor="text1"/>
        </w:rPr>
        <w:t>elle</w:t>
      </w:r>
      <w:r>
        <w:rPr>
          <w:color w:val="5A5B5E" w:themeColor="text1"/>
        </w:rPr>
        <w:t xml:space="preserve"> p</w:t>
      </w:r>
      <w:r w:rsidR="0092188F">
        <w:rPr>
          <w:color w:val="5A5B5E" w:themeColor="text1"/>
        </w:rPr>
        <w:t>uisse</w:t>
      </w:r>
      <w:r>
        <w:rPr>
          <w:color w:val="5A5B5E" w:themeColor="text1"/>
        </w:rPr>
        <w:t xml:space="preserve"> </w:t>
      </w:r>
      <w:r w:rsidR="000C2C6D">
        <w:rPr>
          <w:color w:val="5A5B5E" w:themeColor="text1"/>
        </w:rPr>
        <w:t>entraîner une réduction considérable d</w:t>
      </w:r>
      <w:r>
        <w:rPr>
          <w:color w:val="5A5B5E" w:themeColor="text1"/>
        </w:rPr>
        <w:t>es paiements du RPC versés à d’autres Canadiens et p</w:t>
      </w:r>
      <w:r w:rsidR="0092188F">
        <w:rPr>
          <w:color w:val="5A5B5E" w:themeColor="text1"/>
        </w:rPr>
        <w:t>uisse</w:t>
      </w:r>
      <w:r>
        <w:rPr>
          <w:color w:val="5A5B5E" w:themeColor="text1"/>
        </w:rPr>
        <w:t xml:space="preserve"> également engendrer une incertitude financière chez les Albertains, en particulier chez les personnes âgées et celles approchant de l</w:t>
      </w:r>
      <w:r w:rsidR="00F07EE5">
        <w:rPr>
          <w:color w:val="5A5B5E" w:themeColor="text1"/>
        </w:rPr>
        <w:t>’</w:t>
      </w:r>
      <w:r>
        <w:rPr>
          <w:color w:val="5A5B5E" w:themeColor="text1"/>
        </w:rPr>
        <w:t>âge de la retraite. Quelques-uns d’entre eux étaient d’un autre avis, estimant que si le</w:t>
      </w:r>
      <w:r w:rsidR="000C2C6D">
        <w:rPr>
          <w:color w:val="5A5B5E" w:themeColor="text1"/>
        </w:rPr>
        <w:t xml:space="preserve"> chiffre de</w:t>
      </w:r>
      <w:r>
        <w:rPr>
          <w:color w:val="5A5B5E" w:themeColor="text1"/>
        </w:rPr>
        <w:t xml:space="preserve"> 53</w:t>
      </w:r>
      <w:r w:rsidR="00F07EE5">
        <w:rPr>
          <w:color w:val="5A5B5E" w:themeColor="text1"/>
        </w:rPr>
        <w:t> </w:t>
      </w:r>
      <w:r>
        <w:rPr>
          <w:color w:val="5A5B5E" w:themeColor="text1"/>
        </w:rPr>
        <w:t>% étai</w:t>
      </w:r>
      <w:r w:rsidR="000C2C6D">
        <w:rPr>
          <w:color w:val="5A5B5E" w:themeColor="text1"/>
        </w:rPr>
        <w:t>t</w:t>
      </w:r>
      <w:r>
        <w:rPr>
          <w:color w:val="5A5B5E" w:themeColor="text1"/>
        </w:rPr>
        <w:t xml:space="preserve"> exact, la proposition du gouvernement provincial de se retirer du R</w:t>
      </w:r>
      <w:r w:rsidR="004F3E49">
        <w:rPr>
          <w:color w:val="5A5B5E" w:themeColor="text1"/>
        </w:rPr>
        <w:t>PC</w:t>
      </w:r>
      <w:r>
        <w:rPr>
          <w:color w:val="5A5B5E" w:themeColor="text1"/>
        </w:rPr>
        <w:t xml:space="preserve"> et de créer son propre régime de pensions serait justifiée. Tous les participants étaient d</w:t>
      </w:r>
      <w:r w:rsidR="00F07EE5">
        <w:rPr>
          <w:color w:val="5A5B5E" w:themeColor="text1"/>
        </w:rPr>
        <w:t>’</w:t>
      </w:r>
      <w:r>
        <w:rPr>
          <w:color w:val="5A5B5E" w:themeColor="text1"/>
        </w:rPr>
        <w:t>avis que le gouvernement du Canada devait aborder cette question avec beaucoup de soin, de prudence et de pondération, car elle était susceptible d</w:t>
      </w:r>
      <w:r w:rsidR="00F07EE5">
        <w:rPr>
          <w:color w:val="5A5B5E" w:themeColor="text1"/>
        </w:rPr>
        <w:t>’</w:t>
      </w:r>
      <w:r>
        <w:rPr>
          <w:color w:val="5A5B5E" w:themeColor="text1"/>
        </w:rPr>
        <w:t>entraîner une diminution des montants versés à tous les Canadiens s</w:t>
      </w:r>
      <w:r w:rsidR="00F07EE5">
        <w:rPr>
          <w:color w:val="5A5B5E" w:themeColor="text1"/>
        </w:rPr>
        <w:t>’</w:t>
      </w:r>
      <w:r>
        <w:rPr>
          <w:color w:val="5A5B5E" w:themeColor="text1"/>
        </w:rPr>
        <w:t>il n</w:t>
      </w:r>
      <w:r w:rsidR="00F07EE5">
        <w:rPr>
          <w:color w:val="5A5B5E" w:themeColor="text1"/>
        </w:rPr>
        <w:t>’</w:t>
      </w:r>
      <w:r>
        <w:rPr>
          <w:color w:val="5A5B5E" w:themeColor="text1"/>
        </w:rPr>
        <w:t xml:space="preserve">était pas traité de manière appropriée.  </w:t>
      </w:r>
    </w:p>
    <w:p w14:paraId="39D4CC46" w14:textId="2751D01B" w:rsidR="0C6166F3" w:rsidRDefault="0C6166F3" w:rsidP="0C6166F3">
      <w:pPr>
        <w:rPr>
          <w:rFonts w:eastAsia="Segoe UI" w:cs="Segoe UI"/>
          <w:color w:val="5A5B5E" w:themeColor="text1"/>
          <w:szCs w:val="20"/>
        </w:rPr>
      </w:pPr>
      <w:r>
        <w:rPr>
          <w:color w:val="5A5B5E" w:themeColor="text1"/>
        </w:rPr>
        <w:lastRenderedPageBreak/>
        <w:t>En discutant de leur point de vue sur le RPC de façon plus générale, tous les participants estimaient qu</w:t>
      </w:r>
      <w:r w:rsidR="00F07EE5">
        <w:rPr>
          <w:color w:val="5A5B5E" w:themeColor="text1"/>
        </w:rPr>
        <w:t>’</w:t>
      </w:r>
      <w:r>
        <w:rPr>
          <w:color w:val="5A5B5E" w:themeColor="text1"/>
        </w:rPr>
        <w:t xml:space="preserve">il valait la peine </w:t>
      </w:r>
      <w:r w:rsidR="0092188F">
        <w:rPr>
          <w:color w:val="5A5B5E" w:themeColor="text1"/>
        </w:rPr>
        <w:t xml:space="preserve">de verser des cotisations sur </w:t>
      </w:r>
      <w:r>
        <w:rPr>
          <w:color w:val="5A5B5E" w:themeColor="text1"/>
        </w:rPr>
        <w:t>une partie de leurs revenus aujourd</w:t>
      </w:r>
      <w:r w:rsidR="00F07EE5">
        <w:rPr>
          <w:color w:val="5A5B5E" w:themeColor="text1"/>
        </w:rPr>
        <w:t>’</w:t>
      </w:r>
      <w:r>
        <w:rPr>
          <w:color w:val="5A5B5E" w:themeColor="text1"/>
        </w:rPr>
        <w:t>hui pour pouvoir bénéficier d</w:t>
      </w:r>
      <w:r w:rsidR="00F07EE5">
        <w:rPr>
          <w:color w:val="5A5B5E" w:themeColor="text1"/>
        </w:rPr>
        <w:t>’</w:t>
      </w:r>
      <w:r>
        <w:rPr>
          <w:color w:val="5A5B5E" w:themeColor="text1"/>
        </w:rPr>
        <w:t xml:space="preserve">un soutien financier plus tard dans leur vie. Dans cette optique, de nombreux participants ont indiqué que le RPC constituait un élément essentiel de la planification de leur retraite. </w:t>
      </w:r>
      <w:r w:rsidR="000C2C6D">
        <w:rPr>
          <w:color w:val="5A5B5E" w:themeColor="text1"/>
        </w:rPr>
        <w:t>Après qu’on les eut i</w:t>
      </w:r>
      <w:r>
        <w:rPr>
          <w:color w:val="5A5B5E" w:themeColor="text1"/>
        </w:rPr>
        <w:t>nformé</w:t>
      </w:r>
      <w:r w:rsidR="002E41BE">
        <w:rPr>
          <w:color w:val="5A5B5E" w:themeColor="text1"/>
        </w:rPr>
        <w:t>s</w:t>
      </w:r>
      <w:r>
        <w:rPr>
          <w:color w:val="5A5B5E" w:themeColor="text1"/>
        </w:rPr>
        <w:t xml:space="preserve"> qu</w:t>
      </w:r>
      <w:r w:rsidR="00F07EE5">
        <w:rPr>
          <w:color w:val="5A5B5E" w:themeColor="text1"/>
        </w:rPr>
        <w:t>’</w:t>
      </w:r>
      <w:r>
        <w:rPr>
          <w:color w:val="5A5B5E" w:themeColor="text1"/>
        </w:rPr>
        <w:t>à compter de 2019, le RPC serait progressivement amélioré et qu’à ce titre,</w:t>
      </w:r>
      <w:r w:rsidR="000C2C6D">
        <w:rPr>
          <w:color w:val="5A5B5E" w:themeColor="text1"/>
        </w:rPr>
        <w:t xml:space="preserve"> </w:t>
      </w:r>
      <w:r>
        <w:rPr>
          <w:color w:val="5A5B5E" w:themeColor="text1"/>
        </w:rPr>
        <w:t>les travailleurs devraient dès aujourd</w:t>
      </w:r>
      <w:r w:rsidR="00F07EE5">
        <w:rPr>
          <w:color w:val="5A5B5E" w:themeColor="text1"/>
        </w:rPr>
        <w:t>’</w:t>
      </w:r>
      <w:r>
        <w:rPr>
          <w:color w:val="5A5B5E" w:themeColor="text1"/>
        </w:rPr>
        <w:t>hui cotiser un peu plus chaque année pour pouvoir bénéficier de prestations plus élevées au moment de leur retraite, tous estimaient qu</w:t>
      </w:r>
      <w:r w:rsidR="00F07EE5">
        <w:rPr>
          <w:color w:val="5A5B5E" w:themeColor="text1"/>
        </w:rPr>
        <w:t>’</w:t>
      </w:r>
      <w:r>
        <w:rPr>
          <w:color w:val="5A5B5E" w:themeColor="text1"/>
        </w:rPr>
        <w:t>il s</w:t>
      </w:r>
      <w:r w:rsidR="00F07EE5">
        <w:rPr>
          <w:color w:val="5A5B5E" w:themeColor="text1"/>
        </w:rPr>
        <w:t>’</w:t>
      </w:r>
      <w:r>
        <w:rPr>
          <w:color w:val="5A5B5E" w:themeColor="text1"/>
        </w:rPr>
        <w:t>agissait là d</w:t>
      </w:r>
      <w:r w:rsidR="00F07EE5">
        <w:rPr>
          <w:color w:val="5A5B5E" w:themeColor="text1"/>
        </w:rPr>
        <w:t>’</w:t>
      </w:r>
      <w:r>
        <w:rPr>
          <w:color w:val="5A5B5E" w:themeColor="text1"/>
        </w:rPr>
        <w:t>un pas dans la bonne direction. Plusieurs d</w:t>
      </w:r>
      <w:r w:rsidR="00F07EE5">
        <w:rPr>
          <w:color w:val="5A5B5E" w:themeColor="text1"/>
        </w:rPr>
        <w:t>’</w:t>
      </w:r>
      <w:r>
        <w:rPr>
          <w:color w:val="5A5B5E" w:themeColor="text1"/>
        </w:rPr>
        <w:t xml:space="preserve">entre eux se </w:t>
      </w:r>
      <w:r w:rsidR="000C2C6D">
        <w:rPr>
          <w:color w:val="5A5B5E" w:themeColor="text1"/>
        </w:rPr>
        <w:t xml:space="preserve">demandaient </w:t>
      </w:r>
      <w:r>
        <w:rPr>
          <w:color w:val="5A5B5E" w:themeColor="text1"/>
        </w:rPr>
        <w:t xml:space="preserve">toutefois si les personnes à faible revenu pouvaient se permettre de payer des primes plus élevées et ont suggéré que le gouvernement du Canada envisage des exemptions pour les ménages dont le revenu </w:t>
      </w:r>
      <w:r w:rsidR="000C2C6D">
        <w:rPr>
          <w:color w:val="5A5B5E" w:themeColor="text1"/>
        </w:rPr>
        <w:t xml:space="preserve">est </w:t>
      </w:r>
      <w:r>
        <w:rPr>
          <w:color w:val="5A5B5E" w:themeColor="text1"/>
        </w:rPr>
        <w:t>inférieur à un certain seuil.</w:t>
      </w:r>
    </w:p>
    <w:p w14:paraId="208CC1E6" w14:textId="77777777" w:rsidR="00E06D87" w:rsidRDefault="00E06D87" w:rsidP="0C6166F3"/>
    <w:p w14:paraId="315B7F36" w14:textId="77777777" w:rsidR="00441106" w:rsidRDefault="00441106" w:rsidP="0C6166F3"/>
    <w:p w14:paraId="196D7CF5" w14:textId="77777777" w:rsidR="00441106" w:rsidRDefault="00441106" w:rsidP="0C6166F3"/>
    <w:p w14:paraId="2BB317B3" w14:textId="6F83E93B" w:rsidR="60A56216" w:rsidRPr="000C2C6D" w:rsidRDefault="0C6166F3" w:rsidP="60A56216">
      <w:pPr>
        <w:pStyle w:val="Heading1"/>
        <w:rPr>
          <w:sz w:val="32"/>
          <w:szCs w:val="32"/>
        </w:rPr>
      </w:pPr>
      <w:bookmarkStart w:id="50" w:name="_Toc155103326"/>
      <w:r>
        <w:t xml:space="preserve">Soins de santé </w:t>
      </w:r>
      <w:r w:rsidRPr="000C2C6D">
        <w:rPr>
          <w:sz w:val="32"/>
          <w:szCs w:val="32"/>
        </w:rPr>
        <w:t>(Autochtones de centres urbains des Prairies, régions rurales de l’Ontario, Territoires du Nord-Ouest)</w:t>
      </w:r>
      <w:bookmarkEnd w:id="50"/>
    </w:p>
    <w:p w14:paraId="5ECC19EA" w14:textId="08A95CDA" w:rsidR="0C6166F3" w:rsidRDefault="0C6166F3" w:rsidP="0C6166F3">
      <w:r>
        <w:rPr>
          <w:color w:val="5A5B5E" w:themeColor="text1"/>
        </w:rPr>
        <w:t>Les participants de trois groupes ont pris part à des discussions portant sur les soins de santé. Ces discussions se sont concentrées sur les points de vue des participants concernant la prestation de soins de santé au sein de leurs collectivités, les mesures que pourrait prendre le gouvernement du Canada pour améliorer le système de soins de santé et les expériences uniques vécues par les peuples autochtones en ce qui a trait à l</w:t>
      </w:r>
      <w:r w:rsidR="00F07EE5">
        <w:rPr>
          <w:color w:val="5A5B5E" w:themeColor="text1"/>
        </w:rPr>
        <w:t>’</w:t>
      </w:r>
      <w:r>
        <w:rPr>
          <w:color w:val="5A5B5E" w:themeColor="text1"/>
        </w:rPr>
        <w:t xml:space="preserve">accès aux soins de santé. </w:t>
      </w:r>
    </w:p>
    <w:p w14:paraId="772BB28F" w14:textId="5BD19D6F" w:rsidR="0C6166F3" w:rsidRDefault="0C6166F3" w:rsidP="0C6166F3">
      <w:pPr>
        <w:pStyle w:val="Heading2"/>
      </w:pPr>
      <w:bookmarkStart w:id="51" w:name="_Toc155103327"/>
      <w:r>
        <w:t>Points de vue sur les soins de santé (régions rurales de l’Ontario, Territoires du Nord-Ouest)</w:t>
      </w:r>
      <w:bookmarkEnd w:id="51"/>
      <w:r>
        <w:t xml:space="preserve"> </w:t>
      </w:r>
    </w:p>
    <w:p w14:paraId="332A93AE" w14:textId="501009E2" w:rsidR="0C6166F3" w:rsidRDefault="09B7F1A7" w:rsidP="0B28F948">
      <w:pPr>
        <w:spacing w:line="259" w:lineRule="auto"/>
        <w:rPr>
          <w:rFonts w:eastAsia="Segoe UI" w:cs="Segoe UI"/>
          <w:color w:val="5A5B5E" w:themeColor="text1"/>
        </w:rPr>
      </w:pPr>
      <w:r>
        <w:rPr>
          <w:color w:val="5A5B5E" w:themeColor="text1"/>
        </w:rPr>
        <w:t xml:space="preserve">Deux groupes de participants ont échangé leurs points de vue concernant les soins de santé offerts </w:t>
      </w:r>
      <w:r w:rsidR="000C2C6D">
        <w:rPr>
          <w:color w:val="5A5B5E" w:themeColor="text1"/>
        </w:rPr>
        <w:t xml:space="preserve">dans </w:t>
      </w:r>
      <w:r>
        <w:rPr>
          <w:color w:val="5A5B5E" w:themeColor="text1"/>
        </w:rPr>
        <w:t>leurs collectivités ainsi qu’au Canada de manière plus générale. À la question de savoir comment ils qualifieraient l</w:t>
      </w:r>
      <w:r w:rsidR="000E7353">
        <w:rPr>
          <w:color w:val="5A5B5E" w:themeColor="text1"/>
        </w:rPr>
        <w:t>’actuel</w:t>
      </w:r>
      <w:r>
        <w:rPr>
          <w:color w:val="5A5B5E" w:themeColor="text1"/>
        </w:rPr>
        <w:t xml:space="preserve"> système de soins de santé au Canada, plusieurs participants estimaient qu</w:t>
      </w:r>
      <w:r w:rsidR="00F07EE5">
        <w:rPr>
          <w:color w:val="5A5B5E" w:themeColor="text1"/>
        </w:rPr>
        <w:t>’</w:t>
      </w:r>
      <w:r>
        <w:rPr>
          <w:color w:val="5A5B5E" w:themeColor="text1"/>
        </w:rPr>
        <w:t>il était actuellement mis à rude épreuve. On estimait que dans le sillage de la pandémie de COVID-19, les fournisseurs de soins de santé continuaient, dans de nombreuses régions du pays, à faire face à des retards sur le plan des rendez-vous et des interventions. On estimait également être confronté à une pénurie de travailleurs de la santé, notamment de médecins et d’infirmières dans plusieurs régions du pays. Plusieurs d</w:t>
      </w:r>
      <w:r w:rsidR="00F07EE5">
        <w:rPr>
          <w:color w:val="5A5B5E" w:themeColor="text1"/>
        </w:rPr>
        <w:t>’</w:t>
      </w:r>
      <w:r>
        <w:rPr>
          <w:color w:val="5A5B5E" w:themeColor="text1"/>
        </w:rPr>
        <w:t>entre eux ont parlé de la difficulté de trouver un médecin de famille au sein de leur collectivité, et un certain nombre de participants ont fait part de leur expérience de première main à ce propos. Quelques participants résidant dans des régions rurales de l</w:t>
      </w:r>
      <w:r w:rsidR="00F07EE5">
        <w:rPr>
          <w:color w:val="5A5B5E" w:themeColor="text1"/>
        </w:rPr>
        <w:t>’</w:t>
      </w:r>
      <w:r>
        <w:rPr>
          <w:color w:val="5A5B5E" w:themeColor="text1"/>
        </w:rPr>
        <w:t>Ontario ont exprimé leur inquiétude quant à la privatisation potentielle de certains aspects du système de soins de santé dans leur province dans les années à venir. De l</w:t>
      </w:r>
      <w:r w:rsidR="00F07EE5">
        <w:rPr>
          <w:color w:val="5A5B5E" w:themeColor="text1"/>
        </w:rPr>
        <w:t>’</w:t>
      </w:r>
      <w:r>
        <w:rPr>
          <w:color w:val="5A5B5E" w:themeColor="text1"/>
        </w:rPr>
        <w:t xml:space="preserve">avis de tous, des améliorations pourraient être apportées à </w:t>
      </w:r>
      <w:r>
        <w:rPr>
          <w:color w:val="5A5B5E" w:themeColor="text1"/>
        </w:rPr>
        <w:lastRenderedPageBreak/>
        <w:t xml:space="preserve">la prestation des soins de santé au Canada, </w:t>
      </w:r>
      <w:r w:rsidR="000E7353">
        <w:rPr>
          <w:color w:val="5A5B5E" w:themeColor="text1"/>
        </w:rPr>
        <w:t>bien</w:t>
      </w:r>
      <w:r>
        <w:rPr>
          <w:color w:val="5A5B5E" w:themeColor="text1"/>
        </w:rPr>
        <w:t xml:space="preserve"> </w:t>
      </w:r>
      <w:r w:rsidR="000E7353">
        <w:rPr>
          <w:color w:val="5A5B5E" w:themeColor="text1"/>
        </w:rPr>
        <w:t>qu</w:t>
      </w:r>
      <w:r w:rsidR="00F07EE5">
        <w:rPr>
          <w:color w:val="5A5B5E" w:themeColor="text1"/>
        </w:rPr>
        <w:t>’</w:t>
      </w:r>
      <w:r w:rsidR="00376330">
        <w:rPr>
          <w:color w:val="5A5B5E" w:themeColor="text1"/>
        </w:rPr>
        <w:t>un plus grand nombre</w:t>
      </w:r>
      <w:r w:rsidR="000E7353">
        <w:rPr>
          <w:color w:val="5A5B5E" w:themeColor="text1"/>
        </w:rPr>
        <w:t xml:space="preserve"> </w:t>
      </w:r>
      <w:r w:rsidR="00376330">
        <w:rPr>
          <w:color w:val="5A5B5E" w:themeColor="text1"/>
        </w:rPr>
        <w:t>de p</w:t>
      </w:r>
      <w:r w:rsidR="000E7353">
        <w:rPr>
          <w:color w:val="5A5B5E" w:themeColor="text1"/>
        </w:rPr>
        <w:t>articipants estima</w:t>
      </w:r>
      <w:r w:rsidR="00376330">
        <w:rPr>
          <w:color w:val="5A5B5E" w:themeColor="text1"/>
        </w:rPr>
        <w:t>ie</w:t>
      </w:r>
      <w:r w:rsidR="000E7353">
        <w:rPr>
          <w:color w:val="5A5B5E" w:themeColor="text1"/>
        </w:rPr>
        <w:t xml:space="preserve">nt </w:t>
      </w:r>
      <w:r>
        <w:rPr>
          <w:color w:val="5A5B5E" w:themeColor="text1"/>
        </w:rPr>
        <w:t>que des changements majeurs étaient nécessaires</w:t>
      </w:r>
      <w:r w:rsidR="00376330">
        <w:rPr>
          <w:color w:val="5A5B5E" w:themeColor="text1"/>
        </w:rPr>
        <w:t xml:space="preserve"> </w:t>
      </w:r>
      <w:r w:rsidR="000E7353">
        <w:rPr>
          <w:color w:val="5A5B5E" w:themeColor="text1"/>
        </w:rPr>
        <w:t xml:space="preserve">que ceux qui étaient d’avis </w:t>
      </w:r>
      <w:r>
        <w:rPr>
          <w:color w:val="5A5B5E" w:themeColor="text1"/>
        </w:rPr>
        <w:t xml:space="preserve">que des changements mineurs suffiraient sans doute. En </w:t>
      </w:r>
      <w:r w:rsidR="000E7353">
        <w:rPr>
          <w:color w:val="5A5B5E" w:themeColor="text1"/>
        </w:rPr>
        <w:t>discutant des</w:t>
      </w:r>
      <w:r>
        <w:rPr>
          <w:color w:val="5A5B5E" w:themeColor="text1"/>
        </w:rPr>
        <w:t xml:space="preserve"> changements qu</w:t>
      </w:r>
      <w:r w:rsidR="00F07EE5">
        <w:rPr>
          <w:color w:val="5A5B5E" w:themeColor="text1"/>
        </w:rPr>
        <w:t>’</w:t>
      </w:r>
      <w:r>
        <w:rPr>
          <w:color w:val="5A5B5E" w:themeColor="text1"/>
        </w:rPr>
        <w:t>ils jugeaient nécessaires, un certain nombre d</w:t>
      </w:r>
      <w:r w:rsidR="00F07EE5">
        <w:rPr>
          <w:color w:val="5A5B5E" w:themeColor="text1"/>
        </w:rPr>
        <w:t>’</w:t>
      </w:r>
      <w:r>
        <w:rPr>
          <w:color w:val="5A5B5E" w:themeColor="text1"/>
        </w:rPr>
        <w:t>entre eux considéraient qu</w:t>
      </w:r>
      <w:r w:rsidR="00F07EE5">
        <w:rPr>
          <w:color w:val="5A5B5E" w:themeColor="text1"/>
        </w:rPr>
        <w:t>’</w:t>
      </w:r>
      <w:r>
        <w:rPr>
          <w:color w:val="5A5B5E" w:themeColor="text1"/>
        </w:rPr>
        <w:t>il fallait en faire davantage pour inciter de jeunes Canadiens à intégrer le secteur des soins de santé, augmenter le nombre de places disponibles dans les programmes de formation en soins de santé et rendre ce processus plus abordable pour les personnes provenant de familles à revenu faible ou moyen. À la question de savoir quel palier de gouvernement était, selon eux, responsable d</w:t>
      </w:r>
      <w:r w:rsidR="00F07EE5">
        <w:rPr>
          <w:color w:val="5A5B5E" w:themeColor="text1"/>
        </w:rPr>
        <w:t>’</w:t>
      </w:r>
      <w:r>
        <w:rPr>
          <w:color w:val="5A5B5E" w:themeColor="text1"/>
        </w:rPr>
        <w:t>apporter ces changements, les participants considéraient que le gouvernement fédéral et les gouvernements provinciaux et territoriaux avaient un rôle à jouer.</w:t>
      </w:r>
    </w:p>
    <w:p w14:paraId="3F2BD2BB" w14:textId="51DD62B9" w:rsidR="0C6166F3" w:rsidRDefault="0B28F948" w:rsidP="0C6166F3">
      <w:r>
        <w:rPr>
          <w:color w:val="5A5B5E" w:themeColor="text1"/>
        </w:rPr>
        <w:t>Il a ensuite été demandé aux participants s</w:t>
      </w:r>
      <w:r w:rsidR="00F07EE5">
        <w:rPr>
          <w:color w:val="5A5B5E" w:themeColor="text1"/>
        </w:rPr>
        <w:t>’</w:t>
      </w:r>
      <w:r>
        <w:rPr>
          <w:color w:val="5A5B5E" w:themeColor="text1"/>
        </w:rPr>
        <w:t>ils étaient habituellement en mesure d</w:t>
      </w:r>
      <w:r w:rsidR="00F07EE5">
        <w:rPr>
          <w:color w:val="5A5B5E" w:themeColor="text1"/>
        </w:rPr>
        <w:t>’</w:t>
      </w:r>
      <w:r>
        <w:rPr>
          <w:color w:val="5A5B5E" w:themeColor="text1"/>
        </w:rPr>
        <w:t xml:space="preserve">accéder à des soins de santé au sein de leurs propres collectivités. Si certains ont déclaré pouvoir y recevoir des soins de base, la plupart ont indiqué que pour obtenir des rendez-vous ou des interventions auprès de spécialistes, ils devaient souvent faire plusieurs heures de route ou, dans le cas des participants </w:t>
      </w:r>
      <w:r w:rsidR="000E7353">
        <w:rPr>
          <w:color w:val="5A5B5E" w:themeColor="text1"/>
        </w:rPr>
        <w:t>résidant dans l</w:t>
      </w:r>
      <w:r>
        <w:rPr>
          <w:color w:val="5A5B5E" w:themeColor="text1"/>
        </w:rPr>
        <w:t>es Territoires du Nord-Ouest, se rendre à l</w:t>
      </w:r>
      <w:r w:rsidR="00F07EE5">
        <w:rPr>
          <w:color w:val="5A5B5E" w:themeColor="text1"/>
        </w:rPr>
        <w:t>’</w:t>
      </w:r>
      <w:r>
        <w:rPr>
          <w:color w:val="5A5B5E" w:themeColor="text1"/>
        </w:rPr>
        <w:t xml:space="preserve">extérieur de leur territoire. </w:t>
      </w:r>
      <w:r w:rsidR="000E7353">
        <w:rPr>
          <w:color w:val="5A5B5E" w:themeColor="text1"/>
        </w:rPr>
        <w:t>À la question de savoir en quoi leur accès à des soins de</w:t>
      </w:r>
      <w:r>
        <w:rPr>
          <w:color w:val="5A5B5E" w:themeColor="text1"/>
        </w:rPr>
        <w:t xml:space="preserve"> santé avait changé au cours des dernières années, un certain nombre d</w:t>
      </w:r>
      <w:r w:rsidR="00F07EE5">
        <w:rPr>
          <w:color w:val="5A5B5E" w:themeColor="text1"/>
        </w:rPr>
        <w:t>’</w:t>
      </w:r>
      <w:r>
        <w:rPr>
          <w:color w:val="5A5B5E" w:themeColor="text1"/>
        </w:rPr>
        <w:t>entre eux ont décrit des difficultés croissantes pour trouver un médecin de famille, pour accéder à des services de soins dentaires au sein de leur collectivité, ainsi que des temps d</w:t>
      </w:r>
      <w:r w:rsidR="00F07EE5">
        <w:rPr>
          <w:color w:val="5A5B5E" w:themeColor="text1"/>
        </w:rPr>
        <w:t>’</w:t>
      </w:r>
      <w:r>
        <w:rPr>
          <w:color w:val="5A5B5E" w:themeColor="text1"/>
        </w:rPr>
        <w:t>attente plus longs pour obtenir des rendez-vous et des interventions importants. Quelques-uns d</w:t>
      </w:r>
      <w:r w:rsidR="00F07EE5">
        <w:rPr>
          <w:color w:val="5A5B5E" w:themeColor="text1"/>
        </w:rPr>
        <w:t>’</w:t>
      </w:r>
      <w:r>
        <w:rPr>
          <w:color w:val="5A5B5E" w:themeColor="text1"/>
        </w:rPr>
        <w:t xml:space="preserve">entre eux ont également mentionné des changements plus positifs, </w:t>
      </w:r>
      <w:r w:rsidR="00040404">
        <w:rPr>
          <w:color w:val="5A5B5E" w:themeColor="text1"/>
        </w:rPr>
        <w:t xml:space="preserve">dont </w:t>
      </w:r>
      <w:r>
        <w:rPr>
          <w:color w:val="5A5B5E" w:themeColor="text1"/>
        </w:rPr>
        <w:t>la numérisation croissante du système de soins de santé, qui, selon eux, faciliterait l</w:t>
      </w:r>
      <w:r w:rsidR="00040404">
        <w:rPr>
          <w:color w:val="5A5B5E" w:themeColor="text1"/>
        </w:rPr>
        <w:t>’échange de</w:t>
      </w:r>
      <w:r>
        <w:rPr>
          <w:color w:val="5A5B5E" w:themeColor="text1"/>
        </w:rPr>
        <w:t xml:space="preserve"> données entre professionnels de la santé. À la question de savoir ce qu</w:t>
      </w:r>
      <w:r w:rsidR="00F07EE5">
        <w:rPr>
          <w:color w:val="5A5B5E" w:themeColor="text1"/>
        </w:rPr>
        <w:t>’</w:t>
      </w:r>
      <w:r>
        <w:rPr>
          <w:color w:val="5A5B5E" w:themeColor="text1"/>
        </w:rPr>
        <w:t>ils pensaient de la prestation des soins de santé au sein de leur collectivité comparativement à d</w:t>
      </w:r>
      <w:r w:rsidR="00F07EE5">
        <w:rPr>
          <w:color w:val="5A5B5E" w:themeColor="text1"/>
        </w:rPr>
        <w:t>’</w:t>
      </w:r>
      <w:r>
        <w:rPr>
          <w:color w:val="5A5B5E" w:themeColor="text1"/>
        </w:rPr>
        <w:t>autres régions du pays, les participants estimaient presque tous que leur accès à des soins de base était relativement le même que celui des autres Canadiens. Ces derniers estim</w:t>
      </w:r>
      <w:r w:rsidR="00040404">
        <w:rPr>
          <w:color w:val="5A5B5E" w:themeColor="text1"/>
        </w:rPr>
        <w:t>ai</w:t>
      </w:r>
      <w:r>
        <w:rPr>
          <w:color w:val="5A5B5E" w:themeColor="text1"/>
        </w:rPr>
        <w:t>ent en revanche qu</w:t>
      </w:r>
      <w:r w:rsidR="00F07EE5">
        <w:rPr>
          <w:color w:val="5A5B5E" w:themeColor="text1"/>
        </w:rPr>
        <w:t>’</w:t>
      </w:r>
      <w:r>
        <w:rPr>
          <w:color w:val="5A5B5E" w:themeColor="text1"/>
        </w:rPr>
        <w:t xml:space="preserve">il </w:t>
      </w:r>
      <w:r w:rsidR="00040404">
        <w:rPr>
          <w:color w:val="5A5B5E" w:themeColor="text1"/>
        </w:rPr>
        <w:t>était</w:t>
      </w:r>
      <w:r>
        <w:rPr>
          <w:color w:val="5A5B5E" w:themeColor="text1"/>
        </w:rPr>
        <w:t xml:space="preserve"> beaucoup plus difficile pour les résidents de collectivités rurales ou nordiques d</w:t>
      </w:r>
      <w:r w:rsidR="00F07EE5">
        <w:rPr>
          <w:color w:val="5A5B5E" w:themeColor="text1"/>
        </w:rPr>
        <w:t>’</w:t>
      </w:r>
      <w:r>
        <w:rPr>
          <w:color w:val="5A5B5E" w:themeColor="text1"/>
        </w:rPr>
        <w:t xml:space="preserve">avoir accès à des spécialistes et </w:t>
      </w:r>
      <w:r w:rsidR="00040404">
        <w:rPr>
          <w:color w:val="5A5B5E" w:themeColor="text1"/>
        </w:rPr>
        <w:t>à des</w:t>
      </w:r>
      <w:r>
        <w:rPr>
          <w:color w:val="5A5B5E" w:themeColor="text1"/>
        </w:rPr>
        <w:t xml:space="preserve"> technologies de pointe en matière de soins de santé. </w:t>
      </w:r>
    </w:p>
    <w:p w14:paraId="4142542A" w14:textId="645BBDC8" w:rsidR="0C6166F3" w:rsidRDefault="0B28F948" w:rsidP="0C6166F3">
      <w:r>
        <w:rPr>
          <w:color w:val="5A5B5E" w:themeColor="text1"/>
        </w:rPr>
        <w:t>La plupart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que le rôle du gouvernement du Canada en matière de soins de santé devait principalement consister à veiller à ce que les provinces et territoires disposent du financement nécessaire pour faciliter la prestation de soins de santé efficaces auprès de leurs électeurs. Plusieurs d</w:t>
      </w:r>
      <w:r w:rsidR="00F07EE5">
        <w:rPr>
          <w:color w:val="5A5B5E" w:themeColor="text1"/>
        </w:rPr>
        <w:t>’</w:t>
      </w:r>
      <w:r>
        <w:rPr>
          <w:color w:val="5A5B5E" w:themeColor="text1"/>
        </w:rPr>
        <w:t>entre eux estimaient en outre que le gouvernement fédéral pourrait exercer une supervision appréciable des systèmes provinciaux ou territoriaux afin de s</w:t>
      </w:r>
      <w:r w:rsidR="00F07EE5">
        <w:rPr>
          <w:color w:val="5A5B5E" w:themeColor="text1"/>
        </w:rPr>
        <w:t>’</w:t>
      </w:r>
      <w:r>
        <w:rPr>
          <w:color w:val="5A5B5E" w:themeColor="text1"/>
        </w:rPr>
        <w:t>assurer du respect des exigences de base en matière de soins de santé.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croyaient que le gouvernement du Canada était sur la bonne voie en matière de soins de santé, la plupart des habitants des </w:t>
      </w:r>
      <w:r w:rsidR="004F3E49">
        <w:rPr>
          <w:color w:val="5A5B5E" w:themeColor="text1"/>
        </w:rPr>
        <w:t>T. N.-O.</w:t>
      </w:r>
      <w:r>
        <w:rPr>
          <w:color w:val="5A5B5E" w:themeColor="text1"/>
        </w:rPr>
        <w:t xml:space="preserve"> ont répondu par l</w:t>
      </w:r>
      <w:r w:rsidR="00F07EE5">
        <w:rPr>
          <w:color w:val="5A5B5E" w:themeColor="text1"/>
        </w:rPr>
        <w:t>’</w:t>
      </w:r>
      <w:r>
        <w:rPr>
          <w:color w:val="5A5B5E" w:themeColor="text1"/>
        </w:rPr>
        <w:t xml:space="preserve">affirmative, tandis que ceux </w:t>
      </w:r>
      <w:r w:rsidR="008257CA">
        <w:rPr>
          <w:color w:val="5A5B5E" w:themeColor="text1"/>
        </w:rPr>
        <w:t xml:space="preserve">issus </w:t>
      </w:r>
      <w:r>
        <w:rPr>
          <w:color w:val="5A5B5E" w:themeColor="text1"/>
        </w:rPr>
        <w:t>de régions rurales de l</w:t>
      </w:r>
      <w:r w:rsidR="00F07EE5">
        <w:rPr>
          <w:color w:val="5A5B5E" w:themeColor="text1"/>
        </w:rPr>
        <w:t>’</w:t>
      </w:r>
      <w:r>
        <w:rPr>
          <w:color w:val="5A5B5E" w:themeColor="text1"/>
        </w:rPr>
        <w:t>Ontario ont exprimé une opinion moins tranchée. Au sujet des améliorations que le gouvernement fédéral pourrait apporter dans ce domaine, plusieurs participants estimaient qu</w:t>
      </w:r>
      <w:r w:rsidR="00F07EE5">
        <w:rPr>
          <w:color w:val="5A5B5E" w:themeColor="text1"/>
        </w:rPr>
        <w:t>’</w:t>
      </w:r>
      <w:r>
        <w:rPr>
          <w:color w:val="5A5B5E" w:themeColor="text1"/>
        </w:rPr>
        <w:t>il fallait investir davantage dans la prise en charge de problèmes liés à la santé mentale et permettre aux professionnels de la santé d</w:t>
      </w:r>
      <w:r w:rsidR="00F07EE5">
        <w:rPr>
          <w:color w:val="5A5B5E" w:themeColor="text1"/>
        </w:rPr>
        <w:t>’</w:t>
      </w:r>
      <w:r>
        <w:rPr>
          <w:color w:val="5A5B5E" w:themeColor="text1"/>
        </w:rPr>
        <w:t>obtenir plus facilement une licence et d</w:t>
      </w:r>
      <w:r w:rsidR="00F07EE5">
        <w:rPr>
          <w:color w:val="5A5B5E" w:themeColor="text1"/>
        </w:rPr>
        <w:t>’</w:t>
      </w:r>
      <w:r>
        <w:rPr>
          <w:color w:val="5A5B5E" w:themeColor="text1"/>
        </w:rPr>
        <w:t>exercer dans différentes provinces et territoires. À la question de savoir si</w:t>
      </w:r>
      <w:r w:rsidR="008257CA">
        <w:rPr>
          <w:color w:val="5A5B5E" w:themeColor="text1"/>
        </w:rPr>
        <w:t>,</w:t>
      </w:r>
      <w:r>
        <w:rPr>
          <w:color w:val="5A5B5E" w:themeColor="text1"/>
        </w:rPr>
        <w:t xml:space="preserve"> à leur avis</w:t>
      </w:r>
      <w:r w:rsidR="008257CA">
        <w:rPr>
          <w:color w:val="5A5B5E" w:themeColor="text1"/>
        </w:rPr>
        <w:t>,</w:t>
      </w:r>
      <w:r>
        <w:rPr>
          <w:color w:val="5A5B5E" w:themeColor="text1"/>
        </w:rPr>
        <w:t xml:space="preserve"> le système de santé au Canada s</w:t>
      </w:r>
      <w:r w:rsidR="00F07EE5">
        <w:rPr>
          <w:color w:val="5A5B5E" w:themeColor="text1"/>
        </w:rPr>
        <w:t>’</w:t>
      </w:r>
      <w:r>
        <w:rPr>
          <w:color w:val="5A5B5E" w:themeColor="text1"/>
        </w:rPr>
        <w:t xml:space="preserve">améliorerait, se détériorerait ou demeurerait inchangé dans les années à venir, les participants ont exprimé des </w:t>
      </w:r>
      <w:r w:rsidR="00376330">
        <w:rPr>
          <w:color w:val="5A5B5E" w:themeColor="text1"/>
        </w:rPr>
        <w:t>opinions</w:t>
      </w:r>
      <w:r>
        <w:rPr>
          <w:color w:val="5A5B5E" w:themeColor="text1"/>
        </w:rPr>
        <w:t xml:space="preserve"> </w:t>
      </w:r>
      <w:r w:rsidR="00376330">
        <w:rPr>
          <w:color w:val="5A5B5E" w:themeColor="text1"/>
        </w:rPr>
        <w:t>partagées</w:t>
      </w:r>
      <w:r>
        <w:rPr>
          <w:color w:val="5A5B5E" w:themeColor="text1"/>
        </w:rPr>
        <w:t xml:space="preserve">. Parmi </w:t>
      </w:r>
      <w:r w:rsidR="008257CA">
        <w:rPr>
          <w:color w:val="5A5B5E" w:themeColor="text1"/>
        </w:rPr>
        <w:t>ceux</w:t>
      </w:r>
      <w:r>
        <w:rPr>
          <w:color w:val="5A5B5E" w:themeColor="text1"/>
        </w:rPr>
        <w:t xml:space="preserve"> qui estimaient que le système pourrait se détériorer, des préoccupations ont </w:t>
      </w:r>
      <w:r w:rsidR="008257CA">
        <w:rPr>
          <w:color w:val="5A5B5E" w:themeColor="text1"/>
        </w:rPr>
        <w:t xml:space="preserve">de </w:t>
      </w:r>
      <w:r>
        <w:rPr>
          <w:color w:val="5A5B5E" w:themeColor="text1"/>
        </w:rPr>
        <w:t xml:space="preserve">nouveau </w:t>
      </w:r>
      <w:r w:rsidR="008257CA">
        <w:rPr>
          <w:color w:val="5A5B5E" w:themeColor="text1"/>
        </w:rPr>
        <w:t xml:space="preserve">été </w:t>
      </w:r>
      <w:r>
        <w:rPr>
          <w:color w:val="5A5B5E" w:themeColor="text1"/>
        </w:rPr>
        <w:t xml:space="preserve">exprimées concernant la </w:t>
      </w:r>
      <w:r>
        <w:rPr>
          <w:color w:val="5A5B5E" w:themeColor="text1"/>
        </w:rPr>
        <w:lastRenderedPageBreak/>
        <w:t>pénurie croissante de médecins et d</w:t>
      </w:r>
      <w:r w:rsidR="00F07EE5">
        <w:rPr>
          <w:color w:val="5A5B5E" w:themeColor="text1"/>
        </w:rPr>
        <w:t>’</w:t>
      </w:r>
      <w:r>
        <w:rPr>
          <w:color w:val="5A5B5E" w:themeColor="text1"/>
        </w:rPr>
        <w:t xml:space="preserve">infirmières et la privatisation potentielle des soins de santé dans des provinces </w:t>
      </w:r>
      <w:r w:rsidR="008257CA">
        <w:rPr>
          <w:color w:val="5A5B5E" w:themeColor="text1"/>
        </w:rPr>
        <w:t>comme celle de</w:t>
      </w:r>
      <w:r>
        <w:rPr>
          <w:color w:val="5A5B5E" w:themeColor="text1"/>
        </w:rPr>
        <w:t xml:space="preserve"> l</w:t>
      </w:r>
      <w:r w:rsidR="00F07EE5">
        <w:rPr>
          <w:color w:val="5A5B5E" w:themeColor="text1"/>
        </w:rPr>
        <w:t>’</w:t>
      </w:r>
      <w:r>
        <w:rPr>
          <w:color w:val="5A5B5E" w:themeColor="text1"/>
        </w:rPr>
        <w:t xml:space="preserve">Ontario. </w:t>
      </w:r>
    </w:p>
    <w:p w14:paraId="628AE602" w14:textId="75EA14C3" w:rsidR="0C6166F3" w:rsidRDefault="0C6166F3" w:rsidP="0C6166F3">
      <w:pPr>
        <w:pStyle w:val="Heading2"/>
      </w:pPr>
      <w:bookmarkStart w:id="52" w:name="_Toc155103328"/>
      <w:r>
        <w:t>Soins de santé pour les Autochtones (Aut</w:t>
      </w:r>
      <w:r w:rsidR="008257CA">
        <w:t>o</w:t>
      </w:r>
      <w:r>
        <w:t>chtones issus de centres urbains des Prairies)</w:t>
      </w:r>
      <w:bookmarkEnd w:id="52"/>
    </w:p>
    <w:p w14:paraId="4FCA54B7" w14:textId="0D126E33" w:rsidR="0C6166F3" w:rsidRDefault="09B7F1A7" w:rsidP="09B7F1A7">
      <w:pPr>
        <w:spacing w:line="259" w:lineRule="auto"/>
        <w:rPr>
          <w:rFonts w:eastAsia="Segoe UI" w:cs="Segoe UI"/>
          <w:color w:val="5A5B5E" w:themeColor="text1"/>
        </w:rPr>
      </w:pPr>
      <w:r>
        <w:rPr>
          <w:color w:val="5A5B5E" w:themeColor="text1"/>
        </w:rPr>
        <w:t>Les participants du groupe composé d</w:t>
      </w:r>
      <w:r w:rsidR="00F07EE5">
        <w:rPr>
          <w:color w:val="5A5B5E" w:themeColor="text1"/>
        </w:rPr>
        <w:t>’</w:t>
      </w:r>
      <w:r>
        <w:rPr>
          <w:color w:val="5A5B5E" w:themeColor="text1"/>
        </w:rPr>
        <w:t xml:space="preserve">Autochtones résidant dans des centres urbains des Prairies ont échangé leurs points de vue sur la prestation de soins de santé au sein de leurs collectivités, ainsi que sur les difficultés particulières auxquelles sont confrontés les Autochtones </w:t>
      </w:r>
      <w:r w:rsidR="008257CA">
        <w:rPr>
          <w:color w:val="5A5B5E" w:themeColor="text1"/>
        </w:rPr>
        <w:t>à ce sujet</w:t>
      </w:r>
      <w:r>
        <w:rPr>
          <w:color w:val="5A5B5E" w:themeColor="text1"/>
        </w:rPr>
        <w:t>. Plusieurs d</w:t>
      </w:r>
      <w:r w:rsidR="00F07EE5">
        <w:rPr>
          <w:color w:val="5A5B5E" w:themeColor="text1"/>
        </w:rPr>
        <w:t>’</w:t>
      </w:r>
      <w:r>
        <w:rPr>
          <w:color w:val="5A5B5E" w:themeColor="text1"/>
        </w:rPr>
        <w:t>entre eux estimaient que leurs collectivités étaient actuellement confrontées à d</w:t>
      </w:r>
      <w:r w:rsidR="00F07EE5">
        <w:rPr>
          <w:color w:val="5A5B5E" w:themeColor="text1"/>
        </w:rPr>
        <w:t>’</w:t>
      </w:r>
      <w:r>
        <w:rPr>
          <w:color w:val="5A5B5E" w:themeColor="text1"/>
        </w:rPr>
        <w:t>importants problèmes et que la situation s</w:t>
      </w:r>
      <w:r w:rsidR="00F07EE5">
        <w:rPr>
          <w:color w:val="5A5B5E" w:themeColor="text1"/>
        </w:rPr>
        <w:t>’</w:t>
      </w:r>
      <w:r>
        <w:rPr>
          <w:color w:val="5A5B5E" w:themeColor="text1"/>
        </w:rPr>
        <w:t xml:space="preserve">était aggravée </w:t>
      </w:r>
      <w:r w:rsidR="008257CA">
        <w:rPr>
          <w:color w:val="5A5B5E" w:themeColor="text1"/>
        </w:rPr>
        <w:t xml:space="preserve">au cours </w:t>
      </w:r>
      <w:r w:rsidR="00376330">
        <w:rPr>
          <w:color w:val="5A5B5E" w:themeColor="text1"/>
        </w:rPr>
        <w:t xml:space="preserve">des </w:t>
      </w:r>
      <w:r>
        <w:rPr>
          <w:color w:val="5A5B5E" w:themeColor="text1"/>
        </w:rPr>
        <w:t>dernières années. Au nombre des problèmes qu’ils ont mentionné</w:t>
      </w:r>
      <w:r w:rsidR="0092188F">
        <w:rPr>
          <w:color w:val="5A5B5E" w:themeColor="text1"/>
        </w:rPr>
        <w:t>s</w:t>
      </w:r>
      <w:r>
        <w:rPr>
          <w:color w:val="5A5B5E" w:themeColor="text1"/>
        </w:rPr>
        <w:t xml:space="preserve">, citons les longs temps d’attente avant de pouvoir obtenir des soins d’urgence, ce qu’ils percevaient comme étant une pénurie de médecins et d’infirmières </w:t>
      </w:r>
      <w:r w:rsidR="008257CA">
        <w:rPr>
          <w:color w:val="5A5B5E" w:themeColor="text1"/>
        </w:rPr>
        <w:t xml:space="preserve">et </w:t>
      </w:r>
      <w:r>
        <w:rPr>
          <w:color w:val="5A5B5E" w:themeColor="text1"/>
        </w:rPr>
        <w:t>une demande accrue en matière de soins de santé dans le sillage de la pandémie de COVID-19. Un petit nombre d</w:t>
      </w:r>
      <w:r w:rsidR="00F07EE5">
        <w:rPr>
          <w:color w:val="5A5B5E" w:themeColor="text1"/>
        </w:rPr>
        <w:t>’</w:t>
      </w:r>
      <w:r>
        <w:rPr>
          <w:color w:val="5A5B5E" w:themeColor="text1"/>
        </w:rPr>
        <w:t>entre eux estimaient qu</w:t>
      </w:r>
      <w:r w:rsidR="00F07EE5">
        <w:rPr>
          <w:color w:val="5A5B5E" w:themeColor="text1"/>
        </w:rPr>
        <w:t>’</w:t>
      </w:r>
      <w:r>
        <w:rPr>
          <w:color w:val="5A5B5E" w:themeColor="text1"/>
        </w:rPr>
        <w:t>il y avait également eu des développements positifs en matière de soins de santé dans leur région, et ont cité de</w:t>
      </w:r>
      <w:r w:rsidR="008257CA">
        <w:rPr>
          <w:color w:val="5A5B5E" w:themeColor="text1"/>
        </w:rPr>
        <w:t xml:space="preserve"> récents</w:t>
      </w:r>
      <w:r>
        <w:rPr>
          <w:color w:val="5A5B5E" w:themeColor="text1"/>
        </w:rPr>
        <w:t xml:space="preserve"> investissements visant à améliorer la fourniture de</w:t>
      </w:r>
      <w:r w:rsidR="008257CA">
        <w:rPr>
          <w:color w:val="5A5B5E" w:themeColor="text1"/>
        </w:rPr>
        <w:t>s</w:t>
      </w:r>
      <w:r>
        <w:rPr>
          <w:color w:val="5A5B5E" w:themeColor="text1"/>
        </w:rPr>
        <w:t xml:space="preserve"> soins de santé au sein de leur collectivité, dont la construction d</w:t>
      </w:r>
      <w:r w:rsidR="00F07EE5">
        <w:rPr>
          <w:color w:val="5A5B5E" w:themeColor="text1"/>
        </w:rPr>
        <w:t>’</w:t>
      </w:r>
      <w:r>
        <w:rPr>
          <w:color w:val="5A5B5E" w:themeColor="text1"/>
        </w:rPr>
        <w:t>un nouveau service d</w:t>
      </w:r>
      <w:r w:rsidR="00F07EE5">
        <w:rPr>
          <w:color w:val="5A5B5E" w:themeColor="text1"/>
        </w:rPr>
        <w:t>’</w:t>
      </w:r>
      <w:r>
        <w:rPr>
          <w:color w:val="5A5B5E" w:themeColor="text1"/>
        </w:rPr>
        <w:t>urgence à l</w:t>
      </w:r>
      <w:r w:rsidR="00F07EE5">
        <w:rPr>
          <w:color w:val="5A5B5E" w:themeColor="text1"/>
        </w:rPr>
        <w:t>’</w:t>
      </w:r>
      <w:r>
        <w:rPr>
          <w:color w:val="5A5B5E" w:themeColor="text1"/>
        </w:rPr>
        <w:t>hôpital Saint-Boniface de Winnipeg.</w:t>
      </w:r>
    </w:p>
    <w:p w14:paraId="0590B77C" w14:textId="7ABA12A7" w:rsidR="0C6166F3" w:rsidRDefault="0B28F948" w:rsidP="0C6166F3">
      <w:r>
        <w:rPr>
          <w:color w:val="5A5B5E" w:themeColor="text1"/>
        </w:rPr>
        <w:t>À la question de savoir s</w:t>
      </w:r>
      <w:r w:rsidR="00F07EE5">
        <w:rPr>
          <w:color w:val="5A5B5E" w:themeColor="text1"/>
        </w:rPr>
        <w:t>’</w:t>
      </w:r>
      <w:r>
        <w:rPr>
          <w:color w:val="5A5B5E" w:themeColor="text1"/>
        </w:rPr>
        <w:t>ils estimaient que les soins prodigués aux populations autochtones étaient de qualité différente de ceux prodigués aux populations non autochtones, la plupart des participants ont répondu par l</w:t>
      </w:r>
      <w:r w:rsidR="00F07EE5">
        <w:rPr>
          <w:color w:val="5A5B5E" w:themeColor="text1"/>
        </w:rPr>
        <w:t>’</w:t>
      </w:r>
      <w:r>
        <w:rPr>
          <w:color w:val="5A5B5E" w:themeColor="text1"/>
        </w:rPr>
        <w:t>affirmative. Un certain nombre d</w:t>
      </w:r>
      <w:r w:rsidR="00F07EE5">
        <w:rPr>
          <w:color w:val="5A5B5E" w:themeColor="text1"/>
        </w:rPr>
        <w:t>’</w:t>
      </w:r>
      <w:r>
        <w:rPr>
          <w:color w:val="5A5B5E" w:themeColor="text1"/>
        </w:rPr>
        <w:t xml:space="preserve">entre eux considéraient que les Autochtones étaient souvent victimes de discrimination </w:t>
      </w:r>
      <w:r w:rsidR="00433DF4">
        <w:rPr>
          <w:color w:val="5A5B5E" w:themeColor="text1"/>
        </w:rPr>
        <w:t>en tentant</w:t>
      </w:r>
      <w:r>
        <w:rPr>
          <w:color w:val="5A5B5E" w:themeColor="text1"/>
        </w:rPr>
        <w:t xml:space="preserve"> d</w:t>
      </w:r>
      <w:r w:rsidR="00F07EE5">
        <w:rPr>
          <w:color w:val="5A5B5E" w:themeColor="text1"/>
        </w:rPr>
        <w:t>’</w:t>
      </w:r>
      <w:r>
        <w:rPr>
          <w:color w:val="5A5B5E" w:themeColor="text1"/>
        </w:rPr>
        <w:t xml:space="preserve">accéder à des soins de santé, notamment en raison de la stigmatisation associée à la perception selon laquelle les problèmes de santé des Autochtones sont souvent </w:t>
      </w:r>
      <w:r w:rsidR="00433DF4">
        <w:rPr>
          <w:color w:val="5A5B5E" w:themeColor="text1"/>
        </w:rPr>
        <w:t>attribuables à un</w:t>
      </w:r>
      <w:r w:rsidR="0092188F">
        <w:rPr>
          <w:color w:val="5A5B5E" w:themeColor="text1"/>
        </w:rPr>
        <w:t xml:space="preserve">e </w:t>
      </w:r>
      <w:r>
        <w:rPr>
          <w:color w:val="5A5B5E" w:themeColor="text1"/>
        </w:rPr>
        <w:t>dépendance et à l</w:t>
      </w:r>
      <w:r w:rsidR="00F07EE5">
        <w:rPr>
          <w:color w:val="5A5B5E" w:themeColor="text1"/>
        </w:rPr>
        <w:t>’</w:t>
      </w:r>
      <w:r>
        <w:rPr>
          <w:color w:val="5A5B5E" w:themeColor="text1"/>
        </w:rPr>
        <w:t>usage de substances. Quelques-uns d</w:t>
      </w:r>
      <w:r w:rsidR="00F07EE5">
        <w:rPr>
          <w:color w:val="5A5B5E" w:themeColor="text1"/>
        </w:rPr>
        <w:t>’</w:t>
      </w:r>
      <w:r>
        <w:rPr>
          <w:color w:val="5A5B5E" w:themeColor="text1"/>
        </w:rPr>
        <w:t xml:space="preserve">entre eux avaient le sentiment que certains fournisseurs de soins de santé </w:t>
      </w:r>
      <w:r w:rsidR="00433DF4">
        <w:rPr>
          <w:color w:val="5A5B5E" w:themeColor="text1"/>
        </w:rPr>
        <w:t>privilégiaient les</w:t>
      </w:r>
      <w:r>
        <w:rPr>
          <w:color w:val="5A5B5E" w:themeColor="text1"/>
        </w:rPr>
        <w:t xml:space="preserve"> non-autochtones en raison de ce qu</w:t>
      </w:r>
      <w:r w:rsidR="00F07EE5">
        <w:rPr>
          <w:color w:val="5A5B5E" w:themeColor="text1"/>
        </w:rPr>
        <w:t>’</w:t>
      </w:r>
      <w:r>
        <w:rPr>
          <w:color w:val="5A5B5E" w:themeColor="text1"/>
        </w:rPr>
        <w:t xml:space="preserve">ils </w:t>
      </w:r>
      <w:r w:rsidR="00433DF4">
        <w:rPr>
          <w:color w:val="5A5B5E" w:themeColor="text1"/>
        </w:rPr>
        <w:t>ont décrit</w:t>
      </w:r>
      <w:r>
        <w:rPr>
          <w:color w:val="5A5B5E" w:themeColor="text1"/>
        </w:rPr>
        <w:t xml:space="preserve"> comme étant une complexification accrue de la facturation des patients autochtones. En décrivant les obstacles supplémentaires auxquels leur collectivité </w:t>
      </w:r>
      <w:r w:rsidR="00433DF4">
        <w:rPr>
          <w:color w:val="5A5B5E" w:themeColor="text1"/>
        </w:rPr>
        <w:t>était</w:t>
      </w:r>
      <w:r>
        <w:rPr>
          <w:color w:val="5A5B5E" w:themeColor="text1"/>
        </w:rPr>
        <w:t xml:space="preserve"> confrontée, plusieurs participants ont mentionné la forte proportion d’Autochtones résidant dans des régions rurales ou éloignées et les difficultés que rencontrent ces personnes pour </w:t>
      </w:r>
      <w:r w:rsidR="00433DF4">
        <w:rPr>
          <w:color w:val="5A5B5E" w:themeColor="text1"/>
        </w:rPr>
        <w:t>accéder</w:t>
      </w:r>
      <w:r>
        <w:rPr>
          <w:color w:val="5A5B5E" w:themeColor="text1"/>
        </w:rPr>
        <w:t xml:space="preserve"> à des soins de santé au sein de leurs propres collectivités. </w:t>
      </w:r>
    </w:p>
    <w:p w14:paraId="1BB955FF" w14:textId="0703C8A2" w:rsidR="0C6166F3" w:rsidRDefault="0C6166F3" w:rsidP="0C6166F3">
      <w:r>
        <w:rPr>
          <w:color w:val="5A5B5E" w:themeColor="text1"/>
        </w:rPr>
        <w:t>Au sujet de l</w:t>
      </w:r>
      <w:r w:rsidR="00F07EE5">
        <w:rPr>
          <w:color w:val="5A5B5E" w:themeColor="text1"/>
        </w:rPr>
        <w:t>’</w:t>
      </w:r>
      <w:r>
        <w:rPr>
          <w:color w:val="5A5B5E" w:themeColor="text1"/>
        </w:rPr>
        <w:t>accès à des médecines et à des pratiques autochtones traditionnelles en matière de soins de santé au sein de leurs collectivités, la plupart des participants estimaient qu</w:t>
      </w:r>
      <w:r w:rsidR="00F07EE5">
        <w:rPr>
          <w:color w:val="5A5B5E" w:themeColor="text1"/>
        </w:rPr>
        <w:t>’</w:t>
      </w:r>
      <w:r>
        <w:rPr>
          <w:color w:val="5A5B5E" w:themeColor="text1"/>
        </w:rPr>
        <w:t>il était relativement facile d</w:t>
      </w:r>
      <w:r w:rsidR="00F07EE5">
        <w:rPr>
          <w:color w:val="5A5B5E" w:themeColor="text1"/>
        </w:rPr>
        <w:t>’</w:t>
      </w:r>
      <w:r>
        <w:rPr>
          <w:color w:val="5A5B5E" w:themeColor="text1"/>
        </w:rPr>
        <w:t>y avoir accès. Les participants avaient toutefois des avis partagés quant à l</w:t>
      </w:r>
      <w:r w:rsidR="00F07EE5">
        <w:rPr>
          <w:color w:val="5A5B5E" w:themeColor="text1"/>
        </w:rPr>
        <w:t>’</w:t>
      </w:r>
      <w:r>
        <w:rPr>
          <w:color w:val="5A5B5E" w:themeColor="text1"/>
        </w:rPr>
        <w:t>importance des médecines et pratiques traditionnelles, et étaient à peu près aussi nombreux à déclarer y avoir recours régulièrement que ceux qui n</w:t>
      </w:r>
      <w:r w:rsidR="00F07EE5">
        <w:rPr>
          <w:color w:val="5A5B5E" w:themeColor="text1"/>
        </w:rPr>
        <w:t>’</w:t>
      </w:r>
      <w:r>
        <w:rPr>
          <w:color w:val="5A5B5E" w:themeColor="text1"/>
        </w:rPr>
        <w:t xml:space="preserve">y avaient que rarement </w:t>
      </w:r>
      <w:r w:rsidR="00433DF4">
        <w:rPr>
          <w:color w:val="5A5B5E" w:themeColor="text1"/>
        </w:rPr>
        <w:t xml:space="preserve">recours </w:t>
      </w:r>
      <w:r>
        <w:rPr>
          <w:color w:val="5A5B5E" w:themeColor="text1"/>
        </w:rPr>
        <w:t>ou</w:t>
      </w:r>
      <w:r w:rsidR="00376330">
        <w:rPr>
          <w:color w:val="5A5B5E" w:themeColor="text1"/>
        </w:rPr>
        <w:t xml:space="preserve"> qui n</w:t>
      </w:r>
      <w:r w:rsidR="00F07EE5">
        <w:rPr>
          <w:color w:val="5A5B5E" w:themeColor="text1"/>
        </w:rPr>
        <w:t>’</w:t>
      </w:r>
      <w:r w:rsidR="00376330">
        <w:rPr>
          <w:color w:val="5A5B5E" w:themeColor="text1"/>
        </w:rPr>
        <w:t>y avaient</w:t>
      </w:r>
      <w:r>
        <w:rPr>
          <w:color w:val="5A5B5E" w:themeColor="text1"/>
        </w:rPr>
        <w:t xml:space="preserve"> jamais recouru.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jugeaient important que les professionnels de la santé soient sensibilisés et formés aux cultures et pratiques autochtones, la plupart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De l</w:t>
      </w:r>
      <w:r w:rsidR="00F07EE5">
        <w:rPr>
          <w:color w:val="5A5B5E" w:themeColor="text1"/>
        </w:rPr>
        <w:t>’</w:t>
      </w:r>
      <w:r>
        <w:rPr>
          <w:color w:val="5A5B5E" w:themeColor="text1"/>
        </w:rPr>
        <w:t xml:space="preserve">avis général, pour que le système de santé soit plus inclusif, il faudrait que les Autochtones aient </w:t>
      </w:r>
      <w:r w:rsidR="00433DF4">
        <w:rPr>
          <w:color w:val="5A5B5E" w:themeColor="text1"/>
        </w:rPr>
        <w:t xml:space="preserve">à la fois </w:t>
      </w:r>
      <w:r>
        <w:rPr>
          <w:color w:val="5A5B5E" w:themeColor="text1"/>
        </w:rPr>
        <w:t>u</w:t>
      </w:r>
      <w:r w:rsidR="00433DF4">
        <w:rPr>
          <w:color w:val="5A5B5E" w:themeColor="text1"/>
        </w:rPr>
        <w:t xml:space="preserve">n </w:t>
      </w:r>
      <w:r>
        <w:rPr>
          <w:color w:val="5A5B5E" w:themeColor="text1"/>
        </w:rPr>
        <w:t xml:space="preserve">accès généralisé à </w:t>
      </w:r>
      <w:r w:rsidR="00433DF4">
        <w:rPr>
          <w:color w:val="5A5B5E" w:themeColor="text1"/>
        </w:rPr>
        <w:t xml:space="preserve">des </w:t>
      </w:r>
      <w:r>
        <w:rPr>
          <w:color w:val="5A5B5E" w:themeColor="text1"/>
        </w:rPr>
        <w:t xml:space="preserve">soins de santé modernes et </w:t>
      </w:r>
      <w:r w:rsidR="00433DF4">
        <w:rPr>
          <w:color w:val="5A5B5E" w:themeColor="text1"/>
        </w:rPr>
        <w:t xml:space="preserve">à des </w:t>
      </w:r>
      <w:r>
        <w:rPr>
          <w:color w:val="5A5B5E" w:themeColor="text1"/>
        </w:rPr>
        <w:t xml:space="preserve">soins de santé traditionnels. En </w:t>
      </w:r>
      <w:r w:rsidR="00433DF4">
        <w:rPr>
          <w:color w:val="5A5B5E" w:themeColor="text1"/>
        </w:rPr>
        <w:t>discutant</w:t>
      </w:r>
      <w:r>
        <w:rPr>
          <w:color w:val="5A5B5E" w:themeColor="text1"/>
        </w:rPr>
        <w:t xml:space="preserve"> </w:t>
      </w:r>
      <w:r w:rsidR="00433DF4">
        <w:rPr>
          <w:color w:val="5A5B5E" w:themeColor="text1"/>
        </w:rPr>
        <w:t>d</w:t>
      </w:r>
      <w:r>
        <w:rPr>
          <w:color w:val="5A5B5E" w:themeColor="text1"/>
        </w:rPr>
        <w:t xml:space="preserve">es moyens par lesquels le gouvernement fédéral pourrait améliorer la prestation de soins de santé </w:t>
      </w:r>
      <w:r w:rsidR="008D51D6">
        <w:rPr>
          <w:color w:val="5A5B5E" w:themeColor="text1"/>
        </w:rPr>
        <w:t xml:space="preserve">auprès des </w:t>
      </w:r>
      <w:r>
        <w:rPr>
          <w:color w:val="5A5B5E" w:themeColor="text1"/>
        </w:rPr>
        <w:t xml:space="preserve">populations autochtones, les participants ont </w:t>
      </w:r>
      <w:r w:rsidR="008D51D6">
        <w:rPr>
          <w:color w:val="5A5B5E" w:themeColor="text1"/>
        </w:rPr>
        <w:t>proposé</w:t>
      </w:r>
      <w:r>
        <w:rPr>
          <w:color w:val="5A5B5E" w:themeColor="text1"/>
        </w:rPr>
        <w:t xml:space="preserve"> une </w:t>
      </w:r>
      <w:r>
        <w:rPr>
          <w:color w:val="5A5B5E" w:themeColor="text1"/>
        </w:rPr>
        <w:lastRenderedPageBreak/>
        <w:t xml:space="preserve">série de mesures envisageables, dont des formations plus poussées </w:t>
      </w:r>
      <w:r w:rsidR="008D51D6">
        <w:rPr>
          <w:color w:val="5A5B5E" w:themeColor="text1"/>
        </w:rPr>
        <w:t>offertes à tous les fournisseurs de soins de santé afin de les sensibiliser</w:t>
      </w:r>
      <w:r>
        <w:rPr>
          <w:color w:val="5A5B5E" w:themeColor="text1"/>
        </w:rPr>
        <w:t xml:space="preserve"> aux réalités culturelles autochtones, </w:t>
      </w:r>
      <w:r w:rsidR="008D51D6">
        <w:rPr>
          <w:color w:val="5A5B5E" w:themeColor="text1"/>
        </w:rPr>
        <w:t>d’accorder une plus grande importance à</w:t>
      </w:r>
      <w:r>
        <w:rPr>
          <w:color w:val="5A5B5E" w:themeColor="text1"/>
        </w:rPr>
        <w:t xml:space="preserve"> la nécessité</w:t>
      </w:r>
      <w:r w:rsidR="008D51D6">
        <w:rPr>
          <w:color w:val="5A5B5E" w:themeColor="text1"/>
        </w:rPr>
        <w:t>,</w:t>
      </w:r>
      <w:r>
        <w:rPr>
          <w:color w:val="5A5B5E" w:themeColor="text1"/>
        </w:rPr>
        <w:t xml:space="preserve"> pour les médecins et les infirmières</w:t>
      </w:r>
      <w:r w:rsidR="008D51D6">
        <w:rPr>
          <w:color w:val="5A5B5E" w:themeColor="text1"/>
        </w:rPr>
        <w:t>,</w:t>
      </w:r>
      <w:r>
        <w:rPr>
          <w:color w:val="5A5B5E" w:themeColor="text1"/>
        </w:rPr>
        <w:t xml:space="preserve"> de passer du temps au sein de collectivités autochtones au cours de leur formation, ainsi qu</w:t>
      </w:r>
      <w:r w:rsidR="00F07EE5">
        <w:rPr>
          <w:color w:val="5A5B5E" w:themeColor="text1"/>
        </w:rPr>
        <w:t>’</w:t>
      </w:r>
      <w:r>
        <w:rPr>
          <w:color w:val="5A5B5E" w:themeColor="text1"/>
        </w:rPr>
        <w:t xml:space="preserve">un plus grand nombre de mesures incitatives pour encourager </w:t>
      </w:r>
      <w:r w:rsidR="008D51D6">
        <w:rPr>
          <w:color w:val="5A5B5E" w:themeColor="text1"/>
        </w:rPr>
        <w:t>d</w:t>
      </w:r>
      <w:r>
        <w:rPr>
          <w:color w:val="5A5B5E" w:themeColor="text1"/>
        </w:rPr>
        <w:t xml:space="preserve">es Autochtones à travailler dans le secteur des soins de santé. </w:t>
      </w:r>
    </w:p>
    <w:p w14:paraId="1892C7AA" w14:textId="6CF005CC" w:rsidR="0C6166F3" w:rsidRDefault="0B28F948" w:rsidP="0B28F948">
      <w:pPr>
        <w:rPr>
          <w:rFonts w:eastAsia="Segoe UI" w:cs="Segoe UI"/>
          <w:color w:val="5A5B5E" w:themeColor="text1"/>
        </w:rPr>
      </w:pPr>
      <w:r>
        <w:rPr>
          <w:color w:val="5A5B5E" w:themeColor="text1"/>
        </w:rPr>
        <w:t>De l</w:t>
      </w:r>
      <w:r w:rsidR="00F07EE5">
        <w:rPr>
          <w:color w:val="5A5B5E" w:themeColor="text1"/>
        </w:rPr>
        <w:t>’</w:t>
      </w:r>
      <w:r>
        <w:rPr>
          <w:color w:val="5A5B5E" w:themeColor="text1"/>
        </w:rPr>
        <w:t>avis général, davantage doit être fait pour améliorer l</w:t>
      </w:r>
      <w:r w:rsidR="00F07EE5">
        <w:rPr>
          <w:color w:val="5A5B5E" w:themeColor="text1"/>
        </w:rPr>
        <w:t>’</w:t>
      </w:r>
      <w:r>
        <w:rPr>
          <w:color w:val="5A5B5E" w:themeColor="text1"/>
        </w:rPr>
        <w:t>accès des communautés autochtones à des services de santé mentale et de traitement de</w:t>
      </w:r>
      <w:r w:rsidR="008D51D6">
        <w:rPr>
          <w:color w:val="5A5B5E" w:themeColor="text1"/>
        </w:rPr>
        <w:t xml:space="preserve">s </w:t>
      </w:r>
      <w:r>
        <w:rPr>
          <w:color w:val="5A5B5E" w:themeColor="text1"/>
        </w:rPr>
        <w:t>dépendance</w:t>
      </w:r>
      <w:r w:rsidR="008D51D6">
        <w:rPr>
          <w:color w:val="5A5B5E" w:themeColor="text1"/>
        </w:rPr>
        <w:t>s</w:t>
      </w:r>
      <w:r>
        <w:rPr>
          <w:color w:val="5A5B5E" w:themeColor="text1"/>
        </w:rPr>
        <w:t xml:space="preserve"> </w:t>
      </w:r>
      <w:r w:rsidR="008D51D6">
        <w:rPr>
          <w:color w:val="5A5B5E" w:themeColor="text1"/>
        </w:rPr>
        <w:t>expressément conçus</w:t>
      </w:r>
      <w:r>
        <w:rPr>
          <w:color w:val="5A5B5E" w:themeColor="text1"/>
        </w:rPr>
        <w:t xml:space="preserve"> pour les populations autochtones. Tous les participants ont désigné les problèmes de dépendance comme constituant un </w:t>
      </w:r>
      <w:r w:rsidR="005E71D6">
        <w:rPr>
          <w:color w:val="5A5B5E" w:themeColor="text1"/>
        </w:rPr>
        <w:t>enjeu</w:t>
      </w:r>
      <w:r>
        <w:rPr>
          <w:color w:val="5A5B5E" w:themeColor="text1"/>
        </w:rPr>
        <w:t xml:space="preserve"> majeur au sein de leurs collectivités et estimaient que trop peu de ressources avaient été consacrées à le résoudre.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se souvenaient d</w:t>
      </w:r>
      <w:r w:rsidR="00F07EE5">
        <w:rPr>
          <w:color w:val="5A5B5E" w:themeColor="text1"/>
        </w:rPr>
        <w:t>’</w:t>
      </w:r>
      <w:r>
        <w:rPr>
          <w:color w:val="5A5B5E" w:themeColor="text1"/>
        </w:rPr>
        <w:t>efforts consentis par le gouvernement du Canada dans ce domaine, un certain nombre d</w:t>
      </w:r>
      <w:r w:rsidR="00F07EE5">
        <w:rPr>
          <w:color w:val="5A5B5E" w:themeColor="text1"/>
        </w:rPr>
        <w:t>’</w:t>
      </w:r>
      <w:r>
        <w:rPr>
          <w:color w:val="5A5B5E" w:themeColor="text1"/>
        </w:rPr>
        <w:t>entre eux ont mentionné son soutien à des initiatives comme les sites de consommation supervisée et la distribution de trousses de naloxone à emporter. En discutant des mesures supplémentaires qui pourraient être prises, les participants considéraient qu</w:t>
      </w:r>
      <w:r w:rsidR="00F07EE5">
        <w:rPr>
          <w:color w:val="5A5B5E" w:themeColor="text1"/>
        </w:rPr>
        <w:t>’</w:t>
      </w:r>
      <w:r>
        <w:rPr>
          <w:color w:val="5A5B5E" w:themeColor="text1"/>
        </w:rPr>
        <w:t>il fallait davantage s</w:t>
      </w:r>
      <w:r w:rsidR="00F07EE5">
        <w:rPr>
          <w:color w:val="5A5B5E" w:themeColor="text1"/>
        </w:rPr>
        <w:t>’</w:t>
      </w:r>
      <w:r>
        <w:rPr>
          <w:color w:val="5A5B5E" w:themeColor="text1"/>
        </w:rPr>
        <w:t>attacher à proposer des programmes de traitement des dépendances aux personnes accusées d</w:t>
      </w:r>
      <w:r w:rsidR="00F07EE5">
        <w:rPr>
          <w:color w:val="5A5B5E" w:themeColor="text1"/>
        </w:rPr>
        <w:t>’</w:t>
      </w:r>
      <w:r>
        <w:rPr>
          <w:color w:val="5A5B5E" w:themeColor="text1"/>
        </w:rPr>
        <w:t>infractions à la législation sur les stupéfiants, plutôt que d</w:t>
      </w:r>
      <w:r w:rsidR="00F07EE5">
        <w:rPr>
          <w:color w:val="5A5B5E" w:themeColor="text1"/>
        </w:rPr>
        <w:t>’</w:t>
      </w:r>
      <w:r>
        <w:rPr>
          <w:color w:val="5A5B5E" w:themeColor="text1"/>
        </w:rPr>
        <w:t xml:space="preserve">adopter une approche principalement fondée sur la justice pénale. </w:t>
      </w:r>
    </w:p>
    <w:p w14:paraId="5ECF4906" w14:textId="77777777" w:rsidR="00684E6D" w:rsidRDefault="00684E6D" w:rsidP="0B28F948">
      <w:pPr>
        <w:rPr>
          <w:rFonts w:eastAsia="Segoe UI" w:cs="Segoe UI"/>
          <w:color w:val="5A5B5E" w:themeColor="text1"/>
        </w:rPr>
      </w:pPr>
    </w:p>
    <w:p w14:paraId="08FE7637" w14:textId="3D560D89" w:rsidR="60A56216" w:rsidRDefault="00C27D3B" w:rsidP="60A56216">
      <w:pPr>
        <w:pStyle w:val="Heading1"/>
      </w:pPr>
      <w:bookmarkStart w:id="53" w:name="_Toc155103329"/>
      <w:r>
        <w:t>Régime d’</w:t>
      </w:r>
      <w:r w:rsidR="00376330">
        <w:t>assurance médicaments</w:t>
      </w:r>
      <w:r>
        <w:t xml:space="preserve"> </w:t>
      </w:r>
      <w:r w:rsidRPr="005E71D6">
        <w:rPr>
          <w:sz w:val="32"/>
          <w:szCs w:val="32"/>
        </w:rPr>
        <w:t>(locataires de la région du Grand Toronto, régions rurales de l’Ontario)</w:t>
      </w:r>
      <w:bookmarkEnd w:id="53"/>
    </w:p>
    <w:p w14:paraId="4C2392E2" w14:textId="185ABE72" w:rsidR="5B560D8E" w:rsidRDefault="09B7F1A7" w:rsidP="0B28F948">
      <w:pPr>
        <w:rPr>
          <w:rFonts w:eastAsia="Segoe UI" w:cs="Segoe UI"/>
          <w:color w:val="5A5B5E" w:themeColor="text1"/>
        </w:rPr>
      </w:pPr>
      <w:r>
        <w:rPr>
          <w:color w:val="5A5B5E" w:themeColor="text1"/>
        </w:rPr>
        <w:t>Deux groupes de participants ont entamé des discussions portant sur l’éventuelle mise en œuvre d’un programme national d’</w:t>
      </w:r>
      <w:r w:rsidR="00376330">
        <w:rPr>
          <w:color w:val="5A5B5E" w:themeColor="text1"/>
        </w:rPr>
        <w:t>assurance médicaments</w:t>
      </w:r>
      <w:r>
        <w:rPr>
          <w:color w:val="5A5B5E" w:themeColor="text1"/>
        </w:rPr>
        <w:t>. À la question de savoir si l</w:t>
      </w:r>
      <w:r w:rsidR="00F07EE5">
        <w:rPr>
          <w:color w:val="5A5B5E" w:themeColor="text1"/>
        </w:rPr>
        <w:t>’</w:t>
      </w:r>
      <w:r w:rsidR="00376330">
        <w:rPr>
          <w:color w:val="5A5B5E" w:themeColor="text1"/>
        </w:rPr>
        <w:t>assurance médicaments</w:t>
      </w:r>
      <w:r>
        <w:rPr>
          <w:color w:val="5A5B5E" w:themeColor="text1"/>
        </w:rPr>
        <w:t xml:space="preserve"> constituait une priorité importante sur laquelle </w:t>
      </w:r>
      <w:r w:rsidR="005E71D6">
        <w:rPr>
          <w:color w:val="5A5B5E" w:themeColor="text1"/>
        </w:rPr>
        <w:t xml:space="preserve">devait se focaliser </w:t>
      </w:r>
      <w:r>
        <w:rPr>
          <w:color w:val="5A5B5E" w:themeColor="text1"/>
        </w:rPr>
        <w:t>le gouvernement du Canada, tous les participants ont répondu par l</w:t>
      </w:r>
      <w:r w:rsidR="00F07EE5">
        <w:rPr>
          <w:color w:val="5A5B5E" w:themeColor="text1"/>
        </w:rPr>
        <w:t>’</w:t>
      </w:r>
      <w:r>
        <w:rPr>
          <w:color w:val="5A5B5E" w:themeColor="text1"/>
        </w:rPr>
        <w:t>affirmative. De l</w:t>
      </w:r>
      <w:r w:rsidR="00F07EE5">
        <w:rPr>
          <w:color w:val="5A5B5E" w:themeColor="text1"/>
        </w:rPr>
        <w:t>’</w:t>
      </w:r>
      <w:r>
        <w:rPr>
          <w:color w:val="5A5B5E" w:themeColor="text1"/>
        </w:rPr>
        <w:t>avis général, tous les Canadiens devraient avoir accès à des médicaments sur ordonnance à peu ou pas de frais. Lorsqu</w:t>
      </w:r>
      <w:r w:rsidR="00F07EE5">
        <w:rPr>
          <w:color w:val="5A5B5E" w:themeColor="text1"/>
        </w:rPr>
        <w:t>’</w:t>
      </w:r>
      <w:r>
        <w:rPr>
          <w:color w:val="5A5B5E" w:themeColor="text1"/>
        </w:rPr>
        <w:t xml:space="preserve">il leur a été demandé de décrire la situation actuelle </w:t>
      </w:r>
      <w:r w:rsidR="005E71D6">
        <w:rPr>
          <w:color w:val="5A5B5E" w:themeColor="text1"/>
        </w:rPr>
        <w:t>relative à</w:t>
      </w:r>
      <w:r>
        <w:rPr>
          <w:color w:val="5A5B5E" w:themeColor="text1"/>
        </w:rPr>
        <w:t xml:space="preserve"> la couverture des médicaments sur ordonnance au Canada, la plupart des participants estimaient que, malgré certaines lacunes sur le plan de la couverture, les médicaments sur ordonnance étaient en grande partie accessibles à ceux qui bénéficiaient de prestations par l</w:t>
      </w:r>
      <w:r w:rsidR="00F07EE5">
        <w:rPr>
          <w:color w:val="5A5B5E" w:themeColor="text1"/>
        </w:rPr>
        <w:t>’</w:t>
      </w:r>
      <w:r>
        <w:rPr>
          <w:color w:val="5A5B5E" w:themeColor="text1"/>
        </w:rPr>
        <w:t>intermédiaire de leur employeur, ainsi qu</w:t>
      </w:r>
      <w:r w:rsidR="00F07EE5">
        <w:rPr>
          <w:color w:val="5A5B5E" w:themeColor="text1"/>
        </w:rPr>
        <w:t>’</w:t>
      </w:r>
      <w:r>
        <w:rPr>
          <w:color w:val="5A5B5E" w:themeColor="text1"/>
        </w:rPr>
        <w:t xml:space="preserve">à </w:t>
      </w:r>
      <w:r w:rsidR="005E71D6">
        <w:rPr>
          <w:color w:val="5A5B5E" w:themeColor="text1"/>
        </w:rPr>
        <w:t xml:space="preserve">des </w:t>
      </w:r>
      <w:r>
        <w:rPr>
          <w:color w:val="5A5B5E" w:themeColor="text1"/>
        </w:rPr>
        <w:t xml:space="preserve">groupes plus vulnérables, comme les personnes vivant avec un handicap ainsi que les personnes âgées.  </w:t>
      </w:r>
    </w:p>
    <w:p w14:paraId="039FB78F" w14:textId="0F15CE92" w:rsidR="5B560D8E" w:rsidRDefault="5B560D8E" w:rsidP="5B560D8E">
      <w:r>
        <w:rPr>
          <w:color w:val="5A5B5E" w:themeColor="text1"/>
        </w:rPr>
        <w:t>Aucun d</w:t>
      </w:r>
      <w:r w:rsidR="00F07EE5">
        <w:rPr>
          <w:color w:val="5A5B5E" w:themeColor="text1"/>
        </w:rPr>
        <w:t>’</w:t>
      </w:r>
      <w:r>
        <w:rPr>
          <w:color w:val="5A5B5E" w:themeColor="text1"/>
        </w:rPr>
        <w:t>entre eux n</w:t>
      </w:r>
      <w:r w:rsidR="00F07EE5">
        <w:rPr>
          <w:color w:val="5A5B5E" w:themeColor="text1"/>
        </w:rPr>
        <w:t>’</w:t>
      </w:r>
      <w:r>
        <w:rPr>
          <w:color w:val="5A5B5E" w:themeColor="text1"/>
        </w:rPr>
        <w:t>avait connaissance d</w:t>
      </w:r>
      <w:r w:rsidR="005E71D6">
        <w:rPr>
          <w:color w:val="5A5B5E" w:themeColor="text1"/>
        </w:rPr>
        <w:t xml:space="preserve">e mesures </w:t>
      </w:r>
      <w:r>
        <w:rPr>
          <w:color w:val="5A5B5E" w:themeColor="text1"/>
        </w:rPr>
        <w:t>ou d</w:t>
      </w:r>
      <w:r w:rsidR="00F07EE5">
        <w:rPr>
          <w:color w:val="5A5B5E" w:themeColor="text1"/>
        </w:rPr>
        <w:t>’</w:t>
      </w:r>
      <w:r>
        <w:rPr>
          <w:color w:val="5A5B5E" w:themeColor="text1"/>
        </w:rPr>
        <w:t>initiatives du gouvernement du Canada relatives à l</w:t>
      </w:r>
      <w:r w:rsidR="00F07EE5">
        <w:rPr>
          <w:color w:val="5A5B5E" w:themeColor="text1"/>
        </w:rPr>
        <w:t>’</w:t>
      </w:r>
      <w:r w:rsidR="00376330">
        <w:rPr>
          <w:color w:val="5A5B5E" w:themeColor="text1"/>
        </w:rPr>
        <w:t>assurance médicaments</w:t>
      </w:r>
      <w:r>
        <w:rPr>
          <w:color w:val="5A5B5E" w:themeColor="text1"/>
        </w:rPr>
        <w:t>. Afin de faciliter la discussion, les participants se sont vu informer que le gouvernement du Canada avait annoncé son intention d</w:t>
      </w:r>
      <w:r w:rsidR="00F07EE5">
        <w:rPr>
          <w:color w:val="5A5B5E" w:themeColor="text1"/>
        </w:rPr>
        <w:t>’</w:t>
      </w:r>
      <w:r>
        <w:rPr>
          <w:color w:val="5A5B5E" w:themeColor="text1"/>
        </w:rPr>
        <w:t>aller de l</w:t>
      </w:r>
      <w:r w:rsidR="00F07EE5">
        <w:rPr>
          <w:color w:val="5A5B5E" w:themeColor="text1"/>
        </w:rPr>
        <w:t>’</w:t>
      </w:r>
      <w:r>
        <w:rPr>
          <w:color w:val="5A5B5E" w:themeColor="text1"/>
        </w:rPr>
        <w:t>avant et de mettre en place un programme national d</w:t>
      </w:r>
      <w:r w:rsidR="00F07EE5">
        <w:rPr>
          <w:color w:val="5A5B5E" w:themeColor="text1"/>
        </w:rPr>
        <w:t>’</w:t>
      </w:r>
      <w:r w:rsidR="00376330">
        <w:rPr>
          <w:color w:val="5A5B5E" w:themeColor="text1"/>
        </w:rPr>
        <w:t>assurance médicaments</w:t>
      </w:r>
      <w:r>
        <w:rPr>
          <w:color w:val="5A5B5E" w:themeColor="text1"/>
        </w:rPr>
        <w:t xml:space="preserve"> afin de rendre les médicaments sur ordonnance plus abordables et </w:t>
      </w:r>
      <w:r w:rsidR="005E71D6">
        <w:rPr>
          <w:color w:val="5A5B5E" w:themeColor="text1"/>
        </w:rPr>
        <w:t xml:space="preserve">plus </w:t>
      </w:r>
      <w:r>
        <w:rPr>
          <w:color w:val="5A5B5E" w:themeColor="text1"/>
        </w:rPr>
        <w:t>accessibles à un plus grand nombre de Canadiens. À la question de savoir quels facteurs le gouvernement du Canada devrait garder à l</w:t>
      </w:r>
      <w:r w:rsidR="00F07EE5">
        <w:rPr>
          <w:color w:val="5A5B5E" w:themeColor="text1"/>
        </w:rPr>
        <w:t>’</w:t>
      </w:r>
      <w:r>
        <w:rPr>
          <w:color w:val="5A5B5E" w:themeColor="text1"/>
        </w:rPr>
        <w:t xml:space="preserve">esprit lors de la planification des prochaines étapes de la mise en </w:t>
      </w:r>
      <w:r w:rsidR="00F07EE5">
        <w:rPr>
          <w:color w:val="5A5B5E" w:themeColor="text1"/>
        </w:rPr>
        <w:t>œ</w:t>
      </w:r>
      <w:r w:rsidR="005E71D6">
        <w:rPr>
          <w:color w:val="5A5B5E" w:themeColor="text1"/>
        </w:rPr>
        <w:t>uvre</w:t>
      </w:r>
      <w:r>
        <w:rPr>
          <w:color w:val="5A5B5E" w:themeColor="text1"/>
        </w:rPr>
        <w:t xml:space="preserve"> d</w:t>
      </w:r>
      <w:r w:rsidR="00F07EE5">
        <w:rPr>
          <w:color w:val="5A5B5E" w:themeColor="text1"/>
        </w:rPr>
        <w:t>’</w:t>
      </w:r>
      <w:r>
        <w:rPr>
          <w:color w:val="5A5B5E" w:themeColor="text1"/>
        </w:rPr>
        <w:t>un régime national d</w:t>
      </w:r>
      <w:r w:rsidR="00F07EE5">
        <w:rPr>
          <w:color w:val="5A5B5E" w:themeColor="text1"/>
        </w:rPr>
        <w:t>’</w:t>
      </w:r>
      <w:r w:rsidR="00376330">
        <w:rPr>
          <w:color w:val="5A5B5E" w:themeColor="text1"/>
        </w:rPr>
        <w:t>assurance médicaments</w:t>
      </w:r>
      <w:r>
        <w:rPr>
          <w:color w:val="5A5B5E" w:themeColor="text1"/>
        </w:rPr>
        <w:t>, de nombreux participants estimaient qu</w:t>
      </w:r>
      <w:r w:rsidR="00F07EE5">
        <w:rPr>
          <w:color w:val="5A5B5E" w:themeColor="text1"/>
        </w:rPr>
        <w:t>’</w:t>
      </w:r>
      <w:r>
        <w:rPr>
          <w:color w:val="5A5B5E" w:themeColor="text1"/>
        </w:rPr>
        <w:t xml:space="preserve">il était primordial de veiller à ce que tous les Canadiens puissent avoir accès </w:t>
      </w:r>
      <w:r>
        <w:rPr>
          <w:color w:val="5A5B5E" w:themeColor="text1"/>
        </w:rPr>
        <w:lastRenderedPageBreak/>
        <w:t>à des médicaments d</w:t>
      </w:r>
      <w:r w:rsidR="00F07EE5">
        <w:rPr>
          <w:color w:val="5A5B5E" w:themeColor="text1"/>
        </w:rPr>
        <w:t>’</w:t>
      </w:r>
      <w:r>
        <w:rPr>
          <w:color w:val="5A5B5E" w:themeColor="text1"/>
        </w:rPr>
        <w:t>ordonnance d</w:t>
      </w:r>
      <w:r w:rsidR="00F07EE5">
        <w:rPr>
          <w:color w:val="5A5B5E" w:themeColor="text1"/>
        </w:rPr>
        <w:t>’</w:t>
      </w:r>
      <w:r>
        <w:rPr>
          <w:color w:val="5A5B5E" w:themeColor="text1"/>
        </w:rPr>
        <w:t>importance vitale. Certains d</w:t>
      </w:r>
      <w:r w:rsidR="00F07EE5">
        <w:rPr>
          <w:color w:val="5A5B5E" w:themeColor="text1"/>
        </w:rPr>
        <w:t>’</w:t>
      </w:r>
      <w:r>
        <w:rPr>
          <w:color w:val="5A5B5E" w:themeColor="text1"/>
        </w:rPr>
        <w:t xml:space="preserve">entre eux ont souligné </w:t>
      </w:r>
      <w:r w:rsidR="005E71D6">
        <w:rPr>
          <w:color w:val="5A5B5E" w:themeColor="text1"/>
        </w:rPr>
        <w:t xml:space="preserve">qu’il était </w:t>
      </w:r>
      <w:r>
        <w:rPr>
          <w:color w:val="5A5B5E" w:themeColor="text1"/>
        </w:rPr>
        <w:t>importan</w:t>
      </w:r>
      <w:r w:rsidR="005E71D6">
        <w:rPr>
          <w:color w:val="5A5B5E" w:themeColor="text1"/>
        </w:rPr>
        <w:t>t</w:t>
      </w:r>
      <w:r>
        <w:rPr>
          <w:color w:val="5A5B5E" w:themeColor="text1"/>
        </w:rPr>
        <w:t xml:space="preserve"> de veiller à offrir le même programme avec les mêmes avantages partout au Canada,</w:t>
      </w:r>
      <w:r w:rsidR="005E71D6">
        <w:rPr>
          <w:color w:val="5A5B5E" w:themeColor="text1"/>
        </w:rPr>
        <w:t xml:space="preserve"> </w:t>
      </w:r>
      <w:r>
        <w:rPr>
          <w:color w:val="5A5B5E" w:themeColor="text1"/>
        </w:rPr>
        <w:t>plutôt que d</w:t>
      </w:r>
      <w:r w:rsidR="00F07EE5">
        <w:rPr>
          <w:color w:val="5A5B5E" w:themeColor="text1"/>
        </w:rPr>
        <w:t>’</w:t>
      </w:r>
      <w:r>
        <w:rPr>
          <w:color w:val="5A5B5E" w:themeColor="text1"/>
        </w:rPr>
        <w:t>avoir une couverture différente selon la province ou le territoire où l</w:t>
      </w:r>
      <w:r w:rsidR="00F07EE5">
        <w:rPr>
          <w:color w:val="5A5B5E" w:themeColor="text1"/>
        </w:rPr>
        <w:t>’</w:t>
      </w:r>
      <w:r>
        <w:rPr>
          <w:color w:val="5A5B5E" w:themeColor="text1"/>
        </w:rPr>
        <w:t>on vit. Concernant les différentes approches possibles pour la mise en place d</w:t>
      </w:r>
      <w:r w:rsidR="00F07EE5">
        <w:rPr>
          <w:color w:val="5A5B5E" w:themeColor="text1"/>
        </w:rPr>
        <w:t>’</w:t>
      </w:r>
      <w:r>
        <w:rPr>
          <w:color w:val="5A5B5E" w:themeColor="text1"/>
        </w:rPr>
        <w:t>un programme national d</w:t>
      </w:r>
      <w:r w:rsidR="00F07EE5">
        <w:rPr>
          <w:color w:val="5A5B5E" w:themeColor="text1"/>
        </w:rPr>
        <w:t>’</w:t>
      </w:r>
      <w:r w:rsidR="00376330">
        <w:rPr>
          <w:color w:val="5A5B5E" w:themeColor="text1"/>
        </w:rPr>
        <w:t>assurance médicaments</w:t>
      </w:r>
      <w:r>
        <w:rPr>
          <w:color w:val="5A5B5E" w:themeColor="text1"/>
        </w:rPr>
        <w:t>, les participants se sont vu présenter les propositions suivantes</w:t>
      </w:r>
      <w:r w:rsidR="00F07EE5">
        <w:rPr>
          <w:color w:val="5A5B5E" w:themeColor="text1"/>
        </w:rPr>
        <w:t> </w:t>
      </w:r>
      <w:r>
        <w:rPr>
          <w:color w:val="5A5B5E" w:themeColor="text1"/>
        </w:rPr>
        <w:t xml:space="preserve">: </w:t>
      </w:r>
    </w:p>
    <w:p w14:paraId="6A0DD288" w14:textId="5B4526A2" w:rsidR="5B560D8E" w:rsidRDefault="5B560D8E" w:rsidP="5B560D8E">
      <w:r>
        <w:rPr>
          <w:i/>
          <w:color w:val="5A5B5E" w:themeColor="text1"/>
        </w:rPr>
        <w:t>Le régime d</w:t>
      </w:r>
      <w:r w:rsidR="00F07EE5">
        <w:rPr>
          <w:i/>
          <w:color w:val="5A5B5E" w:themeColor="text1"/>
        </w:rPr>
        <w:t>’</w:t>
      </w:r>
      <w:r w:rsidR="00376330">
        <w:rPr>
          <w:i/>
          <w:color w:val="5A5B5E" w:themeColor="text1"/>
        </w:rPr>
        <w:t>assurance médicaments</w:t>
      </w:r>
      <w:r>
        <w:rPr>
          <w:i/>
          <w:color w:val="5A5B5E" w:themeColor="text1"/>
        </w:rPr>
        <w:t xml:space="preserve"> pourrait être entièrement public, à l</w:t>
      </w:r>
      <w:r w:rsidR="00F07EE5">
        <w:rPr>
          <w:i/>
          <w:color w:val="5A5B5E" w:themeColor="text1"/>
        </w:rPr>
        <w:t>’</w:t>
      </w:r>
      <w:r>
        <w:rPr>
          <w:i/>
          <w:color w:val="5A5B5E" w:themeColor="text1"/>
        </w:rPr>
        <w:t xml:space="preserve">instar du système de soins de santé, de sorte que tous les Canadiens bénéficient du même régime. Une autre solution consisterait à </w:t>
      </w:r>
      <w:r w:rsidR="00F07EE5">
        <w:rPr>
          <w:i/>
          <w:color w:val="5A5B5E" w:themeColor="text1"/>
        </w:rPr>
        <w:t>« </w:t>
      </w:r>
      <w:r>
        <w:rPr>
          <w:i/>
          <w:color w:val="5A5B5E" w:themeColor="text1"/>
        </w:rPr>
        <w:t>combler les lacunes</w:t>
      </w:r>
      <w:r w:rsidR="00F07EE5">
        <w:rPr>
          <w:i/>
          <w:color w:val="5A5B5E" w:themeColor="text1"/>
        </w:rPr>
        <w:t> »</w:t>
      </w:r>
      <w:r>
        <w:rPr>
          <w:i/>
          <w:color w:val="5A5B5E" w:themeColor="text1"/>
        </w:rPr>
        <w:t xml:space="preserve">, de sorte que les gens puissent continuer à </w:t>
      </w:r>
      <w:r w:rsidR="00EF7EB5">
        <w:rPr>
          <w:i/>
          <w:color w:val="5A5B5E" w:themeColor="text1"/>
        </w:rPr>
        <w:t>souscrire</w:t>
      </w:r>
      <w:r>
        <w:rPr>
          <w:i/>
          <w:color w:val="5A5B5E" w:themeColor="text1"/>
        </w:rPr>
        <w:t xml:space="preserve"> </w:t>
      </w:r>
      <w:r w:rsidR="005E71D6">
        <w:rPr>
          <w:i/>
          <w:color w:val="5A5B5E" w:themeColor="text1"/>
        </w:rPr>
        <w:t>aux</w:t>
      </w:r>
      <w:r>
        <w:rPr>
          <w:i/>
          <w:color w:val="5A5B5E" w:themeColor="text1"/>
        </w:rPr>
        <w:t xml:space="preserve"> régimes publics et privés existants. Ce type de régime serait mis en place de</w:t>
      </w:r>
      <w:r w:rsidR="005E71D6">
        <w:rPr>
          <w:i/>
          <w:color w:val="5A5B5E" w:themeColor="text1"/>
        </w:rPr>
        <w:t xml:space="preserve"> sorte </w:t>
      </w:r>
      <w:r>
        <w:rPr>
          <w:i/>
          <w:color w:val="5A5B5E" w:themeColor="text1"/>
        </w:rPr>
        <w:t>que tout le monde soit couvert, y compris ceux qui ne le sont pas actuellement.</w:t>
      </w:r>
    </w:p>
    <w:p w14:paraId="34BBD0E7" w14:textId="66CCAE15" w:rsidR="5B560D8E" w:rsidRDefault="0B28F948" w:rsidP="5B560D8E">
      <w:r>
        <w:rPr>
          <w:color w:val="5A5B5E" w:themeColor="text1"/>
        </w:rPr>
        <w:t>En débattant des avantages et des inconvénients potentiels de chaque approche, presque tous les participants résidant dans la région du Grand Toronto (</w:t>
      </w:r>
      <w:r w:rsidR="004F3E49">
        <w:rPr>
          <w:color w:val="5A5B5E" w:themeColor="text1"/>
        </w:rPr>
        <w:t>RGT</w:t>
      </w:r>
      <w:r>
        <w:rPr>
          <w:color w:val="5A5B5E" w:themeColor="text1"/>
        </w:rPr>
        <w:t>) ont exprimé une préférence pour l</w:t>
      </w:r>
      <w:r w:rsidR="00F07EE5">
        <w:rPr>
          <w:color w:val="5A5B5E" w:themeColor="text1"/>
        </w:rPr>
        <w:t>’</w:t>
      </w:r>
      <w:r>
        <w:rPr>
          <w:color w:val="5A5B5E" w:themeColor="text1"/>
        </w:rPr>
        <w:t>option entièrement publique, estimant qu</w:t>
      </w:r>
      <w:r w:rsidR="00F07EE5">
        <w:rPr>
          <w:color w:val="5A5B5E" w:themeColor="text1"/>
        </w:rPr>
        <w:t>’</w:t>
      </w:r>
      <w:r>
        <w:rPr>
          <w:color w:val="5A5B5E" w:themeColor="text1"/>
        </w:rPr>
        <w:t>offrir la même couverture à tous les Canadiens représentait l</w:t>
      </w:r>
      <w:r w:rsidR="00F07EE5">
        <w:rPr>
          <w:color w:val="5A5B5E" w:themeColor="text1"/>
        </w:rPr>
        <w:t>’</w:t>
      </w:r>
      <w:r>
        <w:rPr>
          <w:color w:val="5A5B5E" w:themeColor="text1"/>
        </w:rPr>
        <w:t>approche la plus équitable à adopter pour la mise en place d</w:t>
      </w:r>
      <w:r w:rsidR="00F07EE5">
        <w:rPr>
          <w:color w:val="5A5B5E" w:themeColor="text1"/>
        </w:rPr>
        <w:t>’</w:t>
      </w:r>
      <w:r>
        <w:rPr>
          <w:color w:val="5A5B5E" w:themeColor="text1"/>
        </w:rPr>
        <w:t>un régime d</w:t>
      </w:r>
      <w:r w:rsidR="00F07EE5">
        <w:rPr>
          <w:color w:val="5A5B5E" w:themeColor="text1"/>
        </w:rPr>
        <w:t>’</w:t>
      </w:r>
      <w:r w:rsidR="00376330">
        <w:rPr>
          <w:color w:val="5A5B5E" w:themeColor="text1"/>
        </w:rPr>
        <w:t>assurance médicaments</w:t>
      </w:r>
      <w:r>
        <w:rPr>
          <w:color w:val="5A5B5E" w:themeColor="text1"/>
        </w:rPr>
        <w:t>. Un petit nombre de participants de ce groupe ont indiqué préférer l</w:t>
      </w:r>
      <w:r w:rsidR="00F07EE5">
        <w:rPr>
          <w:color w:val="5A5B5E" w:themeColor="text1"/>
        </w:rPr>
        <w:t>’</w:t>
      </w:r>
      <w:r>
        <w:rPr>
          <w:color w:val="5A5B5E" w:themeColor="text1"/>
        </w:rPr>
        <w:t xml:space="preserve">approche consistant à </w:t>
      </w:r>
      <w:r w:rsidR="00F07EE5">
        <w:rPr>
          <w:color w:val="5A5B5E" w:themeColor="text1"/>
        </w:rPr>
        <w:t>« </w:t>
      </w:r>
      <w:r>
        <w:rPr>
          <w:color w:val="5A5B5E" w:themeColor="text1"/>
        </w:rPr>
        <w:t>combler les lacunes</w:t>
      </w:r>
      <w:r w:rsidR="00F07EE5">
        <w:rPr>
          <w:color w:val="5A5B5E" w:themeColor="text1"/>
        </w:rPr>
        <w:t> »</w:t>
      </w:r>
      <w:r>
        <w:rPr>
          <w:color w:val="5A5B5E" w:themeColor="text1"/>
        </w:rPr>
        <w:t>, estimant qu</w:t>
      </w:r>
      <w:r w:rsidR="00F07EE5">
        <w:rPr>
          <w:color w:val="5A5B5E" w:themeColor="text1"/>
        </w:rPr>
        <w:t>’</w:t>
      </w:r>
      <w:r>
        <w:rPr>
          <w:color w:val="5A5B5E" w:themeColor="text1"/>
        </w:rPr>
        <w:t>elle serait moins coûteuse. Le groupe des participants vivant dans les régions rurales de l</w:t>
      </w:r>
      <w:r w:rsidR="00F07EE5">
        <w:rPr>
          <w:color w:val="5A5B5E" w:themeColor="text1"/>
        </w:rPr>
        <w:t>’</w:t>
      </w:r>
      <w:r>
        <w:rPr>
          <w:color w:val="5A5B5E" w:themeColor="text1"/>
        </w:rPr>
        <w:t>Ontario ne partag</w:t>
      </w:r>
      <w:r w:rsidR="005E71D6">
        <w:rPr>
          <w:color w:val="5A5B5E" w:themeColor="text1"/>
        </w:rPr>
        <w:t>e</w:t>
      </w:r>
      <w:r>
        <w:rPr>
          <w:color w:val="5A5B5E" w:themeColor="text1"/>
        </w:rPr>
        <w:t>ait pas ce point de vue, bon nombre d</w:t>
      </w:r>
      <w:r w:rsidR="00F07EE5">
        <w:rPr>
          <w:color w:val="5A5B5E" w:themeColor="text1"/>
        </w:rPr>
        <w:t>’</w:t>
      </w:r>
      <w:r>
        <w:rPr>
          <w:color w:val="5A5B5E" w:themeColor="text1"/>
        </w:rPr>
        <w:t>entre eux étant en faveur d</w:t>
      </w:r>
      <w:r w:rsidR="00F07EE5">
        <w:rPr>
          <w:color w:val="5A5B5E" w:themeColor="text1"/>
        </w:rPr>
        <w:t>’</w:t>
      </w:r>
      <w:r>
        <w:rPr>
          <w:color w:val="5A5B5E" w:themeColor="text1"/>
        </w:rPr>
        <w:t xml:space="preserve">une approche </w:t>
      </w:r>
      <w:r w:rsidR="005E71D6">
        <w:rPr>
          <w:color w:val="5A5B5E" w:themeColor="text1"/>
        </w:rPr>
        <w:t>permettant</w:t>
      </w:r>
      <w:r>
        <w:rPr>
          <w:color w:val="5A5B5E" w:themeColor="text1"/>
        </w:rPr>
        <w:t xml:space="preserve"> aux gens de continuer à souscrire à la fois à des régimes publics et à des régimes privés. La plupart d</w:t>
      </w:r>
      <w:r w:rsidR="00F07EE5">
        <w:rPr>
          <w:color w:val="5A5B5E" w:themeColor="text1"/>
        </w:rPr>
        <w:t>’</w:t>
      </w:r>
      <w:r>
        <w:rPr>
          <w:color w:val="5A5B5E" w:themeColor="text1"/>
        </w:rPr>
        <w:t>entre eux considéraient cette approche comme l</w:t>
      </w:r>
      <w:r w:rsidR="00F07EE5">
        <w:rPr>
          <w:color w:val="5A5B5E" w:themeColor="text1"/>
        </w:rPr>
        <w:t>’</w:t>
      </w:r>
      <w:r>
        <w:rPr>
          <w:color w:val="5A5B5E" w:themeColor="text1"/>
        </w:rPr>
        <w:t xml:space="preserve">option la plus rentable. </w:t>
      </w:r>
    </w:p>
    <w:p w14:paraId="371FFB57" w14:textId="553F45A7" w:rsidR="5B560D8E" w:rsidRDefault="0B28F948" w:rsidP="0B28F948">
      <w:pPr>
        <w:rPr>
          <w:rFonts w:eastAsia="Segoe UI" w:cs="Segoe UI"/>
          <w:color w:val="5A5B5E" w:themeColor="text1"/>
        </w:rPr>
      </w:pPr>
      <w:r>
        <w:rPr>
          <w:color w:val="5A5B5E" w:themeColor="text1"/>
        </w:rPr>
        <w:t>Lorsqu</w:t>
      </w:r>
      <w:r w:rsidR="00F07EE5">
        <w:rPr>
          <w:color w:val="5A5B5E" w:themeColor="text1"/>
        </w:rPr>
        <w:t>’</w:t>
      </w:r>
      <w:r>
        <w:rPr>
          <w:color w:val="5A5B5E" w:themeColor="text1"/>
        </w:rPr>
        <w:t>on leur a demandé si un programme national d</w:t>
      </w:r>
      <w:r w:rsidR="00F07EE5">
        <w:rPr>
          <w:color w:val="5A5B5E" w:themeColor="text1"/>
        </w:rPr>
        <w:t>’</w:t>
      </w:r>
      <w:r w:rsidR="00376330">
        <w:rPr>
          <w:color w:val="5A5B5E" w:themeColor="text1"/>
        </w:rPr>
        <w:t>assurance médicaments</w:t>
      </w:r>
      <w:r>
        <w:rPr>
          <w:color w:val="5A5B5E" w:themeColor="text1"/>
        </w:rPr>
        <w:t xml:space="preserve"> contribuerait à rendre la vie plus abordable, la plupart des participants de la région du Grand Toronto ont répondu qu’il y contribuerait, en particulier pour les personnes confrontées à des difficultés financières. Presque tous les résidents de régions rurales de l</w:t>
      </w:r>
      <w:r w:rsidR="00F07EE5">
        <w:rPr>
          <w:color w:val="5A5B5E" w:themeColor="text1"/>
        </w:rPr>
        <w:t>’</w:t>
      </w:r>
      <w:r>
        <w:rPr>
          <w:color w:val="5A5B5E" w:themeColor="text1"/>
        </w:rPr>
        <w:t>Ontario étaient toutefois d</w:t>
      </w:r>
      <w:r w:rsidR="00F07EE5">
        <w:rPr>
          <w:color w:val="5A5B5E" w:themeColor="text1"/>
        </w:rPr>
        <w:t>’</w:t>
      </w:r>
      <w:r>
        <w:rPr>
          <w:color w:val="5A5B5E" w:themeColor="text1"/>
        </w:rPr>
        <w:t>avis que les coûts associés à la création et à l</w:t>
      </w:r>
      <w:r w:rsidR="00F07EE5">
        <w:rPr>
          <w:color w:val="5A5B5E" w:themeColor="text1"/>
        </w:rPr>
        <w:t>’</w:t>
      </w:r>
      <w:r>
        <w:rPr>
          <w:color w:val="5A5B5E" w:themeColor="text1"/>
        </w:rPr>
        <w:t>exploitation d’un programme d’</w:t>
      </w:r>
      <w:r w:rsidR="00376330">
        <w:rPr>
          <w:color w:val="5A5B5E" w:themeColor="text1"/>
        </w:rPr>
        <w:t>assurance médicaments</w:t>
      </w:r>
      <w:r>
        <w:rPr>
          <w:color w:val="5A5B5E" w:themeColor="text1"/>
        </w:rPr>
        <w:t xml:space="preserve"> devraient faire l</w:t>
      </w:r>
      <w:r w:rsidR="00F07EE5">
        <w:rPr>
          <w:color w:val="5A5B5E" w:themeColor="text1"/>
        </w:rPr>
        <w:t>’</w:t>
      </w:r>
      <w:r>
        <w:rPr>
          <w:color w:val="5A5B5E" w:themeColor="text1"/>
        </w:rPr>
        <w:t>objet d</w:t>
      </w:r>
      <w:r w:rsidR="00F07EE5">
        <w:rPr>
          <w:color w:val="5A5B5E" w:themeColor="text1"/>
        </w:rPr>
        <w:t>’</w:t>
      </w:r>
      <w:r>
        <w:rPr>
          <w:color w:val="5A5B5E" w:themeColor="text1"/>
        </w:rPr>
        <w:t xml:space="preserve">une taxation accrue, ce qui aurait pour effet de rendre la vie moins abordable.  </w:t>
      </w:r>
    </w:p>
    <w:p w14:paraId="74822853" w14:textId="775FF254" w:rsidR="5B560D8E" w:rsidRDefault="09B7F1A7" w:rsidP="0B28F948">
      <w:pPr>
        <w:spacing w:line="259" w:lineRule="auto"/>
        <w:rPr>
          <w:rFonts w:eastAsia="Segoe UI" w:cs="Segoe UI"/>
          <w:color w:val="5A5B5E" w:themeColor="text1"/>
        </w:rPr>
      </w:pPr>
      <w:r>
        <w:rPr>
          <w:color w:val="5A5B5E" w:themeColor="text1"/>
        </w:rPr>
        <w:t>Les participants de la région du Grand Toronto ont exprimé leur soutien à un programme national d</w:t>
      </w:r>
      <w:r w:rsidR="00F07EE5">
        <w:rPr>
          <w:color w:val="5A5B5E" w:themeColor="text1"/>
        </w:rPr>
        <w:t>’</w:t>
      </w:r>
      <w:r w:rsidR="00376330">
        <w:rPr>
          <w:color w:val="5A5B5E" w:themeColor="text1"/>
        </w:rPr>
        <w:t>assurance médicaments</w:t>
      </w:r>
      <w:r>
        <w:rPr>
          <w:color w:val="5A5B5E" w:themeColor="text1"/>
        </w:rPr>
        <w:t>, la plupart d</w:t>
      </w:r>
      <w:r w:rsidR="00F07EE5">
        <w:rPr>
          <w:color w:val="5A5B5E" w:themeColor="text1"/>
        </w:rPr>
        <w:t>’</w:t>
      </w:r>
      <w:r>
        <w:rPr>
          <w:color w:val="5A5B5E" w:themeColor="text1"/>
        </w:rPr>
        <w:t>entre eux déclarant qu</w:t>
      </w:r>
      <w:r w:rsidR="00F07EE5">
        <w:rPr>
          <w:color w:val="5A5B5E" w:themeColor="text1"/>
        </w:rPr>
        <w:t>’</w:t>
      </w:r>
      <w:r>
        <w:rPr>
          <w:color w:val="5A5B5E" w:themeColor="text1"/>
        </w:rPr>
        <w:t>ils appuieraient sa mise en œuvre même si elle entraînait une augmentation des taxes ou si elle avait pour effet d’accroître le déficit. Les participants de régions rurales de l</w:t>
      </w:r>
      <w:r w:rsidR="00F07EE5">
        <w:rPr>
          <w:color w:val="5A5B5E" w:themeColor="text1"/>
        </w:rPr>
        <w:t>’</w:t>
      </w:r>
      <w:r>
        <w:rPr>
          <w:color w:val="5A5B5E" w:themeColor="text1"/>
        </w:rPr>
        <w:t>Ontario ont exprimé un soutien plus conditionnel. Si la quasi-totalité des participants de ce groupe était favorable à la création d</w:t>
      </w:r>
      <w:r w:rsidR="00F07EE5">
        <w:rPr>
          <w:color w:val="5A5B5E" w:themeColor="text1"/>
        </w:rPr>
        <w:t>’</w:t>
      </w:r>
      <w:r>
        <w:rPr>
          <w:color w:val="5A5B5E" w:themeColor="text1"/>
        </w:rPr>
        <w:t>un régime national d</w:t>
      </w:r>
      <w:r w:rsidR="00F07EE5">
        <w:rPr>
          <w:color w:val="5A5B5E" w:themeColor="text1"/>
        </w:rPr>
        <w:t>’</w:t>
      </w:r>
      <w:r w:rsidR="00376330">
        <w:rPr>
          <w:color w:val="5A5B5E" w:themeColor="text1"/>
        </w:rPr>
        <w:t>assurance médicaments</w:t>
      </w:r>
      <w:r>
        <w:rPr>
          <w:color w:val="5A5B5E" w:themeColor="text1"/>
        </w:rPr>
        <w:t>, aucun participant n</w:t>
      </w:r>
      <w:r w:rsidR="00F07EE5">
        <w:rPr>
          <w:color w:val="5A5B5E" w:themeColor="text1"/>
        </w:rPr>
        <w:t>’</w:t>
      </w:r>
      <w:r>
        <w:rPr>
          <w:color w:val="5A5B5E" w:themeColor="text1"/>
        </w:rPr>
        <w:t>a indiqué qu’il continuerait à l’être si cela entraînait une augmentation des taxes ou du déficit national. De l</w:t>
      </w:r>
      <w:r w:rsidR="00F07EE5">
        <w:rPr>
          <w:color w:val="5A5B5E" w:themeColor="text1"/>
        </w:rPr>
        <w:t>’</w:t>
      </w:r>
      <w:r>
        <w:rPr>
          <w:color w:val="5A5B5E" w:themeColor="text1"/>
        </w:rPr>
        <w:t>avis général, le financement de cette initiative devrait être redirigé à partir du financement de</w:t>
      </w:r>
      <w:r w:rsidR="00EF7EB5">
        <w:rPr>
          <w:color w:val="5A5B5E" w:themeColor="text1"/>
        </w:rPr>
        <w:t>s</w:t>
      </w:r>
      <w:r>
        <w:rPr>
          <w:color w:val="5A5B5E" w:themeColor="text1"/>
        </w:rPr>
        <w:t xml:space="preserve"> programmes existants plutôt que d</w:t>
      </w:r>
      <w:r w:rsidR="00F07EE5">
        <w:rPr>
          <w:color w:val="5A5B5E" w:themeColor="text1"/>
        </w:rPr>
        <w:t>’</w:t>
      </w:r>
      <w:r>
        <w:rPr>
          <w:color w:val="5A5B5E" w:themeColor="text1"/>
        </w:rPr>
        <w:t>augmenter les dépenses.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avaient des questions sur l</w:t>
      </w:r>
      <w:r w:rsidR="00F07EE5">
        <w:rPr>
          <w:color w:val="5A5B5E" w:themeColor="text1"/>
        </w:rPr>
        <w:t>’</w:t>
      </w:r>
      <w:r w:rsidR="00376330">
        <w:rPr>
          <w:color w:val="5A5B5E" w:themeColor="text1"/>
        </w:rPr>
        <w:t>assurance médicaments</w:t>
      </w:r>
      <w:r>
        <w:rPr>
          <w:color w:val="5A5B5E" w:themeColor="text1"/>
        </w:rPr>
        <w:t>, un petit nombre d</w:t>
      </w:r>
      <w:r w:rsidR="00F07EE5">
        <w:rPr>
          <w:color w:val="5A5B5E" w:themeColor="text1"/>
        </w:rPr>
        <w:t>’</w:t>
      </w:r>
      <w:r>
        <w:rPr>
          <w:color w:val="5A5B5E" w:themeColor="text1"/>
        </w:rPr>
        <w:t xml:space="preserve">entre </w:t>
      </w:r>
      <w:r w:rsidR="00376330">
        <w:rPr>
          <w:color w:val="5A5B5E" w:themeColor="text1"/>
        </w:rPr>
        <w:t xml:space="preserve">eux </w:t>
      </w:r>
      <w:r>
        <w:rPr>
          <w:color w:val="5A5B5E" w:themeColor="text1"/>
        </w:rPr>
        <w:t>se demandaient ce qu</w:t>
      </w:r>
      <w:r w:rsidR="00F07EE5">
        <w:rPr>
          <w:color w:val="5A5B5E" w:themeColor="text1"/>
        </w:rPr>
        <w:t>’</w:t>
      </w:r>
      <w:r>
        <w:rPr>
          <w:color w:val="5A5B5E" w:themeColor="text1"/>
        </w:rPr>
        <w:t>il adviendrait des personnes bénéficiant d</w:t>
      </w:r>
      <w:r w:rsidR="00F07EE5">
        <w:rPr>
          <w:color w:val="5A5B5E" w:themeColor="text1"/>
        </w:rPr>
        <w:t>’</w:t>
      </w:r>
      <w:r>
        <w:rPr>
          <w:color w:val="5A5B5E" w:themeColor="text1"/>
        </w:rPr>
        <w:t>un régime d</w:t>
      </w:r>
      <w:r w:rsidR="00F07EE5">
        <w:rPr>
          <w:color w:val="5A5B5E" w:themeColor="text1"/>
        </w:rPr>
        <w:t>’</w:t>
      </w:r>
      <w:r>
        <w:rPr>
          <w:color w:val="5A5B5E" w:themeColor="text1"/>
        </w:rPr>
        <w:t>assurance privé par l</w:t>
      </w:r>
      <w:r w:rsidR="00F07EE5">
        <w:rPr>
          <w:color w:val="5A5B5E" w:themeColor="text1"/>
        </w:rPr>
        <w:t>’</w:t>
      </w:r>
      <w:r>
        <w:rPr>
          <w:color w:val="5A5B5E" w:themeColor="text1"/>
        </w:rPr>
        <w:t>intermédiaire de leur employeur et si ces personnes seraient en mesure de conserver leur couverture après la mise en place d</w:t>
      </w:r>
      <w:r w:rsidR="00F07EE5">
        <w:rPr>
          <w:color w:val="5A5B5E" w:themeColor="text1"/>
        </w:rPr>
        <w:t>’</w:t>
      </w:r>
      <w:r>
        <w:rPr>
          <w:color w:val="5A5B5E" w:themeColor="text1"/>
        </w:rPr>
        <w:t>un régime national d</w:t>
      </w:r>
      <w:r w:rsidR="00F07EE5">
        <w:rPr>
          <w:color w:val="5A5B5E" w:themeColor="text1"/>
        </w:rPr>
        <w:t>’</w:t>
      </w:r>
      <w:r w:rsidR="00376330">
        <w:rPr>
          <w:color w:val="5A5B5E" w:themeColor="text1"/>
        </w:rPr>
        <w:t>assurance médicaments</w:t>
      </w:r>
      <w:r>
        <w:rPr>
          <w:color w:val="5A5B5E" w:themeColor="text1"/>
        </w:rPr>
        <w:t xml:space="preserve">. </w:t>
      </w:r>
    </w:p>
    <w:p w14:paraId="04F211E5" w14:textId="10CF75A0" w:rsidR="0B28F948" w:rsidRDefault="0B28F948" w:rsidP="0B28F948">
      <w:pPr>
        <w:rPr>
          <w:rFonts w:eastAsia="Segoe UI" w:cs="Segoe UI"/>
          <w:color w:val="5A5B5E" w:themeColor="text1"/>
        </w:rPr>
      </w:pPr>
    </w:p>
    <w:p w14:paraId="3D7EE6EA" w14:textId="10B3B274" w:rsidR="60A56216" w:rsidRDefault="0B28F948" w:rsidP="60A56216">
      <w:pPr>
        <w:pStyle w:val="Heading1"/>
      </w:pPr>
      <w:bookmarkStart w:id="54" w:name="_Toc155103330"/>
      <w:r>
        <w:lastRenderedPageBreak/>
        <w:t xml:space="preserve">Changement climatique </w:t>
      </w:r>
      <w:r w:rsidRPr="002E41BE">
        <w:rPr>
          <w:sz w:val="32"/>
          <w:szCs w:val="32"/>
        </w:rPr>
        <w:t>(Territoires du Nord-Ouest, Victoria et Nanaimo)</w:t>
      </w:r>
      <w:bookmarkEnd w:id="54"/>
    </w:p>
    <w:p w14:paraId="766A3EEB" w14:textId="4245AAC4" w:rsidR="0B28F948" w:rsidRPr="00B01AD8" w:rsidRDefault="0B28F948" w:rsidP="0B28F948">
      <w:pPr>
        <w:spacing w:line="257" w:lineRule="auto"/>
        <w:rPr>
          <w:rFonts w:eastAsia="Segoe UI" w:cs="Segoe UI"/>
          <w:color w:val="5A5B5E" w:themeColor="text1"/>
        </w:rPr>
      </w:pPr>
      <w:r>
        <w:rPr>
          <w:color w:val="5A5B5E" w:themeColor="text1"/>
        </w:rPr>
        <w:t>Les participants de deux groupes ont entamé des discussions portant sur le changement climatique et ses effets potentiels. Les participants résidant dans les Territoires du Nord-Ouest ont entamé leur discussion en se focalisant sur les questions liées au changement climatique qui, selon eux, ont une incidence particulière sur les collectivités du Nord canadien.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qualifiaient de mineurs ou de majeurs les effets du changement climatique dans le Nord à l</w:t>
      </w:r>
      <w:r w:rsidR="00F07EE5">
        <w:rPr>
          <w:color w:val="5A5B5E" w:themeColor="text1"/>
        </w:rPr>
        <w:t>’</w:t>
      </w:r>
      <w:r>
        <w:rPr>
          <w:color w:val="5A5B5E" w:themeColor="text1"/>
        </w:rPr>
        <w:t>heure actuelle, la plupart d</w:t>
      </w:r>
      <w:r w:rsidR="00F07EE5">
        <w:rPr>
          <w:color w:val="5A5B5E" w:themeColor="text1"/>
        </w:rPr>
        <w:t>’</w:t>
      </w:r>
      <w:r>
        <w:rPr>
          <w:color w:val="5A5B5E" w:themeColor="text1"/>
        </w:rPr>
        <w:t>entre eux estimai</w:t>
      </w:r>
      <w:r w:rsidR="0092188F">
        <w:rPr>
          <w:color w:val="5A5B5E" w:themeColor="text1"/>
        </w:rPr>
        <w:t>en</w:t>
      </w:r>
      <w:r>
        <w:rPr>
          <w:color w:val="5A5B5E" w:themeColor="text1"/>
        </w:rPr>
        <w:t>t qu’ils avaient été relativement limités. Plusieurs d</w:t>
      </w:r>
      <w:r w:rsidR="00F07EE5">
        <w:rPr>
          <w:color w:val="5A5B5E" w:themeColor="text1"/>
        </w:rPr>
        <w:t>’</w:t>
      </w:r>
      <w:r>
        <w:rPr>
          <w:color w:val="5A5B5E" w:themeColor="text1"/>
        </w:rPr>
        <w:t>entre eux prévoyaient cependant que, bien que mineurs pour le moment, ces effets s’aggraveraient au fil du temps. À la question de savoir s</w:t>
      </w:r>
      <w:r w:rsidR="00F07EE5">
        <w:rPr>
          <w:color w:val="5A5B5E" w:themeColor="text1"/>
        </w:rPr>
        <w:t>’</w:t>
      </w:r>
      <w:r>
        <w:rPr>
          <w:color w:val="5A5B5E" w:themeColor="text1"/>
        </w:rPr>
        <w:t>ils avaient remarqué des changements environnementaux qu</w:t>
      </w:r>
      <w:r w:rsidR="00F07EE5">
        <w:rPr>
          <w:color w:val="5A5B5E" w:themeColor="text1"/>
        </w:rPr>
        <w:t>’</w:t>
      </w:r>
      <w:r>
        <w:rPr>
          <w:color w:val="5A5B5E" w:themeColor="text1"/>
        </w:rPr>
        <w:t>ils pensaient être causés par le changement climatique, plusieurs ont cité des problèmes comme les chutes de neige moins abondantes, la baisse des niveaux d’eau ainsi qu’une intensité accrue du rayonnement solaire au cours des dernières années.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étaient au courant de mesures prises par le gouvernement du Canada pour venir en aide sur leur territoire à la suite des feux de forêt de grande ampleur qui </w:t>
      </w:r>
      <w:r w:rsidR="00EF7EB5">
        <w:rPr>
          <w:color w:val="5A5B5E" w:themeColor="text1"/>
        </w:rPr>
        <w:t>ont fait rage</w:t>
      </w:r>
      <w:r>
        <w:rPr>
          <w:color w:val="5A5B5E" w:themeColor="text1"/>
        </w:rPr>
        <w:t xml:space="preserve"> au cours de l</w:t>
      </w:r>
      <w:r w:rsidR="00F07EE5">
        <w:rPr>
          <w:color w:val="5A5B5E" w:themeColor="text1"/>
        </w:rPr>
        <w:t>’</w:t>
      </w:r>
      <w:r>
        <w:rPr>
          <w:color w:val="5A5B5E" w:themeColor="text1"/>
        </w:rPr>
        <w:t>été</w:t>
      </w:r>
      <w:r w:rsidR="00F07EE5">
        <w:rPr>
          <w:color w:val="5A5B5E" w:themeColor="text1"/>
        </w:rPr>
        <w:t> </w:t>
      </w:r>
      <w:r>
        <w:rPr>
          <w:color w:val="5A5B5E" w:themeColor="text1"/>
        </w:rPr>
        <w:t>2023, aucun d</w:t>
      </w:r>
      <w:r w:rsidR="00F07EE5">
        <w:rPr>
          <w:color w:val="5A5B5E" w:themeColor="text1"/>
        </w:rPr>
        <w:t>’</w:t>
      </w:r>
      <w:r>
        <w:rPr>
          <w:color w:val="5A5B5E" w:themeColor="text1"/>
        </w:rPr>
        <w:t xml:space="preserve">entre eux ne se souvenait de quoi que ce soit. </w:t>
      </w:r>
      <w:r w:rsidR="00EF7EB5">
        <w:rPr>
          <w:color w:val="5A5B5E" w:themeColor="text1"/>
        </w:rPr>
        <w:t>Afin de</w:t>
      </w:r>
      <w:r>
        <w:rPr>
          <w:color w:val="5A5B5E" w:themeColor="text1"/>
        </w:rPr>
        <w:t xml:space="preserve"> faciliter la discussion, les participants se sont vu présenter les renseignements suivants</w:t>
      </w:r>
      <w:r w:rsidR="00F07EE5">
        <w:rPr>
          <w:color w:val="5A5B5E" w:themeColor="text1"/>
        </w:rPr>
        <w:t> </w:t>
      </w:r>
      <w:r>
        <w:rPr>
          <w:color w:val="5A5B5E" w:themeColor="text1"/>
        </w:rPr>
        <w:t>:</w:t>
      </w:r>
    </w:p>
    <w:p w14:paraId="0BEB04EE" w14:textId="0482E63A" w:rsidR="0B28F948" w:rsidRPr="00B01AD8" w:rsidRDefault="0B28F948" w:rsidP="0B28F948">
      <w:pPr>
        <w:spacing w:line="257" w:lineRule="auto"/>
        <w:rPr>
          <w:color w:val="5A5B5E" w:themeColor="text1"/>
        </w:rPr>
      </w:pPr>
      <w:r>
        <w:rPr>
          <w:i/>
          <w:color w:val="5A5B5E" w:themeColor="text1"/>
        </w:rPr>
        <w:t xml:space="preserve">Des membres du personnel ainsi que des ressources des Forces armées canadiennes ont été déployés pour aider à </w:t>
      </w:r>
      <w:r w:rsidR="00EF7EB5">
        <w:rPr>
          <w:i/>
          <w:color w:val="5A5B5E" w:themeColor="text1"/>
        </w:rPr>
        <w:t xml:space="preserve">combattre </w:t>
      </w:r>
      <w:r>
        <w:rPr>
          <w:i/>
          <w:color w:val="5A5B5E" w:themeColor="text1"/>
        </w:rPr>
        <w:t xml:space="preserve">les incendies, fournir des ressources en matière de transport aérien </w:t>
      </w:r>
      <w:r w:rsidR="00EF7EB5">
        <w:rPr>
          <w:i/>
          <w:color w:val="5A5B5E" w:themeColor="text1"/>
        </w:rPr>
        <w:t>et apporter un</w:t>
      </w:r>
      <w:r>
        <w:rPr>
          <w:i/>
          <w:color w:val="5A5B5E" w:themeColor="text1"/>
        </w:rPr>
        <w:t xml:space="preserve"> soutien en matière de logistique et de planification. Le gouvernement du Canada s</w:t>
      </w:r>
      <w:r w:rsidR="00F07EE5">
        <w:rPr>
          <w:i/>
          <w:color w:val="5A5B5E" w:themeColor="text1"/>
        </w:rPr>
        <w:t>’</w:t>
      </w:r>
      <w:r>
        <w:rPr>
          <w:i/>
          <w:color w:val="5A5B5E" w:themeColor="text1"/>
        </w:rPr>
        <w:t>est en outre engagé à financer des initiatives d</w:t>
      </w:r>
      <w:r w:rsidR="00F07EE5">
        <w:rPr>
          <w:i/>
          <w:color w:val="5A5B5E" w:themeColor="text1"/>
        </w:rPr>
        <w:t>’</w:t>
      </w:r>
      <w:r>
        <w:rPr>
          <w:i/>
          <w:color w:val="5A5B5E" w:themeColor="text1"/>
        </w:rPr>
        <w:t xml:space="preserve">intervention et de rétablissement </w:t>
      </w:r>
      <w:r w:rsidR="00376330">
        <w:rPr>
          <w:i/>
          <w:color w:val="5A5B5E" w:themeColor="text1"/>
        </w:rPr>
        <w:t>dans l</w:t>
      </w:r>
      <w:r w:rsidR="00F07EE5">
        <w:rPr>
          <w:i/>
          <w:color w:val="5A5B5E" w:themeColor="text1"/>
        </w:rPr>
        <w:t>’</w:t>
      </w:r>
      <w:r w:rsidR="00376330">
        <w:rPr>
          <w:i/>
          <w:color w:val="5A5B5E" w:themeColor="text1"/>
        </w:rPr>
        <w:t>intérêt</w:t>
      </w:r>
      <w:r>
        <w:rPr>
          <w:i/>
          <w:color w:val="5A5B5E" w:themeColor="text1"/>
        </w:rPr>
        <w:t xml:space="preserve"> d</w:t>
      </w:r>
      <w:r w:rsidR="00EF7EB5">
        <w:rPr>
          <w:i/>
          <w:color w:val="5A5B5E" w:themeColor="text1"/>
        </w:rPr>
        <w:t>e</w:t>
      </w:r>
      <w:r>
        <w:rPr>
          <w:i/>
          <w:color w:val="5A5B5E" w:themeColor="text1"/>
        </w:rPr>
        <w:t xml:space="preserve"> membres de Premières Nations admissibles. La Garde côtière canadienne a également déployé des membres d</w:t>
      </w:r>
      <w:r w:rsidR="00EF7EB5">
        <w:rPr>
          <w:i/>
          <w:color w:val="5A5B5E" w:themeColor="text1"/>
        </w:rPr>
        <w:t>e son</w:t>
      </w:r>
      <w:r>
        <w:rPr>
          <w:i/>
          <w:color w:val="5A5B5E" w:themeColor="text1"/>
        </w:rPr>
        <w:t xml:space="preserve"> personnel ainsi que de l’équipement portatif, dont des pompes à eau. </w:t>
      </w:r>
    </w:p>
    <w:p w14:paraId="71FD5415" w14:textId="0DA1CF50" w:rsidR="0B28F948" w:rsidRPr="00B01AD8" w:rsidRDefault="0B28F948" w:rsidP="0B28F948">
      <w:pPr>
        <w:spacing w:line="257" w:lineRule="auto"/>
        <w:rPr>
          <w:color w:val="5A5B5E" w:themeColor="text1"/>
        </w:rPr>
      </w:pPr>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 y avait d</w:t>
      </w:r>
      <w:r w:rsidR="00F07EE5">
        <w:rPr>
          <w:color w:val="5A5B5E" w:themeColor="text1"/>
        </w:rPr>
        <w:t>’</w:t>
      </w:r>
      <w:r>
        <w:rPr>
          <w:color w:val="5A5B5E" w:themeColor="text1"/>
        </w:rPr>
        <w:t>autres mesures que le gouvernement du Canada aurait dû prendre pour faire face à ces feux de forêt, plusieurs participants estimaient que le gouvernement fédéral aurait dû améliorer la communication concernant les ressources disponibles, estimant que de nombreuses personnes sur le territoire n</w:t>
      </w:r>
      <w:r w:rsidR="00F07EE5">
        <w:rPr>
          <w:color w:val="5A5B5E" w:themeColor="text1"/>
        </w:rPr>
        <w:t>’</w:t>
      </w:r>
      <w:r>
        <w:rPr>
          <w:color w:val="5A5B5E" w:themeColor="text1"/>
        </w:rPr>
        <w:t xml:space="preserve">étaient pas au courant des aides susmentionnées ni </w:t>
      </w:r>
      <w:r w:rsidR="00EF7EB5">
        <w:rPr>
          <w:color w:val="5A5B5E" w:themeColor="text1"/>
        </w:rPr>
        <w:t>des dispositions à prendre</w:t>
      </w:r>
      <w:r>
        <w:rPr>
          <w:color w:val="5A5B5E" w:themeColor="text1"/>
        </w:rPr>
        <w:t xml:space="preserve"> pour en bénéficier. Un petit nombre d</w:t>
      </w:r>
      <w:r w:rsidR="00F07EE5">
        <w:rPr>
          <w:color w:val="5A5B5E" w:themeColor="text1"/>
        </w:rPr>
        <w:t>’</w:t>
      </w:r>
      <w:r>
        <w:rPr>
          <w:color w:val="5A5B5E" w:themeColor="text1"/>
        </w:rPr>
        <w:t xml:space="preserve">entre eux se </w:t>
      </w:r>
      <w:r w:rsidR="00B6019B">
        <w:rPr>
          <w:color w:val="5A5B5E" w:themeColor="text1"/>
        </w:rPr>
        <w:t xml:space="preserve">sont </w:t>
      </w:r>
      <w:r>
        <w:rPr>
          <w:color w:val="5A5B5E" w:themeColor="text1"/>
        </w:rPr>
        <w:t xml:space="preserve">dit préoccupés par le </w:t>
      </w:r>
      <w:r w:rsidR="00B6019B">
        <w:rPr>
          <w:color w:val="5A5B5E" w:themeColor="text1"/>
        </w:rPr>
        <w:t>manque de</w:t>
      </w:r>
      <w:r>
        <w:rPr>
          <w:color w:val="5A5B5E" w:themeColor="text1"/>
        </w:rPr>
        <w:t xml:space="preserve"> soutien</w:t>
      </w:r>
      <w:r w:rsidR="00B6019B">
        <w:rPr>
          <w:color w:val="5A5B5E" w:themeColor="text1"/>
        </w:rPr>
        <w:t>s</w:t>
      </w:r>
      <w:r>
        <w:rPr>
          <w:color w:val="5A5B5E" w:themeColor="text1"/>
        </w:rPr>
        <w:t xml:space="preserve"> et de ressources </w:t>
      </w:r>
      <w:r w:rsidR="00B6019B">
        <w:rPr>
          <w:color w:val="5A5B5E" w:themeColor="text1"/>
        </w:rPr>
        <w:t xml:space="preserve">offerts aux </w:t>
      </w:r>
      <w:r>
        <w:rPr>
          <w:color w:val="5A5B5E" w:themeColor="text1"/>
        </w:rPr>
        <w:t xml:space="preserve">collectivités non autochtones également impactées par les incendies de forêt.  </w:t>
      </w:r>
    </w:p>
    <w:p w14:paraId="4C7DD0F8" w14:textId="5C7AB2D1" w:rsidR="0B28F948" w:rsidRPr="00B01AD8" w:rsidRDefault="09B7F1A7" w:rsidP="09B7F1A7">
      <w:pPr>
        <w:spacing w:line="257" w:lineRule="auto"/>
        <w:rPr>
          <w:rFonts w:eastAsia="Segoe UI" w:cs="Segoe UI"/>
          <w:color w:val="5A5B5E" w:themeColor="text1"/>
        </w:rPr>
      </w:pPr>
      <w:r>
        <w:rPr>
          <w:color w:val="5A5B5E" w:themeColor="text1"/>
        </w:rPr>
        <w:t xml:space="preserve">Les participants résidant à Victoria et à Nanaimo ont été invités à se prononcer sur le niveau de priorité que devrait, selon eux, accorder le gouvernement du Canada au changement climatique. Presque tous estimaient que </w:t>
      </w:r>
      <w:r w:rsidR="00B6019B">
        <w:rPr>
          <w:color w:val="5A5B5E" w:themeColor="text1"/>
        </w:rPr>
        <w:t>ce dernier</w:t>
      </w:r>
      <w:r>
        <w:rPr>
          <w:color w:val="5A5B5E" w:themeColor="text1"/>
        </w:rPr>
        <w:t xml:space="preserve"> devait constituer l</w:t>
      </w:r>
      <w:r w:rsidR="00F07EE5">
        <w:rPr>
          <w:color w:val="5A5B5E" w:themeColor="text1"/>
        </w:rPr>
        <w:t>’</w:t>
      </w:r>
      <w:r>
        <w:rPr>
          <w:color w:val="5A5B5E" w:themeColor="text1"/>
        </w:rPr>
        <w:t>une des plus hautes priorités du gouvernement fédéral, et craignaient qu</w:t>
      </w:r>
      <w:r w:rsidR="00F07EE5">
        <w:rPr>
          <w:color w:val="5A5B5E" w:themeColor="text1"/>
        </w:rPr>
        <w:t>’</w:t>
      </w:r>
      <w:r>
        <w:rPr>
          <w:color w:val="5A5B5E" w:themeColor="text1"/>
        </w:rPr>
        <w:t>il soit impossible d’</w:t>
      </w:r>
      <w:r w:rsidR="00B6019B">
        <w:rPr>
          <w:color w:val="5A5B5E" w:themeColor="text1"/>
        </w:rPr>
        <w:t xml:space="preserve">en </w:t>
      </w:r>
      <w:r>
        <w:rPr>
          <w:color w:val="5A5B5E" w:themeColor="text1"/>
        </w:rPr>
        <w:t xml:space="preserve">inverser </w:t>
      </w:r>
      <w:r w:rsidR="00B6019B">
        <w:rPr>
          <w:color w:val="5A5B5E" w:themeColor="text1"/>
        </w:rPr>
        <w:t>les</w:t>
      </w:r>
      <w:r>
        <w:rPr>
          <w:color w:val="5A5B5E" w:themeColor="text1"/>
        </w:rPr>
        <w:t xml:space="preserve"> futurs effets si aucune mesure immédiate n</w:t>
      </w:r>
      <w:r w:rsidR="00F07EE5">
        <w:rPr>
          <w:color w:val="5A5B5E" w:themeColor="text1"/>
        </w:rPr>
        <w:t>’</w:t>
      </w:r>
      <w:r>
        <w:rPr>
          <w:color w:val="5A5B5E" w:themeColor="text1"/>
        </w:rPr>
        <w:t>était prise. Un très petit nombre d</w:t>
      </w:r>
      <w:r w:rsidR="00F07EE5">
        <w:rPr>
          <w:color w:val="5A5B5E" w:themeColor="text1"/>
        </w:rPr>
        <w:t>’</w:t>
      </w:r>
      <w:r>
        <w:rPr>
          <w:color w:val="5A5B5E" w:themeColor="text1"/>
        </w:rPr>
        <w:t xml:space="preserve">entre eux estimaient que le changement climatique </w:t>
      </w:r>
      <w:r w:rsidR="00B6019B">
        <w:rPr>
          <w:color w:val="5A5B5E" w:themeColor="text1"/>
        </w:rPr>
        <w:t>constituait</w:t>
      </w:r>
      <w:r>
        <w:rPr>
          <w:color w:val="5A5B5E" w:themeColor="text1"/>
        </w:rPr>
        <w:t xml:space="preserve"> un problème mondial et que toute mesure prise par le gouvernement du Canada pour y remédier </w:t>
      </w:r>
      <w:r w:rsidR="00B6019B">
        <w:rPr>
          <w:color w:val="5A5B5E" w:themeColor="text1"/>
        </w:rPr>
        <w:t xml:space="preserve">n’aurait aucun effet </w:t>
      </w:r>
      <w:r>
        <w:rPr>
          <w:color w:val="5A5B5E" w:themeColor="text1"/>
        </w:rPr>
        <w:t xml:space="preserve">sans effort de collaboration de la part de la communauté internationale. </w:t>
      </w:r>
    </w:p>
    <w:p w14:paraId="11BE9106" w14:textId="41E315C5" w:rsidR="0B28F948" w:rsidRPr="00B01AD8" w:rsidRDefault="0B28F948" w:rsidP="0B28F948">
      <w:pPr>
        <w:spacing w:line="257" w:lineRule="auto"/>
        <w:rPr>
          <w:rFonts w:eastAsia="Segoe UI" w:cs="Segoe UI"/>
          <w:color w:val="5A5B5E" w:themeColor="text1"/>
          <w:szCs w:val="20"/>
        </w:rPr>
      </w:pPr>
      <w:r>
        <w:rPr>
          <w:color w:val="5A5B5E" w:themeColor="text1"/>
        </w:rPr>
        <w:lastRenderedPageBreak/>
        <w:t>En discutant de ce qui leur venait à l</w:t>
      </w:r>
      <w:r w:rsidR="00F07EE5">
        <w:rPr>
          <w:color w:val="5A5B5E" w:themeColor="text1"/>
        </w:rPr>
        <w:t>’</w:t>
      </w:r>
      <w:r>
        <w:rPr>
          <w:color w:val="5A5B5E" w:themeColor="text1"/>
        </w:rPr>
        <w:t>esprit en pensant aux effets potentiels du changement climatique, les participants ont relevé un certain nombre de problèmes, à savoir les inondations, les feux de forêt, les sécheresses, la multiplication de phénomènes météorologiques extrêmes et de catastrophes naturelles, l</w:t>
      </w:r>
      <w:r w:rsidR="00F07EE5">
        <w:rPr>
          <w:color w:val="5A5B5E" w:themeColor="text1"/>
        </w:rPr>
        <w:t>’</w:t>
      </w:r>
      <w:r>
        <w:rPr>
          <w:color w:val="5A5B5E" w:themeColor="text1"/>
        </w:rPr>
        <w:t>élévation du niveau de la mer, le dégel du pergélisol dans le Nord canadien, la hausse des températures et l</w:t>
      </w:r>
      <w:r w:rsidR="00F07EE5">
        <w:rPr>
          <w:color w:val="5A5B5E" w:themeColor="text1"/>
        </w:rPr>
        <w:t>’</w:t>
      </w:r>
      <w:r>
        <w:rPr>
          <w:color w:val="5A5B5E" w:themeColor="text1"/>
        </w:rPr>
        <w:t>apparition plus probable de maladies contagieuses et de pandémies à l</w:t>
      </w:r>
      <w:r w:rsidR="00F07EE5">
        <w:rPr>
          <w:color w:val="5A5B5E" w:themeColor="text1"/>
        </w:rPr>
        <w:t>’</w:t>
      </w:r>
      <w:r>
        <w:rPr>
          <w:color w:val="5A5B5E" w:themeColor="text1"/>
        </w:rPr>
        <w:t xml:space="preserve">échelle mondiale. Les dommages causés à la propriété ainsi que la perte de biens matériels </w:t>
      </w:r>
      <w:r w:rsidR="00B6019B">
        <w:rPr>
          <w:color w:val="5A5B5E" w:themeColor="text1"/>
        </w:rPr>
        <w:t>étaient</w:t>
      </w:r>
      <w:r>
        <w:rPr>
          <w:color w:val="5A5B5E" w:themeColor="text1"/>
        </w:rPr>
        <w:t xml:space="preserve"> également considérés comme des conséquences probables de bon nombre de ces effets. Plusieurs participants ont exprimé des préoccupations concernant d</w:t>
      </w:r>
      <w:r w:rsidR="00F07EE5">
        <w:rPr>
          <w:color w:val="5A5B5E" w:themeColor="text1"/>
        </w:rPr>
        <w:t>’</w:t>
      </w:r>
      <w:r>
        <w:rPr>
          <w:color w:val="5A5B5E" w:themeColor="text1"/>
        </w:rPr>
        <w:t>éventuelles pénuries alimentaires généralisées dues à une production agricole réduite, ainsi que des crises de réfugiés fuyant des conditions de plus en plus invivables dans d</w:t>
      </w:r>
      <w:r w:rsidR="00F07EE5">
        <w:rPr>
          <w:color w:val="5A5B5E" w:themeColor="text1"/>
        </w:rPr>
        <w:t>’</w:t>
      </w:r>
      <w:r>
        <w:rPr>
          <w:color w:val="5A5B5E" w:themeColor="text1"/>
        </w:rPr>
        <w:t xml:space="preserve">autres pays.  </w:t>
      </w:r>
    </w:p>
    <w:p w14:paraId="0AB6EBBA" w14:textId="01ECA5E3" w:rsidR="0B28F948" w:rsidRPr="00B01AD8" w:rsidRDefault="09B7F1A7" w:rsidP="0B28F948">
      <w:pPr>
        <w:spacing w:line="257" w:lineRule="auto"/>
        <w:rPr>
          <w:rFonts w:eastAsia="Segoe UI" w:cs="Segoe UI"/>
          <w:color w:val="5A5B5E" w:themeColor="text1"/>
        </w:rPr>
      </w:pPr>
      <w:r>
        <w:rPr>
          <w:color w:val="5A5B5E" w:themeColor="text1"/>
        </w:rPr>
        <w:t>Tous les membres de ce groupe étaient d</w:t>
      </w:r>
      <w:r w:rsidR="00F07EE5">
        <w:rPr>
          <w:color w:val="5A5B5E" w:themeColor="text1"/>
        </w:rPr>
        <w:t>’</w:t>
      </w:r>
      <w:r>
        <w:rPr>
          <w:color w:val="5A5B5E" w:themeColor="text1"/>
        </w:rPr>
        <w:t xml:space="preserve">avis que le changement climatique </w:t>
      </w:r>
      <w:r w:rsidR="00B6019B">
        <w:rPr>
          <w:color w:val="5A5B5E" w:themeColor="text1"/>
        </w:rPr>
        <w:t>entraînait</w:t>
      </w:r>
      <w:r>
        <w:rPr>
          <w:color w:val="5A5B5E" w:themeColor="text1"/>
        </w:rPr>
        <w:t xml:space="preserve"> des répercussions majeures sur le coût de la vie et des biens et services d</w:t>
      </w:r>
      <w:r w:rsidR="00F07EE5">
        <w:rPr>
          <w:color w:val="5A5B5E" w:themeColor="text1"/>
        </w:rPr>
        <w:t>’</w:t>
      </w:r>
      <w:r>
        <w:rPr>
          <w:color w:val="5A5B5E" w:themeColor="text1"/>
        </w:rPr>
        <w:t xml:space="preserve">usage courant. On estimait que </w:t>
      </w:r>
      <w:r w:rsidR="00B6019B">
        <w:rPr>
          <w:color w:val="5A5B5E" w:themeColor="text1"/>
        </w:rPr>
        <w:t>d</w:t>
      </w:r>
      <w:r>
        <w:rPr>
          <w:color w:val="5A5B5E" w:themeColor="text1"/>
        </w:rPr>
        <w:t>es phénomènes météorologiques liés au changement climatique avaient causé d</w:t>
      </w:r>
      <w:r w:rsidR="00F07EE5">
        <w:rPr>
          <w:color w:val="5A5B5E" w:themeColor="text1"/>
        </w:rPr>
        <w:t>’</w:t>
      </w:r>
      <w:r>
        <w:rPr>
          <w:color w:val="5A5B5E" w:themeColor="text1"/>
        </w:rPr>
        <w:t>importants d</w:t>
      </w:r>
      <w:r w:rsidR="00B6019B">
        <w:rPr>
          <w:color w:val="5A5B5E" w:themeColor="text1"/>
        </w:rPr>
        <w:t>ommages</w:t>
      </w:r>
      <w:r>
        <w:rPr>
          <w:color w:val="5A5B5E" w:themeColor="text1"/>
        </w:rPr>
        <w:t xml:space="preserve"> matériels, détruit des exploitations agricoles et augmenté les primes d</w:t>
      </w:r>
      <w:r w:rsidR="00F07EE5">
        <w:rPr>
          <w:color w:val="5A5B5E" w:themeColor="text1"/>
        </w:rPr>
        <w:t>’</w:t>
      </w:r>
      <w:r>
        <w:rPr>
          <w:color w:val="5A5B5E" w:themeColor="text1"/>
        </w:rPr>
        <w:t>assurance habitation. D</w:t>
      </w:r>
      <w:r w:rsidR="00F07EE5">
        <w:rPr>
          <w:color w:val="5A5B5E" w:themeColor="text1"/>
        </w:rPr>
        <w:t>’</w:t>
      </w:r>
      <w:r>
        <w:rPr>
          <w:color w:val="5A5B5E" w:themeColor="text1"/>
        </w:rPr>
        <w:t xml:space="preserve">autres </w:t>
      </w:r>
      <w:r w:rsidR="00B6019B">
        <w:rPr>
          <w:color w:val="5A5B5E" w:themeColor="text1"/>
        </w:rPr>
        <w:t xml:space="preserve">participants </w:t>
      </w:r>
      <w:r>
        <w:rPr>
          <w:color w:val="5A5B5E" w:themeColor="text1"/>
        </w:rPr>
        <w:t xml:space="preserve">estimaient que les mesures visant à atténuer les effets du changement climatique, </w:t>
      </w:r>
      <w:r w:rsidR="0092188F">
        <w:rPr>
          <w:color w:val="5A5B5E" w:themeColor="text1"/>
        </w:rPr>
        <w:t>comme</w:t>
      </w:r>
      <w:r>
        <w:rPr>
          <w:color w:val="5A5B5E" w:themeColor="text1"/>
        </w:rPr>
        <w:t xml:space="preserve"> la mise en place d</w:t>
      </w:r>
      <w:r w:rsidR="00F07EE5">
        <w:rPr>
          <w:color w:val="5A5B5E" w:themeColor="text1"/>
        </w:rPr>
        <w:t>’</w:t>
      </w:r>
      <w:r>
        <w:rPr>
          <w:color w:val="5A5B5E" w:themeColor="text1"/>
        </w:rPr>
        <w:t>u</w:t>
      </w:r>
      <w:r w:rsidR="00B6019B">
        <w:rPr>
          <w:color w:val="5A5B5E" w:themeColor="text1"/>
        </w:rPr>
        <w:t>n système de tarification du</w:t>
      </w:r>
      <w:r>
        <w:rPr>
          <w:color w:val="5A5B5E" w:themeColor="text1"/>
        </w:rPr>
        <w:t xml:space="preserve"> carbone par le gouvernement de la Colombie-Britannique, ainsi que </w:t>
      </w:r>
      <w:r w:rsidR="00B6019B">
        <w:rPr>
          <w:color w:val="5A5B5E" w:themeColor="text1"/>
        </w:rPr>
        <w:t>celui</w:t>
      </w:r>
      <w:r>
        <w:rPr>
          <w:color w:val="5A5B5E" w:themeColor="text1"/>
        </w:rPr>
        <w:t xml:space="preserve"> du gouvernement fédéral, avaient également contribué à l</w:t>
      </w:r>
      <w:r w:rsidR="00F07EE5">
        <w:rPr>
          <w:color w:val="5A5B5E" w:themeColor="text1"/>
        </w:rPr>
        <w:t>’</w:t>
      </w:r>
      <w:r>
        <w:rPr>
          <w:color w:val="5A5B5E" w:themeColor="text1"/>
        </w:rPr>
        <w:t>augmentation du coût de la vie. Au sujet des effets du changement climatique sur les infrastructures dans leur région, si nombre d</w:t>
      </w:r>
      <w:r w:rsidR="00F07EE5">
        <w:rPr>
          <w:color w:val="5A5B5E" w:themeColor="text1"/>
        </w:rPr>
        <w:t>’</w:t>
      </w:r>
      <w:r>
        <w:rPr>
          <w:color w:val="5A5B5E" w:themeColor="text1"/>
        </w:rPr>
        <w:t>entre eux estimaient qu</w:t>
      </w:r>
      <w:r w:rsidR="00F07EE5">
        <w:rPr>
          <w:color w:val="5A5B5E" w:themeColor="text1"/>
        </w:rPr>
        <w:t>’</w:t>
      </w:r>
      <w:r>
        <w:rPr>
          <w:color w:val="5A5B5E" w:themeColor="text1"/>
        </w:rPr>
        <w:t>ils avaient été faibles à modérés, ils s</w:t>
      </w:r>
      <w:r w:rsidR="00F07EE5">
        <w:rPr>
          <w:color w:val="5A5B5E" w:themeColor="text1"/>
        </w:rPr>
        <w:t>’</w:t>
      </w:r>
      <w:r>
        <w:rPr>
          <w:color w:val="5A5B5E" w:themeColor="text1"/>
        </w:rPr>
        <w:t>attendaient à ce qu</w:t>
      </w:r>
      <w:r w:rsidR="00F07EE5">
        <w:rPr>
          <w:color w:val="5A5B5E" w:themeColor="text1"/>
        </w:rPr>
        <w:t>’</w:t>
      </w:r>
      <w:r>
        <w:rPr>
          <w:color w:val="5A5B5E" w:themeColor="text1"/>
        </w:rPr>
        <w:t>ils s</w:t>
      </w:r>
      <w:r w:rsidR="00F07EE5">
        <w:rPr>
          <w:color w:val="5A5B5E" w:themeColor="text1"/>
        </w:rPr>
        <w:t>’</w:t>
      </w:r>
      <w:r>
        <w:rPr>
          <w:color w:val="5A5B5E" w:themeColor="text1"/>
        </w:rPr>
        <w:t>intensifient dans un avenir rapproché si la fréquence et l</w:t>
      </w:r>
      <w:r w:rsidR="00F07EE5">
        <w:rPr>
          <w:color w:val="5A5B5E" w:themeColor="text1"/>
        </w:rPr>
        <w:t>’</w:t>
      </w:r>
      <w:r>
        <w:rPr>
          <w:color w:val="5A5B5E" w:themeColor="text1"/>
        </w:rPr>
        <w:t>intensité des phénomènes météorologiques extrêmes et des catastrophes naturelles continuaient à s’accélérer. Tous</w:t>
      </w:r>
      <w:r w:rsidR="00B6019B">
        <w:rPr>
          <w:color w:val="5A5B5E" w:themeColor="text1"/>
        </w:rPr>
        <w:t xml:space="preserve"> les participants</w:t>
      </w:r>
      <w:r>
        <w:rPr>
          <w:color w:val="5A5B5E" w:themeColor="text1"/>
        </w:rPr>
        <w:t xml:space="preserve"> étaient d</w:t>
      </w:r>
      <w:r w:rsidR="00F07EE5">
        <w:rPr>
          <w:color w:val="5A5B5E" w:themeColor="text1"/>
        </w:rPr>
        <w:t>’</w:t>
      </w:r>
      <w:r>
        <w:rPr>
          <w:color w:val="5A5B5E" w:themeColor="text1"/>
        </w:rPr>
        <w:t>avis que le changement climatique avait des répercussions majeures sur l</w:t>
      </w:r>
      <w:r w:rsidR="00F07EE5">
        <w:rPr>
          <w:color w:val="5A5B5E" w:themeColor="text1"/>
        </w:rPr>
        <w:t>’</w:t>
      </w:r>
      <w:r>
        <w:rPr>
          <w:color w:val="5A5B5E" w:themeColor="text1"/>
        </w:rPr>
        <w:t>activité agricole, la qualité de l</w:t>
      </w:r>
      <w:r w:rsidR="00F07EE5">
        <w:rPr>
          <w:color w:val="5A5B5E" w:themeColor="text1"/>
        </w:rPr>
        <w:t>’</w:t>
      </w:r>
      <w:r>
        <w:rPr>
          <w:color w:val="5A5B5E" w:themeColor="text1"/>
        </w:rPr>
        <w:t>air, l</w:t>
      </w:r>
      <w:r w:rsidR="00F07EE5">
        <w:rPr>
          <w:color w:val="5A5B5E" w:themeColor="text1"/>
        </w:rPr>
        <w:t>’</w:t>
      </w:r>
      <w:r>
        <w:rPr>
          <w:color w:val="5A5B5E" w:themeColor="text1"/>
        </w:rPr>
        <w:t>approvisionnement en eau et la santé publique. Les participants se sont montrés particulièrement préoccupés par la qualité de l</w:t>
      </w:r>
      <w:r w:rsidR="00F07EE5">
        <w:rPr>
          <w:color w:val="5A5B5E" w:themeColor="text1"/>
        </w:rPr>
        <w:t>’</w:t>
      </w:r>
      <w:r>
        <w:rPr>
          <w:color w:val="5A5B5E" w:themeColor="text1"/>
        </w:rPr>
        <w:t>air, nombre d</w:t>
      </w:r>
      <w:r w:rsidR="00F07EE5">
        <w:rPr>
          <w:color w:val="5A5B5E" w:themeColor="text1"/>
        </w:rPr>
        <w:t>’</w:t>
      </w:r>
      <w:r>
        <w:rPr>
          <w:color w:val="5A5B5E" w:themeColor="text1"/>
        </w:rPr>
        <w:t>entre eux se souvenant que la qualité de l</w:t>
      </w:r>
      <w:r w:rsidR="00F07EE5">
        <w:rPr>
          <w:color w:val="5A5B5E" w:themeColor="text1"/>
        </w:rPr>
        <w:t>’</w:t>
      </w:r>
      <w:r>
        <w:rPr>
          <w:color w:val="5A5B5E" w:themeColor="text1"/>
        </w:rPr>
        <w:t xml:space="preserve">air en Colombie-Britannique avait été extrêmement mauvaise au cours des derniers étés en raison de la fumée dégagée par les feux de forêt </w:t>
      </w:r>
      <w:r w:rsidR="000A19E1">
        <w:rPr>
          <w:color w:val="5A5B5E" w:themeColor="text1"/>
        </w:rPr>
        <w:t>faisant rage</w:t>
      </w:r>
      <w:r>
        <w:rPr>
          <w:color w:val="5A5B5E" w:themeColor="text1"/>
        </w:rPr>
        <w:t xml:space="preserve"> dans toute la région. Plusieurs d</w:t>
      </w:r>
      <w:r w:rsidR="00F07EE5">
        <w:rPr>
          <w:color w:val="5A5B5E" w:themeColor="text1"/>
        </w:rPr>
        <w:t>’</w:t>
      </w:r>
      <w:r>
        <w:rPr>
          <w:color w:val="5A5B5E" w:themeColor="text1"/>
        </w:rPr>
        <w:t>entre eux ont également fait part de leurs inquiétudes quant aux répercussions du changement climatique et des régimes climatiques sur l</w:t>
      </w:r>
      <w:r w:rsidR="00F07EE5">
        <w:rPr>
          <w:color w:val="5A5B5E" w:themeColor="text1"/>
        </w:rPr>
        <w:t>’</w:t>
      </w:r>
      <w:r>
        <w:rPr>
          <w:color w:val="5A5B5E" w:themeColor="text1"/>
        </w:rPr>
        <w:t>industrie agricole. Quelques-uns d</w:t>
      </w:r>
      <w:r w:rsidR="00F07EE5">
        <w:rPr>
          <w:color w:val="5A5B5E" w:themeColor="text1"/>
        </w:rPr>
        <w:t>’</w:t>
      </w:r>
      <w:r>
        <w:rPr>
          <w:color w:val="5A5B5E" w:themeColor="text1"/>
        </w:rPr>
        <w:t xml:space="preserve">entre eux ont exprimé des avis plus positifs quant </w:t>
      </w:r>
      <w:r w:rsidR="000A19E1">
        <w:rPr>
          <w:color w:val="5A5B5E" w:themeColor="text1"/>
        </w:rPr>
        <w:t xml:space="preserve">aux retombées économiques d’éventuelles </w:t>
      </w:r>
      <w:r>
        <w:rPr>
          <w:color w:val="5A5B5E" w:themeColor="text1"/>
        </w:rPr>
        <w:t>réponse</w:t>
      </w:r>
      <w:r w:rsidR="000A19E1">
        <w:rPr>
          <w:color w:val="5A5B5E" w:themeColor="text1"/>
        </w:rPr>
        <w:t>s</w:t>
      </w:r>
      <w:r>
        <w:rPr>
          <w:color w:val="5A5B5E" w:themeColor="text1"/>
        </w:rPr>
        <w:t xml:space="preserve"> au</w:t>
      </w:r>
      <w:r w:rsidR="000A19E1">
        <w:rPr>
          <w:color w:val="5A5B5E" w:themeColor="text1"/>
        </w:rPr>
        <w:t>x effets du</w:t>
      </w:r>
      <w:r>
        <w:rPr>
          <w:color w:val="5A5B5E" w:themeColor="text1"/>
        </w:rPr>
        <w:t xml:space="preserve"> changement climatique, estimant que les efforts déployés dans ce domaine créeraient probablement un certain nombre d</w:t>
      </w:r>
      <w:r w:rsidR="00F07EE5">
        <w:rPr>
          <w:color w:val="5A5B5E" w:themeColor="text1"/>
        </w:rPr>
        <w:t>’</w:t>
      </w:r>
      <w:r>
        <w:rPr>
          <w:color w:val="5A5B5E" w:themeColor="text1"/>
        </w:rPr>
        <w:t>emplois bien rémunérés liés à l</w:t>
      </w:r>
      <w:r w:rsidR="00F07EE5">
        <w:rPr>
          <w:color w:val="5A5B5E" w:themeColor="text1"/>
        </w:rPr>
        <w:t>’</w:t>
      </w:r>
      <w:r>
        <w:rPr>
          <w:color w:val="5A5B5E" w:themeColor="text1"/>
        </w:rPr>
        <w:t>économie verte, à l</w:t>
      </w:r>
      <w:r w:rsidR="00F07EE5">
        <w:rPr>
          <w:color w:val="5A5B5E" w:themeColor="text1"/>
        </w:rPr>
        <w:t>’</w:t>
      </w:r>
      <w:r>
        <w:rPr>
          <w:color w:val="5A5B5E" w:themeColor="text1"/>
        </w:rPr>
        <w:t>exploitation de ressources renouvelables et à l</w:t>
      </w:r>
      <w:r w:rsidR="00F07EE5">
        <w:rPr>
          <w:color w:val="5A5B5E" w:themeColor="text1"/>
        </w:rPr>
        <w:t>’</w:t>
      </w:r>
      <w:r>
        <w:rPr>
          <w:color w:val="5A5B5E" w:themeColor="text1"/>
        </w:rPr>
        <w:t xml:space="preserve">atténuation des effets du changement climatique.  </w:t>
      </w:r>
    </w:p>
    <w:p w14:paraId="0A78EAC8" w14:textId="64BBB87D" w:rsidR="0B28F948" w:rsidRPr="00B01AD8" w:rsidRDefault="0B28F948" w:rsidP="0B28F948">
      <w:pPr>
        <w:spacing w:line="257" w:lineRule="auto"/>
        <w:rPr>
          <w:color w:val="5A5B5E" w:themeColor="text1"/>
        </w:rPr>
      </w:pPr>
      <w:r>
        <w:rPr>
          <w:color w:val="5A5B5E" w:themeColor="text1"/>
        </w:rPr>
        <w:t>Il a été demandé aux participants des deux groupes s</w:t>
      </w:r>
      <w:r w:rsidR="00F07EE5">
        <w:rPr>
          <w:color w:val="5A5B5E" w:themeColor="text1"/>
        </w:rPr>
        <w:t>’</w:t>
      </w:r>
      <w:r>
        <w:rPr>
          <w:color w:val="5A5B5E" w:themeColor="text1"/>
        </w:rPr>
        <w:t>ils considéraient que leurs collectivités étaient p</w:t>
      </w:r>
      <w:r w:rsidR="000A19E1">
        <w:rPr>
          <w:color w:val="5A5B5E" w:themeColor="text1"/>
        </w:rPr>
        <w:t>réparées</w:t>
      </w:r>
      <w:r>
        <w:rPr>
          <w:color w:val="5A5B5E" w:themeColor="text1"/>
        </w:rPr>
        <w:t xml:space="preserve"> à faire face aux éventuels effets du changement climatique. La plupart des participants résidant à Victoria et à Nanaimo estimaient que leur</w:t>
      </w:r>
      <w:r w:rsidR="000A19E1">
        <w:rPr>
          <w:color w:val="5A5B5E" w:themeColor="text1"/>
        </w:rPr>
        <w:t>s collectivités</w:t>
      </w:r>
      <w:r>
        <w:rPr>
          <w:color w:val="5A5B5E" w:themeColor="text1"/>
        </w:rPr>
        <w:t xml:space="preserve"> n</w:t>
      </w:r>
      <w:r w:rsidR="00F07EE5">
        <w:rPr>
          <w:color w:val="5A5B5E" w:themeColor="text1"/>
        </w:rPr>
        <w:t>’</w:t>
      </w:r>
      <w:r>
        <w:rPr>
          <w:color w:val="5A5B5E" w:themeColor="text1"/>
        </w:rPr>
        <w:t>étai</w:t>
      </w:r>
      <w:r w:rsidR="0092188F">
        <w:rPr>
          <w:color w:val="5A5B5E" w:themeColor="text1"/>
        </w:rPr>
        <w:t>en</w:t>
      </w:r>
      <w:r>
        <w:rPr>
          <w:color w:val="5A5B5E" w:themeColor="text1"/>
        </w:rPr>
        <w:t>t pas suffisamment préparée</w:t>
      </w:r>
      <w:r w:rsidR="0092188F">
        <w:rPr>
          <w:color w:val="5A5B5E" w:themeColor="text1"/>
        </w:rPr>
        <w:t>s</w:t>
      </w:r>
      <w:r>
        <w:rPr>
          <w:color w:val="5A5B5E" w:themeColor="text1"/>
        </w:rPr>
        <w:t xml:space="preserve"> et ne pensaient pas être prêts à lutter contre les effets du changement climatique, qu</w:t>
      </w:r>
      <w:r w:rsidR="00F07EE5">
        <w:rPr>
          <w:color w:val="5A5B5E" w:themeColor="text1"/>
        </w:rPr>
        <w:t>’</w:t>
      </w:r>
      <w:r>
        <w:rPr>
          <w:color w:val="5A5B5E" w:themeColor="text1"/>
        </w:rPr>
        <w:t>ils considéraient comme de plus en plus importants. Si un petit nombre d</w:t>
      </w:r>
      <w:r w:rsidR="00F07EE5">
        <w:rPr>
          <w:color w:val="5A5B5E" w:themeColor="text1"/>
        </w:rPr>
        <w:t>’</w:t>
      </w:r>
      <w:r>
        <w:rPr>
          <w:color w:val="5A5B5E" w:themeColor="text1"/>
        </w:rPr>
        <w:t>entre eux se sont montrés optimistes en constatant qu</w:t>
      </w:r>
      <w:r w:rsidR="00F07EE5">
        <w:rPr>
          <w:color w:val="5A5B5E" w:themeColor="text1"/>
        </w:rPr>
        <w:t>’</w:t>
      </w:r>
      <w:r>
        <w:rPr>
          <w:color w:val="5A5B5E" w:themeColor="text1"/>
        </w:rPr>
        <w:t xml:space="preserve">urbanistes et administrations municipales avaient commencé </w:t>
      </w:r>
      <w:r w:rsidR="000A19E1">
        <w:rPr>
          <w:color w:val="5A5B5E" w:themeColor="text1"/>
        </w:rPr>
        <w:t xml:space="preserve">à </w:t>
      </w:r>
      <w:r>
        <w:rPr>
          <w:color w:val="5A5B5E" w:themeColor="text1"/>
        </w:rPr>
        <w:t>mettre la durabilité au premier plan, ces participants craignaient que cela ne suffise pas</w:t>
      </w:r>
      <w:r w:rsidR="00F32BA0">
        <w:rPr>
          <w:color w:val="5A5B5E" w:themeColor="text1"/>
        </w:rPr>
        <w:t xml:space="preserve"> pour</w:t>
      </w:r>
      <w:r>
        <w:rPr>
          <w:color w:val="5A5B5E" w:themeColor="text1"/>
        </w:rPr>
        <w:t xml:space="preserve"> </w:t>
      </w:r>
      <w:r w:rsidR="00376330">
        <w:rPr>
          <w:color w:val="5A5B5E" w:themeColor="text1"/>
        </w:rPr>
        <w:t>remédier</w:t>
      </w:r>
      <w:r>
        <w:rPr>
          <w:color w:val="5A5B5E" w:themeColor="text1"/>
        </w:rPr>
        <w:t xml:space="preserve"> à ce </w:t>
      </w:r>
      <w:r>
        <w:rPr>
          <w:color w:val="5A5B5E" w:themeColor="text1"/>
        </w:rPr>
        <w:lastRenderedPageBreak/>
        <w:t>problème qu</w:t>
      </w:r>
      <w:r w:rsidR="00F07EE5">
        <w:rPr>
          <w:color w:val="5A5B5E" w:themeColor="text1"/>
        </w:rPr>
        <w:t>’</w:t>
      </w:r>
      <w:r>
        <w:rPr>
          <w:color w:val="5A5B5E" w:themeColor="text1"/>
        </w:rPr>
        <w:t>ils jugeaient d</w:t>
      </w:r>
      <w:r w:rsidR="00F07EE5">
        <w:rPr>
          <w:color w:val="5A5B5E" w:themeColor="text1"/>
        </w:rPr>
        <w:t>’</w:t>
      </w:r>
      <w:r>
        <w:rPr>
          <w:color w:val="5A5B5E" w:themeColor="text1"/>
        </w:rPr>
        <w:t>une ampleur et d</w:t>
      </w:r>
      <w:r w:rsidR="00F07EE5">
        <w:rPr>
          <w:color w:val="5A5B5E" w:themeColor="text1"/>
        </w:rPr>
        <w:t>’</w:t>
      </w:r>
      <w:r>
        <w:rPr>
          <w:color w:val="5A5B5E" w:themeColor="text1"/>
        </w:rPr>
        <w:t>une portée considérables. Les participants des T. N.-O. estimaient que leur collectivité n</w:t>
      </w:r>
      <w:r w:rsidR="00F07EE5">
        <w:rPr>
          <w:color w:val="5A5B5E" w:themeColor="text1"/>
        </w:rPr>
        <w:t>’</w:t>
      </w:r>
      <w:r>
        <w:rPr>
          <w:color w:val="5A5B5E" w:themeColor="text1"/>
        </w:rPr>
        <w:t>était ni préparée à d’éventuels effets du changement climatique, ni à ceux qui s’étaient déjà fait sentir. Dans le même ordre d</w:t>
      </w:r>
      <w:r w:rsidR="00F07EE5">
        <w:rPr>
          <w:color w:val="5A5B5E" w:themeColor="text1"/>
        </w:rPr>
        <w:t>’</w:t>
      </w:r>
      <w:r>
        <w:rPr>
          <w:color w:val="5A5B5E" w:themeColor="text1"/>
        </w:rPr>
        <w:t>idées, plusieurs d</w:t>
      </w:r>
      <w:r w:rsidR="00F07EE5">
        <w:rPr>
          <w:color w:val="5A5B5E" w:themeColor="text1"/>
        </w:rPr>
        <w:t>’</w:t>
      </w:r>
      <w:r>
        <w:rPr>
          <w:color w:val="5A5B5E" w:themeColor="text1"/>
        </w:rPr>
        <w:t xml:space="preserve">entre eux se sont dit préoccupés par </w:t>
      </w:r>
      <w:r w:rsidR="000A19E1">
        <w:rPr>
          <w:color w:val="5A5B5E" w:themeColor="text1"/>
        </w:rPr>
        <w:t xml:space="preserve">le fait que les fondations de certains bâtiments au sein de leur collectivité avaient commencé à s’affaisser en raison de </w:t>
      </w:r>
      <w:r>
        <w:rPr>
          <w:color w:val="5A5B5E" w:themeColor="text1"/>
        </w:rPr>
        <w:t>la fonte du pergélisol, et craignaient que ce problème ne s</w:t>
      </w:r>
      <w:r w:rsidR="00F07EE5">
        <w:rPr>
          <w:color w:val="5A5B5E" w:themeColor="text1"/>
        </w:rPr>
        <w:t>’</w:t>
      </w:r>
      <w:r w:rsidR="00376330">
        <w:rPr>
          <w:color w:val="5A5B5E" w:themeColor="text1"/>
        </w:rPr>
        <w:t>aggrave</w:t>
      </w:r>
      <w:r>
        <w:rPr>
          <w:color w:val="5A5B5E" w:themeColor="text1"/>
        </w:rPr>
        <w:t xml:space="preserve"> au cours des années à venir. </w:t>
      </w:r>
    </w:p>
    <w:p w14:paraId="369289EC" w14:textId="39E4F66B" w:rsidR="0B28F948" w:rsidRPr="00B01AD8" w:rsidRDefault="0B28F948" w:rsidP="0B28F948">
      <w:pPr>
        <w:spacing w:line="257" w:lineRule="auto"/>
        <w:rPr>
          <w:color w:val="5A5B5E" w:themeColor="text1"/>
        </w:rPr>
      </w:pPr>
      <w:r>
        <w:rPr>
          <w:color w:val="5A5B5E" w:themeColor="text1"/>
        </w:rPr>
        <w:t>En discutant des mesures prises au sein de leur foyer pour se préparer aux effets potentiels du changement climatique, de nombreux participants de Victoria et de Nanaimo ont déclaré avoir installé des climatiseurs et acheté des ventilateurs pour faire face aux températures à la hausse pendant les mois d</w:t>
      </w:r>
      <w:r w:rsidR="00F07EE5">
        <w:rPr>
          <w:color w:val="5A5B5E" w:themeColor="text1"/>
        </w:rPr>
        <w:t>’</w:t>
      </w:r>
      <w:r>
        <w:rPr>
          <w:color w:val="5A5B5E" w:themeColor="text1"/>
        </w:rPr>
        <w:t>été. Un certain nombre d</w:t>
      </w:r>
      <w:r w:rsidR="00F07EE5">
        <w:rPr>
          <w:color w:val="5A5B5E" w:themeColor="text1"/>
        </w:rPr>
        <w:t>’</w:t>
      </w:r>
      <w:r>
        <w:rPr>
          <w:color w:val="5A5B5E" w:themeColor="text1"/>
        </w:rPr>
        <w:t>entre eux ont déclaré avoir commencé à cultiver leurs propres aliments et à faire des réserves de nourriture, d</w:t>
      </w:r>
      <w:r w:rsidR="00F07EE5">
        <w:rPr>
          <w:color w:val="5A5B5E" w:themeColor="text1"/>
        </w:rPr>
        <w:t>’</w:t>
      </w:r>
      <w:r>
        <w:rPr>
          <w:color w:val="5A5B5E" w:themeColor="text1"/>
        </w:rPr>
        <w:t>eau potable et d</w:t>
      </w:r>
      <w:r w:rsidR="00F07EE5">
        <w:rPr>
          <w:color w:val="5A5B5E" w:themeColor="text1"/>
        </w:rPr>
        <w:t>’</w:t>
      </w:r>
      <w:r>
        <w:rPr>
          <w:color w:val="5A5B5E" w:themeColor="text1"/>
        </w:rPr>
        <w:t>essence, par crainte d</w:t>
      </w:r>
      <w:r w:rsidR="00F07EE5">
        <w:rPr>
          <w:color w:val="5A5B5E" w:themeColor="text1"/>
        </w:rPr>
        <w:t>’</w:t>
      </w:r>
      <w:r>
        <w:rPr>
          <w:color w:val="5A5B5E" w:themeColor="text1"/>
        </w:rPr>
        <w:t>une pénurie ou d</w:t>
      </w:r>
      <w:r w:rsidR="00F07EE5">
        <w:rPr>
          <w:color w:val="5A5B5E" w:themeColor="text1"/>
        </w:rPr>
        <w:t>’</w:t>
      </w:r>
      <w:r>
        <w:rPr>
          <w:color w:val="5A5B5E" w:themeColor="text1"/>
        </w:rPr>
        <w:t>une éventuelle catastrophe naturelle. Un petit nombre d</w:t>
      </w:r>
      <w:r w:rsidR="00F07EE5">
        <w:rPr>
          <w:color w:val="5A5B5E" w:themeColor="text1"/>
        </w:rPr>
        <w:t>’</w:t>
      </w:r>
      <w:r>
        <w:rPr>
          <w:color w:val="5A5B5E" w:themeColor="text1"/>
        </w:rPr>
        <w:t>entre eux ont déclaré avoir acheté des génératrices d</w:t>
      </w:r>
      <w:r w:rsidR="00F07EE5">
        <w:rPr>
          <w:color w:val="5A5B5E" w:themeColor="text1"/>
        </w:rPr>
        <w:t>’</w:t>
      </w:r>
      <w:r>
        <w:rPr>
          <w:color w:val="5A5B5E" w:themeColor="text1"/>
        </w:rPr>
        <w:t xml:space="preserve">urgence afin de se préparer à </w:t>
      </w:r>
      <w:r w:rsidR="000A19E1">
        <w:rPr>
          <w:color w:val="5A5B5E" w:themeColor="text1"/>
        </w:rPr>
        <w:t>d’</w:t>
      </w:r>
      <w:r>
        <w:rPr>
          <w:color w:val="5A5B5E" w:themeColor="text1"/>
        </w:rPr>
        <w:t>éventuelle</w:t>
      </w:r>
      <w:r w:rsidR="000A19E1">
        <w:rPr>
          <w:color w:val="5A5B5E" w:themeColor="text1"/>
        </w:rPr>
        <w:t>s</w:t>
      </w:r>
      <w:r>
        <w:rPr>
          <w:color w:val="5A5B5E" w:themeColor="text1"/>
        </w:rPr>
        <w:t xml:space="preserve"> panne</w:t>
      </w:r>
      <w:r w:rsidR="000A19E1">
        <w:rPr>
          <w:color w:val="5A5B5E" w:themeColor="text1"/>
        </w:rPr>
        <w:t xml:space="preserve">s </w:t>
      </w:r>
      <w:r>
        <w:rPr>
          <w:color w:val="5A5B5E" w:themeColor="text1"/>
        </w:rPr>
        <w:t xml:space="preserve">de courant de longue durée dans leur région. </w:t>
      </w:r>
    </w:p>
    <w:p w14:paraId="50EE3467" w14:textId="6A2AD53D" w:rsidR="0B28F948" w:rsidRDefault="0B28F948" w:rsidP="0B28F948">
      <w:pPr>
        <w:spacing w:line="257" w:lineRule="auto"/>
        <w:rPr>
          <w:rFonts w:eastAsia="Segoe UI" w:cs="Segoe UI"/>
          <w:color w:val="5A5B5E" w:themeColor="text1"/>
          <w:szCs w:val="20"/>
        </w:rPr>
      </w:pPr>
      <w:r>
        <w:rPr>
          <w:color w:val="5A5B5E" w:themeColor="text1"/>
        </w:rPr>
        <w:t xml:space="preserve">Peu de </w:t>
      </w:r>
      <w:r w:rsidR="003D689C">
        <w:rPr>
          <w:color w:val="5A5B5E" w:themeColor="text1"/>
        </w:rPr>
        <w:t>participants</w:t>
      </w:r>
      <w:r>
        <w:rPr>
          <w:color w:val="5A5B5E" w:themeColor="text1"/>
        </w:rPr>
        <w:t xml:space="preserve"> des Territoires du Nord-Ouest ont déclaré avoir pris des mesures pour préparer leur famille aux effets du changement climatique. Un petit nombre d</w:t>
      </w:r>
      <w:r w:rsidR="00F07EE5">
        <w:rPr>
          <w:color w:val="5A5B5E" w:themeColor="text1"/>
        </w:rPr>
        <w:t>’</w:t>
      </w:r>
      <w:r>
        <w:rPr>
          <w:color w:val="5A5B5E" w:themeColor="text1"/>
        </w:rPr>
        <w:t xml:space="preserve">entre eux ont déclaré </w:t>
      </w:r>
      <w:r w:rsidR="000A19E1">
        <w:rPr>
          <w:color w:val="5A5B5E" w:themeColor="text1"/>
        </w:rPr>
        <w:t>stocker</w:t>
      </w:r>
      <w:r>
        <w:rPr>
          <w:color w:val="5A5B5E" w:themeColor="text1"/>
        </w:rPr>
        <w:t xml:space="preserve"> de grandes quantités de nourriture et d</w:t>
      </w:r>
      <w:r w:rsidR="00F07EE5">
        <w:rPr>
          <w:color w:val="5A5B5E" w:themeColor="text1"/>
        </w:rPr>
        <w:t>’</w:t>
      </w:r>
      <w:r>
        <w:rPr>
          <w:color w:val="5A5B5E" w:themeColor="text1"/>
        </w:rPr>
        <w:t>essence pour faire face à des pénuries ou pour parer à d</w:t>
      </w:r>
      <w:r w:rsidR="00F07EE5">
        <w:rPr>
          <w:color w:val="5A5B5E" w:themeColor="text1"/>
        </w:rPr>
        <w:t>’</w:t>
      </w:r>
      <w:r>
        <w:rPr>
          <w:color w:val="5A5B5E" w:themeColor="text1"/>
        </w:rPr>
        <w:t xml:space="preserve">éventuelles inondations ou feux de forêt </w:t>
      </w:r>
      <w:r w:rsidR="007F2823">
        <w:rPr>
          <w:color w:val="5A5B5E" w:themeColor="text1"/>
        </w:rPr>
        <w:t xml:space="preserve">pouvant </w:t>
      </w:r>
      <w:r>
        <w:rPr>
          <w:color w:val="5A5B5E" w:themeColor="text1"/>
        </w:rPr>
        <w:t xml:space="preserve">rendre leur localité inaccessible. En discutant des moyens par lesquels le gouvernement du Canada pourrait </w:t>
      </w:r>
      <w:r w:rsidR="007F2823">
        <w:rPr>
          <w:color w:val="5A5B5E" w:themeColor="text1"/>
        </w:rPr>
        <w:t>aider les</w:t>
      </w:r>
      <w:r>
        <w:rPr>
          <w:color w:val="5A5B5E" w:themeColor="text1"/>
        </w:rPr>
        <w:t xml:space="preserve"> collectivités du Nord</w:t>
      </w:r>
      <w:r w:rsidR="007F2823">
        <w:rPr>
          <w:color w:val="5A5B5E" w:themeColor="text1"/>
        </w:rPr>
        <w:t xml:space="preserve"> canadien</w:t>
      </w:r>
      <w:r>
        <w:rPr>
          <w:color w:val="5A5B5E" w:themeColor="text1"/>
        </w:rPr>
        <w:t xml:space="preserve"> à se </w:t>
      </w:r>
      <w:r w:rsidR="007F2823">
        <w:rPr>
          <w:color w:val="5A5B5E" w:themeColor="text1"/>
        </w:rPr>
        <w:t>prémunir</w:t>
      </w:r>
      <w:r>
        <w:rPr>
          <w:color w:val="5A5B5E" w:themeColor="text1"/>
        </w:rPr>
        <w:t xml:space="preserve"> contre ces effets, de nombreux participants ont </w:t>
      </w:r>
      <w:r w:rsidR="007F2823">
        <w:rPr>
          <w:color w:val="5A5B5E" w:themeColor="text1"/>
        </w:rPr>
        <w:t>dit souhaiter</w:t>
      </w:r>
      <w:r>
        <w:rPr>
          <w:color w:val="5A5B5E" w:themeColor="text1"/>
        </w:rPr>
        <w:t xml:space="preserve"> que le gouvernement fédéral achète et fournisse du matériel d</w:t>
      </w:r>
      <w:r w:rsidR="00F07EE5">
        <w:rPr>
          <w:color w:val="5A5B5E" w:themeColor="text1"/>
        </w:rPr>
        <w:t>’</w:t>
      </w:r>
      <w:r>
        <w:rPr>
          <w:color w:val="5A5B5E" w:themeColor="text1"/>
        </w:rPr>
        <w:t xml:space="preserve">intervention qui pourrait être entreposé dans les collectivités </w:t>
      </w:r>
      <w:r w:rsidR="007F2823">
        <w:rPr>
          <w:color w:val="5A5B5E" w:themeColor="text1"/>
        </w:rPr>
        <w:t>de la région</w:t>
      </w:r>
      <w:r>
        <w:rPr>
          <w:color w:val="5A5B5E" w:themeColor="text1"/>
        </w:rPr>
        <w:t>, et qu</w:t>
      </w:r>
      <w:r w:rsidR="00F07EE5">
        <w:rPr>
          <w:color w:val="5A5B5E" w:themeColor="text1"/>
        </w:rPr>
        <w:t>’</w:t>
      </w:r>
      <w:r>
        <w:rPr>
          <w:color w:val="5A5B5E" w:themeColor="text1"/>
        </w:rPr>
        <w:t>il finance et soutienne la formation des personnes qui seraient chargées d</w:t>
      </w:r>
      <w:r w:rsidR="00F07EE5">
        <w:rPr>
          <w:color w:val="5A5B5E" w:themeColor="text1"/>
        </w:rPr>
        <w:t>’</w:t>
      </w:r>
      <w:r>
        <w:rPr>
          <w:color w:val="5A5B5E" w:themeColor="text1"/>
        </w:rPr>
        <w:t>utiliser ce matériel advenant une catastrophe naturelle. D</w:t>
      </w:r>
      <w:r w:rsidR="00F07EE5">
        <w:rPr>
          <w:color w:val="5A5B5E" w:themeColor="text1"/>
        </w:rPr>
        <w:t>’</w:t>
      </w:r>
      <w:r>
        <w:rPr>
          <w:color w:val="5A5B5E" w:themeColor="text1"/>
        </w:rPr>
        <w:t>autres estimaient que le gouvernement fédéral devrait créer une réserve d</w:t>
      </w:r>
      <w:r w:rsidR="00F07EE5">
        <w:rPr>
          <w:color w:val="5A5B5E" w:themeColor="text1"/>
        </w:rPr>
        <w:t>’</w:t>
      </w:r>
      <w:r>
        <w:rPr>
          <w:color w:val="5A5B5E" w:themeColor="text1"/>
        </w:rPr>
        <w:t>urgence de ressources en hydrocarbures qui pourrai</w:t>
      </w:r>
      <w:r w:rsidR="007F2823">
        <w:rPr>
          <w:color w:val="5A5B5E" w:themeColor="text1"/>
        </w:rPr>
        <w:t>en</w:t>
      </w:r>
      <w:r>
        <w:rPr>
          <w:color w:val="5A5B5E" w:themeColor="text1"/>
        </w:rPr>
        <w:t xml:space="preserve">t être </w:t>
      </w:r>
      <w:r w:rsidR="007F2823">
        <w:rPr>
          <w:color w:val="5A5B5E" w:themeColor="text1"/>
        </w:rPr>
        <w:t xml:space="preserve">stratégiquement </w:t>
      </w:r>
      <w:r>
        <w:rPr>
          <w:color w:val="5A5B5E" w:themeColor="text1"/>
        </w:rPr>
        <w:t>distribuée</w:t>
      </w:r>
      <w:r w:rsidR="007F2823">
        <w:rPr>
          <w:color w:val="5A5B5E" w:themeColor="text1"/>
        </w:rPr>
        <w:t>s</w:t>
      </w:r>
      <w:r>
        <w:rPr>
          <w:color w:val="5A5B5E" w:themeColor="text1"/>
        </w:rPr>
        <w:t xml:space="preserve"> aux populations des collectivités nordiques faisant l</w:t>
      </w:r>
      <w:r w:rsidR="00F07EE5">
        <w:rPr>
          <w:color w:val="5A5B5E" w:themeColor="text1"/>
        </w:rPr>
        <w:t>’</w:t>
      </w:r>
      <w:r>
        <w:rPr>
          <w:color w:val="5A5B5E" w:themeColor="text1"/>
        </w:rPr>
        <w:t>objet d</w:t>
      </w:r>
      <w:r w:rsidR="00F07EE5">
        <w:rPr>
          <w:color w:val="5A5B5E" w:themeColor="text1"/>
        </w:rPr>
        <w:t>’</w:t>
      </w:r>
      <w:r>
        <w:rPr>
          <w:color w:val="5A5B5E" w:themeColor="text1"/>
        </w:rPr>
        <w:t>un ordre d</w:t>
      </w:r>
      <w:r w:rsidR="00F07EE5">
        <w:rPr>
          <w:color w:val="5A5B5E" w:themeColor="text1"/>
        </w:rPr>
        <w:t>’</w:t>
      </w:r>
      <w:r>
        <w:rPr>
          <w:color w:val="5A5B5E" w:themeColor="text1"/>
        </w:rPr>
        <w:t>évacuation. Plusieurs d</w:t>
      </w:r>
      <w:r w:rsidR="00F07EE5">
        <w:rPr>
          <w:color w:val="5A5B5E" w:themeColor="text1"/>
        </w:rPr>
        <w:t>’</w:t>
      </w:r>
      <w:r>
        <w:rPr>
          <w:color w:val="5A5B5E" w:themeColor="text1"/>
        </w:rPr>
        <w:t>entre eux ont également suggéré un soutien sur le long terme, dont des investissements continus dans les énergies renouvelables et des améliorations visant à accroître la résilience climatique d</w:t>
      </w:r>
      <w:r w:rsidR="00F07EE5">
        <w:rPr>
          <w:color w:val="5A5B5E" w:themeColor="text1"/>
        </w:rPr>
        <w:t>’</w:t>
      </w:r>
      <w:r>
        <w:rPr>
          <w:color w:val="5A5B5E" w:themeColor="text1"/>
        </w:rPr>
        <w:t xml:space="preserve">infrastructures vitales comme celles des routes et des ponts. </w:t>
      </w:r>
    </w:p>
    <w:p w14:paraId="0DEE449B" w14:textId="77777777" w:rsidR="00AB5495" w:rsidRDefault="00AB5495" w:rsidP="0B28F948">
      <w:pPr>
        <w:spacing w:line="257" w:lineRule="auto"/>
        <w:rPr>
          <w:color w:val="5A5B5E" w:themeColor="text1"/>
        </w:rPr>
      </w:pPr>
    </w:p>
    <w:p w14:paraId="1165EEAF" w14:textId="77777777" w:rsidR="007F2823" w:rsidRDefault="007F2823" w:rsidP="0B28F948">
      <w:pPr>
        <w:spacing w:line="257" w:lineRule="auto"/>
        <w:rPr>
          <w:color w:val="5A5B5E" w:themeColor="text1"/>
        </w:rPr>
      </w:pPr>
    </w:p>
    <w:p w14:paraId="3A022833" w14:textId="77777777" w:rsidR="007F2823" w:rsidRPr="00B01AD8" w:rsidRDefault="007F2823" w:rsidP="0B28F948">
      <w:pPr>
        <w:spacing w:line="257" w:lineRule="auto"/>
        <w:rPr>
          <w:color w:val="5A5B5E" w:themeColor="text1"/>
        </w:rPr>
      </w:pPr>
    </w:p>
    <w:p w14:paraId="2CEC6297" w14:textId="3C15E3F7" w:rsidR="60A56216" w:rsidRPr="007F2823" w:rsidRDefault="00990600" w:rsidP="3A0DFD2A">
      <w:pPr>
        <w:pStyle w:val="Heading1"/>
        <w:rPr>
          <w:sz w:val="32"/>
          <w:szCs w:val="32"/>
        </w:rPr>
      </w:pPr>
      <w:bookmarkStart w:id="55" w:name="_Toc155103331"/>
      <w:r>
        <w:t xml:space="preserve">Tarification du carbone </w:t>
      </w:r>
      <w:r w:rsidRPr="007F2823">
        <w:rPr>
          <w:sz w:val="32"/>
          <w:szCs w:val="32"/>
        </w:rPr>
        <w:t>(Île-du-Prince-Édouard, régions rurales de l’Ontario)</w:t>
      </w:r>
      <w:bookmarkEnd w:id="55"/>
    </w:p>
    <w:p w14:paraId="60F33EFB" w14:textId="21D063C3" w:rsidR="60A56216" w:rsidRPr="00990600" w:rsidRDefault="63526CF2" w:rsidP="63526CF2">
      <w:pPr>
        <w:rPr>
          <w:rFonts w:eastAsia="Segoe UI" w:cs="Segoe UI"/>
          <w:color w:val="5A5B5E" w:themeColor="text1"/>
        </w:rPr>
      </w:pPr>
      <w:r>
        <w:rPr>
          <w:color w:val="5A5B5E" w:themeColor="text1"/>
        </w:rPr>
        <w:t xml:space="preserve">Les participants de deux groupes ont entamé des discussions portant sur le système de tarification du carbone mis en place par le gouvernement canadien. Dans un premier temps, les participants ont été </w:t>
      </w:r>
      <w:r>
        <w:rPr>
          <w:color w:val="5A5B5E" w:themeColor="text1"/>
        </w:rPr>
        <w:lastRenderedPageBreak/>
        <w:t>interrogés sur l</w:t>
      </w:r>
      <w:r w:rsidR="00F07EE5">
        <w:rPr>
          <w:color w:val="5A5B5E" w:themeColor="text1"/>
        </w:rPr>
        <w:t>’</w:t>
      </w:r>
      <w:r>
        <w:rPr>
          <w:color w:val="5A5B5E" w:themeColor="text1"/>
        </w:rPr>
        <w:t>importance pour le gouvernement fédéral de chercher à réduire la pollution par le carbone au Canada. Si la plupart d</w:t>
      </w:r>
      <w:r w:rsidR="00F07EE5">
        <w:rPr>
          <w:color w:val="5A5B5E" w:themeColor="text1"/>
        </w:rPr>
        <w:t>’</w:t>
      </w:r>
      <w:r>
        <w:rPr>
          <w:color w:val="5A5B5E" w:themeColor="text1"/>
        </w:rPr>
        <w:t>entre eux considéraient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une priorité importante, plusieurs participants ont indiqué qu</w:t>
      </w:r>
      <w:r w:rsidR="00F07EE5">
        <w:rPr>
          <w:color w:val="5A5B5E" w:themeColor="text1"/>
        </w:rPr>
        <w:t>’</w:t>
      </w:r>
      <w:r>
        <w:rPr>
          <w:color w:val="5A5B5E" w:themeColor="text1"/>
        </w:rPr>
        <w:t>ils ne s</w:t>
      </w:r>
      <w:r w:rsidR="00F07EE5">
        <w:rPr>
          <w:color w:val="5A5B5E" w:themeColor="text1"/>
        </w:rPr>
        <w:t>’</w:t>
      </w:r>
      <w:r>
        <w:rPr>
          <w:color w:val="5A5B5E" w:themeColor="text1"/>
        </w:rPr>
        <w:t xml:space="preserve">attendaient pas à ce que les efforts déployés par les Canadiens pour réduire la pollution par le carbone </w:t>
      </w:r>
      <w:r w:rsidR="007F2823">
        <w:rPr>
          <w:color w:val="5A5B5E" w:themeColor="text1"/>
        </w:rPr>
        <w:t>soient d’une quelconque efficacité</w:t>
      </w:r>
      <w:r>
        <w:rPr>
          <w:color w:val="5A5B5E" w:themeColor="text1"/>
        </w:rPr>
        <w:t xml:space="preserve"> sans une participation pleine et entière de la communauté internationale.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avaient entendu parler de la mise en place d</w:t>
      </w:r>
      <w:r w:rsidR="00F07EE5">
        <w:rPr>
          <w:color w:val="5A5B5E" w:themeColor="text1"/>
        </w:rPr>
        <w:t>’</w:t>
      </w:r>
      <w:r>
        <w:rPr>
          <w:color w:val="5A5B5E" w:themeColor="text1"/>
        </w:rPr>
        <w:t>un</w:t>
      </w:r>
      <w:r w:rsidR="00F830E2">
        <w:rPr>
          <w:color w:val="5A5B5E" w:themeColor="text1"/>
        </w:rPr>
        <w:t xml:space="preserve"> système de</w:t>
      </w:r>
      <w:r>
        <w:rPr>
          <w:color w:val="5A5B5E" w:themeColor="text1"/>
        </w:rPr>
        <w:t xml:space="preserve"> tarification du carbone au Canada, la plupart des participants de l</w:t>
      </w:r>
      <w:r w:rsidR="00F07EE5">
        <w:rPr>
          <w:color w:val="5A5B5E" w:themeColor="text1"/>
        </w:rPr>
        <w:t>’</w:t>
      </w:r>
      <w:r>
        <w:rPr>
          <w:color w:val="5A5B5E" w:themeColor="text1"/>
        </w:rPr>
        <w:t>Île-du-Prince-Édouard ont déclaré ne pas être au courant, tandis que la plupart de</w:t>
      </w:r>
      <w:r w:rsidR="00F830E2">
        <w:rPr>
          <w:color w:val="5A5B5E" w:themeColor="text1"/>
        </w:rPr>
        <w:t>s participants</w:t>
      </w:r>
      <w:r>
        <w:rPr>
          <w:color w:val="5A5B5E" w:themeColor="text1"/>
        </w:rPr>
        <w:t xml:space="preserve"> </w:t>
      </w:r>
      <w:r w:rsidR="00F830E2">
        <w:rPr>
          <w:color w:val="5A5B5E" w:themeColor="text1"/>
        </w:rPr>
        <w:t xml:space="preserve">issus </w:t>
      </w:r>
      <w:r>
        <w:rPr>
          <w:color w:val="5A5B5E" w:themeColor="text1"/>
        </w:rPr>
        <w:t>de régions rurales de l</w:t>
      </w:r>
      <w:r w:rsidR="00F07EE5">
        <w:rPr>
          <w:color w:val="5A5B5E" w:themeColor="text1"/>
        </w:rPr>
        <w:t>’</w:t>
      </w:r>
      <w:r>
        <w:rPr>
          <w:color w:val="5A5B5E" w:themeColor="text1"/>
        </w:rPr>
        <w:t xml:space="preserve">Ontario avaient </w:t>
      </w:r>
      <w:r w:rsidR="007F2823">
        <w:rPr>
          <w:color w:val="5A5B5E" w:themeColor="text1"/>
        </w:rPr>
        <w:t>entendu parler</w:t>
      </w:r>
      <w:r>
        <w:rPr>
          <w:color w:val="5A5B5E" w:themeColor="text1"/>
        </w:rPr>
        <w:t xml:space="preserve"> cette initiative. Un certain nombre de participants </w:t>
      </w:r>
      <w:r w:rsidR="007F2823">
        <w:rPr>
          <w:color w:val="5A5B5E" w:themeColor="text1"/>
        </w:rPr>
        <w:t xml:space="preserve">issus </w:t>
      </w:r>
      <w:r>
        <w:rPr>
          <w:color w:val="5A5B5E" w:themeColor="text1"/>
        </w:rPr>
        <w:t>de régions rurales de l</w:t>
      </w:r>
      <w:r w:rsidR="00F07EE5">
        <w:rPr>
          <w:color w:val="5A5B5E" w:themeColor="text1"/>
        </w:rPr>
        <w:t>’</w:t>
      </w:r>
      <w:r>
        <w:rPr>
          <w:color w:val="5A5B5E" w:themeColor="text1"/>
        </w:rPr>
        <w:t>Ontario estimaient que l</w:t>
      </w:r>
      <w:r w:rsidR="00F07EE5">
        <w:rPr>
          <w:color w:val="5A5B5E" w:themeColor="text1"/>
        </w:rPr>
        <w:t>’</w:t>
      </w:r>
      <w:r>
        <w:rPr>
          <w:color w:val="5A5B5E" w:themeColor="text1"/>
        </w:rPr>
        <w:t>in</w:t>
      </w:r>
      <w:r w:rsidR="00F830E2">
        <w:rPr>
          <w:color w:val="5A5B5E" w:themeColor="text1"/>
        </w:rPr>
        <w:t xml:space="preserve">stauration d’un système de </w:t>
      </w:r>
      <w:r>
        <w:rPr>
          <w:color w:val="5A5B5E" w:themeColor="text1"/>
        </w:rPr>
        <w:t>tarification du carbone avait constitué un important moteur d</w:t>
      </w:r>
      <w:r w:rsidR="007F2823">
        <w:rPr>
          <w:color w:val="5A5B5E" w:themeColor="text1"/>
        </w:rPr>
        <w:t>’</w:t>
      </w:r>
      <w:r>
        <w:rPr>
          <w:color w:val="5A5B5E" w:themeColor="text1"/>
        </w:rPr>
        <w:t>inflation au cours des dernières années. Bien que nombre d</w:t>
      </w:r>
      <w:r w:rsidR="00F07EE5">
        <w:rPr>
          <w:color w:val="5A5B5E" w:themeColor="text1"/>
        </w:rPr>
        <w:t>’</w:t>
      </w:r>
      <w:r>
        <w:rPr>
          <w:color w:val="5A5B5E" w:themeColor="text1"/>
        </w:rPr>
        <w:t xml:space="preserve">entre eux avaient </w:t>
      </w:r>
      <w:r w:rsidR="00F830E2">
        <w:rPr>
          <w:color w:val="5A5B5E" w:themeColor="text1"/>
        </w:rPr>
        <w:t xml:space="preserve">déjà </w:t>
      </w:r>
      <w:r>
        <w:rPr>
          <w:color w:val="5A5B5E" w:themeColor="text1"/>
        </w:rPr>
        <w:t>entendu parler des paiements de l</w:t>
      </w:r>
      <w:r w:rsidR="00F07EE5">
        <w:rPr>
          <w:color w:val="5A5B5E" w:themeColor="text1"/>
        </w:rPr>
        <w:t>’</w:t>
      </w:r>
      <w:r>
        <w:rPr>
          <w:color w:val="5A5B5E" w:themeColor="text1"/>
        </w:rPr>
        <w:t>Incitatif à agir pour le climat (PIAC), seuls quelques-uns d</w:t>
      </w:r>
      <w:r w:rsidR="00F07EE5">
        <w:rPr>
          <w:color w:val="5A5B5E" w:themeColor="text1"/>
        </w:rPr>
        <w:t>’</w:t>
      </w:r>
      <w:r>
        <w:rPr>
          <w:color w:val="5A5B5E" w:themeColor="text1"/>
        </w:rPr>
        <w:t>entre eux croyaient avoir eux-mêmes reçu un de ces paiements ou avoir connu quelqu</w:t>
      </w:r>
      <w:r w:rsidR="00F07EE5">
        <w:rPr>
          <w:color w:val="5A5B5E" w:themeColor="text1"/>
        </w:rPr>
        <w:t>’</w:t>
      </w:r>
      <w:r>
        <w:rPr>
          <w:color w:val="5A5B5E" w:themeColor="text1"/>
        </w:rPr>
        <w:t xml:space="preserve">un qui en avait </w:t>
      </w:r>
      <w:r w:rsidR="007F2823">
        <w:rPr>
          <w:color w:val="5A5B5E" w:themeColor="text1"/>
        </w:rPr>
        <w:t>bénéficié</w:t>
      </w:r>
      <w:r>
        <w:rPr>
          <w:color w:val="5A5B5E" w:themeColor="text1"/>
        </w:rPr>
        <w:t>. Afin de faciliter la discussion, les participants se sont vu fournir les éclaircissements suivants au sujet du système fédéral de tarification du carbone :</w:t>
      </w:r>
    </w:p>
    <w:p w14:paraId="2638183C" w14:textId="616F65F0" w:rsidR="60A56216" w:rsidRPr="00990600" w:rsidRDefault="63526CF2" w:rsidP="63526CF2">
      <w:r>
        <w:rPr>
          <w:i/>
          <w:color w:val="5A5B5E" w:themeColor="text1"/>
        </w:rPr>
        <w:t>En 2016, le gouvernement du Canada a annoncé un plan visant à assurer une tarification de la pollution par le carbone dans l’ensemble du pays. La tarification du carbone comprend deux parties —</w:t>
      </w:r>
      <w:r w:rsidR="00F07EE5">
        <w:rPr>
          <w:i/>
          <w:color w:val="5A5B5E" w:themeColor="text1"/>
        </w:rPr>
        <w:t> </w:t>
      </w:r>
      <w:r>
        <w:rPr>
          <w:i/>
          <w:color w:val="5A5B5E" w:themeColor="text1"/>
        </w:rPr>
        <w:t>une redevance sur les combustibles et un système pour les industries. Aujourd’hui, nous nous concentrerons sur la redevance sur les combustibles qui s’applique entre autres au pétrole et au gaz. Les provinces et les territoires peuvent soit appliquer l</w:t>
      </w:r>
      <w:r w:rsidR="007F2823">
        <w:rPr>
          <w:i/>
          <w:color w:val="5A5B5E" w:themeColor="text1"/>
        </w:rPr>
        <w:t>e système</w:t>
      </w:r>
      <w:r>
        <w:rPr>
          <w:i/>
          <w:color w:val="5A5B5E" w:themeColor="text1"/>
        </w:rPr>
        <w:t xml:space="preserve"> tarification ou proposer leurs propres systèmes, pour autant </w:t>
      </w:r>
      <w:r w:rsidR="004A28A2">
        <w:rPr>
          <w:i/>
          <w:color w:val="5A5B5E" w:themeColor="text1"/>
        </w:rPr>
        <w:t>qu’il soit conforme à</w:t>
      </w:r>
      <w:r>
        <w:rPr>
          <w:i/>
          <w:color w:val="5A5B5E" w:themeColor="text1"/>
        </w:rPr>
        <w:t xml:space="preserve"> la norme établie par le gouvernement fédéral. </w:t>
      </w:r>
    </w:p>
    <w:p w14:paraId="2E7B6A16" w14:textId="5A6B94EB" w:rsidR="60A56216" w:rsidRPr="00990600" w:rsidRDefault="005D1901" w:rsidP="0B28F948">
      <w:pPr>
        <w:spacing w:line="257" w:lineRule="auto"/>
        <w:rPr>
          <w:rFonts w:eastAsia="Segoe UI" w:cs="Segoe UI"/>
          <w:color w:val="5A5B5E" w:themeColor="text1"/>
        </w:rPr>
      </w:pPr>
      <w:r>
        <w:rPr>
          <w:color w:val="5A5B5E" w:themeColor="text1"/>
        </w:rPr>
        <w:t>Bon nombre de</w:t>
      </w:r>
      <w:r w:rsidR="0B28F948">
        <w:rPr>
          <w:color w:val="5A5B5E" w:themeColor="text1"/>
        </w:rPr>
        <w:t xml:space="preserve"> participants du groupe résidant </w:t>
      </w:r>
      <w:r w:rsidR="00376330">
        <w:rPr>
          <w:color w:val="5A5B5E" w:themeColor="text1"/>
        </w:rPr>
        <w:t>de</w:t>
      </w:r>
      <w:r w:rsidR="0B28F948">
        <w:rPr>
          <w:color w:val="5A5B5E" w:themeColor="text1"/>
        </w:rPr>
        <w:t xml:space="preserve"> </w:t>
      </w:r>
      <w:r w:rsidR="00EE0FBA">
        <w:rPr>
          <w:color w:val="5A5B5E" w:themeColor="text1"/>
        </w:rPr>
        <w:t>l’Î.-</w:t>
      </w:r>
      <w:r w:rsidR="0B28F948">
        <w:rPr>
          <w:color w:val="5A5B5E" w:themeColor="text1"/>
        </w:rPr>
        <w:t xml:space="preserve">P.-É. </w:t>
      </w:r>
      <w:r>
        <w:rPr>
          <w:color w:val="5A5B5E" w:themeColor="text1"/>
        </w:rPr>
        <w:t>o</w:t>
      </w:r>
      <w:r w:rsidR="004A28A2">
        <w:rPr>
          <w:color w:val="5A5B5E" w:themeColor="text1"/>
        </w:rPr>
        <w:t>nt favorablement commenté</w:t>
      </w:r>
      <w:r w:rsidR="0B28F948">
        <w:rPr>
          <w:color w:val="5A5B5E" w:themeColor="text1"/>
        </w:rPr>
        <w:t xml:space="preserve"> cette information, estimant que ce système inciterait un plus grand nombre de personnes à recourir à des sources d</w:t>
      </w:r>
      <w:r w:rsidR="00F07EE5">
        <w:rPr>
          <w:color w:val="5A5B5E" w:themeColor="text1"/>
        </w:rPr>
        <w:t>’</w:t>
      </w:r>
      <w:r w:rsidR="0B28F948">
        <w:rPr>
          <w:color w:val="5A5B5E" w:themeColor="text1"/>
        </w:rPr>
        <w:t>énergie renouvelable, ce qui permettrait de réduire les émissions de carbone</w:t>
      </w:r>
      <w:r w:rsidR="00F830E2">
        <w:rPr>
          <w:color w:val="5A5B5E" w:themeColor="text1"/>
        </w:rPr>
        <w:t xml:space="preserve"> à l’échelle mondiale</w:t>
      </w:r>
      <w:r w:rsidR="0B28F948">
        <w:rPr>
          <w:color w:val="5A5B5E" w:themeColor="text1"/>
        </w:rPr>
        <w:t>. Un petit nombre d</w:t>
      </w:r>
      <w:r w:rsidR="00F07EE5">
        <w:rPr>
          <w:color w:val="5A5B5E" w:themeColor="text1"/>
        </w:rPr>
        <w:t>’</w:t>
      </w:r>
      <w:r w:rsidR="0B28F948">
        <w:rPr>
          <w:color w:val="5A5B5E" w:themeColor="text1"/>
        </w:rPr>
        <w:t>entre eux ont exprimé des opinions plus négatives, estimant que la tarification du carbone entraînerait une augmentation du coût de l</w:t>
      </w:r>
      <w:r w:rsidR="00F07EE5">
        <w:rPr>
          <w:color w:val="5A5B5E" w:themeColor="text1"/>
        </w:rPr>
        <w:t>’</w:t>
      </w:r>
      <w:r w:rsidR="0B28F948">
        <w:rPr>
          <w:color w:val="5A5B5E" w:themeColor="text1"/>
        </w:rPr>
        <w:t>essence et que les options de conduite plus durables, comme les véhicules électriques (VE), étaient actuellement hors de prix. Presque tous les participants de régions rurales de l</w:t>
      </w:r>
      <w:r w:rsidR="00F07EE5">
        <w:rPr>
          <w:color w:val="5A5B5E" w:themeColor="text1"/>
        </w:rPr>
        <w:t>’</w:t>
      </w:r>
      <w:r w:rsidR="0B28F948">
        <w:rPr>
          <w:color w:val="5A5B5E" w:themeColor="text1"/>
        </w:rPr>
        <w:t xml:space="preserve">Ontario </w:t>
      </w:r>
      <w:r w:rsidR="004A28A2">
        <w:rPr>
          <w:color w:val="5A5B5E" w:themeColor="text1"/>
        </w:rPr>
        <w:t>on</w:t>
      </w:r>
      <w:r>
        <w:rPr>
          <w:color w:val="5A5B5E" w:themeColor="text1"/>
        </w:rPr>
        <w:t>t</w:t>
      </w:r>
      <w:r w:rsidR="004A28A2">
        <w:rPr>
          <w:color w:val="5A5B5E" w:themeColor="text1"/>
        </w:rPr>
        <w:t xml:space="preserve"> négativement accueilli</w:t>
      </w:r>
      <w:r w:rsidR="0B28F948">
        <w:rPr>
          <w:color w:val="5A5B5E" w:themeColor="text1"/>
        </w:rPr>
        <w:t xml:space="preserve"> </w:t>
      </w:r>
      <w:r w:rsidR="004A28A2">
        <w:rPr>
          <w:color w:val="5A5B5E" w:themeColor="text1"/>
        </w:rPr>
        <w:t>cette information</w:t>
      </w:r>
      <w:r w:rsidR="0B28F948">
        <w:rPr>
          <w:color w:val="5A5B5E" w:themeColor="text1"/>
        </w:rPr>
        <w:t>, bon nombre d</w:t>
      </w:r>
      <w:r w:rsidR="00F07EE5">
        <w:rPr>
          <w:color w:val="5A5B5E" w:themeColor="text1"/>
        </w:rPr>
        <w:t>’</w:t>
      </w:r>
      <w:r w:rsidR="0B28F948">
        <w:rPr>
          <w:color w:val="5A5B5E" w:themeColor="text1"/>
        </w:rPr>
        <w:t>entre eux estimant que le programme portait à confusion et était trop complexe. Certains d</w:t>
      </w:r>
      <w:r w:rsidR="00F07EE5">
        <w:rPr>
          <w:color w:val="5A5B5E" w:themeColor="text1"/>
        </w:rPr>
        <w:t>’</w:t>
      </w:r>
      <w:r w:rsidR="0B28F948">
        <w:rPr>
          <w:color w:val="5A5B5E" w:themeColor="text1"/>
        </w:rPr>
        <w:t>entre eux se demandaient pourquoi le gouvernement du Canada percevait de l</w:t>
      </w:r>
      <w:r w:rsidR="00F07EE5">
        <w:rPr>
          <w:color w:val="5A5B5E" w:themeColor="text1"/>
        </w:rPr>
        <w:t>’</w:t>
      </w:r>
      <w:r w:rsidR="0B28F948">
        <w:rPr>
          <w:color w:val="5A5B5E" w:themeColor="text1"/>
        </w:rPr>
        <w:t xml:space="preserve">argent des Canadiens pour ensuite en restituer la plus grande partie par le biais des paiements de l’Incitatif à agir pour le climat (PIAC).  </w:t>
      </w:r>
    </w:p>
    <w:p w14:paraId="53029627" w14:textId="4A2397DD" w:rsidR="60A56216" w:rsidRPr="00990600" w:rsidRDefault="63526CF2" w:rsidP="63526CF2">
      <w:pPr>
        <w:spacing w:line="257" w:lineRule="auto"/>
      </w:pPr>
      <w:r>
        <w:rPr>
          <w:color w:val="5A5B5E" w:themeColor="text1"/>
        </w:rPr>
        <w:t xml:space="preserve">Afin de faciliter la discussion, les participants se sont ensuite vu présenter des </w:t>
      </w:r>
      <w:r w:rsidR="00F830E2">
        <w:rPr>
          <w:color w:val="5A5B5E" w:themeColor="text1"/>
        </w:rPr>
        <w:t>précisions</w:t>
      </w:r>
      <w:r>
        <w:rPr>
          <w:color w:val="5A5B5E" w:themeColor="text1"/>
        </w:rPr>
        <w:t xml:space="preserve"> sur le système de tarification du carbone. Des renseignements légèrement différents ont été présentés à chaque groupe et adaptés à leurs provinces respectives. Les participants de l</w:t>
      </w:r>
      <w:r w:rsidR="00F07EE5">
        <w:rPr>
          <w:color w:val="5A5B5E" w:themeColor="text1"/>
        </w:rPr>
        <w:t>’</w:t>
      </w:r>
      <w:r>
        <w:rPr>
          <w:color w:val="5A5B5E" w:themeColor="text1"/>
        </w:rPr>
        <w:t xml:space="preserve">Île-du-Prince-Édouard se sont vu présenter </w:t>
      </w:r>
      <w:r w:rsidR="00F830E2">
        <w:rPr>
          <w:color w:val="5A5B5E" w:themeColor="text1"/>
        </w:rPr>
        <w:t>les renseignements suivants</w:t>
      </w:r>
      <w:r w:rsidR="00F07EE5">
        <w:rPr>
          <w:color w:val="5A5B5E" w:themeColor="text1"/>
        </w:rPr>
        <w:t> </w:t>
      </w:r>
      <w:r>
        <w:rPr>
          <w:color w:val="5A5B5E" w:themeColor="text1"/>
        </w:rPr>
        <w:t xml:space="preserve">: </w:t>
      </w:r>
    </w:p>
    <w:p w14:paraId="046CFFAE" w14:textId="708FEC4A" w:rsidR="60A56216" w:rsidRPr="00990600" w:rsidRDefault="0B28F948" w:rsidP="63526CF2">
      <w:pPr>
        <w:spacing w:line="257" w:lineRule="auto"/>
      </w:pPr>
      <w:r>
        <w:rPr>
          <w:i/>
          <w:color w:val="5A5B5E" w:themeColor="text1"/>
        </w:rPr>
        <w:t>Depuis le 1er</w:t>
      </w:r>
      <w:r w:rsidR="00F07EE5">
        <w:rPr>
          <w:i/>
          <w:color w:val="5A5B5E" w:themeColor="text1"/>
        </w:rPr>
        <w:t> </w:t>
      </w:r>
      <w:r>
        <w:rPr>
          <w:i/>
          <w:color w:val="5A5B5E" w:themeColor="text1"/>
        </w:rPr>
        <w:t>juillet</w:t>
      </w:r>
      <w:r w:rsidR="00F07EE5">
        <w:rPr>
          <w:i/>
          <w:color w:val="5A5B5E" w:themeColor="text1"/>
        </w:rPr>
        <w:t> </w:t>
      </w:r>
      <w:r>
        <w:rPr>
          <w:i/>
          <w:color w:val="5A5B5E" w:themeColor="text1"/>
        </w:rPr>
        <w:t>2023, l</w:t>
      </w:r>
      <w:r w:rsidR="00F07EE5">
        <w:rPr>
          <w:i/>
          <w:color w:val="5A5B5E" w:themeColor="text1"/>
        </w:rPr>
        <w:t>’</w:t>
      </w:r>
      <w:r>
        <w:rPr>
          <w:i/>
          <w:color w:val="5A5B5E" w:themeColor="text1"/>
        </w:rPr>
        <w:t>Île-du-Prince-Édouard a adopté le système fédéral. En vertu de ce système, tous les produits issus de la tarification de la pollution par le carbone restent dans la province ou le territoire dans l</w:t>
      </w:r>
      <w:r w:rsidR="005D1901">
        <w:rPr>
          <w:i/>
          <w:color w:val="5A5B5E" w:themeColor="text1"/>
        </w:rPr>
        <w:t>equel</w:t>
      </w:r>
      <w:r>
        <w:rPr>
          <w:i/>
          <w:color w:val="5A5B5E" w:themeColor="text1"/>
        </w:rPr>
        <w:t xml:space="preserve"> ils ont été perçus. Environ quatre-vingt-dix pour cent (90</w:t>
      </w:r>
      <w:r w:rsidR="00F07EE5">
        <w:rPr>
          <w:i/>
          <w:color w:val="5A5B5E" w:themeColor="text1"/>
        </w:rPr>
        <w:t> </w:t>
      </w:r>
      <w:r>
        <w:rPr>
          <w:i/>
          <w:color w:val="5A5B5E" w:themeColor="text1"/>
        </w:rPr>
        <w:t xml:space="preserve">%) des produits sont </w:t>
      </w:r>
      <w:r w:rsidR="00EE0FBA">
        <w:rPr>
          <w:i/>
          <w:color w:val="5A5B5E" w:themeColor="text1"/>
        </w:rPr>
        <w:lastRenderedPageBreak/>
        <w:t xml:space="preserve">directement </w:t>
      </w:r>
      <w:r>
        <w:rPr>
          <w:i/>
          <w:color w:val="5A5B5E" w:themeColor="text1"/>
        </w:rPr>
        <w:t>reversés aux résidents sous forme de PIAC, parfois appelés «</w:t>
      </w:r>
      <w:r w:rsidR="00F07EE5">
        <w:rPr>
          <w:i/>
          <w:color w:val="5A5B5E" w:themeColor="text1"/>
        </w:rPr>
        <w:t> </w:t>
      </w:r>
      <w:r>
        <w:rPr>
          <w:i/>
          <w:color w:val="5A5B5E" w:themeColor="text1"/>
        </w:rPr>
        <w:t>remises sur la tarification de la pollution</w:t>
      </w:r>
      <w:r w:rsidR="00F07EE5">
        <w:rPr>
          <w:i/>
          <w:color w:val="5A5B5E" w:themeColor="text1"/>
        </w:rPr>
        <w:t> </w:t>
      </w:r>
      <w:r>
        <w:rPr>
          <w:i/>
          <w:color w:val="5A5B5E" w:themeColor="text1"/>
        </w:rPr>
        <w:t>». Les paiements seront versés trimestriellement. Un ménage composé de 4</w:t>
      </w:r>
      <w:r w:rsidR="00F07EE5">
        <w:rPr>
          <w:i/>
          <w:color w:val="5A5B5E" w:themeColor="text1"/>
        </w:rPr>
        <w:t> </w:t>
      </w:r>
      <w:r>
        <w:rPr>
          <w:i/>
          <w:color w:val="5A5B5E" w:themeColor="text1"/>
        </w:rPr>
        <w:t>personnes recevra 24</w:t>
      </w:r>
      <w:r w:rsidR="004A28A2">
        <w:rPr>
          <w:i/>
          <w:color w:val="5A5B5E" w:themeColor="text1"/>
        </w:rPr>
        <w:t>4</w:t>
      </w:r>
      <w:r w:rsidR="00F07EE5">
        <w:rPr>
          <w:i/>
          <w:color w:val="5A5B5E" w:themeColor="text1"/>
        </w:rPr>
        <w:t> </w:t>
      </w:r>
      <w:r>
        <w:rPr>
          <w:i/>
          <w:color w:val="5A5B5E" w:themeColor="text1"/>
        </w:rPr>
        <w:t>$ par trimestre.</w:t>
      </w:r>
    </w:p>
    <w:p w14:paraId="6DE2A6E2" w14:textId="75980911" w:rsidR="60A56216" w:rsidRPr="00990600" w:rsidRDefault="63526CF2" w:rsidP="63526CF2">
      <w:pPr>
        <w:spacing w:line="257" w:lineRule="auto"/>
      </w:pPr>
      <w:r>
        <w:rPr>
          <w:color w:val="5A5B5E" w:themeColor="text1"/>
        </w:rPr>
        <w:t xml:space="preserve">Les participants du groupe </w:t>
      </w:r>
      <w:r w:rsidR="00EE0FBA">
        <w:rPr>
          <w:color w:val="5A5B5E" w:themeColor="text1"/>
        </w:rPr>
        <w:t xml:space="preserve">issus </w:t>
      </w:r>
      <w:r>
        <w:rPr>
          <w:color w:val="5A5B5E" w:themeColor="text1"/>
        </w:rPr>
        <w:t>de régions rurales de l’Ontario se sont vu présenter les renseignements suivants :</w:t>
      </w:r>
    </w:p>
    <w:p w14:paraId="1E78118C" w14:textId="3D6DF99E" w:rsidR="60A56216" w:rsidRPr="00990600" w:rsidRDefault="63526CF2" w:rsidP="63526CF2">
      <w:pPr>
        <w:spacing w:line="257" w:lineRule="auto"/>
      </w:pPr>
      <w:r>
        <w:rPr>
          <w:i/>
          <w:color w:val="5A5B5E" w:themeColor="text1"/>
        </w:rPr>
        <w:t>À partir de 201</w:t>
      </w:r>
      <w:r w:rsidR="00EE0FBA">
        <w:rPr>
          <w:i/>
          <w:color w:val="5A5B5E" w:themeColor="text1"/>
        </w:rPr>
        <w:t>9</w:t>
      </w:r>
      <w:r>
        <w:rPr>
          <w:i/>
          <w:color w:val="5A5B5E" w:themeColor="text1"/>
        </w:rPr>
        <w:t>, l’Ontario a adopté le système de tarification fédéral. En vertu de ce système, tous les produits issus de la tarification de la pollution par le carbone restent dans la province ou le territoire dans lequel ils ont été perçus. Environ quatre-vingt-dix pour cent (90</w:t>
      </w:r>
      <w:r w:rsidR="00F07EE5">
        <w:rPr>
          <w:i/>
          <w:color w:val="5A5B5E" w:themeColor="text1"/>
        </w:rPr>
        <w:t> </w:t>
      </w:r>
      <w:r>
        <w:rPr>
          <w:i/>
          <w:color w:val="5A5B5E" w:themeColor="text1"/>
        </w:rPr>
        <w:t xml:space="preserve">%) des produits sont </w:t>
      </w:r>
      <w:r w:rsidR="00EE0FBA">
        <w:rPr>
          <w:i/>
          <w:color w:val="5A5B5E" w:themeColor="text1"/>
        </w:rPr>
        <w:t xml:space="preserve">directement </w:t>
      </w:r>
      <w:r>
        <w:rPr>
          <w:i/>
          <w:color w:val="5A5B5E" w:themeColor="text1"/>
        </w:rPr>
        <w:t>reversés aux résidents sous forme de paiements de l’Incitatif à agir pour le climat, parfois appelés «</w:t>
      </w:r>
      <w:r w:rsidR="00F07EE5">
        <w:rPr>
          <w:i/>
          <w:color w:val="5A5B5E" w:themeColor="text1"/>
        </w:rPr>
        <w:t> </w:t>
      </w:r>
      <w:r>
        <w:rPr>
          <w:i/>
          <w:color w:val="5A5B5E" w:themeColor="text1"/>
        </w:rPr>
        <w:t>remises sur la tarification de la pollution</w:t>
      </w:r>
      <w:r w:rsidR="00F07EE5">
        <w:rPr>
          <w:i/>
          <w:color w:val="5A5B5E" w:themeColor="text1"/>
        </w:rPr>
        <w:t> </w:t>
      </w:r>
      <w:r>
        <w:rPr>
          <w:i/>
          <w:color w:val="5A5B5E" w:themeColor="text1"/>
        </w:rPr>
        <w:t>». Les paiements seront versés trimestriellement. Un ménage composé de 4</w:t>
      </w:r>
      <w:r w:rsidR="00F07EE5">
        <w:rPr>
          <w:i/>
          <w:color w:val="5A5B5E" w:themeColor="text1"/>
        </w:rPr>
        <w:t> </w:t>
      </w:r>
      <w:r>
        <w:rPr>
          <w:i/>
          <w:color w:val="5A5B5E" w:themeColor="text1"/>
        </w:rPr>
        <w:t>personnes recevra 244</w:t>
      </w:r>
      <w:r w:rsidR="00F07EE5">
        <w:rPr>
          <w:i/>
          <w:color w:val="5A5B5E" w:themeColor="text1"/>
        </w:rPr>
        <w:t> </w:t>
      </w:r>
      <w:r>
        <w:rPr>
          <w:i/>
          <w:color w:val="5A5B5E" w:themeColor="text1"/>
        </w:rPr>
        <w:t>$ par trimestre.</w:t>
      </w:r>
    </w:p>
    <w:p w14:paraId="44770E90" w14:textId="60CC9607" w:rsidR="60A56216" w:rsidRPr="00990600" w:rsidRDefault="63526CF2" w:rsidP="63526CF2">
      <w:pPr>
        <w:spacing w:line="257" w:lineRule="auto"/>
      </w:pPr>
      <w:r>
        <w:rPr>
          <w:color w:val="5A5B5E" w:themeColor="text1"/>
        </w:rPr>
        <w:t xml:space="preserve">Les deux groupes se sont également vu fournir les renseignements suivants : </w:t>
      </w:r>
    </w:p>
    <w:p w14:paraId="0B7DB989" w14:textId="6252EE56" w:rsidR="60A56216" w:rsidRPr="00990600" w:rsidRDefault="63526CF2" w:rsidP="63526CF2">
      <w:pPr>
        <w:spacing w:line="276" w:lineRule="auto"/>
      </w:pPr>
      <w:r>
        <w:rPr>
          <w:i/>
          <w:color w:val="5A5B5E" w:themeColor="text1"/>
        </w:rPr>
        <w:t>Ce système a pour but d’encourager les Canadiens à réduire leurs émissions, tout en leur donnant la possibilité de décider quand et comment le faire. L’idée étant que plus un ménage proc</w:t>
      </w:r>
      <w:r w:rsidR="005D1901">
        <w:rPr>
          <w:i/>
          <w:color w:val="5A5B5E" w:themeColor="text1"/>
        </w:rPr>
        <w:t>é</w:t>
      </w:r>
      <w:r>
        <w:rPr>
          <w:i/>
          <w:color w:val="5A5B5E" w:themeColor="text1"/>
        </w:rPr>
        <w:t>de</w:t>
      </w:r>
      <w:r w:rsidR="004A28A2">
        <w:rPr>
          <w:i/>
          <w:color w:val="5A5B5E" w:themeColor="text1"/>
        </w:rPr>
        <w:t>ra</w:t>
      </w:r>
      <w:r>
        <w:rPr>
          <w:i/>
          <w:color w:val="5A5B5E" w:themeColor="text1"/>
        </w:rPr>
        <w:t xml:space="preserve"> à des changements (par exemple, en recourant à d’autres moyens de transport, en effectuant </w:t>
      </w:r>
      <w:r w:rsidR="004A28A2">
        <w:rPr>
          <w:i/>
          <w:color w:val="5A5B5E" w:themeColor="text1"/>
        </w:rPr>
        <w:t>la transition</w:t>
      </w:r>
      <w:r>
        <w:rPr>
          <w:i/>
          <w:color w:val="5A5B5E" w:themeColor="text1"/>
        </w:rPr>
        <w:t xml:space="preserve"> d’une fournaise au gaz naturel à une thermopompe électrique), plus il économisera en </w:t>
      </w:r>
      <w:r w:rsidR="004A28A2">
        <w:rPr>
          <w:i/>
          <w:color w:val="5A5B5E" w:themeColor="text1"/>
        </w:rPr>
        <w:t>s’évitant de</w:t>
      </w:r>
      <w:r>
        <w:rPr>
          <w:i/>
          <w:color w:val="5A5B5E" w:themeColor="text1"/>
        </w:rPr>
        <w:t xml:space="preserve"> payer la redevance sur les combustibles. En outre, la plupart des ménages reçoivent plus d’argent sous forme de paiements de l’Incitatif à agir pour le climat que ce qu’ils paient en vertu de la redevance sur les combustibles. </w:t>
      </w:r>
    </w:p>
    <w:p w14:paraId="6FCE231C" w14:textId="19F97FD2" w:rsidR="60A56216" w:rsidRPr="00990600" w:rsidRDefault="09B7F1A7" w:rsidP="09B7F1A7">
      <w:pPr>
        <w:rPr>
          <w:rFonts w:eastAsia="Segoe UI" w:cs="Segoe UI"/>
          <w:color w:val="5A5B5E" w:themeColor="text1"/>
        </w:rPr>
      </w:pPr>
      <w:r>
        <w:rPr>
          <w:color w:val="5A5B5E" w:themeColor="text1"/>
        </w:rPr>
        <w:t xml:space="preserve">En </w:t>
      </w:r>
      <w:r w:rsidR="00D53681">
        <w:rPr>
          <w:color w:val="5A5B5E" w:themeColor="text1"/>
        </w:rPr>
        <w:t xml:space="preserve">faisant part de leurs commentaires au sujet de </w:t>
      </w:r>
      <w:r>
        <w:rPr>
          <w:color w:val="5A5B5E" w:themeColor="text1"/>
        </w:rPr>
        <w:t>ces renseignements, plusieurs participants de l’Île-du-Prince Édouard se demandaient si ces paiements étaient accessibles à tous ou seulement à ceux dont le revenu annuel se situ</w:t>
      </w:r>
      <w:r w:rsidR="00D53681">
        <w:rPr>
          <w:color w:val="5A5B5E" w:themeColor="text1"/>
        </w:rPr>
        <w:t>e</w:t>
      </w:r>
      <w:r>
        <w:rPr>
          <w:color w:val="5A5B5E" w:themeColor="text1"/>
        </w:rPr>
        <w:t xml:space="preserve"> en deçà d’un certain seuil de revenu. Un certain nombre d</w:t>
      </w:r>
      <w:r w:rsidR="00F07EE5">
        <w:rPr>
          <w:color w:val="5A5B5E" w:themeColor="text1"/>
        </w:rPr>
        <w:t>’</w:t>
      </w:r>
      <w:r>
        <w:rPr>
          <w:color w:val="5A5B5E" w:themeColor="text1"/>
        </w:rPr>
        <w:t xml:space="preserve">entre eux estimaient que les montants fournis </w:t>
      </w:r>
      <w:r w:rsidR="00376330">
        <w:rPr>
          <w:color w:val="5A5B5E" w:themeColor="text1"/>
        </w:rPr>
        <w:t>dans le cadre des</w:t>
      </w:r>
      <w:r>
        <w:rPr>
          <w:color w:val="5A5B5E" w:themeColor="text1"/>
        </w:rPr>
        <w:t xml:space="preserve"> P</w:t>
      </w:r>
      <w:r w:rsidR="004F3E49">
        <w:rPr>
          <w:color w:val="5A5B5E" w:themeColor="text1"/>
        </w:rPr>
        <w:t>IAC</w:t>
      </w:r>
      <w:r>
        <w:rPr>
          <w:color w:val="5A5B5E" w:themeColor="text1"/>
        </w:rPr>
        <w:t xml:space="preserve"> </w:t>
      </w:r>
      <w:r w:rsidR="00EB16A4">
        <w:rPr>
          <w:color w:val="5A5B5E" w:themeColor="text1"/>
        </w:rPr>
        <w:t>n’étaient pas assez élevés</w:t>
      </w:r>
      <w:r>
        <w:rPr>
          <w:color w:val="5A5B5E" w:themeColor="text1"/>
        </w:rPr>
        <w:t xml:space="preserve"> et ne suffiraient pas à compenser l</w:t>
      </w:r>
      <w:r w:rsidR="00F07EE5">
        <w:rPr>
          <w:color w:val="5A5B5E" w:themeColor="text1"/>
        </w:rPr>
        <w:t>’</w:t>
      </w:r>
      <w:r>
        <w:rPr>
          <w:color w:val="5A5B5E" w:themeColor="text1"/>
        </w:rPr>
        <w:t>augmentation des dépenses qu</w:t>
      </w:r>
      <w:r w:rsidR="00F07EE5">
        <w:rPr>
          <w:color w:val="5A5B5E" w:themeColor="text1"/>
        </w:rPr>
        <w:t>’</w:t>
      </w:r>
      <w:r>
        <w:rPr>
          <w:color w:val="5A5B5E" w:themeColor="text1"/>
        </w:rPr>
        <w:t>ils prévoyaient d</w:t>
      </w:r>
      <w:r w:rsidR="00F07EE5">
        <w:rPr>
          <w:color w:val="5A5B5E" w:themeColor="text1"/>
        </w:rPr>
        <w:t>’</w:t>
      </w:r>
      <w:r>
        <w:rPr>
          <w:color w:val="5A5B5E" w:themeColor="text1"/>
        </w:rPr>
        <w:t xml:space="preserve">encourir </w:t>
      </w:r>
      <w:r w:rsidR="00EE0FBA">
        <w:rPr>
          <w:color w:val="5A5B5E" w:themeColor="text1"/>
        </w:rPr>
        <w:t>après</w:t>
      </w:r>
      <w:r>
        <w:rPr>
          <w:color w:val="5A5B5E" w:themeColor="text1"/>
        </w:rPr>
        <w:t xml:space="preserve"> la mise en </w:t>
      </w:r>
      <w:r w:rsidR="002B65E5">
        <w:rPr>
          <w:color w:val="5A5B5E" w:themeColor="text1"/>
        </w:rPr>
        <w:t xml:space="preserve">place </w:t>
      </w:r>
      <w:r>
        <w:rPr>
          <w:color w:val="5A5B5E" w:themeColor="text1"/>
        </w:rPr>
        <w:t>d</w:t>
      </w:r>
      <w:r w:rsidR="00F07EE5">
        <w:rPr>
          <w:color w:val="5A5B5E" w:themeColor="text1"/>
        </w:rPr>
        <w:t>’</w:t>
      </w:r>
      <w:r>
        <w:rPr>
          <w:color w:val="5A5B5E" w:themeColor="text1"/>
        </w:rPr>
        <w:t>un système de tarification du carbone. Les participants de régions rurales de l</w:t>
      </w:r>
      <w:r w:rsidR="00F07EE5">
        <w:rPr>
          <w:color w:val="5A5B5E" w:themeColor="text1"/>
        </w:rPr>
        <w:t>’</w:t>
      </w:r>
      <w:r>
        <w:rPr>
          <w:color w:val="5A5B5E" w:themeColor="text1"/>
        </w:rPr>
        <w:t xml:space="preserve">Ontario se sont montrés plus critiques, estimant pour la plupart que ce système était inefficace et </w:t>
      </w:r>
      <w:r w:rsidR="00EE0FBA">
        <w:rPr>
          <w:color w:val="5A5B5E" w:themeColor="text1"/>
        </w:rPr>
        <w:t xml:space="preserve">qu’il ne contribuerait que très peu à </w:t>
      </w:r>
      <w:r>
        <w:rPr>
          <w:color w:val="5A5B5E" w:themeColor="text1"/>
        </w:rPr>
        <w:t>rédu</w:t>
      </w:r>
      <w:r w:rsidR="00EE0FBA">
        <w:rPr>
          <w:color w:val="5A5B5E" w:themeColor="text1"/>
        </w:rPr>
        <w:t>ire</w:t>
      </w:r>
      <w:r>
        <w:rPr>
          <w:color w:val="5A5B5E" w:themeColor="text1"/>
        </w:rPr>
        <w:t xml:space="preserve"> </w:t>
      </w:r>
      <w:r w:rsidR="00EE0FBA">
        <w:rPr>
          <w:color w:val="5A5B5E" w:themeColor="text1"/>
        </w:rPr>
        <w:t>l</w:t>
      </w:r>
      <w:r>
        <w:rPr>
          <w:color w:val="5A5B5E" w:themeColor="text1"/>
        </w:rPr>
        <w:t xml:space="preserve">es émissions ou </w:t>
      </w:r>
      <w:r w:rsidR="00EE0FBA">
        <w:rPr>
          <w:color w:val="5A5B5E" w:themeColor="text1"/>
        </w:rPr>
        <w:t xml:space="preserve">à </w:t>
      </w:r>
      <w:r>
        <w:rPr>
          <w:color w:val="5A5B5E" w:themeColor="text1"/>
        </w:rPr>
        <w:t>atténu</w:t>
      </w:r>
      <w:r w:rsidR="00EE0FBA">
        <w:rPr>
          <w:color w:val="5A5B5E" w:themeColor="text1"/>
        </w:rPr>
        <w:t>er les</w:t>
      </w:r>
      <w:r>
        <w:rPr>
          <w:color w:val="5A5B5E" w:themeColor="text1"/>
        </w:rPr>
        <w:t xml:space="preserve"> effets du changement climatique. Un grand nombre d</w:t>
      </w:r>
      <w:r w:rsidR="00F07EE5">
        <w:rPr>
          <w:color w:val="5A5B5E" w:themeColor="text1"/>
        </w:rPr>
        <w:t>’</w:t>
      </w:r>
      <w:r>
        <w:rPr>
          <w:color w:val="5A5B5E" w:themeColor="text1"/>
        </w:rPr>
        <w:t>entre eux ont déclaré que le système était injuste à l</w:t>
      </w:r>
      <w:r w:rsidR="00F07EE5">
        <w:rPr>
          <w:color w:val="5A5B5E" w:themeColor="text1"/>
        </w:rPr>
        <w:t>’</w:t>
      </w:r>
      <w:r>
        <w:rPr>
          <w:color w:val="5A5B5E" w:themeColor="text1"/>
        </w:rPr>
        <w:t>égard des personnes vivant en milieu rural, car celles-ci se vo</w:t>
      </w:r>
      <w:r w:rsidR="00EB16A4">
        <w:rPr>
          <w:color w:val="5A5B5E" w:themeColor="text1"/>
        </w:rPr>
        <w:t>yaient</w:t>
      </w:r>
      <w:r>
        <w:rPr>
          <w:color w:val="5A5B5E" w:themeColor="text1"/>
        </w:rPr>
        <w:t xml:space="preserve"> souvent </w:t>
      </w:r>
      <w:r w:rsidR="00EB16A4">
        <w:rPr>
          <w:color w:val="5A5B5E" w:themeColor="text1"/>
        </w:rPr>
        <w:t>contraintes</w:t>
      </w:r>
      <w:r>
        <w:rPr>
          <w:color w:val="5A5B5E" w:themeColor="text1"/>
        </w:rPr>
        <w:t xml:space="preserve"> de parcourir de longues distances chaque jour et n</w:t>
      </w:r>
      <w:r w:rsidR="00F07EE5">
        <w:rPr>
          <w:color w:val="5A5B5E" w:themeColor="text1"/>
        </w:rPr>
        <w:t>’</w:t>
      </w:r>
      <w:r w:rsidR="00EB16A4">
        <w:rPr>
          <w:color w:val="5A5B5E" w:themeColor="text1"/>
        </w:rPr>
        <w:t>avaient</w:t>
      </w:r>
      <w:r>
        <w:rPr>
          <w:color w:val="5A5B5E" w:themeColor="text1"/>
        </w:rPr>
        <w:t xml:space="preserve"> pas accès à d</w:t>
      </w:r>
      <w:r w:rsidR="00F07EE5">
        <w:rPr>
          <w:color w:val="5A5B5E" w:themeColor="text1"/>
        </w:rPr>
        <w:t>’</w:t>
      </w:r>
      <w:r>
        <w:rPr>
          <w:color w:val="5A5B5E" w:themeColor="text1"/>
        </w:rPr>
        <w:t xml:space="preserve">autres moyens de transport, </w:t>
      </w:r>
      <w:r w:rsidR="00EE0FBA">
        <w:rPr>
          <w:color w:val="5A5B5E" w:themeColor="text1"/>
        </w:rPr>
        <w:t>notamment aux</w:t>
      </w:r>
      <w:r>
        <w:rPr>
          <w:color w:val="5A5B5E" w:themeColor="text1"/>
        </w:rPr>
        <w:t xml:space="preserve"> transports en commun. Les participants </w:t>
      </w:r>
      <w:r w:rsidR="00EE0FBA">
        <w:rPr>
          <w:color w:val="5A5B5E" w:themeColor="text1"/>
        </w:rPr>
        <w:t xml:space="preserve">se </w:t>
      </w:r>
      <w:r>
        <w:rPr>
          <w:color w:val="5A5B5E" w:themeColor="text1"/>
        </w:rPr>
        <w:t xml:space="preserve">sont vu fournir les éclaircissements suivants </w:t>
      </w:r>
      <w:r w:rsidR="00EE0FBA">
        <w:rPr>
          <w:color w:val="5A5B5E" w:themeColor="text1"/>
        </w:rPr>
        <w:t>au sujet des</w:t>
      </w:r>
      <w:r>
        <w:rPr>
          <w:color w:val="5A5B5E" w:themeColor="text1"/>
        </w:rPr>
        <w:t xml:space="preserve"> suppléments </w:t>
      </w:r>
      <w:r w:rsidR="00EE0FBA">
        <w:rPr>
          <w:color w:val="5A5B5E" w:themeColor="text1"/>
        </w:rPr>
        <w:t>aux</w:t>
      </w:r>
      <w:r>
        <w:rPr>
          <w:color w:val="5A5B5E" w:themeColor="text1"/>
        </w:rPr>
        <w:t xml:space="preserve"> PIAC </w:t>
      </w:r>
      <w:r w:rsidR="00EB16A4">
        <w:rPr>
          <w:color w:val="5A5B5E" w:themeColor="text1"/>
        </w:rPr>
        <w:t xml:space="preserve">destinés aux </w:t>
      </w:r>
      <w:r>
        <w:rPr>
          <w:color w:val="5A5B5E" w:themeColor="text1"/>
        </w:rPr>
        <w:t>résidents de petites collectivités et de collectivités rurales.</w:t>
      </w:r>
    </w:p>
    <w:p w14:paraId="40F5ED4F" w14:textId="2DFBA91A" w:rsidR="60A56216" w:rsidRPr="00990600" w:rsidRDefault="00EB16A4" w:rsidP="63526CF2">
      <w:r>
        <w:rPr>
          <w:i/>
          <w:color w:val="5A5B5E" w:themeColor="text1"/>
        </w:rPr>
        <w:t>Les paiements de l’Incitatif à agir pour le climat versés aux</w:t>
      </w:r>
      <w:r w:rsidR="63526CF2">
        <w:rPr>
          <w:i/>
          <w:color w:val="5A5B5E" w:themeColor="text1"/>
        </w:rPr>
        <w:t xml:space="preserve"> résidents de petites collectivités et de collectivités rurales comprennent un supplément rural de 10</w:t>
      </w:r>
      <w:r w:rsidR="00F07EE5">
        <w:rPr>
          <w:i/>
          <w:color w:val="5A5B5E" w:themeColor="text1"/>
        </w:rPr>
        <w:t> </w:t>
      </w:r>
      <w:r w:rsidR="63526CF2">
        <w:rPr>
          <w:i/>
          <w:color w:val="5A5B5E" w:themeColor="text1"/>
        </w:rPr>
        <w:t>% (c’est-à-dire un supplément de 10</w:t>
      </w:r>
      <w:r w:rsidR="00F07EE5">
        <w:rPr>
          <w:i/>
          <w:color w:val="5A5B5E" w:themeColor="text1"/>
        </w:rPr>
        <w:t> </w:t>
      </w:r>
      <w:r w:rsidR="63526CF2">
        <w:rPr>
          <w:i/>
          <w:color w:val="5A5B5E" w:themeColor="text1"/>
        </w:rPr>
        <w:t xml:space="preserve">% à leurs paiements), car les Canadiens </w:t>
      </w:r>
      <w:r>
        <w:rPr>
          <w:i/>
          <w:color w:val="5A5B5E" w:themeColor="text1"/>
        </w:rPr>
        <w:t xml:space="preserve">issus </w:t>
      </w:r>
      <w:r w:rsidR="63526CF2">
        <w:rPr>
          <w:i/>
          <w:color w:val="5A5B5E" w:themeColor="text1"/>
        </w:rPr>
        <w:t>de ces collectivités ne disposent pas nécessairement des mêmes options pour réduire leurs émissions, en particulier en matière de transport.</w:t>
      </w:r>
    </w:p>
    <w:p w14:paraId="66EBF80C" w14:textId="692DC7FC" w:rsidR="63526CF2" w:rsidRDefault="00EB16A4" w:rsidP="63526CF2">
      <w:pPr>
        <w:spacing w:line="257" w:lineRule="auto"/>
      </w:pPr>
      <w:r>
        <w:rPr>
          <w:color w:val="5A5B5E" w:themeColor="text1"/>
        </w:rPr>
        <w:lastRenderedPageBreak/>
        <w:t>À</w:t>
      </w:r>
      <w:r w:rsidR="00BB5CEA">
        <w:rPr>
          <w:color w:val="5A5B5E" w:themeColor="text1"/>
        </w:rPr>
        <w:t xml:space="preserve"> la question de savoir si ces renseignements avaient </w:t>
      </w:r>
      <w:r>
        <w:rPr>
          <w:color w:val="5A5B5E" w:themeColor="text1"/>
        </w:rPr>
        <w:t xml:space="preserve">modifié </w:t>
      </w:r>
      <w:r w:rsidR="00BB5CEA">
        <w:rPr>
          <w:color w:val="5A5B5E" w:themeColor="text1"/>
        </w:rPr>
        <w:t>leur opinion concernant la tarification du carbone au Canada, les participants ont répondu par la négative. Lorsqu</w:t>
      </w:r>
      <w:r w:rsidR="00F07EE5">
        <w:rPr>
          <w:color w:val="5A5B5E" w:themeColor="text1"/>
        </w:rPr>
        <w:t>’</w:t>
      </w:r>
      <w:r w:rsidR="00BB5CEA">
        <w:rPr>
          <w:color w:val="5A5B5E" w:themeColor="text1"/>
        </w:rPr>
        <w:t>on leur a demandé si</w:t>
      </w:r>
      <w:r w:rsidR="002B65E5" w:rsidRPr="002B65E5">
        <w:rPr>
          <w:color w:val="5A5B5E" w:themeColor="text1"/>
        </w:rPr>
        <w:t xml:space="preserve"> </w:t>
      </w:r>
      <w:r w:rsidR="002B65E5">
        <w:rPr>
          <w:color w:val="5A5B5E" w:themeColor="text1"/>
        </w:rPr>
        <w:t>la tarification du carbone constituait</w:t>
      </w:r>
      <w:r w:rsidR="00BB5CEA">
        <w:rPr>
          <w:color w:val="5A5B5E" w:themeColor="text1"/>
        </w:rPr>
        <w:t xml:space="preserve">, à leur avis, </w:t>
      </w:r>
      <w:r w:rsidR="002B65E5">
        <w:rPr>
          <w:color w:val="5A5B5E" w:themeColor="text1"/>
        </w:rPr>
        <w:t xml:space="preserve">une approche </w:t>
      </w:r>
      <w:r w:rsidR="00BB5CEA">
        <w:rPr>
          <w:color w:val="5A5B5E" w:themeColor="text1"/>
        </w:rPr>
        <w:t>juste à l</w:t>
      </w:r>
      <w:r w:rsidR="00F07EE5">
        <w:rPr>
          <w:color w:val="5A5B5E" w:themeColor="text1"/>
        </w:rPr>
        <w:t>’</w:t>
      </w:r>
      <w:r w:rsidR="00BB5CEA">
        <w:rPr>
          <w:color w:val="5A5B5E" w:themeColor="text1"/>
        </w:rPr>
        <w:t>égard de</w:t>
      </w:r>
      <w:r>
        <w:rPr>
          <w:color w:val="5A5B5E" w:themeColor="text1"/>
        </w:rPr>
        <w:t>s</w:t>
      </w:r>
      <w:r w:rsidR="00BB5CEA">
        <w:rPr>
          <w:color w:val="5A5B5E" w:themeColor="text1"/>
        </w:rPr>
        <w:t xml:space="preserve"> résidents de collectivités rurales et de petite taille, la plupart d</w:t>
      </w:r>
      <w:r w:rsidR="00F07EE5">
        <w:rPr>
          <w:color w:val="5A5B5E" w:themeColor="text1"/>
        </w:rPr>
        <w:t>’</w:t>
      </w:r>
      <w:r w:rsidR="00BB5CEA">
        <w:rPr>
          <w:color w:val="5A5B5E" w:themeColor="text1"/>
        </w:rPr>
        <w:t>entre</w:t>
      </w:r>
      <w:r w:rsidR="00376330">
        <w:rPr>
          <w:color w:val="5A5B5E" w:themeColor="text1"/>
        </w:rPr>
        <w:t xml:space="preserve"> eux</w:t>
      </w:r>
      <w:r w:rsidR="00BB5CEA">
        <w:rPr>
          <w:color w:val="5A5B5E" w:themeColor="text1"/>
        </w:rPr>
        <w:t xml:space="preserve"> étaient d</w:t>
      </w:r>
      <w:r w:rsidR="00F07EE5">
        <w:rPr>
          <w:color w:val="5A5B5E" w:themeColor="text1"/>
        </w:rPr>
        <w:t>’</w:t>
      </w:r>
      <w:r w:rsidR="00BB5CEA">
        <w:rPr>
          <w:color w:val="5A5B5E" w:themeColor="text1"/>
        </w:rPr>
        <w:t>avis qu</w:t>
      </w:r>
      <w:r w:rsidR="00F07EE5">
        <w:rPr>
          <w:color w:val="5A5B5E" w:themeColor="text1"/>
        </w:rPr>
        <w:t>’</w:t>
      </w:r>
      <w:r w:rsidR="00BB5CEA">
        <w:rPr>
          <w:color w:val="5A5B5E" w:themeColor="text1"/>
        </w:rPr>
        <w:t>elle ne l</w:t>
      </w:r>
      <w:r w:rsidR="00F07EE5">
        <w:rPr>
          <w:color w:val="5A5B5E" w:themeColor="text1"/>
        </w:rPr>
        <w:t>’</w:t>
      </w:r>
      <w:r w:rsidR="00BB5CEA">
        <w:rPr>
          <w:color w:val="5A5B5E" w:themeColor="text1"/>
        </w:rPr>
        <w:t xml:space="preserve">était pas. Aucun participant </w:t>
      </w:r>
      <w:r>
        <w:rPr>
          <w:color w:val="5A5B5E" w:themeColor="text1"/>
        </w:rPr>
        <w:t>n’estimait</w:t>
      </w:r>
      <w:r w:rsidR="00BB5CEA">
        <w:rPr>
          <w:color w:val="5A5B5E" w:themeColor="text1"/>
        </w:rPr>
        <w:t xml:space="preserve"> que la mise en place d’un</w:t>
      </w:r>
      <w:r>
        <w:rPr>
          <w:color w:val="5A5B5E" w:themeColor="text1"/>
        </w:rPr>
        <w:t xml:space="preserve"> système de</w:t>
      </w:r>
      <w:r w:rsidR="00BB5CEA">
        <w:rPr>
          <w:color w:val="5A5B5E" w:themeColor="text1"/>
        </w:rPr>
        <w:t xml:space="preserve"> tarification du carbone découragerait les gens de polluer. La plupart d</w:t>
      </w:r>
      <w:r w:rsidR="00F07EE5">
        <w:rPr>
          <w:color w:val="5A5B5E" w:themeColor="text1"/>
        </w:rPr>
        <w:t>’</w:t>
      </w:r>
      <w:r w:rsidR="00BB5CEA">
        <w:rPr>
          <w:color w:val="5A5B5E" w:themeColor="text1"/>
        </w:rPr>
        <w:t>entre eux étaient d</w:t>
      </w:r>
      <w:r w:rsidR="00F07EE5">
        <w:rPr>
          <w:color w:val="5A5B5E" w:themeColor="text1"/>
        </w:rPr>
        <w:t>’</w:t>
      </w:r>
      <w:r w:rsidR="00BB5CEA">
        <w:rPr>
          <w:color w:val="5A5B5E" w:themeColor="text1"/>
        </w:rPr>
        <w:t>avis qu</w:t>
      </w:r>
      <w:r>
        <w:rPr>
          <w:color w:val="5A5B5E" w:themeColor="text1"/>
        </w:rPr>
        <w:t>e l’instauration d’un tel système</w:t>
      </w:r>
      <w:r w:rsidR="00BB5CEA">
        <w:rPr>
          <w:color w:val="5A5B5E" w:themeColor="text1"/>
        </w:rPr>
        <w:t xml:space="preserve"> serait trop coûteuse pour les </w:t>
      </w:r>
      <w:r>
        <w:rPr>
          <w:color w:val="5A5B5E" w:themeColor="text1"/>
        </w:rPr>
        <w:t>collectivités</w:t>
      </w:r>
      <w:r w:rsidR="00BB5CEA">
        <w:rPr>
          <w:color w:val="5A5B5E" w:themeColor="text1"/>
        </w:rPr>
        <w:t xml:space="preserve"> canadiennes et qu</w:t>
      </w:r>
      <w:r w:rsidR="00F07EE5">
        <w:rPr>
          <w:color w:val="5A5B5E" w:themeColor="text1"/>
        </w:rPr>
        <w:t>’</w:t>
      </w:r>
      <w:r w:rsidR="00BB5CEA">
        <w:rPr>
          <w:color w:val="5A5B5E" w:themeColor="text1"/>
        </w:rPr>
        <w:t xml:space="preserve">elle ne contribuerait que très peu à une réduction des émissions de carbone </w:t>
      </w:r>
      <w:r>
        <w:rPr>
          <w:color w:val="5A5B5E" w:themeColor="text1"/>
        </w:rPr>
        <w:t>sur le long terme</w:t>
      </w:r>
      <w:r w:rsidR="00BB5CEA">
        <w:rPr>
          <w:color w:val="5A5B5E" w:themeColor="text1"/>
        </w:rPr>
        <w:t>. Les participants de l</w:t>
      </w:r>
      <w:r w:rsidR="00F07EE5">
        <w:rPr>
          <w:color w:val="5A5B5E" w:themeColor="text1"/>
        </w:rPr>
        <w:t>’</w:t>
      </w:r>
      <w:r w:rsidR="00BB5CEA">
        <w:rPr>
          <w:color w:val="5A5B5E" w:themeColor="text1"/>
        </w:rPr>
        <w:t xml:space="preserve">Île-du-Prince-Édouard </w:t>
      </w:r>
      <w:r w:rsidR="002B65E5">
        <w:rPr>
          <w:color w:val="5A5B5E" w:themeColor="text1"/>
        </w:rPr>
        <w:t>se sont dit incertains des</w:t>
      </w:r>
      <w:r w:rsidR="00BB5CEA">
        <w:rPr>
          <w:color w:val="5A5B5E" w:themeColor="text1"/>
        </w:rPr>
        <w:t xml:space="preserve"> coût</w:t>
      </w:r>
      <w:r w:rsidR="002B65E5">
        <w:rPr>
          <w:color w:val="5A5B5E" w:themeColor="text1"/>
        </w:rPr>
        <w:t xml:space="preserve">s que pourrait entraîner les </w:t>
      </w:r>
      <w:r w:rsidR="00BB5CEA">
        <w:rPr>
          <w:color w:val="5A5B5E" w:themeColor="text1"/>
        </w:rPr>
        <w:t>changement</w:t>
      </w:r>
      <w:r w:rsidR="002B65E5">
        <w:rPr>
          <w:color w:val="5A5B5E" w:themeColor="text1"/>
        </w:rPr>
        <w:t>s</w:t>
      </w:r>
      <w:r w:rsidR="00BB5CEA">
        <w:rPr>
          <w:color w:val="5A5B5E" w:themeColor="text1"/>
        </w:rPr>
        <w:t xml:space="preserve"> climatique</w:t>
      </w:r>
      <w:r w:rsidR="002B65E5">
        <w:rPr>
          <w:color w:val="5A5B5E" w:themeColor="text1"/>
        </w:rPr>
        <w:t>s</w:t>
      </w:r>
      <w:r w:rsidR="00BB5CEA">
        <w:rPr>
          <w:color w:val="5A5B5E" w:themeColor="text1"/>
        </w:rPr>
        <w:t xml:space="preserve"> </w:t>
      </w:r>
      <w:r w:rsidR="002B65E5">
        <w:rPr>
          <w:color w:val="5A5B5E" w:themeColor="text1"/>
        </w:rPr>
        <w:t xml:space="preserve">au sein de </w:t>
      </w:r>
      <w:r w:rsidR="00BB5CEA">
        <w:rPr>
          <w:color w:val="5A5B5E" w:themeColor="text1"/>
        </w:rPr>
        <w:t>leurs collectivités, bien qu</w:t>
      </w:r>
      <w:r w:rsidR="00F07EE5">
        <w:rPr>
          <w:color w:val="5A5B5E" w:themeColor="text1"/>
        </w:rPr>
        <w:t>’</w:t>
      </w:r>
      <w:r w:rsidR="00BB5CEA">
        <w:rPr>
          <w:color w:val="5A5B5E" w:themeColor="text1"/>
        </w:rPr>
        <w:t>un petit nombre d</w:t>
      </w:r>
      <w:r w:rsidR="00F07EE5">
        <w:rPr>
          <w:color w:val="5A5B5E" w:themeColor="text1"/>
        </w:rPr>
        <w:t>’</w:t>
      </w:r>
      <w:r w:rsidR="00BB5CEA">
        <w:rPr>
          <w:color w:val="5A5B5E" w:themeColor="text1"/>
        </w:rPr>
        <w:t xml:space="preserve">entre eux aient mentionné les coûts élevés qui, selon eux, avaient été encourus à la suite des récents feux de forêt, </w:t>
      </w:r>
      <w:r w:rsidR="002B65E5">
        <w:rPr>
          <w:color w:val="5A5B5E" w:themeColor="text1"/>
        </w:rPr>
        <w:t xml:space="preserve">des </w:t>
      </w:r>
      <w:r w:rsidR="00BB5CEA">
        <w:rPr>
          <w:color w:val="5A5B5E" w:themeColor="text1"/>
        </w:rPr>
        <w:t xml:space="preserve">tempêtes de vent et </w:t>
      </w:r>
      <w:r w:rsidR="002B65E5">
        <w:rPr>
          <w:color w:val="5A5B5E" w:themeColor="text1"/>
        </w:rPr>
        <w:t xml:space="preserve">des </w:t>
      </w:r>
      <w:r w:rsidR="00BB5CEA">
        <w:rPr>
          <w:color w:val="5A5B5E" w:themeColor="text1"/>
        </w:rPr>
        <w:t xml:space="preserve">inondations </w:t>
      </w:r>
      <w:r w:rsidR="002B65E5">
        <w:rPr>
          <w:color w:val="5A5B5E" w:themeColor="text1"/>
        </w:rPr>
        <w:t xml:space="preserve">qu’ont connus </w:t>
      </w:r>
      <w:r w:rsidR="00BB5CEA">
        <w:rPr>
          <w:color w:val="5A5B5E" w:themeColor="text1"/>
        </w:rPr>
        <w:t xml:space="preserve">la région, et pensaient que ces coûts augmenteraient probablement si </w:t>
      </w:r>
      <w:r w:rsidR="002B65E5">
        <w:rPr>
          <w:color w:val="5A5B5E" w:themeColor="text1"/>
        </w:rPr>
        <w:t xml:space="preserve">la fréquence </w:t>
      </w:r>
      <w:r w:rsidR="00BB5CEA">
        <w:rPr>
          <w:color w:val="5A5B5E" w:themeColor="text1"/>
        </w:rPr>
        <w:t xml:space="preserve">de phénomènes météorologiques extrêmes </w:t>
      </w:r>
      <w:r w:rsidR="005D1901">
        <w:rPr>
          <w:color w:val="5A5B5E" w:themeColor="text1"/>
        </w:rPr>
        <w:t>se mettait</w:t>
      </w:r>
      <w:r w:rsidR="002B65E5">
        <w:rPr>
          <w:color w:val="5A5B5E" w:themeColor="text1"/>
        </w:rPr>
        <w:t xml:space="preserve"> à augmenter</w:t>
      </w:r>
      <w:r w:rsidR="00BB5CEA">
        <w:rPr>
          <w:color w:val="5A5B5E" w:themeColor="text1"/>
        </w:rPr>
        <w:t xml:space="preserve">. </w:t>
      </w:r>
    </w:p>
    <w:p w14:paraId="47EF499E" w14:textId="36ED433B" w:rsidR="0B28F948" w:rsidRDefault="0B28F948" w:rsidP="0B28F948">
      <w:pPr>
        <w:spacing w:line="257" w:lineRule="auto"/>
        <w:rPr>
          <w:rFonts w:eastAsia="Segoe UI" w:cs="Segoe UI"/>
          <w:color w:val="5A5B5E" w:themeColor="text1"/>
        </w:rPr>
      </w:pPr>
    </w:p>
    <w:p w14:paraId="6A3031BE" w14:textId="1C6EA0C6" w:rsidR="60A56216" w:rsidRPr="002B65E5" w:rsidRDefault="0C6166F3" w:rsidP="60A56216">
      <w:pPr>
        <w:pStyle w:val="Heading1"/>
        <w:rPr>
          <w:sz w:val="32"/>
          <w:szCs w:val="32"/>
        </w:rPr>
      </w:pPr>
      <w:bookmarkStart w:id="56" w:name="_Toc155103332"/>
      <w:r>
        <w:t xml:space="preserve">Sécurité communautaire </w:t>
      </w:r>
      <w:r w:rsidRPr="002B65E5">
        <w:rPr>
          <w:sz w:val="32"/>
          <w:szCs w:val="32"/>
        </w:rPr>
        <w:t>(Autochtones de centres urbains des Prairies)</w:t>
      </w:r>
      <w:bookmarkEnd w:id="56"/>
    </w:p>
    <w:p w14:paraId="698D4D20" w14:textId="5AB163BD" w:rsidR="2528A1AD" w:rsidRDefault="002B65E5" w:rsidP="0C6166F3">
      <w:r>
        <w:rPr>
          <w:color w:val="5A5B5E" w:themeColor="text1"/>
        </w:rPr>
        <w:t>Les participants d’u</w:t>
      </w:r>
      <w:r w:rsidR="0B28F948">
        <w:rPr>
          <w:color w:val="5A5B5E" w:themeColor="text1"/>
        </w:rPr>
        <w:t xml:space="preserve">n groupe composé </w:t>
      </w:r>
      <w:r>
        <w:rPr>
          <w:color w:val="5A5B5E" w:themeColor="text1"/>
        </w:rPr>
        <w:t>d’</w:t>
      </w:r>
      <w:r w:rsidR="0B28F948">
        <w:rPr>
          <w:color w:val="5A5B5E" w:themeColor="text1"/>
        </w:rPr>
        <w:t>Autochtones résidant dans des centres urbains des Prairies</w:t>
      </w:r>
      <w:r>
        <w:rPr>
          <w:color w:val="5A5B5E" w:themeColor="text1"/>
        </w:rPr>
        <w:t xml:space="preserve"> ont </w:t>
      </w:r>
      <w:r w:rsidR="0B28F948">
        <w:rPr>
          <w:color w:val="5A5B5E" w:themeColor="text1"/>
        </w:rPr>
        <w:t xml:space="preserve">fait part de </w:t>
      </w:r>
      <w:r>
        <w:rPr>
          <w:color w:val="5A5B5E" w:themeColor="text1"/>
        </w:rPr>
        <w:t>leurs</w:t>
      </w:r>
      <w:r w:rsidR="0B28F948">
        <w:rPr>
          <w:color w:val="5A5B5E" w:themeColor="text1"/>
        </w:rPr>
        <w:t xml:space="preserve"> point</w:t>
      </w:r>
      <w:r>
        <w:rPr>
          <w:color w:val="5A5B5E" w:themeColor="text1"/>
        </w:rPr>
        <w:t>s</w:t>
      </w:r>
      <w:r w:rsidR="0B28F948">
        <w:rPr>
          <w:color w:val="5A5B5E" w:themeColor="text1"/>
        </w:rPr>
        <w:t xml:space="preserve"> de vue sur la sécurité au sein de leurs collectivités respectives. Bon nombre d’entre eux ont déclaré s</w:t>
      </w:r>
      <w:r>
        <w:rPr>
          <w:color w:val="5A5B5E" w:themeColor="text1"/>
        </w:rPr>
        <w:t xml:space="preserve">’y </w:t>
      </w:r>
      <w:r w:rsidR="0B28F948">
        <w:rPr>
          <w:color w:val="5A5B5E" w:themeColor="text1"/>
        </w:rPr>
        <w:t>sentir moins en sécurité depuis quelque temps, et plusieurs avaient l</w:t>
      </w:r>
      <w:r w:rsidR="00F07EE5">
        <w:rPr>
          <w:color w:val="5A5B5E" w:themeColor="text1"/>
        </w:rPr>
        <w:t>’</w:t>
      </w:r>
      <w:r w:rsidR="0B28F948">
        <w:rPr>
          <w:color w:val="5A5B5E" w:themeColor="text1"/>
        </w:rPr>
        <w:t xml:space="preserve">impression que </w:t>
      </w:r>
      <w:r w:rsidR="00DB61CC">
        <w:rPr>
          <w:color w:val="5A5B5E" w:themeColor="text1"/>
        </w:rPr>
        <w:t xml:space="preserve">la fréquence </w:t>
      </w:r>
      <w:r w:rsidR="0B28F948">
        <w:rPr>
          <w:color w:val="5A5B5E" w:themeColor="text1"/>
        </w:rPr>
        <w:t>de crimes</w:t>
      </w:r>
      <w:r w:rsidR="00DB61CC">
        <w:rPr>
          <w:color w:val="5A5B5E" w:themeColor="text1"/>
        </w:rPr>
        <w:t xml:space="preserve"> comme</w:t>
      </w:r>
      <w:r w:rsidR="0B28F948">
        <w:rPr>
          <w:color w:val="5A5B5E" w:themeColor="text1"/>
        </w:rPr>
        <w:t xml:space="preserve"> des agressions, des vols de biens, des violences domestiques, le trafic de stupéfiants et des activités en bandes organisées </w:t>
      </w:r>
      <w:r w:rsidR="00DB61CC">
        <w:rPr>
          <w:color w:val="5A5B5E" w:themeColor="text1"/>
        </w:rPr>
        <w:t xml:space="preserve">avait augmenté de manière exponentielle </w:t>
      </w:r>
      <w:r w:rsidR="0B28F948">
        <w:rPr>
          <w:color w:val="5A5B5E" w:themeColor="text1"/>
        </w:rPr>
        <w:t xml:space="preserve">au cours des dernières années.   </w:t>
      </w:r>
    </w:p>
    <w:p w14:paraId="0B40C355" w14:textId="56B23A60" w:rsidR="2528A1AD" w:rsidRDefault="0B28F948" w:rsidP="0B28F948">
      <w:pPr>
        <w:rPr>
          <w:rFonts w:eastAsia="Segoe UI" w:cs="Segoe UI"/>
          <w:color w:val="5A5B5E" w:themeColor="text1"/>
        </w:rPr>
      </w:pPr>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avaient connaissance de mesures récentes du gouvernement du Canada en matière de lutte contre la criminalité, aucun d</w:t>
      </w:r>
      <w:r w:rsidR="00F07EE5">
        <w:rPr>
          <w:color w:val="5A5B5E" w:themeColor="text1"/>
        </w:rPr>
        <w:t>’</w:t>
      </w:r>
      <w:r>
        <w:rPr>
          <w:color w:val="5A5B5E" w:themeColor="text1"/>
        </w:rPr>
        <w:t>entre eux ne pouvait se souvenir d</w:t>
      </w:r>
      <w:r w:rsidR="00F07EE5">
        <w:rPr>
          <w:color w:val="5A5B5E" w:themeColor="text1"/>
        </w:rPr>
        <w:t>’</w:t>
      </w:r>
      <w:r>
        <w:rPr>
          <w:color w:val="5A5B5E" w:themeColor="text1"/>
        </w:rPr>
        <w:t>une quelconque initiative en ce sens. À la question de savoir s</w:t>
      </w:r>
      <w:r w:rsidR="00F07EE5">
        <w:rPr>
          <w:color w:val="5A5B5E" w:themeColor="text1"/>
        </w:rPr>
        <w:t>’</w:t>
      </w:r>
      <w:r>
        <w:rPr>
          <w:color w:val="5A5B5E" w:themeColor="text1"/>
        </w:rPr>
        <w:t>ils étaient au courant de mesures liées à la réglementation renforcée des armes à feu, plusieurs ont répondu par l</w:t>
      </w:r>
      <w:r w:rsidR="00F07EE5">
        <w:rPr>
          <w:color w:val="5A5B5E" w:themeColor="text1"/>
        </w:rPr>
        <w:t>’</w:t>
      </w:r>
      <w:r>
        <w:rPr>
          <w:color w:val="5A5B5E" w:themeColor="text1"/>
        </w:rPr>
        <w:t>affirmative. Au nombre des mesures dont se souvenaient les participants</w:t>
      </w:r>
      <w:r w:rsidR="00DB61CC">
        <w:rPr>
          <w:color w:val="5A5B5E" w:themeColor="text1"/>
        </w:rPr>
        <w:t>, citons</w:t>
      </w:r>
      <w:r>
        <w:rPr>
          <w:color w:val="5A5B5E" w:themeColor="text1"/>
        </w:rPr>
        <w:t xml:space="preserve"> la mise en œuvre d</w:t>
      </w:r>
      <w:r w:rsidR="00F07EE5">
        <w:rPr>
          <w:color w:val="5A5B5E" w:themeColor="text1"/>
        </w:rPr>
        <w:t>’</w:t>
      </w:r>
      <w:r>
        <w:rPr>
          <w:color w:val="5A5B5E" w:themeColor="text1"/>
        </w:rPr>
        <w:t>un programme de rachat d</w:t>
      </w:r>
      <w:r w:rsidR="00F07EE5">
        <w:rPr>
          <w:color w:val="5A5B5E" w:themeColor="text1"/>
        </w:rPr>
        <w:t>’</w:t>
      </w:r>
      <w:r>
        <w:rPr>
          <w:color w:val="5A5B5E" w:themeColor="text1"/>
        </w:rPr>
        <w:t>armes à feu récemment interdites, ainsi que des efforts visant à renforcer le processus de sélection et de certification des personnes souhaitant acheter une arme à feu. Dans le même ordre d</w:t>
      </w:r>
      <w:r w:rsidR="00F07EE5">
        <w:rPr>
          <w:color w:val="5A5B5E" w:themeColor="text1"/>
        </w:rPr>
        <w:t>’</w:t>
      </w:r>
      <w:r>
        <w:rPr>
          <w:color w:val="5A5B5E" w:themeColor="text1"/>
        </w:rPr>
        <w:t>idées, un petit nombre de participants ont dit craindre que les efforts déployés par le gouvernement canadien ne contribuent que très peu à réduire la criminalité. Ces derniers étaient d</w:t>
      </w:r>
      <w:r w:rsidR="00F07EE5">
        <w:rPr>
          <w:color w:val="5A5B5E" w:themeColor="text1"/>
        </w:rPr>
        <w:t>’</w:t>
      </w:r>
      <w:r>
        <w:rPr>
          <w:color w:val="5A5B5E" w:themeColor="text1"/>
        </w:rPr>
        <w:t>avis que les propriétaires d</w:t>
      </w:r>
      <w:r w:rsidR="00F07EE5">
        <w:rPr>
          <w:color w:val="5A5B5E" w:themeColor="text1"/>
        </w:rPr>
        <w:t>’</w:t>
      </w:r>
      <w:r>
        <w:rPr>
          <w:color w:val="5A5B5E" w:themeColor="text1"/>
        </w:rPr>
        <w:t>armes à feu respectueux de la loi n</w:t>
      </w:r>
      <w:r w:rsidR="00F07EE5">
        <w:rPr>
          <w:color w:val="5A5B5E" w:themeColor="text1"/>
        </w:rPr>
        <w:t>’</w:t>
      </w:r>
      <w:r>
        <w:rPr>
          <w:color w:val="5A5B5E" w:themeColor="text1"/>
        </w:rPr>
        <w:t>étaient pas responsables de la grande majorité des crimes commis à l</w:t>
      </w:r>
      <w:r w:rsidR="00F07EE5">
        <w:rPr>
          <w:color w:val="5A5B5E" w:themeColor="text1"/>
        </w:rPr>
        <w:t>’</w:t>
      </w:r>
      <w:r>
        <w:rPr>
          <w:color w:val="5A5B5E" w:themeColor="text1"/>
        </w:rPr>
        <w:t>aide d</w:t>
      </w:r>
      <w:r w:rsidR="00F07EE5">
        <w:rPr>
          <w:color w:val="5A5B5E" w:themeColor="text1"/>
        </w:rPr>
        <w:t>’</w:t>
      </w:r>
      <w:r>
        <w:rPr>
          <w:color w:val="5A5B5E" w:themeColor="text1"/>
        </w:rPr>
        <w:t xml:space="preserve">armes à feu et que le renforcement de la réglementation ne contribuerait que très peu à limiter les activités criminelles de ceux qui se procurent ces armes illégalement.  </w:t>
      </w:r>
    </w:p>
    <w:p w14:paraId="0E892F92" w14:textId="1B3F5640" w:rsidR="2528A1AD" w:rsidRDefault="0B28F948" w:rsidP="0B28F948">
      <w:pPr>
        <w:rPr>
          <w:rFonts w:eastAsia="Segoe UI" w:cs="Segoe UI"/>
          <w:color w:val="5A5B5E" w:themeColor="text1"/>
        </w:rPr>
      </w:pPr>
      <w:r>
        <w:rPr>
          <w:color w:val="5A5B5E" w:themeColor="text1"/>
        </w:rPr>
        <w:t xml:space="preserve">En </w:t>
      </w:r>
      <w:r w:rsidR="00DB61CC">
        <w:rPr>
          <w:color w:val="5A5B5E" w:themeColor="text1"/>
        </w:rPr>
        <w:t>débattant d</w:t>
      </w:r>
      <w:r>
        <w:rPr>
          <w:color w:val="5A5B5E" w:themeColor="text1"/>
        </w:rPr>
        <w:t>es mesures supplémentaires que le gouvernement fédéral pourrait prendre pour réduire la criminalité, un certain nombre de participants estimaient qu</w:t>
      </w:r>
      <w:r w:rsidR="00F07EE5">
        <w:rPr>
          <w:color w:val="5A5B5E" w:themeColor="text1"/>
        </w:rPr>
        <w:t>’</w:t>
      </w:r>
      <w:r>
        <w:rPr>
          <w:color w:val="5A5B5E" w:themeColor="text1"/>
        </w:rPr>
        <w:t xml:space="preserve">il fallait faire plus pour remédier aux problèmes de santé mentale </w:t>
      </w:r>
      <w:r w:rsidR="00DB61CC">
        <w:rPr>
          <w:color w:val="5A5B5E" w:themeColor="text1"/>
        </w:rPr>
        <w:t>avec lesquels</w:t>
      </w:r>
      <w:r>
        <w:rPr>
          <w:color w:val="5A5B5E" w:themeColor="text1"/>
        </w:rPr>
        <w:t>, de nombreux Canadiens sont</w:t>
      </w:r>
      <w:r w:rsidR="00DB61CC">
        <w:rPr>
          <w:color w:val="5A5B5E" w:themeColor="text1"/>
        </w:rPr>
        <w:t xml:space="preserve"> </w:t>
      </w:r>
      <w:r>
        <w:rPr>
          <w:color w:val="5A5B5E" w:themeColor="text1"/>
        </w:rPr>
        <w:t xml:space="preserve">actuellement </w:t>
      </w:r>
      <w:r w:rsidR="00DB61CC">
        <w:rPr>
          <w:color w:val="5A5B5E" w:themeColor="text1"/>
        </w:rPr>
        <w:t>aux prises</w:t>
      </w:r>
      <w:r>
        <w:rPr>
          <w:color w:val="5A5B5E" w:themeColor="text1"/>
        </w:rPr>
        <w:t xml:space="preserve">. On </w:t>
      </w:r>
      <w:r>
        <w:rPr>
          <w:color w:val="5A5B5E" w:themeColor="text1"/>
        </w:rPr>
        <w:lastRenderedPageBreak/>
        <w:t>était d</w:t>
      </w:r>
      <w:r w:rsidR="00F07EE5">
        <w:rPr>
          <w:color w:val="5A5B5E" w:themeColor="text1"/>
        </w:rPr>
        <w:t>’</w:t>
      </w:r>
      <w:r>
        <w:rPr>
          <w:color w:val="5A5B5E" w:themeColor="text1"/>
        </w:rPr>
        <w:t>avis que cette mesure permettrait de s</w:t>
      </w:r>
      <w:r w:rsidR="00F07EE5">
        <w:rPr>
          <w:color w:val="5A5B5E" w:themeColor="text1"/>
        </w:rPr>
        <w:t>’</w:t>
      </w:r>
      <w:r>
        <w:rPr>
          <w:color w:val="5A5B5E" w:themeColor="text1"/>
        </w:rPr>
        <w:t xml:space="preserve">attaquer à ce que les participants </w:t>
      </w:r>
      <w:r w:rsidR="00DB61CC">
        <w:rPr>
          <w:color w:val="5A5B5E" w:themeColor="text1"/>
        </w:rPr>
        <w:t>percevaient</w:t>
      </w:r>
      <w:r>
        <w:rPr>
          <w:color w:val="5A5B5E" w:themeColor="text1"/>
        </w:rPr>
        <w:t xml:space="preserve"> comme étant l</w:t>
      </w:r>
      <w:r w:rsidR="00F07EE5">
        <w:rPr>
          <w:color w:val="5A5B5E" w:themeColor="text1"/>
        </w:rPr>
        <w:t>’</w:t>
      </w:r>
      <w:r>
        <w:rPr>
          <w:color w:val="5A5B5E" w:themeColor="text1"/>
        </w:rPr>
        <w:t>un des principaux facteurs de l</w:t>
      </w:r>
      <w:r w:rsidR="00F07EE5">
        <w:rPr>
          <w:color w:val="5A5B5E" w:themeColor="text1"/>
        </w:rPr>
        <w:t>’</w:t>
      </w:r>
      <w:r>
        <w:rPr>
          <w:color w:val="5A5B5E" w:themeColor="text1"/>
        </w:rPr>
        <w:t xml:space="preserve">augmentation récente de la criminalité au sein de leurs collectivités.  </w:t>
      </w:r>
    </w:p>
    <w:p w14:paraId="1A100AA7" w14:textId="58EBCEBB" w:rsidR="2528A1AD" w:rsidRDefault="2528A1AD" w:rsidP="0C6166F3">
      <w:pPr>
        <w:rPr>
          <w:rFonts w:eastAsia="Segoe UI" w:cs="Segoe UI"/>
          <w:color w:val="5A5B5E" w:themeColor="text1"/>
          <w:szCs w:val="20"/>
        </w:rPr>
      </w:pPr>
    </w:p>
    <w:p w14:paraId="6137F357" w14:textId="63036981" w:rsidR="554FDEED" w:rsidRPr="00AB3C2B" w:rsidRDefault="0C6166F3" w:rsidP="3A0DFD2A">
      <w:pPr>
        <w:pStyle w:val="Heading1"/>
        <w:rPr>
          <w:sz w:val="32"/>
          <w:szCs w:val="32"/>
        </w:rPr>
      </w:pPr>
      <w:bookmarkStart w:id="57" w:name="_Toc155103333"/>
      <w:r>
        <w:t xml:space="preserve">Médias </w:t>
      </w:r>
      <w:r w:rsidR="002E41BE">
        <w:t>d’information</w:t>
      </w:r>
      <w:r>
        <w:t xml:space="preserve"> </w:t>
      </w:r>
      <w:r w:rsidRPr="00AB3C2B">
        <w:rPr>
          <w:sz w:val="32"/>
          <w:szCs w:val="32"/>
        </w:rPr>
        <w:t>(</w:t>
      </w:r>
      <w:r w:rsidR="00AB3C2B">
        <w:rPr>
          <w:sz w:val="32"/>
          <w:szCs w:val="32"/>
        </w:rPr>
        <w:t>u</w:t>
      </w:r>
      <w:r w:rsidRPr="00AB3C2B">
        <w:rPr>
          <w:sz w:val="32"/>
          <w:szCs w:val="32"/>
        </w:rPr>
        <w:t>tilisateurs intensifs des médias sociaux)</w:t>
      </w:r>
      <w:bookmarkEnd w:id="57"/>
    </w:p>
    <w:p w14:paraId="2ED3D897" w14:textId="0B58D761" w:rsidR="005C51A6" w:rsidRDefault="0B28F948" w:rsidP="0B28F948">
      <w:pPr>
        <w:rPr>
          <w:rFonts w:eastAsia="Segoe UI" w:cs="Segoe UI"/>
          <w:color w:val="5A5B5E" w:themeColor="text1"/>
        </w:rPr>
      </w:pPr>
      <w:r>
        <w:rPr>
          <w:color w:val="5A5B5E" w:themeColor="text1"/>
        </w:rPr>
        <w:t>Les participants résidant à Winnipeg ont entamé une conversation sur l</w:t>
      </w:r>
      <w:r w:rsidR="00F07EE5">
        <w:rPr>
          <w:color w:val="5A5B5E" w:themeColor="text1"/>
        </w:rPr>
        <w:t>’</w:t>
      </w:r>
      <w:r>
        <w:rPr>
          <w:color w:val="5A5B5E" w:themeColor="text1"/>
        </w:rPr>
        <w:t>industrie des médias d</w:t>
      </w:r>
      <w:r w:rsidR="00F07EE5">
        <w:rPr>
          <w:color w:val="5A5B5E" w:themeColor="text1"/>
        </w:rPr>
        <w:t>’</w:t>
      </w:r>
      <w:r>
        <w:rPr>
          <w:color w:val="5A5B5E" w:themeColor="text1"/>
        </w:rPr>
        <w:t>information au Canada. Tous les participants se sont identifiés comme étant des utilisateurs intensifs des médias sociaux. Invités à décrire les changements intervenus dans le secteur des médias au cours de la dernière décennie, un certain nombre d</w:t>
      </w:r>
      <w:r w:rsidR="00F07EE5">
        <w:rPr>
          <w:color w:val="5A5B5E" w:themeColor="text1"/>
        </w:rPr>
        <w:t>’</w:t>
      </w:r>
      <w:r>
        <w:rPr>
          <w:color w:val="5A5B5E" w:themeColor="text1"/>
        </w:rPr>
        <w:t xml:space="preserve">entre eux estimaient qu’une approche plus mondialisée avait été adoptée </w:t>
      </w:r>
      <w:r w:rsidR="00DB61CC">
        <w:rPr>
          <w:color w:val="5A5B5E" w:themeColor="text1"/>
        </w:rPr>
        <w:t>concernant la diffusion de nouvelles d’actualités.</w:t>
      </w:r>
      <w:r>
        <w:rPr>
          <w:color w:val="5A5B5E" w:themeColor="text1"/>
        </w:rPr>
        <w:t xml:space="preserve"> Plusieurs d</w:t>
      </w:r>
      <w:r w:rsidR="00F07EE5">
        <w:rPr>
          <w:color w:val="5A5B5E" w:themeColor="text1"/>
        </w:rPr>
        <w:t>’</w:t>
      </w:r>
      <w:r>
        <w:rPr>
          <w:color w:val="5A5B5E" w:themeColor="text1"/>
        </w:rPr>
        <w:t>entre eux avaient l</w:t>
      </w:r>
      <w:r w:rsidR="00F07EE5">
        <w:rPr>
          <w:color w:val="5A5B5E" w:themeColor="text1"/>
        </w:rPr>
        <w:t>’</w:t>
      </w:r>
      <w:r>
        <w:rPr>
          <w:color w:val="5A5B5E" w:themeColor="text1"/>
        </w:rPr>
        <w:t>impression qu’une importante transition vers une information numérique s</w:t>
      </w:r>
      <w:r w:rsidR="00F07EE5">
        <w:rPr>
          <w:color w:val="5A5B5E" w:themeColor="text1"/>
        </w:rPr>
        <w:t>’</w:t>
      </w:r>
      <w:r>
        <w:rPr>
          <w:color w:val="5A5B5E" w:themeColor="text1"/>
        </w:rPr>
        <w:t>était opérée au cours de la dernière décennie, avec notamment une prévalence accrue d</w:t>
      </w:r>
      <w:r w:rsidR="00F07EE5">
        <w:rPr>
          <w:color w:val="5A5B5E" w:themeColor="text1"/>
        </w:rPr>
        <w:t>’</w:t>
      </w:r>
      <w:r>
        <w:rPr>
          <w:color w:val="5A5B5E" w:themeColor="text1"/>
        </w:rPr>
        <w:t xml:space="preserve">informations transmises par le biais de </w:t>
      </w:r>
      <w:r w:rsidR="00376330">
        <w:rPr>
          <w:color w:val="5A5B5E" w:themeColor="text1"/>
        </w:rPr>
        <w:t xml:space="preserve">courtes </w:t>
      </w:r>
      <w:r>
        <w:rPr>
          <w:color w:val="5A5B5E" w:themeColor="text1"/>
        </w:rPr>
        <w:t>vidéos et de messages textuels</w:t>
      </w:r>
      <w:r w:rsidR="00DB61CC">
        <w:rPr>
          <w:color w:val="5A5B5E" w:themeColor="text1"/>
        </w:rPr>
        <w:t xml:space="preserve"> publiés</w:t>
      </w:r>
      <w:r>
        <w:rPr>
          <w:color w:val="5A5B5E" w:themeColor="text1"/>
        </w:rPr>
        <w:t xml:space="preserve"> sur les médias sociaux. Quelques-uns d</w:t>
      </w:r>
      <w:r w:rsidR="00F07EE5">
        <w:rPr>
          <w:color w:val="5A5B5E" w:themeColor="text1"/>
        </w:rPr>
        <w:t>’</w:t>
      </w:r>
      <w:r>
        <w:rPr>
          <w:color w:val="5A5B5E" w:themeColor="text1"/>
        </w:rPr>
        <w:t>entre eux se sont dit préoccupés par le fait que les nouvelles étaient devenues plus sensationnalistes au cours des dernières années et que les médias cherchaient à attirer l</w:t>
      </w:r>
      <w:r w:rsidR="00F07EE5">
        <w:rPr>
          <w:color w:val="5A5B5E" w:themeColor="text1"/>
        </w:rPr>
        <w:t>’</w:t>
      </w:r>
      <w:r>
        <w:rPr>
          <w:color w:val="5A5B5E" w:themeColor="text1"/>
        </w:rPr>
        <w:t xml:space="preserve">attention au moyen de titres provocateurs ou incendiaires peut-être pas tout à fait représentatifs des enjeux en cause.  </w:t>
      </w:r>
    </w:p>
    <w:p w14:paraId="6955324B" w14:textId="29FDC2A6" w:rsidR="005C51A6" w:rsidRDefault="0C6166F3" w:rsidP="0C6166F3">
      <w:r>
        <w:rPr>
          <w:color w:val="5A5B5E" w:themeColor="text1"/>
        </w:rPr>
        <w:t>Tous les participants estimaient que les Canadiens disposaient aujourd</w:t>
      </w:r>
      <w:r w:rsidR="00F07EE5">
        <w:rPr>
          <w:color w:val="5A5B5E" w:themeColor="text1"/>
        </w:rPr>
        <w:t>’</w:t>
      </w:r>
      <w:r>
        <w:rPr>
          <w:color w:val="5A5B5E" w:themeColor="text1"/>
        </w:rPr>
        <w:t>hui de moyens plus nombreux d</w:t>
      </w:r>
      <w:r w:rsidR="00F07EE5">
        <w:rPr>
          <w:color w:val="5A5B5E" w:themeColor="text1"/>
        </w:rPr>
        <w:t>’</w:t>
      </w:r>
      <w:r>
        <w:rPr>
          <w:color w:val="5A5B5E" w:themeColor="text1"/>
        </w:rPr>
        <w:t xml:space="preserve">accéder </w:t>
      </w:r>
      <w:r w:rsidR="00AB3C2B">
        <w:rPr>
          <w:color w:val="5A5B5E" w:themeColor="text1"/>
        </w:rPr>
        <w:t>à des</w:t>
      </w:r>
      <w:r>
        <w:rPr>
          <w:color w:val="5A5B5E" w:themeColor="text1"/>
        </w:rPr>
        <w:t xml:space="preserve"> nouvelles d</w:t>
      </w:r>
      <w:r w:rsidR="00F07EE5">
        <w:rPr>
          <w:color w:val="5A5B5E" w:themeColor="text1"/>
        </w:rPr>
        <w:t>’</w:t>
      </w:r>
      <w:r>
        <w:rPr>
          <w:color w:val="5A5B5E" w:themeColor="text1"/>
        </w:rPr>
        <w:t>actualité comparativement aux décennies précédentes. Plusieurs d</w:t>
      </w:r>
      <w:r w:rsidR="00F07EE5">
        <w:rPr>
          <w:color w:val="5A5B5E" w:themeColor="text1"/>
        </w:rPr>
        <w:t>’</w:t>
      </w:r>
      <w:r>
        <w:rPr>
          <w:color w:val="5A5B5E" w:themeColor="text1"/>
        </w:rPr>
        <w:t xml:space="preserve">entre eux </w:t>
      </w:r>
      <w:r w:rsidR="00AB3C2B">
        <w:rPr>
          <w:color w:val="5A5B5E" w:themeColor="text1"/>
        </w:rPr>
        <w:t xml:space="preserve">se sont </w:t>
      </w:r>
      <w:r>
        <w:rPr>
          <w:color w:val="5A5B5E" w:themeColor="text1"/>
        </w:rPr>
        <w:t xml:space="preserve">toutefois </w:t>
      </w:r>
      <w:r w:rsidR="00AB3C2B">
        <w:rPr>
          <w:color w:val="5A5B5E" w:themeColor="text1"/>
        </w:rPr>
        <w:t xml:space="preserve">dit </w:t>
      </w:r>
      <w:r>
        <w:rPr>
          <w:color w:val="5A5B5E" w:themeColor="text1"/>
        </w:rPr>
        <w:t>préoccup</w:t>
      </w:r>
      <w:r w:rsidR="00AB3C2B">
        <w:rPr>
          <w:color w:val="5A5B5E" w:themeColor="text1"/>
        </w:rPr>
        <w:t>és</w:t>
      </w:r>
      <w:r>
        <w:rPr>
          <w:color w:val="5A5B5E" w:themeColor="text1"/>
        </w:rPr>
        <w:t xml:space="preserve"> </w:t>
      </w:r>
      <w:r w:rsidR="00AB3C2B">
        <w:rPr>
          <w:color w:val="5A5B5E" w:themeColor="text1"/>
        </w:rPr>
        <w:t xml:space="preserve">du fait </w:t>
      </w:r>
      <w:r>
        <w:rPr>
          <w:color w:val="5A5B5E" w:themeColor="text1"/>
        </w:rPr>
        <w:t>que cette accessibilité accrue s</w:t>
      </w:r>
      <w:r w:rsidR="00F07EE5">
        <w:rPr>
          <w:color w:val="5A5B5E" w:themeColor="text1"/>
        </w:rPr>
        <w:t>’</w:t>
      </w:r>
      <w:r>
        <w:rPr>
          <w:color w:val="5A5B5E" w:themeColor="text1"/>
        </w:rPr>
        <w:t>était également accompagnée d</w:t>
      </w:r>
      <w:r w:rsidR="00F07EE5">
        <w:rPr>
          <w:color w:val="5A5B5E" w:themeColor="text1"/>
        </w:rPr>
        <w:t>’</w:t>
      </w:r>
      <w:r>
        <w:rPr>
          <w:color w:val="5A5B5E" w:themeColor="text1"/>
        </w:rPr>
        <w:t>une prolifération accrue de mésinformation et de désinformation, de sorte qu</w:t>
      </w:r>
      <w:r w:rsidR="00F07EE5">
        <w:rPr>
          <w:color w:val="5A5B5E" w:themeColor="text1"/>
        </w:rPr>
        <w:t>’</w:t>
      </w:r>
      <w:r>
        <w:rPr>
          <w:color w:val="5A5B5E" w:themeColor="text1"/>
        </w:rPr>
        <w:t xml:space="preserve">il était parfois difficile de </w:t>
      </w:r>
      <w:r w:rsidR="00AB3C2B">
        <w:rPr>
          <w:color w:val="5A5B5E" w:themeColor="text1"/>
        </w:rPr>
        <w:t>juger de la fiabilité des</w:t>
      </w:r>
      <w:r>
        <w:rPr>
          <w:color w:val="5A5B5E" w:themeColor="text1"/>
        </w:rPr>
        <w:t xml:space="preserve"> nouvelles </w:t>
      </w:r>
      <w:r w:rsidR="00AB3C2B">
        <w:rPr>
          <w:color w:val="5A5B5E" w:themeColor="text1"/>
        </w:rPr>
        <w:t>publiées</w:t>
      </w:r>
      <w:r>
        <w:rPr>
          <w:color w:val="5A5B5E" w:themeColor="text1"/>
        </w:rPr>
        <w:t>. À la question de savoir s</w:t>
      </w:r>
      <w:r w:rsidR="00F07EE5">
        <w:rPr>
          <w:color w:val="5A5B5E" w:themeColor="text1"/>
        </w:rPr>
        <w:t>’</w:t>
      </w:r>
      <w:r>
        <w:rPr>
          <w:color w:val="5A5B5E" w:themeColor="text1"/>
        </w:rPr>
        <w:t>ils considéraient que la couverture des nouvelles et des événements au sein de leur collectivité locale était très diversifiée, peu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la plupart déclarant que les nouvelles qu</w:t>
      </w:r>
      <w:r w:rsidR="00F07EE5">
        <w:rPr>
          <w:color w:val="5A5B5E" w:themeColor="text1"/>
        </w:rPr>
        <w:t>’</w:t>
      </w:r>
      <w:r>
        <w:rPr>
          <w:color w:val="5A5B5E" w:themeColor="text1"/>
        </w:rPr>
        <w:t xml:space="preserve">ils recevaient étaient principalement axées sur des événements nationaux ou mondiaux. En décrivant les moyens par lesquels ils obtenaient généralement des </w:t>
      </w:r>
      <w:r w:rsidR="00AB3C2B">
        <w:rPr>
          <w:color w:val="5A5B5E" w:themeColor="text1"/>
        </w:rPr>
        <w:t>nouvelles d’actualités</w:t>
      </w:r>
      <w:r>
        <w:rPr>
          <w:color w:val="5A5B5E" w:themeColor="text1"/>
        </w:rPr>
        <w:t xml:space="preserve"> relatives à leurs collectivités, les participants ont cité différentes sources telles que les médias sociaux, le bouche</w:t>
      </w:r>
      <w:r w:rsidR="005D1901">
        <w:rPr>
          <w:color w:val="5A5B5E" w:themeColor="text1"/>
        </w:rPr>
        <w:t>-à-</w:t>
      </w:r>
      <w:r>
        <w:rPr>
          <w:color w:val="5A5B5E" w:themeColor="text1"/>
        </w:rPr>
        <w:t xml:space="preserve">oreille entre amis et membres de la famille, les associations de quartier </w:t>
      </w:r>
      <w:r w:rsidR="00AB3C2B">
        <w:rPr>
          <w:color w:val="5A5B5E" w:themeColor="text1"/>
        </w:rPr>
        <w:t>ainsi que</w:t>
      </w:r>
      <w:r>
        <w:rPr>
          <w:color w:val="5A5B5E" w:themeColor="text1"/>
        </w:rPr>
        <w:t xml:space="preserve"> les organismes locaux à vocation culturelle.  </w:t>
      </w:r>
    </w:p>
    <w:p w14:paraId="370C8496" w14:textId="7548E10B" w:rsidR="005C51A6" w:rsidRDefault="0B28F948" w:rsidP="0C6166F3">
      <w:r>
        <w:rPr>
          <w:color w:val="5A5B5E" w:themeColor="text1"/>
        </w:rPr>
        <w:t xml:space="preserve">La plupart </w:t>
      </w:r>
      <w:r w:rsidR="00AB3C2B">
        <w:rPr>
          <w:color w:val="5A5B5E" w:themeColor="text1"/>
        </w:rPr>
        <w:t xml:space="preserve">d’entre eux </w:t>
      </w:r>
      <w:r>
        <w:rPr>
          <w:color w:val="5A5B5E" w:themeColor="text1"/>
        </w:rPr>
        <w:t>s</w:t>
      </w:r>
      <w:r w:rsidR="00F07EE5">
        <w:rPr>
          <w:color w:val="5A5B5E" w:themeColor="text1"/>
        </w:rPr>
        <w:t>’</w:t>
      </w:r>
      <w:r>
        <w:rPr>
          <w:color w:val="5A5B5E" w:themeColor="text1"/>
        </w:rPr>
        <w:t>attendaient à ce qu</w:t>
      </w:r>
      <w:r w:rsidR="00F07EE5">
        <w:rPr>
          <w:color w:val="5A5B5E" w:themeColor="text1"/>
        </w:rPr>
        <w:t>’</w:t>
      </w:r>
      <w:r>
        <w:rPr>
          <w:color w:val="5A5B5E" w:themeColor="text1"/>
        </w:rPr>
        <w:t>il y ait beaucoup plus d</w:t>
      </w:r>
      <w:r w:rsidR="00F07EE5">
        <w:rPr>
          <w:color w:val="5A5B5E" w:themeColor="text1"/>
        </w:rPr>
        <w:t>’</w:t>
      </w:r>
      <w:r>
        <w:rPr>
          <w:color w:val="5A5B5E" w:themeColor="text1"/>
        </w:rPr>
        <w:t>organes d</w:t>
      </w:r>
      <w:r w:rsidR="00F07EE5">
        <w:rPr>
          <w:color w:val="5A5B5E" w:themeColor="text1"/>
        </w:rPr>
        <w:t>’</w:t>
      </w:r>
      <w:r>
        <w:rPr>
          <w:color w:val="5A5B5E" w:themeColor="text1"/>
        </w:rPr>
        <w:t>information aujourd</w:t>
      </w:r>
      <w:r w:rsidR="00F07EE5">
        <w:rPr>
          <w:color w:val="5A5B5E" w:themeColor="text1"/>
        </w:rPr>
        <w:t>’</w:t>
      </w:r>
      <w:r>
        <w:rPr>
          <w:color w:val="5A5B5E" w:themeColor="text1"/>
        </w:rPr>
        <w:t>hui qu</w:t>
      </w:r>
      <w:r w:rsidR="00F07EE5">
        <w:rPr>
          <w:color w:val="5A5B5E" w:themeColor="text1"/>
        </w:rPr>
        <w:t>’</w:t>
      </w:r>
      <w:r>
        <w:rPr>
          <w:color w:val="5A5B5E" w:themeColor="text1"/>
        </w:rPr>
        <w:t xml:space="preserve">il y a dix ans, et plusieurs </w:t>
      </w:r>
      <w:r w:rsidR="00AB3C2B">
        <w:rPr>
          <w:color w:val="5A5B5E" w:themeColor="text1"/>
        </w:rPr>
        <w:t xml:space="preserve">participants </w:t>
      </w:r>
      <w:r>
        <w:rPr>
          <w:color w:val="5A5B5E" w:themeColor="text1"/>
        </w:rPr>
        <w:t>avaient l</w:t>
      </w:r>
      <w:r w:rsidR="00F07EE5">
        <w:rPr>
          <w:color w:val="5A5B5E" w:themeColor="text1"/>
        </w:rPr>
        <w:t>’</w:t>
      </w:r>
      <w:r>
        <w:rPr>
          <w:color w:val="5A5B5E" w:themeColor="text1"/>
        </w:rPr>
        <w:t>impression que cette augmentation était liée à l</w:t>
      </w:r>
      <w:r w:rsidR="00F07EE5">
        <w:rPr>
          <w:color w:val="5A5B5E" w:themeColor="text1"/>
        </w:rPr>
        <w:t>’</w:t>
      </w:r>
      <w:r>
        <w:rPr>
          <w:color w:val="5A5B5E" w:themeColor="text1"/>
        </w:rPr>
        <w:t>essor des médias sociaux ainsi qu</w:t>
      </w:r>
      <w:r w:rsidR="00F07EE5">
        <w:rPr>
          <w:color w:val="5A5B5E" w:themeColor="text1"/>
        </w:rPr>
        <w:t>’</w:t>
      </w:r>
      <w:r>
        <w:rPr>
          <w:color w:val="5A5B5E" w:themeColor="text1"/>
        </w:rPr>
        <w:t>à la relative facilité avec laquelle il est possible de créer un organe d</w:t>
      </w:r>
      <w:r w:rsidR="00F07EE5">
        <w:rPr>
          <w:color w:val="5A5B5E" w:themeColor="text1"/>
        </w:rPr>
        <w:t>’</w:t>
      </w:r>
      <w:r>
        <w:rPr>
          <w:color w:val="5A5B5E" w:themeColor="text1"/>
        </w:rPr>
        <w:t>information en ligne en comparaison avec la création d</w:t>
      </w:r>
      <w:r w:rsidR="00F07EE5">
        <w:rPr>
          <w:color w:val="5A5B5E" w:themeColor="text1"/>
        </w:rPr>
        <w:t>’</w:t>
      </w:r>
      <w:r>
        <w:rPr>
          <w:color w:val="5A5B5E" w:themeColor="text1"/>
        </w:rPr>
        <w:t>une chaîne de télévision ou la création d</w:t>
      </w:r>
      <w:r w:rsidR="00F07EE5">
        <w:rPr>
          <w:color w:val="5A5B5E" w:themeColor="text1"/>
        </w:rPr>
        <w:t>’</w:t>
      </w:r>
      <w:r>
        <w:rPr>
          <w:color w:val="5A5B5E" w:themeColor="text1"/>
        </w:rPr>
        <w:t>un journal. Presque tous les participants étaient cependant d</w:t>
      </w:r>
      <w:r w:rsidR="00F07EE5">
        <w:rPr>
          <w:color w:val="5A5B5E" w:themeColor="text1"/>
        </w:rPr>
        <w:t>’</w:t>
      </w:r>
      <w:r>
        <w:rPr>
          <w:color w:val="5A5B5E" w:themeColor="text1"/>
        </w:rPr>
        <w:t>avis qu</w:t>
      </w:r>
      <w:r w:rsidR="00F07EE5">
        <w:rPr>
          <w:color w:val="5A5B5E" w:themeColor="text1"/>
        </w:rPr>
        <w:t>’</w:t>
      </w:r>
      <w:r>
        <w:rPr>
          <w:color w:val="5A5B5E" w:themeColor="text1"/>
        </w:rPr>
        <w:t>il y avait moins d</w:t>
      </w:r>
      <w:r w:rsidR="00F07EE5">
        <w:rPr>
          <w:color w:val="5A5B5E" w:themeColor="text1"/>
        </w:rPr>
        <w:t>’</w:t>
      </w:r>
      <w:r>
        <w:rPr>
          <w:color w:val="5A5B5E" w:themeColor="text1"/>
        </w:rPr>
        <w:t xml:space="preserve">emplois </w:t>
      </w:r>
      <w:r w:rsidR="00AB3C2B">
        <w:rPr>
          <w:color w:val="5A5B5E" w:themeColor="text1"/>
        </w:rPr>
        <w:t>en</w:t>
      </w:r>
      <w:r>
        <w:rPr>
          <w:color w:val="5A5B5E" w:themeColor="text1"/>
        </w:rPr>
        <w:t xml:space="preserve"> journalisme aujourd</w:t>
      </w:r>
      <w:r w:rsidR="00F07EE5">
        <w:rPr>
          <w:color w:val="5A5B5E" w:themeColor="text1"/>
        </w:rPr>
        <w:t>’</w:t>
      </w:r>
      <w:r>
        <w:rPr>
          <w:color w:val="5A5B5E" w:themeColor="text1"/>
        </w:rPr>
        <w:t>hui qu</w:t>
      </w:r>
      <w:r w:rsidR="00F07EE5">
        <w:rPr>
          <w:color w:val="5A5B5E" w:themeColor="text1"/>
        </w:rPr>
        <w:t>’</w:t>
      </w:r>
      <w:r>
        <w:rPr>
          <w:color w:val="5A5B5E" w:themeColor="text1"/>
        </w:rPr>
        <w:t>il y en avait il y a dix ans. Cela dit, plusieurs d</w:t>
      </w:r>
      <w:r w:rsidR="00F07EE5">
        <w:rPr>
          <w:color w:val="5A5B5E" w:themeColor="text1"/>
        </w:rPr>
        <w:t>’</w:t>
      </w:r>
      <w:r>
        <w:rPr>
          <w:color w:val="5A5B5E" w:themeColor="text1"/>
        </w:rPr>
        <w:t>entre eux avaient l</w:t>
      </w:r>
      <w:r w:rsidR="00F07EE5">
        <w:rPr>
          <w:color w:val="5A5B5E" w:themeColor="text1"/>
        </w:rPr>
        <w:t>’</w:t>
      </w:r>
      <w:r>
        <w:rPr>
          <w:color w:val="5A5B5E" w:themeColor="text1"/>
        </w:rPr>
        <w:t>impression que les organes d</w:t>
      </w:r>
      <w:r w:rsidR="00F07EE5">
        <w:rPr>
          <w:color w:val="5A5B5E" w:themeColor="text1"/>
        </w:rPr>
        <w:t>’</w:t>
      </w:r>
      <w:r>
        <w:rPr>
          <w:color w:val="5A5B5E" w:themeColor="text1"/>
        </w:rPr>
        <w:t>information embauchaient désormais un plus grand nombre de professionnels des médias sociaux et du mark</w:t>
      </w:r>
      <w:r w:rsidR="00376330">
        <w:rPr>
          <w:color w:val="5A5B5E" w:themeColor="text1"/>
        </w:rPr>
        <w:t>é</w:t>
      </w:r>
      <w:r>
        <w:rPr>
          <w:color w:val="5A5B5E" w:themeColor="text1"/>
        </w:rPr>
        <w:t>ting pour compenser ces pertes d</w:t>
      </w:r>
      <w:r w:rsidR="00F07EE5">
        <w:rPr>
          <w:color w:val="5A5B5E" w:themeColor="text1"/>
        </w:rPr>
        <w:t>’</w:t>
      </w:r>
      <w:r>
        <w:rPr>
          <w:color w:val="5A5B5E" w:themeColor="text1"/>
        </w:rPr>
        <w:t>emploi. D</w:t>
      </w:r>
      <w:r w:rsidR="00F07EE5">
        <w:rPr>
          <w:color w:val="5A5B5E" w:themeColor="text1"/>
        </w:rPr>
        <w:t>’</w:t>
      </w:r>
      <w:r>
        <w:rPr>
          <w:color w:val="5A5B5E" w:themeColor="text1"/>
        </w:rPr>
        <w:t>autres estimaient que si les emplois en journalisme offerts par des organes d</w:t>
      </w:r>
      <w:r w:rsidR="00F07EE5">
        <w:rPr>
          <w:color w:val="5A5B5E" w:themeColor="text1"/>
        </w:rPr>
        <w:t>’</w:t>
      </w:r>
      <w:r>
        <w:rPr>
          <w:color w:val="5A5B5E" w:themeColor="text1"/>
        </w:rPr>
        <w:t xml:space="preserve">information traditionnels étaient probablement en </w:t>
      </w:r>
      <w:r w:rsidR="002E41BE">
        <w:rPr>
          <w:color w:val="5A5B5E" w:themeColor="text1"/>
        </w:rPr>
        <w:lastRenderedPageBreak/>
        <w:t>baisse</w:t>
      </w:r>
      <w:r>
        <w:rPr>
          <w:color w:val="5A5B5E" w:themeColor="text1"/>
        </w:rPr>
        <w:t xml:space="preserve">, </w:t>
      </w:r>
      <w:r w:rsidR="00AB3C2B">
        <w:rPr>
          <w:color w:val="5A5B5E" w:themeColor="text1"/>
        </w:rPr>
        <w:t>les possibilités d’emploi à titre de</w:t>
      </w:r>
      <w:r>
        <w:rPr>
          <w:color w:val="5A5B5E" w:themeColor="text1"/>
        </w:rPr>
        <w:t xml:space="preserve"> journaliste indépendant ou pigiste</w:t>
      </w:r>
      <w:r w:rsidR="00AB3C2B">
        <w:rPr>
          <w:color w:val="5A5B5E" w:themeColor="text1"/>
        </w:rPr>
        <w:t xml:space="preserve"> étaient nombreuses.</w:t>
      </w:r>
      <w:r>
        <w:rPr>
          <w:color w:val="5A5B5E" w:themeColor="text1"/>
        </w:rPr>
        <w:t xml:space="preserve"> Pour faciliter la discussion, les participants se sont vu présenter les renseignements suivants</w:t>
      </w:r>
      <w:r w:rsidR="00F07EE5">
        <w:rPr>
          <w:color w:val="5A5B5E" w:themeColor="text1"/>
        </w:rPr>
        <w:t> </w:t>
      </w:r>
      <w:r>
        <w:rPr>
          <w:color w:val="5A5B5E" w:themeColor="text1"/>
        </w:rPr>
        <w:t xml:space="preserve">: </w:t>
      </w:r>
    </w:p>
    <w:p w14:paraId="4E8937B2" w14:textId="0B08FFA0" w:rsidR="005C51A6" w:rsidRDefault="0C6166F3" w:rsidP="0C6166F3">
      <w:r>
        <w:rPr>
          <w:i/>
          <w:color w:val="5A5B5E" w:themeColor="text1"/>
        </w:rPr>
        <w:t xml:space="preserve">Entre 2008 et 2020, les recettes </w:t>
      </w:r>
      <w:r w:rsidR="002E41BE">
        <w:rPr>
          <w:i/>
          <w:color w:val="5A5B5E" w:themeColor="text1"/>
        </w:rPr>
        <w:t>globales</w:t>
      </w:r>
      <w:r>
        <w:rPr>
          <w:i/>
          <w:color w:val="5A5B5E" w:themeColor="text1"/>
        </w:rPr>
        <w:t xml:space="preserve"> provenant de la diffusion télévisuelle, de la radio, des journaux et des revues ont chuté de près de 6</w:t>
      </w:r>
      <w:r w:rsidR="00F07EE5">
        <w:rPr>
          <w:i/>
          <w:color w:val="5A5B5E" w:themeColor="text1"/>
        </w:rPr>
        <w:t> </w:t>
      </w:r>
      <w:r>
        <w:rPr>
          <w:i/>
          <w:color w:val="5A5B5E" w:themeColor="text1"/>
        </w:rPr>
        <w:t>milliards de dollars. Depuis 2008, 474</w:t>
      </w:r>
      <w:r w:rsidR="00F07EE5">
        <w:rPr>
          <w:i/>
          <w:color w:val="5A5B5E" w:themeColor="text1"/>
        </w:rPr>
        <w:t> </w:t>
      </w:r>
      <w:r>
        <w:rPr>
          <w:i/>
          <w:color w:val="5A5B5E" w:themeColor="text1"/>
        </w:rPr>
        <w:t>médias ont fermé leurs portes dans 335</w:t>
      </w:r>
      <w:r w:rsidR="00F07EE5">
        <w:rPr>
          <w:i/>
          <w:color w:val="5A5B5E" w:themeColor="text1"/>
        </w:rPr>
        <w:t> </w:t>
      </w:r>
      <w:r>
        <w:rPr>
          <w:i/>
          <w:color w:val="5A5B5E" w:themeColor="text1"/>
        </w:rPr>
        <w:t>c</w:t>
      </w:r>
      <w:r w:rsidR="002E41BE">
        <w:rPr>
          <w:i/>
          <w:color w:val="5A5B5E" w:themeColor="text1"/>
        </w:rPr>
        <w:t>ollectivités</w:t>
      </w:r>
      <w:r>
        <w:rPr>
          <w:i/>
          <w:color w:val="5A5B5E" w:themeColor="text1"/>
        </w:rPr>
        <w:t xml:space="preserve"> d’un bout à l’autre du pays. Au moins un tiers des emplois en journalisme au Canada ont disparu entre 2010 et 2016.</w:t>
      </w:r>
    </w:p>
    <w:p w14:paraId="0C21F935" w14:textId="1E973288" w:rsidR="005C51A6" w:rsidRDefault="0B28F948" w:rsidP="0B28F948">
      <w:pPr>
        <w:rPr>
          <w:rFonts w:eastAsia="Segoe UI" w:cs="Segoe UI"/>
          <w:color w:val="5A5B5E" w:themeColor="text1"/>
        </w:rPr>
      </w:pPr>
      <w:r>
        <w:rPr>
          <w:color w:val="5A5B5E" w:themeColor="text1"/>
        </w:rPr>
        <w:t>Interrogés sur ce qui, à leur avis, alimentait cette tendance, un certain nombre d</w:t>
      </w:r>
      <w:r w:rsidR="00F07EE5">
        <w:rPr>
          <w:color w:val="5A5B5E" w:themeColor="text1"/>
        </w:rPr>
        <w:t>’</w:t>
      </w:r>
      <w:r>
        <w:rPr>
          <w:color w:val="5A5B5E" w:themeColor="text1"/>
        </w:rPr>
        <w:t>entre eux estimaient qu</w:t>
      </w:r>
      <w:r w:rsidR="00F07EE5">
        <w:rPr>
          <w:color w:val="5A5B5E" w:themeColor="text1"/>
        </w:rPr>
        <w:t>’</w:t>
      </w:r>
      <w:r>
        <w:rPr>
          <w:color w:val="5A5B5E" w:themeColor="text1"/>
        </w:rPr>
        <w:t>elle était due au fait qu</w:t>
      </w:r>
      <w:r w:rsidR="00F07EE5">
        <w:rPr>
          <w:color w:val="5A5B5E" w:themeColor="text1"/>
        </w:rPr>
        <w:t>’</w:t>
      </w:r>
      <w:r>
        <w:rPr>
          <w:color w:val="5A5B5E" w:themeColor="text1"/>
        </w:rPr>
        <w:t>un plus grand nombre de Canadiens préféraient désormais accéder à leurs nouvelles principalement par l</w:t>
      </w:r>
      <w:r w:rsidR="00F07EE5">
        <w:rPr>
          <w:color w:val="5A5B5E" w:themeColor="text1"/>
        </w:rPr>
        <w:t>’</w:t>
      </w:r>
      <w:r>
        <w:rPr>
          <w:color w:val="5A5B5E" w:themeColor="text1"/>
        </w:rPr>
        <w:t>intermédiaire des médias sociaux ou d</w:t>
      </w:r>
      <w:r w:rsidR="00F07EE5">
        <w:rPr>
          <w:color w:val="5A5B5E" w:themeColor="text1"/>
        </w:rPr>
        <w:t>’</w:t>
      </w:r>
      <w:r>
        <w:rPr>
          <w:color w:val="5A5B5E" w:themeColor="text1"/>
        </w:rPr>
        <w:t>autres plateformes numériques. On estimait donc que moins d</w:t>
      </w:r>
      <w:r w:rsidR="00F07EE5">
        <w:rPr>
          <w:color w:val="5A5B5E" w:themeColor="text1"/>
        </w:rPr>
        <w:t>’</w:t>
      </w:r>
      <w:r>
        <w:rPr>
          <w:color w:val="5A5B5E" w:themeColor="text1"/>
        </w:rPr>
        <w:t>attention était accordée aux médias plus traditionnels et que cela se traduisait par une baisse des revenus générés par ces organ</w:t>
      </w:r>
      <w:r w:rsidR="002E41BE">
        <w:rPr>
          <w:color w:val="5A5B5E" w:themeColor="text1"/>
        </w:rPr>
        <w:t>es</w:t>
      </w:r>
      <w:r>
        <w:rPr>
          <w:color w:val="5A5B5E" w:themeColor="text1"/>
        </w:rPr>
        <w:t>. La plupart des participants se sont dit inquiets de cette tendance, réitérant leurs préoccupations selon lesquelles, outre les questions liées à la viabilité financière à long terme des organes d</w:t>
      </w:r>
      <w:r w:rsidR="00F07EE5">
        <w:rPr>
          <w:color w:val="5A5B5E" w:themeColor="text1"/>
        </w:rPr>
        <w:t>’</w:t>
      </w:r>
      <w:r>
        <w:rPr>
          <w:color w:val="5A5B5E" w:themeColor="text1"/>
        </w:rPr>
        <w:t xml:space="preserve">information et les </w:t>
      </w:r>
      <w:r w:rsidR="002E41BE">
        <w:rPr>
          <w:color w:val="5A5B5E" w:themeColor="text1"/>
        </w:rPr>
        <w:t xml:space="preserve">potentielles </w:t>
      </w:r>
      <w:r>
        <w:rPr>
          <w:color w:val="5A5B5E" w:themeColor="text1"/>
        </w:rPr>
        <w:t>pertes d</w:t>
      </w:r>
      <w:r w:rsidR="00F07EE5">
        <w:rPr>
          <w:color w:val="5A5B5E" w:themeColor="text1"/>
        </w:rPr>
        <w:t>’</w:t>
      </w:r>
      <w:r>
        <w:rPr>
          <w:color w:val="5A5B5E" w:themeColor="text1"/>
        </w:rPr>
        <w:t>emplois dans le secteur du journalisme, une diminution du journalisme indépendant de haute qualité pourrait conduire à une plus grande prolifération de désinformation au sein de la population canadienne et à un manque d</w:t>
      </w:r>
      <w:r w:rsidR="00F07EE5">
        <w:rPr>
          <w:color w:val="5A5B5E" w:themeColor="text1"/>
        </w:rPr>
        <w:t>’</w:t>
      </w:r>
      <w:r>
        <w:rPr>
          <w:color w:val="5A5B5E" w:themeColor="text1"/>
        </w:rPr>
        <w:t xml:space="preserve">informations </w:t>
      </w:r>
      <w:r w:rsidR="002E41BE">
        <w:rPr>
          <w:color w:val="5A5B5E" w:themeColor="text1"/>
        </w:rPr>
        <w:t xml:space="preserve">portant sur </w:t>
      </w:r>
      <w:r w:rsidR="00376330">
        <w:rPr>
          <w:color w:val="5A5B5E" w:themeColor="text1"/>
        </w:rPr>
        <w:t>l</w:t>
      </w:r>
      <w:r w:rsidR="002E41BE">
        <w:rPr>
          <w:color w:val="5A5B5E" w:themeColor="text1"/>
        </w:rPr>
        <w:t>es</w:t>
      </w:r>
      <w:r>
        <w:rPr>
          <w:color w:val="5A5B5E" w:themeColor="text1"/>
        </w:rPr>
        <w:t xml:space="preserve"> </w:t>
      </w:r>
      <w:r w:rsidR="00376330">
        <w:rPr>
          <w:color w:val="5A5B5E" w:themeColor="text1"/>
        </w:rPr>
        <w:t>enjeux</w:t>
      </w:r>
      <w:r>
        <w:rPr>
          <w:color w:val="5A5B5E" w:themeColor="text1"/>
        </w:rPr>
        <w:t xml:space="preserve"> loca</w:t>
      </w:r>
      <w:r w:rsidR="00376330">
        <w:rPr>
          <w:color w:val="5A5B5E" w:themeColor="text1"/>
        </w:rPr>
        <w:t>ux</w:t>
      </w:r>
      <w:r>
        <w:rPr>
          <w:color w:val="5A5B5E" w:themeColor="text1"/>
        </w:rPr>
        <w:t xml:space="preserve"> et régiona</w:t>
      </w:r>
      <w:r w:rsidR="00376330">
        <w:rPr>
          <w:color w:val="5A5B5E" w:themeColor="text1"/>
        </w:rPr>
        <w:t>ux</w:t>
      </w:r>
      <w:r>
        <w:rPr>
          <w:color w:val="5A5B5E" w:themeColor="text1"/>
        </w:rPr>
        <w:t>. Un certain nombre d</w:t>
      </w:r>
      <w:r w:rsidR="00F07EE5">
        <w:rPr>
          <w:color w:val="5A5B5E" w:themeColor="text1"/>
        </w:rPr>
        <w:t>’</w:t>
      </w:r>
      <w:r>
        <w:rPr>
          <w:color w:val="5A5B5E" w:themeColor="text1"/>
        </w:rPr>
        <w:t xml:space="preserve">entre eux estimaient que ces problèmes seraient particulièrement </w:t>
      </w:r>
      <w:r w:rsidR="002E032E">
        <w:rPr>
          <w:color w:val="5A5B5E" w:themeColor="text1"/>
        </w:rPr>
        <w:t>graves</w:t>
      </w:r>
      <w:r>
        <w:rPr>
          <w:color w:val="5A5B5E" w:themeColor="text1"/>
        </w:rPr>
        <w:t xml:space="preserve"> pour les résidents de régions rurales</w:t>
      </w:r>
      <w:r w:rsidR="002E032E">
        <w:rPr>
          <w:color w:val="5A5B5E" w:themeColor="text1"/>
        </w:rPr>
        <w:t xml:space="preserve"> ou </w:t>
      </w:r>
      <w:r>
        <w:rPr>
          <w:color w:val="5A5B5E" w:themeColor="text1"/>
        </w:rPr>
        <w:t xml:space="preserve">éloignées, </w:t>
      </w:r>
      <w:r w:rsidR="002E032E">
        <w:rPr>
          <w:color w:val="5A5B5E" w:themeColor="text1"/>
        </w:rPr>
        <w:t>pour les A</w:t>
      </w:r>
      <w:r>
        <w:rPr>
          <w:color w:val="5A5B5E" w:themeColor="text1"/>
        </w:rPr>
        <w:t>utochtones et les membres de communautés linguistiques minoritaires qui, en dehors de leurs collectivités locales, ont tendance à ne recevoir que très peu d</w:t>
      </w:r>
      <w:r w:rsidR="00F07EE5">
        <w:rPr>
          <w:color w:val="5A5B5E" w:themeColor="text1"/>
        </w:rPr>
        <w:t>’</w:t>
      </w:r>
      <w:r>
        <w:rPr>
          <w:color w:val="5A5B5E" w:themeColor="text1"/>
        </w:rPr>
        <w:t>attention. À la question de savoir ce qui pourrait être fait pour résoudre ce problème, les participants ont suggéré d</w:t>
      </w:r>
      <w:r w:rsidR="00F07EE5">
        <w:rPr>
          <w:color w:val="5A5B5E" w:themeColor="text1"/>
        </w:rPr>
        <w:t>’</w:t>
      </w:r>
      <w:r>
        <w:rPr>
          <w:color w:val="5A5B5E" w:themeColor="text1"/>
        </w:rPr>
        <w:t>augmenter le financement public d</w:t>
      </w:r>
      <w:r w:rsidR="002E032E">
        <w:rPr>
          <w:color w:val="5A5B5E" w:themeColor="text1"/>
        </w:rPr>
        <w:t xml:space="preserve">es </w:t>
      </w:r>
      <w:r>
        <w:rPr>
          <w:color w:val="5A5B5E" w:themeColor="text1"/>
        </w:rPr>
        <w:t>organes d</w:t>
      </w:r>
      <w:r w:rsidR="00F07EE5">
        <w:rPr>
          <w:color w:val="5A5B5E" w:themeColor="text1"/>
        </w:rPr>
        <w:t>’</w:t>
      </w:r>
      <w:r>
        <w:rPr>
          <w:color w:val="5A5B5E" w:themeColor="text1"/>
        </w:rPr>
        <w:t>information locaux, y compris l</w:t>
      </w:r>
      <w:r w:rsidR="00F07EE5">
        <w:rPr>
          <w:color w:val="5A5B5E" w:themeColor="text1"/>
        </w:rPr>
        <w:t>’</w:t>
      </w:r>
      <w:r>
        <w:rPr>
          <w:color w:val="5A5B5E" w:themeColor="text1"/>
        </w:rPr>
        <w:t xml:space="preserve">octroi de subventions </w:t>
      </w:r>
      <w:r w:rsidR="002E032E">
        <w:rPr>
          <w:color w:val="5A5B5E" w:themeColor="text1"/>
        </w:rPr>
        <w:t>expressément destinées</w:t>
      </w:r>
      <w:r>
        <w:rPr>
          <w:color w:val="5A5B5E" w:themeColor="text1"/>
        </w:rPr>
        <w:t xml:space="preserve"> </w:t>
      </w:r>
      <w:r w:rsidR="002E032E">
        <w:rPr>
          <w:color w:val="5A5B5E" w:themeColor="text1"/>
        </w:rPr>
        <w:t xml:space="preserve">aux personnes vivant </w:t>
      </w:r>
      <w:r>
        <w:rPr>
          <w:color w:val="5A5B5E" w:themeColor="text1"/>
        </w:rPr>
        <w:t xml:space="preserve">au sein de collectivités rurales et éloignées.  </w:t>
      </w:r>
    </w:p>
    <w:p w14:paraId="43CF1D78" w14:textId="5F0FF0E5" w:rsidR="005C51A6" w:rsidRDefault="0B28F948" w:rsidP="0C6166F3">
      <w:r>
        <w:rPr>
          <w:color w:val="5A5B5E" w:themeColor="text1"/>
        </w:rPr>
        <w:t>Bien que préoccupés par l</w:t>
      </w:r>
      <w:r w:rsidR="002E032E">
        <w:rPr>
          <w:color w:val="5A5B5E" w:themeColor="text1"/>
        </w:rPr>
        <w:t>a situation</w:t>
      </w:r>
      <w:r>
        <w:rPr>
          <w:color w:val="5A5B5E" w:themeColor="text1"/>
        </w:rPr>
        <w:t xml:space="preserve"> des médias d</w:t>
      </w:r>
      <w:r w:rsidR="00F07EE5">
        <w:rPr>
          <w:color w:val="5A5B5E" w:themeColor="text1"/>
        </w:rPr>
        <w:t>’</w:t>
      </w:r>
      <w:r>
        <w:rPr>
          <w:color w:val="5A5B5E" w:themeColor="text1"/>
        </w:rPr>
        <w:t>information au Canada, très peu d</w:t>
      </w:r>
      <w:r w:rsidR="00F07EE5">
        <w:rPr>
          <w:color w:val="5A5B5E" w:themeColor="text1"/>
        </w:rPr>
        <w:t>’</w:t>
      </w:r>
      <w:r>
        <w:rPr>
          <w:color w:val="5A5B5E" w:themeColor="text1"/>
        </w:rPr>
        <w:t>entre eux estimaient que ces mesures devraient constituer une des principales priorités du gouvernement fédéral à l</w:t>
      </w:r>
      <w:r w:rsidR="00F07EE5">
        <w:rPr>
          <w:color w:val="5A5B5E" w:themeColor="text1"/>
        </w:rPr>
        <w:t>’</w:t>
      </w:r>
      <w:r>
        <w:rPr>
          <w:color w:val="5A5B5E" w:themeColor="text1"/>
        </w:rPr>
        <w:t>heure actuelle. De l</w:t>
      </w:r>
      <w:r w:rsidR="00F07EE5">
        <w:rPr>
          <w:color w:val="5A5B5E" w:themeColor="text1"/>
        </w:rPr>
        <w:t>’</w:t>
      </w:r>
      <w:r>
        <w:rPr>
          <w:color w:val="5A5B5E" w:themeColor="text1"/>
        </w:rPr>
        <w:t>avis général, d</w:t>
      </w:r>
      <w:r w:rsidR="00F07EE5">
        <w:rPr>
          <w:color w:val="5A5B5E" w:themeColor="text1"/>
        </w:rPr>
        <w:t>’</w:t>
      </w:r>
      <w:r>
        <w:rPr>
          <w:color w:val="5A5B5E" w:themeColor="text1"/>
        </w:rPr>
        <w:t>autres problèmes plus urgents requièrent l</w:t>
      </w:r>
      <w:r w:rsidR="00F07EE5">
        <w:rPr>
          <w:color w:val="5A5B5E" w:themeColor="text1"/>
        </w:rPr>
        <w:t>’</w:t>
      </w:r>
      <w:r>
        <w:rPr>
          <w:color w:val="5A5B5E" w:themeColor="text1"/>
        </w:rPr>
        <w:t>attention du gouvernement fédéral, notamment l</w:t>
      </w:r>
      <w:r w:rsidR="00F07EE5">
        <w:rPr>
          <w:color w:val="5A5B5E" w:themeColor="text1"/>
        </w:rPr>
        <w:t>’</w:t>
      </w:r>
      <w:r>
        <w:rPr>
          <w:color w:val="5A5B5E" w:themeColor="text1"/>
        </w:rPr>
        <w:t>inflation, le coût de la vie</w:t>
      </w:r>
      <w:r w:rsidR="002E032E">
        <w:rPr>
          <w:color w:val="5A5B5E" w:themeColor="text1"/>
        </w:rPr>
        <w:t xml:space="preserve"> </w:t>
      </w:r>
      <w:r>
        <w:rPr>
          <w:color w:val="5A5B5E" w:themeColor="text1"/>
        </w:rPr>
        <w:t xml:space="preserve">perçu comme </w:t>
      </w:r>
      <w:r w:rsidR="002E032E">
        <w:rPr>
          <w:color w:val="5A5B5E" w:themeColor="text1"/>
        </w:rPr>
        <w:t xml:space="preserve">étant </w:t>
      </w:r>
      <w:r>
        <w:rPr>
          <w:color w:val="5A5B5E" w:themeColor="text1"/>
        </w:rPr>
        <w:t>élevé à l</w:t>
      </w:r>
      <w:r w:rsidR="00F07EE5">
        <w:rPr>
          <w:color w:val="5A5B5E" w:themeColor="text1"/>
        </w:rPr>
        <w:t>’</w:t>
      </w:r>
      <w:r>
        <w:rPr>
          <w:color w:val="5A5B5E" w:themeColor="text1"/>
        </w:rPr>
        <w:t>heure actuelle et l</w:t>
      </w:r>
      <w:r w:rsidR="00F07EE5">
        <w:rPr>
          <w:color w:val="5A5B5E" w:themeColor="text1"/>
        </w:rPr>
        <w:t>’</w:t>
      </w:r>
      <w:r>
        <w:rPr>
          <w:color w:val="5A5B5E" w:themeColor="text1"/>
        </w:rPr>
        <w:t>accès à des logements abordables. Plusieurs participants étaient d</w:t>
      </w:r>
      <w:r w:rsidR="00F07EE5">
        <w:rPr>
          <w:color w:val="5A5B5E" w:themeColor="text1"/>
        </w:rPr>
        <w:t>’</w:t>
      </w:r>
      <w:r>
        <w:rPr>
          <w:color w:val="5A5B5E" w:themeColor="text1"/>
        </w:rPr>
        <w:t>avis que tant que les Canadiens avaient la possibilité d</w:t>
      </w:r>
      <w:r w:rsidR="00F07EE5">
        <w:rPr>
          <w:color w:val="5A5B5E" w:themeColor="text1"/>
        </w:rPr>
        <w:t>’</w:t>
      </w:r>
      <w:r>
        <w:rPr>
          <w:color w:val="5A5B5E" w:themeColor="text1"/>
        </w:rPr>
        <w:t>accéder à des nouvelles fiables provenant de sources impartiales, il n</w:t>
      </w:r>
      <w:r w:rsidR="00F07EE5">
        <w:rPr>
          <w:color w:val="5A5B5E" w:themeColor="text1"/>
        </w:rPr>
        <w:t>’</w:t>
      </w:r>
      <w:r>
        <w:rPr>
          <w:color w:val="5A5B5E" w:themeColor="text1"/>
        </w:rPr>
        <w:t>était pas nécessaire que le gouvernement du Canada apporte un soutien financier aux organes d</w:t>
      </w:r>
      <w:r w:rsidR="00F07EE5">
        <w:rPr>
          <w:color w:val="5A5B5E" w:themeColor="text1"/>
        </w:rPr>
        <w:t>’</w:t>
      </w:r>
      <w:r>
        <w:rPr>
          <w:color w:val="5A5B5E" w:themeColor="text1"/>
        </w:rPr>
        <w:t>information actuellement en difficulté. Aucun participant n</w:t>
      </w:r>
      <w:r w:rsidR="00F07EE5">
        <w:rPr>
          <w:color w:val="5A5B5E" w:themeColor="text1"/>
        </w:rPr>
        <w:t>’</w:t>
      </w:r>
      <w:r>
        <w:rPr>
          <w:color w:val="5A5B5E" w:themeColor="text1"/>
        </w:rPr>
        <w:t>était au courant d</w:t>
      </w:r>
      <w:r w:rsidR="00F07EE5">
        <w:rPr>
          <w:color w:val="5A5B5E" w:themeColor="text1"/>
        </w:rPr>
        <w:t>’</w:t>
      </w:r>
      <w:r>
        <w:rPr>
          <w:color w:val="5A5B5E" w:themeColor="text1"/>
        </w:rPr>
        <w:t xml:space="preserve">initiatives actuellement menées par le gouvernement fédéral </w:t>
      </w:r>
      <w:r w:rsidR="002E032E">
        <w:rPr>
          <w:color w:val="5A5B5E" w:themeColor="text1"/>
        </w:rPr>
        <w:t>dans l’</w:t>
      </w:r>
      <w:r w:rsidR="00376330">
        <w:rPr>
          <w:color w:val="5A5B5E" w:themeColor="text1"/>
        </w:rPr>
        <w:t>intérêt</w:t>
      </w:r>
      <w:r w:rsidR="002E032E">
        <w:rPr>
          <w:color w:val="5A5B5E" w:themeColor="text1"/>
        </w:rPr>
        <w:t xml:space="preserve"> </w:t>
      </w:r>
      <w:r>
        <w:rPr>
          <w:color w:val="5A5B5E" w:themeColor="text1"/>
        </w:rPr>
        <w:t>d</w:t>
      </w:r>
      <w:r w:rsidR="002E032E">
        <w:rPr>
          <w:color w:val="5A5B5E" w:themeColor="text1"/>
        </w:rPr>
        <w:t xml:space="preserve">es </w:t>
      </w:r>
      <w:r>
        <w:rPr>
          <w:color w:val="5A5B5E" w:themeColor="text1"/>
        </w:rPr>
        <w:t>organes d</w:t>
      </w:r>
      <w:r w:rsidR="00F07EE5">
        <w:rPr>
          <w:color w:val="5A5B5E" w:themeColor="text1"/>
        </w:rPr>
        <w:t>’</w:t>
      </w:r>
      <w:r>
        <w:rPr>
          <w:color w:val="5A5B5E" w:themeColor="text1"/>
        </w:rPr>
        <w:t>information et de</w:t>
      </w:r>
      <w:r w:rsidR="002E032E">
        <w:rPr>
          <w:color w:val="5A5B5E" w:themeColor="text1"/>
        </w:rPr>
        <w:t>s</w:t>
      </w:r>
      <w:r>
        <w:rPr>
          <w:color w:val="5A5B5E" w:themeColor="text1"/>
        </w:rPr>
        <w:t xml:space="preserve"> grandes plateformes numériques. Afin de faciliter la discussion, les participants se sont vu présenter les renseignements suivants</w:t>
      </w:r>
      <w:r w:rsidR="00F07EE5">
        <w:rPr>
          <w:color w:val="5A5B5E" w:themeColor="text1"/>
        </w:rPr>
        <w:t> </w:t>
      </w:r>
      <w:r>
        <w:rPr>
          <w:color w:val="5A5B5E" w:themeColor="text1"/>
        </w:rPr>
        <w:t xml:space="preserve">: </w:t>
      </w:r>
    </w:p>
    <w:p w14:paraId="12C1749A" w14:textId="47CE0F2D" w:rsidR="005C51A6" w:rsidRDefault="0C6166F3" w:rsidP="0C6166F3">
      <w:r>
        <w:rPr>
          <w:i/>
          <w:color w:val="5A5B5E" w:themeColor="text1"/>
        </w:rPr>
        <w:t xml:space="preserve">Le gouvernement du Canada a récemment adopté une loi obligeant certaines grandes plateformes numériques à payer les médias pour des nouvelles présentées sur leurs plateformes. Le gouvernement canadien estime que les plateformes numériques tirent profit de la diffusion de contenus d’actualité sur leurs plateformes, à la fois directement (publicités diffusées avant, après ou en fonction de nouvelles) et indirectement (mobilisation des utilisateurs, affinement des données, publicité ciblée ultérieure), et qu’il est donc important que ces géants du numérique offrent une indemnisation équitable aux médias. </w:t>
      </w:r>
    </w:p>
    <w:p w14:paraId="7A462805" w14:textId="7FFFE0C4" w:rsidR="005C51A6" w:rsidRDefault="0C6166F3" w:rsidP="0C6166F3">
      <w:r>
        <w:rPr>
          <w:i/>
          <w:color w:val="5A5B5E" w:themeColor="text1"/>
        </w:rPr>
        <w:lastRenderedPageBreak/>
        <w:t xml:space="preserve">Meta, l’une des plateformes numériques impactées par cette nouvelle loi, a bloqué la diffusion ou le partage de contenus sur ses sites en réponse à l’adoption de cette nouvelle loi.  </w:t>
      </w:r>
    </w:p>
    <w:p w14:paraId="52D035CD" w14:textId="021C858C" w:rsidR="005C51A6" w:rsidRDefault="0B28F948" w:rsidP="0C6166F3">
      <w:pPr>
        <w:rPr>
          <w:rFonts w:eastAsia="Segoe UI" w:cs="Segoe UI"/>
          <w:color w:val="5A5B5E" w:themeColor="text1"/>
        </w:rPr>
      </w:pPr>
      <w:r>
        <w:rPr>
          <w:color w:val="5A5B5E" w:themeColor="text1"/>
        </w:rPr>
        <w:t>En commentant ces renseignements, la plupart des participants étaient d’avis que l’esprit de cette loi semblait raisonnable et estimaient important qu’organes d’information et journalistes soient équitablement indemnisés. Un grand nombre d</w:t>
      </w:r>
      <w:r w:rsidR="00F07EE5">
        <w:rPr>
          <w:color w:val="5A5B5E" w:themeColor="text1"/>
        </w:rPr>
        <w:t>’</w:t>
      </w:r>
      <w:r>
        <w:rPr>
          <w:color w:val="5A5B5E" w:themeColor="text1"/>
        </w:rPr>
        <w:t xml:space="preserve">entre eux estimaient toutefois que la mise en œuvre de cette législation avait </w:t>
      </w:r>
      <w:r w:rsidR="002E032E">
        <w:rPr>
          <w:color w:val="5A5B5E" w:themeColor="text1"/>
        </w:rPr>
        <w:t>entraîné</w:t>
      </w:r>
      <w:r>
        <w:rPr>
          <w:color w:val="5A5B5E" w:themeColor="text1"/>
        </w:rPr>
        <w:t xml:space="preserve"> des conséquences négatives pour les Canadiens. Un certain nombre d</w:t>
      </w:r>
      <w:r w:rsidR="00F07EE5">
        <w:rPr>
          <w:color w:val="5A5B5E" w:themeColor="text1"/>
        </w:rPr>
        <w:t>’</w:t>
      </w:r>
      <w:r>
        <w:rPr>
          <w:color w:val="5A5B5E" w:themeColor="text1"/>
        </w:rPr>
        <w:t>entre eux ont indiqué que les plateformes Facebook et Instagram de Meta avai</w:t>
      </w:r>
      <w:r w:rsidR="005D1901">
        <w:rPr>
          <w:color w:val="5A5B5E" w:themeColor="text1"/>
        </w:rPr>
        <w:t>en</w:t>
      </w:r>
      <w:r>
        <w:rPr>
          <w:color w:val="5A5B5E" w:themeColor="text1"/>
        </w:rPr>
        <w:t>t constitué leur principale source d</w:t>
      </w:r>
      <w:r w:rsidR="00F07EE5">
        <w:rPr>
          <w:color w:val="5A5B5E" w:themeColor="text1"/>
        </w:rPr>
        <w:t>’</w:t>
      </w:r>
      <w:r>
        <w:rPr>
          <w:color w:val="5A5B5E" w:themeColor="text1"/>
        </w:rPr>
        <w:t>informations et qu</w:t>
      </w:r>
      <w:r w:rsidR="00F07EE5">
        <w:rPr>
          <w:color w:val="5A5B5E" w:themeColor="text1"/>
        </w:rPr>
        <w:t>’</w:t>
      </w:r>
      <w:r>
        <w:rPr>
          <w:color w:val="5A5B5E" w:themeColor="text1"/>
        </w:rPr>
        <w:t>en raison de la décision de Meta de bloquer les contenus d</w:t>
      </w:r>
      <w:r w:rsidR="00F07EE5">
        <w:rPr>
          <w:color w:val="5A5B5E" w:themeColor="text1"/>
        </w:rPr>
        <w:t>’</w:t>
      </w:r>
      <w:r>
        <w:rPr>
          <w:color w:val="5A5B5E" w:themeColor="text1"/>
        </w:rPr>
        <w:t xml:space="preserve">actualités destinés aux Canadiens </w:t>
      </w:r>
      <w:r w:rsidR="002E032E">
        <w:rPr>
          <w:color w:val="5A5B5E" w:themeColor="text1"/>
        </w:rPr>
        <w:t xml:space="preserve">publiés </w:t>
      </w:r>
      <w:r>
        <w:rPr>
          <w:color w:val="5A5B5E" w:themeColor="text1"/>
        </w:rPr>
        <w:t xml:space="preserve">sur ses plateformes, ils ne consommaient plus du tout de </w:t>
      </w:r>
      <w:r w:rsidR="00376330">
        <w:rPr>
          <w:color w:val="5A5B5E" w:themeColor="text1"/>
        </w:rPr>
        <w:t>nouvelles</w:t>
      </w:r>
      <w:r>
        <w:rPr>
          <w:color w:val="5A5B5E" w:themeColor="text1"/>
        </w:rPr>
        <w:t xml:space="preserve"> d’actualité. Plusieurs participants espéraient que le gouvernement fédéral fournisse</w:t>
      </w:r>
      <w:r w:rsidR="002E032E">
        <w:rPr>
          <w:color w:val="5A5B5E" w:themeColor="text1"/>
        </w:rPr>
        <w:t xml:space="preserve"> </w:t>
      </w:r>
      <w:r>
        <w:rPr>
          <w:color w:val="5A5B5E" w:themeColor="text1"/>
        </w:rPr>
        <w:t xml:space="preserve">davantage de renseignements concernant les mesures qu’il compte </w:t>
      </w:r>
      <w:r w:rsidR="002E032E">
        <w:rPr>
          <w:color w:val="5A5B5E" w:themeColor="text1"/>
        </w:rPr>
        <w:t>instaurer</w:t>
      </w:r>
      <w:r>
        <w:rPr>
          <w:color w:val="5A5B5E" w:themeColor="text1"/>
        </w:rPr>
        <w:t xml:space="preserve"> pour rétablir l’accès des Canadiens aux nouvelles d’actualité publiées sur ces plateformes.</w:t>
      </w:r>
    </w:p>
    <w:p w14:paraId="3F52D8A6" w14:textId="5FE7A808" w:rsidR="00354352" w:rsidRDefault="00354352" w:rsidP="0C6166F3"/>
    <w:p w14:paraId="7F452EBF" w14:textId="7203DCD0" w:rsidR="5D987EF8" w:rsidRDefault="0C6166F3" w:rsidP="3A0DFD2A">
      <w:pPr>
        <w:pStyle w:val="Heading1"/>
      </w:pPr>
      <w:bookmarkStart w:id="58" w:name="_Toc155103334"/>
      <w:r>
        <w:t>Médias sociaux (Utilisateurs intensifs des médias sociaux)</w:t>
      </w:r>
      <w:bookmarkEnd w:id="58"/>
    </w:p>
    <w:p w14:paraId="52B90E53" w14:textId="0355DD6F" w:rsidR="0C6166F3" w:rsidRDefault="0B28F948" w:rsidP="0C6166F3">
      <w:r>
        <w:rPr>
          <w:color w:val="5A5B5E" w:themeColor="text1"/>
        </w:rPr>
        <w:t>Les participants du groupe composé d</w:t>
      </w:r>
      <w:r w:rsidR="00F07EE5">
        <w:rPr>
          <w:color w:val="5A5B5E" w:themeColor="text1"/>
        </w:rPr>
        <w:t>’</w:t>
      </w:r>
      <w:r>
        <w:rPr>
          <w:color w:val="5A5B5E" w:themeColor="text1"/>
        </w:rPr>
        <w:t xml:space="preserve">utilisateurs intensifs de médias sociaux résidant dans la ville de Winnipeg ont entamé une discussion sur leur </w:t>
      </w:r>
      <w:r w:rsidR="008A462A">
        <w:rPr>
          <w:color w:val="5A5B5E" w:themeColor="text1"/>
        </w:rPr>
        <w:t>recours</w:t>
      </w:r>
      <w:r>
        <w:rPr>
          <w:color w:val="5A5B5E" w:themeColor="text1"/>
        </w:rPr>
        <w:t xml:space="preserve"> </w:t>
      </w:r>
      <w:r w:rsidR="008A462A">
        <w:rPr>
          <w:color w:val="5A5B5E" w:themeColor="text1"/>
        </w:rPr>
        <w:t>aux</w:t>
      </w:r>
      <w:r>
        <w:rPr>
          <w:color w:val="5A5B5E" w:themeColor="text1"/>
        </w:rPr>
        <w:t xml:space="preserve"> médias sociaux ainsi que sur leur</w:t>
      </w:r>
      <w:r w:rsidR="008A462A">
        <w:rPr>
          <w:color w:val="5A5B5E" w:themeColor="text1"/>
        </w:rPr>
        <w:t>s</w:t>
      </w:r>
      <w:r>
        <w:rPr>
          <w:color w:val="5A5B5E" w:themeColor="text1"/>
        </w:rPr>
        <w:t xml:space="preserve"> point</w:t>
      </w:r>
      <w:r w:rsidR="008A462A">
        <w:rPr>
          <w:color w:val="5A5B5E" w:themeColor="text1"/>
        </w:rPr>
        <w:t>s</w:t>
      </w:r>
      <w:r>
        <w:rPr>
          <w:color w:val="5A5B5E" w:themeColor="text1"/>
        </w:rPr>
        <w:t xml:space="preserve"> de vue </w:t>
      </w:r>
      <w:r w:rsidR="008A462A">
        <w:rPr>
          <w:color w:val="5A5B5E" w:themeColor="text1"/>
        </w:rPr>
        <w:t>sur</w:t>
      </w:r>
      <w:r>
        <w:rPr>
          <w:color w:val="5A5B5E" w:themeColor="text1"/>
        </w:rPr>
        <w:t xml:space="preserve"> la mésinformation </w:t>
      </w:r>
      <w:r w:rsidR="008A462A">
        <w:rPr>
          <w:color w:val="5A5B5E" w:themeColor="text1"/>
        </w:rPr>
        <w:t xml:space="preserve">véhiculée </w:t>
      </w:r>
      <w:r>
        <w:rPr>
          <w:color w:val="5A5B5E" w:themeColor="text1"/>
        </w:rPr>
        <w:t xml:space="preserve">sur les réseaux sociaux. À la question de savoir </w:t>
      </w:r>
      <w:r w:rsidR="008A462A">
        <w:rPr>
          <w:color w:val="5A5B5E" w:themeColor="text1"/>
        </w:rPr>
        <w:t xml:space="preserve">à </w:t>
      </w:r>
      <w:r>
        <w:rPr>
          <w:color w:val="5A5B5E" w:themeColor="text1"/>
        </w:rPr>
        <w:t xml:space="preserve">quelles plateformes de médias sociaux ils </w:t>
      </w:r>
      <w:r w:rsidR="008A462A">
        <w:rPr>
          <w:color w:val="5A5B5E" w:themeColor="text1"/>
        </w:rPr>
        <w:t>recouraient</w:t>
      </w:r>
      <w:r>
        <w:rPr>
          <w:color w:val="5A5B5E" w:themeColor="text1"/>
        </w:rPr>
        <w:t xml:space="preserve"> le plus fréquemment, bon nombre d</w:t>
      </w:r>
      <w:r w:rsidR="00F07EE5">
        <w:rPr>
          <w:color w:val="5A5B5E" w:themeColor="text1"/>
        </w:rPr>
        <w:t>’</w:t>
      </w:r>
      <w:r>
        <w:rPr>
          <w:color w:val="5A5B5E" w:themeColor="text1"/>
        </w:rPr>
        <w:t>entre eux ont cité YouTube, Facebook, Instagram et TikTok, et un plus petit nombre</w:t>
      </w:r>
      <w:r w:rsidR="008A462A">
        <w:rPr>
          <w:color w:val="5A5B5E" w:themeColor="text1"/>
        </w:rPr>
        <w:t xml:space="preserve"> d’entre eux ont</w:t>
      </w:r>
      <w:r>
        <w:rPr>
          <w:color w:val="5A5B5E" w:themeColor="text1"/>
        </w:rPr>
        <w:t xml:space="preserve"> mentionné X (anciennement Twitter). En </w:t>
      </w:r>
      <w:r w:rsidR="008A462A">
        <w:rPr>
          <w:color w:val="5A5B5E" w:themeColor="text1"/>
        </w:rPr>
        <w:t>discutant d</w:t>
      </w:r>
      <w:r>
        <w:rPr>
          <w:color w:val="5A5B5E" w:themeColor="text1"/>
        </w:rPr>
        <w:t xml:space="preserve">es aspects de ces plateformes qui les attiraient le plus, plusieurs participants </w:t>
      </w:r>
      <w:r w:rsidR="008A462A">
        <w:rPr>
          <w:color w:val="5A5B5E" w:themeColor="text1"/>
        </w:rPr>
        <w:t xml:space="preserve">ont loué l’efficacité avec laquelle les </w:t>
      </w:r>
      <w:r>
        <w:rPr>
          <w:color w:val="5A5B5E" w:themeColor="text1"/>
        </w:rPr>
        <w:t xml:space="preserve">médias sociaux </w:t>
      </w:r>
      <w:r w:rsidR="008A462A">
        <w:rPr>
          <w:color w:val="5A5B5E" w:themeColor="text1"/>
        </w:rPr>
        <w:t xml:space="preserve">leur </w:t>
      </w:r>
      <w:r>
        <w:rPr>
          <w:color w:val="5A5B5E" w:themeColor="text1"/>
        </w:rPr>
        <w:t>fourni</w:t>
      </w:r>
      <w:r w:rsidR="008A462A">
        <w:rPr>
          <w:color w:val="5A5B5E" w:themeColor="text1"/>
        </w:rPr>
        <w:t>ssaient</w:t>
      </w:r>
      <w:r>
        <w:rPr>
          <w:color w:val="5A5B5E" w:themeColor="text1"/>
        </w:rPr>
        <w:t xml:space="preserve"> des connexions en ligne avec leurs amis et leur famille, ainsi qu</w:t>
      </w:r>
      <w:r w:rsidR="00F07EE5">
        <w:rPr>
          <w:color w:val="5A5B5E" w:themeColor="text1"/>
        </w:rPr>
        <w:t>’</w:t>
      </w:r>
      <w:r>
        <w:rPr>
          <w:color w:val="5A5B5E" w:themeColor="text1"/>
        </w:rPr>
        <w:t>au divertissement qu</w:t>
      </w:r>
      <w:r w:rsidR="00F07EE5">
        <w:rPr>
          <w:color w:val="5A5B5E" w:themeColor="text1"/>
        </w:rPr>
        <w:t>’</w:t>
      </w:r>
      <w:r>
        <w:rPr>
          <w:color w:val="5A5B5E" w:themeColor="text1"/>
        </w:rPr>
        <w:t xml:space="preserve">ils tiraient des contenus publiés sur ces plateformes. </w:t>
      </w:r>
    </w:p>
    <w:p w14:paraId="35267719" w14:textId="221C7EA8" w:rsidR="0C6166F3" w:rsidRDefault="09B7F1A7" w:rsidP="09B7F1A7">
      <w:pPr>
        <w:rPr>
          <w:rFonts w:eastAsia="Segoe UI" w:cs="Segoe UI"/>
          <w:color w:val="5A5B5E" w:themeColor="text1"/>
        </w:rPr>
      </w:pPr>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étaient abonnés à des comptes ou à des sites Web exploités par le gouvernement du Canada, seul un petit nombre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Un certain nombre d</w:t>
      </w:r>
      <w:r w:rsidR="00F07EE5">
        <w:rPr>
          <w:color w:val="5A5B5E" w:themeColor="text1"/>
        </w:rPr>
        <w:t>’</w:t>
      </w:r>
      <w:r>
        <w:rPr>
          <w:color w:val="5A5B5E" w:themeColor="text1"/>
        </w:rPr>
        <w:t>entre eux ont fait remarquer qu</w:t>
      </w:r>
      <w:r w:rsidR="00F07EE5">
        <w:rPr>
          <w:color w:val="5A5B5E" w:themeColor="text1"/>
        </w:rPr>
        <w:t>’</w:t>
      </w:r>
      <w:r>
        <w:rPr>
          <w:color w:val="5A5B5E" w:themeColor="text1"/>
        </w:rPr>
        <w:t>ils avaient eu du mal à déterminer de quel palier de gouvernement émanaient les messages qu</w:t>
      </w:r>
      <w:r w:rsidR="00F07EE5">
        <w:rPr>
          <w:color w:val="5A5B5E" w:themeColor="text1"/>
        </w:rPr>
        <w:t>’</w:t>
      </w:r>
      <w:r>
        <w:rPr>
          <w:color w:val="5A5B5E" w:themeColor="text1"/>
        </w:rPr>
        <w:t>ils avaient trouvés sur les médias sociaux. Décrivant le type de contenu</w:t>
      </w:r>
      <w:r w:rsidR="008A462A">
        <w:rPr>
          <w:color w:val="5A5B5E" w:themeColor="text1"/>
        </w:rPr>
        <w:t>s</w:t>
      </w:r>
      <w:r>
        <w:rPr>
          <w:color w:val="5A5B5E" w:themeColor="text1"/>
        </w:rPr>
        <w:t xml:space="preserve"> du gouvernement fédéral avec lequel ils seraient le plus susceptibles d</w:t>
      </w:r>
      <w:r w:rsidR="00F07EE5">
        <w:rPr>
          <w:color w:val="5A5B5E" w:themeColor="text1"/>
        </w:rPr>
        <w:t>’</w:t>
      </w:r>
      <w:r>
        <w:rPr>
          <w:color w:val="5A5B5E" w:themeColor="text1"/>
        </w:rPr>
        <w:t>interagir, les participants avaient l</w:t>
      </w:r>
      <w:r w:rsidR="00F07EE5">
        <w:rPr>
          <w:color w:val="5A5B5E" w:themeColor="text1"/>
        </w:rPr>
        <w:t>’</w:t>
      </w:r>
      <w:r>
        <w:rPr>
          <w:color w:val="5A5B5E" w:themeColor="text1"/>
        </w:rPr>
        <w:t>impression qu</w:t>
      </w:r>
      <w:r w:rsidR="00F07EE5">
        <w:rPr>
          <w:color w:val="5A5B5E" w:themeColor="text1"/>
        </w:rPr>
        <w:t>’</w:t>
      </w:r>
      <w:r>
        <w:rPr>
          <w:color w:val="5A5B5E" w:themeColor="text1"/>
        </w:rPr>
        <w:t xml:space="preserve">ils seraient </w:t>
      </w:r>
      <w:r w:rsidR="008A462A">
        <w:rPr>
          <w:color w:val="5A5B5E" w:themeColor="text1"/>
        </w:rPr>
        <w:t>davantage</w:t>
      </w:r>
      <w:r>
        <w:rPr>
          <w:color w:val="5A5B5E" w:themeColor="text1"/>
        </w:rPr>
        <w:t xml:space="preserve"> attirés par des messages à forte résonance émotionnelle et empreints de caractère, plutôt que par des messages de nature purement informative. </w:t>
      </w:r>
    </w:p>
    <w:p w14:paraId="2DC263A6" w14:textId="744BA7CE" w:rsidR="0C6166F3" w:rsidRDefault="0B28F948" w:rsidP="0C6166F3">
      <w:r>
        <w:rPr>
          <w:color w:val="5A5B5E" w:themeColor="text1"/>
        </w:rPr>
        <w:t>Au sujet de leur expérience de la mésinformation sur les médias sociaux, tous ont indiqué avoir été fréquemment exposés à des contenus en ligne qu</w:t>
      </w:r>
      <w:r w:rsidR="00F07EE5">
        <w:rPr>
          <w:color w:val="5A5B5E" w:themeColor="text1"/>
        </w:rPr>
        <w:t>’</w:t>
      </w:r>
      <w:r>
        <w:rPr>
          <w:color w:val="5A5B5E" w:themeColor="text1"/>
        </w:rPr>
        <w:t xml:space="preserve">ils considéraient comme inexacts ou trompeurs. Plusieurs d’entre eux ont indiqué devoir fréquemment vérifier les </w:t>
      </w:r>
      <w:r w:rsidR="008A462A">
        <w:rPr>
          <w:color w:val="5A5B5E" w:themeColor="text1"/>
        </w:rPr>
        <w:t>renseignements</w:t>
      </w:r>
      <w:r>
        <w:rPr>
          <w:color w:val="5A5B5E" w:themeColor="text1"/>
        </w:rPr>
        <w:t xml:space="preserve"> </w:t>
      </w:r>
      <w:r w:rsidR="008A462A">
        <w:rPr>
          <w:color w:val="5A5B5E" w:themeColor="text1"/>
        </w:rPr>
        <w:t xml:space="preserve">qu’ils recherchaient sur </w:t>
      </w:r>
      <w:r>
        <w:rPr>
          <w:color w:val="5A5B5E" w:themeColor="text1"/>
        </w:rPr>
        <w:t xml:space="preserve">les </w:t>
      </w:r>
      <w:r w:rsidR="008A462A">
        <w:rPr>
          <w:color w:val="5A5B5E" w:themeColor="text1"/>
        </w:rPr>
        <w:t xml:space="preserve">réseaux </w:t>
      </w:r>
      <w:r>
        <w:rPr>
          <w:color w:val="5A5B5E" w:themeColor="text1"/>
        </w:rPr>
        <w:t>sociaux à l’aide moteur de recherche comme Google. Si nombre d</w:t>
      </w:r>
      <w:r w:rsidR="00F07EE5">
        <w:rPr>
          <w:color w:val="5A5B5E" w:themeColor="text1"/>
        </w:rPr>
        <w:t>’</w:t>
      </w:r>
      <w:r>
        <w:rPr>
          <w:color w:val="5A5B5E" w:themeColor="text1"/>
        </w:rPr>
        <w:t xml:space="preserve">entre eux connaissaient le terme </w:t>
      </w:r>
      <w:r w:rsidR="00F07EE5">
        <w:rPr>
          <w:color w:val="5A5B5E" w:themeColor="text1"/>
        </w:rPr>
        <w:t>« </w:t>
      </w:r>
      <w:r>
        <w:rPr>
          <w:color w:val="5A5B5E" w:themeColor="text1"/>
        </w:rPr>
        <w:t>désinformation</w:t>
      </w:r>
      <w:r w:rsidR="00F07EE5">
        <w:rPr>
          <w:color w:val="5A5B5E" w:themeColor="text1"/>
        </w:rPr>
        <w:t> »</w:t>
      </w:r>
      <w:r>
        <w:rPr>
          <w:color w:val="5A5B5E" w:themeColor="text1"/>
        </w:rPr>
        <w:t xml:space="preserve">, ils étaient moins nombreux à avoir entendu parler de </w:t>
      </w:r>
      <w:r w:rsidR="00F07EE5">
        <w:rPr>
          <w:color w:val="5A5B5E" w:themeColor="text1"/>
        </w:rPr>
        <w:t>« </w:t>
      </w:r>
      <w:r>
        <w:rPr>
          <w:color w:val="5A5B5E" w:themeColor="text1"/>
        </w:rPr>
        <w:t>mésinformation</w:t>
      </w:r>
      <w:r w:rsidR="00F07EE5">
        <w:rPr>
          <w:color w:val="5A5B5E" w:themeColor="text1"/>
        </w:rPr>
        <w:t> »</w:t>
      </w:r>
      <w:r>
        <w:rPr>
          <w:color w:val="5A5B5E" w:themeColor="text1"/>
        </w:rPr>
        <w:t>. Lorsqu</w:t>
      </w:r>
      <w:r w:rsidR="00F07EE5">
        <w:rPr>
          <w:color w:val="5A5B5E" w:themeColor="text1"/>
        </w:rPr>
        <w:t>’</w:t>
      </w:r>
      <w:r>
        <w:rPr>
          <w:color w:val="5A5B5E" w:themeColor="text1"/>
        </w:rPr>
        <w:t xml:space="preserve">on leur a demandé à quoi ces termes faisaient à leur avis référence et ce </w:t>
      </w:r>
      <w:r>
        <w:rPr>
          <w:color w:val="5A5B5E" w:themeColor="text1"/>
        </w:rPr>
        <w:lastRenderedPageBreak/>
        <w:t>qui les différenciait, la plupart d</w:t>
      </w:r>
      <w:r w:rsidR="00F07EE5">
        <w:rPr>
          <w:color w:val="5A5B5E" w:themeColor="text1"/>
        </w:rPr>
        <w:t>’</w:t>
      </w:r>
      <w:r>
        <w:rPr>
          <w:color w:val="5A5B5E" w:themeColor="text1"/>
        </w:rPr>
        <w:t xml:space="preserve">entre eux estimaient que la </w:t>
      </w:r>
      <w:r w:rsidR="008A462A">
        <w:rPr>
          <w:color w:val="5A5B5E" w:themeColor="text1"/>
        </w:rPr>
        <w:t>m</w:t>
      </w:r>
      <w:r>
        <w:rPr>
          <w:color w:val="5A5B5E" w:themeColor="text1"/>
        </w:rPr>
        <w:t>ésinformation désignait toute information erronée, tandis que la désinformation désignait toute information délibérément trompe</w:t>
      </w:r>
      <w:r w:rsidR="008A462A">
        <w:rPr>
          <w:color w:val="5A5B5E" w:themeColor="text1"/>
        </w:rPr>
        <w:t>use</w:t>
      </w:r>
      <w:r>
        <w:rPr>
          <w:color w:val="5A5B5E" w:themeColor="text1"/>
        </w:rPr>
        <w:t>. Afin de faciliter la discussion, les participants se sont vu fournir les éclaircissements suivants</w:t>
      </w:r>
      <w:r w:rsidR="00F07EE5">
        <w:rPr>
          <w:color w:val="5A5B5E" w:themeColor="text1"/>
        </w:rPr>
        <w:t> </w:t>
      </w:r>
      <w:r>
        <w:rPr>
          <w:color w:val="5A5B5E" w:themeColor="text1"/>
        </w:rPr>
        <w:t>:</w:t>
      </w:r>
    </w:p>
    <w:p w14:paraId="4A397640" w14:textId="723D2995" w:rsidR="0C6166F3" w:rsidRDefault="0C6166F3" w:rsidP="0C6166F3">
      <w:r>
        <w:rPr>
          <w:i/>
          <w:color w:val="5A5B5E" w:themeColor="text1"/>
        </w:rPr>
        <w:t xml:space="preserve">La différence entre ces deux termes réside dans le fait que la </w:t>
      </w:r>
      <w:r w:rsidR="008A462A">
        <w:rPr>
          <w:i/>
          <w:color w:val="5A5B5E" w:themeColor="text1"/>
        </w:rPr>
        <w:t>m</w:t>
      </w:r>
      <w:r>
        <w:rPr>
          <w:i/>
          <w:color w:val="5A5B5E" w:themeColor="text1"/>
        </w:rPr>
        <w:t xml:space="preserve">ésinformation désigne toute information erronée ou </w:t>
      </w:r>
      <w:r w:rsidR="00E35C34">
        <w:rPr>
          <w:i/>
          <w:color w:val="5A5B5E" w:themeColor="text1"/>
        </w:rPr>
        <w:t>fallacieuse</w:t>
      </w:r>
      <w:r>
        <w:rPr>
          <w:i/>
          <w:color w:val="5A5B5E" w:themeColor="text1"/>
        </w:rPr>
        <w:t>, tandis que la désinformation désigne toute fausse information délibérément diffusée pour tromper les gens.</w:t>
      </w:r>
    </w:p>
    <w:p w14:paraId="4C919178" w14:textId="306BF71D" w:rsidR="0C6166F3" w:rsidRDefault="0B28F948" w:rsidP="0B28F948">
      <w:pPr>
        <w:rPr>
          <w:rFonts w:eastAsia="Segoe UI" w:cs="Segoe UI"/>
          <w:color w:val="5A5B5E" w:themeColor="text1"/>
        </w:rPr>
      </w:pPr>
      <w:r>
        <w:rPr>
          <w:color w:val="5A5B5E" w:themeColor="text1"/>
        </w:rPr>
        <w:t>À la question de savoir si la prolifération de mésinformation et de désinformation en ligne les préoccupait, tous les participants ont répondu par l’affirmative. Si la mésinformation était considérée comme étant plus répandue, la désinformation était jugée plus dangereuse, compte tenu des intentions malveillantes de ceux qui la produisent et la diffusent. Invités à donner des exemples de désinformation qu</w:t>
      </w:r>
      <w:r w:rsidR="00F07EE5">
        <w:rPr>
          <w:color w:val="5A5B5E" w:themeColor="text1"/>
        </w:rPr>
        <w:t>’</w:t>
      </w:r>
      <w:r>
        <w:rPr>
          <w:color w:val="5A5B5E" w:themeColor="text1"/>
        </w:rPr>
        <w:t xml:space="preserve">ils avaient personnellement </w:t>
      </w:r>
      <w:r w:rsidR="00E35C34">
        <w:rPr>
          <w:color w:val="5A5B5E" w:themeColor="text1"/>
        </w:rPr>
        <w:t>constatés</w:t>
      </w:r>
      <w:r>
        <w:rPr>
          <w:color w:val="5A5B5E" w:themeColor="text1"/>
        </w:rPr>
        <w:t xml:space="preserve"> en ligne, plusieurs d</w:t>
      </w:r>
      <w:r w:rsidR="00F07EE5">
        <w:rPr>
          <w:color w:val="5A5B5E" w:themeColor="text1"/>
        </w:rPr>
        <w:t>’</w:t>
      </w:r>
      <w:r>
        <w:rPr>
          <w:color w:val="5A5B5E" w:themeColor="text1"/>
        </w:rPr>
        <w:t xml:space="preserve">entre eux se sont souvenus avoir vu des images et des vidéos relatives à des conflits mondiaux qui avaient été montées, modifiées ou déformées pour servir de propagande. En débattant des mesures à prendre pour limiter </w:t>
      </w:r>
      <w:r w:rsidR="00E35C34">
        <w:rPr>
          <w:color w:val="5A5B5E" w:themeColor="text1"/>
        </w:rPr>
        <w:t xml:space="preserve">la prolifération de mésinformation et de </w:t>
      </w:r>
      <w:r>
        <w:rPr>
          <w:color w:val="5A5B5E" w:themeColor="text1"/>
        </w:rPr>
        <w:t xml:space="preserve">désinformation en ligne, plusieurs participants estimaient que les algorithmes des médias sociaux devraient </w:t>
      </w:r>
      <w:r w:rsidR="00E35C34">
        <w:rPr>
          <w:color w:val="5A5B5E" w:themeColor="text1"/>
        </w:rPr>
        <w:t>prioriser</w:t>
      </w:r>
      <w:r>
        <w:rPr>
          <w:color w:val="5A5B5E" w:themeColor="text1"/>
        </w:rPr>
        <w:t xml:space="preserve"> des sources d</w:t>
      </w:r>
      <w:r w:rsidR="00F07EE5">
        <w:rPr>
          <w:color w:val="5A5B5E" w:themeColor="text1"/>
        </w:rPr>
        <w:t>’</w:t>
      </w:r>
      <w:r>
        <w:rPr>
          <w:color w:val="5A5B5E" w:themeColor="text1"/>
        </w:rPr>
        <w:t>information crédibles plutôt qu</w:t>
      </w:r>
      <w:r w:rsidR="00E35C34">
        <w:rPr>
          <w:color w:val="5A5B5E" w:themeColor="text1"/>
        </w:rPr>
        <w:t>e</w:t>
      </w:r>
      <w:r>
        <w:rPr>
          <w:color w:val="5A5B5E" w:themeColor="text1"/>
        </w:rPr>
        <w:t xml:space="preserve"> des sources dont les motivations sont douteuses ou ayant déjà publié des informations erronées. D</w:t>
      </w:r>
      <w:r w:rsidR="00F07EE5">
        <w:rPr>
          <w:color w:val="5A5B5E" w:themeColor="text1"/>
        </w:rPr>
        <w:t>’</w:t>
      </w:r>
      <w:r>
        <w:rPr>
          <w:color w:val="5A5B5E" w:themeColor="text1"/>
        </w:rPr>
        <w:t>autres estimaient qu</w:t>
      </w:r>
      <w:r w:rsidR="00F07EE5">
        <w:rPr>
          <w:color w:val="5A5B5E" w:themeColor="text1"/>
        </w:rPr>
        <w:t>’</w:t>
      </w:r>
      <w:r>
        <w:rPr>
          <w:color w:val="5A5B5E" w:themeColor="text1"/>
        </w:rPr>
        <w:t>une politique de tolérance zéro devrait être appliquée à l</w:t>
      </w:r>
      <w:r w:rsidR="00F07EE5">
        <w:rPr>
          <w:color w:val="5A5B5E" w:themeColor="text1"/>
        </w:rPr>
        <w:t>’</w:t>
      </w:r>
      <w:r>
        <w:rPr>
          <w:color w:val="5A5B5E" w:themeColor="text1"/>
        </w:rPr>
        <w:t>égard des comptes diffusant des informations erronées et trompeuses sur les médias sociaux, et que tous les comptes se livrant à ce type d</w:t>
      </w:r>
      <w:r w:rsidR="00F07EE5">
        <w:rPr>
          <w:color w:val="5A5B5E" w:themeColor="text1"/>
        </w:rPr>
        <w:t>’</w:t>
      </w:r>
      <w:r>
        <w:rPr>
          <w:color w:val="5A5B5E" w:themeColor="text1"/>
        </w:rPr>
        <w:t xml:space="preserve">activité devraient être supprimés.  </w:t>
      </w:r>
    </w:p>
    <w:p w14:paraId="0E9A7DB8" w14:textId="38F3E74E" w:rsidR="0C6166F3" w:rsidRDefault="0B28F948" w:rsidP="0C6166F3">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ils pensaient que le gouvernement du Canada avait un rôle à jouer dans la lutte contre la mésinformation et la désinformation, les participants ont exprimé des avis partagés. Plusieurs d</w:t>
      </w:r>
      <w:r w:rsidR="00F07EE5">
        <w:rPr>
          <w:color w:val="5A5B5E" w:themeColor="text1"/>
        </w:rPr>
        <w:t>’</w:t>
      </w:r>
      <w:r>
        <w:rPr>
          <w:color w:val="5A5B5E" w:themeColor="text1"/>
        </w:rPr>
        <w:t>entre eux ont déclaré que le gouvernement fédéral devait continuer à réglementer le</w:t>
      </w:r>
      <w:r w:rsidR="00E35C34">
        <w:rPr>
          <w:color w:val="5A5B5E" w:themeColor="text1"/>
        </w:rPr>
        <w:t>s</w:t>
      </w:r>
      <w:r>
        <w:rPr>
          <w:color w:val="5A5B5E" w:themeColor="text1"/>
        </w:rPr>
        <w:t xml:space="preserve"> contenu</w:t>
      </w:r>
      <w:r w:rsidR="00E35C34">
        <w:rPr>
          <w:color w:val="5A5B5E" w:themeColor="text1"/>
        </w:rPr>
        <w:t>s</w:t>
      </w:r>
      <w:r>
        <w:rPr>
          <w:color w:val="5A5B5E" w:themeColor="text1"/>
        </w:rPr>
        <w:t xml:space="preserve"> de</w:t>
      </w:r>
      <w:r w:rsidR="00E35C34">
        <w:rPr>
          <w:color w:val="5A5B5E" w:themeColor="text1"/>
        </w:rPr>
        <w:t>s</w:t>
      </w:r>
      <w:r>
        <w:rPr>
          <w:color w:val="5A5B5E" w:themeColor="text1"/>
        </w:rPr>
        <w:t xml:space="preserve"> médias conventionnels, mais qu</w:t>
      </w:r>
      <w:r w:rsidR="00F07EE5">
        <w:rPr>
          <w:color w:val="5A5B5E" w:themeColor="text1"/>
        </w:rPr>
        <w:t>’</w:t>
      </w:r>
      <w:r>
        <w:rPr>
          <w:color w:val="5A5B5E" w:themeColor="text1"/>
        </w:rPr>
        <w:t>il serait inapproprié de tenter de réglementer le contenu généré par des particuliers sur les plateformes de médias sociaux. Un certain nombre d’entre eux étaient toutefois d’un autre avis</w:t>
      </w:r>
      <w:r w:rsidR="00E35C34">
        <w:rPr>
          <w:color w:val="5A5B5E" w:themeColor="text1"/>
        </w:rPr>
        <w:t>,</w:t>
      </w:r>
      <w:r>
        <w:rPr>
          <w:color w:val="5A5B5E" w:themeColor="text1"/>
        </w:rPr>
        <w:t xml:space="preserve"> estimant que le gouvernement devait jouer un rôle plus actif. Ces participants estimaient que le gouvernement fédéral devrait envisager de créer une agence chargée de lutter contre la désinformation et de recruter des modérateurs de contenu en ligne </w:t>
      </w:r>
      <w:r w:rsidR="00E35C34">
        <w:rPr>
          <w:color w:val="5A5B5E" w:themeColor="text1"/>
        </w:rPr>
        <w:t>chargés de</w:t>
      </w:r>
      <w:r>
        <w:rPr>
          <w:color w:val="5A5B5E" w:themeColor="text1"/>
        </w:rPr>
        <w:t xml:space="preserve"> filtrer et </w:t>
      </w:r>
      <w:r w:rsidR="00E35C34">
        <w:rPr>
          <w:color w:val="5A5B5E" w:themeColor="text1"/>
        </w:rPr>
        <w:t xml:space="preserve">de </w:t>
      </w:r>
      <w:r>
        <w:rPr>
          <w:color w:val="5A5B5E" w:themeColor="text1"/>
        </w:rPr>
        <w:t>supprimer les messages véhiculant des informations erronées.</w:t>
      </w:r>
    </w:p>
    <w:p w14:paraId="352B8FE8" w14:textId="73077663" w:rsidR="26A9F3EA" w:rsidRDefault="26A9F3EA" w:rsidP="26A9F3EA">
      <w:pPr>
        <w:rPr>
          <w:rFonts w:eastAsia="Segoe UI" w:cs="Segoe UI"/>
          <w:color w:val="5A5B5E" w:themeColor="text1"/>
        </w:rPr>
      </w:pPr>
    </w:p>
    <w:p w14:paraId="3485B39E" w14:textId="77777777" w:rsidR="00E35C34" w:rsidRDefault="00E35C34" w:rsidP="26A9F3EA">
      <w:pPr>
        <w:rPr>
          <w:rFonts w:eastAsia="Segoe UI" w:cs="Segoe UI"/>
          <w:color w:val="5A5B5E" w:themeColor="text1"/>
        </w:rPr>
      </w:pPr>
    </w:p>
    <w:p w14:paraId="610C0A47" w14:textId="3F351B67" w:rsidR="5D987EF8" w:rsidRDefault="5D987EF8" w:rsidP="3A0DFD2A">
      <w:pPr>
        <w:pStyle w:val="Heading1"/>
      </w:pPr>
      <w:bookmarkStart w:id="59" w:name="_Toc155103335"/>
      <w:r>
        <w:t xml:space="preserve">Sentiment du public </w:t>
      </w:r>
      <w:r w:rsidRPr="00E35C34">
        <w:rPr>
          <w:sz w:val="32"/>
          <w:szCs w:val="32"/>
        </w:rPr>
        <w:t>(Canadiens d</w:t>
      </w:r>
      <w:r w:rsidR="00F07EE5">
        <w:rPr>
          <w:sz w:val="32"/>
          <w:szCs w:val="32"/>
        </w:rPr>
        <w:t>’</w:t>
      </w:r>
      <w:r w:rsidRPr="00E35C34">
        <w:rPr>
          <w:sz w:val="32"/>
          <w:szCs w:val="32"/>
        </w:rPr>
        <w:t>origine arabe de Montréal, immigrants récents du</w:t>
      </w:r>
      <w:r>
        <w:rPr>
          <w:sz w:val="32"/>
        </w:rPr>
        <w:t xml:space="preserve"> Lower Mainland de la C.-B.)</w:t>
      </w:r>
      <w:bookmarkEnd w:id="59"/>
    </w:p>
    <w:p w14:paraId="5CADB1D7" w14:textId="2E082C69" w:rsidR="1CA1587E" w:rsidRDefault="0B28F948" w:rsidP="0B28F948">
      <w:pPr>
        <w:rPr>
          <w:rFonts w:eastAsia="Segoe UI" w:cs="Segoe UI"/>
          <w:color w:val="5A5B5E" w:themeColor="text1"/>
        </w:rPr>
      </w:pPr>
      <w:r>
        <w:rPr>
          <w:color w:val="5A5B5E" w:themeColor="text1"/>
        </w:rPr>
        <w:t>Deux groupes, composés respectivement de Canadiens d</w:t>
      </w:r>
      <w:r w:rsidR="00F07EE5">
        <w:rPr>
          <w:color w:val="5A5B5E" w:themeColor="text1"/>
        </w:rPr>
        <w:t>’</w:t>
      </w:r>
      <w:r>
        <w:rPr>
          <w:color w:val="5A5B5E" w:themeColor="text1"/>
        </w:rPr>
        <w:t>origine arabe vivant à Montréal et d</w:t>
      </w:r>
      <w:r w:rsidR="00F07EE5">
        <w:rPr>
          <w:color w:val="5A5B5E" w:themeColor="text1"/>
        </w:rPr>
        <w:t>’</w:t>
      </w:r>
      <w:r>
        <w:rPr>
          <w:color w:val="5A5B5E" w:themeColor="text1"/>
        </w:rPr>
        <w:t xml:space="preserve">immigrants récents résidant dans le Lower Mainland de la Colombie-Britannique, ont échangé leurs </w:t>
      </w:r>
      <w:r>
        <w:rPr>
          <w:color w:val="5A5B5E" w:themeColor="text1"/>
        </w:rPr>
        <w:lastRenderedPageBreak/>
        <w:t>points de vue sur leur avenir au Canada, ainsi que sur le caractère inclusif de la société canadienne. En évoquant ce qui les rendait optimistes quant à leur avenir au Canada, bon nombre d’entre eux ont cité des facteurs comme la liberté, la sécurité, l</w:t>
      </w:r>
      <w:r w:rsidR="00F07EE5">
        <w:rPr>
          <w:color w:val="5A5B5E" w:themeColor="text1"/>
        </w:rPr>
        <w:t>’</w:t>
      </w:r>
      <w:r>
        <w:rPr>
          <w:color w:val="5A5B5E" w:themeColor="text1"/>
        </w:rPr>
        <w:t xml:space="preserve">égalité des chances et la paix. </w:t>
      </w:r>
      <w:r w:rsidR="005D1901">
        <w:rPr>
          <w:color w:val="5A5B5E" w:themeColor="text1"/>
        </w:rPr>
        <w:t>Parmi les</w:t>
      </w:r>
      <w:r>
        <w:rPr>
          <w:color w:val="5A5B5E" w:themeColor="text1"/>
        </w:rPr>
        <w:t xml:space="preserve"> autres facteurs d</w:t>
      </w:r>
      <w:r w:rsidR="00F07EE5">
        <w:rPr>
          <w:color w:val="5A5B5E" w:themeColor="text1"/>
        </w:rPr>
        <w:t>’</w:t>
      </w:r>
      <w:r>
        <w:rPr>
          <w:color w:val="5A5B5E" w:themeColor="text1"/>
        </w:rPr>
        <w:t>optimisme mentionnés figurait ce qu</w:t>
      </w:r>
      <w:r w:rsidR="00F07EE5">
        <w:rPr>
          <w:color w:val="5A5B5E" w:themeColor="text1"/>
        </w:rPr>
        <w:t>’</w:t>
      </w:r>
      <w:r>
        <w:rPr>
          <w:color w:val="5A5B5E" w:themeColor="text1"/>
        </w:rPr>
        <w:t>ils considéraient comme étant l</w:t>
      </w:r>
      <w:r w:rsidR="00F07EE5">
        <w:rPr>
          <w:color w:val="5A5B5E" w:themeColor="text1"/>
        </w:rPr>
        <w:t>’</w:t>
      </w:r>
      <w:r>
        <w:rPr>
          <w:color w:val="5A5B5E" w:themeColor="text1"/>
        </w:rPr>
        <w:t xml:space="preserve">accès désormais généralisé des Canadiens à des soins de santé, </w:t>
      </w:r>
      <w:r w:rsidR="00E35C34">
        <w:rPr>
          <w:color w:val="5A5B5E" w:themeColor="text1"/>
        </w:rPr>
        <w:t>aux arts</w:t>
      </w:r>
      <w:r>
        <w:rPr>
          <w:color w:val="5A5B5E" w:themeColor="text1"/>
        </w:rPr>
        <w:t xml:space="preserve"> et à la culture, ainsi qu</w:t>
      </w:r>
      <w:r w:rsidR="00F07EE5">
        <w:rPr>
          <w:color w:val="5A5B5E" w:themeColor="text1"/>
        </w:rPr>
        <w:t>’</w:t>
      </w:r>
      <w:r>
        <w:rPr>
          <w:color w:val="5A5B5E" w:themeColor="text1"/>
        </w:rPr>
        <w:t>à des espaces naturels. Lorsqu</w:t>
      </w:r>
      <w:r w:rsidR="00F07EE5">
        <w:rPr>
          <w:color w:val="5A5B5E" w:themeColor="text1"/>
        </w:rPr>
        <w:t>’</w:t>
      </w:r>
      <w:r>
        <w:rPr>
          <w:color w:val="5A5B5E" w:themeColor="text1"/>
        </w:rPr>
        <w:t>on leur a demandé ce qui les préoccupait</w:t>
      </w:r>
      <w:r w:rsidR="00376330">
        <w:rPr>
          <w:color w:val="5A5B5E" w:themeColor="text1"/>
        </w:rPr>
        <w:t xml:space="preserve"> au sujet de</w:t>
      </w:r>
      <w:r>
        <w:rPr>
          <w:color w:val="5A5B5E" w:themeColor="text1"/>
        </w:rPr>
        <w:t xml:space="preserve"> leur avenir au Canada, plusieurs ont mentionné le coût élevé de la vie, l</w:t>
      </w:r>
      <w:r w:rsidR="00F07EE5">
        <w:rPr>
          <w:color w:val="5A5B5E" w:themeColor="text1"/>
        </w:rPr>
        <w:t>’</w:t>
      </w:r>
      <w:r>
        <w:rPr>
          <w:color w:val="5A5B5E" w:themeColor="text1"/>
        </w:rPr>
        <w:t>inflation, ce qu’ils percevaient comme étant un manque de compétitivité salariale, les difficultés à accéder à des logements abordables ainsi que les effets du changement climatique dans les années à venir. Un certain nombre d</w:t>
      </w:r>
      <w:r w:rsidR="00F07EE5">
        <w:rPr>
          <w:color w:val="5A5B5E" w:themeColor="text1"/>
        </w:rPr>
        <w:t>’</w:t>
      </w:r>
      <w:r>
        <w:rPr>
          <w:color w:val="5A5B5E" w:themeColor="text1"/>
        </w:rPr>
        <w:t xml:space="preserve">entre eux se </w:t>
      </w:r>
      <w:r w:rsidR="00E35C34">
        <w:rPr>
          <w:color w:val="5A5B5E" w:themeColor="text1"/>
        </w:rPr>
        <w:t xml:space="preserve">sont dit préoccupés par </w:t>
      </w:r>
      <w:r>
        <w:rPr>
          <w:color w:val="5A5B5E" w:themeColor="text1"/>
        </w:rPr>
        <w:t xml:space="preserve">leur retraite et leurs vieux jours, et certains </w:t>
      </w:r>
      <w:r w:rsidR="00E35C34">
        <w:rPr>
          <w:color w:val="5A5B5E" w:themeColor="text1"/>
        </w:rPr>
        <w:t xml:space="preserve">d’entre eux </w:t>
      </w:r>
      <w:r>
        <w:rPr>
          <w:color w:val="5A5B5E" w:themeColor="text1"/>
        </w:rPr>
        <w:t>ont indiqué envisager de retourner dans leur pays d</w:t>
      </w:r>
      <w:r w:rsidR="00F07EE5">
        <w:rPr>
          <w:color w:val="5A5B5E" w:themeColor="text1"/>
        </w:rPr>
        <w:t>’</w:t>
      </w:r>
      <w:r>
        <w:rPr>
          <w:color w:val="5A5B5E" w:themeColor="text1"/>
        </w:rPr>
        <w:t>origine parce qu</w:t>
      </w:r>
      <w:r w:rsidR="00F07EE5">
        <w:rPr>
          <w:color w:val="5A5B5E" w:themeColor="text1"/>
        </w:rPr>
        <w:t>’</w:t>
      </w:r>
      <w:r>
        <w:rPr>
          <w:color w:val="5A5B5E" w:themeColor="text1"/>
        </w:rPr>
        <w:t>ils craignaient de ne pas avoir les moyens de prendre leur retraite au Canada. D</w:t>
      </w:r>
      <w:r w:rsidR="00F07EE5">
        <w:rPr>
          <w:color w:val="5A5B5E" w:themeColor="text1"/>
        </w:rPr>
        <w:t>’</w:t>
      </w:r>
      <w:r>
        <w:rPr>
          <w:color w:val="5A5B5E" w:themeColor="text1"/>
        </w:rPr>
        <w:t>autres préoccupations ont été exprimées concernant la qualité et l</w:t>
      </w:r>
      <w:r w:rsidR="00F07EE5">
        <w:rPr>
          <w:color w:val="5A5B5E" w:themeColor="text1"/>
        </w:rPr>
        <w:t>’</w:t>
      </w:r>
      <w:r>
        <w:rPr>
          <w:color w:val="5A5B5E" w:themeColor="text1"/>
        </w:rPr>
        <w:t xml:space="preserve">abordabilité des </w:t>
      </w:r>
      <w:r w:rsidR="00E35C34">
        <w:rPr>
          <w:color w:val="5A5B5E" w:themeColor="text1"/>
        </w:rPr>
        <w:t xml:space="preserve">services offerts dans les </w:t>
      </w:r>
      <w:r>
        <w:rPr>
          <w:color w:val="5A5B5E" w:themeColor="text1"/>
        </w:rPr>
        <w:t>établissements de soins de longue durée financés par l</w:t>
      </w:r>
      <w:r w:rsidR="00F07EE5">
        <w:rPr>
          <w:color w:val="5A5B5E" w:themeColor="text1"/>
        </w:rPr>
        <w:t>’</w:t>
      </w:r>
      <w:r>
        <w:rPr>
          <w:color w:val="5A5B5E" w:themeColor="text1"/>
        </w:rPr>
        <w:t xml:space="preserve">État, le coût des soins en établissement privé et </w:t>
      </w:r>
      <w:r w:rsidR="00A902E8">
        <w:rPr>
          <w:color w:val="5A5B5E" w:themeColor="text1"/>
        </w:rPr>
        <w:t>quant à</w:t>
      </w:r>
      <w:r>
        <w:rPr>
          <w:color w:val="5A5B5E" w:themeColor="text1"/>
        </w:rPr>
        <w:t xml:space="preserve"> savoir s</w:t>
      </w:r>
      <w:r w:rsidR="00F07EE5">
        <w:rPr>
          <w:color w:val="5A5B5E" w:themeColor="text1"/>
        </w:rPr>
        <w:t>’</w:t>
      </w:r>
      <w:r>
        <w:rPr>
          <w:color w:val="5A5B5E" w:themeColor="text1"/>
        </w:rPr>
        <w:t xml:space="preserve">ils pouvaient espérer prendre leur retraite à un âge raisonnable.  </w:t>
      </w:r>
    </w:p>
    <w:p w14:paraId="08914D29" w14:textId="5F1D770A" w:rsidR="1CA1587E" w:rsidRDefault="00A902E8" w:rsidP="0B28F948">
      <w:pPr>
        <w:rPr>
          <w:rFonts w:eastAsia="Segoe UI" w:cs="Segoe UI"/>
          <w:color w:val="5A5B5E" w:themeColor="text1"/>
        </w:rPr>
      </w:pPr>
      <w:r>
        <w:rPr>
          <w:color w:val="5A5B5E" w:themeColor="text1"/>
        </w:rPr>
        <w:t>En discutant</w:t>
      </w:r>
      <w:r w:rsidR="0B28F948">
        <w:rPr>
          <w:color w:val="5A5B5E" w:themeColor="text1"/>
        </w:rPr>
        <w:t xml:space="preserve"> de la situation </w:t>
      </w:r>
      <w:r>
        <w:rPr>
          <w:color w:val="5A5B5E" w:themeColor="text1"/>
        </w:rPr>
        <w:t>en matière de</w:t>
      </w:r>
      <w:r w:rsidR="0B28F948">
        <w:rPr>
          <w:color w:val="5A5B5E" w:themeColor="text1"/>
        </w:rPr>
        <w:t xml:space="preserve"> diversité, d</w:t>
      </w:r>
      <w:r w:rsidR="00F07EE5">
        <w:rPr>
          <w:color w:val="5A5B5E" w:themeColor="text1"/>
        </w:rPr>
        <w:t>’</w:t>
      </w:r>
      <w:r w:rsidR="0B28F948">
        <w:rPr>
          <w:color w:val="5A5B5E" w:themeColor="text1"/>
        </w:rPr>
        <w:t>équité et d</w:t>
      </w:r>
      <w:r w:rsidR="00F07EE5">
        <w:rPr>
          <w:color w:val="5A5B5E" w:themeColor="text1"/>
        </w:rPr>
        <w:t>’</w:t>
      </w:r>
      <w:r w:rsidR="0B28F948">
        <w:rPr>
          <w:color w:val="5A5B5E" w:themeColor="text1"/>
        </w:rPr>
        <w:t>inclusion au Canada, beaucoup ont exprimé des points de vue positifs. On estimait que le Canada était un pays très diversifié et qu</w:t>
      </w:r>
      <w:r w:rsidR="00F07EE5">
        <w:rPr>
          <w:color w:val="5A5B5E" w:themeColor="text1"/>
        </w:rPr>
        <w:t>’</w:t>
      </w:r>
      <w:r w:rsidR="0B28F948">
        <w:rPr>
          <w:color w:val="5A5B5E" w:themeColor="text1"/>
        </w:rPr>
        <w:t>il accordait généralement une grande</w:t>
      </w:r>
      <w:r>
        <w:rPr>
          <w:color w:val="5A5B5E" w:themeColor="text1"/>
        </w:rPr>
        <w:t xml:space="preserve"> priorité</w:t>
      </w:r>
      <w:r w:rsidR="0B28F948">
        <w:rPr>
          <w:color w:val="5A5B5E" w:themeColor="text1"/>
        </w:rPr>
        <w:t xml:space="preserve"> au multiculturalisme par rapport à d</w:t>
      </w:r>
      <w:r w:rsidR="00F07EE5">
        <w:rPr>
          <w:color w:val="5A5B5E" w:themeColor="text1"/>
        </w:rPr>
        <w:t>’</w:t>
      </w:r>
      <w:r w:rsidR="0B28F948">
        <w:rPr>
          <w:color w:val="5A5B5E" w:themeColor="text1"/>
        </w:rPr>
        <w:t>autres gouvernements partout dans le monde. Les participants résidant à Montréal estimaient pour la plupart (ainsi que d</w:t>
      </w:r>
      <w:r w:rsidR="00F07EE5">
        <w:rPr>
          <w:color w:val="5A5B5E" w:themeColor="text1"/>
        </w:rPr>
        <w:t>’</w:t>
      </w:r>
      <w:r w:rsidR="0B28F948">
        <w:rPr>
          <w:color w:val="5A5B5E" w:themeColor="text1"/>
        </w:rPr>
        <w:t>autres personnes d</w:t>
      </w:r>
      <w:r w:rsidR="00F07EE5">
        <w:rPr>
          <w:color w:val="5A5B5E" w:themeColor="text1"/>
        </w:rPr>
        <w:t>’</w:t>
      </w:r>
      <w:r w:rsidR="0B28F948">
        <w:rPr>
          <w:color w:val="5A5B5E" w:themeColor="text1"/>
        </w:rPr>
        <w:t>origine arabe) avoir été acceptés et accueillis au Canada et avoir été en mesure de s</w:t>
      </w:r>
      <w:r w:rsidR="00F07EE5">
        <w:rPr>
          <w:color w:val="5A5B5E" w:themeColor="text1"/>
        </w:rPr>
        <w:t>’</w:t>
      </w:r>
      <w:r w:rsidR="0B28F948">
        <w:rPr>
          <w:color w:val="5A5B5E" w:themeColor="text1"/>
        </w:rPr>
        <w:t>intégrer pleinement au sein de leurs collectivités respectives. Lorsqu</w:t>
      </w:r>
      <w:r w:rsidR="00F07EE5">
        <w:rPr>
          <w:color w:val="5A5B5E" w:themeColor="text1"/>
        </w:rPr>
        <w:t>’</w:t>
      </w:r>
      <w:r w:rsidR="0B28F948">
        <w:rPr>
          <w:color w:val="5A5B5E" w:themeColor="text1"/>
        </w:rPr>
        <w:t>on leur a demandé s</w:t>
      </w:r>
      <w:r w:rsidR="00F07EE5">
        <w:rPr>
          <w:color w:val="5A5B5E" w:themeColor="text1"/>
        </w:rPr>
        <w:t>’</w:t>
      </w:r>
      <w:r w:rsidR="0B28F948">
        <w:rPr>
          <w:color w:val="5A5B5E" w:themeColor="text1"/>
        </w:rPr>
        <w:t xml:space="preserve">ils pensaient que la société canadienne était accueillante et respectueuse des différentes cultures, croyances et valeurs, presque tous les </w:t>
      </w:r>
      <w:r w:rsidR="003D689C">
        <w:rPr>
          <w:color w:val="5A5B5E" w:themeColor="text1"/>
        </w:rPr>
        <w:t>participants</w:t>
      </w:r>
      <w:r w:rsidR="0B28F948">
        <w:rPr>
          <w:color w:val="5A5B5E" w:themeColor="text1"/>
        </w:rPr>
        <w:t xml:space="preserve"> ont répondu par l</w:t>
      </w:r>
      <w:r w:rsidR="00F07EE5">
        <w:rPr>
          <w:color w:val="5A5B5E" w:themeColor="text1"/>
        </w:rPr>
        <w:t>’</w:t>
      </w:r>
      <w:r w:rsidR="0B28F948">
        <w:rPr>
          <w:color w:val="5A5B5E" w:themeColor="text1"/>
        </w:rPr>
        <w:t>affirmative. Quelques participants du groupe composé d</w:t>
      </w:r>
      <w:r w:rsidR="00F07EE5">
        <w:rPr>
          <w:color w:val="5A5B5E" w:themeColor="text1"/>
        </w:rPr>
        <w:t>’</w:t>
      </w:r>
      <w:r w:rsidR="0B28F948">
        <w:rPr>
          <w:color w:val="5A5B5E" w:themeColor="text1"/>
        </w:rPr>
        <w:t>immigrants récents ont exprimé des opinions plus nuancées, estimant que si le Canada encourageait le multiculturalisme, la diversité et l</w:t>
      </w:r>
      <w:r w:rsidR="00F07EE5">
        <w:rPr>
          <w:color w:val="5A5B5E" w:themeColor="text1"/>
        </w:rPr>
        <w:t>’</w:t>
      </w:r>
      <w:r w:rsidR="0B28F948">
        <w:rPr>
          <w:color w:val="5A5B5E" w:themeColor="text1"/>
        </w:rPr>
        <w:t xml:space="preserve">intégration, la plupart des immigrants continuaient </w:t>
      </w:r>
      <w:r>
        <w:rPr>
          <w:color w:val="5A5B5E" w:themeColor="text1"/>
        </w:rPr>
        <w:t>de</w:t>
      </w:r>
      <w:r w:rsidR="0B28F948">
        <w:rPr>
          <w:color w:val="5A5B5E" w:themeColor="text1"/>
        </w:rPr>
        <w:t xml:space="preserve"> privilégier l’établissement de liens sociaux au sein de leur propre diaspora plutôt qu</w:t>
      </w:r>
      <w:r w:rsidR="00F07EE5">
        <w:rPr>
          <w:color w:val="5A5B5E" w:themeColor="text1"/>
        </w:rPr>
        <w:t>’</w:t>
      </w:r>
      <w:r w:rsidR="0B28F948">
        <w:rPr>
          <w:color w:val="5A5B5E" w:themeColor="text1"/>
        </w:rPr>
        <w:t xml:space="preserve">avec </w:t>
      </w:r>
      <w:r>
        <w:rPr>
          <w:color w:val="5A5B5E" w:themeColor="text1"/>
        </w:rPr>
        <w:t>des</w:t>
      </w:r>
      <w:r w:rsidR="0B28F948">
        <w:rPr>
          <w:color w:val="5A5B5E" w:themeColor="text1"/>
        </w:rPr>
        <w:t xml:space="preserve"> Canadiens</w:t>
      </w:r>
      <w:r>
        <w:rPr>
          <w:color w:val="5A5B5E" w:themeColor="text1"/>
        </w:rPr>
        <w:t xml:space="preserve"> en général</w:t>
      </w:r>
      <w:r w:rsidR="0B28F948">
        <w:rPr>
          <w:color w:val="5A5B5E" w:themeColor="text1"/>
        </w:rPr>
        <w:t xml:space="preserve">. </w:t>
      </w:r>
    </w:p>
    <w:p w14:paraId="1EDE08A7" w14:textId="44FACD96" w:rsidR="3A0DFD2A" w:rsidRDefault="3A0DFD2A" w:rsidP="3A0DFD2A">
      <w:pPr>
        <w:rPr>
          <w:rFonts w:eastAsia="Segoe UI" w:cs="Segoe UI"/>
          <w:color w:val="5A5B5D"/>
          <w:highlight w:val="yellow"/>
        </w:rPr>
      </w:pPr>
    </w:p>
    <w:p w14:paraId="630401BE" w14:textId="26D62C08" w:rsidR="60A56216" w:rsidRDefault="0C6166F3" w:rsidP="5A5A49BA">
      <w:pPr>
        <w:pStyle w:val="Heading1"/>
        <w:spacing w:line="259" w:lineRule="auto"/>
        <w:rPr>
          <w:sz w:val="32"/>
          <w:szCs w:val="32"/>
        </w:rPr>
      </w:pPr>
      <w:bookmarkStart w:id="60" w:name="_Toc155103336"/>
      <w:r>
        <w:t xml:space="preserve">Assurance-emploi </w:t>
      </w:r>
      <w:r>
        <w:rPr>
          <w:sz w:val="32"/>
        </w:rPr>
        <w:t>(Île-du-Prince-Édouard)</w:t>
      </w:r>
      <w:bookmarkEnd w:id="60"/>
    </w:p>
    <w:p w14:paraId="1126822F" w14:textId="495B0A68" w:rsidR="0C6166F3" w:rsidRDefault="0C6166F3" w:rsidP="0C6166F3">
      <w:r>
        <w:rPr>
          <w:color w:val="5A5B5E" w:themeColor="text1"/>
        </w:rPr>
        <w:t>Les participants résidant à l</w:t>
      </w:r>
      <w:r w:rsidR="00F07EE5">
        <w:rPr>
          <w:color w:val="5A5B5E" w:themeColor="text1"/>
        </w:rPr>
        <w:t>’</w:t>
      </w:r>
      <w:r>
        <w:rPr>
          <w:color w:val="5A5B5E" w:themeColor="text1"/>
        </w:rPr>
        <w:t>Île-du-Prince-Édouard (Î.-P.-É.) ont pris part à une brève discussion sur l</w:t>
      </w:r>
      <w:r w:rsidR="00F07EE5">
        <w:rPr>
          <w:color w:val="5A5B5E" w:themeColor="text1"/>
        </w:rPr>
        <w:t>’</w:t>
      </w:r>
      <w:r>
        <w:rPr>
          <w:color w:val="5A5B5E" w:themeColor="text1"/>
        </w:rPr>
        <w:t>assurance-emploi (AE). La plupart d</w:t>
      </w:r>
      <w:r w:rsidR="00F07EE5">
        <w:rPr>
          <w:color w:val="5A5B5E" w:themeColor="text1"/>
        </w:rPr>
        <w:t>’</w:t>
      </w:r>
      <w:r>
        <w:rPr>
          <w:color w:val="5A5B5E" w:themeColor="text1"/>
        </w:rPr>
        <w:t>entre eux connaissaient ce programme, et un certain nombre d’entre eux en avaient déjà</w:t>
      </w:r>
      <w:r w:rsidR="005D1901">
        <w:rPr>
          <w:color w:val="5A5B5E" w:themeColor="text1"/>
        </w:rPr>
        <w:t xml:space="preserve"> </w:t>
      </w:r>
      <w:r>
        <w:rPr>
          <w:color w:val="5A5B5E" w:themeColor="text1"/>
        </w:rPr>
        <w:t>bénéficié ou connaissaient quelqu</w:t>
      </w:r>
      <w:r w:rsidR="00F07EE5">
        <w:rPr>
          <w:color w:val="5A5B5E" w:themeColor="text1"/>
        </w:rPr>
        <w:t>’</w:t>
      </w:r>
      <w:r>
        <w:rPr>
          <w:color w:val="5A5B5E" w:themeColor="text1"/>
        </w:rPr>
        <w:t>un qui s</w:t>
      </w:r>
      <w:r w:rsidR="00F07EE5">
        <w:rPr>
          <w:color w:val="5A5B5E" w:themeColor="text1"/>
        </w:rPr>
        <w:t>’</w:t>
      </w:r>
      <w:r>
        <w:rPr>
          <w:color w:val="5A5B5E" w:themeColor="text1"/>
        </w:rPr>
        <w:t>en était prévalu. Si la plupart des participants qui avaient eu recours au programme d</w:t>
      </w:r>
      <w:r w:rsidR="00F07EE5">
        <w:rPr>
          <w:color w:val="5A5B5E" w:themeColor="text1"/>
        </w:rPr>
        <w:t>’</w:t>
      </w:r>
      <w:r>
        <w:rPr>
          <w:color w:val="5A5B5E" w:themeColor="text1"/>
        </w:rPr>
        <w:t>assurance-emploi estimaient que le processus avait été relativement rapide et facile à suivre, ils s</w:t>
      </w:r>
      <w:r w:rsidR="00F07EE5">
        <w:rPr>
          <w:color w:val="5A5B5E" w:themeColor="text1"/>
        </w:rPr>
        <w:t>’</w:t>
      </w:r>
      <w:r>
        <w:rPr>
          <w:color w:val="5A5B5E" w:themeColor="text1"/>
        </w:rPr>
        <w:t xml:space="preserve">accordaient généralement à dire que les montants versés </w:t>
      </w:r>
      <w:r w:rsidR="00A902E8">
        <w:rPr>
          <w:color w:val="5A5B5E" w:themeColor="text1"/>
        </w:rPr>
        <w:t xml:space="preserve">ne </w:t>
      </w:r>
      <w:r>
        <w:rPr>
          <w:color w:val="5A5B5E" w:themeColor="text1"/>
        </w:rPr>
        <w:t>leur permett</w:t>
      </w:r>
      <w:r w:rsidR="00A902E8">
        <w:rPr>
          <w:color w:val="5A5B5E" w:themeColor="text1"/>
        </w:rPr>
        <w:t>aient</w:t>
      </w:r>
      <w:r w:rsidR="005D1901">
        <w:rPr>
          <w:color w:val="5A5B5E" w:themeColor="text1"/>
        </w:rPr>
        <w:t xml:space="preserve"> pas</w:t>
      </w:r>
      <w:r>
        <w:rPr>
          <w:color w:val="5A5B5E" w:themeColor="text1"/>
        </w:rPr>
        <w:t xml:space="preserve"> de joindre les deux bouts. Un certain nombre d</w:t>
      </w:r>
      <w:r w:rsidR="00F07EE5">
        <w:rPr>
          <w:color w:val="5A5B5E" w:themeColor="text1"/>
        </w:rPr>
        <w:t>’</w:t>
      </w:r>
      <w:r>
        <w:rPr>
          <w:color w:val="5A5B5E" w:themeColor="text1"/>
        </w:rPr>
        <w:t>entre eux se sont dit préoccupés par une éventuelle utilisation abusive du programme, certains ayant l</w:t>
      </w:r>
      <w:r w:rsidR="00F07EE5">
        <w:rPr>
          <w:color w:val="5A5B5E" w:themeColor="text1"/>
        </w:rPr>
        <w:t>’</w:t>
      </w:r>
      <w:r>
        <w:rPr>
          <w:color w:val="5A5B5E" w:themeColor="text1"/>
        </w:rPr>
        <w:t>impression qu</w:t>
      </w:r>
      <w:r w:rsidR="00F07EE5">
        <w:rPr>
          <w:color w:val="5A5B5E" w:themeColor="text1"/>
        </w:rPr>
        <w:t>’</w:t>
      </w:r>
      <w:r>
        <w:rPr>
          <w:color w:val="5A5B5E" w:themeColor="text1"/>
        </w:rPr>
        <w:t xml:space="preserve">un grand nombre de travailleurs saisonniers </w:t>
      </w:r>
      <w:r w:rsidR="00A902E8">
        <w:rPr>
          <w:color w:val="5A5B5E" w:themeColor="text1"/>
        </w:rPr>
        <w:t xml:space="preserve">ne </w:t>
      </w:r>
      <w:r>
        <w:rPr>
          <w:color w:val="5A5B5E" w:themeColor="text1"/>
        </w:rPr>
        <w:t xml:space="preserve">comptaient actuellement </w:t>
      </w:r>
      <w:r w:rsidR="00A902E8">
        <w:rPr>
          <w:color w:val="5A5B5E" w:themeColor="text1"/>
        </w:rPr>
        <w:t xml:space="preserve">que </w:t>
      </w:r>
      <w:r>
        <w:rPr>
          <w:color w:val="5A5B5E" w:themeColor="text1"/>
        </w:rPr>
        <w:t>sur l</w:t>
      </w:r>
      <w:r w:rsidR="00F07EE5">
        <w:rPr>
          <w:color w:val="5A5B5E" w:themeColor="text1"/>
        </w:rPr>
        <w:t>’</w:t>
      </w:r>
      <w:r>
        <w:rPr>
          <w:color w:val="5A5B5E" w:themeColor="text1"/>
        </w:rPr>
        <w:t>assurance-emploi comme principale source de revenus pendant les périodes de l</w:t>
      </w:r>
      <w:r w:rsidR="00F07EE5">
        <w:rPr>
          <w:color w:val="5A5B5E" w:themeColor="text1"/>
        </w:rPr>
        <w:t>’</w:t>
      </w:r>
      <w:r>
        <w:rPr>
          <w:color w:val="5A5B5E" w:themeColor="text1"/>
        </w:rPr>
        <w:t>année où il n</w:t>
      </w:r>
      <w:r w:rsidR="00F07EE5">
        <w:rPr>
          <w:color w:val="5A5B5E" w:themeColor="text1"/>
        </w:rPr>
        <w:t>’</w:t>
      </w:r>
      <w:r>
        <w:rPr>
          <w:color w:val="5A5B5E" w:themeColor="text1"/>
        </w:rPr>
        <w:t>y avait pas de travail dans leur domaine. De l</w:t>
      </w:r>
      <w:r w:rsidR="00F07EE5">
        <w:rPr>
          <w:color w:val="5A5B5E" w:themeColor="text1"/>
        </w:rPr>
        <w:t>’</w:t>
      </w:r>
      <w:r>
        <w:rPr>
          <w:color w:val="5A5B5E" w:themeColor="text1"/>
        </w:rPr>
        <w:t xml:space="preserve">avis général, il faudrait en faire plus pour aider les travailleurs saisonniers à trouver </w:t>
      </w:r>
      <w:r>
        <w:rPr>
          <w:color w:val="5A5B5E" w:themeColor="text1"/>
        </w:rPr>
        <w:lastRenderedPageBreak/>
        <w:t>un emploi temporaire pendant les mois creux dans leur secteur plutôt que de les soutenir par le biais de programmes</w:t>
      </w:r>
      <w:r w:rsidR="00A902E8">
        <w:rPr>
          <w:color w:val="5A5B5E" w:themeColor="text1"/>
        </w:rPr>
        <w:t xml:space="preserve"> comme celui de</w:t>
      </w:r>
      <w:r>
        <w:rPr>
          <w:color w:val="5A5B5E" w:themeColor="text1"/>
        </w:rPr>
        <w:t xml:space="preserve"> l</w:t>
      </w:r>
      <w:r w:rsidR="00F07EE5">
        <w:rPr>
          <w:color w:val="5A5B5E" w:themeColor="text1"/>
        </w:rPr>
        <w:t>’</w:t>
      </w:r>
      <w:r>
        <w:rPr>
          <w:color w:val="5A5B5E" w:themeColor="text1"/>
        </w:rPr>
        <w:t xml:space="preserve">assurance-emploi.  </w:t>
      </w:r>
    </w:p>
    <w:p w14:paraId="2DE981AE" w14:textId="175B90FF" w:rsidR="0C6166F3" w:rsidRDefault="0B28F948" w:rsidP="0C6166F3">
      <w:r>
        <w:rPr>
          <w:color w:val="5A5B5E" w:themeColor="text1"/>
        </w:rPr>
        <w:t>Lorsqu</w:t>
      </w:r>
      <w:r w:rsidR="00F07EE5">
        <w:rPr>
          <w:color w:val="5A5B5E" w:themeColor="text1"/>
        </w:rPr>
        <w:t>’</w:t>
      </w:r>
      <w:r>
        <w:rPr>
          <w:color w:val="5A5B5E" w:themeColor="text1"/>
        </w:rPr>
        <w:t>on leur a demandé si, pour les Canadiens, l</w:t>
      </w:r>
      <w:r w:rsidR="00F07EE5">
        <w:rPr>
          <w:color w:val="5A5B5E" w:themeColor="text1"/>
        </w:rPr>
        <w:t>’</w:t>
      </w:r>
      <w:r>
        <w:rPr>
          <w:color w:val="5A5B5E" w:themeColor="text1"/>
        </w:rPr>
        <w:t xml:space="preserve">assurance-emploi était à leur avis un programme </w:t>
      </w:r>
      <w:r w:rsidR="00F07EE5">
        <w:rPr>
          <w:color w:val="5A5B5E" w:themeColor="text1"/>
        </w:rPr>
        <w:t>essentiel</w:t>
      </w:r>
      <w:r>
        <w:rPr>
          <w:color w:val="5A5B5E" w:themeColor="text1"/>
        </w:rPr>
        <w:t>, la plupart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Parmi les participants qui avaient déjà bénéficié de l</w:t>
      </w:r>
      <w:r w:rsidR="00F07EE5">
        <w:rPr>
          <w:color w:val="5A5B5E" w:themeColor="text1"/>
        </w:rPr>
        <w:t>’</w:t>
      </w:r>
      <w:r>
        <w:rPr>
          <w:color w:val="5A5B5E" w:themeColor="text1"/>
        </w:rPr>
        <w:t>assurance-emploi ou qui connaissaient quelqu</w:t>
      </w:r>
      <w:r w:rsidR="00F07EE5">
        <w:rPr>
          <w:color w:val="5A5B5E" w:themeColor="text1"/>
        </w:rPr>
        <w:t>’</w:t>
      </w:r>
      <w:r>
        <w:rPr>
          <w:color w:val="5A5B5E" w:themeColor="text1"/>
        </w:rPr>
        <w:t>un qui y avait eu recours, tous estimaient en revanche que le programme ne répondait pas aux besoins des Canadiens. À la question de savoir s</w:t>
      </w:r>
      <w:r w:rsidR="00F07EE5">
        <w:rPr>
          <w:color w:val="5A5B5E" w:themeColor="text1"/>
        </w:rPr>
        <w:t>’</w:t>
      </w:r>
      <w:r>
        <w:rPr>
          <w:color w:val="5A5B5E" w:themeColor="text1"/>
        </w:rPr>
        <w:t>ils seraient prêts à payer des cotisations d</w:t>
      </w:r>
      <w:r w:rsidR="00F07EE5">
        <w:rPr>
          <w:color w:val="5A5B5E" w:themeColor="text1"/>
        </w:rPr>
        <w:t>’</w:t>
      </w:r>
      <w:r>
        <w:rPr>
          <w:color w:val="5A5B5E" w:themeColor="text1"/>
        </w:rPr>
        <w:t>assurance-emploi plus élevées pour pouvoir bénéficier de prestations plus généreuses, aucun d</w:t>
      </w:r>
      <w:r w:rsidR="00F07EE5">
        <w:rPr>
          <w:color w:val="5A5B5E" w:themeColor="text1"/>
        </w:rPr>
        <w:t>’</w:t>
      </w:r>
      <w:r>
        <w:rPr>
          <w:color w:val="5A5B5E" w:themeColor="text1"/>
        </w:rPr>
        <w:t>entre eux n</w:t>
      </w:r>
      <w:r w:rsidR="00F07EE5">
        <w:rPr>
          <w:color w:val="5A5B5E" w:themeColor="text1"/>
        </w:rPr>
        <w:t>’</w:t>
      </w:r>
      <w:r>
        <w:rPr>
          <w:color w:val="5A5B5E" w:themeColor="text1"/>
        </w:rPr>
        <w:t>a répondu par l</w:t>
      </w:r>
      <w:r w:rsidR="00F07EE5">
        <w:rPr>
          <w:color w:val="5A5B5E" w:themeColor="text1"/>
        </w:rPr>
        <w:t>’</w:t>
      </w:r>
      <w:r>
        <w:rPr>
          <w:color w:val="5A5B5E" w:themeColor="text1"/>
        </w:rPr>
        <w:t xml:space="preserve">affirmative. Pour étayer leur raisonnement, les participants ont fait part de leurs préoccupations quant à une éventuelle utilisation abusive de ce programme et au fait que des prestations plus élevées pourraient inciter certains Canadiens à </w:t>
      </w:r>
      <w:r w:rsidR="00385E78">
        <w:rPr>
          <w:color w:val="5A5B5E" w:themeColor="text1"/>
        </w:rPr>
        <w:t xml:space="preserve">ne compter que sur </w:t>
      </w:r>
      <w:r>
        <w:rPr>
          <w:color w:val="5A5B5E" w:themeColor="text1"/>
        </w:rPr>
        <w:t>ce programme plutôt qu</w:t>
      </w:r>
      <w:r w:rsidR="00F07EE5">
        <w:rPr>
          <w:color w:val="5A5B5E" w:themeColor="text1"/>
        </w:rPr>
        <w:t>’</w:t>
      </w:r>
      <w:r>
        <w:rPr>
          <w:color w:val="5A5B5E" w:themeColor="text1"/>
        </w:rPr>
        <w:t xml:space="preserve">à chercher un nouvel emploi. </w:t>
      </w:r>
    </w:p>
    <w:p w14:paraId="1EF76525" w14:textId="523B3DF5" w:rsidR="0C6166F3" w:rsidRDefault="0B28F948" w:rsidP="0B28F948">
      <w:pPr>
        <w:spacing w:line="259" w:lineRule="auto"/>
        <w:rPr>
          <w:rFonts w:eastAsia="Segoe UI" w:cs="Segoe UI"/>
          <w:color w:val="5A5B5E" w:themeColor="text1"/>
        </w:rPr>
      </w:pPr>
      <w:r>
        <w:rPr>
          <w:color w:val="5A5B5E" w:themeColor="text1"/>
        </w:rPr>
        <w:t>En abordant les éventuels obstacles auxquels des particuliers peuvent être confrontés en réintégrant le marché du travail, les participants ont énuméré des préoccupations concernant l</w:t>
      </w:r>
      <w:r w:rsidR="00F07EE5">
        <w:rPr>
          <w:color w:val="5A5B5E" w:themeColor="text1"/>
        </w:rPr>
        <w:t>’</w:t>
      </w:r>
      <w:r>
        <w:rPr>
          <w:color w:val="5A5B5E" w:themeColor="text1"/>
        </w:rPr>
        <w:t>anxiété liée au fait de commencer un nouvel emploi, les coûts associés à la formation et au renouvellement de l</w:t>
      </w:r>
      <w:r w:rsidR="00F07EE5">
        <w:rPr>
          <w:color w:val="5A5B5E" w:themeColor="text1"/>
        </w:rPr>
        <w:t>’</w:t>
      </w:r>
      <w:r>
        <w:rPr>
          <w:color w:val="5A5B5E" w:themeColor="text1"/>
        </w:rPr>
        <w:t>accréditation, et concernant la capacité d</w:t>
      </w:r>
      <w:r w:rsidR="00F07EE5">
        <w:rPr>
          <w:color w:val="5A5B5E" w:themeColor="text1"/>
        </w:rPr>
        <w:t>’</w:t>
      </w:r>
      <w:r>
        <w:rPr>
          <w:color w:val="5A5B5E" w:themeColor="text1"/>
        </w:rPr>
        <w:t>une personne à se réinstaller dans des régions où la demande en travailleurs dans son domaine d</w:t>
      </w:r>
      <w:r w:rsidR="00F07EE5">
        <w:rPr>
          <w:color w:val="5A5B5E" w:themeColor="text1"/>
        </w:rPr>
        <w:t>’</w:t>
      </w:r>
      <w:r>
        <w:rPr>
          <w:color w:val="5A5B5E" w:themeColor="text1"/>
        </w:rPr>
        <w:t>expertise est plus forte. À la question de savoir comment le programme d</w:t>
      </w:r>
      <w:r w:rsidR="00F07EE5">
        <w:rPr>
          <w:color w:val="5A5B5E" w:themeColor="text1"/>
        </w:rPr>
        <w:t>’</w:t>
      </w:r>
      <w:r>
        <w:rPr>
          <w:color w:val="5A5B5E" w:themeColor="text1"/>
        </w:rPr>
        <w:t>assurance-emploi pourrait mieux servir les Canadiens au moment de réintégrer le marché du travail, quelques-uns ont suggéré que les versements d</w:t>
      </w:r>
      <w:r w:rsidR="00F07EE5">
        <w:rPr>
          <w:color w:val="5A5B5E" w:themeColor="text1"/>
        </w:rPr>
        <w:t>’</w:t>
      </w:r>
      <w:r>
        <w:rPr>
          <w:color w:val="5A5B5E" w:themeColor="text1"/>
        </w:rPr>
        <w:t>assurance-emploi se poursuivent pendant les premières semaines suivant l</w:t>
      </w:r>
      <w:r w:rsidR="00F07EE5">
        <w:rPr>
          <w:color w:val="5A5B5E" w:themeColor="text1"/>
        </w:rPr>
        <w:t>’</w:t>
      </w:r>
      <w:r>
        <w:rPr>
          <w:color w:val="5A5B5E" w:themeColor="text1"/>
        </w:rPr>
        <w:t>obtention d</w:t>
      </w:r>
      <w:r w:rsidR="00F07EE5">
        <w:rPr>
          <w:color w:val="5A5B5E" w:themeColor="text1"/>
        </w:rPr>
        <w:t>’</w:t>
      </w:r>
      <w:r>
        <w:rPr>
          <w:color w:val="5A5B5E" w:themeColor="text1"/>
        </w:rPr>
        <w:t>un nouvel emploi. On estimait que ces revenus supplémentaires</w:t>
      </w:r>
      <w:r w:rsidR="00385E78">
        <w:rPr>
          <w:color w:val="5A5B5E" w:themeColor="text1"/>
        </w:rPr>
        <w:t xml:space="preserve"> contribueraient</w:t>
      </w:r>
      <w:r>
        <w:rPr>
          <w:color w:val="5A5B5E" w:themeColor="text1"/>
        </w:rPr>
        <w:t xml:space="preserve"> grandement à réduire le stress financier et mental qui, selon eux, est souvent associé au fait de commencer un nouvel emploi.</w:t>
      </w:r>
    </w:p>
    <w:p w14:paraId="5E3E72E9" w14:textId="77777777" w:rsidR="00441106" w:rsidRDefault="00441106" w:rsidP="0B28F948">
      <w:pPr>
        <w:spacing w:line="259" w:lineRule="auto"/>
      </w:pPr>
    </w:p>
    <w:p w14:paraId="7D103DCF" w14:textId="4A9121E0" w:rsidR="00CD39A3" w:rsidRDefault="0C6166F3" w:rsidP="00CD39A3">
      <w:pPr>
        <w:pStyle w:val="Heading1"/>
        <w:spacing w:line="259" w:lineRule="auto"/>
        <w:rPr>
          <w:sz w:val="32"/>
          <w:szCs w:val="32"/>
        </w:rPr>
      </w:pPr>
      <w:bookmarkStart w:id="61" w:name="_Toc155103337"/>
      <w:r>
        <w:t xml:space="preserve">Industries locales </w:t>
      </w:r>
      <w:r>
        <w:rPr>
          <w:sz w:val="32"/>
        </w:rPr>
        <w:t>(London)</w:t>
      </w:r>
      <w:bookmarkEnd w:id="61"/>
    </w:p>
    <w:p w14:paraId="1B0CE8F1" w14:textId="6CF4A7D8" w:rsidR="0C6166F3" w:rsidRDefault="09B7F1A7" w:rsidP="0B28F948">
      <w:pPr>
        <w:rPr>
          <w:rFonts w:eastAsia="Segoe UI" w:cs="Segoe UI"/>
          <w:color w:val="5A5B5E" w:themeColor="text1"/>
        </w:rPr>
      </w:pPr>
      <w:r>
        <w:rPr>
          <w:color w:val="5A5B5E" w:themeColor="text1"/>
        </w:rPr>
        <w:t>Les participants résidant à London, en Ontario, ont entamé une brève discussion portant sur les industries locales et la situation actuelle sur le marché de l</w:t>
      </w:r>
      <w:r w:rsidR="00F07EE5">
        <w:rPr>
          <w:color w:val="5A5B5E" w:themeColor="text1"/>
        </w:rPr>
        <w:t>’</w:t>
      </w:r>
      <w:r>
        <w:rPr>
          <w:color w:val="5A5B5E" w:themeColor="text1"/>
        </w:rPr>
        <w:t>emploi dans leur région. Lorsqu</w:t>
      </w:r>
      <w:r w:rsidR="00F07EE5">
        <w:rPr>
          <w:color w:val="5A5B5E" w:themeColor="text1"/>
        </w:rPr>
        <w:t>’</w:t>
      </w:r>
      <w:r>
        <w:rPr>
          <w:color w:val="5A5B5E" w:themeColor="text1"/>
        </w:rPr>
        <w:t xml:space="preserve">on leur a demandé comment ils </w:t>
      </w:r>
      <w:r w:rsidR="00385E78">
        <w:rPr>
          <w:color w:val="5A5B5E" w:themeColor="text1"/>
        </w:rPr>
        <w:t>qualifieraient</w:t>
      </w:r>
      <w:r>
        <w:rPr>
          <w:color w:val="5A5B5E" w:themeColor="text1"/>
        </w:rPr>
        <w:t xml:space="preserve"> </w:t>
      </w:r>
      <w:r w:rsidR="00385E78">
        <w:rPr>
          <w:color w:val="5A5B5E" w:themeColor="text1"/>
        </w:rPr>
        <w:t xml:space="preserve">le </w:t>
      </w:r>
      <w:r>
        <w:rPr>
          <w:color w:val="5A5B5E" w:themeColor="text1"/>
        </w:rPr>
        <w:t>marché de l</w:t>
      </w:r>
      <w:r w:rsidR="00F07EE5">
        <w:rPr>
          <w:color w:val="5A5B5E" w:themeColor="text1"/>
        </w:rPr>
        <w:t>’</w:t>
      </w:r>
      <w:r>
        <w:rPr>
          <w:color w:val="5A5B5E" w:themeColor="text1"/>
        </w:rPr>
        <w:t>emploi à London à l</w:t>
      </w:r>
      <w:r w:rsidR="00F07EE5">
        <w:rPr>
          <w:color w:val="5A5B5E" w:themeColor="text1"/>
        </w:rPr>
        <w:t>’</w:t>
      </w:r>
      <w:r>
        <w:rPr>
          <w:color w:val="5A5B5E" w:themeColor="text1"/>
        </w:rPr>
        <w:t>heure actuelle, les participants ont fourni des réponses mitigées. Si la plupart d</w:t>
      </w:r>
      <w:r w:rsidR="00F07EE5">
        <w:rPr>
          <w:color w:val="5A5B5E" w:themeColor="text1"/>
        </w:rPr>
        <w:t>’</w:t>
      </w:r>
      <w:r>
        <w:rPr>
          <w:color w:val="5A5B5E" w:themeColor="text1"/>
        </w:rPr>
        <w:t>entre eux s</w:t>
      </w:r>
      <w:r w:rsidR="00F07EE5">
        <w:rPr>
          <w:color w:val="5A5B5E" w:themeColor="text1"/>
        </w:rPr>
        <w:t>’</w:t>
      </w:r>
      <w:r>
        <w:rPr>
          <w:color w:val="5A5B5E" w:themeColor="text1"/>
        </w:rPr>
        <w:t>accordaient à dire que de nombreux emplois étaient offerts, plusieurs d</w:t>
      </w:r>
      <w:r w:rsidR="00F07EE5">
        <w:rPr>
          <w:color w:val="5A5B5E" w:themeColor="text1"/>
        </w:rPr>
        <w:t>’</w:t>
      </w:r>
      <w:r>
        <w:rPr>
          <w:color w:val="5A5B5E" w:themeColor="text1"/>
        </w:rPr>
        <w:t>entre eux avaient toutefois l</w:t>
      </w:r>
      <w:r w:rsidR="00F07EE5">
        <w:rPr>
          <w:color w:val="5A5B5E" w:themeColor="text1"/>
        </w:rPr>
        <w:t>’</w:t>
      </w:r>
      <w:r>
        <w:rPr>
          <w:color w:val="5A5B5E" w:themeColor="text1"/>
        </w:rPr>
        <w:t xml:space="preserve">impression que </w:t>
      </w:r>
      <w:r w:rsidR="00385E78">
        <w:rPr>
          <w:color w:val="5A5B5E" w:themeColor="text1"/>
        </w:rPr>
        <w:t>bon nombre</w:t>
      </w:r>
      <w:r>
        <w:rPr>
          <w:color w:val="5A5B5E" w:themeColor="text1"/>
        </w:rPr>
        <w:t xml:space="preserve"> de ces postes n</w:t>
      </w:r>
      <w:r w:rsidR="00F07EE5">
        <w:rPr>
          <w:color w:val="5A5B5E" w:themeColor="text1"/>
        </w:rPr>
        <w:t>’</w:t>
      </w:r>
      <w:r>
        <w:rPr>
          <w:color w:val="5A5B5E" w:themeColor="text1"/>
        </w:rPr>
        <w:t>offraient pas un salaire-subsistance ou qu</w:t>
      </w:r>
      <w:r w:rsidR="00F07EE5">
        <w:rPr>
          <w:color w:val="5A5B5E" w:themeColor="text1"/>
        </w:rPr>
        <w:t>’</w:t>
      </w:r>
      <w:r>
        <w:rPr>
          <w:color w:val="5A5B5E" w:themeColor="text1"/>
        </w:rPr>
        <w:t xml:space="preserve">ils étaient physiquement très exigeants, ce qui pouvait les rendre inaccessibles </w:t>
      </w:r>
      <w:r w:rsidR="00385E78">
        <w:rPr>
          <w:color w:val="5A5B5E" w:themeColor="text1"/>
        </w:rPr>
        <w:t>à des</w:t>
      </w:r>
      <w:r>
        <w:rPr>
          <w:color w:val="5A5B5E" w:themeColor="text1"/>
        </w:rPr>
        <w:t xml:space="preserve"> personnes </w:t>
      </w:r>
      <w:r w:rsidR="00385E78">
        <w:rPr>
          <w:color w:val="5A5B5E" w:themeColor="text1"/>
        </w:rPr>
        <w:t xml:space="preserve">vivant avec un </w:t>
      </w:r>
      <w:r>
        <w:rPr>
          <w:color w:val="5A5B5E" w:themeColor="text1"/>
        </w:rPr>
        <w:t>handicap et à d</w:t>
      </w:r>
      <w:r w:rsidR="00F07EE5">
        <w:rPr>
          <w:color w:val="5A5B5E" w:themeColor="text1"/>
        </w:rPr>
        <w:t>’</w:t>
      </w:r>
      <w:r>
        <w:rPr>
          <w:color w:val="5A5B5E" w:themeColor="text1"/>
        </w:rPr>
        <w:t>autres personnes dont les capacités physiques sont réduites. Quelques-uns d</w:t>
      </w:r>
      <w:r w:rsidR="00F07EE5">
        <w:rPr>
          <w:color w:val="5A5B5E" w:themeColor="text1"/>
        </w:rPr>
        <w:t>’</w:t>
      </w:r>
      <w:r>
        <w:rPr>
          <w:color w:val="5A5B5E" w:themeColor="text1"/>
        </w:rPr>
        <w:t>entre eux ont fait remarquer qu</w:t>
      </w:r>
      <w:r w:rsidR="00F07EE5">
        <w:rPr>
          <w:color w:val="5A5B5E" w:themeColor="text1"/>
        </w:rPr>
        <w:t>’</w:t>
      </w:r>
      <w:r>
        <w:rPr>
          <w:color w:val="5A5B5E" w:themeColor="text1"/>
        </w:rPr>
        <w:t>en raison de l</w:t>
      </w:r>
      <w:r w:rsidR="00F07EE5">
        <w:rPr>
          <w:color w:val="5A5B5E" w:themeColor="text1"/>
        </w:rPr>
        <w:t>’</w:t>
      </w:r>
      <w:r>
        <w:rPr>
          <w:color w:val="5A5B5E" w:themeColor="text1"/>
        </w:rPr>
        <w:t>influence perçue des syndicats dans de nombreuses industries clés de London, il pourrait être difficile pour ceux qui n</w:t>
      </w:r>
      <w:r w:rsidR="00F07EE5">
        <w:rPr>
          <w:color w:val="5A5B5E" w:themeColor="text1"/>
        </w:rPr>
        <w:t>’</w:t>
      </w:r>
      <w:r>
        <w:rPr>
          <w:color w:val="5A5B5E" w:themeColor="text1"/>
        </w:rPr>
        <w:t xml:space="preserve">ont </w:t>
      </w:r>
      <w:r w:rsidR="00385E78">
        <w:rPr>
          <w:color w:val="5A5B5E" w:themeColor="text1"/>
        </w:rPr>
        <w:t>aucun</w:t>
      </w:r>
      <w:r>
        <w:rPr>
          <w:color w:val="5A5B5E" w:themeColor="text1"/>
        </w:rPr>
        <w:t xml:space="preserve"> lien avec ces organisations d</w:t>
      </w:r>
      <w:r w:rsidR="00F07EE5">
        <w:rPr>
          <w:color w:val="5A5B5E" w:themeColor="text1"/>
        </w:rPr>
        <w:t>’</w:t>
      </w:r>
      <w:r>
        <w:rPr>
          <w:color w:val="5A5B5E" w:themeColor="text1"/>
        </w:rPr>
        <w:t>accéder à des emplois à long terme et bien rémunérés. En échangeant leurs points de vue sur ce que sera la situation sur le marché local de l</w:t>
      </w:r>
      <w:r w:rsidR="00F07EE5">
        <w:rPr>
          <w:color w:val="5A5B5E" w:themeColor="text1"/>
        </w:rPr>
        <w:t>’</w:t>
      </w:r>
      <w:r>
        <w:rPr>
          <w:color w:val="5A5B5E" w:themeColor="text1"/>
        </w:rPr>
        <w:t>emploi dans cinq ans, la plupart des participants ont exprimé l</w:t>
      </w:r>
      <w:r w:rsidR="00F07EE5">
        <w:rPr>
          <w:color w:val="5A5B5E" w:themeColor="text1"/>
        </w:rPr>
        <w:t>’</w:t>
      </w:r>
      <w:r>
        <w:rPr>
          <w:color w:val="5A5B5E" w:themeColor="text1"/>
        </w:rPr>
        <w:t>espoir d</w:t>
      </w:r>
      <w:r w:rsidR="00F07EE5">
        <w:rPr>
          <w:color w:val="5A5B5E" w:themeColor="text1"/>
        </w:rPr>
        <w:t>’</w:t>
      </w:r>
      <w:r>
        <w:rPr>
          <w:color w:val="5A5B5E" w:themeColor="text1"/>
        </w:rPr>
        <w:t>une amélioration, certains estimant qu</w:t>
      </w:r>
      <w:r w:rsidR="00F07EE5">
        <w:rPr>
          <w:color w:val="5A5B5E" w:themeColor="text1"/>
        </w:rPr>
        <w:t>’</w:t>
      </w:r>
      <w:r>
        <w:rPr>
          <w:color w:val="5A5B5E" w:themeColor="text1"/>
        </w:rPr>
        <w:t>il y aurait probablement une croissance de l</w:t>
      </w:r>
      <w:r w:rsidR="00F07EE5">
        <w:rPr>
          <w:color w:val="5A5B5E" w:themeColor="text1"/>
        </w:rPr>
        <w:t>’</w:t>
      </w:r>
      <w:r>
        <w:rPr>
          <w:color w:val="5A5B5E" w:themeColor="text1"/>
        </w:rPr>
        <w:t>emploi dans des domaines comme ceux de l</w:t>
      </w:r>
      <w:r w:rsidR="00F07EE5">
        <w:rPr>
          <w:color w:val="5A5B5E" w:themeColor="text1"/>
        </w:rPr>
        <w:t>’</w:t>
      </w:r>
      <w:r>
        <w:rPr>
          <w:color w:val="5A5B5E" w:themeColor="text1"/>
        </w:rPr>
        <w:t>enseignement postsecondaire, des soins de santé et de l</w:t>
      </w:r>
      <w:r w:rsidR="00F07EE5">
        <w:rPr>
          <w:color w:val="5A5B5E" w:themeColor="text1"/>
        </w:rPr>
        <w:t>’</w:t>
      </w:r>
      <w:r>
        <w:rPr>
          <w:color w:val="5A5B5E" w:themeColor="text1"/>
        </w:rPr>
        <w:t>industrie manufacturière. Plusieurs d</w:t>
      </w:r>
      <w:r w:rsidR="00F07EE5">
        <w:rPr>
          <w:color w:val="5A5B5E" w:themeColor="text1"/>
        </w:rPr>
        <w:t>’</w:t>
      </w:r>
      <w:r>
        <w:rPr>
          <w:color w:val="5A5B5E" w:themeColor="text1"/>
        </w:rPr>
        <w:t xml:space="preserve">entre eux ont toutefois </w:t>
      </w:r>
      <w:r w:rsidR="00385E78">
        <w:rPr>
          <w:color w:val="5A5B5E" w:themeColor="text1"/>
        </w:rPr>
        <w:t>exprimé</w:t>
      </w:r>
      <w:r>
        <w:rPr>
          <w:color w:val="5A5B5E" w:themeColor="text1"/>
        </w:rPr>
        <w:t xml:space="preserve"> de</w:t>
      </w:r>
      <w:r w:rsidR="00385E78">
        <w:rPr>
          <w:color w:val="5A5B5E" w:themeColor="text1"/>
        </w:rPr>
        <w:t>s</w:t>
      </w:r>
      <w:r>
        <w:rPr>
          <w:color w:val="5A5B5E" w:themeColor="text1"/>
        </w:rPr>
        <w:t xml:space="preserve"> préoccupations concernant la capacité d</w:t>
      </w:r>
      <w:r w:rsidR="00F07EE5">
        <w:rPr>
          <w:color w:val="5A5B5E" w:themeColor="text1"/>
        </w:rPr>
        <w:t>’</w:t>
      </w:r>
      <w:r>
        <w:rPr>
          <w:color w:val="5A5B5E" w:themeColor="text1"/>
        </w:rPr>
        <w:t xml:space="preserve">adaptation des salaires </w:t>
      </w:r>
      <w:r w:rsidR="00385E78">
        <w:rPr>
          <w:color w:val="5A5B5E" w:themeColor="text1"/>
        </w:rPr>
        <w:t xml:space="preserve">par </w:t>
      </w:r>
      <w:r w:rsidR="00385E78">
        <w:rPr>
          <w:color w:val="5A5B5E" w:themeColor="text1"/>
        </w:rPr>
        <w:lastRenderedPageBreak/>
        <w:t xml:space="preserve">rapport </w:t>
      </w:r>
      <w:r>
        <w:rPr>
          <w:color w:val="5A5B5E" w:themeColor="text1"/>
        </w:rPr>
        <w:t>à l</w:t>
      </w:r>
      <w:r w:rsidR="00F07EE5">
        <w:rPr>
          <w:color w:val="5A5B5E" w:themeColor="text1"/>
        </w:rPr>
        <w:t>’</w:t>
      </w:r>
      <w:r>
        <w:rPr>
          <w:color w:val="5A5B5E" w:themeColor="text1"/>
        </w:rPr>
        <w:t xml:space="preserve">augmentation du coût de la vie, </w:t>
      </w:r>
      <w:r w:rsidR="00385E78">
        <w:rPr>
          <w:color w:val="5A5B5E" w:themeColor="text1"/>
        </w:rPr>
        <w:t>et</w:t>
      </w:r>
      <w:r>
        <w:rPr>
          <w:color w:val="5A5B5E" w:themeColor="text1"/>
        </w:rPr>
        <w:t xml:space="preserve"> les éventuels effets négatifs de l</w:t>
      </w:r>
      <w:r w:rsidR="00F07EE5">
        <w:rPr>
          <w:color w:val="5A5B5E" w:themeColor="text1"/>
        </w:rPr>
        <w:t>’</w:t>
      </w:r>
      <w:r>
        <w:rPr>
          <w:color w:val="5A5B5E" w:themeColor="text1"/>
        </w:rPr>
        <w:t>intelligence artificielle (IA) sur le marché de l</w:t>
      </w:r>
      <w:r w:rsidR="00F07EE5">
        <w:rPr>
          <w:color w:val="5A5B5E" w:themeColor="text1"/>
        </w:rPr>
        <w:t>’</w:t>
      </w:r>
      <w:r>
        <w:rPr>
          <w:color w:val="5A5B5E" w:themeColor="text1"/>
        </w:rPr>
        <w:t xml:space="preserve">emploi.  </w:t>
      </w:r>
    </w:p>
    <w:p w14:paraId="02702F70" w14:textId="4102D0BF" w:rsidR="0C6166F3" w:rsidRDefault="0B28F948" w:rsidP="0B28F948">
      <w:pPr>
        <w:rPr>
          <w:rFonts w:eastAsia="Segoe UI" w:cs="Segoe UI"/>
          <w:color w:val="5A5B5E" w:themeColor="text1"/>
        </w:rPr>
      </w:pPr>
      <w:r>
        <w:rPr>
          <w:color w:val="5A5B5E" w:themeColor="text1"/>
        </w:rPr>
        <w:t>Lorsqu</w:t>
      </w:r>
      <w:r w:rsidR="00F07EE5">
        <w:rPr>
          <w:color w:val="5A5B5E" w:themeColor="text1"/>
        </w:rPr>
        <w:t>’</w:t>
      </w:r>
      <w:r>
        <w:rPr>
          <w:color w:val="5A5B5E" w:themeColor="text1"/>
        </w:rPr>
        <w:t>on leur a demandé d’énumérer les industries les plus importantes dans leur région, les participants ont mentionné des secteurs comme l</w:t>
      </w:r>
      <w:r w:rsidR="00F07EE5">
        <w:rPr>
          <w:color w:val="5A5B5E" w:themeColor="text1"/>
        </w:rPr>
        <w:t>’</w:t>
      </w:r>
      <w:r>
        <w:rPr>
          <w:color w:val="5A5B5E" w:themeColor="text1"/>
        </w:rPr>
        <w:t>agriculture, les soins de santé, l</w:t>
      </w:r>
      <w:r w:rsidR="00F07EE5">
        <w:rPr>
          <w:color w:val="5A5B5E" w:themeColor="text1"/>
        </w:rPr>
        <w:t>’</w:t>
      </w:r>
      <w:r>
        <w:rPr>
          <w:color w:val="5A5B5E" w:themeColor="text1"/>
        </w:rPr>
        <w:t>enseignement postsecondaire et l</w:t>
      </w:r>
      <w:r w:rsidR="00F07EE5">
        <w:rPr>
          <w:color w:val="5A5B5E" w:themeColor="text1"/>
        </w:rPr>
        <w:t>’</w:t>
      </w:r>
      <w:r>
        <w:rPr>
          <w:color w:val="5A5B5E" w:themeColor="text1"/>
        </w:rPr>
        <w:t>industrie manufacturière. Un certain nombre d</w:t>
      </w:r>
      <w:r w:rsidR="00F07EE5">
        <w:rPr>
          <w:color w:val="5A5B5E" w:themeColor="text1"/>
        </w:rPr>
        <w:t>’</w:t>
      </w:r>
      <w:r>
        <w:rPr>
          <w:color w:val="5A5B5E" w:themeColor="text1"/>
        </w:rPr>
        <w:t>entre eux ont parlé en termes positifs de ce qu</w:t>
      </w:r>
      <w:r w:rsidR="00F07EE5">
        <w:rPr>
          <w:color w:val="5A5B5E" w:themeColor="text1"/>
        </w:rPr>
        <w:t>’</w:t>
      </w:r>
      <w:r>
        <w:rPr>
          <w:color w:val="5A5B5E" w:themeColor="text1"/>
        </w:rPr>
        <w:t>ils considéraient comme étant l</w:t>
      </w:r>
      <w:r w:rsidR="00F07EE5">
        <w:rPr>
          <w:color w:val="5A5B5E" w:themeColor="text1"/>
        </w:rPr>
        <w:t>’</w:t>
      </w:r>
      <w:r>
        <w:rPr>
          <w:color w:val="5A5B5E" w:themeColor="text1"/>
        </w:rPr>
        <w:t>essor du télétravail à London au cours de la pandémie de COVID-19. On estimait que l</w:t>
      </w:r>
      <w:r w:rsidR="00385E78">
        <w:rPr>
          <w:color w:val="5A5B5E" w:themeColor="text1"/>
        </w:rPr>
        <w:t>’option</w:t>
      </w:r>
      <w:r>
        <w:rPr>
          <w:color w:val="5A5B5E" w:themeColor="text1"/>
        </w:rPr>
        <w:t xml:space="preserve"> de </w:t>
      </w:r>
      <w:r w:rsidR="00F07EE5">
        <w:rPr>
          <w:color w:val="5A5B5E" w:themeColor="text1"/>
        </w:rPr>
        <w:t>« </w:t>
      </w:r>
      <w:r>
        <w:rPr>
          <w:color w:val="5A5B5E" w:themeColor="text1"/>
        </w:rPr>
        <w:t>télétravail</w:t>
      </w:r>
      <w:r w:rsidR="00F07EE5">
        <w:rPr>
          <w:color w:val="5A5B5E" w:themeColor="text1"/>
        </w:rPr>
        <w:t> »</w:t>
      </w:r>
      <w:r>
        <w:rPr>
          <w:color w:val="5A5B5E" w:themeColor="text1"/>
        </w:rPr>
        <w:t xml:space="preserve"> avait créé des possibilités d</w:t>
      </w:r>
      <w:r w:rsidR="00F07EE5">
        <w:rPr>
          <w:color w:val="5A5B5E" w:themeColor="text1"/>
        </w:rPr>
        <w:t>’</w:t>
      </w:r>
      <w:r>
        <w:rPr>
          <w:color w:val="5A5B5E" w:themeColor="text1"/>
        </w:rPr>
        <w:t>emploi dans de nombreux secteurs pour un grand nombre de personnes résidant dans leur région qui n</w:t>
      </w:r>
      <w:r w:rsidR="00F07EE5">
        <w:rPr>
          <w:color w:val="5A5B5E" w:themeColor="text1"/>
        </w:rPr>
        <w:t>’</w:t>
      </w:r>
      <w:r>
        <w:rPr>
          <w:color w:val="5A5B5E" w:themeColor="text1"/>
        </w:rPr>
        <w:t xml:space="preserve">auraient pas pu </w:t>
      </w:r>
      <w:r w:rsidR="00385E78">
        <w:rPr>
          <w:color w:val="5A5B5E" w:themeColor="text1"/>
        </w:rPr>
        <w:t>en profiter</w:t>
      </w:r>
      <w:r>
        <w:rPr>
          <w:color w:val="5A5B5E" w:themeColor="text1"/>
        </w:rPr>
        <w:t xml:space="preserve"> autrement. À la question de savoir s</w:t>
      </w:r>
      <w:r w:rsidR="00F07EE5">
        <w:rPr>
          <w:color w:val="5A5B5E" w:themeColor="text1"/>
        </w:rPr>
        <w:t>’</w:t>
      </w:r>
      <w:r>
        <w:rPr>
          <w:color w:val="5A5B5E" w:themeColor="text1"/>
        </w:rPr>
        <w:t>ils pensaient que le secteur de la construction automobile en particulier deviendrait une industrie importante à London au cours des cinq à dix prochaines années, un certain nombre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On estimait que ce serait particulièrement le cas si on accordait plus d</w:t>
      </w:r>
      <w:r w:rsidR="00F07EE5">
        <w:rPr>
          <w:color w:val="5A5B5E" w:themeColor="text1"/>
        </w:rPr>
        <w:t>’</w:t>
      </w:r>
      <w:r>
        <w:rPr>
          <w:color w:val="5A5B5E" w:themeColor="text1"/>
        </w:rPr>
        <w:t>importance à la fabrication de véhicules électriques (VE), et plusieurs participants étaient d</w:t>
      </w:r>
      <w:r w:rsidR="00F07EE5">
        <w:rPr>
          <w:color w:val="5A5B5E" w:themeColor="text1"/>
        </w:rPr>
        <w:t>’</w:t>
      </w:r>
      <w:r>
        <w:rPr>
          <w:color w:val="5A5B5E" w:themeColor="text1"/>
        </w:rPr>
        <w:t>avis qu</w:t>
      </w:r>
      <w:r w:rsidR="00F07EE5">
        <w:rPr>
          <w:color w:val="5A5B5E" w:themeColor="text1"/>
        </w:rPr>
        <w:t>’</w:t>
      </w:r>
      <w:r>
        <w:rPr>
          <w:color w:val="5A5B5E" w:themeColor="text1"/>
        </w:rPr>
        <w:t>il y aurait une demande croissante de VE dans les années à venir. 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avaient vu, lu ou entendu quoi que ce soit </w:t>
      </w:r>
      <w:r w:rsidR="00E0643A">
        <w:rPr>
          <w:color w:val="5A5B5E" w:themeColor="text1"/>
        </w:rPr>
        <w:t>de la part</w:t>
      </w:r>
      <w:r>
        <w:rPr>
          <w:color w:val="5A5B5E" w:themeColor="text1"/>
        </w:rPr>
        <w:t xml:space="preserve"> du gouvernement du Canada </w:t>
      </w:r>
      <w:r w:rsidR="00E0643A">
        <w:rPr>
          <w:color w:val="5A5B5E" w:themeColor="text1"/>
        </w:rPr>
        <w:t xml:space="preserve">concernant </w:t>
      </w:r>
      <w:r>
        <w:rPr>
          <w:color w:val="5A5B5E" w:themeColor="text1"/>
        </w:rPr>
        <w:t>une nouvelle usine de batteries pour véhicules électriques en cours de construction dans leur région par la société Volkswagen, très peu d</w:t>
      </w:r>
      <w:r w:rsidR="00F07EE5">
        <w:rPr>
          <w:color w:val="5A5B5E" w:themeColor="text1"/>
        </w:rPr>
        <w:t>’</w:t>
      </w:r>
      <w:r>
        <w:rPr>
          <w:color w:val="5A5B5E" w:themeColor="text1"/>
        </w:rPr>
        <w:t xml:space="preserve">entre eux ont déclaré être au courant de ce projet. </w:t>
      </w:r>
      <w:r w:rsidR="00E0643A">
        <w:rPr>
          <w:color w:val="5A5B5E" w:themeColor="text1"/>
        </w:rPr>
        <w:t>Afin de</w:t>
      </w:r>
      <w:r>
        <w:rPr>
          <w:color w:val="5A5B5E" w:themeColor="text1"/>
        </w:rPr>
        <w:t xml:space="preserve"> faciliter la discussion, les participants se sont vu présenter les renseignements suivants</w:t>
      </w:r>
      <w:r w:rsidR="00F07EE5">
        <w:rPr>
          <w:color w:val="5A5B5E" w:themeColor="text1"/>
        </w:rPr>
        <w:t> </w:t>
      </w:r>
      <w:r>
        <w:rPr>
          <w:color w:val="5A5B5E" w:themeColor="text1"/>
        </w:rPr>
        <w:t xml:space="preserve">: </w:t>
      </w:r>
    </w:p>
    <w:p w14:paraId="47D5DE3C" w14:textId="655C73AB" w:rsidR="0C6166F3" w:rsidRDefault="0C6166F3" w:rsidP="0C6166F3">
      <w:r>
        <w:rPr>
          <w:i/>
          <w:color w:val="5A5B5E" w:themeColor="text1"/>
        </w:rPr>
        <w:t>Les gouvernements du Canada et de l</w:t>
      </w:r>
      <w:r w:rsidR="00F07EE5">
        <w:rPr>
          <w:i/>
          <w:color w:val="5A5B5E" w:themeColor="text1"/>
        </w:rPr>
        <w:t>’</w:t>
      </w:r>
      <w:r>
        <w:rPr>
          <w:i/>
          <w:color w:val="5A5B5E" w:themeColor="text1"/>
        </w:rPr>
        <w:t>Ontario ont obtenu un investissement de Volkswagen pour établir sa première usine de fabrication de batteries pour véhicules électriques outre-mer à St Thomas, en Ontario. Il s</w:t>
      </w:r>
      <w:r w:rsidR="00F07EE5">
        <w:rPr>
          <w:i/>
          <w:color w:val="5A5B5E" w:themeColor="text1"/>
        </w:rPr>
        <w:t>’</w:t>
      </w:r>
      <w:r>
        <w:rPr>
          <w:i/>
          <w:color w:val="5A5B5E" w:themeColor="text1"/>
        </w:rPr>
        <w:t xml:space="preserve">agit du plus important investissement </w:t>
      </w:r>
      <w:r w:rsidR="00E0643A">
        <w:rPr>
          <w:i/>
          <w:color w:val="5A5B5E" w:themeColor="text1"/>
        </w:rPr>
        <w:t>en matière de</w:t>
      </w:r>
      <w:r>
        <w:rPr>
          <w:i/>
          <w:color w:val="5A5B5E" w:themeColor="text1"/>
        </w:rPr>
        <w:t xml:space="preserve"> véhicules électriques de l</w:t>
      </w:r>
      <w:r w:rsidR="00F07EE5">
        <w:rPr>
          <w:i/>
          <w:color w:val="5A5B5E" w:themeColor="text1"/>
        </w:rPr>
        <w:t>’</w:t>
      </w:r>
      <w:r>
        <w:rPr>
          <w:i/>
          <w:color w:val="5A5B5E" w:themeColor="text1"/>
        </w:rPr>
        <w:t>histoire du Canada. Une fois achevée en 2027, l</w:t>
      </w:r>
      <w:r w:rsidR="00F07EE5">
        <w:rPr>
          <w:i/>
          <w:color w:val="5A5B5E" w:themeColor="text1"/>
        </w:rPr>
        <w:t>’</w:t>
      </w:r>
      <w:r>
        <w:rPr>
          <w:i/>
          <w:color w:val="5A5B5E" w:themeColor="text1"/>
        </w:rPr>
        <w:t>usine produira des batteries pour un maximum d</w:t>
      </w:r>
      <w:r w:rsidR="00F07EE5">
        <w:rPr>
          <w:i/>
          <w:color w:val="5A5B5E" w:themeColor="text1"/>
        </w:rPr>
        <w:t>’</w:t>
      </w:r>
      <w:r>
        <w:rPr>
          <w:i/>
          <w:color w:val="5A5B5E" w:themeColor="text1"/>
        </w:rPr>
        <w:t>un million de véhicules électriques par année, ce qui renforcera la capacité nationale de fabrication de batteries du Canada pour répondre à la demande en véhicules électriques. On estime que l</w:t>
      </w:r>
      <w:r w:rsidR="00F07EE5">
        <w:rPr>
          <w:i/>
          <w:color w:val="5A5B5E" w:themeColor="text1"/>
        </w:rPr>
        <w:t>’</w:t>
      </w:r>
      <w:r>
        <w:rPr>
          <w:i/>
          <w:color w:val="5A5B5E" w:themeColor="text1"/>
        </w:rPr>
        <w:t>usine créera jusqu</w:t>
      </w:r>
      <w:r w:rsidR="00F07EE5">
        <w:rPr>
          <w:i/>
          <w:color w:val="5A5B5E" w:themeColor="text1"/>
        </w:rPr>
        <w:t>’</w:t>
      </w:r>
      <w:r>
        <w:rPr>
          <w:i/>
          <w:color w:val="5A5B5E" w:themeColor="text1"/>
        </w:rPr>
        <w:t>à 3</w:t>
      </w:r>
      <w:r w:rsidR="00F07EE5">
        <w:rPr>
          <w:i/>
          <w:color w:val="5A5B5E" w:themeColor="text1"/>
        </w:rPr>
        <w:t> </w:t>
      </w:r>
      <w:r>
        <w:rPr>
          <w:i/>
          <w:color w:val="5A5B5E" w:themeColor="text1"/>
        </w:rPr>
        <w:t>000</w:t>
      </w:r>
      <w:r w:rsidR="00F07EE5">
        <w:rPr>
          <w:i/>
          <w:color w:val="5A5B5E" w:themeColor="text1"/>
        </w:rPr>
        <w:t> </w:t>
      </w:r>
      <w:r>
        <w:rPr>
          <w:i/>
          <w:color w:val="5A5B5E" w:themeColor="text1"/>
        </w:rPr>
        <w:t>emplois directs et jusqu</w:t>
      </w:r>
      <w:r w:rsidR="00F07EE5">
        <w:rPr>
          <w:i/>
          <w:color w:val="5A5B5E" w:themeColor="text1"/>
        </w:rPr>
        <w:t>’</w:t>
      </w:r>
      <w:r>
        <w:rPr>
          <w:i/>
          <w:color w:val="5A5B5E" w:themeColor="text1"/>
        </w:rPr>
        <w:t>à 30</w:t>
      </w:r>
      <w:r w:rsidR="00F07EE5">
        <w:rPr>
          <w:i/>
          <w:color w:val="5A5B5E" w:themeColor="text1"/>
        </w:rPr>
        <w:t> </w:t>
      </w:r>
      <w:r>
        <w:rPr>
          <w:i/>
          <w:color w:val="5A5B5E" w:themeColor="text1"/>
        </w:rPr>
        <w:t xml:space="preserve">000 emplois indirects. </w:t>
      </w:r>
    </w:p>
    <w:p w14:paraId="73C96939" w14:textId="6329252A" w:rsidR="0C6166F3" w:rsidRDefault="0C6166F3" w:rsidP="0C6166F3">
      <w:r>
        <w:rPr>
          <w:color w:val="5A5B5E" w:themeColor="text1"/>
        </w:rPr>
        <w:t>La plupart d</w:t>
      </w:r>
      <w:r w:rsidR="00F07EE5">
        <w:rPr>
          <w:color w:val="5A5B5E" w:themeColor="text1"/>
        </w:rPr>
        <w:t>’</w:t>
      </w:r>
      <w:r>
        <w:rPr>
          <w:color w:val="5A5B5E" w:themeColor="text1"/>
        </w:rPr>
        <w:t>entre eux ont favorablement accueilli cette nouvelle, estimant qu</w:t>
      </w:r>
      <w:r w:rsidR="00F07EE5">
        <w:rPr>
          <w:color w:val="5A5B5E" w:themeColor="text1"/>
        </w:rPr>
        <w:t>’</w:t>
      </w:r>
      <w:r>
        <w:rPr>
          <w:color w:val="5A5B5E" w:themeColor="text1"/>
        </w:rPr>
        <w:t>il s</w:t>
      </w:r>
      <w:r w:rsidR="00F07EE5">
        <w:rPr>
          <w:color w:val="5A5B5E" w:themeColor="text1"/>
        </w:rPr>
        <w:t>’</w:t>
      </w:r>
      <w:r>
        <w:rPr>
          <w:color w:val="5A5B5E" w:themeColor="text1"/>
        </w:rPr>
        <w:t>agissait d</w:t>
      </w:r>
      <w:r w:rsidR="00F07EE5">
        <w:rPr>
          <w:color w:val="5A5B5E" w:themeColor="text1"/>
        </w:rPr>
        <w:t>’</w:t>
      </w:r>
      <w:r>
        <w:rPr>
          <w:color w:val="5A5B5E" w:themeColor="text1"/>
        </w:rPr>
        <w:t>un pas dans la bonne direction pour soutenir l</w:t>
      </w:r>
      <w:r w:rsidR="00F07EE5">
        <w:rPr>
          <w:color w:val="5A5B5E" w:themeColor="text1"/>
        </w:rPr>
        <w:t>’</w:t>
      </w:r>
      <w:r>
        <w:rPr>
          <w:color w:val="5A5B5E" w:themeColor="text1"/>
        </w:rPr>
        <w:t>économie locale et accroître le nombre d</w:t>
      </w:r>
      <w:r w:rsidR="00F07EE5">
        <w:rPr>
          <w:color w:val="5A5B5E" w:themeColor="text1"/>
        </w:rPr>
        <w:t>’</w:t>
      </w:r>
      <w:r>
        <w:rPr>
          <w:color w:val="5A5B5E" w:themeColor="text1"/>
        </w:rPr>
        <w:t xml:space="preserve">emplois bien rémunérés offerts aux travailleurs </w:t>
      </w:r>
      <w:r w:rsidR="00E0643A">
        <w:rPr>
          <w:color w:val="5A5B5E" w:themeColor="text1"/>
        </w:rPr>
        <w:t>de la région</w:t>
      </w:r>
      <w:r>
        <w:rPr>
          <w:color w:val="5A5B5E" w:themeColor="text1"/>
        </w:rPr>
        <w:t>. Tout en estimant que ce projet serait économiquement bénéfique, un petit nombre de participants se demandaient s</w:t>
      </w:r>
      <w:r w:rsidR="00E0643A">
        <w:rPr>
          <w:color w:val="5A5B5E" w:themeColor="text1"/>
        </w:rPr>
        <w:t xml:space="preserve">i </w:t>
      </w:r>
      <w:r>
        <w:rPr>
          <w:color w:val="5A5B5E" w:themeColor="text1"/>
        </w:rPr>
        <w:t>suffisamment de logements seraient disponibles pour accueillir un afflux de travailleurs de l</w:t>
      </w:r>
      <w:r w:rsidR="00F07EE5">
        <w:rPr>
          <w:color w:val="5A5B5E" w:themeColor="text1"/>
        </w:rPr>
        <w:t>’</w:t>
      </w:r>
      <w:r>
        <w:rPr>
          <w:color w:val="5A5B5E" w:themeColor="text1"/>
        </w:rPr>
        <w:t>automobile dans la région et si ces emplois risquaient d</w:t>
      </w:r>
      <w:r w:rsidR="00F07EE5">
        <w:rPr>
          <w:color w:val="5A5B5E" w:themeColor="text1"/>
        </w:rPr>
        <w:t>’</w:t>
      </w:r>
      <w:r>
        <w:rPr>
          <w:color w:val="5A5B5E" w:themeColor="text1"/>
        </w:rPr>
        <w:t>être automatisés ou remplacés par l</w:t>
      </w:r>
      <w:r w:rsidR="00F07EE5">
        <w:rPr>
          <w:color w:val="5A5B5E" w:themeColor="text1"/>
        </w:rPr>
        <w:t>’</w:t>
      </w:r>
      <w:r>
        <w:rPr>
          <w:color w:val="5A5B5E" w:themeColor="text1"/>
        </w:rPr>
        <w:t>intelligence artificielle. Quelques-uns d</w:t>
      </w:r>
      <w:r w:rsidR="00F07EE5">
        <w:rPr>
          <w:color w:val="5A5B5E" w:themeColor="text1"/>
        </w:rPr>
        <w:t>’</w:t>
      </w:r>
      <w:r>
        <w:rPr>
          <w:color w:val="5A5B5E" w:themeColor="text1"/>
        </w:rPr>
        <w:t>entre eux se sont dit préoccupés par les éventuels inconvénients liés aux VE sur le plan environnemental, notamment par ce qu</w:t>
      </w:r>
      <w:r w:rsidR="00F07EE5">
        <w:rPr>
          <w:color w:val="5A5B5E" w:themeColor="text1"/>
        </w:rPr>
        <w:t>’</w:t>
      </w:r>
      <w:r>
        <w:rPr>
          <w:color w:val="5A5B5E" w:themeColor="text1"/>
        </w:rPr>
        <w:t xml:space="preserve">ils percevaient comme étant la difficulté de se débarrasser en toute sécurité des batteries de VE une fois leur durée de vie </w:t>
      </w:r>
      <w:r w:rsidR="00E0643A">
        <w:rPr>
          <w:color w:val="5A5B5E" w:themeColor="text1"/>
        </w:rPr>
        <w:t>épuisée</w:t>
      </w:r>
      <w:r>
        <w:rPr>
          <w:color w:val="5A5B5E" w:themeColor="text1"/>
        </w:rPr>
        <w:t xml:space="preserve">.  </w:t>
      </w:r>
    </w:p>
    <w:p w14:paraId="1FFC4F5B" w14:textId="0482D849" w:rsidR="0C6166F3" w:rsidRDefault="0B28F948" w:rsidP="0B28F948">
      <w:pPr>
        <w:rPr>
          <w:rFonts w:eastAsia="Segoe UI" w:cs="Segoe UI"/>
          <w:color w:val="5A5B5E" w:themeColor="text1"/>
        </w:rPr>
      </w:pPr>
      <w:r>
        <w:rPr>
          <w:color w:val="5A5B5E" w:themeColor="text1"/>
        </w:rPr>
        <w:t>Lorsqu</w:t>
      </w:r>
      <w:r w:rsidR="00F07EE5">
        <w:rPr>
          <w:color w:val="5A5B5E" w:themeColor="text1"/>
        </w:rPr>
        <w:t>’</w:t>
      </w:r>
      <w:r>
        <w:rPr>
          <w:color w:val="5A5B5E" w:themeColor="text1"/>
        </w:rPr>
        <w:t>on leur a demandé s</w:t>
      </w:r>
      <w:r w:rsidR="00F07EE5">
        <w:rPr>
          <w:color w:val="5A5B5E" w:themeColor="text1"/>
        </w:rPr>
        <w:t>’</w:t>
      </w:r>
      <w:r>
        <w:rPr>
          <w:color w:val="5A5B5E" w:themeColor="text1"/>
        </w:rPr>
        <w:t xml:space="preserve">ils pensaient que le gouvernement fédéral devrait </w:t>
      </w:r>
      <w:r w:rsidR="00E0643A">
        <w:rPr>
          <w:color w:val="5A5B5E" w:themeColor="text1"/>
        </w:rPr>
        <w:t>prioriser</w:t>
      </w:r>
      <w:r>
        <w:rPr>
          <w:color w:val="5A5B5E" w:themeColor="text1"/>
        </w:rPr>
        <w:t xml:space="preserve"> des investissements de ce genre, la plupart d</w:t>
      </w:r>
      <w:r w:rsidR="00F07EE5">
        <w:rPr>
          <w:color w:val="5A5B5E" w:themeColor="text1"/>
        </w:rPr>
        <w:t>’</w:t>
      </w:r>
      <w:r>
        <w:rPr>
          <w:color w:val="5A5B5E" w:themeColor="text1"/>
        </w:rPr>
        <w:t>entre eux ont répondu par l</w:t>
      </w:r>
      <w:r w:rsidR="00F07EE5">
        <w:rPr>
          <w:color w:val="5A5B5E" w:themeColor="text1"/>
        </w:rPr>
        <w:t>’</w:t>
      </w:r>
      <w:r>
        <w:rPr>
          <w:color w:val="5A5B5E" w:themeColor="text1"/>
        </w:rPr>
        <w:t>affirmative. Plusieurs d</w:t>
      </w:r>
      <w:r w:rsidR="00F07EE5">
        <w:rPr>
          <w:color w:val="5A5B5E" w:themeColor="text1"/>
        </w:rPr>
        <w:t>’</w:t>
      </w:r>
      <w:r>
        <w:rPr>
          <w:color w:val="5A5B5E" w:themeColor="text1"/>
        </w:rPr>
        <w:t>entre eux étaient d</w:t>
      </w:r>
      <w:r w:rsidR="00F07EE5">
        <w:rPr>
          <w:color w:val="5A5B5E" w:themeColor="text1"/>
        </w:rPr>
        <w:t>’</w:t>
      </w:r>
      <w:r>
        <w:rPr>
          <w:color w:val="5A5B5E" w:themeColor="text1"/>
        </w:rPr>
        <w:t>avis qu</w:t>
      </w:r>
      <w:r w:rsidR="00F07EE5">
        <w:rPr>
          <w:color w:val="5A5B5E" w:themeColor="text1"/>
        </w:rPr>
        <w:t>’</w:t>
      </w:r>
      <w:r>
        <w:rPr>
          <w:color w:val="5A5B5E" w:themeColor="text1"/>
        </w:rPr>
        <w:t>à long terme, ce projet aurait un impact positif sur l</w:t>
      </w:r>
      <w:r w:rsidR="00F07EE5">
        <w:rPr>
          <w:color w:val="5A5B5E" w:themeColor="text1"/>
        </w:rPr>
        <w:t>’</w:t>
      </w:r>
      <w:r>
        <w:rPr>
          <w:color w:val="5A5B5E" w:themeColor="text1"/>
        </w:rPr>
        <w:t>économie locale et qu</w:t>
      </w:r>
      <w:r w:rsidR="00F07EE5">
        <w:rPr>
          <w:color w:val="5A5B5E" w:themeColor="text1"/>
        </w:rPr>
        <w:t>’</w:t>
      </w:r>
      <w:r>
        <w:rPr>
          <w:color w:val="5A5B5E" w:themeColor="text1"/>
        </w:rPr>
        <w:t>en cas de succès, d</w:t>
      </w:r>
      <w:r w:rsidR="00F07EE5">
        <w:rPr>
          <w:color w:val="5A5B5E" w:themeColor="text1"/>
        </w:rPr>
        <w:t>’</w:t>
      </w:r>
      <w:r>
        <w:rPr>
          <w:color w:val="5A5B5E" w:themeColor="text1"/>
        </w:rPr>
        <w:t xml:space="preserve">autres entreprises étrangères </w:t>
      </w:r>
      <w:r w:rsidR="00E0643A">
        <w:rPr>
          <w:color w:val="5A5B5E" w:themeColor="text1"/>
        </w:rPr>
        <w:t xml:space="preserve">pourraient être incitées </w:t>
      </w:r>
      <w:r>
        <w:rPr>
          <w:color w:val="5A5B5E" w:themeColor="text1"/>
        </w:rPr>
        <w:t>à faire des investissements semblables en vue d</w:t>
      </w:r>
      <w:r w:rsidR="00F07EE5">
        <w:rPr>
          <w:color w:val="5A5B5E" w:themeColor="text1"/>
        </w:rPr>
        <w:t>’</w:t>
      </w:r>
      <w:r>
        <w:rPr>
          <w:color w:val="5A5B5E" w:themeColor="text1"/>
        </w:rPr>
        <w:t>étendre leurs activités au Canada. Un certain nombre d</w:t>
      </w:r>
      <w:r w:rsidR="00F07EE5">
        <w:rPr>
          <w:color w:val="5A5B5E" w:themeColor="text1"/>
        </w:rPr>
        <w:t>’</w:t>
      </w:r>
      <w:r>
        <w:rPr>
          <w:color w:val="5A5B5E" w:themeColor="text1"/>
        </w:rPr>
        <w:t>entre eux étaient toutefois d</w:t>
      </w:r>
      <w:r w:rsidR="00F07EE5">
        <w:rPr>
          <w:color w:val="5A5B5E" w:themeColor="text1"/>
        </w:rPr>
        <w:t>’</w:t>
      </w:r>
      <w:r>
        <w:rPr>
          <w:color w:val="5A5B5E" w:themeColor="text1"/>
        </w:rPr>
        <w:t>avis qu</w:t>
      </w:r>
      <w:r w:rsidR="00F07EE5">
        <w:rPr>
          <w:color w:val="5A5B5E" w:themeColor="text1"/>
        </w:rPr>
        <w:t>’</w:t>
      </w:r>
      <w:r>
        <w:rPr>
          <w:color w:val="5A5B5E" w:themeColor="text1"/>
        </w:rPr>
        <w:t xml:space="preserve">une plus grande priorité devait être accordée à des questions plus urgentes (telles que le coût élevé </w:t>
      </w:r>
      <w:r>
        <w:rPr>
          <w:color w:val="5A5B5E" w:themeColor="text1"/>
        </w:rPr>
        <w:lastRenderedPageBreak/>
        <w:t>de la vie et ce qu</w:t>
      </w:r>
      <w:r w:rsidR="00F07EE5">
        <w:rPr>
          <w:color w:val="5A5B5E" w:themeColor="text1"/>
        </w:rPr>
        <w:t>’</w:t>
      </w:r>
      <w:r>
        <w:rPr>
          <w:color w:val="5A5B5E" w:themeColor="text1"/>
        </w:rPr>
        <w:t>ils percevaient un manque d</w:t>
      </w:r>
      <w:r w:rsidR="00F07EE5">
        <w:rPr>
          <w:color w:val="5A5B5E" w:themeColor="text1"/>
        </w:rPr>
        <w:t>’</w:t>
      </w:r>
      <w:r>
        <w:rPr>
          <w:color w:val="5A5B5E" w:themeColor="text1"/>
        </w:rPr>
        <w:t>accès à des logements abordables). Après avoir été informés que le gouvernement du Canada avait accepté d</w:t>
      </w:r>
      <w:r w:rsidR="00F07EE5">
        <w:rPr>
          <w:color w:val="5A5B5E" w:themeColor="text1"/>
        </w:rPr>
        <w:t>’</w:t>
      </w:r>
      <w:r>
        <w:rPr>
          <w:color w:val="5A5B5E" w:themeColor="text1"/>
        </w:rPr>
        <w:t>accorder à Volkswagen jusqu</w:t>
      </w:r>
      <w:r w:rsidR="00F07EE5">
        <w:rPr>
          <w:color w:val="5A5B5E" w:themeColor="text1"/>
        </w:rPr>
        <w:t>’</w:t>
      </w:r>
      <w:r>
        <w:rPr>
          <w:color w:val="5A5B5E" w:themeColor="text1"/>
        </w:rPr>
        <w:t>à 13</w:t>
      </w:r>
      <w:r w:rsidR="00F07EE5">
        <w:rPr>
          <w:color w:val="5A5B5E" w:themeColor="text1"/>
        </w:rPr>
        <w:t> </w:t>
      </w:r>
      <w:r>
        <w:rPr>
          <w:color w:val="5A5B5E" w:themeColor="text1"/>
        </w:rPr>
        <w:t>milliards de dollars de subventions sur 10</w:t>
      </w:r>
      <w:r w:rsidR="00F07EE5">
        <w:rPr>
          <w:color w:val="5A5B5E" w:themeColor="text1"/>
        </w:rPr>
        <w:t> </w:t>
      </w:r>
      <w:r>
        <w:rPr>
          <w:color w:val="5A5B5E" w:themeColor="text1"/>
        </w:rPr>
        <w:t>ans, plusieurs d</w:t>
      </w:r>
      <w:r w:rsidR="00F07EE5">
        <w:rPr>
          <w:color w:val="5A5B5E" w:themeColor="text1"/>
        </w:rPr>
        <w:t>’</w:t>
      </w:r>
      <w:r>
        <w:rPr>
          <w:color w:val="5A5B5E" w:themeColor="text1"/>
        </w:rPr>
        <w:t>entre eux se sont dit préoccupés par les coûts considérables associés à ces subventions. Un certain nombre d</w:t>
      </w:r>
      <w:r w:rsidR="00F07EE5">
        <w:rPr>
          <w:color w:val="5A5B5E" w:themeColor="text1"/>
        </w:rPr>
        <w:t>’</w:t>
      </w:r>
      <w:r>
        <w:rPr>
          <w:color w:val="5A5B5E" w:themeColor="text1"/>
        </w:rPr>
        <w:t>entre eux estimaient que le coût financier de ces subventions dépassait de loin les avantages économiques potentiels et la création d</w:t>
      </w:r>
      <w:r w:rsidR="00F07EE5">
        <w:rPr>
          <w:color w:val="5A5B5E" w:themeColor="text1"/>
        </w:rPr>
        <w:t>’</w:t>
      </w:r>
      <w:r>
        <w:rPr>
          <w:color w:val="5A5B5E" w:themeColor="text1"/>
        </w:rPr>
        <w:t>emplois associé</w:t>
      </w:r>
      <w:r w:rsidR="00E0643A">
        <w:rPr>
          <w:color w:val="5A5B5E" w:themeColor="text1"/>
        </w:rPr>
        <w:t>e</w:t>
      </w:r>
      <w:r>
        <w:rPr>
          <w:color w:val="5A5B5E" w:themeColor="text1"/>
        </w:rPr>
        <w:t xml:space="preserve"> à ce projet. </w:t>
      </w:r>
      <w:r w:rsidR="00857F05">
        <w:rPr>
          <w:color w:val="5A5B5E" w:themeColor="text1"/>
        </w:rPr>
        <w:t>Parmi ces participants, o</w:t>
      </w:r>
      <w:r>
        <w:rPr>
          <w:color w:val="5A5B5E" w:themeColor="text1"/>
        </w:rPr>
        <w:t>n estimait que ces investissements du gouvernement fédéral pourraient être plus utilement consacrés à l</w:t>
      </w:r>
      <w:r w:rsidR="00F07EE5">
        <w:rPr>
          <w:color w:val="5A5B5E" w:themeColor="text1"/>
        </w:rPr>
        <w:t>’</w:t>
      </w:r>
      <w:r>
        <w:rPr>
          <w:color w:val="5A5B5E" w:themeColor="text1"/>
        </w:rPr>
        <w:t>amélioration d</w:t>
      </w:r>
      <w:r w:rsidR="00F07EE5">
        <w:rPr>
          <w:color w:val="5A5B5E" w:themeColor="text1"/>
        </w:rPr>
        <w:t>’</w:t>
      </w:r>
      <w:r>
        <w:rPr>
          <w:color w:val="5A5B5E" w:themeColor="text1"/>
        </w:rPr>
        <w:t>autres secteurs comme celui des soins de santé, qui, selon eux, nécessitent un financement plus important à l</w:t>
      </w:r>
      <w:r w:rsidR="00F07EE5">
        <w:rPr>
          <w:color w:val="5A5B5E" w:themeColor="text1"/>
        </w:rPr>
        <w:t>’</w:t>
      </w:r>
      <w:r>
        <w:rPr>
          <w:color w:val="5A5B5E" w:themeColor="text1"/>
        </w:rPr>
        <w:t>heure actuelle. Quelques-uns d</w:t>
      </w:r>
      <w:r w:rsidR="00F07EE5">
        <w:rPr>
          <w:color w:val="5A5B5E" w:themeColor="text1"/>
        </w:rPr>
        <w:t>’</w:t>
      </w:r>
      <w:r>
        <w:rPr>
          <w:color w:val="5A5B5E" w:themeColor="text1"/>
        </w:rPr>
        <w:t>entre eux estimaient qu</w:t>
      </w:r>
      <w:r w:rsidR="00F07EE5">
        <w:rPr>
          <w:color w:val="5A5B5E" w:themeColor="text1"/>
        </w:rPr>
        <w:t>’</w:t>
      </w:r>
      <w:r>
        <w:rPr>
          <w:color w:val="5A5B5E" w:themeColor="text1"/>
        </w:rPr>
        <w:t xml:space="preserve">au lieu de se concentrer </w:t>
      </w:r>
      <w:r w:rsidR="00E0643A">
        <w:rPr>
          <w:color w:val="5A5B5E" w:themeColor="text1"/>
        </w:rPr>
        <w:t xml:space="preserve">à créer </w:t>
      </w:r>
      <w:r>
        <w:rPr>
          <w:color w:val="5A5B5E" w:themeColor="text1"/>
        </w:rPr>
        <w:t>des partenariats avec des entreprises étrangères</w:t>
      </w:r>
      <w:r w:rsidR="00857F05">
        <w:rPr>
          <w:color w:val="5A5B5E" w:themeColor="text1"/>
        </w:rPr>
        <w:t>, dont</w:t>
      </w:r>
      <w:r w:rsidR="005D1901">
        <w:rPr>
          <w:color w:val="5A5B5E" w:themeColor="text1"/>
        </w:rPr>
        <w:t xml:space="preserve"> </w:t>
      </w:r>
      <w:r>
        <w:rPr>
          <w:color w:val="5A5B5E" w:themeColor="text1"/>
        </w:rPr>
        <w:t xml:space="preserve">Volkswagen, il fallait davantage privilégier un soutien aux entreprises canadiennes. </w:t>
      </w:r>
    </w:p>
    <w:p w14:paraId="618F2961" w14:textId="27F383ED" w:rsidR="0C6166F3" w:rsidRDefault="0C6166F3" w:rsidP="0C6166F3">
      <w:pPr>
        <w:rPr>
          <w:rFonts w:eastAsia="Segoe UI" w:cs="Segoe UI"/>
          <w:color w:val="5A5B5E" w:themeColor="text1"/>
          <w:highlight w:val="yellow"/>
        </w:rPr>
      </w:pPr>
    </w:p>
    <w:p w14:paraId="42309737" w14:textId="77777777" w:rsidR="00CD39A3" w:rsidRDefault="00CD39A3" w:rsidP="26A9F3EA"/>
    <w:p w14:paraId="043DF9DF" w14:textId="237AC37A" w:rsidR="1B8A4C4B" w:rsidRDefault="1B8A4C4B" w:rsidP="1B8A4C4B">
      <w:pPr>
        <w:spacing w:after="0"/>
        <w:contextualSpacing/>
        <w:rPr>
          <w:color w:val="767171"/>
          <w:highlight w:val="yellow"/>
        </w:rPr>
      </w:pPr>
    </w:p>
    <w:p w14:paraId="0EF23B0A" w14:textId="77777777" w:rsidR="008F6E4B" w:rsidRDefault="008F6E4B" w:rsidP="008F6E4B">
      <w:pPr>
        <w:spacing w:after="0"/>
        <w:contextualSpacing/>
        <w:rPr>
          <w:color w:val="767171"/>
        </w:rPr>
      </w:pPr>
    </w:p>
    <w:p w14:paraId="038A98F1" w14:textId="77777777" w:rsidR="008F6E4B" w:rsidRDefault="008F6E4B" w:rsidP="008F6E4B">
      <w:pPr>
        <w:spacing w:after="0"/>
        <w:contextualSpacing/>
        <w:rPr>
          <w:color w:val="767171"/>
        </w:rPr>
      </w:pPr>
    </w:p>
    <w:p w14:paraId="2FAEFF01" w14:textId="77777777" w:rsidR="008F6E4B" w:rsidRDefault="008F6E4B" w:rsidP="008F6E4B">
      <w:pPr>
        <w:spacing w:after="0"/>
        <w:contextualSpacing/>
        <w:rPr>
          <w:color w:val="767171"/>
        </w:rPr>
      </w:pPr>
    </w:p>
    <w:p w14:paraId="641B4C6D" w14:textId="7F6CDB9C" w:rsidR="008F6E4B" w:rsidRDefault="008F6E4B" w:rsidP="008F6E4B">
      <w:pPr>
        <w:spacing w:after="0"/>
        <w:contextualSpacing/>
        <w:rPr>
          <w:color w:val="767171"/>
        </w:rPr>
      </w:pPr>
    </w:p>
    <w:p w14:paraId="7A86505C" w14:textId="77777777" w:rsidR="008F6E4B" w:rsidRDefault="008F6E4B" w:rsidP="008F6E4B">
      <w:pPr>
        <w:spacing w:after="0"/>
        <w:contextualSpacing/>
        <w:rPr>
          <w:color w:val="767171"/>
        </w:rPr>
      </w:pPr>
    </w:p>
    <w:p w14:paraId="74DDB52C" w14:textId="77777777" w:rsidR="008F6E4B" w:rsidRDefault="008F6E4B" w:rsidP="008F6E4B">
      <w:pPr>
        <w:spacing w:after="0"/>
        <w:contextualSpacing/>
        <w:rPr>
          <w:color w:val="767171"/>
        </w:rPr>
      </w:pPr>
    </w:p>
    <w:p w14:paraId="3BE6C68B" w14:textId="77777777" w:rsidR="008F6E4B" w:rsidRDefault="008F6E4B" w:rsidP="008F6E4B">
      <w:pPr>
        <w:spacing w:after="0"/>
        <w:contextualSpacing/>
        <w:rPr>
          <w:color w:val="767171"/>
        </w:rPr>
      </w:pPr>
    </w:p>
    <w:p w14:paraId="581F202C" w14:textId="77777777" w:rsidR="008F6E4B" w:rsidRDefault="008F6E4B" w:rsidP="008F6E4B">
      <w:pPr>
        <w:spacing w:after="0"/>
        <w:contextualSpacing/>
        <w:rPr>
          <w:color w:val="767171"/>
        </w:rPr>
      </w:pPr>
    </w:p>
    <w:p w14:paraId="1AC781D9" w14:textId="77777777" w:rsidR="008F6E4B" w:rsidRDefault="008F6E4B" w:rsidP="008F6E4B">
      <w:pPr>
        <w:spacing w:after="0"/>
        <w:contextualSpacing/>
        <w:rPr>
          <w:color w:val="767171"/>
        </w:rPr>
      </w:pPr>
    </w:p>
    <w:p w14:paraId="67C6BA91" w14:textId="77777777" w:rsidR="008F6E4B" w:rsidRDefault="008F6E4B" w:rsidP="008F6E4B">
      <w:pPr>
        <w:spacing w:after="0"/>
        <w:contextualSpacing/>
        <w:rPr>
          <w:color w:val="767171"/>
        </w:rPr>
      </w:pPr>
    </w:p>
    <w:p w14:paraId="3D1598F9" w14:textId="77777777" w:rsidR="008F6E4B" w:rsidRDefault="008F6E4B" w:rsidP="008F6E4B">
      <w:pPr>
        <w:spacing w:after="0"/>
        <w:contextualSpacing/>
        <w:rPr>
          <w:color w:val="767171"/>
        </w:rPr>
      </w:pPr>
    </w:p>
    <w:p w14:paraId="633808C7" w14:textId="77777777" w:rsidR="008F6E4B" w:rsidRDefault="008F6E4B" w:rsidP="008F6E4B">
      <w:pPr>
        <w:spacing w:after="0"/>
        <w:contextualSpacing/>
        <w:rPr>
          <w:color w:val="767171"/>
        </w:rPr>
      </w:pPr>
    </w:p>
    <w:p w14:paraId="6C7622CE" w14:textId="77777777" w:rsidR="008F6E4B" w:rsidRDefault="008F6E4B" w:rsidP="008F6E4B">
      <w:pPr>
        <w:spacing w:after="0"/>
        <w:contextualSpacing/>
        <w:rPr>
          <w:color w:val="767171"/>
        </w:rPr>
      </w:pPr>
    </w:p>
    <w:p w14:paraId="11B100D9" w14:textId="77777777" w:rsidR="008F6E4B" w:rsidRDefault="008F6E4B" w:rsidP="008F6E4B">
      <w:pPr>
        <w:spacing w:after="0"/>
        <w:contextualSpacing/>
        <w:rPr>
          <w:color w:val="767171"/>
        </w:rPr>
      </w:pPr>
    </w:p>
    <w:p w14:paraId="200A4026" w14:textId="77777777" w:rsidR="008F6E4B" w:rsidRDefault="008F6E4B" w:rsidP="008F6E4B">
      <w:pPr>
        <w:spacing w:after="0"/>
        <w:contextualSpacing/>
        <w:rPr>
          <w:color w:val="767171"/>
        </w:rPr>
      </w:pPr>
    </w:p>
    <w:p w14:paraId="621594E1" w14:textId="77777777" w:rsidR="008F6E4B" w:rsidRDefault="008F6E4B" w:rsidP="008F6E4B">
      <w:pPr>
        <w:spacing w:after="0"/>
        <w:contextualSpacing/>
        <w:rPr>
          <w:color w:val="767171"/>
        </w:rPr>
      </w:pPr>
    </w:p>
    <w:p w14:paraId="06FA9746" w14:textId="77777777" w:rsidR="008F6E4B" w:rsidRDefault="008F6E4B" w:rsidP="008F6E4B">
      <w:pPr>
        <w:spacing w:after="0"/>
        <w:contextualSpacing/>
        <w:rPr>
          <w:color w:val="767171"/>
        </w:rPr>
      </w:pPr>
    </w:p>
    <w:p w14:paraId="427DA215" w14:textId="77777777" w:rsidR="008F6E4B" w:rsidRDefault="008F6E4B" w:rsidP="008F6E4B">
      <w:pPr>
        <w:spacing w:after="0"/>
        <w:contextualSpacing/>
        <w:rPr>
          <w:color w:val="767171"/>
        </w:rPr>
      </w:pPr>
    </w:p>
    <w:p w14:paraId="7E3E3948" w14:textId="77777777" w:rsidR="008F6E4B" w:rsidRDefault="008F6E4B" w:rsidP="008F6E4B">
      <w:pPr>
        <w:spacing w:after="0"/>
        <w:contextualSpacing/>
        <w:rPr>
          <w:color w:val="767171"/>
        </w:rPr>
      </w:pPr>
    </w:p>
    <w:p w14:paraId="5BE554E7" w14:textId="77777777" w:rsidR="008F6E4B" w:rsidRDefault="008F6E4B" w:rsidP="008F6E4B">
      <w:pPr>
        <w:spacing w:after="0"/>
        <w:contextualSpacing/>
        <w:rPr>
          <w:color w:val="767171"/>
        </w:rPr>
      </w:pPr>
    </w:p>
    <w:p w14:paraId="2B9A2F2F" w14:textId="77777777" w:rsidR="008F6E4B" w:rsidRDefault="008F6E4B" w:rsidP="008F6E4B">
      <w:pPr>
        <w:spacing w:after="0"/>
        <w:contextualSpacing/>
        <w:rPr>
          <w:color w:val="767171"/>
        </w:rPr>
      </w:pPr>
    </w:p>
    <w:p w14:paraId="6EDF31B6" w14:textId="77777777" w:rsidR="008F6E4B" w:rsidRDefault="008F6E4B" w:rsidP="008F6E4B">
      <w:pPr>
        <w:spacing w:after="0"/>
        <w:contextualSpacing/>
        <w:rPr>
          <w:color w:val="767171"/>
        </w:rPr>
      </w:pPr>
    </w:p>
    <w:p w14:paraId="7B481911" w14:textId="77777777" w:rsidR="008F6E4B" w:rsidRDefault="008F6E4B" w:rsidP="008F6E4B">
      <w:pPr>
        <w:spacing w:after="0"/>
        <w:contextualSpacing/>
        <w:rPr>
          <w:color w:val="767171"/>
        </w:rPr>
      </w:pPr>
    </w:p>
    <w:p w14:paraId="35E53D48" w14:textId="77777777" w:rsidR="008F6E4B" w:rsidRDefault="008F6E4B" w:rsidP="008F6E4B">
      <w:pPr>
        <w:spacing w:after="0"/>
        <w:contextualSpacing/>
        <w:rPr>
          <w:color w:val="767171"/>
        </w:rPr>
      </w:pPr>
    </w:p>
    <w:p w14:paraId="0385D01B" w14:textId="77777777" w:rsidR="008F6E4B" w:rsidRDefault="008F6E4B" w:rsidP="008F6E4B">
      <w:pPr>
        <w:spacing w:after="0"/>
        <w:contextualSpacing/>
        <w:rPr>
          <w:color w:val="767171"/>
        </w:rPr>
      </w:pPr>
    </w:p>
    <w:p w14:paraId="01255015" w14:textId="77777777" w:rsidR="001A0EC1" w:rsidRDefault="001A0EC1" w:rsidP="008F6E4B">
      <w:pPr>
        <w:spacing w:after="0"/>
        <w:contextualSpacing/>
        <w:rPr>
          <w:color w:val="767171"/>
        </w:rPr>
      </w:pPr>
    </w:p>
    <w:p w14:paraId="6DE89105" w14:textId="77777777" w:rsidR="001A0EC1" w:rsidRDefault="001A0EC1" w:rsidP="008F6E4B">
      <w:pPr>
        <w:spacing w:after="0"/>
        <w:contextualSpacing/>
        <w:rPr>
          <w:color w:val="767171"/>
        </w:rPr>
      </w:pPr>
    </w:p>
    <w:p w14:paraId="3E945BFA" w14:textId="77777777" w:rsidR="001A0EC1" w:rsidRDefault="001A0EC1" w:rsidP="008F6E4B">
      <w:pPr>
        <w:spacing w:after="0"/>
        <w:contextualSpacing/>
        <w:rPr>
          <w:color w:val="767171"/>
        </w:rPr>
      </w:pPr>
    </w:p>
    <w:p w14:paraId="52801BF6" w14:textId="4BDF0B39" w:rsidR="001A0EC1" w:rsidRDefault="000614E0" w:rsidP="000614E0">
      <w:pPr>
        <w:pStyle w:val="SectionDivider"/>
      </w:pPr>
      <w:bookmarkStart w:id="62" w:name="_Toc155103338"/>
      <w:r>
        <w:t>Annexes</w:t>
      </w:r>
      <w:bookmarkEnd w:id="62"/>
    </w:p>
    <w:p w14:paraId="0B3D47A8" w14:textId="77777777" w:rsidR="001A0EC1" w:rsidRDefault="001A0EC1" w:rsidP="008F6E4B">
      <w:pPr>
        <w:spacing w:after="0"/>
        <w:contextualSpacing/>
        <w:rPr>
          <w:color w:val="767171"/>
        </w:rPr>
      </w:pPr>
    </w:p>
    <w:p w14:paraId="31146952" w14:textId="77777777" w:rsidR="001A0EC1" w:rsidRDefault="001A0EC1" w:rsidP="008F6E4B">
      <w:pPr>
        <w:spacing w:after="0"/>
        <w:contextualSpacing/>
        <w:rPr>
          <w:color w:val="767171"/>
        </w:rPr>
      </w:pPr>
    </w:p>
    <w:p w14:paraId="5450708E" w14:textId="77777777" w:rsidR="001A0EC1" w:rsidRDefault="001A0EC1" w:rsidP="008F6E4B">
      <w:pPr>
        <w:spacing w:after="0"/>
        <w:contextualSpacing/>
        <w:rPr>
          <w:color w:val="767171"/>
        </w:rPr>
      </w:pPr>
    </w:p>
    <w:p w14:paraId="0F34697A" w14:textId="77777777" w:rsidR="001A0EC1" w:rsidRDefault="001A0EC1" w:rsidP="008F6E4B">
      <w:pPr>
        <w:spacing w:after="0"/>
        <w:contextualSpacing/>
        <w:rPr>
          <w:color w:val="767171"/>
        </w:rPr>
      </w:pPr>
    </w:p>
    <w:p w14:paraId="41C5E0F3" w14:textId="77777777" w:rsidR="001A0EC1" w:rsidRDefault="001A0EC1" w:rsidP="008F6E4B">
      <w:pPr>
        <w:spacing w:after="0"/>
        <w:contextualSpacing/>
        <w:rPr>
          <w:color w:val="767171"/>
        </w:rPr>
      </w:pPr>
    </w:p>
    <w:p w14:paraId="7E22FEF8" w14:textId="77777777" w:rsidR="001A0EC1" w:rsidRDefault="001A0EC1" w:rsidP="008F6E4B">
      <w:pPr>
        <w:spacing w:after="0"/>
        <w:contextualSpacing/>
        <w:rPr>
          <w:color w:val="767171"/>
        </w:rPr>
      </w:pPr>
    </w:p>
    <w:p w14:paraId="2FC86FC6" w14:textId="77777777" w:rsidR="001A0EC1" w:rsidRDefault="001A0EC1" w:rsidP="008F6E4B">
      <w:pPr>
        <w:spacing w:after="0"/>
        <w:contextualSpacing/>
        <w:rPr>
          <w:color w:val="767171"/>
        </w:rPr>
      </w:pPr>
    </w:p>
    <w:p w14:paraId="230830CC" w14:textId="77777777" w:rsidR="001A0EC1" w:rsidRDefault="001A0EC1" w:rsidP="008F6E4B">
      <w:pPr>
        <w:spacing w:after="0"/>
        <w:contextualSpacing/>
        <w:rPr>
          <w:color w:val="767171"/>
        </w:rPr>
      </w:pPr>
    </w:p>
    <w:p w14:paraId="5EE24B59" w14:textId="77777777" w:rsidR="001A0EC1" w:rsidRDefault="001A0EC1" w:rsidP="008F6E4B">
      <w:pPr>
        <w:spacing w:after="0"/>
        <w:contextualSpacing/>
        <w:rPr>
          <w:color w:val="767171"/>
        </w:rPr>
      </w:pPr>
    </w:p>
    <w:p w14:paraId="0DD128D1" w14:textId="77777777" w:rsidR="001A0EC1" w:rsidRDefault="001A0EC1" w:rsidP="008F6E4B">
      <w:pPr>
        <w:spacing w:after="0"/>
        <w:contextualSpacing/>
        <w:rPr>
          <w:color w:val="767171"/>
        </w:rPr>
      </w:pPr>
    </w:p>
    <w:p w14:paraId="67CAD70D" w14:textId="77777777" w:rsidR="001A0EC1" w:rsidRDefault="001A0EC1" w:rsidP="008F6E4B">
      <w:pPr>
        <w:spacing w:after="0"/>
        <w:contextualSpacing/>
        <w:rPr>
          <w:color w:val="767171"/>
        </w:rPr>
      </w:pPr>
    </w:p>
    <w:p w14:paraId="2972080A" w14:textId="77777777" w:rsidR="000614E0" w:rsidRDefault="000614E0" w:rsidP="008F6E4B">
      <w:pPr>
        <w:spacing w:after="0"/>
        <w:contextualSpacing/>
        <w:rPr>
          <w:color w:val="767171"/>
        </w:rPr>
      </w:pPr>
    </w:p>
    <w:p w14:paraId="40D0C997" w14:textId="77777777" w:rsidR="000614E0" w:rsidRDefault="000614E0" w:rsidP="008F6E4B">
      <w:pPr>
        <w:spacing w:after="0"/>
        <w:contextualSpacing/>
        <w:rPr>
          <w:color w:val="767171"/>
        </w:rPr>
      </w:pPr>
    </w:p>
    <w:p w14:paraId="38DE93D5" w14:textId="77777777" w:rsidR="000614E0" w:rsidRDefault="000614E0" w:rsidP="008F6E4B">
      <w:pPr>
        <w:spacing w:after="0"/>
        <w:contextualSpacing/>
        <w:rPr>
          <w:color w:val="767171"/>
        </w:rPr>
      </w:pPr>
    </w:p>
    <w:p w14:paraId="4221FD15" w14:textId="77777777" w:rsidR="000614E0" w:rsidRDefault="000614E0" w:rsidP="008F6E4B">
      <w:pPr>
        <w:spacing w:after="0"/>
        <w:contextualSpacing/>
        <w:rPr>
          <w:color w:val="767171"/>
        </w:rPr>
      </w:pPr>
    </w:p>
    <w:p w14:paraId="15DF852D" w14:textId="77777777" w:rsidR="000614E0" w:rsidRDefault="000614E0" w:rsidP="008F6E4B">
      <w:pPr>
        <w:spacing w:after="0"/>
        <w:contextualSpacing/>
        <w:rPr>
          <w:color w:val="767171"/>
        </w:rPr>
      </w:pPr>
    </w:p>
    <w:p w14:paraId="41DAFD01" w14:textId="77777777" w:rsidR="000614E0" w:rsidRDefault="000614E0" w:rsidP="008F6E4B">
      <w:pPr>
        <w:spacing w:after="0"/>
        <w:contextualSpacing/>
        <w:rPr>
          <w:color w:val="767171"/>
        </w:rPr>
      </w:pPr>
    </w:p>
    <w:p w14:paraId="23B040FA" w14:textId="77777777" w:rsidR="001A0EC1" w:rsidRDefault="001A0EC1" w:rsidP="008F6E4B">
      <w:pPr>
        <w:spacing w:after="0"/>
        <w:contextualSpacing/>
        <w:rPr>
          <w:color w:val="767171"/>
        </w:rPr>
      </w:pPr>
    </w:p>
    <w:p w14:paraId="11DBE07C" w14:textId="77777777" w:rsidR="001A0EC1" w:rsidRDefault="001A0EC1" w:rsidP="008F6E4B">
      <w:pPr>
        <w:spacing w:after="0"/>
        <w:contextualSpacing/>
        <w:rPr>
          <w:color w:val="767171"/>
        </w:rPr>
      </w:pPr>
    </w:p>
    <w:p w14:paraId="6265D5D3" w14:textId="77777777" w:rsidR="001A0EC1" w:rsidRDefault="001A0EC1" w:rsidP="008F6E4B">
      <w:pPr>
        <w:spacing w:after="0"/>
        <w:contextualSpacing/>
        <w:rPr>
          <w:color w:val="767171"/>
        </w:rPr>
      </w:pPr>
    </w:p>
    <w:p w14:paraId="1F6631B6" w14:textId="77777777" w:rsidR="000614E0" w:rsidRDefault="000614E0" w:rsidP="008F6E4B">
      <w:pPr>
        <w:spacing w:after="0"/>
        <w:contextualSpacing/>
        <w:rPr>
          <w:color w:val="767171"/>
        </w:rPr>
      </w:pPr>
    </w:p>
    <w:p w14:paraId="12FF64C0" w14:textId="77777777" w:rsidR="000614E0" w:rsidRDefault="000614E0" w:rsidP="008F6E4B">
      <w:pPr>
        <w:spacing w:after="0"/>
        <w:contextualSpacing/>
        <w:rPr>
          <w:color w:val="767171"/>
        </w:rPr>
      </w:pPr>
    </w:p>
    <w:p w14:paraId="236515DE" w14:textId="77777777" w:rsidR="000614E0" w:rsidRDefault="000614E0" w:rsidP="008F6E4B">
      <w:pPr>
        <w:spacing w:after="0"/>
        <w:contextualSpacing/>
        <w:rPr>
          <w:color w:val="767171"/>
        </w:rPr>
      </w:pPr>
    </w:p>
    <w:p w14:paraId="3BC094F8" w14:textId="77777777" w:rsidR="000614E0" w:rsidRDefault="000614E0" w:rsidP="008F6E4B">
      <w:pPr>
        <w:spacing w:after="0"/>
        <w:contextualSpacing/>
        <w:rPr>
          <w:color w:val="767171"/>
        </w:rPr>
      </w:pPr>
    </w:p>
    <w:p w14:paraId="4CD279C9" w14:textId="77777777" w:rsidR="000614E0" w:rsidRDefault="000614E0" w:rsidP="008F6E4B">
      <w:pPr>
        <w:spacing w:after="0"/>
        <w:contextualSpacing/>
        <w:rPr>
          <w:color w:val="767171"/>
        </w:rPr>
      </w:pPr>
    </w:p>
    <w:p w14:paraId="2FC0034F" w14:textId="77777777" w:rsidR="000614E0" w:rsidRDefault="000614E0" w:rsidP="008F6E4B">
      <w:pPr>
        <w:spacing w:after="0"/>
        <w:contextualSpacing/>
        <w:rPr>
          <w:color w:val="767171"/>
        </w:rPr>
      </w:pPr>
    </w:p>
    <w:p w14:paraId="59C582FD" w14:textId="77777777" w:rsidR="000614E0" w:rsidRDefault="000614E0" w:rsidP="008F6E4B">
      <w:pPr>
        <w:spacing w:after="0"/>
        <w:contextualSpacing/>
        <w:rPr>
          <w:color w:val="767171"/>
        </w:rPr>
      </w:pPr>
    </w:p>
    <w:p w14:paraId="4B3F9C08" w14:textId="77777777" w:rsidR="000614E0" w:rsidRDefault="000614E0" w:rsidP="008F6E4B">
      <w:pPr>
        <w:spacing w:after="0"/>
        <w:contextualSpacing/>
        <w:rPr>
          <w:color w:val="767171"/>
        </w:rPr>
      </w:pPr>
    </w:p>
    <w:p w14:paraId="1811615D" w14:textId="77777777" w:rsidR="000614E0" w:rsidRDefault="000614E0" w:rsidP="008F6E4B">
      <w:pPr>
        <w:spacing w:after="0"/>
        <w:contextualSpacing/>
        <w:rPr>
          <w:color w:val="767171"/>
        </w:rPr>
      </w:pPr>
    </w:p>
    <w:p w14:paraId="2C49995A" w14:textId="77777777" w:rsidR="000614E0" w:rsidRDefault="000614E0" w:rsidP="008F6E4B">
      <w:pPr>
        <w:spacing w:after="0"/>
        <w:contextualSpacing/>
        <w:rPr>
          <w:color w:val="767171"/>
        </w:rPr>
      </w:pPr>
    </w:p>
    <w:p w14:paraId="01A5DFB4" w14:textId="77777777" w:rsidR="000614E0" w:rsidRDefault="000614E0" w:rsidP="008F6E4B">
      <w:pPr>
        <w:spacing w:after="0"/>
        <w:contextualSpacing/>
        <w:rPr>
          <w:color w:val="767171"/>
        </w:rPr>
      </w:pPr>
    </w:p>
    <w:p w14:paraId="4FFC65D0" w14:textId="77777777" w:rsidR="000614E0" w:rsidRDefault="000614E0" w:rsidP="008F6E4B">
      <w:pPr>
        <w:spacing w:after="0"/>
        <w:contextualSpacing/>
        <w:rPr>
          <w:color w:val="767171"/>
        </w:rPr>
      </w:pPr>
    </w:p>
    <w:p w14:paraId="3A9C8872" w14:textId="77777777" w:rsidR="000614E0" w:rsidRDefault="000614E0" w:rsidP="008F6E4B">
      <w:pPr>
        <w:spacing w:after="0"/>
        <w:contextualSpacing/>
        <w:rPr>
          <w:color w:val="767171"/>
        </w:rPr>
      </w:pPr>
    </w:p>
    <w:p w14:paraId="30F7EF1D" w14:textId="77777777" w:rsidR="000614E0" w:rsidRDefault="000614E0" w:rsidP="008F6E4B">
      <w:pPr>
        <w:spacing w:after="0"/>
        <w:contextualSpacing/>
        <w:rPr>
          <w:color w:val="767171"/>
        </w:rPr>
      </w:pPr>
    </w:p>
    <w:p w14:paraId="4D257978" w14:textId="77777777" w:rsidR="000614E0" w:rsidRDefault="000614E0" w:rsidP="008F6E4B">
      <w:pPr>
        <w:spacing w:after="0"/>
        <w:contextualSpacing/>
        <w:rPr>
          <w:color w:val="767171"/>
        </w:rPr>
      </w:pPr>
    </w:p>
    <w:p w14:paraId="7FCA8E51" w14:textId="77777777" w:rsidR="000614E0" w:rsidRDefault="000614E0" w:rsidP="008F6E4B">
      <w:pPr>
        <w:spacing w:after="0"/>
        <w:contextualSpacing/>
        <w:rPr>
          <w:color w:val="767171"/>
        </w:rPr>
      </w:pPr>
    </w:p>
    <w:p w14:paraId="73FFD8FB" w14:textId="77777777" w:rsidR="000614E0" w:rsidRDefault="000614E0" w:rsidP="008F6E4B">
      <w:pPr>
        <w:spacing w:after="0"/>
        <w:contextualSpacing/>
        <w:rPr>
          <w:color w:val="767171"/>
        </w:rPr>
      </w:pPr>
    </w:p>
    <w:p w14:paraId="23A82ADC" w14:textId="77777777" w:rsidR="000614E0" w:rsidRDefault="000614E0" w:rsidP="008F6E4B">
      <w:pPr>
        <w:spacing w:after="0"/>
        <w:contextualSpacing/>
        <w:rPr>
          <w:color w:val="767171"/>
        </w:rPr>
      </w:pPr>
    </w:p>
    <w:p w14:paraId="001D767F" w14:textId="77777777" w:rsidR="000614E0" w:rsidRDefault="000614E0" w:rsidP="008F6E4B">
      <w:pPr>
        <w:spacing w:after="0"/>
        <w:contextualSpacing/>
        <w:rPr>
          <w:color w:val="767171"/>
        </w:rPr>
      </w:pPr>
    </w:p>
    <w:p w14:paraId="35BABEAD" w14:textId="77777777" w:rsidR="000614E0" w:rsidRDefault="000614E0" w:rsidP="008F6E4B">
      <w:pPr>
        <w:spacing w:after="0"/>
        <w:contextualSpacing/>
        <w:rPr>
          <w:color w:val="767171"/>
        </w:rPr>
      </w:pPr>
    </w:p>
    <w:p w14:paraId="11D5DEB2" w14:textId="77777777" w:rsidR="000614E0" w:rsidRDefault="000614E0" w:rsidP="008F6E4B">
      <w:pPr>
        <w:spacing w:after="0"/>
        <w:contextualSpacing/>
        <w:rPr>
          <w:color w:val="767171"/>
        </w:rPr>
      </w:pPr>
    </w:p>
    <w:p w14:paraId="4659474E" w14:textId="0928E649" w:rsidR="00DD3777" w:rsidRDefault="00DD3777" w:rsidP="001A0EC1">
      <w:pPr>
        <w:pStyle w:val="Heading1"/>
      </w:pPr>
      <w:bookmarkStart w:id="63" w:name="_Toc155103339"/>
      <w:r>
        <w:t>Annexe A - Questionnaires de recrutement</w:t>
      </w:r>
      <w:bookmarkEnd w:id="63"/>
    </w:p>
    <w:p w14:paraId="4750B933" w14:textId="77777777" w:rsidR="00F864D2" w:rsidRDefault="00F864D2" w:rsidP="00F864D2"/>
    <w:p w14:paraId="1B7EA014" w14:textId="77777777" w:rsidR="00F864D2" w:rsidRDefault="00F864D2" w:rsidP="00F864D2"/>
    <w:p w14:paraId="18497E09" w14:textId="77777777" w:rsidR="00F864D2" w:rsidRDefault="00F864D2" w:rsidP="00F864D2"/>
    <w:p w14:paraId="74A6901A" w14:textId="77777777" w:rsidR="00F864D2" w:rsidRDefault="00F864D2" w:rsidP="00F864D2"/>
    <w:p w14:paraId="7C70096E" w14:textId="77777777" w:rsidR="00F864D2" w:rsidRDefault="00F864D2" w:rsidP="00F864D2"/>
    <w:p w14:paraId="41B11AB3" w14:textId="77777777" w:rsidR="00F864D2" w:rsidRDefault="00F864D2" w:rsidP="00F864D2"/>
    <w:p w14:paraId="7F8A9A1E" w14:textId="77777777" w:rsidR="00F864D2" w:rsidRDefault="00F864D2" w:rsidP="00F864D2"/>
    <w:p w14:paraId="2B97963A" w14:textId="77777777" w:rsidR="00F864D2" w:rsidRDefault="00F864D2" w:rsidP="00F864D2"/>
    <w:p w14:paraId="16F72B0D" w14:textId="77777777" w:rsidR="00F864D2" w:rsidRDefault="00F864D2" w:rsidP="00F864D2"/>
    <w:p w14:paraId="03585002" w14:textId="77777777" w:rsidR="00F864D2" w:rsidRDefault="00F864D2" w:rsidP="00F864D2"/>
    <w:p w14:paraId="3AD06209" w14:textId="77777777" w:rsidR="001A0EC1" w:rsidRDefault="001A0EC1" w:rsidP="00F864D2"/>
    <w:p w14:paraId="4C84FA19" w14:textId="77777777" w:rsidR="001A0EC1" w:rsidRDefault="001A0EC1" w:rsidP="00F864D2"/>
    <w:p w14:paraId="03794ADB" w14:textId="77777777" w:rsidR="00F864D2" w:rsidRPr="00F864D2" w:rsidRDefault="00F864D2" w:rsidP="00F864D2"/>
    <w:p w14:paraId="2068B931" w14:textId="77777777" w:rsidR="00F864D2" w:rsidRPr="00F864D2" w:rsidRDefault="00F864D2" w:rsidP="00F864D2">
      <w:pPr>
        <w:spacing w:after="0"/>
        <w:ind w:right="1872"/>
        <w:outlineLvl w:val="0"/>
        <w:rPr>
          <w:rFonts w:ascii="Segoe UI Light" w:hAnsi="Segoe UI Light" w:cs="Segoe UI Light"/>
          <w:color w:val="5A5B5E" w:themeColor="text1"/>
          <w:sz w:val="44"/>
        </w:rPr>
      </w:pPr>
      <w:r w:rsidRPr="00F864D2">
        <w:rPr>
          <w:rFonts w:ascii="Segoe UI Light" w:hAnsi="Segoe UI Light" w:cs="Segoe UI Light"/>
          <w:color w:val="5A5B5E" w:themeColor="text1"/>
          <w:sz w:val="44"/>
        </w:rPr>
        <w:lastRenderedPageBreak/>
        <w:t>Questionnaire de recrutement français</w:t>
      </w:r>
    </w:p>
    <w:p w14:paraId="6C954046" w14:textId="77777777" w:rsidR="00F864D2" w:rsidRPr="00F864D2" w:rsidRDefault="00F864D2" w:rsidP="00F864D2">
      <w:pPr>
        <w:spacing w:after="0"/>
        <w:jc w:val="center"/>
        <w:rPr>
          <w:rFonts w:ascii="Calibri" w:eastAsia="Times New Roman" w:hAnsi="Calibri" w:cs="Calibri"/>
          <w:b/>
          <w:color w:val="auto"/>
          <w:sz w:val="24"/>
          <w:szCs w:val="24"/>
          <w:lang w:eastAsia="en-CA"/>
        </w:rPr>
      </w:pPr>
    </w:p>
    <w:p w14:paraId="34CFB577" w14:textId="77777777" w:rsidR="00F864D2" w:rsidRPr="00F864D2" w:rsidRDefault="00F864D2" w:rsidP="00F864D2">
      <w:pPr>
        <w:spacing w:after="0"/>
        <w:jc w:val="center"/>
        <w:rPr>
          <w:rFonts w:ascii="Calibri" w:hAnsi="Calibri" w:cs="Calibri"/>
          <w:b/>
          <w:color w:val="auto"/>
          <w:sz w:val="22"/>
        </w:rPr>
      </w:pPr>
      <w:bookmarkStart w:id="64" w:name="lt_pId002"/>
      <w:r w:rsidRPr="00F864D2">
        <w:rPr>
          <w:rFonts w:ascii="Calibri" w:hAnsi="Calibri"/>
          <w:b/>
          <w:color w:val="auto"/>
          <w:sz w:val="22"/>
        </w:rPr>
        <w:t>Bureau du Conseil privé</w:t>
      </w:r>
      <w:bookmarkEnd w:id="64"/>
    </w:p>
    <w:p w14:paraId="1F716FC6" w14:textId="77777777" w:rsidR="00F864D2" w:rsidRPr="00F864D2" w:rsidRDefault="00F864D2" w:rsidP="00F864D2">
      <w:pPr>
        <w:spacing w:after="0"/>
        <w:jc w:val="center"/>
        <w:rPr>
          <w:rFonts w:ascii="Calibri" w:hAnsi="Calibri" w:cs="Calibri"/>
          <w:b/>
          <w:color w:val="auto"/>
          <w:sz w:val="22"/>
        </w:rPr>
      </w:pPr>
      <w:bookmarkStart w:id="65" w:name="lt_pId003"/>
      <w:r w:rsidRPr="00F864D2">
        <w:rPr>
          <w:rFonts w:ascii="Calibri" w:hAnsi="Calibri"/>
          <w:b/>
          <w:color w:val="auto"/>
          <w:sz w:val="22"/>
        </w:rPr>
        <w:t xml:space="preserve">Questionnaire de recrutement – </w:t>
      </w:r>
      <w:bookmarkEnd w:id="65"/>
      <w:r w:rsidRPr="00F864D2">
        <w:rPr>
          <w:rFonts w:ascii="Calibri" w:hAnsi="Calibri"/>
          <w:b/>
          <w:color w:val="auto"/>
          <w:sz w:val="22"/>
        </w:rPr>
        <w:t>octobre 2023</w:t>
      </w:r>
    </w:p>
    <w:p w14:paraId="5DD9B4BA" w14:textId="77777777" w:rsidR="00F864D2" w:rsidRPr="00F864D2" w:rsidRDefault="00F864D2" w:rsidP="00F864D2">
      <w:pPr>
        <w:spacing w:after="0"/>
        <w:jc w:val="center"/>
        <w:rPr>
          <w:rFonts w:ascii="Calibri" w:hAnsi="Calibri" w:cs="Calibri"/>
          <w:b/>
          <w:color w:val="auto"/>
          <w:sz w:val="22"/>
        </w:rPr>
      </w:pPr>
      <w:bookmarkStart w:id="66" w:name="lt_pId004"/>
      <w:r w:rsidRPr="00F864D2">
        <w:rPr>
          <w:rFonts w:ascii="Calibri" w:hAnsi="Calibri"/>
          <w:b/>
          <w:color w:val="auto"/>
          <w:sz w:val="22"/>
        </w:rPr>
        <w:t xml:space="preserve">Groupes </w:t>
      </w:r>
      <w:bookmarkEnd w:id="66"/>
      <w:r w:rsidRPr="00F864D2">
        <w:rPr>
          <w:rFonts w:ascii="Calibri" w:hAnsi="Calibri"/>
          <w:b/>
          <w:color w:val="auto"/>
          <w:sz w:val="22"/>
        </w:rPr>
        <w:t>en français</w:t>
      </w:r>
    </w:p>
    <w:p w14:paraId="03F72D73" w14:textId="77777777" w:rsidR="00F864D2" w:rsidRPr="00F864D2" w:rsidRDefault="00F864D2" w:rsidP="00F864D2">
      <w:pPr>
        <w:spacing w:after="0"/>
        <w:jc w:val="center"/>
        <w:rPr>
          <w:rFonts w:ascii="Calibri" w:hAnsi="Calibri" w:cs="Calibri"/>
          <w:color w:val="auto"/>
          <w:sz w:val="22"/>
          <w:lang w:eastAsia="en-CA"/>
        </w:rPr>
      </w:pPr>
    </w:p>
    <w:p w14:paraId="3C973B24" w14:textId="77777777" w:rsidR="00F864D2" w:rsidRPr="00F864D2" w:rsidRDefault="00F864D2" w:rsidP="00F864D2">
      <w:pPr>
        <w:spacing w:after="0"/>
        <w:rPr>
          <w:rFonts w:ascii="Calibri" w:hAnsi="Calibri" w:cs="Calibri"/>
          <w:color w:val="auto"/>
          <w:sz w:val="22"/>
          <w:lang w:eastAsia="en-CA"/>
        </w:rPr>
      </w:pPr>
    </w:p>
    <w:p w14:paraId="10C4ADEC" w14:textId="77777777" w:rsidR="00F864D2" w:rsidRPr="00F864D2" w:rsidRDefault="00F864D2" w:rsidP="00F864D2">
      <w:pPr>
        <w:spacing w:after="0"/>
        <w:rPr>
          <w:rFonts w:ascii="Calibri" w:hAnsi="Calibri" w:cs="Calibri"/>
          <w:b/>
          <w:color w:val="auto"/>
          <w:sz w:val="22"/>
          <w:szCs w:val="20"/>
        </w:rPr>
      </w:pPr>
      <w:bookmarkStart w:id="67" w:name="lt_pId005"/>
      <w:r w:rsidRPr="00F864D2">
        <w:rPr>
          <w:rFonts w:ascii="Calibri" w:hAnsi="Calibri"/>
          <w:b/>
          <w:color w:val="auto"/>
          <w:sz w:val="22"/>
        </w:rPr>
        <w:t>Résumé des consignes de recrutement</w:t>
      </w:r>
      <w:bookmarkEnd w:id="67"/>
      <w:r w:rsidRPr="00F864D2">
        <w:rPr>
          <w:rFonts w:ascii="Calibri" w:hAnsi="Calibri"/>
          <w:b/>
          <w:color w:val="auto"/>
          <w:sz w:val="22"/>
        </w:rPr>
        <w:t xml:space="preserve"> </w:t>
      </w:r>
    </w:p>
    <w:p w14:paraId="6450E20B" w14:textId="77777777" w:rsidR="00F864D2" w:rsidRPr="00F864D2" w:rsidRDefault="00F864D2" w:rsidP="00F864D2">
      <w:pPr>
        <w:spacing w:after="0"/>
        <w:rPr>
          <w:rFonts w:ascii="Calibri" w:hAnsi="Calibri" w:cs="Calibri"/>
          <w:b/>
          <w:color w:val="auto"/>
          <w:sz w:val="22"/>
          <w:szCs w:val="20"/>
          <w:lang w:eastAsia="en-CA"/>
        </w:rPr>
      </w:pPr>
    </w:p>
    <w:p w14:paraId="0DFC9964" w14:textId="77777777" w:rsidR="00F864D2" w:rsidRPr="00F864D2" w:rsidRDefault="00F864D2" w:rsidP="006D193E">
      <w:pPr>
        <w:numPr>
          <w:ilvl w:val="0"/>
          <w:numId w:val="39"/>
        </w:numPr>
        <w:spacing w:after="0"/>
        <w:contextualSpacing/>
        <w:rPr>
          <w:rFonts w:ascii="Calibri" w:hAnsi="Calibri" w:cs="Calibri"/>
          <w:color w:val="auto"/>
          <w:szCs w:val="20"/>
        </w:rPr>
      </w:pPr>
      <w:bookmarkStart w:id="68" w:name="lt_pId006"/>
      <w:r w:rsidRPr="00F864D2">
        <w:rPr>
          <w:rFonts w:ascii="Calibri" w:hAnsi="Calibri"/>
          <w:color w:val="auto"/>
        </w:rPr>
        <w:t xml:space="preserve">Groupes </w:t>
      </w:r>
      <w:r w:rsidRPr="00F864D2">
        <w:rPr>
          <w:rFonts w:ascii="Calibri" w:hAnsi="Calibri"/>
          <w:color w:val="auto"/>
          <w:u w:val="single"/>
        </w:rPr>
        <w:t>tenus en ligne</w:t>
      </w:r>
      <w:bookmarkEnd w:id="68"/>
      <w:r w:rsidRPr="00F864D2">
        <w:rPr>
          <w:rFonts w:ascii="Calibri" w:hAnsi="Calibri"/>
          <w:color w:val="auto"/>
          <w:u w:val="single"/>
        </w:rPr>
        <w:t>.</w:t>
      </w:r>
    </w:p>
    <w:p w14:paraId="2E953931" w14:textId="77777777" w:rsidR="00F864D2" w:rsidRPr="00F864D2" w:rsidRDefault="00F864D2" w:rsidP="006D193E">
      <w:pPr>
        <w:numPr>
          <w:ilvl w:val="0"/>
          <w:numId w:val="39"/>
        </w:numPr>
        <w:spacing w:after="0"/>
        <w:contextualSpacing/>
        <w:rPr>
          <w:rFonts w:ascii="Calibri" w:hAnsi="Calibri" w:cs="Calibri"/>
          <w:color w:val="auto"/>
          <w:szCs w:val="20"/>
        </w:rPr>
      </w:pPr>
      <w:bookmarkStart w:id="69" w:name="lt_pId007"/>
      <w:r w:rsidRPr="00F864D2">
        <w:rPr>
          <w:rFonts w:ascii="Calibri" w:hAnsi="Calibri"/>
          <w:color w:val="auto"/>
        </w:rPr>
        <w:t>Durée prévue de chaque rencontre : deux heures.</w:t>
      </w:r>
      <w:bookmarkEnd w:id="69"/>
    </w:p>
    <w:p w14:paraId="2DBFD88E" w14:textId="77777777" w:rsidR="00F864D2" w:rsidRPr="00F864D2" w:rsidRDefault="00F864D2" w:rsidP="006D193E">
      <w:pPr>
        <w:numPr>
          <w:ilvl w:val="0"/>
          <w:numId w:val="39"/>
        </w:numPr>
        <w:spacing w:after="0"/>
        <w:contextualSpacing/>
        <w:rPr>
          <w:rFonts w:ascii="Calibri" w:hAnsi="Calibri" w:cs="Calibri"/>
          <w:color w:val="auto"/>
          <w:szCs w:val="20"/>
        </w:rPr>
      </w:pPr>
      <w:bookmarkStart w:id="70" w:name="lt_pId009"/>
      <w:r w:rsidRPr="00F864D2">
        <w:rPr>
          <w:rFonts w:ascii="Calibri" w:hAnsi="Calibri"/>
          <w:color w:val="auto"/>
        </w:rPr>
        <w:t xml:space="preserve">Recrutement de huit participants. </w:t>
      </w:r>
    </w:p>
    <w:p w14:paraId="33E38B90" w14:textId="77777777" w:rsidR="00F864D2" w:rsidRPr="00F864D2" w:rsidRDefault="00F864D2" w:rsidP="006D193E">
      <w:pPr>
        <w:numPr>
          <w:ilvl w:val="0"/>
          <w:numId w:val="39"/>
        </w:numPr>
        <w:spacing w:after="0"/>
        <w:contextualSpacing/>
        <w:rPr>
          <w:rFonts w:ascii="Calibri" w:hAnsi="Calibri" w:cs="Calibri"/>
          <w:color w:val="auto"/>
          <w:szCs w:val="20"/>
        </w:rPr>
      </w:pPr>
      <w:r w:rsidRPr="00F864D2">
        <w:rPr>
          <w:rFonts w:ascii="Calibri" w:hAnsi="Calibri"/>
          <w:color w:val="auto"/>
        </w:rPr>
        <w:t>Incitatifs de 125 $ par personne, versés aux participants par transfert électronique après la rencontre</w:t>
      </w:r>
      <w:bookmarkEnd w:id="70"/>
      <w:r w:rsidRPr="00F864D2">
        <w:rPr>
          <w:rFonts w:ascii="Calibri" w:hAnsi="Calibri"/>
          <w:color w:val="auto"/>
        </w:rPr>
        <w:t>.</w:t>
      </w:r>
    </w:p>
    <w:p w14:paraId="3B6DF432" w14:textId="77777777" w:rsidR="00F864D2" w:rsidRPr="00F864D2" w:rsidRDefault="00F864D2" w:rsidP="00F864D2">
      <w:pPr>
        <w:spacing w:after="0"/>
        <w:rPr>
          <w:rFonts w:ascii="Calibri" w:hAnsi="Calibri" w:cs="Calibri"/>
          <w:color w:val="auto"/>
          <w:szCs w:val="20"/>
        </w:rPr>
      </w:pPr>
      <w:bookmarkStart w:id="71" w:name="lt_pId012"/>
    </w:p>
    <w:p w14:paraId="043DF6B0" w14:textId="77777777" w:rsidR="00F864D2" w:rsidRPr="00F864D2" w:rsidRDefault="00F864D2" w:rsidP="00F864D2">
      <w:pPr>
        <w:spacing w:after="0"/>
        <w:rPr>
          <w:rFonts w:ascii="Calibri" w:hAnsi="Calibri" w:cs="Calibri"/>
          <w:color w:val="auto"/>
          <w:szCs w:val="20"/>
        </w:rPr>
      </w:pPr>
      <w:r w:rsidRPr="00F864D2">
        <w:rPr>
          <w:rFonts w:ascii="Calibri" w:hAnsi="Calibri"/>
          <w:color w:val="auto"/>
        </w:rPr>
        <w:t>Caractéristiques des groupes de discussion</w:t>
      </w:r>
      <w:bookmarkEnd w:id="71"/>
      <w:r w:rsidRPr="00F864D2">
        <w:rPr>
          <w:rFonts w:ascii="Calibri" w:hAnsi="Calibri"/>
          <w:color w:val="auto"/>
        </w:rPr>
        <w:t> :</w:t>
      </w:r>
    </w:p>
    <w:p w14:paraId="582D6D37" w14:textId="77777777" w:rsidR="00F864D2" w:rsidRPr="00F864D2" w:rsidRDefault="00F864D2" w:rsidP="00F864D2">
      <w:pPr>
        <w:spacing w:after="0"/>
        <w:rPr>
          <w:rFonts w:ascii="Calibri" w:hAnsi="Calibri" w:cs="Calibri"/>
          <w:color w:val="auto"/>
          <w:szCs w:val="20"/>
          <w:lang w:eastAsia="en-CA"/>
        </w:rPr>
      </w:pPr>
    </w:p>
    <w:tbl>
      <w:tblPr>
        <w:tblStyle w:val="TableGrid91"/>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F864D2" w:rsidRPr="00F864D2" w14:paraId="689EEACF" w14:textId="77777777" w:rsidTr="00D945C5">
        <w:trPr>
          <w:trHeight w:val="242"/>
        </w:trPr>
        <w:tc>
          <w:tcPr>
            <w:tcW w:w="513" w:type="pct"/>
          </w:tcPr>
          <w:p w14:paraId="61C3C86C" w14:textId="77777777" w:rsidR="00F864D2" w:rsidRPr="00F864D2" w:rsidRDefault="00F864D2" w:rsidP="00F864D2">
            <w:pPr>
              <w:spacing w:after="0"/>
              <w:jc w:val="center"/>
              <w:rPr>
                <w:rFonts w:ascii="Calibri" w:hAnsi="Calibri" w:cs="Calibri"/>
                <w:b/>
                <w:bCs/>
                <w:color w:val="auto"/>
                <w:sz w:val="18"/>
                <w:szCs w:val="18"/>
              </w:rPr>
            </w:pPr>
            <w:r w:rsidRPr="00F864D2">
              <w:rPr>
                <w:rFonts w:ascii="Calibri" w:hAnsi="Calibri"/>
                <w:b/>
                <w:color w:val="auto"/>
                <w:sz w:val="18"/>
              </w:rPr>
              <w:t>GROUPE</w:t>
            </w:r>
          </w:p>
        </w:tc>
        <w:tc>
          <w:tcPr>
            <w:tcW w:w="669" w:type="pct"/>
          </w:tcPr>
          <w:p w14:paraId="2EECB13A" w14:textId="77777777" w:rsidR="00F864D2" w:rsidRPr="00F864D2" w:rsidRDefault="00F864D2" w:rsidP="00F864D2">
            <w:pPr>
              <w:spacing w:after="0"/>
              <w:jc w:val="center"/>
              <w:rPr>
                <w:rFonts w:ascii="Calibri" w:hAnsi="Calibri" w:cs="Calibri"/>
                <w:b/>
                <w:bCs/>
                <w:color w:val="auto"/>
                <w:sz w:val="18"/>
                <w:szCs w:val="18"/>
              </w:rPr>
            </w:pPr>
            <w:r w:rsidRPr="00F864D2">
              <w:rPr>
                <w:rFonts w:ascii="Calibri" w:hAnsi="Calibri"/>
                <w:b/>
                <w:color w:val="auto"/>
                <w:sz w:val="18"/>
              </w:rPr>
              <w:t>DATE</w:t>
            </w:r>
          </w:p>
        </w:tc>
        <w:tc>
          <w:tcPr>
            <w:tcW w:w="659" w:type="pct"/>
          </w:tcPr>
          <w:p w14:paraId="4957B751" w14:textId="77777777" w:rsidR="00F864D2" w:rsidRPr="00F864D2" w:rsidRDefault="00F864D2" w:rsidP="00F864D2">
            <w:pPr>
              <w:spacing w:after="0"/>
              <w:jc w:val="center"/>
              <w:rPr>
                <w:rFonts w:ascii="Calibri" w:hAnsi="Calibri" w:cs="Calibri"/>
                <w:b/>
                <w:bCs/>
                <w:color w:val="auto"/>
                <w:sz w:val="18"/>
                <w:szCs w:val="18"/>
              </w:rPr>
            </w:pPr>
            <w:r w:rsidRPr="00F864D2">
              <w:rPr>
                <w:rFonts w:ascii="Calibri" w:hAnsi="Calibri"/>
                <w:b/>
                <w:color w:val="auto"/>
                <w:sz w:val="18"/>
              </w:rPr>
              <w:t>HEURE (HAE)</w:t>
            </w:r>
          </w:p>
        </w:tc>
        <w:tc>
          <w:tcPr>
            <w:tcW w:w="661" w:type="pct"/>
          </w:tcPr>
          <w:p w14:paraId="45206F93" w14:textId="77777777" w:rsidR="00F864D2" w:rsidRPr="00F864D2" w:rsidRDefault="00F864D2" w:rsidP="00F864D2">
            <w:pPr>
              <w:spacing w:after="0"/>
              <w:jc w:val="center"/>
              <w:rPr>
                <w:rFonts w:ascii="Calibri" w:hAnsi="Calibri" w:cs="Calibri"/>
                <w:b/>
                <w:bCs/>
                <w:color w:val="auto"/>
                <w:sz w:val="18"/>
                <w:szCs w:val="18"/>
              </w:rPr>
            </w:pPr>
            <w:r w:rsidRPr="00F864D2">
              <w:rPr>
                <w:rFonts w:ascii="Calibri" w:hAnsi="Calibri"/>
                <w:b/>
                <w:color w:val="auto"/>
                <w:sz w:val="18"/>
              </w:rPr>
              <w:t>HEURE</w:t>
            </w:r>
          </w:p>
          <w:p w14:paraId="08652961" w14:textId="77777777" w:rsidR="00F864D2" w:rsidRPr="00F864D2" w:rsidRDefault="00F864D2" w:rsidP="00F864D2">
            <w:pPr>
              <w:spacing w:after="0"/>
              <w:jc w:val="center"/>
              <w:rPr>
                <w:rFonts w:ascii="Calibri" w:hAnsi="Calibri" w:cs="Calibri"/>
                <w:b/>
                <w:bCs/>
                <w:color w:val="auto"/>
                <w:sz w:val="18"/>
                <w:szCs w:val="18"/>
              </w:rPr>
            </w:pPr>
            <w:r w:rsidRPr="00F864D2">
              <w:rPr>
                <w:rFonts w:ascii="Calibri" w:hAnsi="Calibri"/>
                <w:b/>
                <w:color w:val="auto"/>
                <w:sz w:val="18"/>
              </w:rPr>
              <w:t>(LOCALE)</w:t>
            </w:r>
          </w:p>
        </w:tc>
        <w:tc>
          <w:tcPr>
            <w:tcW w:w="955" w:type="pct"/>
          </w:tcPr>
          <w:p w14:paraId="2BF132F3" w14:textId="77777777" w:rsidR="00F864D2" w:rsidRPr="00F864D2" w:rsidRDefault="00F864D2" w:rsidP="00F864D2">
            <w:pPr>
              <w:spacing w:after="0"/>
              <w:jc w:val="center"/>
              <w:rPr>
                <w:rFonts w:ascii="Calibri" w:hAnsi="Calibri" w:cs="Calibri"/>
                <w:b/>
                <w:bCs/>
                <w:color w:val="auto"/>
                <w:sz w:val="18"/>
                <w:szCs w:val="18"/>
              </w:rPr>
            </w:pPr>
            <w:r w:rsidRPr="00F864D2">
              <w:rPr>
                <w:rFonts w:ascii="Calibri" w:hAnsi="Calibri"/>
                <w:b/>
                <w:color w:val="auto"/>
                <w:sz w:val="18"/>
              </w:rPr>
              <w:t>LIEU</w:t>
            </w:r>
          </w:p>
        </w:tc>
        <w:tc>
          <w:tcPr>
            <w:tcW w:w="760" w:type="pct"/>
          </w:tcPr>
          <w:p w14:paraId="5F3C5D68" w14:textId="77777777" w:rsidR="00F864D2" w:rsidRPr="00F864D2" w:rsidRDefault="00F864D2" w:rsidP="00F864D2">
            <w:pPr>
              <w:spacing w:after="0"/>
              <w:jc w:val="center"/>
              <w:rPr>
                <w:rFonts w:ascii="Calibri" w:hAnsi="Calibri" w:cs="Calibri"/>
                <w:b/>
                <w:bCs/>
                <w:color w:val="auto"/>
                <w:sz w:val="18"/>
                <w:szCs w:val="18"/>
              </w:rPr>
            </w:pPr>
            <w:r w:rsidRPr="00F864D2">
              <w:rPr>
                <w:rFonts w:ascii="Calibri" w:hAnsi="Calibri"/>
                <w:b/>
                <w:color w:val="auto"/>
                <w:sz w:val="18"/>
              </w:rPr>
              <w:t>COMPOSITION DU GROUPE</w:t>
            </w:r>
          </w:p>
        </w:tc>
        <w:tc>
          <w:tcPr>
            <w:tcW w:w="783" w:type="pct"/>
          </w:tcPr>
          <w:p w14:paraId="29D84369" w14:textId="77777777" w:rsidR="00F864D2" w:rsidRPr="00F864D2" w:rsidRDefault="00F864D2" w:rsidP="00F864D2">
            <w:pPr>
              <w:spacing w:after="0"/>
              <w:jc w:val="center"/>
              <w:rPr>
                <w:rFonts w:ascii="Calibri" w:hAnsi="Calibri" w:cs="Calibri"/>
                <w:b/>
                <w:bCs/>
                <w:color w:val="auto"/>
                <w:sz w:val="18"/>
                <w:szCs w:val="18"/>
                <w:highlight w:val="yellow"/>
              </w:rPr>
            </w:pPr>
            <w:r w:rsidRPr="00F864D2">
              <w:rPr>
                <w:rFonts w:ascii="Calibri" w:hAnsi="Calibri"/>
                <w:b/>
                <w:color w:val="auto"/>
                <w:sz w:val="18"/>
              </w:rPr>
              <w:t>MODÉRATEUR</w:t>
            </w:r>
          </w:p>
        </w:tc>
      </w:tr>
      <w:tr w:rsidR="00F864D2" w:rsidRPr="00F864D2" w14:paraId="654ED0A9" w14:textId="77777777" w:rsidTr="00D945C5">
        <w:trPr>
          <w:trHeight w:val="730"/>
        </w:trPr>
        <w:tc>
          <w:tcPr>
            <w:tcW w:w="513" w:type="pct"/>
            <w:vAlign w:val="center"/>
          </w:tcPr>
          <w:p w14:paraId="33A2F4F8" w14:textId="77777777" w:rsidR="00F864D2" w:rsidRPr="00F864D2" w:rsidRDefault="00F864D2" w:rsidP="00F864D2">
            <w:pPr>
              <w:spacing w:after="0"/>
              <w:jc w:val="center"/>
              <w:rPr>
                <w:rFonts w:ascii="Calibri" w:hAnsi="Calibri" w:cs="Calibri"/>
                <w:color w:val="auto"/>
                <w:sz w:val="18"/>
                <w:szCs w:val="18"/>
                <w:highlight w:val="yellow"/>
              </w:rPr>
            </w:pPr>
            <w:r w:rsidRPr="00F864D2">
              <w:rPr>
                <w:rFonts w:ascii="Calibri" w:hAnsi="Calibri"/>
                <w:color w:val="auto"/>
                <w:sz w:val="18"/>
              </w:rPr>
              <w:t>6</w:t>
            </w:r>
          </w:p>
        </w:tc>
        <w:tc>
          <w:tcPr>
            <w:tcW w:w="669" w:type="pct"/>
            <w:vAlign w:val="center"/>
          </w:tcPr>
          <w:p w14:paraId="0D9CABE8" w14:textId="77777777" w:rsidR="00F864D2" w:rsidRPr="00F864D2" w:rsidRDefault="00F864D2" w:rsidP="00F864D2">
            <w:pPr>
              <w:spacing w:after="0"/>
              <w:jc w:val="center"/>
              <w:rPr>
                <w:rFonts w:ascii="Calibri" w:hAnsi="Calibri" w:cs="Calibri"/>
                <w:color w:val="auto"/>
                <w:sz w:val="18"/>
                <w:szCs w:val="18"/>
                <w:highlight w:val="yellow"/>
              </w:rPr>
            </w:pPr>
            <w:r w:rsidRPr="00F864D2">
              <w:rPr>
                <w:rFonts w:ascii="Calibri" w:hAnsi="Calibri"/>
                <w:color w:val="auto"/>
                <w:sz w:val="18"/>
              </w:rPr>
              <w:t>12 octobre</w:t>
            </w:r>
          </w:p>
        </w:tc>
        <w:tc>
          <w:tcPr>
            <w:tcW w:w="659" w:type="pct"/>
            <w:vAlign w:val="center"/>
          </w:tcPr>
          <w:p w14:paraId="4E7BA6A4" w14:textId="77777777" w:rsidR="00F864D2" w:rsidRPr="00F864D2" w:rsidRDefault="00F864D2" w:rsidP="00F864D2">
            <w:pPr>
              <w:spacing w:after="0"/>
              <w:jc w:val="center"/>
              <w:rPr>
                <w:rFonts w:ascii="Calibri" w:hAnsi="Calibri" w:cs="Calibri"/>
                <w:color w:val="auto"/>
                <w:sz w:val="18"/>
                <w:szCs w:val="18"/>
                <w:highlight w:val="yellow"/>
              </w:rPr>
            </w:pPr>
            <w:r w:rsidRPr="00F864D2">
              <w:rPr>
                <w:rFonts w:ascii="Calibri" w:hAnsi="Calibri"/>
                <w:color w:val="auto"/>
                <w:sz w:val="18"/>
              </w:rPr>
              <w:t>6:00-8:00</w:t>
            </w:r>
          </w:p>
        </w:tc>
        <w:tc>
          <w:tcPr>
            <w:tcW w:w="661" w:type="pct"/>
            <w:vAlign w:val="center"/>
          </w:tcPr>
          <w:p w14:paraId="78B4C6BA" w14:textId="77777777" w:rsidR="00F864D2" w:rsidRPr="00F864D2" w:rsidRDefault="00F864D2" w:rsidP="00F864D2">
            <w:pPr>
              <w:spacing w:after="0"/>
              <w:jc w:val="center"/>
              <w:rPr>
                <w:rFonts w:ascii="Calibri" w:hAnsi="Calibri" w:cs="Calibri"/>
                <w:color w:val="auto"/>
                <w:sz w:val="18"/>
                <w:szCs w:val="18"/>
                <w:highlight w:val="yellow"/>
              </w:rPr>
            </w:pPr>
            <w:r w:rsidRPr="00F864D2">
              <w:rPr>
                <w:rFonts w:ascii="Calibri" w:hAnsi="Calibri"/>
                <w:color w:val="auto"/>
                <w:sz w:val="18"/>
              </w:rPr>
              <w:t>6:00-8:00 (HAE)</w:t>
            </w:r>
          </w:p>
        </w:tc>
        <w:tc>
          <w:tcPr>
            <w:tcW w:w="955" w:type="pct"/>
            <w:vAlign w:val="center"/>
          </w:tcPr>
          <w:p w14:paraId="4A38D604"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Ville de Montreal</w:t>
            </w:r>
          </w:p>
        </w:tc>
        <w:tc>
          <w:tcPr>
            <w:tcW w:w="760" w:type="pct"/>
            <w:vAlign w:val="center"/>
          </w:tcPr>
          <w:p w14:paraId="01772874" w14:textId="77777777" w:rsidR="00F864D2" w:rsidRPr="00F864D2" w:rsidRDefault="00F864D2" w:rsidP="00F864D2">
            <w:pPr>
              <w:spacing w:after="0"/>
              <w:jc w:val="center"/>
              <w:rPr>
                <w:rFonts w:ascii="Calibri" w:hAnsi="Calibri" w:cs="Calibri"/>
                <w:color w:val="auto"/>
                <w:sz w:val="18"/>
                <w:szCs w:val="18"/>
                <w:highlight w:val="magenta"/>
              </w:rPr>
            </w:pPr>
            <w:r w:rsidRPr="00F864D2">
              <w:rPr>
                <w:rFonts w:ascii="Calibri" w:hAnsi="Calibri"/>
                <w:color w:val="auto"/>
                <w:sz w:val="18"/>
                <w:highlight w:val="magenta"/>
              </w:rPr>
              <w:t xml:space="preserve">Canadiens/canadiennes d’origine arabe </w:t>
            </w:r>
          </w:p>
        </w:tc>
        <w:tc>
          <w:tcPr>
            <w:tcW w:w="783" w:type="pct"/>
            <w:vAlign w:val="center"/>
          </w:tcPr>
          <w:p w14:paraId="5357AB2D"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MP</w:t>
            </w:r>
          </w:p>
        </w:tc>
      </w:tr>
      <w:tr w:rsidR="00F864D2" w:rsidRPr="00F864D2" w14:paraId="34DE685A" w14:textId="77777777" w:rsidTr="00D945C5">
        <w:trPr>
          <w:trHeight w:val="730"/>
        </w:trPr>
        <w:tc>
          <w:tcPr>
            <w:tcW w:w="513" w:type="pct"/>
            <w:vAlign w:val="center"/>
          </w:tcPr>
          <w:p w14:paraId="1BA7DD9B"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10</w:t>
            </w:r>
          </w:p>
        </w:tc>
        <w:tc>
          <w:tcPr>
            <w:tcW w:w="669" w:type="pct"/>
            <w:vAlign w:val="center"/>
          </w:tcPr>
          <w:p w14:paraId="11ED409A"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19 octobre</w:t>
            </w:r>
          </w:p>
        </w:tc>
        <w:tc>
          <w:tcPr>
            <w:tcW w:w="659" w:type="pct"/>
            <w:vAlign w:val="center"/>
          </w:tcPr>
          <w:p w14:paraId="55D41DC0"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6:00-8:00</w:t>
            </w:r>
          </w:p>
        </w:tc>
        <w:tc>
          <w:tcPr>
            <w:tcW w:w="661" w:type="pct"/>
            <w:vAlign w:val="center"/>
          </w:tcPr>
          <w:p w14:paraId="4586255E"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6:00-8:00 (HAE)</w:t>
            </w:r>
          </w:p>
        </w:tc>
        <w:tc>
          <w:tcPr>
            <w:tcW w:w="955" w:type="pct"/>
            <w:vAlign w:val="center"/>
          </w:tcPr>
          <w:p w14:paraId="46546017"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Centres de taille moyenne et grande au Québec</w:t>
            </w:r>
          </w:p>
        </w:tc>
        <w:tc>
          <w:tcPr>
            <w:tcW w:w="760" w:type="pct"/>
            <w:vAlign w:val="center"/>
          </w:tcPr>
          <w:p w14:paraId="2DF71D23" w14:textId="77777777" w:rsidR="00F864D2" w:rsidRPr="00F864D2" w:rsidRDefault="00F864D2" w:rsidP="00F864D2">
            <w:pPr>
              <w:spacing w:after="0"/>
              <w:rPr>
                <w:rFonts w:ascii="Calibri" w:hAnsi="Calibri" w:cs="Calibri"/>
                <w:color w:val="auto"/>
                <w:sz w:val="18"/>
                <w:szCs w:val="18"/>
                <w:highlight w:val="green"/>
              </w:rPr>
            </w:pPr>
          </w:p>
          <w:p w14:paraId="7C2585D4" w14:textId="77777777" w:rsidR="00F864D2" w:rsidRPr="00F864D2" w:rsidRDefault="00F864D2" w:rsidP="00F864D2">
            <w:pPr>
              <w:spacing w:after="0"/>
              <w:rPr>
                <w:rFonts w:ascii="Calibri" w:hAnsi="Calibri" w:cs="Calibri"/>
                <w:color w:val="auto"/>
                <w:highlight w:val="cyan"/>
              </w:rPr>
            </w:pPr>
            <w:r w:rsidRPr="00F864D2">
              <w:rPr>
                <w:rFonts w:ascii="Calibri" w:hAnsi="Calibri"/>
                <w:color w:val="auto"/>
                <w:sz w:val="18"/>
                <w:highlight w:val="cyan"/>
              </w:rPr>
              <w:t>Personnes soucieuses du coût de la vie</w:t>
            </w:r>
          </w:p>
          <w:p w14:paraId="468C061C" w14:textId="77777777" w:rsidR="00F864D2" w:rsidRPr="00F864D2" w:rsidRDefault="00F864D2" w:rsidP="00F864D2">
            <w:pPr>
              <w:spacing w:after="0"/>
              <w:jc w:val="center"/>
              <w:rPr>
                <w:rFonts w:ascii="Calibri" w:hAnsi="Calibri" w:cs="Calibri"/>
                <w:color w:val="auto"/>
                <w:sz w:val="18"/>
                <w:szCs w:val="18"/>
                <w:highlight w:val="green"/>
              </w:rPr>
            </w:pPr>
          </w:p>
        </w:tc>
        <w:tc>
          <w:tcPr>
            <w:tcW w:w="783" w:type="pct"/>
            <w:vAlign w:val="center"/>
          </w:tcPr>
          <w:p w14:paraId="04D32FD3" w14:textId="77777777" w:rsidR="00F864D2" w:rsidRPr="00F864D2" w:rsidRDefault="00F864D2" w:rsidP="00F864D2">
            <w:pPr>
              <w:spacing w:after="0"/>
              <w:jc w:val="center"/>
              <w:rPr>
                <w:rFonts w:ascii="Calibri" w:hAnsi="Calibri" w:cs="Calibri"/>
                <w:color w:val="auto"/>
                <w:sz w:val="18"/>
                <w:szCs w:val="18"/>
              </w:rPr>
            </w:pPr>
            <w:r w:rsidRPr="00F864D2">
              <w:rPr>
                <w:rFonts w:ascii="Calibri" w:hAnsi="Calibri"/>
                <w:color w:val="auto"/>
                <w:sz w:val="18"/>
              </w:rPr>
              <w:t>MP</w:t>
            </w:r>
          </w:p>
        </w:tc>
      </w:tr>
    </w:tbl>
    <w:p w14:paraId="53560F19" w14:textId="77777777" w:rsidR="00F864D2" w:rsidRPr="00F864D2" w:rsidRDefault="00F864D2" w:rsidP="00F864D2">
      <w:pPr>
        <w:tabs>
          <w:tab w:val="left" w:pos="3644"/>
        </w:tabs>
        <w:spacing w:after="0"/>
        <w:rPr>
          <w:rFonts w:ascii="Calibri" w:hAnsi="Calibri" w:cs="Calibri"/>
          <w:color w:val="auto"/>
          <w:sz w:val="22"/>
        </w:rPr>
      </w:pPr>
      <w:r w:rsidRPr="00F864D2">
        <w:rPr>
          <w:rFonts w:ascii="Calibri" w:hAnsi="Calibri"/>
          <w:color w:val="auto"/>
          <w:sz w:val="22"/>
        </w:rPr>
        <w:tab/>
      </w:r>
    </w:p>
    <w:p w14:paraId="278E1A16" w14:textId="77777777" w:rsidR="00F864D2" w:rsidRPr="00F864D2" w:rsidRDefault="00F864D2" w:rsidP="00F864D2">
      <w:pPr>
        <w:tabs>
          <w:tab w:val="left" w:pos="3644"/>
        </w:tabs>
        <w:spacing w:after="0"/>
        <w:rPr>
          <w:rFonts w:ascii="Calibri" w:hAnsi="Calibri" w:cs="Calibri"/>
          <w:color w:val="auto"/>
          <w:sz w:val="22"/>
          <w:lang w:eastAsia="en-CA"/>
        </w:rPr>
      </w:pPr>
    </w:p>
    <w:p w14:paraId="118B75F7" w14:textId="77777777" w:rsidR="00F864D2" w:rsidRPr="00F864D2" w:rsidRDefault="00F864D2" w:rsidP="00F864D2">
      <w:pPr>
        <w:spacing w:after="0"/>
        <w:rPr>
          <w:rFonts w:ascii="Calibri" w:hAnsi="Calibri" w:cs="Calibri"/>
          <w:b/>
          <w:color w:val="auto"/>
          <w:sz w:val="22"/>
          <w:szCs w:val="20"/>
        </w:rPr>
      </w:pPr>
      <w:bookmarkStart w:id="72" w:name="lt_pId036"/>
      <w:r w:rsidRPr="00F864D2">
        <w:rPr>
          <w:rFonts w:ascii="Calibri" w:hAnsi="Calibri"/>
          <w:b/>
          <w:color w:val="auto"/>
          <w:sz w:val="22"/>
        </w:rPr>
        <w:t>Questionnaire de recrutement</w:t>
      </w:r>
      <w:bookmarkEnd w:id="72"/>
      <w:r w:rsidRPr="00F864D2">
        <w:rPr>
          <w:rFonts w:ascii="Calibri" w:hAnsi="Calibri"/>
          <w:b/>
          <w:color w:val="auto"/>
          <w:sz w:val="22"/>
        </w:rPr>
        <w:t xml:space="preserve"> </w:t>
      </w:r>
    </w:p>
    <w:p w14:paraId="2E395282" w14:textId="77777777" w:rsidR="00F864D2" w:rsidRPr="00F864D2" w:rsidRDefault="00F864D2" w:rsidP="00F864D2">
      <w:pPr>
        <w:spacing w:after="0"/>
        <w:rPr>
          <w:rFonts w:ascii="Calibri" w:hAnsi="Calibri" w:cs="Calibri"/>
          <w:color w:val="auto"/>
          <w:szCs w:val="20"/>
          <w:lang w:eastAsia="en-CA"/>
        </w:rPr>
      </w:pPr>
    </w:p>
    <w:p w14:paraId="681F0D88" w14:textId="77777777" w:rsidR="00F864D2" w:rsidRPr="00F864D2" w:rsidRDefault="00F864D2" w:rsidP="00F864D2">
      <w:pPr>
        <w:spacing w:after="0"/>
        <w:rPr>
          <w:rFonts w:ascii="Calibri" w:hAnsi="Calibri" w:cs="Calibri"/>
          <w:b/>
          <w:color w:val="auto"/>
          <w:szCs w:val="20"/>
        </w:rPr>
      </w:pPr>
      <w:bookmarkStart w:id="73" w:name="lt_pId037"/>
      <w:r w:rsidRPr="00F864D2">
        <w:rPr>
          <w:rFonts w:ascii="Calibri" w:hAnsi="Calibri"/>
          <w:b/>
          <w:color w:val="auto"/>
        </w:rPr>
        <w:t>INTRODUCTION</w:t>
      </w:r>
      <w:bookmarkEnd w:id="73"/>
    </w:p>
    <w:p w14:paraId="0A56FF1D" w14:textId="77777777" w:rsidR="00F864D2" w:rsidRPr="00F864D2" w:rsidRDefault="00F864D2" w:rsidP="00F864D2">
      <w:pPr>
        <w:spacing w:after="0"/>
        <w:rPr>
          <w:rFonts w:ascii="Calibri" w:hAnsi="Calibri" w:cs="Arial"/>
          <w:color w:val="auto"/>
          <w:szCs w:val="20"/>
        </w:rPr>
      </w:pPr>
      <w:bookmarkStart w:id="74" w:name="lt_pId038"/>
    </w:p>
    <w:p w14:paraId="4685B3CE" w14:textId="77777777" w:rsidR="00F864D2" w:rsidRPr="00F864D2" w:rsidRDefault="00F864D2" w:rsidP="00F864D2">
      <w:pPr>
        <w:spacing w:after="0"/>
        <w:rPr>
          <w:rFonts w:ascii="Calibri" w:hAnsi="Calibri" w:cs="Arial"/>
          <w:color w:val="auto"/>
          <w:szCs w:val="20"/>
          <w:lang w:val="en-US"/>
        </w:rPr>
      </w:pPr>
      <w:bookmarkStart w:id="75" w:name="lt_pId039"/>
      <w:bookmarkEnd w:id="74"/>
      <w:r w:rsidRPr="00F864D2">
        <w:rPr>
          <w:rFonts w:ascii="Calibri" w:hAnsi="Calibri"/>
          <w:color w:val="auto"/>
        </w:rPr>
        <w:t xml:space="preserve">Bonjour, je m’appelle </w:t>
      </w:r>
      <w:r w:rsidRPr="00F864D2">
        <w:rPr>
          <w:rFonts w:ascii="Calibri" w:hAnsi="Calibri"/>
          <w:b/>
          <w:color w:val="auto"/>
        </w:rPr>
        <w:t>[NOM DU RECRUTEUR].</w:t>
      </w:r>
      <w:bookmarkEnd w:id="75"/>
      <w:r w:rsidRPr="00F864D2">
        <w:rPr>
          <w:rFonts w:ascii="Calibri" w:hAnsi="Calibri"/>
          <w:b/>
          <w:color w:val="auto"/>
        </w:rPr>
        <w:t xml:space="preserve"> </w:t>
      </w:r>
      <w:bookmarkStart w:id="76" w:name="lt_pId040"/>
      <w:r w:rsidRPr="00F864D2">
        <w:rPr>
          <w:rFonts w:ascii="Calibri" w:hAnsi="Calibri"/>
          <w:color w:val="auto"/>
        </w:rPr>
        <w:t>Je vous téléphone du Strategic Counsel, une entreprise nationale de recherche sur l’opinion publique, pour le compte du gouvernement du Canada.</w:t>
      </w:r>
      <w:bookmarkEnd w:id="76"/>
      <w:r w:rsidRPr="00F864D2">
        <w:rPr>
          <w:rFonts w:ascii="Calibri" w:hAnsi="Calibri"/>
          <w:color w:val="auto"/>
        </w:rPr>
        <w:t xml:space="preserve"> / Hello, my name is </w:t>
      </w:r>
      <w:r w:rsidRPr="00F864D2">
        <w:rPr>
          <w:rFonts w:ascii="Calibri" w:hAnsi="Calibri"/>
          <w:b/>
          <w:color w:val="auto"/>
        </w:rPr>
        <w:t>[RECRUITER NAME]</w:t>
      </w:r>
      <w:r w:rsidRPr="00F864D2">
        <w:rPr>
          <w:rFonts w:ascii="Calibri" w:hAnsi="Calibri"/>
          <w:color w:val="auto"/>
        </w:rPr>
        <w:t xml:space="preserve">. </w:t>
      </w:r>
      <w:r w:rsidRPr="00F864D2">
        <w:rPr>
          <w:rFonts w:ascii="Calibri" w:hAnsi="Calibri"/>
          <w:color w:val="auto"/>
          <w:lang w:val="en-US"/>
        </w:rPr>
        <w:t>I’m calling from The Strategic Counsel, a national public opinion research firm, on behalf of the Government of Canada</w:t>
      </w:r>
    </w:p>
    <w:p w14:paraId="124FCF7D" w14:textId="77777777" w:rsidR="00F864D2" w:rsidRPr="00F864D2" w:rsidRDefault="00F864D2" w:rsidP="00F864D2">
      <w:pPr>
        <w:spacing w:after="0"/>
        <w:rPr>
          <w:rFonts w:ascii="Calibri" w:hAnsi="Calibri" w:cs="Arial"/>
          <w:color w:val="auto"/>
          <w:szCs w:val="20"/>
          <w:lang w:val="en-US" w:eastAsia="en-CA"/>
        </w:rPr>
      </w:pPr>
    </w:p>
    <w:p w14:paraId="1AD7A63C" w14:textId="77777777" w:rsidR="00F864D2" w:rsidRPr="00F864D2" w:rsidRDefault="00F864D2" w:rsidP="00F864D2">
      <w:pPr>
        <w:spacing w:after="0"/>
        <w:rPr>
          <w:rFonts w:ascii="Calibri" w:hAnsi="Calibri" w:cs="Arial"/>
          <w:b/>
          <w:color w:val="auto"/>
          <w:szCs w:val="20"/>
        </w:rPr>
      </w:pPr>
      <w:bookmarkStart w:id="77" w:name="lt_pId041"/>
      <w:r w:rsidRPr="00F864D2">
        <w:rPr>
          <w:rFonts w:ascii="Calibri" w:hAnsi="Calibri"/>
          <w:color w:val="auto"/>
        </w:rPr>
        <w:t>Préféreriez-vous continuer en français ou en anglais?</w:t>
      </w:r>
      <w:bookmarkEnd w:id="77"/>
      <w:r w:rsidRPr="00F864D2">
        <w:rPr>
          <w:rFonts w:ascii="Calibri" w:hAnsi="Calibri"/>
          <w:color w:val="auto"/>
        </w:rPr>
        <w:t xml:space="preserve"> / Would you prefer to continue in English or French?  </w:t>
      </w:r>
      <w:bookmarkStart w:id="78" w:name="lt_pId042"/>
      <w:r w:rsidRPr="00F864D2">
        <w:rPr>
          <w:rFonts w:ascii="Calibri" w:hAnsi="Calibri"/>
          <w:b/>
          <w:color w:val="auto"/>
        </w:rPr>
        <w:t>[CONTINUER DANS LA LANGUE PRÉFÉRÉE]</w:t>
      </w:r>
      <w:bookmarkEnd w:id="78"/>
    </w:p>
    <w:p w14:paraId="5E110BA2" w14:textId="77777777" w:rsidR="00F864D2" w:rsidRPr="00F864D2" w:rsidRDefault="00F864D2" w:rsidP="00F864D2">
      <w:pPr>
        <w:spacing w:after="0"/>
        <w:rPr>
          <w:rFonts w:ascii="Calibri" w:hAnsi="Calibri" w:cs="Calibri"/>
          <w:b/>
          <w:color w:val="auto"/>
          <w:szCs w:val="20"/>
          <w:lang w:eastAsia="en-CA"/>
        </w:rPr>
      </w:pPr>
    </w:p>
    <w:p w14:paraId="4EF83CC3" w14:textId="77777777" w:rsidR="00F864D2" w:rsidRPr="00F864D2" w:rsidRDefault="00F864D2" w:rsidP="00F864D2">
      <w:pPr>
        <w:spacing w:after="0"/>
        <w:rPr>
          <w:rFonts w:ascii="Calibri" w:hAnsi="Calibri" w:cs="Calibri"/>
          <w:b/>
          <w:color w:val="auto"/>
          <w:szCs w:val="20"/>
        </w:rPr>
      </w:pPr>
      <w:bookmarkStart w:id="79" w:name="lt_pId043"/>
      <w:r w:rsidRPr="00F864D2">
        <w:rPr>
          <w:rFonts w:ascii="Calibri" w:hAnsi="Calibri"/>
          <w:b/>
          <w:color w:val="auto"/>
        </w:rPr>
        <w:t>NOTER LA LANGUE ET CONTINUER</w:t>
      </w:r>
      <w:bookmarkEnd w:id="79"/>
    </w:p>
    <w:p w14:paraId="243FE8CC"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rPr>
      </w:pPr>
      <w:r w:rsidRPr="00F864D2">
        <w:rPr>
          <w:rFonts w:ascii="Calibri" w:hAnsi="Calibri"/>
          <w:color w:val="auto"/>
        </w:rPr>
        <w:tab/>
        <w:t>Français</w:t>
      </w:r>
      <w:r w:rsidRPr="00F864D2">
        <w:rPr>
          <w:rFonts w:ascii="Calibri" w:hAnsi="Calibri"/>
          <w:color w:val="auto"/>
        </w:rPr>
        <w:tab/>
      </w:r>
      <w:r w:rsidRPr="00F864D2">
        <w:rPr>
          <w:rFonts w:ascii="Calibri" w:hAnsi="Calibri"/>
          <w:b/>
          <w:color w:val="auto"/>
        </w:rPr>
        <w:t>CONTINUER</w:t>
      </w:r>
      <w:r w:rsidRPr="00F864D2">
        <w:rPr>
          <w:rFonts w:ascii="Calibri" w:hAnsi="Calibri"/>
          <w:color w:val="auto"/>
        </w:rPr>
        <w:tab/>
      </w:r>
      <w:bookmarkStart w:id="80" w:name="lt_pId044"/>
    </w:p>
    <w:p w14:paraId="42D2996D"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E7E6E6"/>
        </w:rPr>
      </w:pPr>
      <w:r w:rsidRPr="00F864D2">
        <w:rPr>
          <w:rFonts w:ascii="Calibri" w:hAnsi="Calibri"/>
          <w:color w:val="auto"/>
        </w:rPr>
        <w:tab/>
        <w:t>Anglais</w:t>
      </w:r>
      <w:bookmarkEnd w:id="80"/>
      <w:r w:rsidRPr="00F864D2">
        <w:rPr>
          <w:rFonts w:ascii="Calibri" w:hAnsi="Calibri"/>
          <w:color w:val="auto"/>
        </w:rPr>
        <w:t xml:space="preserve"> </w:t>
      </w:r>
      <w:r w:rsidRPr="00F864D2">
        <w:rPr>
          <w:rFonts w:ascii="Calibri" w:hAnsi="Calibri"/>
          <w:color w:val="auto"/>
        </w:rPr>
        <w:tab/>
      </w:r>
      <w:r w:rsidRPr="00F864D2">
        <w:rPr>
          <w:rFonts w:ascii="Calibri" w:hAnsi="Calibri"/>
          <w:b/>
          <w:color w:val="auto"/>
        </w:rPr>
        <w:t xml:space="preserve">PASSER AU QUESTIONNAIRE ANGLAIS </w:t>
      </w:r>
      <w:r w:rsidRPr="00F864D2">
        <w:rPr>
          <w:rFonts w:ascii="Calibri" w:hAnsi="Calibri"/>
          <w:color w:val="auto"/>
        </w:rPr>
        <w:tab/>
      </w:r>
    </w:p>
    <w:p w14:paraId="2454B0BC" w14:textId="77777777" w:rsidR="00F864D2" w:rsidRPr="00F864D2" w:rsidRDefault="00F864D2" w:rsidP="00F864D2">
      <w:pPr>
        <w:spacing w:after="0"/>
        <w:rPr>
          <w:rFonts w:ascii="Calibri" w:hAnsi="Calibri" w:cs="Arial"/>
          <w:color w:val="auto"/>
          <w:szCs w:val="20"/>
          <w:lang w:eastAsia="en-CA"/>
        </w:rPr>
      </w:pPr>
    </w:p>
    <w:p w14:paraId="600CD05F" w14:textId="77777777" w:rsidR="00F864D2" w:rsidRPr="00F864D2" w:rsidRDefault="00F864D2" w:rsidP="00F864D2">
      <w:pPr>
        <w:spacing w:after="0"/>
        <w:rPr>
          <w:rFonts w:ascii="Calibri" w:hAnsi="Calibri" w:cs="Calibri"/>
          <w:b/>
          <w:color w:val="auto"/>
          <w:sz w:val="22"/>
          <w:szCs w:val="20"/>
        </w:rPr>
      </w:pPr>
      <w:bookmarkStart w:id="81" w:name="lt_pId048"/>
      <w:r w:rsidRPr="00F864D2">
        <w:rPr>
          <w:rFonts w:ascii="Calibri" w:hAnsi="Calibri"/>
          <w:color w:val="auto"/>
        </w:rPr>
        <w:lastRenderedPageBreak/>
        <w:t>Nous organisons, pour le compte du gouvernement du Canada, une série de groupes de discussion vidéo en ligne afin d’explorer des questions d’actualité qui intéressent les Canadiens.</w:t>
      </w:r>
      <w:bookmarkEnd w:id="81"/>
      <w:r w:rsidRPr="00F864D2">
        <w:rPr>
          <w:rFonts w:ascii="Calibri" w:hAnsi="Calibri"/>
          <w:b/>
          <w:color w:val="auto"/>
          <w:sz w:val="22"/>
        </w:rPr>
        <w:t xml:space="preserve"> </w:t>
      </w:r>
    </w:p>
    <w:p w14:paraId="66A2AF91" w14:textId="77777777" w:rsidR="00F864D2" w:rsidRPr="00F864D2" w:rsidRDefault="00F864D2" w:rsidP="00F864D2">
      <w:pPr>
        <w:spacing w:after="0"/>
        <w:rPr>
          <w:rFonts w:ascii="Calibri" w:hAnsi="Calibri" w:cs="Calibri"/>
          <w:b/>
          <w:color w:val="auto"/>
          <w:sz w:val="22"/>
          <w:szCs w:val="20"/>
          <w:lang w:eastAsia="en-CA"/>
        </w:rPr>
      </w:pPr>
    </w:p>
    <w:p w14:paraId="0A362C77" w14:textId="77777777" w:rsidR="00F864D2" w:rsidRPr="00F864D2" w:rsidRDefault="00F864D2" w:rsidP="00F864D2">
      <w:pPr>
        <w:spacing w:after="0"/>
        <w:rPr>
          <w:rFonts w:ascii="Calibri" w:hAnsi="Calibri" w:cs="Calibri"/>
          <w:b/>
          <w:color w:val="auto"/>
          <w:sz w:val="22"/>
          <w:szCs w:val="20"/>
        </w:rPr>
      </w:pPr>
      <w:bookmarkStart w:id="82" w:name="lt_pId049"/>
      <w:r w:rsidRPr="00F864D2">
        <w:rPr>
          <w:rFonts w:ascii="Calibri" w:hAnsi="Calibri"/>
          <w:color w:val="auto"/>
        </w:rPr>
        <w:t>La rencontre prendra la forme d’une table ronde animée par un modérateur expérimenté.</w:t>
      </w:r>
      <w:bookmarkEnd w:id="82"/>
      <w:r w:rsidRPr="00F864D2">
        <w:rPr>
          <w:rFonts w:ascii="Calibri" w:hAnsi="Calibri"/>
          <w:color w:val="auto"/>
        </w:rPr>
        <w:t xml:space="preserve"> </w:t>
      </w:r>
      <w:bookmarkStart w:id="83" w:name="lt_pId050"/>
      <w:r w:rsidRPr="00F864D2">
        <w:rPr>
          <w:rFonts w:ascii="Calibri" w:hAnsi="Calibri"/>
          <w:color w:val="auto"/>
        </w:rPr>
        <w:t>Les participants recevront un montant d’argent en remerciement de leur temps.</w:t>
      </w:r>
      <w:bookmarkEnd w:id="83"/>
    </w:p>
    <w:p w14:paraId="5B547C17" w14:textId="77777777" w:rsidR="00F864D2" w:rsidRPr="00F864D2" w:rsidRDefault="00F864D2" w:rsidP="00F864D2">
      <w:pPr>
        <w:spacing w:after="0"/>
        <w:rPr>
          <w:rFonts w:ascii="Calibri" w:hAnsi="Calibri" w:cs="Calibri"/>
          <w:color w:val="auto"/>
          <w:szCs w:val="20"/>
          <w:lang w:eastAsia="en-CA"/>
        </w:rPr>
      </w:pPr>
    </w:p>
    <w:p w14:paraId="5329544C" w14:textId="77777777" w:rsidR="00F864D2" w:rsidRPr="00F864D2" w:rsidRDefault="00F864D2" w:rsidP="00F864D2">
      <w:pPr>
        <w:spacing w:after="0"/>
        <w:rPr>
          <w:rFonts w:ascii="Calibri" w:hAnsi="Calibri" w:cs="Calibri"/>
          <w:b/>
          <w:color w:val="auto"/>
          <w:sz w:val="22"/>
          <w:szCs w:val="20"/>
        </w:rPr>
      </w:pPr>
      <w:bookmarkStart w:id="84" w:name="lt_pId051"/>
      <w:r w:rsidRPr="00F864D2">
        <w:rPr>
          <w:rFonts w:ascii="Calibri" w:hAnsi="Calibri"/>
          <w:color w:val="auto"/>
        </w:rPr>
        <w:t>Votre participation est entièrement volontaire et toutes vos réponses seront confidentielles.</w:t>
      </w:r>
      <w:bookmarkEnd w:id="84"/>
      <w:r w:rsidRPr="00F864D2">
        <w:rPr>
          <w:rFonts w:ascii="Calibri" w:hAnsi="Calibri"/>
          <w:color w:val="auto"/>
        </w:rPr>
        <w:t xml:space="preserve"> </w:t>
      </w:r>
      <w:bookmarkStart w:id="85" w:name="lt_pId052"/>
      <w:r w:rsidRPr="00F864D2">
        <w:rPr>
          <w:rFonts w:ascii="Calibri" w:hAnsi="Calibri"/>
          <w:color w:val="auto"/>
        </w:rPr>
        <w:t>Nous aimerions simplement connaître vos opinions : personne n’essaiera de vous vendre quoi que ce soit ou de promouvoir des produits.</w:t>
      </w:r>
      <w:bookmarkEnd w:id="85"/>
      <w:r w:rsidRPr="00F864D2">
        <w:rPr>
          <w:rFonts w:ascii="Calibri" w:hAnsi="Calibri"/>
          <w:color w:val="auto"/>
        </w:rPr>
        <w:t xml:space="preserve"> </w:t>
      </w:r>
      <w:bookmarkStart w:id="86" w:name="lt_pId053"/>
      <w:r w:rsidRPr="00F864D2">
        <w:rPr>
          <w:rFonts w:ascii="Calibri" w:hAnsi="Calibri"/>
          <w:color w:val="auto"/>
        </w:rPr>
        <w:t>Notre rapport sur cette série de groupes de discussion n’attribuera aucun commentaire à une personne en particulier.</w:t>
      </w:r>
      <w:bookmarkEnd w:id="86"/>
      <w:r w:rsidRPr="00F864D2">
        <w:rPr>
          <w:rFonts w:ascii="Calibri" w:hAnsi="Calibri"/>
          <w:color w:val="auto"/>
        </w:rPr>
        <w:t xml:space="preserve">    </w:t>
      </w:r>
    </w:p>
    <w:p w14:paraId="7393CE8F" w14:textId="77777777" w:rsidR="00F864D2" w:rsidRPr="00F864D2" w:rsidRDefault="00F864D2" w:rsidP="00F864D2">
      <w:pPr>
        <w:spacing w:after="0"/>
        <w:ind w:left="-90"/>
        <w:jc w:val="both"/>
        <w:rPr>
          <w:rFonts w:ascii="Calibri" w:hAnsi="Calibri" w:cs="Calibri"/>
          <w:color w:val="auto"/>
          <w:szCs w:val="20"/>
          <w:lang w:eastAsia="en-CA"/>
        </w:rPr>
      </w:pPr>
    </w:p>
    <w:p w14:paraId="086833D2" w14:textId="77777777" w:rsidR="00F864D2" w:rsidRPr="00F864D2" w:rsidRDefault="00F864D2" w:rsidP="00F864D2">
      <w:pPr>
        <w:spacing w:after="0"/>
        <w:jc w:val="both"/>
        <w:rPr>
          <w:rFonts w:ascii="Calibri" w:hAnsi="Calibri" w:cs="Arial"/>
          <w:color w:val="auto"/>
          <w:szCs w:val="20"/>
        </w:rPr>
      </w:pPr>
      <w:bookmarkStart w:id="87" w:name="lt_pId054"/>
      <w:r w:rsidRPr="00F864D2">
        <w:rPr>
          <w:rFonts w:ascii="Calibri" w:hAnsi="Calibri"/>
          <w:color w:val="auto"/>
        </w:rPr>
        <w:t>Avant de vous inviter à participer, je dois vous poser quelques questions qui nous permettront de former des groupes suffisamment diversifiés.</w:t>
      </w:r>
      <w:bookmarkEnd w:id="87"/>
      <w:r w:rsidRPr="00F864D2">
        <w:rPr>
          <w:rFonts w:ascii="Calibri" w:hAnsi="Calibri"/>
          <w:color w:val="auto"/>
        </w:rPr>
        <w:t xml:space="preserve"> </w:t>
      </w:r>
      <w:bookmarkStart w:id="88" w:name="lt_pId055"/>
      <w:r w:rsidRPr="00F864D2">
        <w:rPr>
          <w:rFonts w:ascii="Calibri" w:hAnsi="Calibri"/>
          <w:color w:val="auto"/>
        </w:rPr>
        <w:t>Puis-je vous poser quelques questions?</w:t>
      </w:r>
      <w:bookmarkEnd w:id="88"/>
    </w:p>
    <w:p w14:paraId="2098BA1C"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eastAsia="en-CA"/>
        </w:rPr>
      </w:pPr>
    </w:p>
    <w:p w14:paraId="1E288E34"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rPr>
      </w:pPr>
      <w:r w:rsidRPr="00F864D2">
        <w:rPr>
          <w:rFonts w:ascii="Calibri" w:hAnsi="Calibri"/>
          <w:color w:val="auto"/>
          <w:sz w:val="22"/>
        </w:rPr>
        <w:tab/>
      </w:r>
      <w:r w:rsidRPr="00F864D2">
        <w:rPr>
          <w:rFonts w:ascii="Calibri" w:hAnsi="Calibri"/>
          <w:color w:val="auto"/>
        </w:rPr>
        <w:t>Oui</w:t>
      </w:r>
      <w:r w:rsidRPr="00F864D2">
        <w:rPr>
          <w:rFonts w:ascii="Calibri" w:hAnsi="Calibri"/>
          <w:color w:val="auto"/>
        </w:rPr>
        <w:tab/>
      </w:r>
      <w:r w:rsidRPr="00F864D2">
        <w:rPr>
          <w:rFonts w:ascii="Calibri" w:hAnsi="Calibri"/>
          <w:b/>
          <w:color w:val="auto"/>
        </w:rPr>
        <w:t>CONTINUER</w:t>
      </w:r>
    </w:p>
    <w:p w14:paraId="14E4260D"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rPr>
      </w:pPr>
      <w:r w:rsidRPr="00F864D2">
        <w:rPr>
          <w:rFonts w:ascii="Calibri" w:hAnsi="Calibri"/>
          <w:color w:val="auto"/>
        </w:rPr>
        <w:tab/>
        <w:t>Non</w:t>
      </w:r>
      <w:r w:rsidRPr="00F864D2">
        <w:rPr>
          <w:rFonts w:ascii="Calibri" w:hAnsi="Calibri"/>
          <w:color w:val="auto"/>
        </w:rPr>
        <w:tab/>
      </w:r>
      <w:r w:rsidRPr="00F864D2">
        <w:rPr>
          <w:rFonts w:ascii="Calibri" w:hAnsi="Calibri"/>
          <w:b/>
          <w:color w:val="auto"/>
        </w:rPr>
        <w:t>REMERCIER ET CONCLURE</w:t>
      </w:r>
    </w:p>
    <w:p w14:paraId="0F948D4D" w14:textId="77777777" w:rsidR="00F864D2" w:rsidRPr="00F864D2" w:rsidRDefault="00F864D2" w:rsidP="00F864D2">
      <w:pPr>
        <w:spacing w:after="0"/>
        <w:rPr>
          <w:rFonts w:ascii="Calibri" w:hAnsi="Calibri" w:cs="Calibri"/>
          <w:b/>
          <w:color w:val="auto"/>
          <w:szCs w:val="20"/>
          <w:lang w:eastAsia="en-CA"/>
        </w:rPr>
      </w:pPr>
    </w:p>
    <w:p w14:paraId="50FD8EE0" w14:textId="77777777" w:rsidR="00F864D2" w:rsidRPr="00F864D2" w:rsidRDefault="00F864D2" w:rsidP="00F864D2">
      <w:pPr>
        <w:spacing w:after="0"/>
        <w:rPr>
          <w:rFonts w:ascii="Calibri" w:hAnsi="Calibri" w:cs="Calibri"/>
          <w:b/>
          <w:color w:val="auto"/>
          <w:szCs w:val="20"/>
        </w:rPr>
      </w:pPr>
      <w:r w:rsidRPr="00F864D2">
        <w:rPr>
          <w:rFonts w:ascii="Calibri" w:hAnsi="Calibri"/>
          <w:b/>
          <w:color w:val="auto"/>
        </w:rPr>
        <w:t>QUESTIONS DE SÉLECTION</w:t>
      </w:r>
    </w:p>
    <w:p w14:paraId="2A5F014A" w14:textId="77777777" w:rsidR="00F864D2" w:rsidRPr="00F864D2" w:rsidRDefault="00F864D2" w:rsidP="00F864D2">
      <w:pPr>
        <w:spacing w:after="0"/>
        <w:rPr>
          <w:rFonts w:ascii="Calibri" w:hAnsi="Calibri" w:cs="Calibri"/>
          <w:b/>
          <w:color w:val="auto"/>
          <w:szCs w:val="20"/>
          <w:lang w:eastAsia="en-CA"/>
        </w:rPr>
      </w:pPr>
    </w:p>
    <w:p w14:paraId="19C14C87"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Est-ce que vous ou une personne de votre ménage avez travaillé pour l’un des types d’organisations suivants au cours des cinq dernières années?</w:t>
      </w:r>
    </w:p>
    <w:p w14:paraId="27A185F3" w14:textId="77777777" w:rsidR="00F864D2" w:rsidRPr="00F864D2" w:rsidRDefault="00F864D2" w:rsidP="00F864D2">
      <w:pPr>
        <w:spacing w:after="0"/>
        <w:ind w:left="360"/>
        <w:contextualSpacing/>
        <w:rPr>
          <w:rFonts w:ascii="Calibri" w:hAnsi="Calibri" w:cs="Calibri"/>
          <w:color w:val="auto"/>
          <w:szCs w:val="20"/>
          <w:lang w:eastAsia="en-CA"/>
        </w:rPr>
      </w:pPr>
    </w:p>
    <w:p w14:paraId="7A9C89E0"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rPr>
      </w:pPr>
      <w:r w:rsidRPr="00F864D2">
        <w:rPr>
          <w:rFonts w:ascii="Calibri" w:hAnsi="Calibri"/>
          <w:color w:val="auto"/>
        </w:rPr>
        <w:t>Une société d’études de marché</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p>
    <w:p w14:paraId="626244F8"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rPr>
      </w:pPr>
      <w:r w:rsidRPr="00F864D2">
        <w:rPr>
          <w:rFonts w:ascii="Calibri" w:hAnsi="Calibri"/>
          <w:color w:val="auto"/>
        </w:rPr>
        <w:t>Une agence de commercialisation, de marque ou de publicité</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p>
    <w:p w14:paraId="6EFCBBD4"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rPr>
      </w:pPr>
      <w:r w:rsidRPr="00F864D2">
        <w:rPr>
          <w:rFonts w:ascii="Calibri" w:hAnsi="Calibri"/>
          <w:color w:val="auto"/>
        </w:rPr>
        <w:t>Un magazine ou un journal</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bookmarkStart w:id="89" w:name="lt_pId122"/>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bookmarkEnd w:id="89"/>
    </w:p>
    <w:p w14:paraId="70BE96C5" w14:textId="77777777" w:rsidR="00F864D2" w:rsidRPr="00F864D2" w:rsidRDefault="00F864D2" w:rsidP="00F864D2">
      <w:pPr>
        <w:spacing w:after="0"/>
        <w:ind w:left="360"/>
        <w:contextualSpacing/>
        <w:rPr>
          <w:rFonts w:ascii="Calibri" w:hAnsi="Calibri" w:cs="Calibri"/>
          <w:color w:val="auto"/>
          <w:szCs w:val="20"/>
        </w:rPr>
      </w:pPr>
      <w:bookmarkStart w:id="90" w:name="lt_pId123"/>
      <w:r w:rsidRPr="00F864D2">
        <w:rPr>
          <w:rFonts w:ascii="Calibri" w:hAnsi="Calibri"/>
          <w:color w:val="auto"/>
        </w:rPr>
        <w:t>Un ministère ou un organisme gouvernemental fédéral, provincial ou territorial</w:t>
      </w:r>
      <w:bookmarkEnd w:id="90"/>
      <w:r w:rsidRPr="00F864D2">
        <w:rPr>
          <w:rFonts w:ascii="Calibri" w:hAnsi="Calibri"/>
          <w:color w:val="auto"/>
        </w:rPr>
        <w:tab/>
      </w:r>
      <w:r w:rsidRPr="00F864D2">
        <w:rPr>
          <w:rFonts w:ascii="Calibri" w:hAnsi="Calibri"/>
          <w:b/>
          <w:color w:val="auto"/>
        </w:rPr>
        <w:t>REMERCIER ET CONCLURE</w:t>
      </w:r>
    </w:p>
    <w:p w14:paraId="5AAAECFD" w14:textId="77777777" w:rsidR="00F864D2" w:rsidRPr="00F864D2" w:rsidRDefault="00F864D2" w:rsidP="00F864D2">
      <w:pPr>
        <w:spacing w:after="0"/>
        <w:ind w:left="360"/>
        <w:contextualSpacing/>
        <w:rPr>
          <w:rFonts w:ascii="Calibri" w:hAnsi="Calibri" w:cs="Calibri"/>
          <w:color w:val="auto"/>
          <w:szCs w:val="20"/>
        </w:rPr>
      </w:pPr>
      <w:bookmarkStart w:id="91" w:name="lt_pId125"/>
      <w:r w:rsidRPr="00F864D2">
        <w:rPr>
          <w:rFonts w:ascii="Calibri" w:hAnsi="Calibri"/>
          <w:color w:val="auto"/>
        </w:rPr>
        <w:t>Un parti politique</w:t>
      </w:r>
      <w:bookmarkEnd w:id="91"/>
      <w:r w:rsidRPr="00F864D2">
        <w:rPr>
          <w:rFonts w:ascii="Calibri" w:hAnsi="Calibri"/>
          <w:color w:val="auto"/>
        </w:rPr>
        <w:t xml:space="preserve"> </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bookmarkStart w:id="92" w:name="lt_pId126"/>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bookmarkEnd w:id="92"/>
    </w:p>
    <w:p w14:paraId="6A5295A0" w14:textId="77777777" w:rsidR="00F864D2" w:rsidRPr="00F864D2" w:rsidRDefault="00F864D2" w:rsidP="00F864D2">
      <w:pPr>
        <w:spacing w:after="0"/>
        <w:ind w:left="360"/>
        <w:contextualSpacing/>
        <w:rPr>
          <w:rFonts w:ascii="Calibri" w:hAnsi="Calibri" w:cs="Calibri"/>
          <w:color w:val="auto"/>
          <w:szCs w:val="20"/>
        </w:rPr>
      </w:pPr>
      <w:r w:rsidRPr="00F864D2">
        <w:rPr>
          <w:rFonts w:ascii="Calibri" w:hAnsi="Calibri"/>
          <w:color w:val="auto"/>
        </w:rPr>
        <w:t xml:space="preserve">Dans les relations publiques ou les relations avec les médias </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p>
    <w:p w14:paraId="7D4314A8" w14:textId="77777777" w:rsidR="00F864D2" w:rsidRPr="00F864D2" w:rsidRDefault="00F864D2" w:rsidP="00F864D2">
      <w:pPr>
        <w:spacing w:after="0"/>
        <w:ind w:left="360"/>
        <w:contextualSpacing/>
        <w:rPr>
          <w:rFonts w:ascii="Calibri" w:hAnsi="Calibri" w:cs="Calibri"/>
          <w:b/>
          <w:color w:val="auto"/>
          <w:szCs w:val="20"/>
        </w:rPr>
      </w:pPr>
      <w:r w:rsidRPr="00F864D2">
        <w:rPr>
          <w:rFonts w:ascii="Calibri" w:hAnsi="Calibri"/>
          <w:color w:val="auto"/>
        </w:rPr>
        <w:t>Dans le milieu de la radio ou de la télévision</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p>
    <w:p w14:paraId="117C62B3" w14:textId="77777777" w:rsidR="00F864D2" w:rsidRPr="00F864D2" w:rsidRDefault="00F864D2" w:rsidP="00F864D2">
      <w:pPr>
        <w:spacing w:after="0"/>
        <w:ind w:left="360"/>
        <w:contextualSpacing/>
        <w:rPr>
          <w:rFonts w:ascii="Calibri" w:hAnsi="Calibri" w:cs="Arial"/>
          <w:b/>
          <w:bCs/>
          <w:color w:val="auto"/>
        </w:rPr>
      </w:pPr>
      <w:r w:rsidRPr="00F864D2">
        <w:rPr>
          <w:rFonts w:ascii="Calibri" w:hAnsi="Calibri"/>
          <w:color w:val="auto"/>
        </w:rPr>
        <w:t xml:space="preserve">Non, aucune de ces réponses </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w:t>
      </w:r>
    </w:p>
    <w:p w14:paraId="6BE335A1" w14:textId="77777777" w:rsidR="00F864D2" w:rsidRPr="00F864D2" w:rsidRDefault="00F864D2" w:rsidP="00F864D2">
      <w:pPr>
        <w:spacing w:after="0"/>
        <w:rPr>
          <w:rFonts w:ascii="Calibri" w:hAnsi="Calibri" w:cs="Calibri"/>
          <w:color w:val="auto"/>
          <w:szCs w:val="20"/>
        </w:rPr>
      </w:pPr>
      <w:bookmarkStart w:id="93" w:name="lt_pId078"/>
    </w:p>
    <w:p w14:paraId="068D6212" w14:textId="77777777" w:rsidR="00F864D2" w:rsidRPr="00F864D2" w:rsidRDefault="00F864D2" w:rsidP="00F864D2">
      <w:pPr>
        <w:spacing w:after="0"/>
        <w:ind w:left="360" w:hanging="360"/>
        <w:rPr>
          <w:rFonts w:ascii="Calibri" w:hAnsi="Calibri" w:cs="Calibri"/>
          <w:color w:val="auto"/>
          <w:szCs w:val="20"/>
        </w:rPr>
      </w:pPr>
      <w:r w:rsidRPr="00F864D2">
        <w:rPr>
          <w:rFonts w:ascii="Calibri" w:hAnsi="Calibri"/>
          <w:b/>
          <w:color w:val="auto"/>
        </w:rPr>
        <w:t>1a.</w:t>
      </w:r>
      <w:bookmarkEnd w:id="93"/>
      <w:r w:rsidRPr="00F864D2">
        <w:rPr>
          <w:rFonts w:ascii="Calibri" w:hAnsi="Calibri"/>
          <w:b/>
          <w:color w:val="auto"/>
        </w:rPr>
        <w:t xml:space="preserve"> </w:t>
      </w:r>
      <w:r w:rsidRPr="00F864D2">
        <w:rPr>
          <w:rFonts w:ascii="Calibri" w:hAnsi="Calibri"/>
          <w:b/>
          <w:color w:val="auto"/>
        </w:rPr>
        <w:tab/>
        <w:t>POUR TOUS LES LIEUX :</w:t>
      </w:r>
      <w:r w:rsidRPr="00F864D2">
        <w:rPr>
          <w:rFonts w:ascii="Calibri" w:hAnsi="Calibri"/>
          <w:color w:val="auto"/>
        </w:rPr>
        <w:t xml:space="preserve"> Êtes-vous un ou une employé(e) retraité(e) du gouvernement du Canada?</w:t>
      </w:r>
    </w:p>
    <w:p w14:paraId="78F7F453" w14:textId="77777777" w:rsidR="00F864D2" w:rsidRPr="00F864D2" w:rsidRDefault="00F864D2" w:rsidP="00F864D2">
      <w:pPr>
        <w:spacing w:after="0"/>
        <w:rPr>
          <w:rFonts w:ascii="Calibri" w:hAnsi="Calibri" w:cs="Arial"/>
          <w:noProof/>
          <w:color w:val="auto"/>
          <w:sz w:val="22"/>
        </w:rPr>
      </w:pPr>
      <w:r w:rsidRPr="00F864D2">
        <w:rPr>
          <w:rFonts w:ascii="Calibri" w:hAnsi="Calibri"/>
          <w:color w:val="auto"/>
        </w:rPr>
        <w:t xml:space="preserve"> </w:t>
      </w:r>
    </w:p>
    <w:p w14:paraId="5B64FF4C"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rPr>
      </w:pPr>
      <w:r w:rsidRPr="00F864D2">
        <w:rPr>
          <w:rFonts w:ascii="Calibri" w:hAnsi="Calibri"/>
          <w:color w:val="auto"/>
          <w:sz w:val="22"/>
        </w:rPr>
        <w:tab/>
      </w:r>
      <w:r w:rsidRPr="00F864D2">
        <w:rPr>
          <w:rFonts w:ascii="Calibri" w:hAnsi="Calibri"/>
          <w:color w:val="auto"/>
        </w:rPr>
        <w:t>Oui</w:t>
      </w:r>
      <w:r w:rsidRPr="00F864D2">
        <w:rPr>
          <w:rFonts w:ascii="Calibri" w:hAnsi="Calibri"/>
          <w:color w:val="auto"/>
        </w:rPr>
        <w:tab/>
      </w:r>
      <w:r w:rsidRPr="00F864D2">
        <w:rPr>
          <w:rFonts w:ascii="Calibri" w:hAnsi="Calibri"/>
          <w:b/>
          <w:color w:val="auto"/>
        </w:rPr>
        <w:t>REMERCIER ET CONCLURE</w:t>
      </w:r>
      <w:r w:rsidRPr="00F864D2">
        <w:rPr>
          <w:rFonts w:ascii="Calibri" w:hAnsi="Calibri"/>
          <w:b/>
          <w:color w:val="auto"/>
        </w:rPr>
        <w:tab/>
        <w:t xml:space="preserve"> </w:t>
      </w:r>
    </w:p>
    <w:p w14:paraId="4CA2FD38"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rPr>
      </w:pPr>
      <w:r w:rsidRPr="00F864D2">
        <w:rPr>
          <w:rFonts w:ascii="Calibri" w:hAnsi="Calibri"/>
          <w:color w:val="auto"/>
        </w:rPr>
        <w:tab/>
        <w:t>Non</w:t>
      </w:r>
      <w:r w:rsidRPr="00F864D2">
        <w:rPr>
          <w:rFonts w:ascii="Calibri" w:hAnsi="Calibri"/>
          <w:color w:val="auto"/>
        </w:rPr>
        <w:tab/>
      </w:r>
      <w:r w:rsidRPr="00F864D2">
        <w:rPr>
          <w:rFonts w:ascii="Calibri" w:hAnsi="Calibri"/>
          <w:b/>
          <w:color w:val="auto"/>
        </w:rPr>
        <w:t>CONTINUER</w:t>
      </w:r>
    </w:p>
    <w:p w14:paraId="23D93BCA"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5FD7842E" w14:textId="77777777" w:rsidR="00F864D2" w:rsidRPr="00F864D2" w:rsidRDefault="00F864D2" w:rsidP="006D193E">
      <w:pPr>
        <w:numPr>
          <w:ilvl w:val="0"/>
          <w:numId w:val="45"/>
        </w:numPr>
        <w:spacing w:after="0"/>
        <w:contextualSpacing/>
        <w:rPr>
          <w:rFonts w:ascii="Calibri" w:hAnsi="Calibri" w:cs="Calibri"/>
          <w:color w:val="auto"/>
          <w:szCs w:val="20"/>
        </w:rPr>
      </w:pPr>
      <w:bookmarkStart w:id="94" w:name="lt_pId084"/>
      <w:r w:rsidRPr="00F864D2">
        <w:rPr>
          <w:rFonts w:ascii="Calibri" w:hAnsi="Calibri"/>
          <w:color w:val="auto"/>
        </w:rPr>
        <w:t>Quelle est la première langue que vous avez apprise lorsque vous étiez enfant et que vous parlez toujours couramment aujourd’hui?</w:t>
      </w:r>
    </w:p>
    <w:p w14:paraId="69F6C3B5" w14:textId="77777777" w:rsidR="00F864D2" w:rsidRPr="00F864D2" w:rsidRDefault="00F864D2" w:rsidP="00F864D2">
      <w:pPr>
        <w:spacing w:after="0"/>
        <w:ind w:left="360"/>
        <w:contextualSpacing/>
        <w:rPr>
          <w:rFonts w:ascii="Calibri" w:hAnsi="Calibri" w:cs="Calibri"/>
          <w:color w:val="auto"/>
          <w:szCs w:val="20"/>
          <w:lang w:eastAsia="en-CA"/>
        </w:rPr>
      </w:pPr>
    </w:p>
    <w:p w14:paraId="3ABEDF48"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lastRenderedPageBreak/>
        <w:t xml:space="preserve">Anglais </w:t>
      </w:r>
      <w:r w:rsidRPr="00F864D2">
        <w:rPr>
          <w:rFonts w:ascii="Calibri" w:hAnsi="Calibri"/>
          <w:color w:val="auto"/>
        </w:rPr>
        <w:tab/>
      </w:r>
      <w:r w:rsidRPr="00F864D2">
        <w:rPr>
          <w:rFonts w:ascii="Calibri" w:hAnsi="Calibri"/>
          <w:b/>
          <w:color w:val="auto"/>
        </w:rPr>
        <w:t>REMERCIER ET CONCLURE</w:t>
      </w:r>
    </w:p>
    <w:p w14:paraId="47888F8B"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 xml:space="preserve">Français </w:t>
      </w:r>
      <w:r w:rsidRPr="00F864D2">
        <w:rPr>
          <w:rFonts w:ascii="Calibri" w:hAnsi="Calibri"/>
          <w:b/>
          <w:color w:val="auto"/>
        </w:rPr>
        <w:t>CONTINUER</w:t>
      </w:r>
    </w:p>
    <w:p w14:paraId="5CF79EC9"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 xml:space="preserve">Autre [Préciser ou non la langue, selon les besoins de l’étude] </w:t>
      </w:r>
      <w:r w:rsidRPr="00F864D2">
        <w:rPr>
          <w:rFonts w:ascii="Calibri" w:hAnsi="Calibri"/>
          <w:b/>
          <w:color w:val="auto"/>
        </w:rPr>
        <w:t>REMERCIER ET CONCLURE</w:t>
      </w:r>
    </w:p>
    <w:p w14:paraId="22937650"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 xml:space="preserve">Préfère ne pas répondre </w:t>
      </w:r>
      <w:r w:rsidRPr="00F864D2">
        <w:rPr>
          <w:rFonts w:ascii="Calibri" w:hAnsi="Calibri"/>
          <w:b/>
          <w:color w:val="auto"/>
        </w:rPr>
        <w:t>REMERCIER ET CONCLURE</w:t>
      </w:r>
    </w:p>
    <w:p w14:paraId="0E2EA71E" w14:textId="77777777" w:rsidR="00F864D2" w:rsidRPr="00F864D2" w:rsidRDefault="00F864D2" w:rsidP="00F864D2">
      <w:pPr>
        <w:spacing w:after="0"/>
        <w:ind w:left="360"/>
        <w:contextualSpacing/>
        <w:rPr>
          <w:rFonts w:ascii="Calibri" w:hAnsi="Calibri" w:cs="Calibri"/>
          <w:b/>
          <w:color w:val="auto"/>
          <w:szCs w:val="20"/>
          <w:lang w:eastAsia="en-CA"/>
        </w:rPr>
      </w:pPr>
    </w:p>
    <w:p w14:paraId="2ECDEB63" w14:textId="77777777" w:rsidR="00F864D2" w:rsidRPr="00F864D2" w:rsidRDefault="00F864D2" w:rsidP="006D193E">
      <w:pPr>
        <w:numPr>
          <w:ilvl w:val="0"/>
          <w:numId w:val="45"/>
        </w:numPr>
        <w:spacing w:after="0"/>
        <w:contextualSpacing/>
        <w:rPr>
          <w:rFonts w:ascii="Calibri" w:hAnsi="Calibri" w:cs="Calibri"/>
          <w:b/>
          <w:color w:val="auto"/>
          <w:szCs w:val="20"/>
        </w:rPr>
      </w:pPr>
      <w:r w:rsidRPr="00F864D2">
        <w:rPr>
          <w:rFonts w:ascii="Calibri" w:hAnsi="Calibri"/>
          <w:color w:val="auto"/>
        </w:rPr>
        <w:t>Dans quelle ville habitez-vous?</w:t>
      </w:r>
      <w:bookmarkEnd w:id="94"/>
      <w:r w:rsidRPr="00F864D2">
        <w:rPr>
          <w:rFonts w:ascii="Calibri" w:hAnsi="Calibri"/>
          <w:color w:val="auto"/>
        </w:rPr>
        <w:t xml:space="preserve"> </w:t>
      </w:r>
    </w:p>
    <w:p w14:paraId="2CCC055D" w14:textId="77777777" w:rsidR="00F864D2" w:rsidRPr="00F864D2" w:rsidRDefault="00F864D2" w:rsidP="00F864D2">
      <w:pPr>
        <w:spacing w:after="0"/>
        <w:ind w:left="360"/>
        <w:contextualSpacing/>
        <w:rPr>
          <w:rFonts w:ascii="Calibri" w:hAnsi="Calibri" w:cs="Calibri"/>
          <w:color w:val="auto"/>
          <w:szCs w:val="20"/>
          <w:lang w:eastAsia="en-CA"/>
        </w:rPr>
      </w:pPr>
    </w:p>
    <w:tbl>
      <w:tblPr>
        <w:tblStyle w:val="TableGrid91"/>
        <w:tblW w:w="8064" w:type="dxa"/>
        <w:tblInd w:w="720" w:type="dxa"/>
        <w:tblLook w:val="04A0" w:firstRow="1" w:lastRow="0" w:firstColumn="1" w:lastColumn="0" w:noHBand="0" w:noVBand="1"/>
      </w:tblPr>
      <w:tblGrid>
        <w:gridCol w:w="2041"/>
        <w:gridCol w:w="3386"/>
        <w:gridCol w:w="2637"/>
      </w:tblGrid>
      <w:tr w:rsidR="00F864D2" w:rsidRPr="00F864D2" w14:paraId="1A774689" w14:textId="77777777" w:rsidTr="00D945C5">
        <w:trPr>
          <w:trHeight w:val="256"/>
        </w:trPr>
        <w:tc>
          <w:tcPr>
            <w:tcW w:w="2041" w:type="dxa"/>
            <w:vAlign w:val="center"/>
          </w:tcPr>
          <w:p w14:paraId="29F696CE" w14:textId="77777777" w:rsidR="00F864D2" w:rsidRPr="00F864D2" w:rsidRDefault="00F864D2" w:rsidP="00F864D2">
            <w:pPr>
              <w:spacing w:after="0"/>
              <w:rPr>
                <w:rFonts w:ascii="Calibri" w:hAnsi="Calibri" w:cs="Calibri"/>
                <w:b/>
                <w:color w:val="auto"/>
              </w:rPr>
            </w:pPr>
            <w:r w:rsidRPr="00F864D2">
              <w:rPr>
                <w:rFonts w:ascii="Calibri" w:hAnsi="Calibri"/>
                <w:b/>
                <w:color w:val="auto"/>
              </w:rPr>
              <w:t>LIEU</w:t>
            </w:r>
          </w:p>
        </w:tc>
        <w:tc>
          <w:tcPr>
            <w:tcW w:w="3386" w:type="dxa"/>
          </w:tcPr>
          <w:p w14:paraId="74042464" w14:textId="77777777" w:rsidR="00F864D2" w:rsidRPr="00F864D2" w:rsidRDefault="00F864D2" w:rsidP="00F864D2">
            <w:pPr>
              <w:spacing w:after="0"/>
              <w:rPr>
                <w:rFonts w:ascii="Calibri" w:hAnsi="Calibri" w:cs="Calibri"/>
                <w:b/>
                <w:color w:val="auto"/>
              </w:rPr>
            </w:pPr>
            <w:r w:rsidRPr="00F864D2">
              <w:rPr>
                <w:rFonts w:ascii="Calibri" w:hAnsi="Calibri"/>
                <w:b/>
                <w:color w:val="auto"/>
              </w:rPr>
              <w:t>VILLES</w:t>
            </w:r>
          </w:p>
        </w:tc>
        <w:tc>
          <w:tcPr>
            <w:tcW w:w="2637" w:type="dxa"/>
            <w:vAlign w:val="center"/>
          </w:tcPr>
          <w:p w14:paraId="5DF4FC13" w14:textId="77777777" w:rsidR="00F864D2" w:rsidRPr="00F864D2" w:rsidRDefault="00F864D2" w:rsidP="00F864D2">
            <w:pPr>
              <w:spacing w:after="0"/>
              <w:rPr>
                <w:rFonts w:ascii="Calibri" w:hAnsi="Calibri" w:cs="Calibri"/>
                <w:b/>
                <w:color w:val="auto"/>
                <w:lang w:val="en-US"/>
              </w:rPr>
            </w:pPr>
          </w:p>
        </w:tc>
      </w:tr>
      <w:tr w:rsidR="00F864D2" w:rsidRPr="00F864D2" w14:paraId="285EB943" w14:textId="77777777" w:rsidTr="00D945C5">
        <w:trPr>
          <w:trHeight w:val="256"/>
        </w:trPr>
        <w:tc>
          <w:tcPr>
            <w:tcW w:w="2041" w:type="dxa"/>
            <w:vAlign w:val="center"/>
          </w:tcPr>
          <w:p w14:paraId="6CD9C33E" w14:textId="77777777" w:rsidR="00F864D2" w:rsidRPr="00F864D2" w:rsidRDefault="00F864D2" w:rsidP="00F864D2">
            <w:pPr>
              <w:spacing w:after="0"/>
              <w:rPr>
                <w:rFonts w:ascii="Calibri" w:hAnsi="Calibri" w:cs="Calibri"/>
                <w:color w:val="auto"/>
                <w:szCs w:val="18"/>
                <w:lang w:val="en-US"/>
              </w:rPr>
            </w:pPr>
          </w:p>
          <w:p w14:paraId="79241AAE" w14:textId="77777777" w:rsidR="00F864D2" w:rsidRPr="00F864D2" w:rsidRDefault="00F864D2" w:rsidP="00F864D2">
            <w:pPr>
              <w:spacing w:after="0"/>
              <w:rPr>
                <w:rFonts w:ascii="Calibri" w:hAnsi="Calibri" w:cs="Calibri"/>
                <w:color w:val="auto"/>
                <w:sz w:val="18"/>
                <w:szCs w:val="18"/>
              </w:rPr>
            </w:pPr>
            <w:r w:rsidRPr="00F864D2">
              <w:rPr>
                <w:rFonts w:ascii="Calibri" w:hAnsi="Calibri"/>
                <w:color w:val="auto"/>
                <w:sz w:val="18"/>
              </w:rPr>
              <w:t>Ville de Montréal</w:t>
            </w:r>
          </w:p>
          <w:p w14:paraId="79207A78" w14:textId="77777777" w:rsidR="00F864D2" w:rsidRPr="00F864D2" w:rsidRDefault="00F864D2" w:rsidP="00F864D2">
            <w:pPr>
              <w:spacing w:after="0"/>
              <w:rPr>
                <w:rFonts w:ascii="Calibri" w:hAnsi="Calibri" w:cs="Calibri"/>
                <w:color w:val="auto"/>
                <w:szCs w:val="18"/>
                <w:lang w:val="en-US"/>
              </w:rPr>
            </w:pPr>
          </w:p>
        </w:tc>
        <w:tc>
          <w:tcPr>
            <w:tcW w:w="3386" w:type="dxa"/>
          </w:tcPr>
          <w:p w14:paraId="6E075822" w14:textId="77777777" w:rsidR="00F864D2" w:rsidRPr="00F864D2" w:rsidRDefault="00F864D2" w:rsidP="00F864D2">
            <w:pPr>
              <w:spacing w:after="0"/>
              <w:rPr>
                <w:rFonts w:ascii="Calibri" w:hAnsi="Calibri" w:cs="Calibri"/>
                <w:color w:val="auto"/>
              </w:rPr>
            </w:pPr>
            <w:r w:rsidRPr="00F864D2">
              <w:rPr>
                <w:rFonts w:ascii="Calibri" w:hAnsi="Calibri"/>
                <w:color w:val="auto"/>
              </w:rPr>
              <w:t>Ville de Montréal</w:t>
            </w:r>
          </w:p>
          <w:p w14:paraId="2ACD0B03" w14:textId="77777777" w:rsidR="00F864D2" w:rsidRPr="00F864D2" w:rsidRDefault="00F864D2" w:rsidP="00F864D2">
            <w:pPr>
              <w:spacing w:after="0"/>
              <w:rPr>
                <w:rFonts w:ascii="Calibri" w:hAnsi="Calibri" w:cs="Calibri"/>
                <w:color w:val="auto"/>
              </w:rPr>
            </w:pPr>
          </w:p>
          <w:p w14:paraId="172C32E8" w14:textId="77777777" w:rsidR="00F864D2" w:rsidRPr="00F864D2" w:rsidRDefault="00F864D2" w:rsidP="00F864D2">
            <w:pPr>
              <w:spacing w:after="0"/>
              <w:rPr>
                <w:rFonts w:ascii="Calibri" w:hAnsi="Calibri" w:cs="Calibri"/>
                <w:color w:val="auto"/>
              </w:rPr>
            </w:pPr>
            <w:r w:rsidRPr="00F864D2">
              <w:rPr>
                <w:rFonts w:ascii="Calibri" w:hAnsi="Calibri"/>
                <w:b/>
                <w:color w:val="FF0000"/>
              </w:rPr>
              <w:t>LES PARTICIPANTS DOIVENT RÉSIDER À MONTRÉAL À PROPREMENT PARLER</w:t>
            </w:r>
          </w:p>
        </w:tc>
        <w:tc>
          <w:tcPr>
            <w:tcW w:w="2637" w:type="dxa"/>
            <w:vAlign w:val="center"/>
          </w:tcPr>
          <w:p w14:paraId="15A9A655" w14:textId="77777777" w:rsidR="00F864D2" w:rsidRPr="00F864D2" w:rsidRDefault="00F864D2" w:rsidP="00F864D2">
            <w:pPr>
              <w:spacing w:after="0"/>
              <w:rPr>
                <w:rFonts w:ascii="Calibri" w:hAnsi="Calibri" w:cs="Arial"/>
                <w:b/>
                <w:bCs/>
                <w:color w:val="auto"/>
                <w:highlight w:val="yellow"/>
              </w:rPr>
            </w:pPr>
            <w:r w:rsidRPr="00F864D2">
              <w:rPr>
                <w:rFonts w:ascii="Calibri" w:hAnsi="Calibri"/>
                <w:b/>
                <w:color w:val="auto"/>
              </w:rPr>
              <w:t xml:space="preserve">CONTINUER – </w:t>
            </w:r>
            <w:r w:rsidRPr="00F864D2">
              <w:rPr>
                <w:rFonts w:ascii="Calibri" w:hAnsi="Calibri"/>
                <w:b/>
                <w:color w:val="auto"/>
                <w:highlight w:val="magenta"/>
              </w:rPr>
              <w:t>GROUPE 6</w:t>
            </w:r>
          </w:p>
        </w:tc>
      </w:tr>
      <w:tr w:rsidR="00F864D2" w:rsidRPr="00F864D2" w14:paraId="5C8956B9" w14:textId="77777777" w:rsidTr="00D945C5">
        <w:trPr>
          <w:trHeight w:val="256"/>
        </w:trPr>
        <w:tc>
          <w:tcPr>
            <w:tcW w:w="2041" w:type="dxa"/>
            <w:vAlign w:val="center"/>
          </w:tcPr>
          <w:p w14:paraId="54F60386" w14:textId="77777777" w:rsidR="00F864D2" w:rsidRPr="00F864D2" w:rsidRDefault="00F864D2" w:rsidP="00F864D2">
            <w:pPr>
              <w:spacing w:after="0"/>
              <w:rPr>
                <w:rFonts w:ascii="Calibri" w:hAnsi="Calibri" w:cs="Calibri"/>
                <w:color w:val="auto"/>
                <w:szCs w:val="18"/>
              </w:rPr>
            </w:pPr>
            <w:r w:rsidRPr="00F864D2">
              <w:rPr>
                <w:rFonts w:ascii="Calibri" w:hAnsi="Calibri"/>
                <w:color w:val="auto"/>
              </w:rPr>
              <w:t>Centres de taille moyenne et grande au Québec</w:t>
            </w:r>
          </w:p>
        </w:tc>
        <w:tc>
          <w:tcPr>
            <w:tcW w:w="3386" w:type="dxa"/>
          </w:tcPr>
          <w:p w14:paraId="7CF210C1" w14:textId="77777777" w:rsidR="00F864D2" w:rsidRPr="00F864D2" w:rsidRDefault="00F864D2" w:rsidP="00F864D2">
            <w:pPr>
              <w:spacing w:after="0"/>
              <w:rPr>
                <w:rFonts w:ascii="Calibri" w:hAnsi="Calibri" w:cs="Calibri"/>
                <w:color w:val="auto"/>
                <w:shd w:val="clear" w:color="auto" w:fill="FFFFFF"/>
              </w:rPr>
            </w:pPr>
            <w:r w:rsidRPr="00F864D2">
              <w:rPr>
                <w:rFonts w:ascii="Calibri" w:hAnsi="Calibri"/>
                <w:color w:val="auto"/>
              </w:rPr>
              <w:t>Ces villes peuvent notamment comprendre</w:t>
            </w:r>
            <w:r w:rsidRPr="00F864D2">
              <w:rPr>
                <w:rFonts w:ascii="Calibri" w:hAnsi="Calibri"/>
                <w:color w:val="auto"/>
                <w:shd w:val="clear" w:color="auto" w:fill="FFFFFF"/>
              </w:rPr>
              <w:t xml:space="preserve"> (mais ne sont pas limité à): </w:t>
            </w:r>
          </w:p>
          <w:p w14:paraId="6D79BD96" w14:textId="77777777" w:rsidR="00F864D2" w:rsidRPr="00F864D2" w:rsidRDefault="00F864D2" w:rsidP="00F864D2">
            <w:pPr>
              <w:spacing w:after="0"/>
              <w:rPr>
                <w:rFonts w:ascii="Calibri" w:hAnsi="Calibri" w:cs="Calibri"/>
                <w:color w:val="auto"/>
                <w:shd w:val="clear" w:color="auto" w:fill="FFFFFF"/>
              </w:rPr>
            </w:pPr>
          </w:p>
          <w:p w14:paraId="726B1EE5" w14:textId="77777777" w:rsidR="00F864D2" w:rsidRPr="00F864D2" w:rsidRDefault="00F864D2" w:rsidP="00F864D2">
            <w:pPr>
              <w:spacing w:after="0"/>
              <w:rPr>
                <w:rFonts w:ascii="Calibri" w:hAnsi="Calibri" w:cs="Calibri"/>
                <w:color w:val="auto"/>
                <w:shd w:val="clear" w:color="auto" w:fill="FFFFFF"/>
              </w:rPr>
            </w:pPr>
            <w:r w:rsidRPr="00F864D2">
              <w:rPr>
                <w:rFonts w:ascii="Calibri" w:hAnsi="Calibri"/>
                <w:color w:val="auto"/>
                <w:shd w:val="clear" w:color="auto" w:fill="FFFFFF"/>
              </w:rPr>
              <w:t>Taille moyenne = Population 50 000-99 999</w:t>
            </w:r>
          </w:p>
          <w:p w14:paraId="128D3DB1" w14:textId="77777777" w:rsidR="00F864D2" w:rsidRPr="00F864D2" w:rsidRDefault="00F864D2" w:rsidP="00F864D2">
            <w:pPr>
              <w:spacing w:after="0"/>
              <w:rPr>
                <w:rFonts w:ascii="Calibri" w:hAnsi="Calibri" w:cs="Calibri"/>
                <w:color w:val="auto"/>
                <w:shd w:val="clear" w:color="auto" w:fill="FFFFFF"/>
              </w:rPr>
            </w:pPr>
          </w:p>
          <w:p w14:paraId="4F846493" w14:textId="77777777" w:rsidR="00F864D2" w:rsidRPr="00F864D2" w:rsidRDefault="00F864D2" w:rsidP="00F864D2">
            <w:pPr>
              <w:spacing w:after="0"/>
              <w:rPr>
                <w:rFonts w:ascii="Calibri" w:hAnsi="Calibri" w:cs="Calibri"/>
                <w:color w:val="auto"/>
                <w:shd w:val="clear" w:color="auto" w:fill="FFFFFF"/>
              </w:rPr>
            </w:pPr>
            <w:r w:rsidRPr="00F864D2">
              <w:rPr>
                <w:rFonts w:ascii="Calibri" w:hAnsi="Calibri"/>
                <w:color w:val="auto"/>
                <w:u w:val="single"/>
                <w:shd w:val="clear" w:color="auto" w:fill="FFFFFF"/>
              </w:rPr>
              <w:t>Les villes de taille moyenne :</w:t>
            </w:r>
            <w:r w:rsidRPr="00F864D2">
              <w:rPr>
                <w:rFonts w:ascii="Calibri" w:hAnsi="Calibri"/>
                <w:color w:val="auto"/>
                <w:shd w:val="clear" w:color="auto" w:fill="FFFFFF"/>
              </w:rPr>
              <w:t xml:space="preserve"> Saint-Jean-sur-Richelieu, Chateauguay, Drummondville, Granby, Saint-Hyacinthe.</w:t>
            </w:r>
          </w:p>
          <w:p w14:paraId="25133ADD" w14:textId="77777777" w:rsidR="00F864D2" w:rsidRPr="00F864D2" w:rsidRDefault="00F864D2" w:rsidP="00F864D2">
            <w:pPr>
              <w:spacing w:after="0"/>
              <w:rPr>
                <w:rFonts w:ascii="Calibri" w:hAnsi="Calibri" w:cs="Calibri"/>
                <w:color w:val="auto"/>
                <w:shd w:val="clear" w:color="auto" w:fill="FFFFFF"/>
              </w:rPr>
            </w:pPr>
          </w:p>
          <w:p w14:paraId="6DC5F37E" w14:textId="77777777" w:rsidR="00F864D2" w:rsidRPr="00F864D2" w:rsidRDefault="00F864D2" w:rsidP="00F864D2">
            <w:pPr>
              <w:spacing w:after="0"/>
              <w:rPr>
                <w:rFonts w:ascii="Calibri" w:hAnsi="Calibri" w:cs="Calibri"/>
                <w:color w:val="auto"/>
                <w:shd w:val="clear" w:color="auto" w:fill="FFFFFF"/>
              </w:rPr>
            </w:pPr>
            <w:r w:rsidRPr="00F864D2">
              <w:rPr>
                <w:rFonts w:ascii="Calibri" w:hAnsi="Calibri"/>
                <w:color w:val="auto"/>
                <w:shd w:val="clear" w:color="auto" w:fill="FFFFFF"/>
              </w:rPr>
              <w:t>Grandes villes = Population 100 000+</w:t>
            </w:r>
          </w:p>
          <w:p w14:paraId="5E1B265A" w14:textId="77777777" w:rsidR="00F864D2" w:rsidRPr="00F864D2" w:rsidRDefault="00F864D2" w:rsidP="00F864D2">
            <w:pPr>
              <w:spacing w:after="0"/>
              <w:rPr>
                <w:rFonts w:ascii="Calibri" w:hAnsi="Calibri" w:cs="Calibri"/>
                <w:color w:val="auto"/>
                <w:u w:val="single"/>
                <w:shd w:val="clear" w:color="auto" w:fill="FFFFFF"/>
              </w:rPr>
            </w:pPr>
          </w:p>
          <w:p w14:paraId="529B3505" w14:textId="77777777" w:rsidR="00F864D2" w:rsidRPr="00F864D2" w:rsidRDefault="00F864D2" w:rsidP="00F864D2">
            <w:pPr>
              <w:spacing w:after="0"/>
              <w:rPr>
                <w:rFonts w:ascii="Calibri" w:hAnsi="Calibri" w:cs="Calibri"/>
                <w:color w:val="auto"/>
                <w:shd w:val="clear" w:color="auto" w:fill="FFFFFF"/>
              </w:rPr>
            </w:pPr>
            <w:r w:rsidRPr="00F864D2">
              <w:rPr>
                <w:rFonts w:ascii="Calibri" w:hAnsi="Calibri"/>
                <w:color w:val="auto"/>
                <w:u w:val="single"/>
                <w:shd w:val="clear" w:color="auto" w:fill="FFFFFF"/>
              </w:rPr>
              <w:t>Les grandes villes :</w:t>
            </w:r>
            <w:r w:rsidRPr="00F864D2">
              <w:rPr>
                <w:rFonts w:ascii="Calibri" w:hAnsi="Calibri"/>
                <w:color w:val="auto"/>
                <w:shd w:val="clear" w:color="auto" w:fill="FFFFFF"/>
              </w:rPr>
              <w:t xml:space="preserve"> Montréal, Gatineau, Ville de Québec, Saguenay, Sherbrooke, Trois-Rivières, Saint-Jérôme, Chicoutimi – Jonquière.</w:t>
            </w:r>
          </w:p>
          <w:p w14:paraId="274DD0FE" w14:textId="77777777" w:rsidR="00F864D2" w:rsidRPr="00F864D2" w:rsidRDefault="00F864D2" w:rsidP="00F864D2">
            <w:pPr>
              <w:spacing w:after="0"/>
              <w:rPr>
                <w:rFonts w:ascii="Calibri" w:hAnsi="Calibri" w:cs="Calibri"/>
                <w:color w:val="auto"/>
                <w:shd w:val="clear" w:color="auto" w:fill="FFFFFF"/>
              </w:rPr>
            </w:pPr>
          </w:p>
          <w:p w14:paraId="6F576162" w14:textId="77777777" w:rsidR="00F864D2" w:rsidRPr="00F864D2" w:rsidRDefault="00F864D2" w:rsidP="00F864D2">
            <w:pPr>
              <w:spacing w:after="0"/>
              <w:rPr>
                <w:rFonts w:ascii="Calibri" w:hAnsi="Calibri" w:cs="Calibri"/>
                <w:color w:val="auto"/>
                <w:shd w:val="clear" w:color="auto" w:fill="FFFFFF"/>
              </w:rPr>
            </w:pPr>
            <w:r w:rsidRPr="00F864D2">
              <w:rPr>
                <w:rFonts w:ascii="Calibri" w:hAnsi="Calibri"/>
                <w:b/>
                <w:color w:val="C00000"/>
              </w:rPr>
              <w:t>PAS PLUS QUE DEUX PARTICIPANT PAR VILLE. ASSURER UN BON MÉLANGE.</w:t>
            </w:r>
          </w:p>
        </w:tc>
        <w:tc>
          <w:tcPr>
            <w:tcW w:w="2637" w:type="dxa"/>
            <w:vAlign w:val="center"/>
          </w:tcPr>
          <w:p w14:paraId="063FE6E3" w14:textId="77777777" w:rsidR="00F864D2" w:rsidRPr="00F864D2" w:rsidRDefault="00F864D2" w:rsidP="00F864D2">
            <w:pPr>
              <w:spacing w:after="0"/>
              <w:rPr>
                <w:rFonts w:ascii="Calibri" w:hAnsi="Calibri" w:cs="Arial"/>
                <w:b/>
                <w:bCs/>
                <w:color w:val="auto"/>
              </w:rPr>
            </w:pPr>
            <w:r w:rsidRPr="00F864D2">
              <w:rPr>
                <w:rFonts w:ascii="Calibri" w:hAnsi="Calibri"/>
                <w:b/>
                <w:color w:val="auto"/>
              </w:rPr>
              <w:t xml:space="preserve">CONTINUER – </w:t>
            </w:r>
            <w:r w:rsidRPr="00F864D2">
              <w:rPr>
                <w:rFonts w:ascii="Calibri" w:hAnsi="Calibri"/>
                <w:b/>
                <w:color w:val="auto"/>
                <w:highlight w:val="cyan"/>
              </w:rPr>
              <w:t>GROUPE 10</w:t>
            </w:r>
          </w:p>
        </w:tc>
      </w:tr>
      <w:tr w:rsidR="00F864D2" w:rsidRPr="00F864D2" w14:paraId="02E6D21C" w14:textId="77777777" w:rsidTr="00D945C5">
        <w:trPr>
          <w:trHeight w:val="256"/>
        </w:trPr>
        <w:tc>
          <w:tcPr>
            <w:tcW w:w="2041" w:type="dxa"/>
            <w:vAlign w:val="center"/>
          </w:tcPr>
          <w:p w14:paraId="1BD0E342" w14:textId="77777777" w:rsidR="00F864D2" w:rsidRPr="00F864D2" w:rsidRDefault="00F864D2" w:rsidP="00F864D2">
            <w:pPr>
              <w:spacing w:after="0"/>
              <w:rPr>
                <w:rFonts w:ascii="Calibri" w:hAnsi="Calibri" w:cs="Calibri"/>
                <w:color w:val="auto"/>
              </w:rPr>
            </w:pPr>
            <w:r w:rsidRPr="00F864D2">
              <w:rPr>
                <w:rFonts w:ascii="Calibri" w:hAnsi="Calibri"/>
                <w:b/>
                <w:color w:val="auto"/>
              </w:rPr>
              <w:t>RÉPONSE SPONTANÉE</w:t>
            </w:r>
            <w:r w:rsidRPr="00F864D2">
              <w:rPr>
                <w:rFonts w:ascii="Calibri" w:hAnsi="Calibri"/>
                <w:color w:val="auto"/>
              </w:rPr>
              <w:t xml:space="preserve"> </w:t>
            </w:r>
            <w:r w:rsidRPr="00F864D2">
              <w:rPr>
                <w:rFonts w:ascii="Calibri" w:hAnsi="Calibri"/>
                <w:color w:val="auto"/>
              </w:rPr>
              <w:br/>
              <w:t>Préfère ne pas répondre</w:t>
            </w:r>
          </w:p>
        </w:tc>
        <w:tc>
          <w:tcPr>
            <w:tcW w:w="3386" w:type="dxa"/>
          </w:tcPr>
          <w:p w14:paraId="37AB0B9B" w14:textId="77777777" w:rsidR="00F864D2" w:rsidRPr="00F864D2" w:rsidRDefault="00F864D2" w:rsidP="00F864D2">
            <w:pPr>
              <w:spacing w:after="0"/>
              <w:rPr>
                <w:rFonts w:ascii="Calibri" w:hAnsi="Calibri" w:cs="Calibri"/>
                <w:color w:val="auto"/>
              </w:rPr>
            </w:pPr>
          </w:p>
        </w:tc>
        <w:tc>
          <w:tcPr>
            <w:tcW w:w="2637" w:type="dxa"/>
            <w:vAlign w:val="center"/>
          </w:tcPr>
          <w:p w14:paraId="37E90EBA" w14:textId="77777777" w:rsidR="00F864D2" w:rsidRPr="00F864D2" w:rsidRDefault="00F864D2" w:rsidP="00F864D2">
            <w:pPr>
              <w:spacing w:after="0"/>
              <w:rPr>
                <w:rFonts w:ascii="Calibri" w:hAnsi="Calibri" w:cs="Calibri"/>
                <w:color w:val="auto"/>
              </w:rPr>
            </w:pPr>
            <w:r w:rsidRPr="00F864D2">
              <w:rPr>
                <w:rFonts w:ascii="Calibri" w:hAnsi="Calibri"/>
                <w:b/>
                <w:color w:val="auto"/>
              </w:rPr>
              <w:t>REMERCIER ET CONCLURE</w:t>
            </w:r>
          </w:p>
        </w:tc>
      </w:tr>
    </w:tbl>
    <w:p w14:paraId="6C173C29" w14:textId="77777777" w:rsidR="00F864D2" w:rsidRPr="00F864D2" w:rsidRDefault="00F864D2" w:rsidP="00F864D2">
      <w:pPr>
        <w:spacing w:after="0"/>
        <w:rPr>
          <w:rFonts w:ascii="Calibri" w:hAnsi="Calibri" w:cs="Calibri"/>
          <w:color w:val="auto"/>
          <w:sz w:val="22"/>
          <w:lang w:eastAsia="en-CA"/>
        </w:rPr>
      </w:pPr>
    </w:p>
    <w:p w14:paraId="526BCF61"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 xml:space="preserve">Depuis combien de temps habitez-vous à [INSÉRER LE NOM DE LA VILLE]? </w:t>
      </w:r>
      <w:r w:rsidRPr="00F864D2">
        <w:rPr>
          <w:rFonts w:ascii="Calibri" w:hAnsi="Calibri"/>
          <w:b/>
          <w:color w:val="auto"/>
        </w:rPr>
        <w:t>NOTER LE NOMBRE D’ANNÉES.</w:t>
      </w:r>
    </w:p>
    <w:p w14:paraId="0CFFAEF5" w14:textId="77777777" w:rsidR="00F864D2" w:rsidRPr="00F864D2" w:rsidRDefault="00F864D2" w:rsidP="00F864D2">
      <w:pPr>
        <w:spacing w:after="0"/>
        <w:rPr>
          <w:rFonts w:ascii="Calibri" w:hAnsi="Calibri" w:cs="Calibri"/>
          <w:color w:val="auto"/>
          <w:szCs w:val="20"/>
          <w:lang w:eastAsia="en-CA"/>
        </w:rPr>
      </w:pPr>
    </w:p>
    <w:tbl>
      <w:tblPr>
        <w:tblStyle w:val="TableGrid91"/>
        <w:tblW w:w="0" w:type="auto"/>
        <w:tblInd w:w="720" w:type="dxa"/>
        <w:tblLook w:val="04A0" w:firstRow="1" w:lastRow="0" w:firstColumn="1" w:lastColumn="0" w:noHBand="0" w:noVBand="1"/>
      </w:tblPr>
      <w:tblGrid>
        <w:gridCol w:w="2178"/>
        <w:gridCol w:w="5886"/>
      </w:tblGrid>
      <w:tr w:rsidR="00F864D2" w:rsidRPr="00F864D2" w14:paraId="2DDECD50" w14:textId="77777777" w:rsidTr="00D945C5">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7E7A400" w14:textId="77777777" w:rsidR="00F864D2" w:rsidRPr="00F864D2" w:rsidRDefault="00F864D2" w:rsidP="00F864D2">
            <w:pPr>
              <w:spacing w:after="0"/>
              <w:rPr>
                <w:rFonts w:ascii="Calibri" w:hAnsi="Calibri" w:cs="Calibri"/>
                <w:color w:val="auto"/>
              </w:rPr>
            </w:pPr>
            <w:r w:rsidRPr="00F864D2">
              <w:rPr>
                <w:rFonts w:ascii="Calibri" w:hAnsi="Calibri"/>
                <w:color w:val="auto"/>
              </w:rPr>
              <w:t>Moins de deux ans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1C8B7A48" w14:textId="77777777" w:rsidR="00F864D2" w:rsidRPr="00F864D2" w:rsidRDefault="00F864D2" w:rsidP="00F864D2">
            <w:pPr>
              <w:spacing w:after="0"/>
              <w:rPr>
                <w:rFonts w:ascii="Calibri" w:hAnsi="Calibri" w:cs="Calibri"/>
                <w:color w:val="E7E6E6"/>
              </w:rPr>
            </w:pPr>
            <w:r w:rsidRPr="00F864D2">
              <w:rPr>
                <w:rFonts w:ascii="Calibri" w:hAnsi="Calibri"/>
                <w:b/>
                <w:color w:val="auto"/>
              </w:rPr>
              <w:t>REMERCIER ET CONCLURE</w:t>
            </w:r>
          </w:p>
        </w:tc>
      </w:tr>
      <w:tr w:rsidR="00F864D2" w:rsidRPr="00F864D2" w14:paraId="2206237B" w14:textId="77777777" w:rsidTr="00D945C5">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7772F88" w14:textId="77777777" w:rsidR="00F864D2" w:rsidRPr="00F864D2" w:rsidRDefault="00F864D2" w:rsidP="00F864D2">
            <w:pPr>
              <w:spacing w:after="0"/>
              <w:rPr>
                <w:rFonts w:ascii="Calibri" w:hAnsi="Calibri" w:cs="Calibri"/>
                <w:color w:val="auto"/>
              </w:rPr>
            </w:pPr>
            <w:r w:rsidRPr="00F864D2">
              <w:rPr>
                <w:rFonts w:ascii="Calibri" w:hAnsi="Calibri"/>
                <w:color w:val="auto"/>
              </w:rPr>
              <w:t>Deux ans ou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12675A76" w14:textId="77777777" w:rsidR="00F864D2" w:rsidRPr="00F864D2" w:rsidRDefault="00F864D2" w:rsidP="00F864D2">
            <w:pPr>
              <w:spacing w:after="0"/>
              <w:rPr>
                <w:rFonts w:ascii="Calibri" w:hAnsi="Calibri" w:cs="Calibri"/>
                <w:b/>
                <w:color w:val="E7E6E6"/>
              </w:rPr>
            </w:pPr>
            <w:r w:rsidRPr="00F864D2">
              <w:rPr>
                <w:rFonts w:ascii="Calibri" w:hAnsi="Calibri"/>
                <w:b/>
                <w:color w:val="auto"/>
              </w:rPr>
              <w:t xml:space="preserve">CONTINUER </w:t>
            </w:r>
          </w:p>
        </w:tc>
      </w:tr>
      <w:tr w:rsidR="00F864D2" w:rsidRPr="00F864D2" w14:paraId="3EEFAA47" w14:textId="77777777" w:rsidTr="00D945C5">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608BEB84" w14:textId="77777777" w:rsidR="00F864D2" w:rsidRPr="00F864D2" w:rsidRDefault="00F864D2" w:rsidP="00F864D2">
            <w:pPr>
              <w:spacing w:after="0"/>
              <w:rPr>
                <w:rFonts w:ascii="Calibri" w:hAnsi="Calibri" w:cs="Calibri"/>
                <w:color w:val="auto"/>
              </w:rPr>
            </w:pPr>
            <w:r w:rsidRPr="00F864D2">
              <w:rPr>
                <w:rFonts w:ascii="Calibri" w:hAnsi="Calibri"/>
                <w:color w:val="auto"/>
              </w:rPr>
              <w:lastRenderedPageBreak/>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2D70BE1" w14:textId="77777777" w:rsidR="00F864D2" w:rsidRPr="00F864D2" w:rsidRDefault="00F864D2" w:rsidP="00F864D2">
            <w:pPr>
              <w:spacing w:after="0"/>
              <w:rPr>
                <w:rFonts w:ascii="Calibri" w:hAnsi="Calibri" w:cs="Calibri"/>
                <w:b/>
                <w:color w:val="auto"/>
              </w:rPr>
            </w:pPr>
            <w:r w:rsidRPr="00F864D2">
              <w:rPr>
                <w:rFonts w:ascii="Calibri" w:hAnsi="Calibri"/>
                <w:b/>
                <w:color w:val="auto"/>
              </w:rPr>
              <w:t>REMERCIER ET CONCLURE</w:t>
            </w:r>
          </w:p>
        </w:tc>
      </w:tr>
    </w:tbl>
    <w:p w14:paraId="0B64433B" w14:textId="77777777" w:rsidR="00F864D2" w:rsidRPr="00F864D2" w:rsidRDefault="00F864D2" w:rsidP="00F864D2">
      <w:pPr>
        <w:spacing w:after="0"/>
        <w:ind w:left="360"/>
        <w:contextualSpacing/>
        <w:rPr>
          <w:rFonts w:ascii="Calibri" w:hAnsi="Calibri" w:cs="Calibri"/>
          <w:color w:val="auto"/>
          <w:szCs w:val="20"/>
          <w:lang w:eastAsia="en-CA"/>
        </w:rPr>
      </w:pPr>
    </w:p>
    <w:p w14:paraId="2073F551"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 xml:space="preserve">Seriez-vous prêt/prête à m’indiquer votre tranche d’âge dans la liste suivante? </w:t>
      </w:r>
    </w:p>
    <w:p w14:paraId="1B96F7D3" w14:textId="77777777" w:rsidR="00F864D2" w:rsidRPr="00F864D2" w:rsidRDefault="00F864D2" w:rsidP="00F864D2">
      <w:pPr>
        <w:spacing w:after="0"/>
        <w:rPr>
          <w:rFonts w:ascii="Calibri" w:hAnsi="Calibri" w:cs="Calibri"/>
          <w:b/>
          <w:color w:val="E7E6E6"/>
          <w:szCs w:val="20"/>
          <w:lang w:eastAsia="en-CA"/>
        </w:rPr>
      </w:pPr>
    </w:p>
    <w:tbl>
      <w:tblPr>
        <w:tblStyle w:val="TableGrid91"/>
        <w:tblW w:w="0" w:type="auto"/>
        <w:tblInd w:w="704" w:type="dxa"/>
        <w:tblLook w:val="04A0" w:firstRow="1" w:lastRow="0" w:firstColumn="1" w:lastColumn="0" w:noHBand="0" w:noVBand="1"/>
      </w:tblPr>
      <w:tblGrid>
        <w:gridCol w:w="2268"/>
        <w:gridCol w:w="5812"/>
      </w:tblGrid>
      <w:tr w:rsidR="00F864D2" w:rsidRPr="00F864D2" w14:paraId="7D2E617D" w14:textId="77777777" w:rsidTr="00D945C5">
        <w:tc>
          <w:tcPr>
            <w:tcW w:w="2268" w:type="dxa"/>
            <w:vAlign w:val="center"/>
          </w:tcPr>
          <w:p w14:paraId="09AE1380" w14:textId="77777777" w:rsidR="00F864D2" w:rsidRPr="00F864D2" w:rsidRDefault="00F864D2" w:rsidP="00F864D2">
            <w:pPr>
              <w:spacing w:after="0"/>
              <w:rPr>
                <w:rFonts w:ascii="Calibri" w:hAnsi="Calibri" w:cs="Calibri"/>
                <w:b/>
                <w:color w:val="E7E6E6"/>
              </w:rPr>
            </w:pPr>
            <w:r w:rsidRPr="00F864D2">
              <w:rPr>
                <w:rFonts w:ascii="Calibri" w:hAnsi="Calibri"/>
                <w:color w:val="auto"/>
              </w:rPr>
              <w:t>Moins de 18 ans</w:t>
            </w:r>
          </w:p>
        </w:tc>
        <w:tc>
          <w:tcPr>
            <w:tcW w:w="5812" w:type="dxa"/>
            <w:vAlign w:val="center"/>
          </w:tcPr>
          <w:p w14:paraId="762ED1AA" w14:textId="77777777" w:rsidR="00F864D2" w:rsidRPr="00F864D2" w:rsidRDefault="00F864D2" w:rsidP="00F864D2">
            <w:pPr>
              <w:spacing w:after="0"/>
              <w:rPr>
                <w:rFonts w:ascii="Calibri" w:hAnsi="Calibri" w:cs="Calibri"/>
                <w:b/>
                <w:color w:val="E7E6E6"/>
              </w:rPr>
            </w:pPr>
            <w:r w:rsidRPr="00F864D2">
              <w:rPr>
                <w:rFonts w:ascii="Calibri" w:hAnsi="Calibri"/>
                <w:b/>
                <w:color w:val="auto"/>
              </w:rPr>
              <w:t>SI POSSIBLE, DEMANDER À PARLER À UNE PERSONNE DE 18 ANS OU PLUS ET REFAIRE L’INTRODUCTION. SINON, REMERCIER ET CONCLURE.</w:t>
            </w:r>
          </w:p>
        </w:tc>
      </w:tr>
      <w:tr w:rsidR="00F864D2" w:rsidRPr="00F864D2" w14:paraId="59144354" w14:textId="77777777" w:rsidTr="00D945C5">
        <w:tc>
          <w:tcPr>
            <w:tcW w:w="2268" w:type="dxa"/>
            <w:vAlign w:val="center"/>
          </w:tcPr>
          <w:p w14:paraId="775EE6A0" w14:textId="77777777" w:rsidR="00F864D2" w:rsidRPr="00F864D2" w:rsidRDefault="00F864D2" w:rsidP="00F864D2">
            <w:pPr>
              <w:spacing w:after="0"/>
              <w:rPr>
                <w:rFonts w:ascii="Calibri" w:hAnsi="Calibri" w:cs="Calibri"/>
                <w:b/>
                <w:color w:val="E7E6E6"/>
              </w:rPr>
            </w:pPr>
            <w:r w:rsidRPr="00F864D2">
              <w:rPr>
                <w:rFonts w:ascii="Calibri" w:hAnsi="Calibri"/>
                <w:color w:val="auto"/>
              </w:rPr>
              <w:t>18 à 24 ans</w:t>
            </w:r>
          </w:p>
        </w:tc>
        <w:tc>
          <w:tcPr>
            <w:tcW w:w="5812" w:type="dxa"/>
          </w:tcPr>
          <w:p w14:paraId="0EC28FD3" w14:textId="77777777" w:rsidR="00F864D2" w:rsidRPr="00F864D2" w:rsidRDefault="00F864D2" w:rsidP="00F864D2">
            <w:pPr>
              <w:spacing w:after="0"/>
              <w:rPr>
                <w:rFonts w:ascii="Calibri" w:hAnsi="Calibri" w:cs="Calibri"/>
                <w:b/>
                <w:color w:val="C00000"/>
              </w:rPr>
            </w:pPr>
            <w:r w:rsidRPr="00F864D2">
              <w:rPr>
                <w:rFonts w:ascii="Calibri" w:hAnsi="Calibri"/>
                <w:b/>
                <w:color w:val="auto"/>
              </w:rPr>
              <w:t>CONTINUER</w:t>
            </w:r>
          </w:p>
        </w:tc>
      </w:tr>
      <w:tr w:rsidR="00F864D2" w:rsidRPr="00F864D2" w14:paraId="209FD875" w14:textId="77777777" w:rsidTr="00D945C5">
        <w:tc>
          <w:tcPr>
            <w:tcW w:w="2268" w:type="dxa"/>
          </w:tcPr>
          <w:p w14:paraId="7967D7C3" w14:textId="77777777" w:rsidR="00F864D2" w:rsidRPr="00F864D2" w:rsidRDefault="00F864D2" w:rsidP="00F864D2">
            <w:pPr>
              <w:spacing w:after="0"/>
              <w:rPr>
                <w:rFonts w:ascii="Calibri" w:hAnsi="Calibri" w:cs="Calibri"/>
                <w:b/>
                <w:color w:val="E7E6E6"/>
              </w:rPr>
            </w:pPr>
            <w:r w:rsidRPr="00F864D2">
              <w:rPr>
                <w:rFonts w:ascii="Calibri" w:hAnsi="Calibri"/>
                <w:color w:val="auto"/>
              </w:rPr>
              <w:t>25 à 35 ans</w:t>
            </w:r>
          </w:p>
        </w:tc>
        <w:tc>
          <w:tcPr>
            <w:tcW w:w="5812" w:type="dxa"/>
          </w:tcPr>
          <w:p w14:paraId="1FCD4369" w14:textId="77777777" w:rsidR="00F864D2" w:rsidRPr="00F864D2" w:rsidRDefault="00F864D2" w:rsidP="00F864D2">
            <w:pPr>
              <w:spacing w:after="0"/>
              <w:rPr>
                <w:rFonts w:ascii="Calibri" w:hAnsi="Calibri" w:cs="Calibri"/>
                <w:b/>
                <w:color w:val="C00000"/>
              </w:rPr>
            </w:pPr>
            <w:r w:rsidRPr="00F864D2">
              <w:rPr>
                <w:rFonts w:ascii="Calibri" w:hAnsi="Calibri"/>
                <w:b/>
                <w:color w:val="auto"/>
              </w:rPr>
              <w:t>CONTINUER</w:t>
            </w:r>
          </w:p>
        </w:tc>
      </w:tr>
      <w:tr w:rsidR="00F864D2" w:rsidRPr="00F864D2" w14:paraId="0677E4F8" w14:textId="77777777" w:rsidTr="00D945C5">
        <w:tc>
          <w:tcPr>
            <w:tcW w:w="2268" w:type="dxa"/>
            <w:vAlign w:val="center"/>
          </w:tcPr>
          <w:p w14:paraId="2F3FB4A8" w14:textId="77777777" w:rsidR="00F864D2" w:rsidRPr="00F864D2" w:rsidRDefault="00F864D2" w:rsidP="00F864D2">
            <w:pPr>
              <w:spacing w:after="0"/>
              <w:rPr>
                <w:rFonts w:ascii="Calibri" w:hAnsi="Calibri" w:cs="Calibri"/>
                <w:b/>
                <w:color w:val="E7E6E6"/>
              </w:rPr>
            </w:pPr>
            <w:r w:rsidRPr="00F864D2">
              <w:rPr>
                <w:rFonts w:ascii="Calibri" w:hAnsi="Calibri"/>
                <w:color w:val="auto"/>
              </w:rPr>
              <w:t>36 à 44 ans</w:t>
            </w:r>
          </w:p>
        </w:tc>
        <w:tc>
          <w:tcPr>
            <w:tcW w:w="5812" w:type="dxa"/>
          </w:tcPr>
          <w:p w14:paraId="3A0254B1" w14:textId="77777777" w:rsidR="00F864D2" w:rsidRPr="00F864D2" w:rsidRDefault="00F864D2" w:rsidP="00F864D2">
            <w:pPr>
              <w:spacing w:after="0"/>
              <w:rPr>
                <w:rFonts w:ascii="Calibri" w:hAnsi="Calibri" w:cs="Calibri"/>
                <w:b/>
                <w:color w:val="C00000"/>
              </w:rPr>
            </w:pPr>
            <w:r w:rsidRPr="00F864D2">
              <w:rPr>
                <w:rFonts w:ascii="Calibri" w:hAnsi="Calibri"/>
                <w:b/>
                <w:color w:val="auto"/>
              </w:rPr>
              <w:t>CONTINUER</w:t>
            </w:r>
          </w:p>
        </w:tc>
      </w:tr>
      <w:tr w:rsidR="00F864D2" w:rsidRPr="00F864D2" w14:paraId="7EB44288" w14:textId="77777777" w:rsidTr="00D945C5">
        <w:tc>
          <w:tcPr>
            <w:tcW w:w="2268" w:type="dxa"/>
            <w:vAlign w:val="center"/>
          </w:tcPr>
          <w:p w14:paraId="4097A954" w14:textId="77777777" w:rsidR="00F864D2" w:rsidRPr="00F864D2" w:rsidRDefault="00F864D2" w:rsidP="00F864D2">
            <w:pPr>
              <w:spacing w:after="0"/>
              <w:rPr>
                <w:rFonts w:ascii="Calibri" w:hAnsi="Calibri" w:cs="Calibri"/>
                <w:b/>
                <w:color w:val="E7E6E6"/>
              </w:rPr>
            </w:pPr>
            <w:r w:rsidRPr="00F864D2">
              <w:rPr>
                <w:rFonts w:ascii="Calibri" w:hAnsi="Calibri"/>
                <w:color w:val="auto"/>
              </w:rPr>
              <w:t>45 à 54 ans</w:t>
            </w:r>
          </w:p>
        </w:tc>
        <w:tc>
          <w:tcPr>
            <w:tcW w:w="5812" w:type="dxa"/>
          </w:tcPr>
          <w:p w14:paraId="1547CDF1" w14:textId="77777777" w:rsidR="00F864D2" w:rsidRPr="00F864D2" w:rsidRDefault="00F864D2" w:rsidP="00F864D2">
            <w:pPr>
              <w:spacing w:after="0"/>
              <w:rPr>
                <w:rFonts w:ascii="Calibri" w:hAnsi="Calibri" w:cs="Calibri"/>
                <w:b/>
                <w:color w:val="C00000"/>
              </w:rPr>
            </w:pPr>
            <w:r w:rsidRPr="00F864D2">
              <w:rPr>
                <w:rFonts w:ascii="Calibri" w:hAnsi="Calibri"/>
                <w:b/>
                <w:color w:val="auto"/>
              </w:rPr>
              <w:t>CONTINUER</w:t>
            </w:r>
          </w:p>
        </w:tc>
      </w:tr>
      <w:tr w:rsidR="00F864D2" w:rsidRPr="00F864D2" w14:paraId="37839134" w14:textId="77777777" w:rsidTr="00D945C5">
        <w:tc>
          <w:tcPr>
            <w:tcW w:w="2268" w:type="dxa"/>
            <w:vAlign w:val="center"/>
          </w:tcPr>
          <w:p w14:paraId="64694D25" w14:textId="77777777" w:rsidR="00F864D2" w:rsidRPr="00F864D2" w:rsidRDefault="00F864D2" w:rsidP="00F864D2">
            <w:pPr>
              <w:spacing w:after="0"/>
              <w:rPr>
                <w:rFonts w:ascii="Calibri" w:hAnsi="Calibri" w:cs="Calibri"/>
                <w:b/>
                <w:color w:val="E7E6E6"/>
              </w:rPr>
            </w:pPr>
            <w:r w:rsidRPr="00F864D2">
              <w:rPr>
                <w:rFonts w:ascii="Calibri" w:hAnsi="Calibri"/>
                <w:color w:val="auto"/>
              </w:rPr>
              <w:t>55 ans ou plus</w:t>
            </w:r>
          </w:p>
        </w:tc>
        <w:tc>
          <w:tcPr>
            <w:tcW w:w="5812" w:type="dxa"/>
          </w:tcPr>
          <w:p w14:paraId="36C17A74" w14:textId="77777777" w:rsidR="00F864D2" w:rsidRPr="00F864D2" w:rsidRDefault="00F864D2" w:rsidP="00F864D2">
            <w:pPr>
              <w:spacing w:after="0"/>
              <w:rPr>
                <w:rFonts w:ascii="Calibri" w:hAnsi="Calibri" w:cs="Calibri"/>
                <w:b/>
                <w:color w:val="C00000"/>
              </w:rPr>
            </w:pPr>
            <w:r w:rsidRPr="00F864D2">
              <w:rPr>
                <w:rFonts w:ascii="Calibri" w:hAnsi="Calibri"/>
                <w:b/>
                <w:color w:val="auto"/>
              </w:rPr>
              <w:t>CONTINUER</w:t>
            </w:r>
          </w:p>
        </w:tc>
      </w:tr>
      <w:tr w:rsidR="00F864D2" w:rsidRPr="00F864D2" w14:paraId="0A5D923A" w14:textId="77777777" w:rsidTr="00D945C5">
        <w:tc>
          <w:tcPr>
            <w:tcW w:w="2268" w:type="dxa"/>
            <w:vAlign w:val="center"/>
          </w:tcPr>
          <w:p w14:paraId="4D66424B" w14:textId="77777777" w:rsidR="00F864D2" w:rsidRPr="00F864D2" w:rsidRDefault="00F864D2" w:rsidP="00F864D2">
            <w:pPr>
              <w:spacing w:after="0"/>
              <w:rPr>
                <w:rFonts w:ascii="Calibri" w:hAnsi="Calibri" w:cs="Calibri"/>
                <w:b/>
                <w:color w:val="E7E6E6"/>
              </w:rPr>
            </w:pPr>
            <w:r w:rsidRPr="00F864D2">
              <w:rPr>
                <w:rFonts w:ascii="Calibri" w:hAnsi="Calibri"/>
                <w:b/>
                <w:color w:val="auto"/>
              </w:rPr>
              <w:t>RÉPONSE SPONTANÉE</w:t>
            </w:r>
            <w:r w:rsidRPr="00F864D2">
              <w:rPr>
                <w:rFonts w:ascii="Calibri" w:hAnsi="Calibri"/>
                <w:color w:val="auto"/>
              </w:rPr>
              <w:t xml:space="preserve"> </w:t>
            </w:r>
            <w:r w:rsidRPr="00F864D2">
              <w:rPr>
                <w:rFonts w:ascii="Calibri" w:hAnsi="Calibri"/>
                <w:color w:val="auto"/>
              </w:rPr>
              <w:br/>
              <w:t>Préfère ne pas répondre</w:t>
            </w:r>
          </w:p>
        </w:tc>
        <w:tc>
          <w:tcPr>
            <w:tcW w:w="5812" w:type="dxa"/>
            <w:vAlign w:val="center"/>
          </w:tcPr>
          <w:p w14:paraId="670A1F3F" w14:textId="77777777" w:rsidR="00F864D2" w:rsidRPr="00F864D2" w:rsidRDefault="00F864D2" w:rsidP="00F864D2">
            <w:pPr>
              <w:spacing w:after="0"/>
              <w:rPr>
                <w:rFonts w:ascii="Calibri" w:hAnsi="Calibri" w:cs="Calibri"/>
                <w:b/>
                <w:color w:val="E7E6E6"/>
              </w:rPr>
            </w:pPr>
            <w:r w:rsidRPr="00F864D2">
              <w:rPr>
                <w:rFonts w:ascii="Calibri" w:hAnsi="Calibri"/>
                <w:b/>
                <w:color w:val="auto"/>
              </w:rPr>
              <w:t>REMERCIER ET CONCLURE</w:t>
            </w:r>
          </w:p>
        </w:tc>
      </w:tr>
    </w:tbl>
    <w:p w14:paraId="42BF627C" w14:textId="77777777" w:rsidR="00F864D2" w:rsidRPr="00F864D2" w:rsidRDefault="00F864D2" w:rsidP="00F864D2">
      <w:pPr>
        <w:spacing w:after="0"/>
        <w:ind w:left="360"/>
        <w:contextualSpacing/>
        <w:rPr>
          <w:rFonts w:ascii="Calibri" w:hAnsi="Calibri" w:cs="Calibri"/>
          <w:b/>
          <w:color w:val="C00000"/>
          <w:szCs w:val="20"/>
          <w:lang w:eastAsia="en-CA"/>
        </w:rPr>
      </w:pPr>
    </w:p>
    <w:p w14:paraId="4331F75A" w14:textId="77777777" w:rsidR="00F864D2" w:rsidRPr="00F864D2" w:rsidRDefault="00F864D2" w:rsidP="00F864D2">
      <w:pPr>
        <w:spacing w:after="0"/>
        <w:ind w:left="720"/>
        <w:contextualSpacing/>
        <w:rPr>
          <w:rFonts w:ascii="Calibri" w:hAnsi="Calibri" w:cs="Calibri"/>
          <w:b/>
          <w:color w:val="C00000"/>
        </w:rPr>
      </w:pPr>
      <w:r w:rsidRPr="00F864D2">
        <w:rPr>
          <w:rFonts w:ascii="Calibri" w:hAnsi="Calibri"/>
          <w:b/>
          <w:color w:val="C00000"/>
        </w:rPr>
        <w:t xml:space="preserve">ASSURER UNE BONNE REPRÉSENTATION DES ÂGES DANS CHAQUE GROUPE, S’IL Y A LIEU. LE GROUPE 2 PEUT COMPTER UNE PROPORTION PLUS IMPORTANTE DE PARTICIPANTS PLUS JEUNES. </w:t>
      </w:r>
    </w:p>
    <w:p w14:paraId="6EEB1C65" w14:textId="77777777" w:rsidR="00F864D2" w:rsidRPr="00F864D2" w:rsidRDefault="00F864D2" w:rsidP="00F864D2">
      <w:pPr>
        <w:spacing w:after="0"/>
        <w:rPr>
          <w:rFonts w:ascii="Calibri" w:hAnsi="Calibri" w:cs="Calibri"/>
          <w:color w:val="auto"/>
          <w:sz w:val="22"/>
          <w:lang w:eastAsia="en-CA"/>
        </w:rPr>
      </w:pPr>
    </w:p>
    <w:p w14:paraId="4CAD53B0" w14:textId="77777777" w:rsidR="00F864D2" w:rsidRPr="00F864D2" w:rsidRDefault="00F864D2" w:rsidP="006D193E">
      <w:pPr>
        <w:numPr>
          <w:ilvl w:val="0"/>
          <w:numId w:val="45"/>
        </w:numPr>
        <w:spacing w:after="0"/>
        <w:contextualSpacing/>
        <w:rPr>
          <w:rFonts w:ascii="Calibri" w:hAnsi="Calibri" w:cs="Calibri"/>
          <w:color w:val="auto"/>
          <w:szCs w:val="20"/>
        </w:rPr>
      </w:pPr>
      <w:bookmarkStart w:id="95" w:name="lt_pId105"/>
      <w:r w:rsidRPr="00F864D2">
        <w:rPr>
          <w:rFonts w:ascii="Calibri" w:hAnsi="Calibri"/>
          <w:b/>
          <w:color w:val="auto"/>
          <w:highlight w:val="magenta"/>
        </w:rPr>
        <w:t>À DEMANDER SEULEMENT AU GROUPE 6</w:t>
      </w:r>
      <w:r w:rsidRPr="00F864D2">
        <w:rPr>
          <w:rFonts w:ascii="Calibri" w:hAnsi="Calibri"/>
          <w:b/>
          <w:color w:val="auto"/>
        </w:rPr>
        <w:t xml:space="preserve"> </w:t>
      </w:r>
      <w:r w:rsidRPr="00F864D2">
        <w:rPr>
          <w:rFonts w:ascii="Calibri" w:hAnsi="Calibri"/>
          <w:color w:val="auto"/>
        </w:rPr>
        <w:t xml:space="preserve">Est-ce que vous considérez que votre principal patrimoine culturel, régional ou ethnique est arabe?  </w:t>
      </w:r>
    </w:p>
    <w:p w14:paraId="307070AA" w14:textId="77777777" w:rsidR="00F864D2" w:rsidRPr="00F864D2" w:rsidRDefault="00F864D2" w:rsidP="00F864D2">
      <w:pPr>
        <w:spacing w:after="0"/>
        <w:ind w:left="360"/>
        <w:contextualSpacing/>
        <w:rPr>
          <w:rFonts w:ascii="Calibri" w:hAnsi="Calibri"/>
          <w:color w:val="auto"/>
          <w:szCs w:val="20"/>
          <w:lang w:eastAsia="en-CA"/>
        </w:rPr>
      </w:pPr>
    </w:p>
    <w:p w14:paraId="649EE88C"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rPr>
      </w:pPr>
      <w:r w:rsidRPr="00F864D2">
        <w:rPr>
          <w:rFonts w:ascii="Calibri" w:hAnsi="Calibri"/>
          <w:color w:val="auto"/>
        </w:rPr>
        <w:tab/>
        <w:t>Oui</w:t>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 À Q6a.</w:t>
      </w:r>
    </w:p>
    <w:p w14:paraId="3F4C24F1"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rPr>
      </w:pPr>
      <w:r w:rsidRPr="00F864D2">
        <w:rPr>
          <w:rFonts w:ascii="Calibri" w:hAnsi="Calibri"/>
          <w:color w:val="auto"/>
        </w:rPr>
        <w:tab/>
        <w:t>Non</w:t>
      </w:r>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p>
    <w:p w14:paraId="67320279" w14:textId="77777777" w:rsidR="00F864D2" w:rsidRPr="00F864D2" w:rsidRDefault="00F864D2" w:rsidP="00F864D2">
      <w:pPr>
        <w:spacing w:after="0"/>
        <w:ind w:left="720"/>
        <w:rPr>
          <w:rFonts w:ascii="Calibri" w:hAnsi="Calibri" w:cs="Calibri"/>
          <w:color w:val="auto"/>
          <w:szCs w:val="20"/>
        </w:rPr>
      </w:pPr>
      <w:r w:rsidRPr="00F864D2">
        <w:rPr>
          <w:rFonts w:ascii="Calibri" w:hAnsi="Calibri"/>
          <w:b/>
          <w:color w:val="auto"/>
        </w:rPr>
        <w:t>RÉPONSE SPONTANÉE</w:t>
      </w:r>
      <w:r w:rsidRPr="00F864D2">
        <w:rPr>
          <w:rFonts w:ascii="Calibri" w:hAnsi="Calibri"/>
          <w:color w:val="auto"/>
        </w:rPr>
        <w:t>, préfère ne pas répondre</w:t>
      </w:r>
      <w:r w:rsidRPr="00F864D2">
        <w:rPr>
          <w:rFonts w:ascii="Calibri" w:hAnsi="Calibri"/>
          <w:b/>
          <w:color w:val="auto"/>
        </w:rPr>
        <w:t xml:space="preserve"> REMERCIER ET CONCLURE</w:t>
      </w:r>
    </w:p>
    <w:p w14:paraId="0495BC65"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7F691966"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7E004C6C" w14:textId="77777777" w:rsidR="00F864D2" w:rsidRPr="00F864D2" w:rsidRDefault="00F864D2" w:rsidP="00F864D2">
      <w:pPr>
        <w:spacing w:after="0"/>
        <w:rPr>
          <w:rFonts w:ascii="Calibri" w:hAnsi="Calibri"/>
          <w:color w:val="auto"/>
          <w:szCs w:val="20"/>
          <w:lang w:eastAsia="en-CA"/>
        </w:rPr>
      </w:pPr>
    </w:p>
    <w:p w14:paraId="6C80BA80" w14:textId="77777777" w:rsidR="00F864D2" w:rsidRPr="00F864D2" w:rsidRDefault="00F864D2" w:rsidP="00F864D2">
      <w:pPr>
        <w:spacing w:after="0"/>
        <w:rPr>
          <w:rFonts w:ascii="Calibri" w:hAnsi="Calibri"/>
          <w:color w:val="auto"/>
          <w:szCs w:val="20"/>
        </w:rPr>
      </w:pPr>
      <w:r w:rsidRPr="00F864D2">
        <w:rPr>
          <w:rFonts w:ascii="Calibri" w:hAnsi="Calibri"/>
          <w:b/>
          <w:color w:val="auto"/>
        </w:rPr>
        <w:t>6a.</w:t>
      </w:r>
      <w:r w:rsidRPr="00F864D2">
        <w:rPr>
          <w:rFonts w:ascii="Calibri" w:hAnsi="Calibri"/>
          <w:color w:val="auto"/>
        </w:rPr>
        <w:t xml:space="preserve"> </w:t>
      </w:r>
      <w:r w:rsidRPr="00F864D2">
        <w:rPr>
          <w:rFonts w:ascii="Calibri" w:hAnsi="Calibri"/>
          <w:b/>
          <w:color w:val="auto"/>
          <w:highlight w:val="magenta"/>
        </w:rPr>
        <w:t>À DEMANDER SEULEMENT AU GROUPE 6</w:t>
      </w:r>
      <w:r w:rsidRPr="00F864D2">
        <w:rPr>
          <w:rFonts w:ascii="Calibri" w:hAnsi="Calibri"/>
          <w:b/>
          <w:color w:val="auto"/>
        </w:rPr>
        <w:t xml:space="preserve"> </w:t>
      </w:r>
      <w:r w:rsidRPr="00F864D2">
        <w:rPr>
          <w:rFonts w:ascii="Calibri" w:hAnsi="Calibri"/>
          <w:color w:val="auto"/>
        </w:rPr>
        <w:t>D’où avez-vous et/ou d’où votre famille a émigré?</w:t>
      </w:r>
    </w:p>
    <w:p w14:paraId="217FB6AA" w14:textId="77777777" w:rsidR="00F864D2" w:rsidRPr="00F864D2" w:rsidRDefault="00F864D2" w:rsidP="00F864D2">
      <w:pPr>
        <w:spacing w:after="0"/>
        <w:rPr>
          <w:rFonts w:ascii="Calibri" w:hAnsi="Calibri"/>
          <w:color w:val="auto"/>
          <w:szCs w:val="20"/>
          <w:lang w:eastAsia="en-CA"/>
        </w:rPr>
      </w:pPr>
    </w:p>
    <w:p w14:paraId="3B8F5C78" w14:textId="77777777" w:rsidR="00F864D2" w:rsidRPr="00F864D2" w:rsidRDefault="00F864D2" w:rsidP="00F864D2">
      <w:pPr>
        <w:spacing w:after="0"/>
        <w:rPr>
          <w:rFonts w:ascii="Calibri" w:hAnsi="Calibri"/>
          <w:color w:val="auto"/>
          <w:szCs w:val="20"/>
        </w:rPr>
      </w:pPr>
      <w:r w:rsidRPr="00F864D2">
        <w:rPr>
          <w:rFonts w:ascii="Calibri" w:hAnsi="Calibri"/>
          <w:color w:val="auto"/>
        </w:rPr>
        <w:tab/>
        <w:t xml:space="preserve">Algérie </w:t>
      </w:r>
      <w:r w:rsidRPr="00F864D2">
        <w:rPr>
          <w:rFonts w:ascii="Calibri" w:hAnsi="Calibri"/>
          <w:b/>
          <w:color w:val="auto"/>
        </w:rPr>
        <w:t>CONTINUER À Q6b.</w:t>
      </w:r>
    </w:p>
    <w:p w14:paraId="05DB30BA" w14:textId="77777777" w:rsidR="00F864D2" w:rsidRPr="00F864D2" w:rsidRDefault="00F864D2" w:rsidP="00F864D2">
      <w:pPr>
        <w:spacing w:after="0"/>
        <w:rPr>
          <w:rFonts w:ascii="Calibri" w:hAnsi="Calibri"/>
          <w:color w:val="auto"/>
          <w:szCs w:val="20"/>
        </w:rPr>
      </w:pPr>
      <w:r w:rsidRPr="00F864D2">
        <w:rPr>
          <w:rFonts w:ascii="Calibri" w:hAnsi="Calibri"/>
          <w:color w:val="auto"/>
        </w:rPr>
        <w:tab/>
        <w:t>Bahre</w:t>
      </w:r>
      <w:r w:rsidRPr="00F864D2">
        <w:rPr>
          <w:rFonts w:ascii="Calibri" w:hAnsi="Calibri"/>
          <w:color w:val="040C28"/>
        </w:rPr>
        <w:t>ï</w:t>
      </w:r>
      <w:r w:rsidRPr="00F864D2">
        <w:rPr>
          <w:rFonts w:ascii="Calibri" w:hAnsi="Calibri"/>
          <w:color w:val="auto"/>
        </w:rPr>
        <w:t xml:space="preserve">n </w:t>
      </w:r>
      <w:r w:rsidRPr="00F864D2">
        <w:rPr>
          <w:rFonts w:ascii="Calibri" w:hAnsi="Calibri"/>
          <w:b/>
          <w:color w:val="auto"/>
        </w:rPr>
        <w:t>CONTINUER À Q6b.</w:t>
      </w:r>
    </w:p>
    <w:p w14:paraId="44E90DD6" w14:textId="77777777" w:rsidR="00F864D2" w:rsidRPr="00F864D2" w:rsidRDefault="00F864D2" w:rsidP="00F864D2">
      <w:pPr>
        <w:spacing w:after="0"/>
        <w:rPr>
          <w:rFonts w:ascii="Calibri" w:hAnsi="Calibri"/>
          <w:color w:val="auto"/>
          <w:szCs w:val="20"/>
        </w:rPr>
      </w:pPr>
      <w:r w:rsidRPr="00F864D2">
        <w:rPr>
          <w:rFonts w:ascii="Calibri" w:hAnsi="Calibri"/>
          <w:color w:val="auto"/>
        </w:rPr>
        <w:tab/>
        <w:t xml:space="preserve">Comores </w:t>
      </w:r>
      <w:r w:rsidRPr="00F864D2">
        <w:rPr>
          <w:rFonts w:ascii="Calibri" w:hAnsi="Calibri"/>
          <w:b/>
          <w:color w:val="auto"/>
        </w:rPr>
        <w:t>CONTINUER À Q6b.</w:t>
      </w:r>
    </w:p>
    <w:p w14:paraId="3BC4A269" w14:textId="77777777" w:rsidR="00F864D2" w:rsidRPr="00F864D2" w:rsidRDefault="00F864D2" w:rsidP="00F864D2">
      <w:pPr>
        <w:spacing w:after="0"/>
        <w:rPr>
          <w:rFonts w:ascii="Calibri" w:hAnsi="Calibri" w:cs="Calibri"/>
          <w:b/>
          <w:color w:val="auto"/>
          <w:szCs w:val="20"/>
        </w:rPr>
      </w:pPr>
      <w:r w:rsidRPr="00F864D2">
        <w:rPr>
          <w:rFonts w:ascii="Calibri" w:hAnsi="Calibri"/>
          <w:color w:val="auto"/>
        </w:rPr>
        <w:tab/>
        <w:t xml:space="preserve">Djibouti </w:t>
      </w:r>
      <w:r w:rsidRPr="00F864D2">
        <w:rPr>
          <w:rFonts w:ascii="Calibri" w:hAnsi="Calibri"/>
          <w:b/>
          <w:color w:val="auto"/>
        </w:rPr>
        <w:t>CONTINUER À Q6b.</w:t>
      </w:r>
    </w:p>
    <w:p w14:paraId="01975D8E" w14:textId="77777777" w:rsidR="00F864D2" w:rsidRPr="00F864D2" w:rsidRDefault="00F864D2" w:rsidP="00F864D2">
      <w:pPr>
        <w:spacing w:after="0"/>
        <w:rPr>
          <w:rFonts w:ascii="Calibri" w:hAnsi="Calibri"/>
          <w:color w:val="auto"/>
          <w:szCs w:val="20"/>
        </w:rPr>
      </w:pPr>
      <w:r w:rsidRPr="00F864D2">
        <w:rPr>
          <w:rFonts w:ascii="Calibri" w:hAnsi="Calibri"/>
          <w:color w:val="auto"/>
        </w:rPr>
        <w:tab/>
        <w:t xml:space="preserve">Égypte </w:t>
      </w:r>
      <w:r w:rsidRPr="00F864D2">
        <w:rPr>
          <w:rFonts w:ascii="Calibri" w:hAnsi="Calibri"/>
          <w:b/>
          <w:color w:val="auto"/>
        </w:rPr>
        <w:t>CONTINUER À Q6b.</w:t>
      </w:r>
    </w:p>
    <w:p w14:paraId="26ECC809" w14:textId="77777777" w:rsidR="00F864D2" w:rsidRPr="00F864D2" w:rsidRDefault="00F864D2" w:rsidP="00F864D2">
      <w:pPr>
        <w:spacing w:after="0"/>
        <w:rPr>
          <w:rFonts w:ascii="Calibri" w:hAnsi="Calibri"/>
          <w:color w:val="auto"/>
          <w:szCs w:val="20"/>
        </w:rPr>
      </w:pPr>
      <w:r w:rsidRPr="00F864D2">
        <w:rPr>
          <w:rFonts w:ascii="Calibri" w:hAnsi="Calibri"/>
          <w:color w:val="auto"/>
        </w:rPr>
        <w:tab/>
        <w:t xml:space="preserve">Iraq </w:t>
      </w:r>
      <w:r w:rsidRPr="00F864D2">
        <w:rPr>
          <w:rFonts w:ascii="Calibri" w:hAnsi="Calibri"/>
          <w:b/>
          <w:color w:val="auto"/>
        </w:rPr>
        <w:t>CONTINUER À Q6b.</w:t>
      </w:r>
      <w:r w:rsidRPr="00F864D2">
        <w:rPr>
          <w:rFonts w:ascii="Calibri" w:hAnsi="Calibri"/>
          <w:b/>
          <w:color w:val="auto"/>
        </w:rPr>
        <w:tab/>
      </w:r>
    </w:p>
    <w:p w14:paraId="64C2C4A1" w14:textId="77777777" w:rsidR="00F864D2" w:rsidRPr="00F864D2" w:rsidRDefault="00F864D2" w:rsidP="00F864D2">
      <w:pPr>
        <w:spacing w:after="0"/>
        <w:ind w:firstLine="720"/>
        <w:rPr>
          <w:rFonts w:ascii="Calibri" w:hAnsi="Calibri"/>
          <w:color w:val="auto"/>
          <w:szCs w:val="20"/>
        </w:rPr>
      </w:pPr>
      <w:r w:rsidRPr="00F864D2">
        <w:rPr>
          <w:rFonts w:ascii="Calibri" w:hAnsi="Calibri"/>
          <w:color w:val="auto"/>
        </w:rPr>
        <w:t xml:space="preserve">Jordanie </w:t>
      </w:r>
      <w:r w:rsidRPr="00F864D2">
        <w:rPr>
          <w:rFonts w:ascii="Calibri" w:hAnsi="Calibri"/>
          <w:b/>
          <w:color w:val="auto"/>
        </w:rPr>
        <w:t>CONTINUER À Q6b.</w:t>
      </w:r>
    </w:p>
    <w:p w14:paraId="1EFE4525"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Kowe</w:t>
      </w:r>
      <w:r w:rsidRPr="00F864D2">
        <w:rPr>
          <w:rFonts w:ascii="Calibri" w:hAnsi="Calibri"/>
          <w:color w:val="040C28"/>
        </w:rPr>
        <w:t>ï</w:t>
      </w:r>
      <w:r w:rsidRPr="00F864D2">
        <w:rPr>
          <w:rFonts w:ascii="Calibri" w:hAnsi="Calibri"/>
          <w:color w:val="auto"/>
        </w:rPr>
        <w:t xml:space="preserve">t </w:t>
      </w:r>
      <w:r w:rsidRPr="00F864D2">
        <w:rPr>
          <w:rFonts w:ascii="Calibri" w:hAnsi="Calibri"/>
          <w:b/>
          <w:color w:val="auto"/>
        </w:rPr>
        <w:t>CONTINUER À Q6b.</w:t>
      </w:r>
    </w:p>
    <w:p w14:paraId="1BAF66C6"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Liban </w:t>
      </w:r>
      <w:r w:rsidRPr="00F864D2">
        <w:rPr>
          <w:rFonts w:ascii="Calibri" w:hAnsi="Calibri"/>
          <w:b/>
          <w:color w:val="auto"/>
        </w:rPr>
        <w:t>CONTINUER À Q6b.</w:t>
      </w:r>
    </w:p>
    <w:p w14:paraId="3306749A" w14:textId="77777777" w:rsidR="00F864D2" w:rsidRPr="00F864D2" w:rsidRDefault="00F864D2" w:rsidP="00F864D2">
      <w:pPr>
        <w:spacing w:after="0"/>
        <w:ind w:left="720"/>
        <w:rPr>
          <w:rFonts w:ascii="Calibri" w:hAnsi="Calibri" w:cs="Calibri"/>
          <w:b/>
          <w:color w:val="auto"/>
          <w:szCs w:val="20"/>
        </w:rPr>
      </w:pPr>
      <w:r w:rsidRPr="00F864D2">
        <w:rPr>
          <w:rFonts w:ascii="Calibri" w:hAnsi="Calibri"/>
          <w:color w:val="auto"/>
        </w:rPr>
        <w:t xml:space="preserve">Libye </w:t>
      </w:r>
      <w:r w:rsidRPr="00F864D2">
        <w:rPr>
          <w:rFonts w:ascii="Calibri" w:hAnsi="Calibri"/>
          <w:b/>
          <w:color w:val="auto"/>
        </w:rPr>
        <w:t>CONTINUER À Q6b.</w:t>
      </w:r>
    </w:p>
    <w:p w14:paraId="19B3F40A"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Mauritanie </w:t>
      </w:r>
      <w:r w:rsidRPr="00F864D2">
        <w:rPr>
          <w:rFonts w:ascii="Calibri" w:hAnsi="Calibri"/>
          <w:b/>
          <w:color w:val="auto"/>
        </w:rPr>
        <w:t>CONTINUER À Q6b.</w:t>
      </w:r>
    </w:p>
    <w:p w14:paraId="27A5F109"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Maroc </w:t>
      </w:r>
      <w:r w:rsidRPr="00F864D2">
        <w:rPr>
          <w:rFonts w:ascii="Calibri" w:hAnsi="Calibri"/>
          <w:b/>
          <w:color w:val="auto"/>
        </w:rPr>
        <w:t>CONTINUER À Q6b.</w:t>
      </w:r>
    </w:p>
    <w:p w14:paraId="241CB219"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Oman </w:t>
      </w:r>
      <w:r w:rsidRPr="00F864D2">
        <w:rPr>
          <w:rFonts w:ascii="Calibri" w:hAnsi="Calibri"/>
          <w:b/>
          <w:color w:val="auto"/>
        </w:rPr>
        <w:t>CONTINUER À Q6b.</w:t>
      </w:r>
    </w:p>
    <w:p w14:paraId="7BE93C06"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Palestine </w:t>
      </w:r>
      <w:r w:rsidRPr="00F864D2">
        <w:rPr>
          <w:rFonts w:ascii="Calibri" w:hAnsi="Calibri"/>
          <w:b/>
          <w:color w:val="auto"/>
        </w:rPr>
        <w:t>CONTINUER À Q6b.</w:t>
      </w:r>
    </w:p>
    <w:p w14:paraId="3DB0B54E" w14:textId="77777777" w:rsidR="00F864D2" w:rsidRPr="00F864D2" w:rsidRDefault="00F864D2" w:rsidP="00F864D2">
      <w:pPr>
        <w:spacing w:after="0"/>
        <w:ind w:firstLine="720"/>
        <w:rPr>
          <w:rFonts w:ascii="Calibri" w:hAnsi="Calibri"/>
          <w:color w:val="auto"/>
          <w:szCs w:val="20"/>
        </w:rPr>
      </w:pPr>
      <w:r w:rsidRPr="00F864D2">
        <w:rPr>
          <w:rFonts w:ascii="Calibri" w:hAnsi="Calibri"/>
          <w:color w:val="auto"/>
        </w:rPr>
        <w:t>Qatar</w:t>
      </w:r>
      <w:r w:rsidRPr="00F864D2">
        <w:rPr>
          <w:rFonts w:ascii="Calibri" w:hAnsi="Calibri"/>
          <w:b/>
          <w:color w:val="auto"/>
        </w:rPr>
        <w:t xml:space="preserve"> CONTINUER À Q6b.</w:t>
      </w:r>
    </w:p>
    <w:p w14:paraId="3F284661"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Arabie saoudite </w:t>
      </w:r>
      <w:r w:rsidRPr="00F864D2">
        <w:rPr>
          <w:rFonts w:ascii="Calibri" w:hAnsi="Calibri"/>
          <w:b/>
          <w:color w:val="auto"/>
        </w:rPr>
        <w:t>CONTINUER À Q6b.</w:t>
      </w:r>
    </w:p>
    <w:p w14:paraId="0720D74D"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lastRenderedPageBreak/>
        <w:t xml:space="preserve">Somalie </w:t>
      </w:r>
      <w:r w:rsidRPr="00F864D2">
        <w:rPr>
          <w:rFonts w:ascii="Calibri" w:hAnsi="Calibri"/>
          <w:b/>
          <w:color w:val="auto"/>
        </w:rPr>
        <w:t>CONTINUER À Q6b.</w:t>
      </w:r>
    </w:p>
    <w:p w14:paraId="11F05335" w14:textId="77777777" w:rsidR="00F864D2" w:rsidRPr="00F864D2" w:rsidRDefault="00F864D2" w:rsidP="00F864D2">
      <w:pPr>
        <w:spacing w:after="0"/>
        <w:ind w:left="720"/>
        <w:rPr>
          <w:rFonts w:ascii="Calibri" w:hAnsi="Calibri" w:cs="Calibri"/>
          <w:b/>
          <w:color w:val="auto"/>
          <w:szCs w:val="20"/>
        </w:rPr>
      </w:pPr>
      <w:r w:rsidRPr="00F864D2">
        <w:rPr>
          <w:rFonts w:ascii="Calibri" w:hAnsi="Calibri"/>
          <w:color w:val="auto"/>
        </w:rPr>
        <w:t xml:space="preserve">Soudan </w:t>
      </w:r>
      <w:r w:rsidRPr="00F864D2">
        <w:rPr>
          <w:rFonts w:ascii="Calibri" w:hAnsi="Calibri"/>
          <w:b/>
          <w:color w:val="auto"/>
        </w:rPr>
        <w:t>CONTINUER À Q6b.</w:t>
      </w:r>
    </w:p>
    <w:p w14:paraId="4BB4CE80"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Syrie </w:t>
      </w:r>
      <w:r w:rsidRPr="00F864D2">
        <w:rPr>
          <w:rFonts w:ascii="Calibri" w:hAnsi="Calibri"/>
          <w:b/>
          <w:color w:val="auto"/>
        </w:rPr>
        <w:t>CONTINUER À Q6b.</w:t>
      </w:r>
    </w:p>
    <w:p w14:paraId="7262F1D1"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Tunisie </w:t>
      </w:r>
      <w:r w:rsidRPr="00F864D2">
        <w:rPr>
          <w:rFonts w:ascii="Calibri" w:hAnsi="Calibri"/>
          <w:b/>
          <w:color w:val="auto"/>
        </w:rPr>
        <w:t>CONTINUER À Q6b.</w:t>
      </w:r>
    </w:p>
    <w:p w14:paraId="58E3DFA7" w14:textId="77777777" w:rsidR="00F864D2" w:rsidRPr="00F864D2" w:rsidRDefault="00F864D2" w:rsidP="00F864D2">
      <w:pPr>
        <w:spacing w:after="0"/>
        <w:ind w:left="720"/>
        <w:rPr>
          <w:rFonts w:ascii="Calibri" w:hAnsi="Calibri"/>
          <w:color w:val="auto"/>
          <w:szCs w:val="20"/>
        </w:rPr>
      </w:pPr>
      <w:r w:rsidRPr="00F864D2">
        <w:rPr>
          <w:rFonts w:ascii="Calibri" w:hAnsi="Calibri"/>
          <w:color w:val="auto"/>
        </w:rPr>
        <w:t xml:space="preserve">Émirates arabes unis </w:t>
      </w:r>
      <w:r w:rsidRPr="00F864D2">
        <w:rPr>
          <w:rFonts w:ascii="Calibri" w:hAnsi="Calibri"/>
          <w:b/>
          <w:color w:val="auto"/>
        </w:rPr>
        <w:t>CONTINUER À Q6b.</w:t>
      </w:r>
    </w:p>
    <w:p w14:paraId="3907E5E8" w14:textId="77777777" w:rsidR="00F864D2" w:rsidRPr="00F864D2" w:rsidRDefault="00F864D2" w:rsidP="00F864D2">
      <w:pPr>
        <w:spacing w:after="0"/>
        <w:ind w:left="720"/>
        <w:rPr>
          <w:rFonts w:ascii="Calibri" w:hAnsi="Calibri" w:cs="Calibri"/>
          <w:b/>
          <w:color w:val="auto"/>
          <w:szCs w:val="20"/>
        </w:rPr>
      </w:pPr>
      <w:r w:rsidRPr="00F864D2">
        <w:rPr>
          <w:rFonts w:ascii="Calibri" w:hAnsi="Calibri"/>
          <w:color w:val="auto"/>
        </w:rPr>
        <w:t xml:space="preserve">Yémen </w:t>
      </w:r>
      <w:r w:rsidRPr="00F864D2">
        <w:rPr>
          <w:rFonts w:ascii="Calibri" w:hAnsi="Calibri"/>
          <w:b/>
          <w:color w:val="auto"/>
        </w:rPr>
        <w:t>CONTINUER À Q6b.</w:t>
      </w:r>
    </w:p>
    <w:p w14:paraId="7F0BBFC2" w14:textId="77777777" w:rsidR="00F864D2" w:rsidRPr="00F864D2" w:rsidRDefault="00F864D2" w:rsidP="00F864D2">
      <w:pPr>
        <w:spacing w:after="0"/>
        <w:ind w:left="720"/>
        <w:rPr>
          <w:rFonts w:ascii="Calibri" w:hAnsi="Calibri"/>
          <w:bCs/>
          <w:color w:val="auto"/>
          <w:szCs w:val="20"/>
        </w:rPr>
      </w:pPr>
      <w:r w:rsidRPr="00F864D2">
        <w:rPr>
          <w:rFonts w:ascii="Calibri" w:hAnsi="Calibri"/>
          <w:color w:val="auto"/>
        </w:rPr>
        <w:t xml:space="preserve">Israël </w:t>
      </w:r>
      <w:r w:rsidRPr="00F864D2">
        <w:rPr>
          <w:rFonts w:ascii="Calibri" w:hAnsi="Calibri"/>
          <w:b/>
          <w:color w:val="auto"/>
        </w:rPr>
        <w:t>CONTINUER À Q6b.</w:t>
      </w:r>
    </w:p>
    <w:p w14:paraId="00C86473" w14:textId="77777777" w:rsidR="00F864D2" w:rsidRPr="00F864D2" w:rsidRDefault="00F864D2" w:rsidP="00F864D2">
      <w:pPr>
        <w:spacing w:after="0"/>
        <w:ind w:left="720"/>
        <w:rPr>
          <w:rFonts w:ascii="Calibri" w:hAnsi="Calibri"/>
          <w:color w:val="auto"/>
          <w:szCs w:val="20"/>
          <w:lang w:eastAsia="en-CA"/>
        </w:rPr>
      </w:pPr>
    </w:p>
    <w:p w14:paraId="22C243B4"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Autre, spécifiez s’il vous pla</w:t>
      </w:r>
      <w:r w:rsidRPr="00F864D2">
        <w:rPr>
          <w:rFonts w:ascii="Calibri" w:hAnsi="Calibri"/>
          <w:color w:val="040C28"/>
        </w:rPr>
        <w:t>î</w:t>
      </w:r>
      <w:r w:rsidRPr="00F864D2">
        <w:rPr>
          <w:rFonts w:ascii="Calibri" w:hAnsi="Calibri"/>
          <w:color w:val="auto"/>
        </w:rPr>
        <w:t xml:space="preserve">t : ___________ </w:t>
      </w:r>
      <w:r w:rsidRPr="00F864D2">
        <w:rPr>
          <w:rFonts w:ascii="Calibri" w:hAnsi="Calibri"/>
          <w:b/>
          <w:color w:val="auto"/>
        </w:rPr>
        <w:t>CONTINUER À Q6b.</w:t>
      </w:r>
    </w:p>
    <w:p w14:paraId="11AC2583" w14:textId="77777777" w:rsidR="00F864D2" w:rsidRPr="00F864D2" w:rsidRDefault="00F864D2" w:rsidP="00F864D2">
      <w:pPr>
        <w:spacing w:after="0"/>
        <w:ind w:left="720"/>
        <w:rPr>
          <w:rFonts w:ascii="Calibri" w:hAnsi="Calibri" w:cs="Calibri"/>
          <w:color w:val="auto"/>
          <w:szCs w:val="20"/>
        </w:rPr>
      </w:pPr>
      <w:r w:rsidRPr="00F864D2">
        <w:rPr>
          <w:rFonts w:ascii="Calibri" w:hAnsi="Calibri"/>
          <w:b/>
          <w:color w:val="auto"/>
        </w:rPr>
        <w:t>RÉPONSE SPONTANÉE</w:t>
      </w:r>
      <w:r w:rsidRPr="00F864D2">
        <w:rPr>
          <w:rFonts w:ascii="Calibri" w:hAnsi="Calibri"/>
          <w:color w:val="auto"/>
        </w:rPr>
        <w:t>, préfère ne pas répondre</w:t>
      </w:r>
      <w:r w:rsidRPr="00F864D2">
        <w:rPr>
          <w:rFonts w:ascii="Calibri" w:hAnsi="Calibri"/>
          <w:b/>
          <w:color w:val="auto"/>
        </w:rPr>
        <w:t xml:space="preserve"> REMERCIER ET CONCLURE</w:t>
      </w:r>
    </w:p>
    <w:p w14:paraId="1427DEC2" w14:textId="77777777" w:rsidR="00F864D2" w:rsidRPr="00F864D2" w:rsidRDefault="00F864D2" w:rsidP="00F864D2">
      <w:pPr>
        <w:spacing w:after="0"/>
        <w:ind w:left="720"/>
        <w:rPr>
          <w:rFonts w:ascii="Calibri" w:hAnsi="Calibri" w:cs="Calibri"/>
          <w:b/>
          <w:color w:val="C00000"/>
          <w:szCs w:val="20"/>
        </w:rPr>
      </w:pPr>
      <w:r w:rsidRPr="00F864D2">
        <w:rPr>
          <w:rFonts w:ascii="Calibri" w:hAnsi="Calibri"/>
          <w:b/>
          <w:color w:val="C00000"/>
        </w:rPr>
        <w:t>ASSURER UN BON ÉQUILIBRE ENTRE LES PAYS D’ÉMIGRATION, SI POSSIBLE.</w:t>
      </w:r>
    </w:p>
    <w:p w14:paraId="5899713C" w14:textId="77777777" w:rsidR="00F864D2" w:rsidRPr="00F864D2" w:rsidRDefault="00F864D2" w:rsidP="00F864D2">
      <w:pPr>
        <w:spacing w:after="0"/>
        <w:ind w:firstLine="720"/>
        <w:rPr>
          <w:rFonts w:ascii="Calibri" w:hAnsi="Calibri" w:cs="Calibri"/>
          <w:b/>
          <w:color w:val="E7E6E6"/>
          <w:szCs w:val="20"/>
          <w:lang w:eastAsia="en-CA"/>
        </w:rPr>
      </w:pPr>
    </w:p>
    <w:p w14:paraId="1199E833" w14:textId="77777777" w:rsidR="00F864D2" w:rsidRPr="00F864D2" w:rsidRDefault="00F864D2" w:rsidP="00F864D2">
      <w:pPr>
        <w:spacing w:after="0"/>
        <w:contextualSpacing/>
        <w:rPr>
          <w:rFonts w:ascii="Calibri" w:hAnsi="Calibri" w:cs="Calibri"/>
          <w:color w:val="auto"/>
          <w:szCs w:val="20"/>
          <w:highlight w:val="green"/>
        </w:rPr>
      </w:pPr>
      <w:r w:rsidRPr="00F864D2">
        <w:rPr>
          <w:rFonts w:ascii="Calibri" w:hAnsi="Calibri"/>
          <w:b/>
          <w:color w:val="auto"/>
        </w:rPr>
        <w:t xml:space="preserve">6b.  </w:t>
      </w:r>
      <w:r w:rsidRPr="00F864D2">
        <w:rPr>
          <w:rFonts w:ascii="Calibri" w:hAnsi="Calibri"/>
          <w:b/>
          <w:color w:val="auto"/>
          <w:highlight w:val="magenta"/>
        </w:rPr>
        <w:t>À DEMANDER SEULEMENT AU GROUPE 6</w:t>
      </w:r>
      <w:r w:rsidRPr="00F864D2">
        <w:rPr>
          <w:rFonts w:ascii="Calibri" w:hAnsi="Calibri"/>
          <w:b/>
          <w:color w:val="auto"/>
        </w:rPr>
        <w:t xml:space="preserve"> </w:t>
      </w:r>
      <w:r w:rsidRPr="00F864D2">
        <w:rPr>
          <w:rFonts w:ascii="Calibri" w:hAnsi="Calibri"/>
          <w:color w:val="auto"/>
        </w:rPr>
        <w:t>Êtes-vous né(e) au Canada?</w:t>
      </w:r>
    </w:p>
    <w:p w14:paraId="586D9CC8" w14:textId="77777777" w:rsidR="00F864D2" w:rsidRPr="00F864D2" w:rsidRDefault="00F864D2" w:rsidP="00F864D2">
      <w:pPr>
        <w:spacing w:after="0"/>
        <w:rPr>
          <w:rFonts w:ascii="Calibri" w:hAnsi="Calibri" w:cs="Calibri"/>
          <w:color w:val="auto"/>
          <w:szCs w:val="20"/>
          <w:highlight w:val="green"/>
          <w:lang w:eastAsia="en-CA"/>
        </w:rPr>
      </w:pPr>
    </w:p>
    <w:p w14:paraId="00247D9A"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rPr>
      </w:pPr>
      <w:r w:rsidRPr="00F864D2">
        <w:rPr>
          <w:rFonts w:ascii="Calibri" w:hAnsi="Calibri"/>
          <w:color w:val="auto"/>
        </w:rPr>
        <w:tab/>
        <w:t>Oui</w:t>
      </w:r>
      <w:r w:rsidRPr="00F864D2">
        <w:rPr>
          <w:rFonts w:ascii="Calibri" w:hAnsi="Calibri"/>
          <w:color w:val="auto"/>
        </w:rPr>
        <w:tab/>
      </w:r>
      <w:r w:rsidRPr="00F864D2">
        <w:rPr>
          <w:rFonts w:ascii="Calibri" w:hAnsi="Calibri"/>
          <w:color w:val="auto"/>
        </w:rPr>
        <w:tab/>
      </w:r>
      <w:r w:rsidRPr="00F864D2">
        <w:rPr>
          <w:rFonts w:ascii="Calibri" w:hAnsi="Calibri"/>
          <w:b/>
          <w:color w:val="auto"/>
        </w:rPr>
        <w:t xml:space="preserve">PASSER À LA Q8. - </w:t>
      </w:r>
      <w:r w:rsidRPr="00F864D2">
        <w:rPr>
          <w:rFonts w:ascii="Calibri" w:hAnsi="Calibri"/>
          <w:b/>
          <w:color w:val="auto"/>
          <w:highlight w:val="magenta"/>
        </w:rPr>
        <w:t>GROUPE 6</w:t>
      </w:r>
    </w:p>
    <w:p w14:paraId="12F3215D"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rPr>
      </w:pPr>
      <w:r w:rsidRPr="00F864D2">
        <w:rPr>
          <w:rFonts w:ascii="Calibri" w:hAnsi="Calibri"/>
          <w:color w:val="auto"/>
        </w:rPr>
        <w:tab/>
        <w:t>Non</w:t>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 À Q6c.</w:t>
      </w:r>
    </w:p>
    <w:p w14:paraId="1453AAE8" w14:textId="77777777" w:rsidR="00F864D2" w:rsidRPr="00F864D2" w:rsidRDefault="00F864D2" w:rsidP="00F864D2">
      <w:pPr>
        <w:spacing w:after="0"/>
        <w:ind w:left="720"/>
        <w:rPr>
          <w:rFonts w:ascii="Calibri" w:hAnsi="Calibri" w:cs="Calibri"/>
          <w:color w:val="auto"/>
          <w:szCs w:val="20"/>
        </w:rPr>
      </w:pPr>
      <w:r w:rsidRPr="00F864D2">
        <w:rPr>
          <w:rFonts w:ascii="Calibri" w:hAnsi="Calibri"/>
          <w:b/>
          <w:color w:val="auto"/>
        </w:rPr>
        <w:t>RÉPONSE SPONTANÉE</w:t>
      </w:r>
      <w:r w:rsidRPr="00F864D2">
        <w:rPr>
          <w:rFonts w:ascii="Calibri" w:hAnsi="Calibri"/>
          <w:color w:val="auto"/>
        </w:rPr>
        <w:t>, préfère ne pas répondre</w:t>
      </w:r>
      <w:r w:rsidRPr="00F864D2">
        <w:rPr>
          <w:rFonts w:ascii="Calibri" w:hAnsi="Calibri"/>
          <w:b/>
          <w:color w:val="auto"/>
        </w:rPr>
        <w:t xml:space="preserve"> REMERCIER ET CONCLURE</w:t>
      </w:r>
    </w:p>
    <w:p w14:paraId="68D03803"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highlight w:val="green"/>
          <w:lang w:eastAsia="en-CA"/>
        </w:rPr>
      </w:pPr>
    </w:p>
    <w:p w14:paraId="1701C428" w14:textId="77777777" w:rsidR="00F864D2" w:rsidRPr="00F864D2" w:rsidRDefault="00F864D2" w:rsidP="00F864D2">
      <w:pPr>
        <w:spacing w:after="0"/>
        <w:rPr>
          <w:rFonts w:ascii="Calibri" w:hAnsi="Calibri" w:cs="Calibri"/>
          <w:color w:val="auto"/>
          <w:szCs w:val="20"/>
          <w:highlight w:val="green"/>
          <w:lang w:eastAsia="en-CA"/>
        </w:rPr>
      </w:pPr>
    </w:p>
    <w:p w14:paraId="39CF0241" w14:textId="77777777" w:rsidR="00F864D2" w:rsidRPr="00F864D2" w:rsidRDefault="00F864D2" w:rsidP="00F864D2">
      <w:pPr>
        <w:spacing w:after="0"/>
        <w:rPr>
          <w:rFonts w:ascii="Calibri" w:hAnsi="Calibri" w:cs="Calibri"/>
          <w:color w:val="auto"/>
          <w:szCs w:val="20"/>
          <w:highlight w:val="green"/>
        </w:rPr>
      </w:pPr>
      <w:r w:rsidRPr="00F864D2">
        <w:rPr>
          <w:rFonts w:ascii="Calibri" w:hAnsi="Calibri"/>
          <w:b/>
          <w:color w:val="auto"/>
        </w:rPr>
        <w:t xml:space="preserve">6c. </w:t>
      </w:r>
      <w:r w:rsidRPr="00F864D2">
        <w:rPr>
          <w:rFonts w:ascii="Calibri" w:hAnsi="Calibri"/>
          <w:color w:val="auto"/>
        </w:rPr>
        <w:t xml:space="preserve"> </w:t>
      </w:r>
      <w:r w:rsidRPr="00F864D2">
        <w:rPr>
          <w:rFonts w:ascii="Calibri" w:hAnsi="Calibri"/>
          <w:b/>
          <w:color w:val="auto"/>
          <w:highlight w:val="magenta"/>
        </w:rPr>
        <w:t>À DEMANDER SEULEMENT AU GROUPE 6</w:t>
      </w:r>
      <w:r w:rsidRPr="00F864D2">
        <w:rPr>
          <w:rFonts w:ascii="Calibri" w:hAnsi="Calibri"/>
          <w:b/>
          <w:color w:val="auto"/>
        </w:rPr>
        <w:t xml:space="preserve"> </w:t>
      </w:r>
      <w:r w:rsidRPr="00F864D2">
        <w:rPr>
          <w:rFonts w:ascii="Calibri" w:hAnsi="Calibri"/>
          <w:color w:val="auto"/>
        </w:rPr>
        <w:t>Depuis combien d’années habitez-vous au Canada?</w:t>
      </w:r>
    </w:p>
    <w:p w14:paraId="55965BA4"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highlight w:val="green"/>
          <w:lang w:eastAsia="en-CA"/>
        </w:rPr>
      </w:pPr>
    </w:p>
    <w:tbl>
      <w:tblPr>
        <w:tblStyle w:val="TableGrid91"/>
        <w:tblW w:w="0" w:type="auto"/>
        <w:tblInd w:w="720" w:type="dxa"/>
        <w:tblLook w:val="04A0" w:firstRow="1" w:lastRow="0" w:firstColumn="1" w:lastColumn="0" w:noHBand="0" w:noVBand="1"/>
      </w:tblPr>
      <w:tblGrid>
        <w:gridCol w:w="2178"/>
        <w:gridCol w:w="5467"/>
      </w:tblGrid>
      <w:tr w:rsidR="00F864D2" w:rsidRPr="00F864D2" w14:paraId="44E60E71" w14:textId="77777777" w:rsidTr="00D945C5">
        <w:trPr>
          <w:trHeight w:val="256"/>
        </w:trPr>
        <w:tc>
          <w:tcPr>
            <w:tcW w:w="2178" w:type="dxa"/>
            <w:vAlign w:val="center"/>
          </w:tcPr>
          <w:p w14:paraId="04468F3A" w14:textId="77777777" w:rsidR="00F864D2" w:rsidRPr="00F864D2" w:rsidRDefault="00F864D2" w:rsidP="00F864D2">
            <w:pPr>
              <w:spacing w:after="0"/>
              <w:rPr>
                <w:rFonts w:ascii="Calibri" w:hAnsi="Calibri" w:cs="Calibri"/>
                <w:color w:val="auto"/>
              </w:rPr>
            </w:pPr>
            <w:r w:rsidRPr="00F864D2">
              <w:rPr>
                <w:rFonts w:ascii="Calibri" w:hAnsi="Calibri"/>
                <w:color w:val="auto"/>
              </w:rPr>
              <w:t>Moins de 5 ans</w:t>
            </w:r>
          </w:p>
        </w:tc>
        <w:tc>
          <w:tcPr>
            <w:tcW w:w="5467" w:type="dxa"/>
            <w:vMerge w:val="restart"/>
            <w:vAlign w:val="center"/>
          </w:tcPr>
          <w:p w14:paraId="21F16616" w14:textId="77777777" w:rsidR="00F864D2" w:rsidRPr="00F864D2" w:rsidRDefault="00F864D2" w:rsidP="00F864D2">
            <w:pPr>
              <w:spacing w:after="0"/>
              <w:rPr>
                <w:rFonts w:ascii="Calibri" w:hAnsi="Calibri" w:cs="Calibri"/>
                <w:color w:val="auto"/>
              </w:rPr>
            </w:pPr>
            <w:r w:rsidRPr="00F864D2">
              <w:rPr>
                <w:rFonts w:ascii="Calibri" w:hAnsi="Calibri"/>
                <w:b/>
                <w:color w:val="auto"/>
              </w:rPr>
              <w:t xml:space="preserve">CONTINUER – </w:t>
            </w:r>
            <w:r w:rsidRPr="00F864D2">
              <w:rPr>
                <w:rFonts w:ascii="Calibri" w:hAnsi="Calibri"/>
                <w:b/>
                <w:color w:val="auto"/>
                <w:highlight w:val="magenta"/>
              </w:rPr>
              <w:t>GROUPE 6</w:t>
            </w:r>
          </w:p>
        </w:tc>
      </w:tr>
      <w:tr w:rsidR="00F864D2" w:rsidRPr="00F864D2" w14:paraId="4DF95194" w14:textId="77777777" w:rsidTr="00D945C5">
        <w:trPr>
          <w:trHeight w:val="256"/>
        </w:trPr>
        <w:tc>
          <w:tcPr>
            <w:tcW w:w="2178" w:type="dxa"/>
          </w:tcPr>
          <w:p w14:paraId="48C4E496" w14:textId="77777777" w:rsidR="00F864D2" w:rsidRPr="00F864D2" w:rsidRDefault="00F864D2" w:rsidP="00F864D2">
            <w:pPr>
              <w:spacing w:after="0"/>
              <w:rPr>
                <w:rFonts w:ascii="Calibri" w:hAnsi="Calibri" w:cs="Calibri"/>
                <w:color w:val="auto"/>
              </w:rPr>
            </w:pPr>
            <w:r w:rsidRPr="00F864D2">
              <w:rPr>
                <w:rFonts w:ascii="Calibri" w:hAnsi="Calibri"/>
                <w:color w:val="auto"/>
              </w:rPr>
              <w:t>5 à &lt;10 ans</w:t>
            </w:r>
          </w:p>
        </w:tc>
        <w:tc>
          <w:tcPr>
            <w:tcW w:w="5467" w:type="dxa"/>
            <w:vMerge/>
            <w:vAlign w:val="center"/>
          </w:tcPr>
          <w:p w14:paraId="448218AC" w14:textId="77777777" w:rsidR="00F864D2" w:rsidRPr="00F864D2" w:rsidRDefault="00F864D2" w:rsidP="00F864D2">
            <w:pPr>
              <w:spacing w:after="0"/>
              <w:rPr>
                <w:rFonts w:ascii="Calibri" w:hAnsi="Calibri" w:cs="Calibri"/>
                <w:b/>
                <w:color w:val="E7E6E6"/>
                <w:lang w:val="en-US"/>
              </w:rPr>
            </w:pPr>
          </w:p>
        </w:tc>
      </w:tr>
      <w:tr w:rsidR="00F864D2" w:rsidRPr="00F864D2" w14:paraId="30A19B0C" w14:textId="77777777" w:rsidTr="00D945C5">
        <w:trPr>
          <w:trHeight w:val="256"/>
        </w:trPr>
        <w:tc>
          <w:tcPr>
            <w:tcW w:w="2178" w:type="dxa"/>
          </w:tcPr>
          <w:p w14:paraId="70BB8576" w14:textId="77777777" w:rsidR="00F864D2" w:rsidRPr="00F864D2" w:rsidRDefault="00F864D2" w:rsidP="00F864D2">
            <w:pPr>
              <w:spacing w:after="0"/>
              <w:rPr>
                <w:rFonts w:ascii="Calibri" w:hAnsi="Calibri" w:cs="Calibri"/>
                <w:color w:val="auto"/>
              </w:rPr>
            </w:pPr>
            <w:r w:rsidRPr="00F864D2">
              <w:rPr>
                <w:rFonts w:ascii="Calibri" w:hAnsi="Calibri"/>
                <w:color w:val="auto"/>
              </w:rPr>
              <w:t>10 à &lt;20 years</w:t>
            </w:r>
          </w:p>
        </w:tc>
        <w:tc>
          <w:tcPr>
            <w:tcW w:w="5467" w:type="dxa"/>
            <w:vMerge/>
            <w:vAlign w:val="center"/>
          </w:tcPr>
          <w:p w14:paraId="64FBF2E1" w14:textId="77777777" w:rsidR="00F864D2" w:rsidRPr="00F864D2" w:rsidRDefault="00F864D2" w:rsidP="00F864D2">
            <w:pPr>
              <w:spacing w:after="0"/>
              <w:rPr>
                <w:rFonts w:ascii="Calibri" w:hAnsi="Calibri" w:cs="Calibri"/>
                <w:b/>
                <w:color w:val="auto"/>
                <w:lang w:val="en-US"/>
              </w:rPr>
            </w:pPr>
          </w:p>
        </w:tc>
      </w:tr>
      <w:tr w:rsidR="00F864D2" w:rsidRPr="00F864D2" w14:paraId="260FDAA8" w14:textId="77777777" w:rsidTr="00D945C5">
        <w:trPr>
          <w:trHeight w:val="256"/>
        </w:trPr>
        <w:tc>
          <w:tcPr>
            <w:tcW w:w="2178" w:type="dxa"/>
          </w:tcPr>
          <w:p w14:paraId="42C5F81F" w14:textId="77777777" w:rsidR="00F864D2" w:rsidRPr="00F864D2" w:rsidRDefault="00F864D2" w:rsidP="00F864D2">
            <w:pPr>
              <w:spacing w:after="0"/>
              <w:rPr>
                <w:rFonts w:ascii="Calibri" w:hAnsi="Calibri" w:cs="Calibri"/>
                <w:color w:val="auto"/>
              </w:rPr>
            </w:pPr>
            <w:r w:rsidRPr="00F864D2">
              <w:rPr>
                <w:rFonts w:ascii="Calibri" w:hAnsi="Calibri"/>
                <w:color w:val="auto"/>
              </w:rPr>
              <w:t>20 à &lt;30 years</w:t>
            </w:r>
          </w:p>
        </w:tc>
        <w:tc>
          <w:tcPr>
            <w:tcW w:w="5467" w:type="dxa"/>
            <w:vMerge/>
            <w:vAlign w:val="center"/>
          </w:tcPr>
          <w:p w14:paraId="3FCC9228" w14:textId="77777777" w:rsidR="00F864D2" w:rsidRPr="00F864D2" w:rsidRDefault="00F864D2" w:rsidP="00F864D2">
            <w:pPr>
              <w:spacing w:after="0"/>
              <w:rPr>
                <w:rFonts w:ascii="Calibri" w:hAnsi="Calibri" w:cs="Calibri"/>
                <w:b/>
                <w:color w:val="auto"/>
                <w:lang w:val="en-US"/>
              </w:rPr>
            </w:pPr>
          </w:p>
        </w:tc>
      </w:tr>
      <w:tr w:rsidR="00F864D2" w:rsidRPr="00F864D2" w14:paraId="31EF9A92" w14:textId="77777777" w:rsidTr="00D945C5">
        <w:trPr>
          <w:trHeight w:val="256"/>
        </w:trPr>
        <w:tc>
          <w:tcPr>
            <w:tcW w:w="2178" w:type="dxa"/>
          </w:tcPr>
          <w:p w14:paraId="49441581" w14:textId="77777777" w:rsidR="00F864D2" w:rsidRPr="00F864D2" w:rsidRDefault="00F864D2" w:rsidP="00F864D2">
            <w:pPr>
              <w:spacing w:after="0"/>
              <w:rPr>
                <w:rFonts w:ascii="Calibri" w:hAnsi="Calibri" w:cs="Calibri"/>
                <w:color w:val="auto"/>
              </w:rPr>
            </w:pPr>
            <w:r w:rsidRPr="00F864D2">
              <w:rPr>
                <w:rFonts w:ascii="Calibri" w:hAnsi="Calibri"/>
                <w:color w:val="auto"/>
              </w:rPr>
              <w:t>30 ou plus</w:t>
            </w:r>
          </w:p>
        </w:tc>
        <w:tc>
          <w:tcPr>
            <w:tcW w:w="5467" w:type="dxa"/>
            <w:vMerge/>
            <w:vAlign w:val="center"/>
          </w:tcPr>
          <w:p w14:paraId="53F9D1B9" w14:textId="77777777" w:rsidR="00F864D2" w:rsidRPr="00F864D2" w:rsidRDefault="00F864D2" w:rsidP="00F864D2">
            <w:pPr>
              <w:spacing w:after="0"/>
              <w:rPr>
                <w:rFonts w:ascii="Calibri" w:hAnsi="Calibri" w:cs="Calibri"/>
                <w:b/>
                <w:color w:val="auto"/>
                <w:lang w:val="en-US"/>
              </w:rPr>
            </w:pPr>
          </w:p>
        </w:tc>
      </w:tr>
      <w:tr w:rsidR="00F864D2" w:rsidRPr="00F864D2" w14:paraId="154F039E" w14:textId="77777777" w:rsidTr="00D945C5">
        <w:trPr>
          <w:trHeight w:val="256"/>
        </w:trPr>
        <w:tc>
          <w:tcPr>
            <w:tcW w:w="2178" w:type="dxa"/>
            <w:vAlign w:val="center"/>
          </w:tcPr>
          <w:p w14:paraId="5009B040" w14:textId="77777777" w:rsidR="00F864D2" w:rsidRPr="00F864D2" w:rsidRDefault="00F864D2" w:rsidP="00F864D2">
            <w:pPr>
              <w:spacing w:after="0"/>
              <w:rPr>
                <w:rFonts w:ascii="Calibri" w:hAnsi="Calibri" w:cs="Calibri"/>
                <w:color w:val="auto"/>
              </w:rPr>
            </w:pPr>
            <w:r w:rsidRPr="00F864D2">
              <w:rPr>
                <w:rFonts w:ascii="Calibri" w:hAnsi="Calibri"/>
                <w:color w:val="auto"/>
              </w:rPr>
              <w:t>Ne sais pas/Préfère ne pas répondre</w:t>
            </w:r>
          </w:p>
        </w:tc>
        <w:tc>
          <w:tcPr>
            <w:tcW w:w="5467" w:type="dxa"/>
            <w:vAlign w:val="center"/>
          </w:tcPr>
          <w:p w14:paraId="1EBB5F98" w14:textId="77777777" w:rsidR="00F864D2" w:rsidRPr="00F864D2" w:rsidRDefault="00F864D2" w:rsidP="00F864D2">
            <w:pPr>
              <w:spacing w:after="0"/>
              <w:rPr>
                <w:rFonts w:ascii="Calibri" w:hAnsi="Calibri" w:cs="Calibri"/>
                <w:b/>
                <w:color w:val="auto"/>
              </w:rPr>
            </w:pPr>
            <w:r w:rsidRPr="00F864D2">
              <w:rPr>
                <w:rFonts w:ascii="Calibri" w:hAnsi="Calibri"/>
                <w:b/>
                <w:color w:val="auto"/>
              </w:rPr>
              <w:t>REMERCIER ET CONCLURE</w:t>
            </w:r>
          </w:p>
        </w:tc>
      </w:tr>
    </w:tbl>
    <w:p w14:paraId="134A7D1F"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E7E6E6"/>
          <w:szCs w:val="20"/>
          <w:highlight w:val="green"/>
          <w:lang w:eastAsia="en-CA"/>
        </w:rPr>
      </w:pPr>
    </w:p>
    <w:p w14:paraId="2BAED4FF" w14:textId="77777777" w:rsidR="00F864D2" w:rsidRPr="00F864D2" w:rsidRDefault="00F864D2" w:rsidP="00F864D2">
      <w:pPr>
        <w:spacing w:after="0"/>
        <w:ind w:left="720"/>
        <w:rPr>
          <w:rFonts w:ascii="Calibri" w:hAnsi="Calibri" w:cs="Calibri"/>
          <w:b/>
          <w:color w:val="C00000"/>
          <w:szCs w:val="20"/>
        </w:rPr>
      </w:pPr>
      <w:r w:rsidRPr="00F864D2">
        <w:rPr>
          <w:rFonts w:ascii="Calibri" w:hAnsi="Calibri"/>
          <w:b/>
          <w:color w:val="C00000"/>
        </w:rPr>
        <w:t>ASSURER UN BON ÉQUILIBRE ENTRE LES RÉPONDANTS NÉS AU CANADA ET LES RÉPONDANTS NON NÉS AU CANADA, SI POSSIBLE.</w:t>
      </w:r>
    </w:p>
    <w:p w14:paraId="6D2E0018" w14:textId="77777777" w:rsidR="00F864D2" w:rsidRPr="00F864D2" w:rsidRDefault="00F864D2" w:rsidP="00F864D2">
      <w:pPr>
        <w:spacing w:after="0"/>
        <w:ind w:left="360"/>
        <w:contextualSpacing/>
        <w:rPr>
          <w:rFonts w:ascii="Calibri" w:hAnsi="Calibri" w:cs="Calibri"/>
          <w:color w:val="auto"/>
          <w:szCs w:val="20"/>
          <w:lang w:eastAsia="en-CA"/>
        </w:rPr>
      </w:pPr>
    </w:p>
    <w:p w14:paraId="18C6812C" w14:textId="77777777" w:rsidR="00F864D2" w:rsidRPr="00F864D2" w:rsidRDefault="00F864D2" w:rsidP="00F864D2">
      <w:pPr>
        <w:spacing w:after="0"/>
        <w:ind w:left="360"/>
        <w:contextualSpacing/>
        <w:rPr>
          <w:rFonts w:ascii="Calibri" w:hAnsi="Calibri" w:cs="Calibri"/>
          <w:color w:val="auto"/>
          <w:szCs w:val="20"/>
          <w:lang w:eastAsia="en-CA"/>
        </w:rPr>
      </w:pPr>
    </w:p>
    <w:p w14:paraId="1256308E"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b/>
          <w:color w:val="auto"/>
          <w:highlight w:val="cyan"/>
        </w:rPr>
        <w:t>À DEMANDER SEULEMENT AU GROUPE 10</w:t>
      </w:r>
      <w:r w:rsidRPr="00F864D2">
        <w:rPr>
          <w:rFonts w:ascii="Calibri" w:hAnsi="Calibri"/>
          <w:b/>
          <w:color w:val="auto"/>
        </w:rPr>
        <w:t xml:space="preserve"> </w:t>
      </w:r>
      <w:r w:rsidRPr="00F864D2">
        <w:rPr>
          <w:rFonts w:ascii="Calibri" w:hAnsi="Calibri"/>
          <w:color w:val="auto"/>
        </w:rPr>
        <w:t>Comment décririez-vous votre situation financière actuelle?</w:t>
      </w:r>
      <w:r w:rsidRPr="00F864D2">
        <w:rPr>
          <w:rFonts w:ascii="Calibri" w:hAnsi="Calibri"/>
          <w:color w:val="auto"/>
          <w:sz w:val="22"/>
        </w:rPr>
        <w:t xml:space="preserve"> </w:t>
      </w:r>
    </w:p>
    <w:p w14:paraId="0F917A93" w14:textId="77777777" w:rsidR="00F864D2" w:rsidRPr="00F864D2" w:rsidRDefault="00F864D2" w:rsidP="00F864D2">
      <w:pPr>
        <w:spacing w:after="0"/>
        <w:ind w:left="360"/>
        <w:contextualSpacing/>
        <w:rPr>
          <w:rFonts w:ascii="Calibri" w:hAnsi="Calibri" w:cs="Calibri"/>
          <w:color w:val="auto"/>
          <w:szCs w:val="20"/>
          <w:lang w:eastAsia="en-CA"/>
        </w:rPr>
      </w:pPr>
    </w:p>
    <w:p w14:paraId="5B181BB6"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 xml:space="preserve">J’ai de la difficulté à joindre les deux bouts </w:t>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 À Q7a.</w:t>
      </w:r>
    </w:p>
    <w:p w14:paraId="46EC0BCE"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Je suis presque capable à joindre les deux bouts</w:t>
      </w:r>
      <w:r w:rsidRPr="00F864D2">
        <w:rPr>
          <w:rFonts w:ascii="Calibri" w:hAnsi="Calibri"/>
          <w:color w:val="auto"/>
        </w:rPr>
        <w:tab/>
      </w:r>
      <w:r w:rsidRPr="00F864D2">
        <w:rPr>
          <w:rFonts w:ascii="Calibri" w:hAnsi="Calibri"/>
          <w:b/>
          <w:color w:val="auto"/>
        </w:rPr>
        <w:t>CONTINUER À Q7a.</w:t>
      </w:r>
    </w:p>
    <w:p w14:paraId="688DACE2"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 xml:space="preserve">Je suis stable, financièrement </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 À Q7a.</w:t>
      </w:r>
    </w:p>
    <w:p w14:paraId="1E2E4C25"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Je suis financièrement solide</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 À Q7a.</w:t>
      </w:r>
    </w:p>
    <w:p w14:paraId="712BEC73" w14:textId="77777777" w:rsidR="00F864D2" w:rsidRPr="00F864D2" w:rsidRDefault="00F864D2" w:rsidP="00F864D2">
      <w:pPr>
        <w:spacing w:after="0"/>
        <w:ind w:left="720"/>
        <w:rPr>
          <w:rFonts w:ascii="Calibri" w:hAnsi="Calibri" w:cs="Calibri"/>
          <w:color w:val="auto"/>
          <w:szCs w:val="20"/>
        </w:rPr>
      </w:pPr>
      <w:r w:rsidRPr="00F864D2">
        <w:rPr>
          <w:rFonts w:ascii="Calibri" w:hAnsi="Calibri"/>
          <w:b/>
          <w:color w:val="auto"/>
        </w:rPr>
        <w:t>RÉPONSE SPONTANÉE</w:t>
      </w:r>
      <w:r w:rsidRPr="00F864D2">
        <w:rPr>
          <w:rFonts w:ascii="Calibri" w:hAnsi="Calibri"/>
          <w:color w:val="auto"/>
        </w:rPr>
        <w:t>, préfère ne pas répondre</w:t>
      </w:r>
      <w:r w:rsidRPr="00F864D2">
        <w:rPr>
          <w:rFonts w:ascii="Calibri" w:hAnsi="Calibri"/>
          <w:b/>
          <w:color w:val="auto"/>
        </w:rPr>
        <w:t xml:space="preserve"> REMERCIER ET CONCLURE</w:t>
      </w:r>
    </w:p>
    <w:p w14:paraId="3D1ADCC8" w14:textId="77777777" w:rsidR="00F864D2" w:rsidRPr="00F864D2" w:rsidRDefault="00F864D2" w:rsidP="00F864D2">
      <w:pPr>
        <w:spacing w:after="0"/>
        <w:rPr>
          <w:rFonts w:ascii="Calibri" w:hAnsi="Calibri" w:cs="Calibri"/>
          <w:color w:val="auto"/>
          <w:szCs w:val="20"/>
          <w:lang w:eastAsia="en-CA"/>
        </w:rPr>
      </w:pPr>
    </w:p>
    <w:p w14:paraId="4A94B8CD" w14:textId="77777777" w:rsidR="00F864D2" w:rsidRPr="00F864D2" w:rsidRDefault="00F864D2" w:rsidP="00F864D2">
      <w:pPr>
        <w:spacing w:after="0"/>
        <w:rPr>
          <w:rFonts w:ascii="Calibri" w:hAnsi="Calibri" w:cs="Calibri"/>
          <w:color w:val="auto"/>
          <w:szCs w:val="20"/>
        </w:rPr>
      </w:pPr>
      <w:r w:rsidRPr="00F864D2">
        <w:rPr>
          <w:rFonts w:ascii="Calibri" w:hAnsi="Calibri"/>
          <w:b/>
          <w:color w:val="auto"/>
        </w:rPr>
        <w:t>7a.</w:t>
      </w:r>
      <w:r w:rsidRPr="00F864D2">
        <w:rPr>
          <w:rFonts w:ascii="Calibri" w:hAnsi="Calibri"/>
          <w:color w:val="auto"/>
        </w:rPr>
        <w:t xml:space="preserve"> </w:t>
      </w:r>
      <w:r w:rsidRPr="00F864D2">
        <w:rPr>
          <w:rFonts w:ascii="Calibri" w:hAnsi="Calibri"/>
          <w:b/>
          <w:color w:val="auto"/>
          <w:highlight w:val="cyan"/>
        </w:rPr>
        <w:t>À DEMANDER SEULEMENT AU GROUPE 10</w:t>
      </w:r>
      <w:r w:rsidRPr="00F864D2">
        <w:rPr>
          <w:rFonts w:ascii="Calibri" w:hAnsi="Calibri"/>
          <w:b/>
          <w:color w:val="auto"/>
        </w:rPr>
        <w:t xml:space="preserve"> </w:t>
      </w:r>
      <w:r w:rsidRPr="00F864D2">
        <w:rPr>
          <w:rFonts w:ascii="Calibri" w:hAnsi="Calibri"/>
          <w:color w:val="auto"/>
        </w:rPr>
        <w:t xml:space="preserve">Dans quelle mesure, le cas échéant, le coût de la vie vous préoccupe? </w:t>
      </w:r>
    </w:p>
    <w:p w14:paraId="468269A3" w14:textId="77777777" w:rsidR="00F864D2" w:rsidRPr="00F864D2" w:rsidRDefault="00F864D2" w:rsidP="00F864D2">
      <w:pPr>
        <w:spacing w:after="0"/>
        <w:rPr>
          <w:rFonts w:ascii="Calibri" w:hAnsi="Calibri" w:cs="Calibri"/>
          <w:color w:val="auto"/>
          <w:szCs w:val="20"/>
          <w:lang w:eastAsia="en-CA"/>
        </w:rPr>
      </w:pPr>
    </w:p>
    <w:p w14:paraId="141B71E7" w14:textId="77777777" w:rsidR="00F864D2" w:rsidRPr="00F864D2" w:rsidRDefault="00F864D2" w:rsidP="00F864D2">
      <w:pPr>
        <w:spacing w:after="0"/>
        <w:rPr>
          <w:rFonts w:ascii="Calibri" w:hAnsi="Calibri" w:cs="Calibri"/>
          <w:color w:val="auto"/>
          <w:szCs w:val="20"/>
        </w:rPr>
      </w:pPr>
      <w:r w:rsidRPr="00F864D2">
        <w:rPr>
          <w:rFonts w:ascii="Calibri" w:hAnsi="Calibri"/>
          <w:color w:val="auto"/>
        </w:rPr>
        <w:tab/>
        <w:t xml:space="preserve">Ça me préoccupe beaucoup </w:t>
      </w:r>
      <w:r w:rsidRPr="00F864D2">
        <w:rPr>
          <w:rFonts w:ascii="Calibri" w:hAnsi="Calibri"/>
          <w:color w:val="auto"/>
        </w:rPr>
        <w:tab/>
      </w:r>
      <w:r w:rsidRPr="00F864D2">
        <w:rPr>
          <w:rFonts w:ascii="Calibri" w:hAnsi="Calibri"/>
          <w:b/>
          <w:color w:val="auto"/>
        </w:rPr>
        <w:t>CONTINUER À Q7b.</w:t>
      </w:r>
    </w:p>
    <w:p w14:paraId="7BED5CAB" w14:textId="77777777" w:rsidR="00F864D2" w:rsidRPr="00F864D2" w:rsidRDefault="00F864D2" w:rsidP="00F864D2">
      <w:pPr>
        <w:spacing w:after="0"/>
        <w:rPr>
          <w:rFonts w:ascii="Calibri" w:hAnsi="Calibri" w:cs="Calibri"/>
          <w:color w:val="auto"/>
          <w:szCs w:val="20"/>
        </w:rPr>
      </w:pPr>
      <w:r w:rsidRPr="00F864D2">
        <w:rPr>
          <w:rFonts w:ascii="Calibri" w:hAnsi="Calibri"/>
          <w:color w:val="auto"/>
        </w:rPr>
        <w:tab/>
        <w:t>Ça me préoccupe assez</w:t>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 À Q7b.</w:t>
      </w:r>
    </w:p>
    <w:p w14:paraId="5C08FD56" w14:textId="77777777" w:rsidR="00F864D2" w:rsidRPr="00F864D2" w:rsidRDefault="00F864D2" w:rsidP="00F864D2">
      <w:pPr>
        <w:spacing w:after="0"/>
        <w:rPr>
          <w:rFonts w:ascii="Calibri" w:hAnsi="Calibri" w:cs="Calibri"/>
          <w:color w:val="auto"/>
          <w:szCs w:val="20"/>
        </w:rPr>
      </w:pPr>
      <w:r w:rsidRPr="00F864D2">
        <w:rPr>
          <w:rFonts w:ascii="Calibri" w:hAnsi="Calibri"/>
          <w:color w:val="auto"/>
        </w:rPr>
        <w:lastRenderedPageBreak/>
        <w:tab/>
        <w:t>Ça me préoccupe un peu</w:t>
      </w:r>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p>
    <w:p w14:paraId="5FEBB7C3" w14:textId="77777777" w:rsidR="00F864D2" w:rsidRPr="00F864D2" w:rsidRDefault="00F864D2" w:rsidP="00F864D2">
      <w:pPr>
        <w:spacing w:after="0"/>
        <w:rPr>
          <w:rFonts w:ascii="Calibri" w:hAnsi="Calibri" w:cs="Calibri"/>
          <w:b/>
          <w:color w:val="auto"/>
          <w:szCs w:val="20"/>
        </w:rPr>
      </w:pPr>
      <w:r w:rsidRPr="00F864D2">
        <w:rPr>
          <w:rFonts w:ascii="Calibri" w:hAnsi="Calibri"/>
          <w:color w:val="auto"/>
        </w:rPr>
        <w:tab/>
        <w:t>Ça me ne préoccupe pas du tout</w:t>
      </w:r>
      <w:r w:rsidRPr="00F864D2">
        <w:rPr>
          <w:rFonts w:ascii="Calibri" w:hAnsi="Calibri"/>
          <w:color w:val="auto"/>
        </w:rPr>
        <w:tab/>
      </w:r>
      <w:r w:rsidRPr="00F864D2">
        <w:rPr>
          <w:rFonts w:ascii="Calibri" w:hAnsi="Calibri"/>
          <w:b/>
          <w:color w:val="auto"/>
        </w:rPr>
        <w:t>REMERCIER ET CONCLURE</w:t>
      </w:r>
    </w:p>
    <w:p w14:paraId="70F5A6C7" w14:textId="77777777" w:rsidR="00F864D2" w:rsidRPr="00F864D2" w:rsidRDefault="00F864D2" w:rsidP="00F864D2">
      <w:pPr>
        <w:spacing w:after="0"/>
        <w:rPr>
          <w:rFonts w:ascii="Calibri" w:hAnsi="Calibri" w:cs="Calibri"/>
          <w:color w:val="auto"/>
          <w:szCs w:val="20"/>
          <w:lang w:eastAsia="en-CA"/>
        </w:rPr>
      </w:pPr>
    </w:p>
    <w:p w14:paraId="1B0C1290" w14:textId="77777777" w:rsidR="00F864D2" w:rsidRPr="00F864D2" w:rsidRDefault="00F864D2" w:rsidP="00F864D2">
      <w:pPr>
        <w:spacing w:after="0"/>
        <w:rPr>
          <w:rFonts w:ascii="Calibri" w:hAnsi="Calibri" w:cs="Calibri"/>
          <w:color w:val="auto"/>
          <w:szCs w:val="20"/>
        </w:rPr>
      </w:pPr>
      <w:r w:rsidRPr="00F864D2">
        <w:rPr>
          <w:rFonts w:ascii="Calibri" w:hAnsi="Calibri"/>
          <w:b/>
          <w:color w:val="auto"/>
        </w:rPr>
        <w:t xml:space="preserve">7b. </w:t>
      </w:r>
      <w:r w:rsidRPr="00F864D2">
        <w:rPr>
          <w:rFonts w:ascii="Calibri" w:hAnsi="Calibri"/>
          <w:b/>
          <w:color w:val="auto"/>
          <w:highlight w:val="cyan"/>
        </w:rPr>
        <w:t>À DEMANDER SEULEMENT AU GROUPE 10</w:t>
      </w:r>
      <w:r w:rsidRPr="00F864D2">
        <w:rPr>
          <w:rFonts w:ascii="Calibri" w:hAnsi="Calibri"/>
          <w:b/>
          <w:color w:val="auto"/>
        </w:rPr>
        <w:t xml:space="preserve"> </w:t>
      </w:r>
      <w:r w:rsidRPr="00F864D2">
        <w:rPr>
          <w:rFonts w:ascii="Calibri" w:hAnsi="Calibri"/>
          <w:color w:val="auto"/>
        </w:rPr>
        <w:t xml:space="preserve">Dans quelle mesure votre capacité de payer et gérer les factures régulières du ménage au cours du 12 prochains mois vous préoccupe? </w:t>
      </w:r>
    </w:p>
    <w:p w14:paraId="3930D1F0" w14:textId="77777777" w:rsidR="00F864D2" w:rsidRPr="00F864D2" w:rsidRDefault="00F864D2" w:rsidP="00F864D2">
      <w:pPr>
        <w:spacing w:after="0"/>
        <w:rPr>
          <w:rFonts w:ascii="Calibri" w:hAnsi="Calibri" w:cs="Calibri"/>
          <w:color w:val="auto"/>
          <w:szCs w:val="20"/>
          <w:lang w:eastAsia="en-CA"/>
        </w:rPr>
      </w:pPr>
    </w:p>
    <w:p w14:paraId="20F2C3CC" w14:textId="77777777" w:rsidR="00F864D2" w:rsidRPr="00F864D2" w:rsidRDefault="00F864D2" w:rsidP="00F864D2">
      <w:pPr>
        <w:spacing w:after="0"/>
        <w:ind w:firstLine="720"/>
        <w:rPr>
          <w:rFonts w:ascii="Calibri" w:hAnsi="Calibri" w:cs="Arial"/>
          <w:b/>
          <w:bCs/>
          <w:color w:val="auto"/>
          <w:szCs w:val="20"/>
        </w:rPr>
      </w:pPr>
      <w:r w:rsidRPr="00F864D2">
        <w:rPr>
          <w:rFonts w:ascii="Calibri" w:hAnsi="Calibri"/>
          <w:color w:val="auto"/>
        </w:rPr>
        <w:t xml:space="preserve">Ça me préoccupe beaucoup </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w:t>
      </w:r>
    </w:p>
    <w:p w14:paraId="1C4E3A42" w14:textId="77777777" w:rsidR="00F864D2" w:rsidRPr="00F864D2" w:rsidRDefault="00F864D2" w:rsidP="00F864D2">
      <w:pPr>
        <w:spacing w:after="0"/>
        <w:ind w:firstLine="720"/>
        <w:rPr>
          <w:rFonts w:ascii="Calibri" w:hAnsi="Calibri" w:cs="Arial"/>
          <w:b/>
          <w:bCs/>
          <w:color w:val="auto"/>
          <w:szCs w:val="20"/>
        </w:rPr>
      </w:pPr>
      <w:r w:rsidRPr="00F864D2">
        <w:rPr>
          <w:rFonts w:ascii="Calibri" w:hAnsi="Calibri"/>
          <w:color w:val="auto"/>
        </w:rPr>
        <w:t>Ça me préoccupe quelque peu</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CONTINUER</w:t>
      </w:r>
    </w:p>
    <w:p w14:paraId="001DC4F5" w14:textId="77777777" w:rsidR="00F864D2" w:rsidRPr="00F864D2" w:rsidRDefault="00F864D2" w:rsidP="00F864D2">
      <w:pPr>
        <w:spacing w:after="0"/>
        <w:ind w:firstLine="720"/>
        <w:rPr>
          <w:rFonts w:ascii="Calibri" w:hAnsi="Calibri" w:cs="Calibri"/>
          <w:color w:val="auto"/>
          <w:szCs w:val="20"/>
        </w:rPr>
      </w:pPr>
      <w:r w:rsidRPr="00F864D2">
        <w:rPr>
          <w:rFonts w:ascii="Calibri" w:hAnsi="Calibri"/>
          <w:color w:val="auto"/>
        </w:rPr>
        <w:t>Je pense que je serai capable, mais il faudra réduire les coûts</w:t>
      </w:r>
      <w:r w:rsidRPr="00F864D2">
        <w:rPr>
          <w:rFonts w:ascii="Calibri" w:hAnsi="Calibri"/>
          <w:color w:val="auto"/>
        </w:rPr>
        <w:tab/>
      </w:r>
      <w:r w:rsidRPr="00F864D2">
        <w:rPr>
          <w:rFonts w:ascii="Calibri" w:hAnsi="Calibri"/>
          <w:b/>
          <w:color w:val="auto"/>
        </w:rPr>
        <w:t>CONTINUER</w:t>
      </w:r>
    </w:p>
    <w:p w14:paraId="1119895A" w14:textId="77777777" w:rsidR="00F864D2" w:rsidRPr="00F864D2" w:rsidRDefault="00F864D2" w:rsidP="00F864D2">
      <w:pPr>
        <w:spacing w:after="0"/>
        <w:ind w:firstLine="720"/>
        <w:rPr>
          <w:rFonts w:ascii="Calibri" w:hAnsi="Calibri" w:cs="Calibri"/>
          <w:color w:val="auto"/>
          <w:szCs w:val="20"/>
        </w:rPr>
      </w:pPr>
      <w:r w:rsidRPr="00F864D2">
        <w:rPr>
          <w:rFonts w:ascii="Calibri" w:hAnsi="Calibri"/>
          <w:color w:val="auto"/>
        </w:rPr>
        <w:t>Ça me ne préoccupe pas du tout</w:t>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color w:val="auto"/>
        </w:rPr>
        <w:tab/>
      </w:r>
      <w:r w:rsidRPr="00F864D2">
        <w:rPr>
          <w:rFonts w:ascii="Calibri" w:hAnsi="Calibri"/>
          <w:b/>
          <w:color w:val="auto"/>
        </w:rPr>
        <w:t>REMERCIER ET CONCLURE</w:t>
      </w:r>
    </w:p>
    <w:bookmarkEnd w:id="95"/>
    <w:p w14:paraId="1BB70AD4" w14:textId="77777777" w:rsidR="00F864D2" w:rsidRPr="00F864D2" w:rsidRDefault="00F864D2" w:rsidP="00F864D2">
      <w:pPr>
        <w:spacing w:after="0"/>
        <w:rPr>
          <w:rFonts w:ascii="Calibri" w:hAnsi="Calibri" w:cs="Calibri"/>
          <w:b/>
          <w:color w:val="auto"/>
          <w:szCs w:val="20"/>
          <w:lang w:eastAsia="en-CA"/>
        </w:rPr>
      </w:pPr>
    </w:p>
    <w:p w14:paraId="582733A6"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Est-ce que vous connaissez le concept du « groupe de discussion » ?</w:t>
      </w:r>
    </w:p>
    <w:p w14:paraId="72F5420A" w14:textId="77777777" w:rsidR="00F864D2" w:rsidRPr="00F864D2" w:rsidRDefault="00F864D2" w:rsidP="00F864D2">
      <w:pPr>
        <w:spacing w:after="0"/>
        <w:rPr>
          <w:rFonts w:ascii="Calibri" w:hAnsi="Calibri" w:cs="Calibri"/>
          <w:color w:val="auto"/>
          <w:szCs w:val="20"/>
          <w:lang w:eastAsia="en-CA"/>
        </w:rPr>
      </w:pPr>
    </w:p>
    <w:p w14:paraId="45F37890" w14:textId="77777777" w:rsidR="00F864D2" w:rsidRPr="00F864D2" w:rsidRDefault="00F864D2" w:rsidP="00F864D2">
      <w:pPr>
        <w:spacing w:after="0"/>
        <w:ind w:left="720"/>
        <w:rPr>
          <w:rFonts w:ascii="Calibri" w:hAnsi="Calibri" w:cs="Calibri"/>
          <w:color w:val="auto"/>
          <w:szCs w:val="20"/>
        </w:rPr>
      </w:pPr>
      <w:bookmarkStart w:id="96" w:name="lt_pId148"/>
      <w:r w:rsidRPr="00F864D2">
        <w:rPr>
          <w:rFonts w:ascii="Calibri" w:hAnsi="Calibri"/>
          <w:color w:val="auto"/>
        </w:rPr>
        <w:t>Oui</w:t>
      </w:r>
      <w:r w:rsidRPr="00F864D2">
        <w:rPr>
          <w:rFonts w:ascii="Calibri" w:hAnsi="Calibri"/>
          <w:color w:val="auto"/>
        </w:rPr>
        <w:tab/>
      </w:r>
      <w:r w:rsidRPr="00F864D2">
        <w:rPr>
          <w:rFonts w:ascii="Calibri" w:hAnsi="Calibri"/>
          <w:b/>
          <w:color w:val="auto"/>
        </w:rPr>
        <w:t>CONTINUER</w:t>
      </w:r>
      <w:r w:rsidRPr="00F864D2">
        <w:rPr>
          <w:rFonts w:ascii="Calibri" w:hAnsi="Calibri"/>
          <w:color w:val="auto"/>
        </w:rPr>
        <w:br/>
        <w:t>Non</w:t>
      </w:r>
      <w:r w:rsidRPr="00F864D2">
        <w:rPr>
          <w:rFonts w:ascii="Calibri" w:hAnsi="Calibri"/>
          <w:color w:val="auto"/>
        </w:rPr>
        <w:tab/>
      </w:r>
      <w:r w:rsidRPr="00F864D2">
        <w:rPr>
          <w:rFonts w:ascii="Calibri" w:hAnsi="Calibri"/>
          <w:b/>
          <w:color w:val="auto"/>
        </w:rPr>
        <w:t>EXPLIQUER QUE</w:t>
      </w:r>
      <w:r w:rsidRPr="00F864D2">
        <w:rPr>
          <w:rFonts w:ascii="Calibri" w:hAnsi="Calibri"/>
          <w:color w:val="auto"/>
        </w:rPr>
        <w:t xml:space="preserve"> : </w:t>
      </w:r>
      <w:r w:rsidRPr="00F864D2">
        <w:rPr>
          <w:rFonts w:ascii="Calibri" w:hAnsi="Calibri"/>
          <w:i/>
          <w:color w:val="auto"/>
        </w:rPr>
        <w:t>« un groupe de discussion se compose de six à huit participants et d’un modérateur. Au cours d’une période de deux heures, les participants sont invités à discuter d’un éventail de questions reliées au sujet abordé ».</w:t>
      </w:r>
    </w:p>
    <w:bookmarkEnd w:id="96"/>
    <w:p w14:paraId="2864FAC4" w14:textId="77777777" w:rsidR="00F864D2" w:rsidRPr="00F864D2" w:rsidRDefault="00F864D2" w:rsidP="00F864D2">
      <w:pPr>
        <w:spacing w:after="0"/>
        <w:ind w:left="540"/>
        <w:rPr>
          <w:rFonts w:ascii="Calibri" w:hAnsi="Calibri" w:cs="Calibri"/>
          <w:color w:val="auto"/>
          <w:szCs w:val="20"/>
          <w:lang w:eastAsia="en-CA"/>
        </w:rPr>
      </w:pPr>
    </w:p>
    <w:p w14:paraId="44F4EB7F" w14:textId="77777777" w:rsidR="00F864D2" w:rsidRPr="00F864D2" w:rsidRDefault="00F864D2" w:rsidP="006D193E">
      <w:pPr>
        <w:numPr>
          <w:ilvl w:val="0"/>
          <w:numId w:val="45"/>
        </w:numPr>
        <w:spacing w:after="0"/>
        <w:rPr>
          <w:rFonts w:ascii="Calibri" w:eastAsia="MS Mincho" w:hAnsi="Calibri" w:cs="Calibri"/>
          <w:color w:val="auto"/>
          <w:kern w:val="18"/>
          <w:szCs w:val="20"/>
        </w:rPr>
      </w:pPr>
      <w:r w:rsidRPr="00F864D2">
        <w:rPr>
          <w:rFonts w:ascii="Calibri" w:hAnsi="Calibri"/>
          <w:color w:val="auto"/>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sidRPr="00F864D2">
        <w:rPr>
          <w:rFonts w:ascii="Times New Roman" w:hAnsi="Times New Roman"/>
          <w:color w:val="auto"/>
          <w:sz w:val="22"/>
        </w:rPr>
        <w:t xml:space="preserve">» </w:t>
      </w:r>
      <w:r w:rsidRPr="00F864D2">
        <w:rPr>
          <w:rFonts w:ascii="Calibri" w:hAnsi="Calibri"/>
          <w:color w:val="auto"/>
        </w:rPr>
        <w:t>et 5, « je suis habituellement une des premières personnes à parler »?</w:t>
      </w:r>
    </w:p>
    <w:p w14:paraId="02FB4D1E" w14:textId="77777777" w:rsidR="00F864D2" w:rsidRPr="00F864D2" w:rsidRDefault="00F864D2" w:rsidP="00F864D2">
      <w:pPr>
        <w:tabs>
          <w:tab w:val="left" w:pos="720"/>
          <w:tab w:val="center" w:pos="4680"/>
          <w:tab w:val="right" w:pos="9360"/>
        </w:tabs>
        <w:spacing w:after="0"/>
        <w:rPr>
          <w:rFonts w:ascii="Calibri" w:eastAsia="Times New Roman" w:hAnsi="Calibri" w:cs="Calibri"/>
          <w:color w:val="auto"/>
          <w:szCs w:val="20"/>
          <w:lang w:eastAsia="en-CA"/>
        </w:rPr>
      </w:pPr>
    </w:p>
    <w:p w14:paraId="7DCA338A" w14:textId="77777777" w:rsidR="00F864D2" w:rsidRPr="00F864D2" w:rsidRDefault="00F864D2" w:rsidP="00F864D2">
      <w:pPr>
        <w:spacing w:after="0"/>
        <w:ind w:left="720"/>
        <w:contextualSpacing/>
        <w:rPr>
          <w:rFonts w:ascii="Calibri" w:hAnsi="Calibri" w:cs="Calibri"/>
          <w:b/>
          <w:color w:val="auto"/>
        </w:rPr>
      </w:pPr>
      <w:r w:rsidRPr="00F864D2">
        <w:rPr>
          <w:rFonts w:ascii="Calibri" w:hAnsi="Calibri"/>
          <w:color w:val="auto"/>
        </w:rPr>
        <w:t>1-2</w:t>
      </w:r>
      <w:r w:rsidRPr="00F864D2">
        <w:rPr>
          <w:rFonts w:ascii="Calibri" w:hAnsi="Calibri"/>
          <w:color w:val="auto"/>
        </w:rPr>
        <w:tab/>
      </w:r>
      <w:r w:rsidRPr="00F864D2">
        <w:rPr>
          <w:rFonts w:ascii="Calibri" w:hAnsi="Calibri"/>
          <w:b/>
          <w:color w:val="auto"/>
        </w:rPr>
        <w:t>REMERCIER ET CONCLURE</w:t>
      </w:r>
      <w:r w:rsidRPr="00F864D2">
        <w:rPr>
          <w:rFonts w:ascii="Calibri" w:hAnsi="Calibri"/>
          <w:color w:val="auto"/>
        </w:rPr>
        <w:br/>
        <w:t>3-5</w:t>
      </w:r>
      <w:r w:rsidRPr="00F864D2">
        <w:rPr>
          <w:rFonts w:ascii="Calibri" w:hAnsi="Calibri"/>
          <w:color w:val="auto"/>
        </w:rPr>
        <w:tab/>
      </w:r>
      <w:r w:rsidRPr="00F864D2">
        <w:rPr>
          <w:rFonts w:ascii="Calibri" w:hAnsi="Calibri"/>
          <w:b/>
          <w:color w:val="auto"/>
        </w:rPr>
        <w:t>CONTINUER</w:t>
      </w:r>
    </w:p>
    <w:p w14:paraId="51282574" w14:textId="77777777" w:rsidR="00F864D2" w:rsidRPr="00F864D2" w:rsidRDefault="00F864D2" w:rsidP="00F864D2">
      <w:pPr>
        <w:spacing w:after="0"/>
        <w:ind w:left="720"/>
        <w:contextualSpacing/>
        <w:rPr>
          <w:rFonts w:ascii="Calibri" w:hAnsi="Calibri" w:cs="Calibri"/>
          <w:b/>
          <w:color w:val="auto"/>
          <w:szCs w:val="20"/>
          <w:lang w:eastAsia="en-CA"/>
        </w:rPr>
      </w:pPr>
    </w:p>
    <w:p w14:paraId="0C31A856" w14:textId="77777777" w:rsidR="00F864D2" w:rsidRPr="00F864D2" w:rsidRDefault="00F864D2" w:rsidP="006D193E">
      <w:pPr>
        <w:numPr>
          <w:ilvl w:val="0"/>
          <w:numId w:val="45"/>
        </w:numPr>
        <w:spacing w:after="0"/>
        <w:contextualSpacing/>
        <w:rPr>
          <w:rFonts w:ascii="Calibri" w:hAnsi="Calibri" w:cs="Calibri"/>
          <w:color w:val="auto"/>
          <w:szCs w:val="20"/>
        </w:rPr>
      </w:pPr>
      <w:bookmarkStart w:id="97" w:name="lt_pId161"/>
      <w:r w:rsidRPr="00F864D2">
        <w:rPr>
          <w:rFonts w:ascii="Calibri" w:hAnsi="Calibri"/>
          <w:color w:val="auto"/>
        </w:rPr>
        <w:t>Étant donné que ce groupe se réunira en ligne, vous aurez besoin, pour participer, d’un accès Internet haut débit et d’un ordinateur muni d’une caméra Web, d’un microphone et d’un haut-parleur en bon état de marche.</w:t>
      </w:r>
      <w:bookmarkEnd w:id="97"/>
      <w:r w:rsidRPr="00F864D2">
        <w:rPr>
          <w:rFonts w:ascii="Calibri" w:hAnsi="Calibri"/>
          <w:color w:val="auto"/>
        </w:rPr>
        <w:t xml:space="preserve"> </w:t>
      </w:r>
      <w:bookmarkStart w:id="98" w:name="lt_pId162"/>
      <w:r w:rsidRPr="00F864D2">
        <w:rPr>
          <w:rFonts w:ascii="Calibri" w:hAnsi="Calibri"/>
          <w:b/>
          <w:color w:val="auto"/>
        </w:rPr>
        <w:t>CONFIRMER LES POINTS CI-DESSOUS.</w:t>
      </w:r>
      <w:bookmarkEnd w:id="98"/>
      <w:r w:rsidRPr="00F864D2">
        <w:rPr>
          <w:rFonts w:ascii="Calibri" w:hAnsi="Calibri"/>
          <w:b/>
          <w:color w:val="auto"/>
        </w:rPr>
        <w:t xml:space="preserve"> </w:t>
      </w:r>
      <w:bookmarkStart w:id="99" w:name="lt_pId163"/>
      <w:r w:rsidRPr="00F864D2">
        <w:rPr>
          <w:rFonts w:ascii="Calibri" w:hAnsi="Calibri"/>
          <w:b/>
          <w:color w:val="auto"/>
        </w:rPr>
        <w:t>METTRE FIN À L’APPEL SI NON À L’UN DES TROIS.</w:t>
      </w:r>
      <w:bookmarkEnd w:id="99"/>
    </w:p>
    <w:p w14:paraId="6813B2DF" w14:textId="77777777" w:rsidR="00F864D2" w:rsidRPr="00F864D2" w:rsidRDefault="00F864D2" w:rsidP="00F864D2">
      <w:pPr>
        <w:spacing w:after="0"/>
        <w:rPr>
          <w:rFonts w:ascii="Calibri" w:hAnsi="Calibri" w:cs="Calibri"/>
          <w:color w:val="auto"/>
          <w:szCs w:val="20"/>
          <w:lang w:eastAsia="en-CA"/>
        </w:rPr>
      </w:pPr>
    </w:p>
    <w:p w14:paraId="56C207BA" w14:textId="77777777" w:rsidR="00F864D2" w:rsidRPr="00F864D2" w:rsidRDefault="00F864D2" w:rsidP="00F864D2">
      <w:pPr>
        <w:spacing w:after="0"/>
        <w:rPr>
          <w:rFonts w:ascii="Calibri" w:hAnsi="Calibri" w:cs="Calibri"/>
          <w:color w:val="auto"/>
          <w:szCs w:val="20"/>
        </w:rPr>
      </w:pPr>
      <w:r w:rsidRPr="00F864D2">
        <w:rPr>
          <w:rFonts w:ascii="Calibri" w:hAnsi="Calibri"/>
          <w:color w:val="auto"/>
        </w:rPr>
        <w:tab/>
      </w:r>
      <w:bookmarkStart w:id="100" w:name="lt_pId164"/>
      <w:r w:rsidRPr="00F864D2">
        <w:rPr>
          <w:rFonts w:ascii="Calibri" w:hAnsi="Calibri"/>
          <w:color w:val="auto"/>
        </w:rPr>
        <w:t>Le participant a accès à Internet</w:t>
      </w:r>
      <w:bookmarkEnd w:id="100"/>
      <w:r w:rsidRPr="00F864D2">
        <w:rPr>
          <w:rFonts w:ascii="Calibri" w:hAnsi="Calibri"/>
          <w:color w:val="auto"/>
        </w:rPr>
        <w:t xml:space="preserve"> haut débit </w:t>
      </w:r>
    </w:p>
    <w:p w14:paraId="6CAF47EE" w14:textId="77777777" w:rsidR="00F864D2" w:rsidRPr="00F864D2" w:rsidRDefault="00F864D2" w:rsidP="00F864D2">
      <w:pPr>
        <w:spacing w:after="0"/>
        <w:rPr>
          <w:rFonts w:ascii="Calibri" w:hAnsi="Calibri" w:cs="Calibri"/>
          <w:color w:val="auto"/>
          <w:szCs w:val="20"/>
        </w:rPr>
      </w:pPr>
      <w:r w:rsidRPr="00F864D2">
        <w:rPr>
          <w:rFonts w:ascii="Calibri" w:hAnsi="Calibri"/>
          <w:color w:val="auto"/>
        </w:rPr>
        <w:tab/>
      </w:r>
      <w:bookmarkStart w:id="101" w:name="lt_pId165"/>
      <w:r w:rsidRPr="00F864D2">
        <w:rPr>
          <w:rFonts w:ascii="Calibri" w:hAnsi="Calibri"/>
          <w:color w:val="auto"/>
        </w:rPr>
        <w:t>Le participant a un ordinateur avec caméra Web</w:t>
      </w:r>
      <w:bookmarkEnd w:id="101"/>
    </w:p>
    <w:p w14:paraId="1B675BBE" w14:textId="77777777" w:rsidR="00F864D2" w:rsidRPr="00F864D2" w:rsidRDefault="00F864D2" w:rsidP="00F864D2">
      <w:pPr>
        <w:spacing w:after="0"/>
        <w:rPr>
          <w:rFonts w:ascii="Calibri" w:hAnsi="Calibri" w:cs="Calibri"/>
          <w:color w:val="auto"/>
          <w:szCs w:val="20"/>
          <w:lang w:eastAsia="en-CA"/>
        </w:rPr>
      </w:pPr>
    </w:p>
    <w:p w14:paraId="67373940"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 xml:space="preserve">Avez-vous utilisé des logiciels de réunion en ligne tels que Zoom, Webex, Microsoft Teams, Google Hangouts/Meet, etc., au cours des deux dernières années? </w:t>
      </w:r>
    </w:p>
    <w:p w14:paraId="4C9C330D" w14:textId="77777777" w:rsidR="00F864D2" w:rsidRPr="00F864D2" w:rsidRDefault="00F864D2" w:rsidP="00F864D2">
      <w:pPr>
        <w:spacing w:after="0"/>
        <w:ind w:left="360"/>
        <w:contextualSpacing/>
        <w:rPr>
          <w:rFonts w:ascii="Calibri" w:hAnsi="Calibri" w:cs="Calibri"/>
          <w:color w:val="auto"/>
          <w:szCs w:val="20"/>
          <w:lang w:eastAsia="en-CA"/>
        </w:rPr>
      </w:pPr>
    </w:p>
    <w:p w14:paraId="1F5F5BA8" w14:textId="77777777" w:rsidR="00F864D2" w:rsidRPr="00F864D2" w:rsidRDefault="00F864D2" w:rsidP="00F864D2">
      <w:pPr>
        <w:spacing w:after="0"/>
        <w:ind w:left="720"/>
        <w:contextualSpacing/>
        <w:rPr>
          <w:rFonts w:ascii="Calibri" w:hAnsi="Calibri" w:cs="Calibri"/>
          <w:b/>
          <w:color w:val="auto"/>
        </w:rPr>
      </w:pPr>
      <w:r w:rsidRPr="00F864D2">
        <w:rPr>
          <w:rFonts w:ascii="Calibri" w:hAnsi="Calibri"/>
          <w:color w:val="auto"/>
        </w:rPr>
        <w:t>Oui</w:t>
      </w:r>
      <w:r w:rsidRPr="00F864D2">
        <w:rPr>
          <w:rFonts w:ascii="Calibri" w:hAnsi="Calibri"/>
          <w:color w:val="auto"/>
        </w:rPr>
        <w:tab/>
      </w:r>
      <w:r w:rsidRPr="00F864D2">
        <w:rPr>
          <w:rFonts w:ascii="Calibri" w:hAnsi="Calibri"/>
          <w:b/>
          <w:color w:val="auto"/>
        </w:rPr>
        <w:t>CONTINUER</w:t>
      </w:r>
      <w:r w:rsidRPr="00F864D2">
        <w:rPr>
          <w:rFonts w:ascii="Calibri" w:hAnsi="Calibri"/>
          <w:color w:val="auto"/>
        </w:rPr>
        <w:br/>
        <w:t>Non</w:t>
      </w:r>
      <w:r w:rsidRPr="00F864D2">
        <w:rPr>
          <w:rFonts w:ascii="Calibri" w:hAnsi="Calibri"/>
          <w:color w:val="auto"/>
        </w:rPr>
        <w:tab/>
      </w:r>
      <w:r w:rsidRPr="00F864D2">
        <w:rPr>
          <w:rFonts w:ascii="Calibri" w:hAnsi="Calibri"/>
          <w:b/>
          <w:color w:val="auto"/>
        </w:rPr>
        <w:t>CONTINUER</w:t>
      </w:r>
    </w:p>
    <w:p w14:paraId="284BFF05" w14:textId="77777777" w:rsidR="00F864D2" w:rsidRPr="00F864D2" w:rsidRDefault="00F864D2" w:rsidP="00F864D2">
      <w:pPr>
        <w:spacing w:after="0"/>
        <w:contextualSpacing/>
        <w:rPr>
          <w:rFonts w:ascii="Calibri" w:hAnsi="Calibri" w:cs="Calibri"/>
          <w:b/>
          <w:color w:val="auto"/>
          <w:lang w:eastAsia="en-CA"/>
        </w:rPr>
      </w:pPr>
    </w:p>
    <w:p w14:paraId="06832522" w14:textId="77777777" w:rsidR="00F864D2" w:rsidRPr="00F864D2" w:rsidRDefault="00F864D2" w:rsidP="006D193E">
      <w:pPr>
        <w:numPr>
          <w:ilvl w:val="0"/>
          <w:numId w:val="45"/>
        </w:numPr>
        <w:spacing w:after="0"/>
        <w:contextualSpacing/>
        <w:rPr>
          <w:rFonts w:ascii="Calibri" w:hAnsi="Calibri" w:cs="Calibri"/>
          <w:b/>
          <w:color w:val="auto"/>
        </w:rPr>
      </w:pPr>
      <w:r w:rsidRPr="00F864D2">
        <w:rPr>
          <w:rFonts w:ascii="Calibri" w:hAnsi="Calibri"/>
          <w:color w:val="auto"/>
        </w:rPr>
        <w:t xml:space="preserve">Sur une échelle de 1 à 5 signifie que vous n’êtes pas du tout habile et 5 que vous êtes très habile, comment évaluez-vous votre capacite à utiliser seul(e) les plateformes de réunion en ligne? </w:t>
      </w:r>
    </w:p>
    <w:p w14:paraId="7034334F" w14:textId="77777777" w:rsidR="00F864D2" w:rsidRPr="00F864D2" w:rsidRDefault="00F864D2" w:rsidP="00F864D2">
      <w:pPr>
        <w:spacing w:after="0"/>
        <w:ind w:left="360"/>
        <w:contextualSpacing/>
        <w:rPr>
          <w:rFonts w:ascii="Calibri" w:hAnsi="Calibri" w:cs="Calibri"/>
          <w:b/>
          <w:color w:val="auto"/>
          <w:lang w:eastAsia="en-CA"/>
        </w:rPr>
      </w:pPr>
    </w:p>
    <w:p w14:paraId="1DA1531D" w14:textId="77777777" w:rsidR="00F864D2" w:rsidRPr="00F864D2" w:rsidRDefault="00F864D2" w:rsidP="00F864D2">
      <w:pPr>
        <w:spacing w:after="0"/>
        <w:ind w:left="720"/>
        <w:contextualSpacing/>
        <w:rPr>
          <w:rFonts w:ascii="Calibri" w:hAnsi="Calibri" w:cs="Calibri"/>
          <w:b/>
          <w:color w:val="auto"/>
        </w:rPr>
      </w:pPr>
      <w:r w:rsidRPr="00F864D2">
        <w:rPr>
          <w:rFonts w:ascii="Calibri" w:hAnsi="Calibri"/>
          <w:color w:val="auto"/>
        </w:rPr>
        <w:t>1-2</w:t>
      </w:r>
      <w:r w:rsidRPr="00F864D2">
        <w:rPr>
          <w:rFonts w:ascii="Calibri" w:hAnsi="Calibri"/>
          <w:color w:val="auto"/>
        </w:rPr>
        <w:tab/>
      </w:r>
      <w:r w:rsidRPr="00F864D2">
        <w:rPr>
          <w:rFonts w:ascii="Calibri" w:hAnsi="Calibri"/>
          <w:b/>
          <w:color w:val="auto"/>
        </w:rPr>
        <w:t>REMERCIER ET CONCLURE</w:t>
      </w:r>
    </w:p>
    <w:p w14:paraId="50FE4B49" w14:textId="77777777" w:rsidR="00F864D2" w:rsidRPr="00F864D2" w:rsidRDefault="00F864D2" w:rsidP="00F864D2">
      <w:pPr>
        <w:spacing w:after="0"/>
        <w:ind w:left="720"/>
        <w:contextualSpacing/>
        <w:rPr>
          <w:rFonts w:ascii="Calibri" w:hAnsi="Calibri" w:cs="Calibri"/>
          <w:b/>
          <w:color w:val="auto"/>
        </w:rPr>
      </w:pPr>
      <w:r w:rsidRPr="00F864D2">
        <w:rPr>
          <w:rFonts w:ascii="Calibri" w:hAnsi="Calibri"/>
          <w:color w:val="auto"/>
        </w:rPr>
        <w:t>3-5</w:t>
      </w:r>
      <w:r w:rsidRPr="00F864D2">
        <w:rPr>
          <w:rFonts w:ascii="Calibri" w:hAnsi="Calibri"/>
          <w:color w:val="auto"/>
        </w:rPr>
        <w:tab/>
      </w:r>
      <w:r w:rsidRPr="00F864D2">
        <w:rPr>
          <w:rFonts w:ascii="Calibri" w:hAnsi="Calibri"/>
          <w:b/>
          <w:color w:val="auto"/>
        </w:rPr>
        <w:t>CONTINUER</w:t>
      </w:r>
    </w:p>
    <w:p w14:paraId="469B21DC" w14:textId="77777777" w:rsidR="00F864D2" w:rsidRPr="00F864D2" w:rsidRDefault="00F864D2" w:rsidP="00F864D2">
      <w:pPr>
        <w:spacing w:after="0"/>
        <w:ind w:left="720"/>
        <w:contextualSpacing/>
        <w:rPr>
          <w:rFonts w:ascii="Calibri" w:hAnsi="Calibri" w:cs="Calibri"/>
          <w:b/>
          <w:color w:val="auto"/>
          <w:lang w:eastAsia="en-CA"/>
        </w:rPr>
      </w:pPr>
    </w:p>
    <w:p w14:paraId="486ED5CE" w14:textId="77777777" w:rsidR="00F864D2" w:rsidRPr="00F864D2" w:rsidRDefault="00F864D2" w:rsidP="006D193E">
      <w:pPr>
        <w:numPr>
          <w:ilvl w:val="0"/>
          <w:numId w:val="45"/>
        </w:numPr>
        <w:spacing w:after="0"/>
        <w:contextualSpacing/>
        <w:rPr>
          <w:rFonts w:ascii="Calibri" w:hAnsi="Calibri" w:cs="Calibri"/>
          <w:b/>
          <w:color w:val="auto"/>
        </w:rPr>
      </w:pPr>
      <w:r w:rsidRPr="00F864D2">
        <w:rPr>
          <w:rFonts w:ascii="Calibri" w:hAnsi="Calibri"/>
          <w:color w:val="auto"/>
        </w:rPr>
        <w:t xml:space="preserve">Au cours de la discussion, vous pourriez devoir lire ou visionner du matériel affiché à l’écran, ou faire des exercices en ligne comme ceux qu’on trouve dans les sondages. On vous demandera aussi de participer </w:t>
      </w:r>
      <w:r w:rsidRPr="00F864D2">
        <w:rPr>
          <w:rFonts w:ascii="Calibri" w:hAnsi="Calibri"/>
          <w:color w:val="auto"/>
        </w:rPr>
        <w:lastRenderedPageBreak/>
        <w:t>activement à la discussion en ligne à l’aide d’une caméra Web. Pensez-vous avoir de la difficulté, pour une raison ou une autre, à lire les documents ou à participer à la discussion par vidéo?</w:t>
      </w:r>
    </w:p>
    <w:p w14:paraId="5F0D145A" w14:textId="77777777" w:rsidR="00F864D2" w:rsidRPr="00F864D2" w:rsidRDefault="00F864D2" w:rsidP="00F864D2">
      <w:pPr>
        <w:spacing w:after="0"/>
        <w:ind w:left="720"/>
        <w:contextualSpacing/>
        <w:rPr>
          <w:rFonts w:ascii="Calibri" w:hAnsi="Calibri" w:cs="Calibri"/>
          <w:b/>
          <w:color w:val="auto"/>
        </w:rPr>
      </w:pPr>
      <w:r w:rsidRPr="00F864D2">
        <w:rPr>
          <w:rFonts w:ascii="Calibri" w:hAnsi="Calibri"/>
          <w:b/>
          <w:color w:val="auto"/>
          <w:u w:val="single"/>
        </w:rPr>
        <w:t>CONCLURE</w:t>
      </w:r>
      <w:r w:rsidRPr="00F864D2">
        <w:rPr>
          <w:rFonts w:ascii="Calibri" w:hAnsi="Calibri"/>
          <w:b/>
          <w:color w:val="auto"/>
        </w:rPr>
        <w:t xml:space="preserve"> L’ENTRETIEN SI LE R</w:t>
      </w:r>
      <w:r w:rsidRPr="00F864D2">
        <w:rPr>
          <w:rFonts w:ascii="Calibri" w:hAnsi="Calibri"/>
          <w:b/>
          <w:color w:val="000000"/>
        </w:rPr>
        <w:t>É</w:t>
      </w:r>
      <w:r w:rsidRPr="00F864D2">
        <w:rPr>
          <w:rFonts w:ascii="Calibri" w:hAnsi="Calibri"/>
          <w:b/>
          <w:color w:val="auto"/>
        </w:rPr>
        <w:t>PONDANT SIGNALE UN PROBL</w:t>
      </w:r>
      <w:r w:rsidRPr="00F864D2">
        <w:rPr>
          <w:rFonts w:ascii="Calibri" w:hAnsi="Calibri"/>
          <w:b/>
          <w:color w:val="000000"/>
        </w:rPr>
        <w:t>È</w:t>
      </w:r>
      <w:r w:rsidRPr="00F864D2">
        <w:rPr>
          <w:rFonts w:ascii="Calibri" w:hAnsi="Calibri"/>
          <w:b/>
          <w:color w:val="auto"/>
        </w:rPr>
        <w:t>ME DE VISION OU D’AUDITION, UN PROBL</w:t>
      </w:r>
      <w:r w:rsidRPr="00F864D2">
        <w:rPr>
          <w:rFonts w:ascii="Calibri" w:hAnsi="Calibri"/>
          <w:b/>
          <w:color w:val="000000"/>
        </w:rPr>
        <w:t>È</w:t>
      </w:r>
      <w:r w:rsidRPr="00F864D2">
        <w:rPr>
          <w:rFonts w:ascii="Calibri" w:hAnsi="Calibri"/>
          <w:b/>
          <w:color w:val="auto"/>
        </w:rPr>
        <w:t>ME DE LANGUE PARL</w:t>
      </w:r>
      <w:r w:rsidRPr="00F864D2">
        <w:rPr>
          <w:rFonts w:ascii="Calibri" w:hAnsi="Calibri"/>
          <w:b/>
          <w:color w:val="000000"/>
        </w:rPr>
        <w:t>É</w:t>
      </w:r>
      <w:r w:rsidRPr="00F864D2">
        <w:rPr>
          <w:rFonts w:ascii="Calibri" w:hAnsi="Calibri"/>
          <w:b/>
          <w:color w:val="auto"/>
        </w:rPr>
        <w:t xml:space="preserve">E OU </w:t>
      </w:r>
      <w:r w:rsidRPr="00F864D2">
        <w:rPr>
          <w:rFonts w:ascii="Calibri" w:hAnsi="Calibri"/>
          <w:b/>
          <w:color w:val="000000"/>
        </w:rPr>
        <w:t>É</w:t>
      </w:r>
      <w:r w:rsidRPr="00F864D2">
        <w:rPr>
          <w:rFonts w:ascii="Calibri" w:hAnsi="Calibri"/>
          <w:b/>
          <w:color w:val="auto"/>
        </w:rPr>
        <w:t>CRITE, S’IL CRAINT DE NE POUVOIR COMMUNIQUER EFFICACEMENT, SI L’UTILISATION D’UNE CAM</w:t>
      </w:r>
      <w:r w:rsidRPr="00F864D2">
        <w:rPr>
          <w:rFonts w:ascii="Calibri" w:hAnsi="Calibri"/>
          <w:b/>
          <w:color w:val="000000"/>
        </w:rPr>
        <w:t>É</w:t>
      </w:r>
      <w:r w:rsidRPr="00F864D2">
        <w:rPr>
          <w:rFonts w:ascii="Calibri" w:hAnsi="Calibri"/>
          <w:b/>
          <w:color w:val="auto"/>
        </w:rPr>
        <w:t>RA WEB LUI POSE PROBL</w:t>
      </w:r>
      <w:r w:rsidRPr="00F864D2">
        <w:rPr>
          <w:rFonts w:ascii="Calibri" w:hAnsi="Calibri"/>
          <w:b/>
          <w:color w:val="000000"/>
        </w:rPr>
        <w:t>È</w:t>
      </w:r>
      <w:r w:rsidRPr="00F864D2">
        <w:rPr>
          <w:rFonts w:ascii="Calibri" w:hAnsi="Calibri"/>
          <w:b/>
          <w:color w:val="auto"/>
        </w:rPr>
        <w:t xml:space="preserve">ME, OU SI VOUS, EN TANT QU’INTERVIEWEUR, AVEZ DES DOITES QUANT </w:t>
      </w:r>
      <w:r w:rsidRPr="00F864D2">
        <w:rPr>
          <w:rFonts w:ascii="Calibri" w:hAnsi="Calibri"/>
          <w:b/>
          <w:color w:val="000000"/>
        </w:rPr>
        <w:t>À</w:t>
      </w:r>
      <w:r w:rsidRPr="00F864D2">
        <w:rPr>
          <w:rFonts w:ascii="Calibri" w:hAnsi="Calibri"/>
          <w:b/>
          <w:color w:val="auto"/>
        </w:rPr>
        <w:t xml:space="preserve"> SA CAPACIT</w:t>
      </w:r>
      <w:r w:rsidRPr="00F864D2">
        <w:rPr>
          <w:rFonts w:ascii="Calibri" w:hAnsi="Calibri"/>
          <w:b/>
          <w:color w:val="000000"/>
        </w:rPr>
        <w:t>É</w:t>
      </w:r>
      <w:r w:rsidRPr="00F864D2">
        <w:rPr>
          <w:rFonts w:ascii="Calibri" w:hAnsi="Calibri"/>
          <w:b/>
          <w:color w:val="auto"/>
        </w:rPr>
        <w:t xml:space="preserve"> DE PARTICIPER EFFICACEMENT AUX DISCUSSIONS. </w:t>
      </w:r>
      <w:bookmarkStart w:id="102" w:name="lt_pId171"/>
    </w:p>
    <w:p w14:paraId="13D2BCB4" w14:textId="77777777" w:rsidR="00F864D2" w:rsidRPr="00F864D2" w:rsidRDefault="00F864D2" w:rsidP="00F864D2">
      <w:pPr>
        <w:spacing w:after="0"/>
        <w:ind w:left="720"/>
        <w:contextualSpacing/>
        <w:rPr>
          <w:rFonts w:ascii="Calibri" w:hAnsi="Calibri" w:cs="Calibri"/>
          <w:b/>
          <w:color w:val="auto"/>
          <w:lang w:eastAsia="en-CA"/>
        </w:rPr>
      </w:pPr>
    </w:p>
    <w:p w14:paraId="169E1079"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Avez-vous déjà participé à un groupe de discussion, à une entrevue ou à un sondage organisé à l’avance en contrepartie d’une somme d’argent?</w:t>
      </w:r>
      <w:bookmarkEnd w:id="102"/>
    </w:p>
    <w:p w14:paraId="48EAA595" w14:textId="77777777" w:rsidR="00F864D2" w:rsidRPr="00F864D2" w:rsidRDefault="00F864D2" w:rsidP="00F864D2">
      <w:pPr>
        <w:spacing w:after="0"/>
        <w:rPr>
          <w:rFonts w:ascii="Calibri" w:hAnsi="Calibri" w:cs="Calibri"/>
          <w:b/>
          <w:color w:val="auto"/>
          <w:szCs w:val="20"/>
          <w:lang w:eastAsia="en-CA"/>
        </w:rPr>
      </w:pPr>
    </w:p>
    <w:p w14:paraId="6CDF24BC"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rPr>
      </w:pPr>
      <w:r w:rsidRPr="00F864D2">
        <w:rPr>
          <w:rFonts w:ascii="Calibri" w:hAnsi="Calibri"/>
          <w:color w:val="auto"/>
        </w:rPr>
        <w:tab/>
      </w:r>
      <w:bookmarkStart w:id="103" w:name="lt_pId172"/>
      <w:r w:rsidRPr="00F864D2">
        <w:rPr>
          <w:rFonts w:ascii="Calibri" w:hAnsi="Calibri"/>
          <w:color w:val="auto"/>
        </w:rPr>
        <w:t>Oui</w:t>
      </w:r>
      <w:bookmarkEnd w:id="103"/>
      <w:r w:rsidRPr="00F864D2">
        <w:rPr>
          <w:rFonts w:ascii="Calibri" w:hAnsi="Calibri"/>
          <w:color w:val="auto"/>
        </w:rPr>
        <w:tab/>
      </w:r>
      <w:bookmarkStart w:id="104" w:name="lt_pId173"/>
      <w:r w:rsidRPr="00F864D2">
        <w:rPr>
          <w:rFonts w:ascii="Calibri" w:hAnsi="Calibri"/>
          <w:b/>
          <w:color w:val="auto"/>
        </w:rPr>
        <w:t>CONTINUER</w:t>
      </w:r>
      <w:bookmarkEnd w:id="104"/>
    </w:p>
    <w:p w14:paraId="479137CF"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rPr>
      </w:pPr>
      <w:r w:rsidRPr="00F864D2">
        <w:rPr>
          <w:rFonts w:ascii="Calibri" w:hAnsi="Calibri"/>
          <w:color w:val="auto"/>
        </w:rPr>
        <w:tab/>
      </w:r>
      <w:bookmarkStart w:id="105" w:name="lt_pId174"/>
      <w:r w:rsidRPr="00F864D2">
        <w:rPr>
          <w:rFonts w:ascii="Calibri" w:hAnsi="Calibri"/>
          <w:color w:val="auto"/>
        </w:rPr>
        <w:t>Non</w:t>
      </w:r>
      <w:bookmarkEnd w:id="105"/>
      <w:r w:rsidRPr="00F864D2">
        <w:rPr>
          <w:rFonts w:ascii="Calibri" w:hAnsi="Calibri"/>
          <w:color w:val="auto"/>
        </w:rPr>
        <w:tab/>
      </w:r>
      <w:bookmarkStart w:id="106" w:name="lt_pId175"/>
      <w:r w:rsidRPr="00F864D2">
        <w:rPr>
          <w:rFonts w:ascii="Calibri" w:hAnsi="Calibri"/>
          <w:b/>
          <w:color w:val="auto"/>
        </w:rPr>
        <w:t>PASSER À LA Q.</w:t>
      </w:r>
      <w:bookmarkEnd w:id="106"/>
      <w:r w:rsidRPr="00F864D2">
        <w:rPr>
          <w:rFonts w:ascii="Calibri" w:hAnsi="Calibri"/>
          <w:b/>
          <w:color w:val="auto"/>
        </w:rPr>
        <w:t>18</w:t>
      </w:r>
    </w:p>
    <w:p w14:paraId="2916CF40"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p>
    <w:p w14:paraId="6B1995ED" w14:textId="77777777" w:rsidR="00F864D2" w:rsidRPr="00F864D2" w:rsidRDefault="00F864D2" w:rsidP="006D193E">
      <w:pPr>
        <w:numPr>
          <w:ilvl w:val="0"/>
          <w:numId w:val="45"/>
        </w:numPr>
        <w:spacing w:after="0"/>
        <w:contextualSpacing/>
        <w:rPr>
          <w:rFonts w:ascii="Calibri" w:hAnsi="Calibri" w:cs="Calibri"/>
          <w:color w:val="auto"/>
          <w:szCs w:val="20"/>
        </w:rPr>
      </w:pPr>
      <w:bookmarkStart w:id="107" w:name="lt_pId176"/>
      <w:r w:rsidRPr="00F864D2">
        <w:rPr>
          <w:rFonts w:ascii="Calibri" w:hAnsi="Calibri"/>
          <w:color w:val="auto"/>
        </w:rPr>
        <w:t>À quand remonte le dernier groupe de discussion auquel vous avez participé?</w:t>
      </w:r>
      <w:bookmarkEnd w:id="107"/>
      <w:r w:rsidRPr="00F864D2">
        <w:rPr>
          <w:rFonts w:ascii="Calibri" w:hAnsi="Calibri"/>
          <w:color w:val="auto"/>
        </w:rPr>
        <w:t xml:space="preserve"> </w:t>
      </w:r>
    </w:p>
    <w:p w14:paraId="4F999078" w14:textId="77777777" w:rsidR="00F864D2" w:rsidRPr="00F864D2" w:rsidRDefault="00F864D2" w:rsidP="00F864D2">
      <w:pPr>
        <w:tabs>
          <w:tab w:val="left" w:pos="-1440"/>
        </w:tabs>
        <w:spacing w:after="0"/>
        <w:ind w:left="360"/>
        <w:rPr>
          <w:rFonts w:ascii="Calibri" w:hAnsi="Calibri" w:cs="Calibri"/>
          <w:color w:val="auto"/>
          <w:szCs w:val="20"/>
          <w:lang w:eastAsia="en-CA"/>
        </w:rPr>
      </w:pPr>
    </w:p>
    <w:p w14:paraId="514830AC" w14:textId="77777777" w:rsidR="00F864D2" w:rsidRPr="00F864D2" w:rsidRDefault="00F864D2" w:rsidP="00F864D2">
      <w:pPr>
        <w:tabs>
          <w:tab w:val="left" w:pos="-1440"/>
        </w:tabs>
        <w:spacing w:after="0"/>
        <w:ind w:left="720"/>
        <w:rPr>
          <w:rFonts w:ascii="Calibri" w:hAnsi="Calibri" w:cs="Calibri"/>
          <w:color w:val="auto"/>
          <w:szCs w:val="20"/>
        </w:rPr>
      </w:pPr>
      <w:r w:rsidRPr="00F864D2">
        <w:rPr>
          <w:rFonts w:ascii="Calibri" w:hAnsi="Calibri"/>
          <w:color w:val="auto"/>
        </w:rPr>
        <w:t xml:space="preserve">À moins de six mois, </w:t>
      </w:r>
      <w:r w:rsidRPr="00F864D2">
        <w:rPr>
          <w:rFonts w:ascii="Calibri" w:hAnsi="Calibri"/>
          <w:b/>
          <w:color w:val="auto"/>
        </w:rPr>
        <w:t>REMERCIER ET CONCLURE</w:t>
      </w:r>
    </w:p>
    <w:p w14:paraId="59801199" w14:textId="77777777" w:rsidR="00F864D2" w:rsidRPr="00F864D2" w:rsidRDefault="00F864D2" w:rsidP="00F864D2">
      <w:pPr>
        <w:tabs>
          <w:tab w:val="left" w:pos="-1440"/>
        </w:tabs>
        <w:spacing w:after="0"/>
        <w:ind w:left="720"/>
        <w:rPr>
          <w:rFonts w:ascii="Calibri" w:hAnsi="Calibri" w:cs="Calibri"/>
          <w:b/>
          <w:bCs/>
          <w:color w:val="auto"/>
          <w:szCs w:val="20"/>
        </w:rPr>
      </w:pPr>
      <w:r w:rsidRPr="00F864D2">
        <w:rPr>
          <w:rFonts w:ascii="Calibri" w:hAnsi="Calibri"/>
          <w:color w:val="auto"/>
        </w:rPr>
        <w:t xml:space="preserve">À plus de six mois, </w:t>
      </w:r>
      <w:r w:rsidRPr="00F864D2">
        <w:rPr>
          <w:rFonts w:ascii="Calibri" w:hAnsi="Calibri"/>
          <w:b/>
          <w:color w:val="auto"/>
        </w:rPr>
        <w:t>CONTINUER</w:t>
      </w:r>
    </w:p>
    <w:p w14:paraId="212FEFA1" w14:textId="77777777" w:rsidR="00F864D2" w:rsidRPr="00F864D2" w:rsidRDefault="00F864D2" w:rsidP="00F864D2">
      <w:pPr>
        <w:spacing w:after="0"/>
        <w:rPr>
          <w:rFonts w:ascii="Calibri" w:hAnsi="Calibri" w:cs="Calibri"/>
          <w:b/>
          <w:color w:val="auto"/>
          <w:szCs w:val="20"/>
          <w:lang w:eastAsia="en-CA"/>
        </w:rPr>
      </w:pPr>
    </w:p>
    <w:p w14:paraId="4708AD2F" w14:textId="77777777" w:rsidR="00F864D2" w:rsidRPr="00F864D2" w:rsidRDefault="00F864D2" w:rsidP="006D193E">
      <w:pPr>
        <w:numPr>
          <w:ilvl w:val="0"/>
          <w:numId w:val="45"/>
        </w:numPr>
        <w:spacing w:after="0"/>
        <w:contextualSpacing/>
        <w:rPr>
          <w:rFonts w:ascii="Calibri" w:hAnsi="Calibri" w:cs="Calibri"/>
          <w:color w:val="auto"/>
          <w:szCs w:val="20"/>
        </w:rPr>
      </w:pPr>
      <w:bookmarkStart w:id="108" w:name="lt_pId179"/>
      <w:r w:rsidRPr="00F864D2">
        <w:rPr>
          <w:rFonts w:ascii="Calibri" w:hAnsi="Calibri"/>
          <w:color w:val="auto"/>
        </w:rPr>
        <w:t>À combien de groupes de discussion avez-vous participé au cours des cinq dernières années?</w:t>
      </w:r>
      <w:bookmarkEnd w:id="108"/>
      <w:r w:rsidRPr="00F864D2">
        <w:rPr>
          <w:rFonts w:ascii="Calibri" w:hAnsi="Calibri"/>
          <w:color w:val="auto"/>
        </w:rPr>
        <w:t xml:space="preserve"> </w:t>
      </w:r>
    </w:p>
    <w:p w14:paraId="32E8B8AB" w14:textId="77777777" w:rsidR="00F864D2" w:rsidRPr="00F864D2" w:rsidRDefault="00F864D2" w:rsidP="00F864D2">
      <w:pPr>
        <w:tabs>
          <w:tab w:val="left" w:pos="-1440"/>
        </w:tabs>
        <w:spacing w:after="0"/>
        <w:ind w:left="360"/>
        <w:rPr>
          <w:rFonts w:ascii="Calibri" w:hAnsi="Calibri" w:cs="Calibri"/>
          <w:color w:val="auto"/>
          <w:szCs w:val="20"/>
          <w:lang w:eastAsia="en-CA"/>
        </w:rPr>
      </w:pPr>
    </w:p>
    <w:p w14:paraId="250154BC" w14:textId="77777777" w:rsidR="00F864D2" w:rsidRPr="00F864D2" w:rsidRDefault="00F864D2" w:rsidP="00F864D2">
      <w:pPr>
        <w:tabs>
          <w:tab w:val="left" w:pos="-1440"/>
        </w:tabs>
        <w:spacing w:after="0"/>
        <w:ind w:left="720"/>
        <w:rPr>
          <w:rFonts w:ascii="Calibri" w:hAnsi="Calibri" w:cs="Calibri"/>
          <w:color w:val="auto"/>
          <w:szCs w:val="20"/>
        </w:rPr>
      </w:pPr>
      <w:r w:rsidRPr="00F864D2">
        <w:rPr>
          <w:rFonts w:ascii="Calibri" w:hAnsi="Calibri"/>
          <w:color w:val="auto"/>
        </w:rPr>
        <w:t xml:space="preserve">0 à 4 groupes, </w:t>
      </w:r>
      <w:r w:rsidRPr="00F864D2">
        <w:rPr>
          <w:rFonts w:ascii="Calibri" w:hAnsi="Calibri"/>
          <w:b/>
          <w:color w:val="auto"/>
        </w:rPr>
        <w:t>CONTINUER</w:t>
      </w:r>
    </w:p>
    <w:p w14:paraId="3F1C7741" w14:textId="77777777" w:rsidR="00F864D2" w:rsidRPr="00F864D2" w:rsidRDefault="00F864D2" w:rsidP="00F864D2">
      <w:pPr>
        <w:tabs>
          <w:tab w:val="left" w:pos="-1440"/>
        </w:tabs>
        <w:spacing w:after="0"/>
        <w:ind w:left="720"/>
        <w:rPr>
          <w:rFonts w:ascii="Calibri" w:hAnsi="Calibri" w:cs="Calibri"/>
          <w:b/>
          <w:bCs/>
          <w:color w:val="auto"/>
          <w:szCs w:val="20"/>
        </w:rPr>
      </w:pPr>
      <w:r w:rsidRPr="00F864D2">
        <w:rPr>
          <w:rFonts w:ascii="Calibri" w:hAnsi="Calibri"/>
          <w:color w:val="auto"/>
        </w:rPr>
        <w:t xml:space="preserve">5 groupes ou plus </w:t>
      </w:r>
      <w:r w:rsidRPr="00F864D2">
        <w:rPr>
          <w:rFonts w:ascii="Calibri" w:hAnsi="Calibri"/>
          <w:b/>
          <w:color w:val="auto"/>
        </w:rPr>
        <w:t>REMERCIER ET CONCLURE</w:t>
      </w:r>
    </w:p>
    <w:p w14:paraId="4217D2FA" w14:textId="77777777" w:rsidR="00F864D2" w:rsidRPr="00F864D2" w:rsidRDefault="00F864D2" w:rsidP="00F864D2">
      <w:pPr>
        <w:tabs>
          <w:tab w:val="left" w:pos="-1440"/>
        </w:tabs>
        <w:spacing w:after="0"/>
        <w:ind w:left="360"/>
        <w:rPr>
          <w:rFonts w:ascii="Calibri" w:hAnsi="Calibri" w:cs="Calibri"/>
          <w:b/>
          <w:bCs/>
          <w:color w:val="auto"/>
          <w:szCs w:val="20"/>
          <w:lang w:eastAsia="en-CA"/>
        </w:rPr>
      </w:pPr>
    </w:p>
    <w:p w14:paraId="27059CE9"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 xml:space="preserve">Quel était leur sujet, et vous rappelez-vous pour qui ou pour quelle organisation ces groupes étaient organisés? </w:t>
      </w:r>
    </w:p>
    <w:p w14:paraId="1D615330" w14:textId="77777777" w:rsidR="00F864D2" w:rsidRPr="00F864D2" w:rsidRDefault="00F864D2" w:rsidP="00F864D2">
      <w:pPr>
        <w:spacing w:after="0"/>
        <w:ind w:left="360"/>
        <w:contextualSpacing/>
        <w:rPr>
          <w:rFonts w:ascii="Calibri" w:hAnsi="Calibri" w:cs="Calibri"/>
          <w:b/>
          <w:color w:val="auto"/>
          <w:szCs w:val="20"/>
        </w:rPr>
      </w:pPr>
      <w:r w:rsidRPr="00F864D2">
        <w:rPr>
          <w:rFonts w:ascii="Calibri" w:hAnsi="Calibri"/>
          <w:b/>
          <w:color w:val="auto"/>
        </w:rPr>
        <w:t>TERMINER SI LE SUJET EST SEMBLABLE OU IDENTIQUE, OU SI L’ORGANISATION NOMMÉE EST LE GOUVERNEMENT DU CANADA</w:t>
      </w:r>
    </w:p>
    <w:p w14:paraId="39C12949" w14:textId="77777777" w:rsidR="00F864D2" w:rsidRPr="00F864D2" w:rsidRDefault="00F864D2" w:rsidP="00F864D2">
      <w:pPr>
        <w:spacing w:after="0"/>
        <w:rPr>
          <w:rFonts w:ascii="Calibri" w:hAnsi="Calibri" w:cs="Calibri"/>
          <w:b/>
          <w:color w:val="auto"/>
          <w:szCs w:val="20"/>
          <w:lang w:eastAsia="en-CA"/>
        </w:rPr>
      </w:pPr>
    </w:p>
    <w:p w14:paraId="4259AEFC" w14:textId="77777777" w:rsidR="00F864D2" w:rsidRPr="00F864D2" w:rsidRDefault="00F864D2" w:rsidP="00F864D2">
      <w:pPr>
        <w:spacing w:after="0"/>
        <w:rPr>
          <w:rFonts w:ascii="Calibri" w:hAnsi="Calibri" w:cs="Calibri"/>
          <w:b/>
          <w:color w:val="auto"/>
          <w:szCs w:val="20"/>
        </w:rPr>
      </w:pPr>
      <w:r w:rsidRPr="00F864D2">
        <w:rPr>
          <w:rFonts w:ascii="Calibri" w:hAnsi="Calibri"/>
          <w:b/>
          <w:color w:val="auto"/>
        </w:rPr>
        <w:t>CRITÈRES DE RECRUTEMENT SUPPLÉMENTAIRES </w:t>
      </w:r>
    </w:p>
    <w:p w14:paraId="059ACEBF" w14:textId="77777777" w:rsidR="00F864D2" w:rsidRPr="00F864D2" w:rsidRDefault="00F864D2" w:rsidP="00F864D2">
      <w:pPr>
        <w:spacing w:after="0"/>
        <w:rPr>
          <w:rFonts w:ascii="Calibri" w:hAnsi="Calibri" w:cs="Calibri"/>
          <w:color w:val="auto"/>
          <w:szCs w:val="20"/>
          <w:lang w:eastAsia="en-CA"/>
        </w:rPr>
      </w:pPr>
    </w:p>
    <w:p w14:paraId="1EFA16A8" w14:textId="77777777" w:rsidR="00F864D2" w:rsidRPr="00F864D2" w:rsidRDefault="00F864D2" w:rsidP="00F864D2">
      <w:pPr>
        <w:spacing w:after="0"/>
        <w:rPr>
          <w:rFonts w:ascii="Calibri" w:hAnsi="Calibri" w:cs="Calibri"/>
          <w:color w:val="auto"/>
          <w:szCs w:val="20"/>
        </w:rPr>
      </w:pPr>
      <w:bookmarkStart w:id="109" w:name="lt_pId185"/>
      <w:r w:rsidRPr="00F864D2">
        <w:rPr>
          <w:rFonts w:ascii="Calibri" w:hAnsi="Calibri"/>
          <w:color w:val="auto"/>
        </w:rPr>
        <w:t>Il me reste quelques dernières questions avant de vous donner les détails du groupe de discussion, comme l’heure et la date.</w:t>
      </w:r>
      <w:bookmarkEnd w:id="109"/>
      <w:r w:rsidRPr="00F864D2">
        <w:rPr>
          <w:rFonts w:ascii="Calibri" w:hAnsi="Calibri"/>
          <w:color w:val="auto"/>
        </w:rPr>
        <w:t xml:space="preserve">  </w:t>
      </w:r>
    </w:p>
    <w:p w14:paraId="7B43F761" w14:textId="77777777" w:rsidR="00F864D2" w:rsidRPr="00F864D2" w:rsidRDefault="00F864D2" w:rsidP="00F864D2">
      <w:pPr>
        <w:spacing w:after="0"/>
        <w:rPr>
          <w:rFonts w:ascii="Calibri" w:hAnsi="Calibri" w:cs="Calibri"/>
          <w:color w:val="auto"/>
          <w:szCs w:val="20"/>
          <w:lang w:eastAsia="en-CA"/>
        </w:rPr>
      </w:pPr>
    </w:p>
    <w:p w14:paraId="797647F6"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Laquelle des catégories suivantes décrit le mieux le revenu annuel total de votre ménage en 2022 – c’est-à-dire le revenu cumulatif de l’ensemble des membres de votre ménage avant impôt?</w:t>
      </w:r>
    </w:p>
    <w:p w14:paraId="49B38ECB" w14:textId="77777777" w:rsidR="00F864D2" w:rsidRPr="00F864D2" w:rsidRDefault="00F864D2" w:rsidP="00F864D2">
      <w:pPr>
        <w:spacing w:after="0"/>
        <w:rPr>
          <w:rFonts w:ascii="Calibri" w:hAnsi="Calibri" w:cs="Calibri"/>
          <w:color w:val="auto"/>
          <w:szCs w:val="20"/>
          <w:lang w:eastAsia="en-CA"/>
        </w:rPr>
      </w:pPr>
    </w:p>
    <w:tbl>
      <w:tblPr>
        <w:tblStyle w:val="TableGrid91"/>
        <w:tblW w:w="0" w:type="auto"/>
        <w:tblInd w:w="704" w:type="dxa"/>
        <w:tblLook w:val="04A0" w:firstRow="1" w:lastRow="0" w:firstColumn="1" w:lastColumn="0" w:noHBand="0" w:noVBand="1"/>
      </w:tblPr>
      <w:tblGrid>
        <w:gridCol w:w="3260"/>
        <w:gridCol w:w="4820"/>
      </w:tblGrid>
      <w:tr w:rsidR="00F864D2" w:rsidRPr="00F864D2" w14:paraId="6A723A97" w14:textId="77777777" w:rsidTr="00D945C5">
        <w:tc>
          <w:tcPr>
            <w:tcW w:w="3260" w:type="dxa"/>
          </w:tcPr>
          <w:p w14:paraId="0879E747" w14:textId="77777777" w:rsidR="00F864D2" w:rsidRPr="00F864D2" w:rsidRDefault="00F864D2" w:rsidP="00F864D2">
            <w:pPr>
              <w:spacing w:after="0"/>
              <w:rPr>
                <w:rFonts w:ascii="Calibri" w:hAnsi="Calibri" w:cs="Calibri"/>
                <w:color w:val="auto"/>
              </w:rPr>
            </w:pPr>
            <w:r w:rsidRPr="00F864D2">
              <w:rPr>
                <w:rFonts w:ascii="Calibri" w:hAnsi="Calibri"/>
                <w:color w:val="auto"/>
              </w:rPr>
              <w:t>Moins de 20 000 $</w:t>
            </w:r>
          </w:p>
        </w:tc>
        <w:tc>
          <w:tcPr>
            <w:tcW w:w="4820" w:type="dxa"/>
          </w:tcPr>
          <w:p w14:paraId="47AA46FD"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CONTINUER</w:t>
            </w:r>
          </w:p>
        </w:tc>
      </w:tr>
      <w:tr w:rsidR="00F864D2" w:rsidRPr="00F864D2" w14:paraId="27B32C47" w14:textId="77777777" w:rsidTr="00D945C5">
        <w:tc>
          <w:tcPr>
            <w:tcW w:w="3260" w:type="dxa"/>
          </w:tcPr>
          <w:p w14:paraId="3B3E9529" w14:textId="77777777" w:rsidR="00F864D2" w:rsidRPr="00F864D2" w:rsidRDefault="00F864D2" w:rsidP="00F864D2">
            <w:pPr>
              <w:spacing w:after="0"/>
              <w:rPr>
                <w:rFonts w:ascii="Calibri" w:hAnsi="Calibri" w:cs="Calibri"/>
                <w:color w:val="auto"/>
              </w:rPr>
            </w:pPr>
            <w:r w:rsidRPr="00F864D2">
              <w:rPr>
                <w:rFonts w:ascii="Calibri" w:hAnsi="Calibri"/>
                <w:color w:val="auto"/>
              </w:rPr>
              <w:t>20 000 $ à moins de 40 000 $</w:t>
            </w:r>
          </w:p>
        </w:tc>
        <w:tc>
          <w:tcPr>
            <w:tcW w:w="4820" w:type="dxa"/>
          </w:tcPr>
          <w:p w14:paraId="6AED2BB8"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CONTINUER</w:t>
            </w:r>
          </w:p>
        </w:tc>
      </w:tr>
      <w:tr w:rsidR="00F864D2" w:rsidRPr="00F864D2" w14:paraId="4A434A01" w14:textId="77777777" w:rsidTr="00D945C5">
        <w:tc>
          <w:tcPr>
            <w:tcW w:w="3260" w:type="dxa"/>
          </w:tcPr>
          <w:p w14:paraId="1FB67224" w14:textId="77777777" w:rsidR="00F864D2" w:rsidRPr="00F864D2" w:rsidRDefault="00F864D2" w:rsidP="00F864D2">
            <w:pPr>
              <w:spacing w:after="0"/>
              <w:rPr>
                <w:rFonts w:ascii="Calibri" w:hAnsi="Calibri" w:cs="Calibri"/>
                <w:b/>
                <w:bCs/>
                <w:color w:val="auto"/>
              </w:rPr>
            </w:pPr>
            <w:r w:rsidRPr="00F864D2">
              <w:rPr>
                <w:rFonts w:ascii="Calibri" w:hAnsi="Calibri"/>
                <w:color w:val="auto"/>
              </w:rPr>
              <w:t>40 000 $ à moins de 60 000 $</w:t>
            </w:r>
          </w:p>
        </w:tc>
        <w:tc>
          <w:tcPr>
            <w:tcW w:w="4820" w:type="dxa"/>
          </w:tcPr>
          <w:p w14:paraId="35459A75"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CONTINUER</w:t>
            </w:r>
          </w:p>
        </w:tc>
      </w:tr>
      <w:tr w:rsidR="00F864D2" w:rsidRPr="00F864D2" w14:paraId="40C76556" w14:textId="77777777" w:rsidTr="00D945C5">
        <w:tc>
          <w:tcPr>
            <w:tcW w:w="3260" w:type="dxa"/>
          </w:tcPr>
          <w:p w14:paraId="127AD77E" w14:textId="77777777" w:rsidR="00F864D2" w:rsidRPr="00F864D2" w:rsidRDefault="00F864D2" w:rsidP="00F864D2">
            <w:pPr>
              <w:spacing w:after="0"/>
              <w:rPr>
                <w:rFonts w:ascii="Calibri" w:hAnsi="Calibri" w:cs="Calibri"/>
                <w:b/>
                <w:bCs/>
                <w:color w:val="auto"/>
              </w:rPr>
            </w:pPr>
            <w:r w:rsidRPr="00F864D2">
              <w:rPr>
                <w:rFonts w:ascii="Calibri" w:hAnsi="Calibri"/>
                <w:color w:val="auto"/>
              </w:rPr>
              <w:t>60 000 $ à moins de 80 000 $</w:t>
            </w:r>
          </w:p>
        </w:tc>
        <w:tc>
          <w:tcPr>
            <w:tcW w:w="4820" w:type="dxa"/>
          </w:tcPr>
          <w:p w14:paraId="0DA9A90F"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CONTINUER</w:t>
            </w:r>
          </w:p>
        </w:tc>
      </w:tr>
      <w:tr w:rsidR="00F864D2" w:rsidRPr="00F864D2" w14:paraId="39762F86" w14:textId="77777777" w:rsidTr="00D945C5">
        <w:tc>
          <w:tcPr>
            <w:tcW w:w="3260" w:type="dxa"/>
          </w:tcPr>
          <w:p w14:paraId="3C87799F" w14:textId="77777777" w:rsidR="00F864D2" w:rsidRPr="00F864D2" w:rsidRDefault="00F864D2" w:rsidP="00F864D2">
            <w:pPr>
              <w:spacing w:after="0"/>
              <w:rPr>
                <w:rFonts w:ascii="Calibri" w:hAnsi="Calibri" w:cs="Calibri"/>
                <w:b/>
                <w:bCs/>
                <w:color w:val="auto"/>
              </w:rPr>
            </w:pPr>
            <w:r w:rsidRPr="00F864D2">
              <w:rPr>
                <w:rFonts w:ascii="Calibri" w:hAnsi="Calibri"/>
                <w:color w:val="auto"/>
              </w:rPr>
              <w:t>80 000 $ à moins de 100 000 $</w:t>
            </w:r>
            <w:r w:rsidRPr="00F864D2">
              <w:rPr>
                <w:rFonts w:ascii="Calibri" w:hAnsi="Calibri"/>
                <w:color w:val="auto"/>
              </w:rPr>
              <w:tab/>
            </w:r>
          </w:p>
        </w:tc>
        <w:tc>
          <w:tcPr>
            <w:tcW w:w="4820" w:type="dxa"/>
          </w:tcPr>
          <w:p w14:paraId="34519963"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CONTINUER</w:t>
            </w:r>
          </w:p>
        </w:tc>
      </w:tr>
      <w:tr w:rsidR="00F864D2" w:rsidRPr="00F864D2" w14:paraId="105E8A0B" w14:textId="77777777" w:rsidTr="00D945C5">
        <w:tc>
          <w:tcPr>
            <w:tcW w:w="3260" w:type="dxa"/>
          </w:tcPr>
          <w:p w14:paraId="060A093D" w14:textId="77777777" w:rsidR="00F864D2" w:rsidRPr="00F864D2" w:rsidRDefault="00F864D2" w:rsidP="00F864D2">
            <w:pPr>
              <w:spacing w:after="0"/>
              <w:rPr>
                <w:rFonts w:ascii="Calibri" w:hAnsi="Calibri" w:cs="Calibri"/>
                <w:color w:val="auto"/>
              </w:rPr>
            </w:pPr>
            <w:r w:rsidRPr="00F864D2">
              <w:rPr>
                <w:rFonts w:ascii="Calibri" w:hAnsi="Calibri"/>
                <w:color w:val="auto"/>
              </w:rPr>
              <w:t>100 000 $ à moins de 150 000 $</w:t>
            </w:r>
          </w:p>
        </w:tc>
        <w:tc>
          <w:tcPr>
            <w:tcW w:w="4820" w:type="dxa"/>
          </w:tcPr>
          <w:p w14:paraId="4A112FAB"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CONTINUER</w:t>
            </w:r>
          </w:p>
        </w:tc>
      </w:tr>
      <w:tr w:rsidR="00F864D2" w:rsidRPr="00F864D2" w14:paraId="3C47F47F" w14:textId="77777777" w:rsidTr="00D945C5">
        <w:tc>
          <w:tcPr>
            <w:tcW w:w="3260" w:type="dxa"/>
          </w:tcPr>
          <w:p w14:paraId="15E27016" w14:textId="77777777" w:rsidR="00F864D2" w:rsidRPr="00F864D2" w:rsidRDefault="00F864D2" w:rsidP="00F864D2">
            <w:pPr>
              <w:spacing w:after="0"/>
              <w:rPr>
                <w:rFonts w:ascii="Calibri" w:hAnsi="Calibri" w:cs="Calibri"/>
                <w:color w:val="auto"/>
              </w:rPr>
            </w:pPr>
            <w:r w:rsidRPr="00F864D2">
              <w:rPr>
                <w:rFonts w:ascii="Calibri" w:hAnsi="Calibri"/>
                <w:color w:val="auto"/>
              </w:rPr>
              <w:t>150 000 $ ou plus</w:t>
            </w:r>
          </w:p>
        </w:tc>
        <w:tc>
          <w:tcPr>
            <w:tcW w:w="4820" w:type="dxa"/>
          </w:tcPr>
          <w:p w14:paraId="2AF2B64A"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CONTINUER</w:t>
            </w:r>
          </w:p>
        </w:tc>
      </w:tr>
      <w:tr w:rsidR="00F864D2" w:rsidRPr="00F864D2" w14:paraId="1B3B663F" w14:textId="77777777" w:rsidTr="00D945C5">
        <w:tc>
          <w:tcPr>
            <w:tcW w:w="3260" w:type="dxa"/>
          </w:tcPr>
          <w:p w14:paraId="2F7B8E25" w14:textId="77777777" w:rsidR="00F864D2" w:rsidRPr="00F864D2" w:rsidRDefault="00F864D2" w:rsidP="00F864D2">
            <w:pPr>
              <w:spacing w:after="0"/>
              <w:rPr>
                <w:rFonts w:ascii="Calibri" w:hAnsi="Calibri" w:cs="Arial"/>
                <w:b/>
                <w:bCs/>
                <w:color w:val="auto"/>
              </w:rPr>
            </w:pPr>
            <w:r w:rsidRPr="00F864D2">
              <w:rPr>
                <w:rFonts w:ascii="Calibri" w:hAnsi="Calibri"/>
                <w:b/>
                <w:color w:val="auto"/>
              </w:rPr>
              <w:t xml:space="preserve">RÉPONSE SPONTANÉE : </w:t>
            </w:r>
            <w:r w:rsidRPr="00F864D2">
              <w:rPr>
                <w:rFonts w:ascii="Calibri" w:hAnsi="Calibri"/>
                <w:color w:val="auto"/>
              </w:rPr>
              <w:t>Préfère ne pas répondre</w:t>
            </w:r>
          </w:p>
        </w:tc>
        <w:tc>
          <w:tcPr>
            <w:tcW w:w="4820" w:type="dxa"/>
          </w:tcPr>
          <w:p w14:paraId="3208EB66" w14:textId="77777777" w:rsidR="00F864D2" w:rsidRPr="00F864D2" w:rsidRDefault="00F864D2" w:rsidP="00F864D2">
            <w:pPr>
              <w:spacing w:after="0"/>
              <w:rPr>
                <w:rFonts w:ascii="Calibri" w:hAnsi="Calibri" w:cs="Calibri"/>
                <w:color w:val="auto"/>
              </w:rPr>
            </w:pPr>
            <w:r w:rsidRPr="00F864D2">
              <w:rPr>
                <w:rFonts w:ascii="Calibri" w:hAnsi="Calibri"/>
                <w:b/>
                <w:color w:val="auto"/>
              </w:rPr>
              <w:t>REMERCIER ET CONCLURE</w:t>
            </w:r>
          </w:p>
        </w:tc>
      </w:tr>
    </w:tbl>
    <w:p w14:paraId="50CE4F95" w14:textId="77777777" w:rsidR="00F864D2" w:rsidRPr="00F864D2" w:rsidRDefault="00F864D2" w:rsidP="00F864D2">
      <w:pPr>
        <w:spacing w:after="0"/>
        <w:ind w:left="360"/>
        <w:rPr>
          <w:rFonts w:ascii="Calibri" w:hAnsi="Calibri" w:cs="Calibri"/>
          <w:color w:val="auto"/>
          <w:szCs w:val="20"/>
          <w:lang w:eastAsia="en-CA"/>
        </w:rPr>
      </w:pPr>
    </w:p>
    <w:p w14:paraId="15CFF906" w14:textId="77777777" w:rsidR="00F864D2" w:rsidRPr="00F864D2" w:rsidRDefault="00F864D2" w:rsidP="00F864D2">
      <w:pPr>
        <w:spacing w:after="0"/>
        <w:ind w:left="720"/>
        <w:rPr>
          <w:rFonts w:ascii="Calibri" w:hAnsi="Calibri" w:cs="Calibri"/>
          <w:b/>
          <w:color w:val="C00000"/>
          <w:szCs w:val="20"/>
        </w:rPr>
      </w:pPr>
      <w:r w:rsidRPr="00F864D2">
        <w:rPr>
          <w:rFonts w:ascii="Calibri" w:hAnsi="Calibri"/>
          <w:b/>
          <w:color w:val="C00000"/>
        </w:rPr>
        <w:t xml:space="preserve">ASSURER UN BON MÉLANGE, S’IL Y A LIEU. </w:t>
      </w:r>
      <w:r w:rsidRPr="00F864D2">
        <w:rPr>
          <w:rFonts w:ascii="Calibri" w:hAnsi="Calibri"/>
          <w:b/>
          <w:color w:val="C00000"/>
          <w:highlight w:val="cyan"/>
        </w:rPr>
        <w:t>GROUPE 10 POURRAIT FAUSSER VERS LES FAIBLES REVENUS.</w:t>
      </w:r>
      <w:r w:rsidRPr="00F864D2">
        <w:rPr>
          <w:rFonts w:ascii="Calibri" w:hAnsi="Calibri"/>
          <w:b/>
          <w:color w:val="C00000"/>
        </w:rPr>
        <w:t xml:space="preserve"> </w:t>
      </w:r>
    </w:p>
    <w:p w14:paraId="66911240" w14:textId="77777777" w:rsidR="00F864D2" w:rsidRPr="00F864D2" w:rsidRDefault="00F864D2" w:rsidP="00F864D2">
      <w:pPr>
        <w:spacing w:after="0"/>
        <w:rPr>
          <w:rFonts w:ascii="Calibri" w:hAnsi="Calibri" w:cs="Calibri"/>
          <w:color w:val="auto"/>
          <w:szCs w:val="20"/>
          <w:lang w:eastAsia="en-CA"/>
        </w:rPr>
      </w:pPr>
    </w:p>
    <w:p w14:paraId="66760E7E"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b/>
          <w:color w:val="auto"/>
          <w:highlight w:val="cyan"/>
        </w:rPr>
        <w:t>À DEMANDER SEULEMENT AU GROUPE 10</w:t>
      </w:r>
      <w:r w:rsidRPr="00F864D2">
        <w:rPr>
          <w:rFonts w:ascii="Calibri" w:hAnsi="Calibri"/>
          <w:b/>
          <w:color w:val="auto"/>
        </w:rPr>
        <w:t xml:space="preserve"> </w:t>
      </w:r>
      <w:r w:rsidRPr="00F864D2">
        <w:rPr>
          <w:rFonts w:ascii="Calibri" w:hAnsi="Calibri"/>
          <w:color w:val="auto"/>
        </w:rPr>
        <w:t>Lequel ou lesquels des groupes raciaux ou culturels suivants vous décrivent le mieux? (Plusieurs choix possibles)</w:t>
      </w:r>
    </w:p>
    <w:p w14:paraId="5A16F188" w14:textId="77777777" w:rsidR="00F864D2" w:rsidRPr="00F864D2" w:rsidRDefault="00F864D2" w:rsidP="00F864D2">
      <w:pPr>
        <w:spacing w:after="0"/>
        <w:ind w:left="360"/>
        <w:contextualSpacing/>
        <w:rPr>
          <w:rFonts w:ascii="Calibri" w:hAnsi="Calibri" w:cs="Calibri"/>
          <w:b/>
          <w:color w:val="auto"/>
          <w:szCs w:val="20"/>
          <w:lang w:eastAsia="en-CA"/>
        </w:rPr>
      </w:pPr>
    </w:p>
    <w:p w14:paraId="3D3CCE9D" w14:textId="77777777" w:rsidR="00F864D2" w:rsidRPr="00F864D2" w:rsidRDefault="00F864D2" w:rsidP="00F864D2">
      <w:pPr>
        <w:spacing w:after="0"/>
        <w:ind w:left="360" w:firstLine="360"/>
        <w:contextualSpacing/>
        <w:rPr>
          <w:rFonts w:ascii="Calibri" w:hAnsi="Calibri" w:cs="Calibri"/>
          <w:b/>
          <w:color w:val="auto"/>
          <w:szCs w:val="20"/>
        </w:rPr>
      </w:pPr>
      <w:r w:rsidRPr="00F864D2">
        <w:rPr>
          <w:rFonts w:ascii="Calibri" w:hAnsi="Calibri"/>
          <w:color w:val="auto"/>
        </w:rPr>
        <w:t xml:space="preserve">Blanc </w:t>
      </w:r>
    </w:p>
    <w:p w14:paraId="60CF3F90"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 xml:space="preserve">Sud-asiatique (p. ex., indien, pakistanais, sri-lankais) </w:t>
      </w:r>
    </w:p>
    <w:p w14:paraId="09C6720C"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Chinois</w:t>
      </w:r>
    </w:p>
    <w:p w14:paraId="1D11FE11"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Noir</w:t>
      </w:r>
    </w:p>
    <w:p w14:paraId="564CA57F"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 xml:space="preserve">Latino-américain </w:t>
      </w:r>
    </w:p>
    <w:p w14:paraId="5575D260"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Philippin</w:t>
      </w:r>
    </w:p>
    <w:p w14:paraId="24149387"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 xml:space="preserve">Arabe </w:t>
      </w:r>
    </w:p>
    <w:p w14:paraId="446C760A"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 xml:space="preserve">Asiatique du sud-est (p. ex., vietnamien, cambodgien, thaïlandais) </w:t>
      </w:r>
    </w:p>
    <w:p w14:paraId="0FF928DD"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 xml:space="preserve">Coréen ou japonais </w:t>
      </w:r>
    </w:p>
    <w:p w14:paraId="64A167D8" w14:textId="77777777" w:rsidR="00F864D2" w:rsidRPr="00F864D2" w:rsidRDefault="00F864D2" w:rsidP="00F864D2">
      <w:pPr>
        <w:spacing w:after="0"/>
        <w:ind w:left="720"/>
        <w:contextualSpacing/>
        <w:rPr>
          <w:rFonts w:ascii="Calibri" w:hAnsi="Calibri" w:cs="Calibri"/>
          <w:color w:val="auto"/>
          <w:szCs w:val="20"/>
        </w:rPr>
      </w:pPr>
      <w:r w:rsidRPr="00F864D2">
        <w:rPr>
          <w:rFonts w:ascii="Calibri" w:hAnsi="Calibri"/>
          <w:color w:val="auto"/>
        </w:rPr>
        <w:t>Autochtone</w:t>
      </w:r>
    </w:p>
    <w:p w14:paraId="1F19C733" w14:textId="77777777" w:rsidR="00F864D2" w:rsidRPr="00F864D2" w:rsidRDefault="00F864D2" w:rsidP="00F864D2">
      <w:pPr>
        <w:spacing w:after="0"/>
        <w:ind w:left="720"/>
        <w:contextualSpacing/>
        <w:rPr>
          <w:rFonts w:ascii="Calibri" w:hAnsi="Calibri" w:cs="Calibri"/>
          <w:b/>
          <w:color w:val="auto"/>
          <w:szCs w:val="20"/>
        </w:rPr>
      </w:pPr>
      <w:r w:rsidRPr="00F864D2">
        <w:rPr>
          <w:rFonts w:ascii="Calibri" w:hAnsi="Calibri"/>
          <w:color w:val="auto"/>
        </w:rPr>
        <w:t xml:space="preserve">Autre groupe racial ou culturel (préciser) </w:t>
      </w:r>
    </w:p>
    <w:p w14:paraId="3AFBC16D" w14:textId="77777777" w:rsidR="00F864D2" w:rsidRPr="00F864D2" w:rsidRDefault="00F864D2" w:rsidP="00F864D2">
      <w:pPr>
        <w:spacing w:after="0"/>
        <w:ind w:left="720"/>
        <w:contextualSpacing/>
        <w:rPr>
          <w:rFonts w:ascii="Calibri" w:hAnsi="Calibri" w:cs="Arial"/>
          <w:b/>
          <w:bCs/>
          <w:color w:val="auto"/>
        </w:rPr>
      </w:pPr>
      <w:r w:rsidRPr="00F864D2">
        <w:rPr>
          <w:rFonts w:ascii="Calibri" w:hAnsi="Calibri"/>
          <w:b/>
          <w:color w:val="auto"/>
        </w:rPr>
        <w:t xml:space="preserve">RÉPONSE SPONTANÉE : </w:t>
      </w:r>
      <w:r w:rsidRPr="00F864D2">
        <w:rPr>
          <w:rFonts w:ascii="Calibri" w:hAnsi="Calibri"/>
          <w:color w:val="auto"/>
        </w:rPr>
        <w:t>Préfère ne pas répondre</w:t>
      </w:r>
    </w:p>
    <w:p w14:paraId="67383A87" w14:textId="77777777" w:rsidR="00F864D2" w:rsidRPr="00F864D2" w:rsidRDefault="00F864D2" w:rsidP="00F864D2">
      <w:pPr>
        <w:spacing w:after="0"/>
        <w:ind w:left="360" w:firstLine="360"/>
        <w:rPr>
          <w:rFonts w:ascii="Calibri" w:hAnsi="Calibri" w:cs="Calibri"/>
          <w:b/>
          <w:color w:val="C00000"/>
          <w:szCs w:val="20"/>
        </w:rPr>
      </w:pPr>
      <w:r w:rsidRPr="00F864D2">
        <w:rPr>
          <w:rFonts w:ascii="Calibri" w:hAnsi="Calibri"/>
          <w:b/>
          <w:color w:val="C00000"/>
        </w:rPr>
        <w:t xml:space="preserve">ASSURER UN BON MÉLANGE. </w:t>
      </w:r>
    </w:p>
    <w:p w14:paraId="732A3544" w14:textId="77777777" w:rsidR="00F864D2" w:rsidRPr="00F864D2" w:rsidRDefault="00F864D2" w:rsidP="00F864D2">
      <w:pPr>
        <w:spacing w:after="0"/>
        <w:ind w:firstLine="720"/>
        <w:rPr>
          <w:rFonts w:ascii="Calibri" w:hAnsi="Calibri" w:cs="Calibri"/>
          <w:color w:val="auto"/>
          <w:szCs w:val="20"/>
        </w:rPr>
      </w:pPr>
      <w:bookmarkStart w:id="110" w:name="lt_pId186"/>
    </w:p>
    <w:p w14:paraId="354A64F2"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Quel est le niveau de scolarité le plus élevé que vous avez atteint?</w:t>
      </w:r>
      <w:bookmarkEnd w:id="110"/>
      <w:r w:rsidRPr="00F864D2">
        <w:rPr>
          <w:rFonts w:ascii="Calibri" w:hAnsi="Calibri"/>
          <w:color w:val="auto"/>
        </w:rPr>
        <w:t xml:space="preserve"> </w:t>
      </w:r>
    </w:p>
    <w:p w14:paraId="020F597B" w14:textId="77777777" w:rsidR="00F864D2" w:rsidRPr="00F864D2" w:rsidRDefault="00F864D2" w:rsidP="00F864D2">
      <w:pPr>
        <w:spacing w:after="0"/>
        <w:rPr>
          <w:rFonts w:ascii="Calibri" w:hAnsi="Calibri" w:cs="Calibri"/>
          <w:color w:val="auto"/>
          <w:szCs w:val="20"/>
          <w:lang w:eastAsia="en-CA"/>
        </w:rPr>
      </w:pPr>
    </w:p>
    <w:p w14:paraId="21E874B0" w14:textId="77777777" w:rsidR="00F864D2" w:rsidRPr="00F864D2" w:rsidRDefault="00F864D2" w:rsidP="00F864D2">
      <w:pPr>
        <w:spacing w:after="0"/>
        <w:ind w:left="720"/>
        <w:rPr>
          <w:rFonts w:ascii="Calibri" w:hAnsi="Calibri" w:cs="Calibri"/>
          <w:color w:val="auto"/>
          <w:szCs w:val="20"/>
        </w:rPr>
      </w:pPr>
      <w:bookmarkStart w:id="111" w:name="lt_pId196"/>
      <w:r w:rsidRPr="00F864D2">
        <w:rPr>
          <w:rFonts w:ascii="Calibri" w:hAnsi="Calibri"/>
          <w:color w:val="auto"/>
        </w:rPr>
        <w:t>École primaire</w:t>
      </w:r>
    </w:p>
    <w:p w14:paraId="6DD155D6"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Études secondaires partielles</w:t>
      </w:r>
    </w:p>
    <w:p w14:paraId="12D6D1AE"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Diplôme d’études secondaires ou l’équivalent</w:t>
      </w:r>
    </w:p>
    <w:p w14:paraId="5636B915"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Certificat ou diplôme d’apprenti inscrit ou d’une école de métiers</w:t>
      </w:r>
    </w:p>
    <w:p w14:paraId="0C672F4D"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Certificat ou diplôme d’un collège, cégep ou autre établissement non universitaire</w:t>
      </w:r>
    </w:p>
    <w:p w14:paraId="6D8E5A30"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Certificat ou diplôme universitaire inférieur au baccalauréat</w:t>
      </w:r>
    </w:p>
    <w:p w14:paraId="0926CCA4"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Baccalauréat</w:t>
      </w:r>
    </w:p>
    <w:p w14:paraId="308563F4"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Diplôme d’études supérieur au baccalauréat</w:t>
      </w:r>
    </w:p>
    <w:p w14:paraId="08586036" w14:textId="77777777" w:rsidR="00F864D2" w:rsidRPr="00F864D2" w:rsidRDefault="00F864D2" w:rsidP="00F864D2">
      <w:pPr>
        <w:spacing w:after="0"/>
        <w:ind w:left="720"/>
        <w:contextualSpacing/>
        <w:rPr>
          <w:rFonts w:ascii="Calibri" w:hAnsi="Calibri" w:cs="Arial"/>
          <w:bCs/>
          <w:color w:val="auto"/>
        </w:rPr>
      </w:pPr>
      <w:r w:rsidRPr="00F864D2">
        <w:rPr>
          <w:rFonts w:ascii="Calibri" w:hAnsi="Calibri"/>
          <w:b/>
          <w:color w:val="auto"/>
        </w:rPr>
        <w:t xml:space="preserve">RÉPONSE SPONTANÉE : </w:t>
      </w:r>
      <w:r w:rsidRPr="00F864D2">
        <w:rPr>
          <w:rFonts w:ascii="Calibri" w:hAnsi="Calibri"/>
          <w:color w:val="auto"/>
        </w:rPr>
        <w:t>Préfère ne pas répondre</w:t>
      </w:r>
    </w:p>
    <w:p w14:paraId="416F9F8E" w14:textId="77777777" w:rsidR="00F864D2" w:rsidRPr="00F864D2" w:rsidRDefault="00F864D2" w:rsidP="00F864D2">
      <w:pPr>
        <w:spacing w:after="0"/>
        <w:ind w:left="360" w:firstLine="360"/>
        <w:rPr>
          <w:rFonts w:ascii="Calibri" w:hAnsi="Calibri" w:cs="Calibri"/>
          <w:b/>
          <w:color w:val="C00000"/>
        </w:rPr>
      </w:pPr>
      <w:r w:rsidRPr="00F864D2">
        <w:rPr>
          <w:rFonts w:ascii="Calibri" w:hAnsi="Calibri"/>
          <w:b/>
          <w:color w:val="C00000"/>
        </w:rPr>
        <w:t>ASSURER UN BON MÉLANGE.</w:t>
      </w:r>
      <w:bookmarkStart w:id="112" w:name="lt_pId210"/>
      <w:bookmarkEnd w:id="111"/>
    </w:p>
    <w:p w14:paraId="7248DD4E" w14:textId="77777777" w:rsidR="00F864D2" w:rsidRPr="00F864D2" w:rsidRDefault="00F864D2" w:rsidP="00F864D2">
      <w:pPr>
        <w:spacing w:after="0"/>
        <w:ind w:left="360" w:firstLine="360"/>
        <w:rPr>
          <w:rFonts w:ascii="Calibri" w:hAnsi="Calibri" w:cs="Calibri"/>
          <w:b/>
          <w:color w:val="C00000"/>
          <w:szCs w:val="20"/>
          <w:lang w:eastAsia="en-CA"/>
        </w:rPr>
      </w:pPr>
    </w:p>
    <w:p w14:paraId="705EE78E" w14:textId="77777777" w:rsidR="00F864D2" w:rsidRPr="00F864D2" w:rsidRDefault="00F864D2" w:rsidP="006D193E">
      <w:pPr>
        <w:numPr>
          <w:ilvl w:val="0"/>
          <w:numId w:val="45"/>
        </w:numPr>
        <w:spacing w:after="0"/>
        <w:contextualSpacing/>
        <w:rPr>
          <w:rFonts w:ascii="Calibri" w:hAnsi="Calibri" w:cs="Calibri"/>
          <w:b/>
          <w:color w:val="auto"/>
          <w:szCs w:val="20"/>
        </w:rPr>
      </w:pPr>
      <w:r w:rsidRPr="00F864D2">
        <w:rPr>
          <w:rFonts w:ascii="Calibri" w:hAnsi="Calibri"/>
          <w:b/>
          <w:color w:val="auto"/>
        </w:rPr>
        <w:t>[NE PAS DEMANDER]</w:t>
      </w:r>
      <w:r w:rsidRPr="00F864D2">
        <w:rPr>
          <w:rFonts w:ascii="Calibri" w:hAnsi="Calibri"/>
          <w:color w:val="auto"/>
        </w:rPr>
        <w:t xml:space="preserve"> Sexe </w:t>
      </w:r>
      <w:r w:rsidRPr="00F864D2">
        <w:rPr>
          <w:rFonts w:ascii="Calibri" w:hAnsi="Calibri"/>
          <w:b/>
          <w:color w:val="auto"/>
        </w:rPr>
        <w:t>NOTER SELON VOTRE OBSERVATION.</w:t>
      </w:r>
    </w:p>
    <w:p w14:paraId="03E613EC" w14:textId="77777777" w:rsidR="00F864D2" w:rsidRPr="00F864D2" w:rsidRDefault="00F864D2" w:rsidP="00F864D2">
      <w:pPr>
        <w:spacing w:after="0"/>
        <w:ind w:firstLine="720"/>
        <w:rPr>
          <w:rFonts w:ascii="Calibri" w:hAnsi="Calibri" w:cs="Calibri"/>
          <w:color w:val="auto"/>
          <w:szCs w:val="20"/>
          <w:lang w:eastAsia="en-CA"/>
        </w:rPr>
      </w:pPr>
    </w:p>
    <w:p w14:paraId="2C96F66A" w14:textId="77777777" w:rsidR="00F864D2" w:rsidRPr="00F864D2" w:rsidRDefault="00F864D2" w:rsidP="00F864D2">
      <w:pPr>
        <w:spacing w:after="0"/>
        <w:ind w:firstLine="720"/>
        <w:rPr>
          <w:rFonts w:ascii="Calibri" w:hAnsi="Calibri" w:cs="Calibri"/>
          <w:b/>
          <w:color w:val="auto"/>
          <w:szCs w:val="20"/>
        </w:rPr>
      </w:pPr>
      <w:r w:rsidRPr="00F864D2">
        <w:rPr>
          <w:rFonts w:ascii="Calibri" w:hAnsi="Calibri"/>
          <w:color w:val="auto"/>
        </w:rPr>
        <w:t>Homme</w:t>
      </w:r>
    </w:p>
    <w:p w14:paraId="36780465" w14:textId="77777777" w:rsidR="00F864D2" w:rsidRPr="00F864D2" w:rsidRDefault="00F864D2" w:rsidP="00F864D2">
      <w:pPr>
        <w:spacing w:after="0"/>
        <w:ind w:left="360" w:firstLine="360"/>
        <w:contextualSpacing/>
        <w:rPr>
          <w:rFonts w:ascii="Calibri" w:hAnsi="Calibri" w:cs="Calibri"/>
          <w:color w:val="auto"/>
          <w:szCs w:val="20"/>
        </w:rPr>
      </w:pPr>
      <w:r w:rsidRPr="00F864D2">
        <w:rPr>
          <w:rFonts w:ascii="Calibri" w:hAnsi="Calibri"/>
          <w:color w:val="auto"/>
        </w:rPr>
        <w:t>Femme</w:t>
      </w:r>
    </w:p>
    <w:p w14:paraId="354D5FE6" w14:textId="77777777" w:rsidR="00F864D2" w:rsidRPr="00F864D2" w:rsidRDefault="00F864D2" w:rsidP="00F864D2">
      <w:pPr>
        <w:spacing w:after="0"/>
        <w:ind w:left="360" w:firstLine="360"/>
        <w:contextualSpacing/>
        <w:rPr>
          <w:rFonts w:ascii="Calibri" w:hAnsi="Calibri" w:cs="Calibri"/>
          <w:b/>
          <w:color w:val="C00000"/>
          <w:szCs w:val="20"/>
        </w:rPr>
      </w:pPr>
      <w:r w:rsidRPr="00F864D2">
        <w:rPr>
          <w:rFonts w:ascii="Calibri" w:hAnsi="Calibri"/>
          <w:b/>
          <w:color w:val="C00000"/>
        </w:rPr>
        <w:t>ASSURER UNE PROPORTION ÉGALE D’HOMMES ET DE FEMMES DANS CHAQUE GROUPE.</w:t>
      </w:r>
    </w:p>
    <w:p w14:paraId="7464BFC9" w14:textId="77777777" w:rsidR="00F864D2" w:rsidRPr="00F864D2" w:rsidRDefault="00F864D2" w:rsidP="00F864D2">
      <w:pPr>
        <w:spacing w:after="0"/>
        <w:ind w:left="720"/>
        <w:contextualSpacing/>
        <w:rPr>
          <w:rFonts w:ascii="Calibri" w:hAnsi="Calibri" w:cs="Calibri"/>
          <w:b/>
          <w:color w:val="C00000"/>
          <w:szCs w:val="20"/>
          <w:lang w:eastAsia="en-CA"/>
        </w:rPr>
      </w:pPr>
    </w:p>
    <w:p w14:paraId="581E7BED" w14:textId="77777777" w:rsidR="00F864D2" w:rsidRPr="00F864D2" w:rsidRDefault="00F864D2" w:rsidP="006D193E">
      <w:pPr>
        <w:numPr>
          <w:ilvl w:val="0"/>
          <w:numId w:val="45"/>
        </w:numPr>
        <w:spacing w:after="0"/>
        <w:contextualSpacing/>
        <w:rPr>
          <w:rFonts w:ascii="Calibri" w:hAnsi="Calibri" w:cs="Calibri"/>
          <w:color w:val="auto"/>
          <w:szCs w:val="20"/>
        </w:rPr>
      </w:pPr>
      <w:r w:rsidRPr="00F864D2">
        <w:rPr>
          <w:rFonts w:ascii="Calibri" w:hAnsi="Calibri"/>
          <w:color w:val="auto"/>
        </w:rPr>
        <w:t xml:space="preserve">Parmi les choix suivants, lequel décrit le mieux le secteur d’activité dans lequel vous travaillez? </w:t>
      </w:r>
    </w:p>
    <w:p w14:paraId="24852152" w14:textId="77777777" w:rsidR="00F864D2" w:rsidRPr="00F864D2" w:rsidRDefault="00F864D2" w:rsidP="00F864D2">
      <w:pPr>
        <w:spacing w:after="0"/>
        <w:ind w:left="360"/>
        <w:contextualSpacing/>
        <w:rPr>
          <w:rFonts w:ascii="Calibri" w:hAnsi="Calibri" w:cs="Calibri"/>
          <w:color w:val="auto"/>
          <w:szCs w:val="20"/>
          <w:lang w:eastAsia="en-CA"/>
        </w:rPr>
      </w:pPr>
    </w:p>
    <w:tbl>
      <w:tblPr>
        <w:tblStyle w:val="TableGrid91"/>
        <w:tblW w:w="0" w:type="auto"/>
        <w:tblInd w:w="720" w:type="dxa"/>
        <w:tblLook w:val="04A0" w:firstRow="1" w:lastRow="0" w:firstColumn="1" w:lastColumn="0" w:noHBand="0" w:noVBand="1"/>
      </w:tblPr>
      <w:tblGrid>
        <w:gridCol w:w="4550"/>
        <w:gridCol w:w="3792"/>
      </w:tblGrid>
      <w:tr w:rsidR="00F864D2" w:rsidRPr="00F864D2" w14:paraId="301BC6F2" w14:textId="77777777" w:rsidTr="00D945C5">
        <w:tc>
          <w:tcPr>
            <w:tcW w:w="4704" w:type="dxa"/>
          </w:tcPr>
          <w:p w14:paraId="225C01AF" w14:textId="77777777" w:rsidR="00F864D2" w:rsidRPr="00F864D2" w:rsidRDefault="00F864D2" w:rsidP="00F864D2">
            <w:pPr>
              <w:spacing w:after="0"/>
              <w:rPr>
                <w:rFonts w:ascii="Calibri" w:hAnsi="Calibri" w:cs="Calibri"/>
                <w:color w:val="auto"/>
              </w:rPr>
            </w:pPr>
            <w:r w:rsidRPr="00F864D2">
              <w:rPr>
                <w:rFonts w:ascii="Calibri" w:hAnsi="Calibri"/>
                <w:color w:val="auto"/>
              </w:rPr>
              <w:t>Métier de la construction ou métier spécialisé</w:t>
            </w:r>
          </w:p>
        </w:tc>
        <w:tc>
          <w:tcPr>
            <w:tcW w:w="3926" w:type="dxa"/>
            <w:vMerge w:val="restart"/>
          </w:tcPr>
          <w:p w14:paraId="3EB96792"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 xml:space="preserve"> </w:t>
            </w:r>
          </w:p>
          <w:p w14:paraId="69C73370" w14:textId="77777777" w:rsidR="00F864D2" w:rsidRPr="00F864D2" w:rsidRDefault="00F864D2" w:rsidP="00F864D2">
            <w:pPr>
              <w:spacing w:after="0"/>
              <w:rPr>
                <w:rFonts w:ascii="Calibri" w:hAnsi="Calibri" w:cs="Calibri"/>
                <w:b/>
                <w:color w:val="auto"/>
              </w:rPr>
            </w:pPr>
          </w:p>
          <w:p w14:paraId="1A0D4301" w14:textId="77777777" w:rsidR="00F864D2" w:rsidRPr="00F864D2" w:rsidRDefault="00F864D2" w:rsidP="00F864D2">
            <w:pPr>
              <w:spacing w:after="0"/>
              <w:rPr>
                <w:rFonts w:ascii="Calibri" w:hAnsi="Calibri" w:cs="Calibri"/>
                <w:b/>
                <w:color w:val="auto"/>
              </w:rPr>
            </w:pPr>
          </w:p>
          <w:p w14:paraId="09D045BF" w14:textId="77777777" w:rsidR="00F864D2" w:rsidRPr="00F864D2" w:rsidRDefault="00F864D2" w:rsidP="00F864D2">
            <w:pPr>
              <w:spacing w:after="0"/>
              <w:rPr>
                <w:rFonts w:ascii="Calibri" w:hAnsi="Calibri" w:cs="Calibri"/>
                <w:b/>
                <w:color w:val="auto"/>
              </w:rPr>
            </w:pPr>
          </w:p>
          <w:p w14:paraId="161075B3" w14:textId="77777777" w:rsidR="00F864D2" w:rsidRPr="00F864D2" w:rsidRDefault="00F864D2" w:rsidP="00F864D2">
            <w:pPr>
              <w:spacing w:after="0"/>
              <w:rPr>
                <w:rFonts w:ascii="Calibri" w:hAnsi="Calibri" w:cs="Calibri"/>
                <w:b/>
                <w:color w:val="auto"/>
              </w:rPr>
            </w:pPr>
          </w:p>
          <w:p w14:paraId="1080082E" w14:textId="77777777" w:rsidR="00F864D2" w:rsidRPr="00F864D2" w:rsidRDefault="00F864D2" w:rsidP="00F864D2">
            <w:pPr>
              <w:spacing w:after="0"/>
              <w:rPr>
                <w:rFonts w:ascii="Calibri" w:hAnsi="Calibri" w:cs="Calibri"/>
                <w:b/>
                <w:color w:val="auto"/>
              </w:rPr>
            </w:pPr>
          </w:p>
          <w:p w14:paraId="1AC69060" w14:textId="77777777" w:rsidR="00F864D2" w:rsidRPr="00F864D2" w:rsidRDefault="00F864D2" w:rsidP="00F864D2">
            <w:pPr>
              <w:spacing w:after="0"/>
              <w:rPr>
                <w:rFonts w:ascii="Calibri" w:hAnsi="Calibri" w:cs="Calibri"/>
                <w:b/>
                <w:color w:val="auto"/>
              </w:rPr>
            </w:pPr>
          </w:p>
          <w:p w14:paraId="4E9D672D" w14:textId="77777777" w:rsidR="00F864D2" w:rsidRPr="00F864D2" w:rsidRDefault="00F864D2" w:rsidP="00F864D2">
            <w:pPr>
              <w:spacing w:after="0"/>
              <w:rPr>
                <w:rFonts w:ascii="Calibri" w:hAnsi="Calibri" w:cs="Calibri"/>
                <w:b/>
                <w:color w:val="auto"/>
              </w:rPr>
            </w:pPr>
          </w:p>
          <w:p w14:paraId="078BFAF3" w14:textId="77777777" w:rsidR="00F864D2" w:rsidRPr="00F864D2" w:rsidRDefault="00F864D2" w:rsidP="00F864D2">
            <w:pPr>
              <w:spacing w:after="0"/>
              <w:rPr>
                <w:rFonts w:ascii="Calibri" w:hAnsi="Calibri" w:cs="Calibri"/>
                <w:b/>
                <w:color w:val="auto"/>
              </w:rPr>
            </w:pPr>
          </w:p>
          <w:p w14:paraId="2026E856" w14:textId="77777777" w:rsidR="00F864D2" w:rsidRPr="00F864D2" w:rsidRDefault="00F864D2" w:rsidP="00F864D2">
            <w:pPr>
              <w:spacing w:after="0"/>
              <w:rPr>
                <w:rFonts w:ascii="Calibri" w:hAnsi="Calibri" w:cs="Calibri"/>
                <w:b/>
                <w:color w:val="auto"/>
              </w:rPr>
            </w:pPr>
          </w:p>
          <w:p w14:paraId="0FABFD97" w14:textId="77777777" w:rsidR="00F864D2" w:rsidRPr="00F864D2" w:rsidRDefault="00F864D2" w:rsidP="00F864D2">
            <w:pPr>
              <w:spacing w:after="0"/>
              <w:rPr>
                <w:rFonts w:ascii="Calibri" w:hAnsi="Calibri" w:cs="Calibri"/>
                <w:b/>
                <w:color w:val="auto"/>
              </w:rPr>
            </w:pPr>
          </w:p>
          <w:p w14:paraId="542C553C" w14:textId="77777777" w:rsidR="00F864D2" w:rsidRPr="00F864D2" w:rsidRDefault="00F864D2" w:rsidP="00F864D2">
            <w:pPr>
              <w:spacing w:after="0"/>
              <w:rPr>
                <w:rFonts w:ascii="Calibri" w:hAnsi="Calibri" w:cs="Calibri"/>
                <w:b/>
                <w:color w:val="auto"/>
              </w:rPr>
            </w:pPr>
          </w:p>
          <w:p w14:paraId="43CEAE4C" w14:textId="77777777" w:rsidR="00F864D2" w:rsidRPr="00F864D2" w:rsidRDefault="00F864D2" w:rsidP="00F864D2">
            <w:pPr>
              <w:spacing w:after="0"/>
              <w:rPr>
                <w:rFonts w:ascii="Calibri" w:hAnsi="Calibri" w:cs="Calibri"/>
                <w:b/>
                <w:color w:val="auto"/>
              </w:rPr>
            </w:pPr>
          </w:p>
          <w:p w14:paraId="6B0168BB" w14:textId="77777777" w:rsidR="00F864D2" w:rsidRPr="00F864D2" w:rsidRDefault="00F864D2" w:rsidP="00F864D2">
            <w:pPr>
              <w:spacing w:after="0"/>
              <w:rPr>
                <w:rFonts w:ascii="Calibri" w:hAnsi="Calibri" w:cs="Calibri"/>
                <w:b/>
                <w:bCs/>
                <w:color w:val="auto"/>
              </w:rPr>
            </w:pPr>
            <w:r w:rsidRPr="00F864D2">
              <w:rPr>
                <w:rFonts w:ascii="Calibri" w:hAnsi="Calibri"/>
                <w:b/>
                <w:color w:val="auto"/>
              </w:rPr>
              <w:t>TOUS LES GROUPES - CONTINUER</w:t>
            </w:r>
          </w:p>
        </w:tc>
      </w:tr>
      <w:tr w:rsidR="00F864D2" w:rsidRPr="00F864D2" w14:paraId="3C44F0B6" w14:textId="77777777" w:rsidTr="00D945C5">
        <w:tc>
          <w:tcPr>
            <w:tcW w:w="4704" w:type="dxa"/>
          </w:tcPr>
          <w:p w14:paraId="34ABF2E1"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Administrations publiques </w:t>
            </w:r>
          </w:p>
        </w:tc>
        <w:tc>
          <w:tcPr>
            <w:tcW w:w="3926" w:type="dxa"/>
            <w:vMerge/>
            <w:vAlign w:val="center"/>
          </w:tcPr>
          <w:p w14:paraId="439167B9" w14:textId="77777777" w:rsidR="00F864D2" w:rsidRPr="00F864D2" w:rsidRDefault="00F864D2" w:rsidP="00F864D2">
            <w:pPr>
              <w:spacing w:after="0"/>
              <w:rPr>
                <w:rFonts w:ascii="Calibri" w:hAnsi="Calibri" w:cs="Calibri"/>
                <w:color w:val="auto"/>
              </w:rPr>
            </w:pPr>
          </w:p>
        </w:tc>
      </w:tr>
      <w:tr w:rsidR="00F864D2" w:rsidRPr="00F864D2" w14:paraId="12D3CDBF" w14:textId="77777777" w:rsidTr="00D945C5">
        <w:tc>
          <w:tcPr>
            <w:tcW w:w="4704" w:type="dxa"/>
          </w:tcPr>
          <w:p w14:paraId="3BD33B0D"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Agriculture, foresterie, pêche et chasse </w:t>
            </w:r>
          </w:p>
        </w:tc>
        <w:tc>
          <w:tcPr>
            <w:tcW w:w="3926" w:type="dxa"/>
            <w:vMerge/>
          </w:tcPr>
          <w:p w14:paraId="318D3FC2" w14:textId="77777777" w:rsidR="00F864D2" w:rsidRPr="00F864D2" w:rsidRDefault="00F864D2" w:rsidP="00F864D2">
            <w:pPr>
              <w:spacing w:after="0"/>
              <w:rPr>
                <w:rFonts w:ascii="Calibri" w:hAnsi="Calibri" w:cs="Calibri"/>
                <w:color w:val="auto"/>
              </w:rPr>
            </w:pPr>
          </w:p>
        </w:tc>
      </w:tr>
      <w:tr w:rsidR="00F864D2" w:rsidRPr="00F864D2" w14:paraId="14C7FBED" w14:textId="77777777" w:rsidTr="00D945C5">
        <w:tc>
          <w:tcPr>
            <w:tcW w:w="4704" w:type="dxa"/>
          </w:tcPr>
          <w:p w14:paraId="6288CAD0"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Arts, spectacle et loisirs </w:t>
            </w:r>
          </w:p>
        </w:tc>
        <w:tc>
          <w:tcPr>
            <w:tcW w:w="3926" w:type="dxa"/>
            <w:vMerge/>
          </w:tcPr>
          <w:p w14:paraId="34D970C5" w14:textId="77777777" w:rsidR="00F864D2" w:rsidRPr="00F864D2" w:rsidRDefault="00F864D2" w:rsidP="00F864D2">
            <w:pPr>
              <w:spacing w:after="0"/>
              <w:rPr>
                <w:rFonts w:ascii="Calibri" w:hAnsi="Calibri" w:cs="Calibri"/>
                <w:color w:val="auto"/>
                <w:lang w:val="en-US"/>
              </w:rPr>
            </w:pPr>
          </w:p>
        </w:tc>
      </w:tr>
      <w:tr w:rsidR="00F864D2" w:rsidRPr="00F864D2" w14:paraId="435553EA" w14:textId="77777777" w:rsidTr="00D945C5">
        <w:tc>
          <w:tcPr>
            <w:tcW w:w="4704" w:type="dxa"/>
          </w:tcPr>
          <w:p w14:paraId="57187C14" w14:textId="77777777" w:rsidR="00F864D2" w:rsidRPr="00F864D2" w:rsidRDefault="00F864D2" w:rsidP="00F864D2">
            <w:pPr>
              <w:spacing w:after="0"/>
              <w:rPr>
                <w:rFonts w:ascii="Calibri" w:hAnsi="Calibri" w:cs="Calibri"/>
                <w:color w:val="auto"/>
              </w:rPr>
            </w:pPr>
            <w:r w:rsidRPr="00F864D2">
              <w:rPr>
                <w:rFonts w:ascii="Calibri" w:hAnsi="Calibri"/>
                <w:color w:val="auto"/>
              </w:rPr>
              <w:lastRenderedPageBreak/>
              <w:t xml:space="preserve">Autres services, sauf les administrations publiques </w:t>
            </w:r>
          </w:p>
        </w:tc>
        <w:tc>
          <w:tcPr>
            <w:tcW w:w="3926" w:type="dxa"/>
            <w:vMerge/>
          </w:tcPr>
          <w:p w14:paraId="615CE1F5" w14:textId="77777777" w:rsidR="00F864D2" w:rsidRPr="00F864D2" w:rsidRDefault="00F864D2" w:rsidP="00F864D2">
            <w:pPr>
              <w:spacing w:after="0"/>
              <w:rPr>
                <w:rFonts w:ascii="Calibri" w:hAnsi="Calibri" w:cs="Calibri"/>
                <w:color w:val="auto"/>
              </w:rPr>
            </w:pPr>
          </w:p>
        </w:tc>
      </w:tr>
      <w:tr w:rsidR="00F864D2" w:rsidRPr="00F864D2" w14:paraId="1FD5E13F" w14:textId="77777777" w:rsidTr="00D945C5">
        <w:tc>
          <w:tcPr>
            <w:tcW w:w="4704" w:type="dxa"/>
          </w:tcPr>
          <w:p w14:paraId="3B80FEAA"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Commerce de détail </w:t>
            </w:r>
          </w:p>
        </w:tc>
        <w:tc>
          <w:tcPr>
            <w:tcW w:w="3926" w:type="dxa"/>
            <w:vMerge/>
          </w:tcPr>
          <w:p w14:paraId="5EB6A49C" w14:textId="77777777" w:rsidR="00F864D2" w:rsidRPr="00F864D2" w:rsidRDefault="00F864D2" w:rsidP="00F864D2">
            <w:pPr>
              <w:spacing w:after="0"/>
              <w:rPr>
                <w:rFonts w:ascii="Calibri" w:hAnsi="Calibri" w:cs="Calibri"/>
                <w:color w:val="auto"/>
                <w:lang w:val="en-US"/>
              </w:rPr>
            </w:pPr>
          </w:p>
        </w:tc>
      </w:tr>
      <w:tr w:rsidR="00F864D2" w:rsidRPr="00F864D2" w14:paraId="112FEEEE" w14:textId="77777777" w:rsidTr="00D945C5">
        <w:tc>
          <w:tcPr>
            <w:tcW w:w="4704" w:type="dxa"/>
          </w:tcPr>
          <w:p w14:paraId="6B2EE8EE"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Commerce de gros </w:t>
            </w:r>
            <w:r w:rsidRPr="00F864D2">
              <w:rPr>
                <w:rFonts w:ascii="Calibri" w:hAnsi="Calibri"/>
                <w:color w:val="auto"/>
              </w:rPr>
              <w:tab/>
            </w:r>
          </w:p>
        </w:tc>
        <w:tc>
          <w:tcPr>
            <w:tcW w:w="3926" w:type="dxa"/>
            <w:vMerge/>
          </w:tcPr>
          <w:p w14:paraId="01AAD166" w14:textId="77777777" w:rsidR="00F864D2" w:rsidRPr="00F864D2" w:rsidRDefault="00F864D2" w:rsidP="00F864D2">
            <w:pPr>
              <w:spacing w:after="0"/>
              <w:rPr>
                <w:rFonts w:ascii="Calibri" w:hAnsi="Calibri" w:cs="Calibri"/>
                <w:color w:val="auto"/>
                <w:lang w:val="en-US"/>
              </w:rPr>
            </w:pPr>
          </w:p>
        </w:tc>
      </w:tr>
      <w:tr w:rsidR="00F864D2" w:rsidRPr="00F864D2" w14:paraId="66901227" w14:textId="77777777" w:rsidTr="00D945C5">
        <w:tc>
          <w:tcPr>
            <w:tcW w:w="4704" w:type="dxa"/>
          </w:tcPr>
          <w:p w14:paraId="76EDCEC4"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Extraction minière, exploitation en carrière, et extraction de pétrole et de gaz </w:t>
            </w:r>
          </w:p>
        </w:tc>
        <w:tc>
          <w:tcPr>
            <w:tcW w:w="3926" w:type="dxa"/>
            <w:vMerge/>
          </w:tcPr>
          <w:p w14:paraId="1C222FCA" w14:textId="77777777" w:rsidR="00F864D2" w:rsidRPr="00F864D2" w:rsidRDefault="00F864D2" w:rsidP="00F864D2">
            <w:pPr>
              <w:spacing w:after="0"/>
              <w:rPr>
                <w:rFonts w:ascii="Calibri" w:hAnsi="Calibri" w:cs="Calibri"/>
                <w:color w:val="auto"/>
              </w:rPr>
            </w:pPr>
          </w:p>
        </w:tc>
      </w:tr>
      <w:tr w:rsidR="00F864D2" w:rsidRPr="00F864D2" w14:paraId="0B9FA7EF" w14:textId="77777777" w:rsidTr="00D945C5">
        <w:tc>
          <w:tcPr>
            <w:tcW w:w="4704" w:type="dxa"/>
          </w:tcPr>
          <w:p w14:paraId="40153DBB"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Fabrication </w:t>
            </w:r>
          </w:p>
        </w:tc>
        <w:tc>
          <w:tcPr>
            <w:tcW w:w="3926" w:type="dxa"/>
            <w:vMerge/>
          </w:tcPr>
          <w:p w14:paraId="09EE076D" w14:textId="77777777" w:rsidR="00F864D2" w:rsidRPr="00F864D2" w:rsidRDefault="00F864D2" w:rsidP="00F864D2">
            <w:pPr>
              <w:spacing w:after="0"/>
              <w:rPr>
                <w:rFonts w:ascii="Calibri" w:hAnsi="Calibri" w:cs="Calibri"/>
                <w:color w:val="auto"/>
                <w:lang w:val="en-US"/>
              </w:rPr>
            </w:pPr>
          </w:p>
        </w:tc>
      </w:tr>
      <w:tr w:rsidR="00F864D2" w:rsidRPr="00F864D2" w14:paraId="15A1FDB5" w14:textId="77777777" w:rsidTr="00D945C5">
        <w:tc>
          <w:tcPr>
            <w:tcW w:w="4704" w:type="dxa"/>
          </w:tcPr>
          <w:p w14:paraId="06FA2C4E"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Finance et assurances </w:t>
            </w:r>
          </w:p>
        </w:tc>
        <w:tc>
          <w:tcPr>
            <w:tcW w:w="3926" w:type="dxa"/>
            <w:vMerge/>
          </w:tcPr>
          <w:p w14:paraId="468273D1" w14:textId="77777777" w:rsidR="00F864D2" w:rsidRPr="00F864D2" w:rsidRDefault="00F864D2" w:rsidP="00F864D2">
            <w:pPr>
              <w:spacing w:after="0"/>
              <w:rPr>
                <w:rFonts w:ascii="Calibri" w:hAnsi="Calibri" w:cs="Calibri"/>
                <w:color w:val="auto"/>
                <w:lang w:val="en-US"/>
              </w:rPr>
            </w:pPr>
          </w:p>
        </w:tc>
      </w:tr>
      <w:tr w:rsidR="00F864D2" w:rsidRPr="00F864D2" w14:paraId="7111D708" w14:textId="77777777" w:rsidTr="00D945C5">
        <w:tc>
          <w:tcPr>
            <w:tcW w:w="4704" w:type="dxa"/>
          </w:tcPr>
          <w:p w14:paraId="028EC7FF"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Gestion de sociétés et d’entreprises </w:t>
            </w:r>
          </w:p>
        </w:tc>
        <w:tc>
          <w:tcPr>
            <w:tcW w:w="3926" w:type="dxa"/>
            <w:vMerge/>
          </w:tcPr>
          <w:p w14:paraId="3A9B40CD" w14:textId="77777777" w:rsidR="00F864D2" w:rsidRPr="00F864D2" w:rsidRDefault="00F864D2" w:rsidP="00F864D2">
            <w:pPr>
              <w:spacing w:after="0"/>
              <w:rPr>
                <w:rFonts w:ascii="Calibri" w:hAnsi="Calibri" w:cs="Calibri"/>
                <w:color w:val="auto"/>
              </w:rPr>
            </w:pPr>
          </w:p>
        </w:tc>
      </w:tr>
      <w:tr w:rsidR="00F864D2" w:rsidRPr="00F864D2" w14:paraId="1DFD905F" w14:textId="77777777" w:rsidTr="00D945C5">
        <w:tc>
          <w:tcPr>
            <w:tcW w:w="4704" w:type="dxa"/>
          </w:tcPr>
          <w:p w14:paraId="54734797"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Hébergement et services de restauration </w:t>
            </w:r>
          </w:p>
        </w:tc>
        <w:tc>
          <w:tcPr>
            <w:tcW w:w="3926" w:type="dxa"/>
            <w:vMerge/>
          </w:tcPr>
          <w:p w14:paraId="658E4518" w14:textId="77777777" w:rsidR="00F864D2" w:rsidRPr="00F864D2" w:rsidRDefault="00F864D2" w:rsidP="00F864D2">
            <w:pPr>
              <w:spacing w:after="0"/>
              <w:rPr>
                <w:rFonts w:ascii="Calibri" w:hAnsi="Calibri" w:cs="Calibri"/>
                <w:color w:val="auto"/>
              </w:rPr>
            </w:pPr>
          </w:p>
        </w:tc>
      </w:tr>
      <w:tr w:rsidR="00F864D2" w:rsidRPr="00F864D2" w14:paraId="51BF1811" w14:textId="77777777" w:rsidTr="00D945C5">
        <w:tc>
          <w:tcPr>
            <w:tcW w:w="4704" w:type="dxa"/>
          </w:tcPr>
          <w:p w14:paraId="23986082"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Industrie de l'information et industrie culturelle </w:t>
            </w:r>
          </w:p>
        </w:tc>
        <w:tc>
          <w:tcPr>
            <w:tcW w:w="3926" w:type="dxa"/>
            <w:vMerge/>
          </w:tcPr>
          <w:p w14:paraId="27BB2675" w14:textId="77777777" w:rsidR="00F864D2" w:rsidRPr="00F864D2" w:rsidRDefault="00F864D2" w:rsidP="00F864D2">
            <w:pPr>
              <w:spacing w:after="0"/>
              <w:rPr>
                <w:rFonts w:ascii="Calibri" w:hAnsi="Calibri" w:cs="Calibri"/>
                <w:color w:val="auto"/>
              </w:rPr>
            </w:pPr>
          </w:p>
        </w:tc>
      </w:tr>
      <w:tr w:rsidR="00F864D2" w:rsidRPr="00F864D2" w14:paraId="18A06BA0" w14:textId="77777777" w:rsidTr="00D945C5">
        <w:tc>
          <w:tcPr>
            <w:tcW w:w="4704" w:type="dxa"/>
          </w:tcPr>
          <w:p w14:paraId="2B0B1B8B"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Services administratifs, services de soutien, services de gestion des déchets et services d’assainissement </w:t>
            </w:r>
          </w:p>
        </w:tc>
        <w:tc>
          <w:tcPr>
            <w:tcW w:w="3926" w:type="dxa"/>
            <w:vMerge/>
          </w:tcPr>
          <w:p w14:paraId="642C7564" w14:textId="77777777" w:rsidR="00F864D2" w:rsidRPr="00F864D2" w:rsidRDefault="00F864D2" w:rsidP="00F864D2">
            <w:pPr>
              <w:spacing w:after="0"/>
              <w:rPr>
                <w:rFonts w:ascii="Calibri" w:hAnsi="Calibri" w:cs="Calibri"/>
                <w:color w:val="auto"/>
              </w:rPr>
            </w:pPr>
          </w:p>
        </w:tc>
      </w:tr>
      <w:tr w:rsidR="00F864D2" w:rsidRPr="00F864D2" w14:paraId="763B0ECB" w14:textId="77777777" w:rsidTr="00D945C5">
        <w:tc>
          <w:tcPr>
            <w:tcW w:w="4704" w:type="dxa"/>
          </w:tcPr>
          <w:p w14:paraId="5D4D9AFC"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Services d’enseignement </w:t>
            </w:r>
          </w:p>
        </w:tc>
        <w:tc>
          <w:tcPr>
            <w:tcW w:w="3926" w:type="dxa"/>
            <w:vMerge/>
          </w:tcPr>
          <w:p w14:paraId="053FA8CA" w14:textId="77777777" w:rsidR="00F864D2" w:rsidRPr="00F864D2" w:rsidRDefault="00F864D2" w:rsidP="00F864D2">
            <w:pPr>
              <w:spacing w:after="0"/>
              <w:rPr>
                <w:rFonts w:ascii="Calibri" w:hAnsi="Calibri" w:cs="Calibri"/>
                <w:color w:val="auto"/>
                <w:lang w:val="en-US"/>
              </w:rPr>
            </w:pPr>
          </w:p>
        </w:tc>
      </w:tr>
      <w:tr w:rsidR="00F864D2" w:rsidRPr="00F864D2" w14:paraId="28C6659D" w14:textId="77777777" w:rsidTr="00D945C5">
        <w:tc>
          <w:tcPr>
            <w:tcW w:w="4704" w:type="dxa"/>
          </w:tcPr>
          <w:p w14:paraId="52B3718A"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Services immobiliers et services de location et de location à bail </w:t>
            </w:r>
          </w:p>
        </w:tc>
        <w:tc>
          <w:tcPr>
            <w:tcW w:w="3926" w:type="dxa"/>
            <w:vMerge/>
          </w:tcPr>
          <w:p w14:paraId="49179545" w14:textId="77777777" w:rsidR="00F864D2" w:rsidRPr="00F864D2" w:rsidRDefault="00F864D2" w:rsidP="00F864D2">
            <w:pPr>
              <w:spacing w:after="0"/>
              <w:rPr>
                <w:rFonts w:ascii="Calibri" w:hAnsi="Calibri" w:cs="Calibri"/>
                <w:color w:val="auto"/>
              </w:rPr>
            </w:pPr>
          </w:p>
        </w:tc>
      </w:tr>
      <w:tr w:rsidR="00F864D2" w:rsidRPr="00F864D2" w14:paraId="57A87A75" w14:textId="77777777" w:rsidTr="00D945C5">
        <w:tc>
          <w:tcPr>
            <w:tcW w:w="4704" w:type="dxa"/>
          </w:tcPr>
          <w:p w14:paraId="5E3500F0"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Services professionnels, scientifiques et techniques </w:t>
            </w:r>
          </w:p>
        </w:tc>
        <w:tc>
          <w:tcPr>
            <w:tcW w:w="3926" w:type="dxa"/>
            <w:vMerge/>
          </w:tcPr>
          <w:p w14:paraId="3271ED47" w14:textId="77777777" w:rsidR="00F864D2" w:rsidRPr="00F864D2" w:rsidRDefault="00F864D2" w:rsidP="00F864D2">
            <w:pPr>
              <w:spacing w:after="0"/>
              <w:rPr>
                <w:rFonts w:ascii="Calibri" w:hAnsi="Calibri" w:cs="Calibri"/>
                <w:color w:val="auto"/>
              </w:rPr>
            </w:pPr>
          </w:p>
        </w:tc>
      </w:tr>
      <w:tr w:rsidR="00F864D2" w:rsidRPr="00F864D2" w14:paraId="2996F09A" w14:textId="77777777" w:rsidTr="00D945C5">
        <w:tc>
          <w:tcPr>
            <w:tcW w:w="4704" w:type="dxa"/>
          </w:tcPr>
          <w:p w14:paraId="756EC726"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Services publics </w:t>
            </w:r>
          </w:p>
        </w:tc>
        <w:tc>
          <w:tcPr>
            <w:tcW w:w="3926" w:type="dxa"/>
            <w:vMerge/>
          </w:tcPr>
          <w:p w14:paraId="35DAE52E" w14:textId="77777777" w:rsidR="00F864D2" w:rsidRPr="00F864D2" w:rsidRDefault="00F864D2" w:rsidP="00F864D2">
            <w:pPr>
              <w:spacing w:after="0"/>
              <w:rPr>
                <w:rFonts w:ascii="Calibri" w:hAnsi="Calibri" w:cs="Calibri"/>
                <w:color w:val="auto"/>
                <w:lang w:val="en-US"/>
              </w:rPr>
            </w:pPr>
          </w:p>
        </w:tc>
      </w:tr>
      <w:tr w:rsidR="00F864D2" w:rsidRPr="00F864D2" w14:paraId="4CA97431" w14:textId="77777777" w:rsidTr="00D945C5">
        <w:tc>
          <w:tcPr>
            <w:tcW w:w="4704" w:type="dxa"/>
          </w:tcPr>
          <w:p w14:paraId="1E990416"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Soins de santé et assistance sociale </w:t>
            </w:r>
          </w:p>
        </w:tc>
        <w:tc>
          <w:tcPr>
            <w:tcW w:w="3926" w:type="dxa"/>
            <w:vMerge/>
          </w:tcPr>
          <w:p w14:paraId="6F3E860C" w14:textId="77777777" w:rsidR="00F864D2" w:rsidRPr="00F864D2" w:rsidRDefault="00F864D2" w:rsidP="00F864D2">
            <w:pPr>
              <w:spacing w:after="0"/>
              <w:rPr>
                <w:rFonts w:ascii="Calibri" w:hAnsi="Calibri" w:cs="Calibri"/>
                <w:color w:val="auto"/>
              </w:rPr>
            </w:pPr>
          </w:p>
        </w:tc>
      </w:tr>
      <w:tr w:rsidR="00F864D2" w:rsidRPr="00F864D2" w14:paraId="462352F5" w14:textId="77777777" w:rsidTr="00D945C5">
        <w:tc>
          <w:tcPr>
            <w:tcW w:w="4704" w:type="dxa"/>
          </w:tcPr>
          <w:p w14:paraId="1BDB6321"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Transport et entreposage </w:t>
            </w:r>
          </w:p>
        </w:tc>
        <w:tc>
          <w:tcPr>
            <w:tcW w:w="3926" w:type="dxa"/>
            <w:vMerge/>
          </w:tcPr>
          <w:p w14:paraId="4A76AEF9" w14:textId="77777777" w:rsidR="00F864D2" w:rsidRPr="00F864D2" w:rsidRDefault="00F864D2" w:rsidP="00F864D2">
            <w:pPr>
              <w:spacing w:after="0"/>
              <w:rPr>
                <w:rFonts w:ascii="Calibri" w:hAnsi="Calibri" w:cs="Calibri"/>
                <w:color w:val="auto"/>
                <w:lang w:val="en-US"/>
              </w:rPr>
            </w:pPr>
          </w:p>
        </w:tc>
      </w:tr>
      <w:tr w:rsidR="00F864D2" w:rsidRPr="00F864D2" w14:paraId="7BADB8FD" w14:textId="77777777" w:rsidTr="00D945C5">
        <w:tc>
          <w:tcPr>
            <w:tcW w:w="4704" w:type="dxa"/>
          </w:tcPr>
          <w:p w14:paraId="54326C4D" w14:textId="77777777" w:rsidR="00F864D2" w:rsidRPr="00F864D2" w:rsidRDefault="00F864D2" w:rsidP="00F864D2">
            <w:pPr>
              <w:spacing w:after="0"/>
              <w:rPr>
                <w:rFonts w:ascii="Calibri" w:hAnsi="Calibri" w:cs="Calibri"/>
                <w:color w:val="auto"/>
              </w:rPr>
            </w:pPr>
            <w:r w:rsidRPr="00F864D2">
              <w:rPr>
                <w:rFonts w:ascii="Calibri" w:hAnsi="Calibri"/>
                <w:color w:val="auto"/>
              </w:rPr>
              <w:t>Sans emploi</w:t>
            </w:r>
            <w:r w:rsidRPr="00F864D2">
              <w:rPr>
                <w:rFonts w:ascii="Calibri" w:hAnsi="Calibri"/>
                <w:color w:val="auto"/>
              </w:rPr>
              <w:tab/>
            </w:r>
            <w:r w:rsidRPr="00F864D2">
              <w:rPr>
                <w:rFonts w:ascii="Calibri" w:hAnsi="Calibri"/>
                <w:color w:val="auto"/>
              </w:rPr>
              <w:tab/>
            </w:r>
            <w:r w:rsidRPr="00F864D2">
              <w:rPr>
                <w:rFonts w:ascii="Calibri" w:hAnsi="Calibri"/>
                <w:color w:val="auto"/>
              </w:rPr>
              <w:tab/>
            </w:r>
          </w:p>
        </w:tc>
        <w:tc>
          <w:tcPr>
            <w:tcW w:w="3926" w:type="dxa"/>
            <w:vMerge/>
          </w:tcPr>
          <w:p w14:paraId="2D71A402" w14:textId="77777777" w:rsidR="00F864D2" w:rsidRPr="00F864D2" w:rsidRDefault="00F864D2" w:rsidP="00F864D2">
            <w:pPr>
              <w:spacing w:after="0"/>
              <w:rPr>
                <w:rFonts w:ascii="Calibri" w:hAnsi="Calibri" w:cs="Calibri"/>
                <w:color w:val="auto"/>
                <w:lang w:val="en-US"/>
              </w:rPr>
            </w:pPr>
          </w:p>
        </w:tc>
      </w:tr>
      <w:tr w:rsidR="00F864D2" w:rsidRPr="00F864D2" w14:paraId="4696740B" w14:textId="77777777" w:rsidTr="00D945C5">
        <w:tc>
          <w:tcPr>
            <w:tcW w:w="4704" w:type="dxa"/>
          </w:tcPr>
          <w:p w14:paraId="529EC110" w14:textId="77777777" w:rsidR="00F864D2" w:rsidRPr="00F864D2" w:rsidRDefault="00F864D2" w:rsidP="00F864D2">
            <w:pPr>
              <w:spacing w:after="0"/>
              <w:rPr>
                <w:rFonts w:ascii="Calibri" w:hAnsi="Calibri" w:cs="Calibri"/>
                <w:color w:val="auto"/>
              </w:rPr>
            </w:pPr>
            <w:r w:rsidRPr="00F864D2">
              <w:rPr>
                <w:rFonts w:ascii="Calibri" w:hAnsi="Calibri"/>
                <w:color w:val="auto"/>
              </w:rPr>
              <w:t xml:space="preserve">Aux études à temps plein </w:t>
            </w:r>
            <w:r w:rsidRPr="00F864D2">
              <w:rPr>
                <w:rFonts w:ascii="Calibri" w:hAnsi="Calibri"/>
                <w:color w:val="auto"/>
              </w:rPr>
              <w:tab/>
            </w:r>
            <w:r w:rsidRPr="00F864D2">
              <w:rPr>
                <w:rFonts w:ascii="Calibri" w:hAnsi="Calibri"/>
                <w:color w:val="auto"/>
              </w:rPr>
              <w:tab/>
            </w:r>
          </w:p>
        </w:tc>
        <w:tc>
          <w:tcPr>
            <w:tcW w:w="3926" w:type="dxa"/>
            <w:vMerge/>
          </w:tcPr>
          <w:p w14:paraId="2F616618" w14:textId="77777777" w:rsidR="00F864D2" w:rsidRPr="00F864D2" w:rsidRDefault="00F864D2" w:rsidP="00F864D2">
            <w:pPr>
              <w:spacing w:after="0"/>
              <w:rPr>
                <w:rFonts w:ascii="Calibri" w:hAnsi="Calibri" w:cs="Calibri"/>
                <w:color w:val="auto"/>
              </w:rPr>
            </w:pPr>
          </w:p>
        </w:tc>
      </w:tr>
      <w:tr w:rsidR="00F864D2" w:rsidRPr="00F864D2" w14:paraId="4EA22488" w14:textId="77777777" w:rsidTr="00D945C5">
        <w:tc>
          <w:tcPr>
            <w:tcW w:w="4704" w:type="dxa"/>
          </w:tcPr>
          <w:p w14:paraId="14EEB539" w14:textId="77777777" w:rsidR="00F864D2" w:rsidRPr="00F864D2" w:rsidRDefault="00F864D2" w:rsidP="00F864D2">
            <w:pPr>
              <w:spacing w:after="0"/>
              <w:rPr>
                <w:rFonts w:ascii="Calibri" w:hAnsi="Calibri" w:cs="Calibri"/>
                <w:color w:val="auto"/>
              </w:rPr>
            </w:pPr>
            <w:r w:rsidRPr="00F864D2">
              <w:rPr>
                <w:rFonts w:ascii="Calibri" w:hAnsi="Calibri"/>
                <w:color w:val="auto"/>
              </w:rPr>
              <w:t>À la retraite</w:t>
            </w:r>
            <w:r w:rsidRPr="00F864D2">
              <w:rPr>
                <w:rFonts w:ascii="Calibri" w:hAnsi="Calibri"/>
                <w:color w:val="auto"/>
              </w:rPr>
              <w:tab/>
            </w:r>
            <w:r w:rsidRPr="00F864D2">
              <w:rPr>
                <w:rFonts w:ascii="Calibri" w:hAnsi="Calibri"/>
                <w:color w:val="auto"/>
              </w:rPr>
              <w:tab/>
            </w:r>
            <w:r w:rsidRPr="00F864D2">
              <w:rPr>
                <w:rFonts w:ascii="Calibri" w:hAnsi="Calibri"/>
                <w:color w:val="auto"/>
              </w:rPr>
              <w:tab/>
            </w:r>
          </w:p>
        </w:tc>
        <w:tc>
          <w:tcPr>
            <w:tcW w:w="3926" w:type="dxa"/>
            <w:vMerge/>
          </w:tcPr>
          <w:p w14:paraId="24AAFC6A" w14:textId="77777777" w:rsidR="00F864D2" w:rsidRPr="00F864D2" w:rsidRDefault="00F864D2" w:rsidP="00F864D2">
            <w:pPr>
              <w:spacing w:after="0"/>
              <w:rPr>
                <w:rFonts w:ascii="Calibri" w:hAnsi="Calibri" w:cs="Calibri"/>
                <w:color w:val="auto"/>
                <w:lang w:val="en-US"/>
              </w:rPr>
            </w:pPr>
          </w:p>
        </w:tc>
      </w:tr>
      <w:tr w:rsidR="00F864D2" w:rsidRPr="00F864D2" w14:paraId="4CBB6C6A" w14:textId="77777777" w:rsidTr="00D945C5">
        <w:tc>
          <w:tcPr>
            <w:tcW w:w="4704" w:type="dxa"/>
          </w:tcPr>
          <w:p w14:paraId="3D604DD2" w14:textId="77777777" w:rsidR="00F864D2" w:rsidRPr="00F864D2" w:rsidRDefault="00F864D2" w:rsidP="00F864D2">
            <w:pPr>
              <w:spacing w:after="0"/>
              <w:rPr>
                <w:rFonts w:ascii="Calibri" w:hAnsi="Calibri" w:cs="Calibri"/>
                <w:color w:val="auto"/>
              </w:rPr>
            </w:pPr>
            <w:r w:rsidRPr="00F864D2">
              <w:rPr>
                <w:rFonts w:ascii="Calibri" w:hAnsi="Calibri"/>
                <w:color w:val="auto"/>
              </w:rPr>
              <w:t>Autre situation ou autre secteur; veuillez préciser :</w:t>
            </w:r>
          </w:p>
        </w:tc>
        <w:tc>
          <w:tcPr>
            <w:tcW w:w="3926" w:type="dxa"/>
            <w:vMerge/>
          </w:tcPr>
          <w:p w14:paraId="32965804" w14:textId="77777777" w:rsidR="00F864D2" w:rsidRPr="00F864D2" w:rsidRDefault="00F864D2" w:rsidP="00F864D2">
            <w:pPr>
              <w:spacing w:after="0"/>
              <w:rPr>
                <w:rFonts w:ascii="Calibri" w:hAnsi="Calibri" w:cs="Calibri"/>
                <w:color w:val="auto"/>
              </w:rPr>
            </w:pPr>
          </w:p>
        </w:tc>
      </w:tr>
    </w:tbl>
    <w:p w14:paraId="4D3B0BFA" w14:textId="77777777" w:rsidR="00F864D2" w:rsidRPr="00F864D2" w:rsidRDefault="00F864D2" w:rsidP="00F864D2">
      <w:pPr>
        <w:spacing w:after="0"/>
        <w:ind w:left="720"/>
        <w:rPr>
          <w:rFonts w:ascii="Calibri" w:hAnsi="Calibri" w:cs="Calibri"/>
          <w:b/>
          <w:color w:val="C00000"/>
          <w:szCs w:val="20"/>
        </w:rPr>
      </w:pPr>
      <w:r w:rsidRPr="00F864D2">
        <w:rPr>
          <w:rFonts w:ascii="Calibri" w:hAnsi="Calibri"/>
          <w:b/>
          <w:color w:val="auto"/>
        </w:rPr>
        <w:br/>
      </w:r>
      <w:r w:rsidRPr="00F864D2">
        <w:rPr>
          <w:rFonts w:ascii="Calibri" w:hAnsi="Calibri"/>
          <w:b/>
          <w:color w:val="C00000"/>
        </w:rPr>
        <w:t>ASSURER UNE BONNE REPRÉSENTATION DES TYPES D’EMPLOI DANS CHAQUE GROUPE. PAS PLUS DE DEUX RÉPONDANTS PAR SECTEUR D’ACTIVITÉ. PAS D’ÉTUDIANTS ÉTRANGERS.</w:t>
      </w:r>
    </w:p>
    <w:p w14:paraId="6D475E1E" w14:textId="77777777" w:rsidR="00F864D2" w:rsidRPr="00F864D2" w:rsidRDefault="00F864D2" w:rsidP="00F864D2">
      <w:pPr>
        <w:spacing w:after="0"/>
        <w:rPr>
          <w:rFonts w:ascii="Calibri" w:hAnsi="Calibri" w:cs="Calibri"/>
          <w:color w:val="auto"/>
          <w:szCs w:val="20"/>
          <w:lang w:eastAsia="en-CA"/>
        </w:rPr>
      </w:pPr>
    </w:p>
    <w:p w14:paraId="65F29F1B" w14:textId="77777777" w:rsidR="00F864D2" w:rsidRPr="00F864D2" w:rsidRDefault="00F864D2" w:rsidP="006D193E">
      <w:pPr>
        <w:numPr>
          <w:ilvl w:val="0"/>
          <w:numId w:val="45"/>
        </w:numPr>
        <w:spacing w:after="0"/>
        <w:rPr>
          <w:rFonts w:ascii="Calibri" w:hAnsi="Calibri" w:cs="Calibri"/>
          <w:color w:val="auto"/>
          <w:szCs w:val="20"/>
        </w:rPr>
      </w:pPr>
      <w:r w:rsidRPr="00F864D2">
        <w:rPr>
          <w:rFonts w:ascii="Calibri" w:hAnsi="Calibri"/>
          <w:color w:val="auto"/>
        </w:rPr>
        <w:t>La discussion sera enregistrée sur bandes audio et vidéo, strictement aux fins de la recherche. Les enregistrements aideront nos chercheurs à rédiger leur rapport. Est-ce que vous consentez à ce qu’on vous enregistre sur bandes audio et vidéo?</w:t>
      </w:r>
      <w:bookmarkEnd w:id="112"/>
    </w:p>
    <w:p w14:paraId="27CEB28A" w14:textId="77777777" w:rsidR="00F864D2" w:rsidRPr="00F864D2" w:rsidRDefault="00F864D2" w:rsidP="00F864D2">
      <w:pPr>
        <w:spacing w:after="0"/>
        <w:ind w:left="720"/>
        <w:rPr>
          <w:rFonts w:ascii="Calibri" w:hAnsi="Calibri" w:cs="Calibri"/>
          <w:color w:val="auto"/>
          <w:szCs w:val="20"/>
          <w:lang w:eastAsia="en-CA"/>
        </w:rPr>
      </w:pPr>
    </w:p>
    <w:p w14:paraId="3FA428E8" w14:textId="77777777" w:rsidR="00F864D2" w:rsidRPr="00F864D2" w:rsidRDefault="00F864D2" w:rsidP="00F864D2">
      <w:pPr>
        <w:spacing w:after="0"/>
        <w:ind w:left="720"/>
        <w:rPr>
          <w:rFonts w:ascii="Calibri" w:hAnsi="Calibri" w:cs="Calibri"/>
          <w:color w:val="auto"/>
          <w:szCs w:val="20"/>
        </w:rPr>
      </w:pPr>
      <w:r w:rsidRPr="00F864D2">
        <w:rPr>
          <w:rFonts w:ascii="Calibri" w:hAnsi="Calibri"/>
          <w:color w:val="auto"/>
        </w:rPr>
        <w:t>Oui</w:t>
      </w:r>
    </w:p>
    <w:p w14:paraId="17C21EC8" w14:textId="77777777" w:rsidR="00F864D2" w:rsidRPr="00F864D2" w:rsidRDefault="00F864D2" w:rsidP="00F864D2">
      <w:pPr>
        <w:spacing w:after="0"/>
        <w:ind w:left="360" w:firstLine="360"/>
        <w:rPr>
          <w:rFonts w:ascii="Calibri" w:hAnsi="Calibri" w:cs="Calibri"/>
          <w:b/>
          <w:color w:val="auto"/>
          <w:szCs w:val="20"/>
        </w:rPr>
      </w:pPr>
      <w:bookmarkStart w:id="113" w:name="lt_pId212"/>
      <w:r w:rsidRPr="00F864D2">
        <w:rPr>
          <w:rFonts w:ascii="Calibri" w:hAnsi="Calibri"/>
          <w:color w:val="auto"/>
        </w:rPr>
        <w:t>Non</w:t>
      </w:r>
      <w:r w:rsidRPr="00F864D2">
        <w:rPr>
          <w:rFonts w:ascii="Calibri" w:hAnsi="Calibri"/>
          <w:color w:val="auto"/>
        </w:rPr>
        <w:tab/>
      </w:r>
      <w:bookmarkEnd w:id="113"/>
      <w:r w:rsidRPr="00F864D2">
        <w:rPr>
          <w:rFonts w:ascii="Calibri" w:hAnsi="Calibri"/>
          <w:b/>
          <w:color w:val="auto"/>
        </w:rPr>
        <w:t>REMERCIER ET CONCLUREE</w:t>
      </w:r>
    </w:p>
    <w:p w14:paraId="0D23919C" w14:textId="77777777" w:rsidR="00F864D2" w:rsidRPr="00F864D2" w:rsidRDefault="00F864D2" w:rsidP="00F864D2">
      <w:pPr>
        <w:spacing w:after="0"/>
        <w:rPr>
          <w:rFonts w:ascii="Calibri" w:hAnsi="Calibri" w:cs="Calibri"/>
          <w:b/>
          <w:color w:val="auto"/>
          <w:kern w:val="18"/>
          <w:szCs w:val="20"/>
        </w:rPr>
      </w:pPr>
      <w:bookmarkStart w:id="114" w:name="lt_pId213"/>
    </w:p>
    <w:p w14:paraId="2895D4EE" w14:textId="77777777" w:rsidR="00F864D2" w:rsidRPr="00F864D2" w:rsidRDefault="00F864D2" w:rsidP="00F864D2">
      <w:pPr>
        <w:spacing w:line="259" w:lineRule="auto"/>
        <w:rPr>
          <w:rFonts w:ascii="Calibri" w:hAnsi="Calibri" w:cs="Calibri"/>
          <w:color w:val="auto"/>
          <w:sz w:val="22"/>
        </w:rPr>
      </w:pPr>
      <w:bookmarkStart w:id="115" w:name="lt_pId223"/>
      <w:bookmarkEnd w:id="114"/>
    </w:p>
    <w:p w14:paraId="17167E56" w14:textId="77777777" w:rsidR="00F864D2" w:rsidRPr="00F864D2" w:rsidRDefault="00F864D2" w:rsidP="00F864D2">
      <w:pPr>
        <w:spacing w:line="259" w:lineRule="auto"/>
        <w:rPr>
          <w:rFonts w:ascii="Calibri" w:hAnsi="Calibri" w:cs="Calibri"/>
          <w:color w:val="auto"/>
          <w:sz w:val="22"/>
          <w:lang w:eastAsia="en-CA"/>
        </w:rPr>
      </w:pPr>
    </w:p>
    <w:p w14:paraId="42971C78" w14:textId="77777777" w:rsidR="00F864D2" w:rsidRDefault="00F864D2" w:rsidP="00F864D2">
      <w:pPr>
        <w:spacing w:after="0"/>
        <w:rPr>
          <w:rFonts w:ascii="Calibri" w:hAnsi="Calibri" w:cs="Calibri"/>
          <w:color w:val="auto"/>
          <w:sz w:val="22"/>
          <w:lang w:eastAsia="en-CA"/>
        </w:rPr>
      </w:pPr>
    </w:p>
    <w:p w14:paraId="4E6CD1AB" w14:textId="3458829A" w:rsidR="00F864D2" w:rsidRPr="00F864D2" w:rsidRDefault="00F864D2" w:rsidP="00F864D2">
      <w:pPr>
        <w:spacing w:after="0"/>
        <w:rPr>
          <w:rFonts w:ascii="Calibri" w:hAnsi="Calibri" w:cs="Calibri"/>
          <w:b/>
          <w:color w:val="auto"/>
          <w:kern w:val="18"/>
          <w:szCs w:val="20"/>
        </w:rPr>
      </w:pPr>
      <w:r w:rsidRPr="00F864D2">
        <w:rPr>
          <w:rFonts w:ascii="Calibri" w:hAnsi="Calibri"/>
          <w:b/>
          <w:color w:val="auto"/>
        </w:rPr>
        <w:t>INVITATION</w:t>
      </w:r>
    </w:p>
    <w:p w14:paraId="3FB4652A" w14:textId="77777777" w:rsidR="00F864D2" w:rsidRPr="00F864D2" w:rsidRDefault="00F864D2" w:rsidP="00F864D2">
      <w:pPr>
        <w:spacing w:after="0"/>
        <w:rPr>
          <w:rFonts w:ascii="Calibri" w:hAnsi="Calibri" w:cs="Calibri"/>
          <w:b/>
          <w:color w:val="auto"/>
          <w:kern w:val="18"/>
          <w:szCs w:val="20"/>
        </w:rPr>
      </w:pPr>
    </w:p>
    <w:p w14:paraId="0699C026"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rPr>
      </w:pPr>
      <w:r w:rsidRPr="00F864D2">
        <w:rPr>
          <w:rFonts w:ascii="Calibri" w:hAnsi="Calibri"/>
          <w:color w:val="auto"/>
        </w:rPr>
        <w:t>J’aimerais vous inviter à ce groupe de discussion en ligne, qui aura lieu le</w:t>
      </w:r>
      <w:r w:rsidRPr="00F864D2">
        <w:rPr>
          <w:rFonts w:ascii="Calibri" w:hAnsi="Calibri"/>
          <w:b/>
          <w:color w:val="auto"/>
        </w:rPr>
        <w:t xml:space="preserve"> [DONNER LA DATE ET L’HEURE EN FONCTION DU N</w:t>
      </w:r>
      <w:r w:rsidRPr="00F864D2">
        <w:rPr>
          <w:rFonts w:ascii="Calibri" w:hAnsi="Calibri"/>
          <w:b/>
          <w:color w:val="auto"/>
          <w:vertAlign w:val="superscript"/>
        </w:rPr>
        <w:t>O</w:t>
      </w:r>
      <w:r w:rsidRPr="00F864D2">
        <w:rPr>
          <w:rFonts w:ascii="Calibri" w:hAnsi="Calibri"/>
          <w:b/>
          <w:color w:val="auto"/>
        </w:rPr>
        <w:t xml:space="preserve"> DE GROUPE INDIQUÉ DANS LE TABLEAU, PAGE 1]. </w:t>
      </w:r>
      <w:r w:rsidRPr="00F864D2">
        <w:rPr>
          <w:rFonts w:ascii="Calibri" w:hAnsi="Calibri"/>
          <w:color w:val="auto"/>
        </w:rPr>
        <w:t>La discussion durera deux heures et vous recevrez 125 $ pour votre participation. Ce montant vous sera envoyé par transfert électronique après la tenue du groupe de discussion.</w:t>
      </w:r>
    </w:p>
    <w:p w14:paraId="536D14A5"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rPr>
      </w:pPr>
    </w:p>
    <w:p w14:paraId="1ABDE98B"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rPr>
      </w:pPr>
      <w:r w:rsidRPr="00F864D2">
        <w:rPr>
          <w:rFonts w:ascii="Calibri" w:hAnsi="Calibri"/>
          <w:color w:val="auto"/>
        </w:rPr>
        <w:lastRenderedPageBreak/>
        <w:t xml:space="preserve">Veuillez noter que des observateurs du gouvernement du Canada pourraient être présents au groupe et que la discussion sera enregistrée sur bande vidéo. En acceptant de participer, vous donnez votre consentement à ces modalités. </w:t>
      </w:r>
    </w:p>
    <w:p w14:paraId="02B526AF"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rPr>
      </w:pPr>
    </w:p>
    <w:p w14:paraId="7A99A8FD"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rPr>
      </w:pPr>
      <w:r w:rsidRPr="00F864D2">
        <w:rPr>
          <w:rFonts w:ascii="Calibri" w:hAnsi="Calibri"/>
          <w:color w:val="auto"/>
        </w:rPr>
        <w:t xml:space="preserve">Est-ce que vous accepteriez de participer? </w:t>
      </w:r>
    </w:p>
    <w:p w14:paraId="73F4F290" w14:textId="77777777" w:rsidR="00F864D2" w:rsidRPr="00F864D2" w:rsidRDefault="00F864D2" w:rsidP="00F864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rPr>
      </w:pPr>
    </w:p>
    <w:p w14:paraId="170A6A70" w14:textId="77777777" w:rsidR="00F864D2" w:rsidRPr="00F864D2" w:rsidRDefault="00F864D2" w:rsidP="00F864D2">
      <w:pPr>
        <w:spacing w:after="0"/>
        <w:ind w:left="720" w:firstLine="720"/>
        <w:rPr>
          <w:rFonts w:asciiTheme="minorHAnsi" w:hAnsiTheme="minorHAnsi" w:cstheme="minorHAnsi"/>
          <w:color w:val="auto"/>
          <w:szCs w:val="20"/>
        </w:rPr>
      </w:pPr>
      <w:r w:rsidRPr="00F864D2">
        <w:rPr>
          <w:rFonts w:asciiTheme="minorHAnsi" w:hAnsiTheme="minorHAnsi"/>
          <w:color w:val="auto"/>
          <w:szCs w:val="21"/>
        </w:rPr>
        <w:t xml:space="preserve">Oui </w:t>
      </w:r>
      <w:r w:rsidRPr="00F864D2">
        <w:rPr>
          <w:rFonts w:asciiTheme="minorHAnsi" w:hAnsiTheme="minorHAnsi"/>
          <w:color w:val="auto"/>
          <w:szCs w:val="21"/>
        </w:rPr>
        <w:tab/>
      </w:r>
      <w:r w:rsidRPr="00F864D2">
        <w:rPr>
          <w:rFonts w:asciiTheme="minorHAnsi" w:hAnsiTheme="minorHAnsi"/>
          <w:color w:val="auto"/>
          <w:szCs w:val="21"/>
        </w:rPr>
        <w:tab/>
      </w:r>
      <w:r w:rsidRPr="00F864D2">
        <w:rPr>
          <w:rFonts w:asciiTheme="minorHAnsi" w:hAnsiTheme="minorHAnsi"/>
          <w:b/>
          <w:color w:val="auto"/>
          <w:szCs w:val="21"/>
        </w:rPr>
        <w:t>CONTINUER</w:t>
      </w:r>
    </w:p>
    <w:p w14:paraId="05A2025D" w14:textId="77777777" w:rsidR="00F864D2" w:rsidRPr="00F864D2" w:rsidRDefault="00F864D2" w:rsidP="00F864D2">
      <w:pPr>
        <w:spacing w:before="20" w:after="20"/>
        <w:ind w:left="720" w:firstLine="720"/>
        <w:rPr>
          <w:rFonts w:ascii="Calibri" w:hAnsi="Calibri" w:cs="Calibri"/>
          <w:b/>
          <w:color w:val="000000"/>
        </w:rPr>
      </w:pPr>
      <w:r w:rsidRPr="00F864D2">
        <w:rPr>
          <w:rFonts w:ascii="Calibri" w:hAnsi="Calibri"/>
          <w:color w:val="000000"/>
        </w:rPr>
        <w:t>Non</w:t>
      </w:r>
      <w:r w:rsidRPr="00F864D2">
        <w:rPr>
          <w:rFonts w:ascii="Calibri" w:hAnsi="Calibri"/>
          <w:b/>
          <w:color w:val="000000"/>
        </w:rPr>
        <w:tab/>
      </w:r>
      <w:r w:rsidRPr="00F864D2">
        <w:rPr>
          <w:rFonts w:ascii="Calibri" w:hAnsi="Calibri"/>
          <w:b/>
          <w:color w:val="000000"/>
        </w:rPr>
        <w:tab/>
        <w:t>REMERCIER ET CONCLURE</w:t>
      </w:r>
    </w:p>
    <w:p w14:paraId="33415BB0" w14:textId="77777777" w:rsidR="00F864D2" w:rsidRPr="00F864D2" w:rsidRDefault="00F864D2" w:rsidP="00F864D2">
      <w:pPr>
        <w:spacing w:before="20" w:after="20"/>
        <w:rPr>
          <w:rFonts w:ascii="Calibri" w:hAnsi="Calibri" w:cs="Calibri"/>
          <w:b/>
          <w:color w:val="000000"/>
          <w:lang w:eastAsia="en-CA"/>
        </w:rPr>
      </w:pPr>
    </w:p>
    <w:p w14:paraId="6D6747BA" w14:textId="77777777" w:rsidR="00F864D2" w:rsidRPr="00F864D2" w:rsidRDefault="00F864D2" w:rsidP="00F864D2">
      <w:pPr>
        <w:spacing w:before="20" w:after="20"/>
        <w:rPr>
          <w:rFonts w:ascii="Calibri" w:hAnsi="Calibri" w:cs="Calibri"/>
          <w:color w:val="auto"/>
          <w:kern w:val="18"/>
        </w:rPr>
      </w:pPr>
      <w:r w:rsidRPr="00F864D2">
        <w:rPr>
          <w:rFonts w:ascii="Calibri" w:hAnsi="Calibri"/>
          <w:color w:val="auto"/>
        </w:rPr>
        <w:t>Puis-je avoir votre nom complet, le numéro de téléphone où vous êtes le plus facile à joindre et votre adresse électronique, si vous en avez une, pour vous envoyer les détails</w:t>
      </w:r>
      <w:bookmarkEnd w:id="115"/>
      <w:r w:rsidRPr="00F864D2">
        <w:rPr>
          <w:rFonts w:ascii="Calibri" w:hAnsi="Calibri"/>
          <w:color w:val="auto"/>
        </w:rPr>
        <w:t xml:space="preserve"> au sujet du groupe?</w:t>
      </w:r>
    </w:p>
    <w:p w14:paraId="2E378DC7" w14:textId="77777777" w:rsidR="00F864D2" w:rsidRPr="00F864D2" w:rsidRDefault="00F864D2" w:rsidP="00F864D2">
      <w:pPr>
        <w:spacing w:before="20" w:after="20"/>
        <w:rPr>
          <w:rFonts w:ascii="Calibri" w:hAnsi="Calibri" w:cs="Calibri"/>
          <w:color w:val="auto"/>
          <w:kern w:val="18"/>
        </w:rPr>
      </w:pPr>
    </w:p>
    <w:p w14:paraId="2446D1A7" w14:textId="77777777" w:rsidR="00F864D2" w:rsidRPr="00F864D2" w:rsidRDefault="00F864D2" w:rsidP="00F864D2">
      <w:pPr>
        <w:spacing w:before="20" w:after="20"/>
        <w:rPr>
          <w:rFonts w:ascii="Calibri" w:hAnsi="Calibri" w:cs="Calibri"/>
          <w:b/>
          <w:bCs/>
          <w:color w:val="auto"/>
          <w:kern w:val="18"/>
        </w:rPr>
      </w:pPr>
      <w:r w:rsidRPr="00F864D2">
        <w:rPr>
          <w:rFonts w:ascii="Calibri" w:hAnsi="Calibri"/>
          <w:b/>
          <w:color w:val="auto"/>
        </w:rPr>
        <w:t>Nom :</w:t>
      </w:r>
    </w:p>
    <w:p w14:paraId="4BE5BCA6" w14:textId="77777777" w:rsidR="00F864D2" w:rsidRPr="00F864D2" w:rsidRDefault="00F864D2" w:rsidP="00F864D2">
      <w:pPr>
        <w:spacing w:before="20" w:after="20"/>
        <w:rPr>
          <w:rFonts w:ascii="Calibri" w:hAnsi="Calibri" w:cs="Calibri"/>
          <w:b/>
          <w:bCs/>
          <w:color w:val="auto"/>
          <w:kern w:val="18"/>
        </w:rPr>
      </w:pPr>
      <w:r w:rsidRPr="00F864D2">
        <w:rPr>
          <w:rFonts w:ascii="Calibri" w:hAnsi="Calibri"/>
          <w:b/>
          <w:color w:val="auto"/>
        </w:rPr>
        <w:t>Numéro de téléphone :</w:t>
      </w:r>
    </w:p>
    <w:p w14:paraId="478302FF" w14:textId="77777777" w:rsidR="00F864D2" w:rsidRPr="00F864D2" w:rsidRDefault="00F864D2" w:rsidP="00F864D2">
      <w:pPr>
        <w:spacing w:before="20" w:after="20"/>
        <w:rPr>
          <w:rFonts w:ascii="Calibri" w:hAnsi="Calibri" w:cs="Calibri"/>
          <w:b/>
          <w:bCs/>
          <w:color w:val="auto"/>
          <w:kern w:val="18"/>
        </w:rPr>
      </w:pPr>
      <w:r w:rsidRPr="00F864D2">
        <w:rPr>
          <w:rFonts w:ascii="Calibri" w:hAnsi="Calibri"/>
          <w:b/>
          <w:color w:val="auto"/>
        </w:rPr>
        <w:t>Adresse courriel :</w:t>
      </w:r>
    </w:p>
    <w:p w14:paraId="0816D08C" w14:textId="77777777" w:rsidR="00F864D2" w:rsidRPr="00F864D2" w:rsidRDefault="00F864D2" w:rsidP="00F864D2">
      <w:pPr>
        <w:spacing w:before="20" w:after="20"/>
        <w:rPr>
          <w:rFonts w:ascii="Calibri" w:hAnsi="Calibri" w:cs="Calibri"/>
          <w:color w:val="auto"/>
          <w:kern w:val="18"/>
        </w:rPr>
      </w:pPr>
    </w:p>
    <w:p w14:paraId="6E4B5184" w14:textId="77777777" w:rsidR="00F864D2" w:rsidRPr="00F864D2" w:rsidRDefault="00F864D2" w:rsidP="00F864D2">
      <w:pPr>
        <w:spacing w:before="20" w:after="20"/>
        <w:rPr>
          <w:rFonts w:ascii="Calibri" w:hAnsi="Calibri" w:cs="Calibri"/>
          <w:color w:val="auto"/>
          <w:kern w:val="18"/>
        </w:rPr>
      </w:pPr>
      <w:bookmarkStart w:id="116" w:name="lt_pId227"/>
      <w:r w:rsidRPr="00F864D2">
        <w:rPr>
          <w:rFonts w:ascii="Calibri" w:hAnsi="Calibri"/>
          <w:color w:val="auto"/>
        </w:rPr>
        <w:t xml:space="preserve">Vous recevrez un courrier électronique du </w:t>
      </w:r>
      <w:r w:rsidRPr="00F864D2">
        <w:rPr>
          <w:rFonts w:ascii="Calibri" w:hAnsi="Calibri"/>
          <w:b/>
          <w:color w:val="auto"/>
        </w:rPr>
        <w:t>[INSÉRER LE NOM DU RECRUITEUR]</w:t>
      </w:r>
      <w:r w:rsidRPr="00F864D2">
        <w:rPr>
          <w:rFonts w:ascii="Calibri" w:hAnsi="Calibri"/>
          <w:color w:val="auto"/>
        </w:rPr>
        <w:t xml:space="preserve"> expliquant comment rejoindre le groupe en ligne.</w:t>
      </w:r>
      <w:bookmarkEnd w:id="116"/>
      <w:r w:rsidRPr="00F864D2">
        <w:rPr>
          <w:rFonts w:ascii="Calibri" w:hAnsi="Calibri"/>
          <w:color w:val="auto"/>
        </w:rPr>
        <w:t xml:space="preserve"> </w:t>
      </w:r>
      <w:bookmarkStart w:id="117" w:name="lt_pId228"/>
      <w:r w:rsidRPr="00F864D2">
        <w:rPr>
          <w:rFonts w:ascii="Calibri" w:hAnsi="Calibri"/>
          <w:color w:val="auto"/>
        </w:rPr>
        <w:t>Si la connexion au système vous pose des difficultés, veuillez en aviser notre équipe de soutien technique à :</w:t>
      </w:r>
      <w:bookmarkStart w:id="118" w:name="lt_pId229"/>
      <w:bookmarkEnd w:id="117"/>
      <w:r w:rsidRPr="00F864D2">
        <w:rPr>
          <w:rFonts w:ascii="Calibri" w:hAnsi="Calibri"/>
          <w:color w:val="auto"/>
        </w:rPr>
        <w:t xml:space="preserve"> </w:t>
      </w:r>
      <w:hyperlink r:id="rId18" w:history="1">
        <w:r w:rsidRPr="00F864D2">
          <w:rPr>
            <w:rFonts w:ascii="Calibri" w:hAnsi="Calibri"/>
            <w:color w:val="524A84"/>
            <w:u w:val="single"/>
          </w:rPr>
          <w:t>support@thestrategiccounsel.com</w:t>
        </w:r>
      </w:hyperlink>
      <w:r w:rsidRPr="00F864D2">
        <w:rPr>
          <w:rFonts w:ascii="Calibri" w:hAnsi="Calibri"/>
          <w:color w:val="auto"/>
        </w:rPr>
        <w:t xml:space="preserve">. </w:t>
      </w:r>
    </w:p>
    <w:p w14:paraId="5A8319CE" w14:textId="77777777" w:rsidR="00F864D2" w:rsidRPr="00F864D2" w:rsidRDefault="00F864D2" w:rsidP="00F864D2">
      <w:pPr>
        <w:spacing w:before="20" w:after="20"/>
        <w:rPr>
          <w:rFonts w:ascii="Calibri" w:hAnsi="Calibri" w:cs="Calibri"/>
          <w:color w:val="auto"/>
          <w:kern w:val="18"/>
        </w:rPr>
      </w:pPr>
    </w:p>
    <w:p w14:paraId="7281E08E" w14:textId="77777777" w:rsidR="00F864D2" w:rsidRPr="00F864D2" w:rsidRDefault="00F864D2" w:rsidP="00F864D2">
      <w:pPr>
        <w:spacing w:before="20" w:after="20"/>
        <w:rPr>
          <w:rFonts w:ascii="Calibri" w:hAnsi="Calibri" w:cs="Calibri"/>
          <w:color w:val="auto"/>
          <w:kern w:val="18"/>
        </w:rPr>
      </w:pPr>
      <w:bookmarkStart w:id="119" w:name="lt_pId230"/>
      <w:bookmarkEnd w:id="118"/>
      <w:r w:rsidRPr="00F864D2">
        <w:rPr>
          <w:rFonts w:ascii="Calibri" w:hAnsi="Calibri"/>
          <w:color w:val="auto"/>
        </w:rPr>
        <w:t>Nous vous prions de vous mettre en ligne au moins 15 minutes avant l’heure prévue, afin d’avoir le temps de vous installer et d’obtenir l’aide de notre équipe de soutien en cas de problèmes techniques.</w:t>
      </w:r>
      <w:bookmarkEnd w:id="119"/>
      <w:r w:rsidRPr="00F864D2">
        <w:rPr>
          <w:rFonts w:ascii="Calibri" w:hAnsi="Calibri"/>
          <w:color w:val="auto"/>
        </w:rPr>
        <w:t xml:space="preserve"> Veuillez également redémarrer votre ordinateur avant de vous joindre au groupe. </w:t>
      </w:r>
    </w:p>
    <w:p w14:paraId="7B9096ED" w14:textId="77777777" w:rsidR="00F864D2" w:rsidRPr="00F864D2" w:rsidRDefault="00F864D2" w:rsidP="00F864D2">
      <w:pPr>
        <w:spacing w:before="20" w:after="20"/>
        <w:rPr>
          <w:rFonts w:ascii="Calibri" w:hAnsi="Calibri" w:cs="Calibri"/>
          <w:color w:val="auto"/>
          <w:kern w:val="18"/>
        </w:rPr>
      </w:pPr>
    </w:p>
    <w:p w14:paraId="74FAFF4D" w14:textId="77777777" w:rsidR="00F864D2" w:rsidRPr="00F864D2" w:rsidRDefault="00F864D2" w:rsidP="00F864D2">
      <w:pPr>
        <w:spacing w:before="20" w:after="20"/>
        <w:rPr>
          <w:rFonts w:ascii="Calibri" w:hAnsi="Calibri" w:cs="Calibri"/>
          <w:color w:val="auto"/>
          <w:kern w:val="18"/>
        </w:rPr>
      </w:pPr>
      <w:bookmarkStart w:id="120" w:name="lt_pId231"/>
      <w:r w:rsidRPr="00F864D2">
        <w:rPr>
          <w:rFonts w:ascii="Calibri" w:hAnsi="Calibri"/>
          <w:color w:val="000000"/>
        </w:rPr>
        <w:t>Vous pourriez devoir lire des documents au cours de la discussion</w:t>
      </w:r>
      <w:r w:rsidRPr="00F864D2">
        <w:rPr>
          <w:rFonts w:ascii="Calibri" w:hAnsi="Calibri"/>
          <w:color w:val="auto"/>
        </w:rPr>
        <w:t>.</w:t>
      </w:r>
      <w:bookmarkEnd w:id="120"/>
      <w:r w:rsidRPr="00F864D2">
        <w:rPr>
          <w:rFonts w:ascii="Calibri" w:hAnsi="Calibri"/>
          <w:color w:val="auto"/>
        </w:rPr>
        <w:t xml:space="preserve"> </w:t>
      </w:r>
      <w:bookmarkStart w:id="121" w:name="lt_pId232"/>
      <w:r w:rsidRPr="00F864D2">
        <w:rPr>
          <w:rFonts w:ascii="Calibri" w:hAnsi="Calibri"/>
          <w:color w:val="000000"/>
        </w:rPr>
        <w:t>Si vous utilisez des lunettes, assurez-vous de les avoir à portée de main durant la rencontre</w:t>
      </w:r>
      <w:r w:rsidRPr="00F864D2">
        <w:rPr>
          <w:rFonts w:ascii="Calibri" w:hAnsi="Calibri"/>
          <w:color w:val="auto"/>
        </w:rPr>
        <w:t>.</w:t>
      </w:r>
      <w:bookmarkEnd w:id="121"/>
      <w:r w:rsidRPr="00F864D2">
        <w:rPr>
          <w:rFonts w:ascii="Calibri" w:hAnsi="Calibri"/>
          <w:color w:val="auto"/>
        </w:rPr>
        <w:t xml:space="preserve"> </w:t>
      </w:r>
      <w:bookmarkStart w:id="122" w:name="lt_pId233"/>
      <w:r w:rsidRPr="00F864D2">
        <w:rPr>
          <w:rFonts w:ascii="Calibri" w:hAnsi="Calibri"/>
          <w:color w:val="auto"/>
        </w:rPr>
        <w:t>Vous aurez également besoin d’un stylo et de papier pour prendre des notes.</w:t>
      </w:r>
      <w:bookmarkEnd w:id="122"/>
    </w:p>
    <w:p w14:paraId="5C211AE4" w14:textId="77777777" w:rsidR="00F864D2" w:rsidRPr="00F864D2" w:rsidRDefault="00F864D2" w:rsidP="00F864D2">
      <w:pPr>
        <w:spacing w:before="20" w:after="20"/>
        <w:rPr>
          <w:rFonts w:ascii="Calibri" w:hAnsi="Calibri" w:cs="Calibri"/>
          <w:color w:val="auto"/>
          <w:kern w:val="18"/>
        </w:rPr>
      </w:pPr>
    </w:p>
    <w:p w14:paraId="7D1188A6" w14:textId="77777777" w:rsidR="00F864D2" w:rsidRPr="00F864D2" w:rsidRDefault="00F864D2" w:rsidP="00F864D2">
      <w:pPr>
        <w:spacing w:before="20" w:after="20"/>
        <w:rPr>
          <w:rFonts w:ascii="Calibri" w:hAnsi="Calibri" w:cs="Calibri"/>
          <w:color w:val="auto"/>
          <w:kern w:val="18"/>
        </w:rPr>
      </w:pPr>
      <w:bookmarkStart w:id="123" w:name="lt_pId259"/>
      <w:bookmarkStart w:id="124" w:name="lt_pId234"/>
      <w:r w:rsidRPr="00F864D2">
        <w:rPr>
          <w:rFonts w:ascii="Calibri" w:hAnsi="Calibri"/>
          <w:color w:val="auto"/>
        </w:rPr>
        <w:t>Ce rendez-vous est un engagement ferme.</w:t>
      </w:r>
      <w:bookmarkEnd w:id="123"/>
      <w:r w:rsidRPr="00F864D2">
        <w:rPr>
          <w:rFonts w:ascii="Calibri" w:hAnsi="Calibri"/>
          <w:color w:val="auto"/>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F864D2">
        <w:rPr>
          <w:rFonts w:ascii="Calibri" w:hAnsi="Calibri"/>
          <w:b/>
          <w:color w:val="auto"/>
        </w:rPr>
        <w:t>[1-800-xxx-xxxx]</w:t>
      </w:r>
      <w:r w:rsidRPr="00F864D2">
        <w:rPr>
          <w:rFonts w:ascii="Calibri" w:hAnsi="Calibri"/>
          <w:color w:val="auto"/>
        </w:rPr>
        <w:t xml:space="preserve"> pour que nous puissions trouver quelqu’un pour vous remplacer.</w:t>
      </w:r>
    </w:p>
    <w:bookmarkEnd w:id="124"/>
    <w:p w14:paraId="24B430C2" w14:textId="77777777" w:rsidR="00F864D2" w:rsidRPr="00F864D2" w:rsidRDefault="00F864D2" w:rsidP="00F864D2">
      <w:pPr>
        <w:spacing w:before="20" w:after="20"/>
        <w:rPr>
          <w:rFonts w:ascii="Calibri" w:hAnsi="Calibri" w:cs="Calibri"/>
          <w:color w:val="auto"/>
          <w:kern w:val="18"/>
        </w:rPr>
      </w:pPr>
    </w:p>
    <w:p w14:paraId="2FBF3E0C" w14:textId="77777777" w:rsidR="00F864D2" w:rsidRPr="00F864D2" w:rsidRDefault="00F864D2" w:rsidP="00F864D2">
      <w:pPr>
        <w:spacing w:before="20" w:after="20"/>
        <w:rPr>
          <w:rFonts w:ascii="Calibri" w:hAnsi="Calibri" w:cs="Calibri"/>
          <w:color w:val="auto"/>
          <w:kern w:val="18"/>
        </w:rPr>
      </w:pPr>
      <w:bookmarkStart w:id="125" w:name="lt_pId266"/>
      <w:r w:rsidRPr="00F864D2">
        <w:rPr>
          <w:rFonts w:ascii="Calibri" w:hAnsi="Calibri"/>
          <w:color w:val="auto"/>
        </w:rPr>
        <w:t>Merci de votre temps.</w:t>
      </w:r>
      <w:bookmarkEnd w:id="125"/>
    </w:p>
    <w:p w14:paraId="56BC1558" w14:textId="77777777" w:rsidR="00F864D2" w:rsidRPr="00F864D2" w:rsidRDefault="00F864D2" w:rsidP="00F864D2">
      <w:pPr>
        <w:spacing w:before="20" w:after="20"/>
        <w:rPr>
          <w:rFonts w:ascii="Calibri" w:hAnsi="Calibri" w:cs="Calibri"/>
          <w:color w:val="auto"/>
          <w:kern w:val="18"/>
        </w:rPr>
      </w:pPr>
    </w:p>
    <w:p w14:paraId="088BB9A6" w14:textId="77777777" w:rsidR="00F864D2" w:rsidRPr="00F864D2" w:rsidRDefault="00F864D2" w:rsidP="00F864D2">
      <w:pPr>
        <w:spacing w:before="20" w:after="20" w:line="312" w:lineRule="auto"/>
        <w:rPr>
          <w:rFonts w:ascii="Calibri" w:hAnsi="Calibri" w:cs="Calibri"/>
          <w:b/>
          <w:bCs/>
          <w:color w:val="auto"/>
          <w:kern w:val="18"/>
        </w:rPr>
      </w:pPr>
      <w:r w:rsidRPr="00F864D2">
        <w:rPr>
          <w:rFonts w:ascii="Calibri" w:hAnsi="Calibri"/>
          <w:b/>
          <w:color w:val="auto"/>
        </w:rPr>
        <w:t>RECRUTEMENT FAIT PAR : ____________________</w:t>
      </w:r>
    </w:p>
    <w:p w14:paraId="735DBF43" w14:textId="77777777" w:rsidR="00F864D2" w:rsidRPr="00F864D2" w:rsidRDefault="00F864D2" w:rsidP="00F864D2">
      <w:pPr>
        <w:spacing w:before="20" w:after="20" w:line="312" w:lineRule="auto"/>
        <w:rPr>
          <w:rFonts w:ascii="Calibri" w:hAnsi="Calibri" w:cs="Calibri"/>
          <w:b/>
          <w:bCs/>
          <w:color w:val="auto"/>
          <w:kern w:val="18"/>
        </w:rPr>
      </w:pPr>
      <w:r w:rsidRPr="00F864D2">
        <w:rPr>
          <w:rFonts w:ascii="Calibri" w:hAnsi="Calibri"/>
          <w:b/>
          <w:color w:val="auto"/>
        </w:rPr>
        <w:t>DATE DU RECRUTEMENT : __________________</w:t>
      </w:r>
    </w:p>
    <w:p w14:paraId="28EAFD50" w14:textId="65D247FB" w:rsidR="00DC475C" w:rsidRDefault="00DC475C">
      <w:pPr>
        <w:spacing w:after="0"/>
        <w:rPr>
          <w:rFonts w:ascii="Segoe UI Light" w:hAnsi="Segoe UI Light" w:cs="Segoe UI Light"/>
          <w:color w:val="5A5B5E" w:themeColor="text1"/>
          <w:sz w:val="44"/>
        </w:rPr>
      </w:pPr>
      <w:r>
        <w:br w:type="page"/>
      </w:r>
    </w:p>
    <w:p w14:paraId="1A4A5E4E" w14:textId="70F66085" w:rsidR="005A7915" w:rsidRDefault="4C4A41EC" w:rsidP="004C46E0">
      <w:pPr>
        <w:pStyle w:val="Heading1"/>
        <w:spacing w:after="0"/>
      </w:pPr>
      <w:bookmarkStart w:id="126" w:name="_Toc155103340"/>
      <w:r>
        <w:lastRenderedPageBreak/>
        <w:t>Questionnaire de recrutement anglais</w:t>
      </w:r>
      <w:bookmarkEnd w:id="126"/>
    </w:p>
    <w:p w14:paraId="63A21714" w14:textId="77777777" w:rsidR="001909A1" w:rsidRPr="001909A1" w:rsidRDefault="001909A1" w:rsidP="001909A1"/>
    <w:p w14:paraId="2F2E7B65" w14:textId="77777777" w:rsidR="002661B3" w:rsidRPr="00C63A9E" w:rsidRDefault="002661B3" w:rsidP="002661B3">
      <w:pPr>
        <w:spacing w:after="0"/>
        <w:jc w:val="center"/>
        <w:rPr>
          <w:rFonts w:ascii="Calibri" w:hAnsi="Calibri" w:cs="Calibri"/>
          <w:b/>
          <w:color w:val="auto"/>
          <w:sz w:val="22"/>
          <w:lang w:val="en-US"/>
        </w:rPr>
      </w:pPr>
      <w:bookmarkStart w:id="127" w:name="_Hlk130494603"/>
      <w:r w:rsidRPr="00C63A9E">
        <w:rPr>
          <w:rFonts w:ascii="Calibri" w:hAnsi="Calibri"/>
          <w:b/>
          <w:color w:val="auto"/>
          <w:sz w:val="22"/>
          <w:lang w:val="en-US"/>
        </w:rPr>
        <w:t>Privy Council Office</w:t>
      </w:r>
    </w:p>
    <w:p w14:paraId="25409F05" w14:textId="77777777" w:rsidR="002661B3" w:rsidRPr="00C63A9E" w:rsidRDefault="002661B3" w:rsidP="002661B3">
      <w:pPr>
        <w:spacing w:after="0"/>
        <w:jc w:val="center"/>
        <w:rPr>
          <w:rFonts w:ascii="Calibri" w:hAnsi="Calibri" w:cs="Calibri"/>
          <w:b/>
          <w:color w:val="auto"/>
          <w:sz w:val="22"/>
          <w:lang w:val="en-US"/>
        </w:rPr>
      </w:pPr>
      <w:r w:rsidRPr="00C63A9E">
        <w:rPr>
          <w:rFonts w:ascii="Calibri" w:hAnsi="Calibri"/>
          <w:b/>
          <w:color w:val="auto"/>
          <w:sz w:val="22"/>
          <w:lang w:val="en-US"/>
        </w:rPr>
        <w:t xml:space="preserve">Recruiting Script – October 2023 </w:t>
      </w:r>
    </w:p>
    <w:p w14:paraId="3B2147AD" w14:textId="77777777" w:rsidR="002661B3" w:rsidRPr="002661B3" w:rsidRDefault="002661B3" w:rsidP="002661B3">
      <w:pPr>
        <w:spacing w:after="0"/>
        <w:jc w:val="center"/>
        <w:rPr>
          <w:rFonts w:ascii="Calibri" w:hAnsi="Calibri" w:cs="Calibri"/>
          <w:b/>
          <w:color w:val="auto"/>
          <w:sz w:val="22"/>
        </w:rPr>
      </w:pPr>
      <w:r>
        <w:rPr>
          <w:rFonts w:ascii="Calibri" w:hAnsi="Calibri"/>
          <w:b/>
          <w:color w:val="auto"/>
          <w:sz w:val="22"/>
        </w:rPr>
        <w:t xml:space="preserve">English Groups </w:t>
      </w:r>
    </w:p>
    <w:p w14:paraId="30C28365" w14:textId="77777777" w:rsidR="002661B3" w:rsidRPr="002661B3" w:rsidRDefault="002661B3" w:rsidP="002661B3">
      <w:pPr>
        <w:spacing w:after="0"/>
        <w:rPr>
          <w:rFonts w:ascii="Calibri" w:hAnsi="Calibri" w:cs="Calibri"/>
          <w:color w:val="auto"/>
          <w:sz w:val="22"/>
          <w:lang w:eastAsia="en-CA"/>
        </w:rPr>
      </w:pPr>
    </w:p>
    <w:p w14:paraId="3137921C" w14:textId="77777777" w:rsidR="002661B3" w:rsidRPr="002661B3" w:rsidRDefault="002661B3" w:rsidP="002661B3">
      <w:pPr>
        <w:spacing w:after="0"/>
        <w:rPr>
          <w:rFonts w:ascii="Calibri" w:hAnsi="Calibri" w:cs="Calibri"/>
          <w:b/>
          <w:color w:val="auto"/>
          <w:sz w:val="22"/>
          <w:szCs w:val="20"/>
        </w:rPr>
      </w:pPr>
      <w:r>
        <w:rPr>
          <w:rFonts w:ascii="Calibri" w:hAnsi="Calibri"/>
          <w:b/>
          <w:color w:val="auto"/>
          <w:sz w:val="22"/>
        </w:rPr>
        <w:t xml:space="preserve">Recruitment Specifications Summary </w:t>
      </w:r>
    </w:p>
    <w:p w14:paraId="3BECFC89" w14:textId="77777777" w:rsidR="002661B3" w:rsidRPr="002661B3" w:rsidRDefault="002661B3" w:rsidP="002661B3">
      <w:pPr>
        <w:spacing w:after="0"/>
        <w:rPr>
          <w:rFonts w:ascii="Calibri" w:hAnsi="Calibri" w:cs="Calibri"/>
          <w:b/>
          <w:color w:val="auto"/>
          <w:sz w:val="22"/>
          <w:szCs w:val="20"/>
          <w:lang w:eastAsia="en-CA"/>
        </w:rPr>
      </w:pPr>
    </w:p>
    <w:p w14:paraId="0DA0EEBC" w14:textId="77777777" w:rsidR="002661B3" w:rsidRPr="002661B3" w:rsidRDefault="002661B3" w:rsidP="006D193E">
      <w:pPr>
        <w:numPr>
          <w:ilvl w:val="0"/>
          <w:numId w:val="39"/>
        </w:numPr>
        <w:spacing w:after="0"/>
        <w:contextualSpacing/>
        <w:rPr>
          <w:rFonts w:ascii="Calibri" w:hAnsi="Calibri" w:cs="Calibri"/>
          <w:color w:val="auto"/>
          <w:szCs w:val="20"/>
        </w:rPr>
      </w:pPr>
      <w:r>
        <w:rPr>
          <w:rFonts w:ascii="Calibri" w:hAnsi="Calibri"/>
          <w:color w:val="auto"/>
        </w:rPr>
        <w:t xml:space="preserve">Groups </w:t>
      </w:r>
      <w:r>
        <w:rPr>
          <w:rFonts w:ascii="Calibri" w:hAnsi="Calibri"/>
          <w:color w:val="auto"/>
          <w:u w:val="single"/>
        </w:rPr>
        <w:t>conducted online.</w:t>
      </w:r>
    </w:p>
    <w:p w14:paraId="71F36967" w14:textId="77777777" w:rsidR="002661B3" w:rsidRPr="00C63A9E" w:rsidRDefault="002661B3" w:rsidP="006D193E">
      <w:pPr>
        <w:numPr>
          <w:ilvl w:val="0"/>
          <w:numId w:val="39"/>
        </w:numPr>
        <w:spacing w:after="0"/>
        <w:contextualSpacing/>
        <w:rPr>
          <w:rFonts w:ascii="Calibri" w:hAnsi="Calibri" w:cs="Calibri"/>
          <w:color w:val="auto"/>
          <w:szCs w:val="20"/>
          <w:lang w:val="en-US"/>
        </w:rPr>
      </w:pPr>
      <w:r w:rsidRPr="00C63A9E">
        <w:rPr>
          <w:rFonts w:ascii="Calibri" w:hAnsi="Calibri"/>
          <w:color w:val="auto"/>
          <w:lang w:val="en-US"/>
        </w:rPr>
        <w:t>Each group is expected to last for two hours.</w:t>
      </w:r>
    </w:p>
    <w:p w14:paraId="221F7CB8" w14:textId="77777777" w:rsidR="002661B3" w:rsidRPr="002661B3" w:rsidRDefault="002661B3" w:rsidP="006D193E">
      <w:pPr>
        <w:numPr>
          <w:ilvl w:val="0"/>
          <w:numId w:val="39"/>
        </w:numPr>
        <w:spacing w:after="0"/>
        <w:contextualSpacing/>
        <w:rPr>
          <w:rFonts w:ascii="Calibri" w:hAnsi="Calibri" w:cs="Calibri"/>
          <w:color w:val="auto"/>
          <w:szCs w:val="20"/>
        </w:rPr>
      </w:pPr>
      <w:r>
        <w:rPr>
          <w:rFonts w:ascii="Calibri" w:hAnsi="Calibri"/>
          <w:color w:val="auto"/>
        </w:rPr>
        <w:t>Recruit 8 participants.</w:t>
      </w:r>
    </w:p>
    <w:p w14:paraId="2D0072B1" w14:textId="77777777" w:rsidR="002661B3" w:rsidRPr="00C63A9E" w:rsidRDefault="002661B3" w:rsidP="006D193E">
      <w:pPr>
        <w:numPr>
          <w:ilvl w:val="0"/>
          <w:numId w:val="39"/>
        </w:numPr>
        <w:spacing w:after="0"/>
        <w:contextualSpacing/>
        <w:rPr>
          <w:rFonts w:ascii="Calibri" w:hAnsi="Calibri" w:cs="Calibri"/>
          <w:color w:val="auto"/>
          <w:szCs w:val="20"/>
          <w:lang w:val="en-US"/>
        </w:rPr>
      </w:pPr>
      <w:r w:rsidRPr="00C63A9E">
        <w:rPr>
          <w:rFonts w:ascii="Calibri" w:hAnsi="Calibri"/>
          <w:color w:val="auto"/>
          <w:lang w:val="en-US"/>
        </w:rPr>
        <w:t xml:space="preserve">Incentives will be $125 per person and will be sent to participants via e-transfer following the group. </w:t>
      </w:r>
    </w:p>
    <w:p w14:paraId="053CAD99" w14:textId="77777777" w:rsidR="002661B3" w:rsidRPr="00C63A9E" w:rsidRDefault="002661B3" w:rsidP="002661B3">
      <w:pPr>
        <w:spacing w:after="0"/>
        <w:rPr>
          <w:rFonts w:ascii="Calibri" w:hAnsi="Calibri" w:cs="Calibri"/>
          <w:color w:val="auto"/>
          <w:szCs w:val="20"/>
          <w:lang w:val="en-US" w:eastAsia="en-CA"/>
        </w:rPr>
      </w:pPr>
    </w:p>
    <w:p w14:paraId="03DC6A07" w14:textId="77777777" w:rsidR="002661B3" w:rsidRPr="00C63A9E" w:rsidRDefault="002661B3" w:rsidP="002661B3">
      <w:pPr>
        <w:spacing w:after="0"/>
        <w:rPr>
          <w:rFonts w:ascii="Calibri" w:hAnsi="Calibri" w:cs="Calibri"/>
          <w:color w:val="auto"/>
          <w:szCs w:val="20"/>
          <w:lang w:val="en-US"/>
        </w:rPr>
      </w:pPr>
      <w:r w:rsidRPr="00C63A9E">
        <w:rPr>
          <w:rFonts w:ascii="Calibri" w:hAnsi="Calibri"/>
          <w:color w:val="auto"/>
          <w:lang w:val="en-US"/>
        </w:rPr>
        <w:t>Specifications for the focus groups are as follows:</w:t>
      </w:r>
    </w:p>
    <w:tbl>
      <w:tblPr>
        <w:tblStyle w:val="TableGrid90"/>
        <w:tblW w:w="5000" w:type="pct"/>
        <w:jc w:val="center"/>
        <w:tblLook w:val="04A0" w:firstRow="1" w:lastRow="0" w:firstColumn="1" w:lastColumn="0" w:noHBand="0" w:noVBand="1"/>
      </w:tblPr>
      <w:tblGrid>
        <w:gridCol w:w="686"/>
        <w:gridCol w:w="926"/>
        <w:gridCol w:w="1071"/>
        <w:gridCol w:w="1477"/>
        <w:gridCol w:w="2064"/>
        <w:gridCol w:w="1760"/>
        <w:gridCol w:w="1078"/>
      </w:tblGrid>
      <w:tr w:rsidR="002661B3" w:rsidRPr="002661B3" w14:paraId="453F171F" w14:textId="77777777" w:rsidTr="006F7BB2">
        <w:trPr>
          <w:trHeight w:val="236"/>
          <w:jc w:val="center"/>
        </w:trPr>
        <w:tc>
          <w:tcPr>
            <w:tcW w:w="378" w:type="pct"/>
          </w:tcPr>
          <w:p w14:paraId="39DC3ECC" w14:textId="77777777" w:rsidR="002661B3" w:rsidRPr="002661B3" w:rsidRDefault="002661B3" w:rsidP="002661B3">
            <w:pPr>
              <w:spacing w:after="0"/>
              <w:jc w:val="center"/>
              <w:rPr>
                <w:rFonts w:ascii="Calibri" w:eastAsia="Calibri" w:hAnsi="Calibri" w:cs="Calibri"/>
                <w:b/>
                <w:bCs/>
                <w:color w:val="auto"/>
                <w:sz w:val="18"/>
                <w:szCs w:val="18"/>
              </w:rPr>
            </w:pPr>
            <w:bookmarkStart w:id="128" w:name="_Hlk146288972"/>
            <w:r>
              <w:rPr>
                <w:rFonts w:ascii="Calibri" w:hAnsi="Calibri"/>
                <w:b/>
                <w:color w:val="auto"/>
                <w:sz w:val="18"/>
              </w:rPr>
              <w:t>Group</w:t>
            </w:r>
          </w:p>
        </w:tc>
        <w:tc>
          <w:tcPr>
            <w:tcW w:w="511" w:type="pct"/>
          </w:tcPr>
          <w:p w14:paraId="5161F10C" w14:textId="77777777" w:rsidR="002661B3" w:rsidRPr="002661B3" w:rsidRDefault="002661B3" w:rsidP="002661B3">
            <w:pPr>
              <w:spacing w:after="0"/>
              <w:jc w:val="center"/>
              <w:rPr>
                <w:rFonts w:ascii="Calibri" w:eastAsia="Calibri" w:hAnsi="Calibri" w:cs="Calibri"/>
                <w:b/>
                <w:bCs/>
                <w:color w:val="auto"/>
                <w:sz w:val="18"/>
                <w:szCs w:val="18"/>
              </w:rPr>
            </w:pPr>
            <w:r>
              <w:rPr>
                <w:rFonts w:ascii="Calibri" w:hAnsi="Calibri"/>
                <w:b/>
                <w:color w:val="auto"/>
                <w:sz w:val="18"/>
              </w:rPr>
              <w:t>Date</w:t>
            </w:r>
          </w:p>
        </w:tc>
        <w:tc>
          <w:tcPr>
            <w:tcW w:w="591" w:type="pct"/>
          </w:tcPr>
          <w:p w14:paraId="35694A81" w14:textId="77777777" w:rsidR="002661B3" w:rsidRPr="002661B3" w:rsidRDefault="002661B3" w:rsidP="002661B3">
            <w:pPr>
              <w:spacing w:after="0"/>
              <w:jc w:val="center"/>
              <w:rPr>
                <w:rFonts w:ascii="Calibri" w:eastAsia="Calibri" w:hAnsi="Calibri" w:cs="Calibri"/>
                <w:b/>
                <w:bCs/>
                <w:color w:val="auto"/>
                <w:sz w:val="18"/>
                <w:szCs w:val="18"/>
              </w:rPr>
            </w:pPr>
            <w:r>
              <w:rPr>
                <w:rFonts w:ascii="Calibri" w:hAnsi="Calibri"/>
                <w:b/>
                <w:color w:val="auto"/>
                <w:sz w:val="18"/>
              </w:rPr>
              <w:t>Time (EDT)</w:t>
            </w:r>
          </w:p>
        </w:tc>
        <w:tc>
          <w:tcPr>
            <w:tcW w:w="815" w:type="pct"/>
          </w:tcPr>
          <w:p w14:paraId="235BF4FB" w14:textId="77777777" w:rsidR="002661B3" w:rsidRPr="002661B3" w:rsidRDefault="002661B3" w:rsidP="002661B3">
            <w:pPr>
              <w:spacing w:after="0"/>
              <w:jc w:val="center"/>
              <w:rPr>
                <w:rFonts w:ascii="Calibri" w:eastAsia="Calibri" w:hAnsi="Calibri" w:cs="Calibri"/>
                <w:b/>
                <w:bCs/>
                <w:color w:val="auto"/>
                <w:sz w:val="18"/>
                <w:szCs w:val="18"/>
              </w:rPr>
            </w:pPr>
            <w:r>
              <w:rPr>
                <w:rFonts w:ascii="Calibri" w:hAnsi="Calibri"/>
                <w:b/>
                <w:color w:val="auto"/>
                <w:sz w:val="18"/>
              </w:rPr>
              <w:t>Local Time</w:t>
            </w:r>
          </w:p>
        </w:tc>
        <w:tc>
          <w:tcPr>
            <w:tcW w:w="1139" w:type="pct"/>
          </w:tcPr>
          <w:p w14:paraId="19D20AEA" w14:textId="77777777" w:rsidR="002661B3" w:rsidRPr="002661B3" w:rsidRDefault="002661B3" w:rsidP="002661B3">
            <w:pPr>
              <w:spacing w:after="0"/>
              <w:jc w:val="center"/>
              <w:rPr>
                <w:rFonts w:ascii="Calibri" w:eastAsia="Calibri" w:hAnsi="Calibri" w:cs="Calibri"/>
                <w:b/>
                <w:bCs/>
                <w:color w:val="auto"/>
                <w:sz w:val="18"/>
                <w:szCs w:val="18"/>
              </w:rPr>
            </w:pPr>
            <w:r>
              <w:rPr>
                <w:rFonts w:ascii="Calibri" w:hAnsi="Calibri"/>
                <w:b/>
                <w:color w:val="auto"/>
                <w:sz w:val="18"/>
              </w:rPr>
              <w:t>Location</w:t>
            </w:r>
          </w:p>
        </w:tc>
        <w:tc>
          <w:tcPr>
            <w:tcW w:w="971" w:type="pct"/>
          </w:tcPr>
          <w:p w14:paraId="29F982A9" w14:textId="77777777" w:rsidR="002661B3" w:rsidRPr="002661B3" w:rsidRDefault="002661B3" w:rsidP="002661B3">
            <w:pPr>
              <w:spacing w:after="0"/>
              <w:jc w:val="center"/>
              <w:rPr>
                <w:rFonts w:ascii="Calibri" w:eastAsia="Calibri" w:hAnsi="Calibri" w:cs="Calibri"/>
                <w:b/>
                <w:bCs/>
                <w:color w:val="auto"/>
                <w:sz w:val="18"/>
                <w:szCs w:val="18"/>
              </w:rPr>
            </w:pPr>
            <w:r>
              <w:rPr>
                <w:rFonts w:ascii="Calibri" w:hAnsi="Calibri"/>
                <w:b/>
                <w:color w:val="auto"/>
                <w:sz w:val="18"/>
              </w:rPr>
              <w:t>Composition</w:t>
            </w:r>
          </w:p>
        </w:tc>
        <w:tc>
          <w:tcPr>
            <w:tcW w:w="595" w:type="pct"/>
          </w:tcPr>
          <w:p w14:paraId="64164417" w14:textId="77777777" w:rsidR="002661B3" w:rsidRPr="002661B3" w:rsidRDefault="002661B3" w:rsidP="002661B3">
            <w:pPr>
              <w:spacing w:after="0"/>
              <w:jc w:val="center"/>
              <w:rPr>
                <w:rFonts w:ascii="Calibri" w:eastAsia="Calibri" w:hAnsi="Calibri" w:cs="Calibri"/>
                <w:b/>
                <w:bCs/>
                <w:color w:val="auto"/>
                <w:sz w:val="18"/>
                <w:szCs w:val="18"/>
                <w:highlight w:val="yellow"/>
              </w:rPr>
            </w:pPr>
            <w:r>
              <w:rPr>
                <w:rFonts w:ascii="Calibri" w:hAnsi="Calibri"/>
                <w:b/>
                <w:color w:val="auto"/>
                <w:sz w:val="18"/>
              </w:rPr>
              <w:t>Moderator</w:t>
            </w:r>
          </w:p>
        </w:tc>
      </w:tr>
      <w:tr w:rsidR="002661B3" w:rsidRPr="002661B3" w14:paraId="0C5F8692" w14:textId="77777777" w:rsidTr="006F7BB2">
        <w:trPr>
          <w:trHeight w:val="711"/>
          <w:jc w:val="center"/>
        </w:trPr>
        <w:tc>
          <w:tcPr>
            <w:tcW w:w="378" w:type="pct"/>
            <w:vAlign w:val="center"/>
          </w:tcPr>
          <w:p w14:paraId="2066E844"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1</w:t>
            </w:r>
          </w:p>
        </w:tc>
        <w:tc>
          <w:tcPr>
            <w:tcW w:w="511" w:type="pct"/>
            <w:vAlign w:val="center"/>
          </w:tcPr>
          <w:p w14:paraId="26E930AD"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Tues, Oct 3</w:t>
            </w:r>
            <w:r>
              <w:rPr>
                <w:rFonts w:ascii="Calibri" w:hAnsi="Calibri"/>
                <w:color w:val="auto"/>
                <w:sz w:val="18"/>
                <w:vertAlign w:val="superscript"/>
              </w:rPr>
              <w:t>rd</w:t>
            </w:r>
            <w:r>
              <w:rPr>
                <w:rFonts w:ascii="Calibri" w:hAnsi="Calibri"/>
                <w:color w:val="auto"/>
                <w:sz w:val="18"/>
              </w:rPr>
              <w:t xml:space="preserve"> </w:t>
            </w:r>
          </w:p>
        </w:tc>
        <w:tc>
          <w:tcPr>
            <w:tcW w:w="591" w:type="pct"/>
            <w:vAlign w:val="center"/>
          </w:tcPr>
          <w:p w14:paraId="5AFD2A9F"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6:00-8:00 PM</w:t>
            </w:r>
          </w:p>
        </w:tc>
        <w:tc>
          <w:tcPr>
            <w:tcW w:w="815" w:type="pct"/>
          </w:tcPr>
          <w:p w14:paraId="3D59046E" w14:textId="77777777" w:rsidR="002661B3" w:rsidRPr="002661B3" w:rsidRDefault="002661B3" w:rsidP="002661B3">
            <w:pPr>
              <w:spacing w:after="0"/>
              <w:jc w:val="center"/>
              <w:rPr>
                <w:rFonts w:ascii="Calibri" w:eastAsia="Calibri" w:hAnsi="Calibri" w:cs="Calibri"/>
                <w:color w:val="auto"/>
                <w:sz w:val="18"/>
                <w:szCs w:val="18"/>
                <w:lang w:val="en-US"/>
              </w:rPr>
            </w:pPr>
          </w:p>
          <w:p w14:paraId="1B0BD4AB"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(EDT)</w:t>
            </w:r>
          </w:p>
        </w:tc>
        <w:tc>
          <w:tcPr>
            <w:tcW w:w="1139" w:type="pct"/>
            <w:vAlign w:val="center"/>
          </w:tcPr>
          <w:p w14:paraId="2FEA5C65"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London</w:t>
            </w:r>
          </w:p>
        </w:tc>
        <w:tc>
          <w:tcPr>
            <w:tcW w:w="971" w:type="pct"/>
            <w:vAlign w:val="center"/>
          </w:tcPr>
          <w:p w14:paraId="4CE751FA" w14:textId="77777777" w:rsidR="002661B3" w:rsidRPr="002661B3" w:rsidRDefault="002661B3" w:rsidP="002661B3">
            <w:pPr>
              <w:spacing w:after="0"/>
              <w:jc w:val="center"/>
              <w:rPr>
                <w:rFonts w:ascii="Calibri" w:eastAsia="Calibri" w:hAnsi="Calibri" w:cs="Calibri"/>
                <w:color w:val="auto"/>
                <w:sz w:val="18"/>
                <w:szCs w:val="18"/>
                <w:highlight w:val="green"/>
              </w:rPr>
            </w:pPr>
            <w:r>
              <w:rPr>
                <w:rFonts w:ascii="Calibri" w:hAnsi="Calibri"/>
                <w:color w:val="auto"/>
                <w:sz w:val="18"/>
              </w:rPr>
              <w:t>General Population</w:t>
            </w:r>
          </w:p>
        </w:tc>
        <w:tc>
          <w:tcPr>
            <w:tcW w:w="595" w:type="pct"/>
            <w:vAlign w:val="center"/>
          </w:tcPr>
          <w:p w14:paraId="6140C201"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TBW</w:t>
            </w:r>
          </w:p>
        </w:tc>
      </w:tr>
      <w:tr w:rsidR="002661B3" w:rsidRPr="002661B3" w14:paraId="0132AA83" w14:textId="77777777" w:rsidTr="006F7BB2">
        <w:trPr>
          <w:trHeight w:val="701"/>
          <w:jc w:val="center"/>
        </w:trPr>
        <w:tc>
          <w:tcPr>
            <w:tcW w:w="378" w:type="pct"/>
            <w:vAlign w:val="center"/>
          </w:tcPr>
          <w:p w14:paraId="47BA3939"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2</w:t>
            </w:r>
          </w:p>
        </w:tc>
        <w:tc>
          <w:tcPr>
            <w:tcW w:w="511" w:type="pct"/>
            <w:vAlign w:val="center"/>
          </w:tcPr>
          <w:p w14:paraId="4E3223A9"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Wed, Oct 4</w:t>
            </w:r>
            <w:r>
              <w:rPr>
                <w:rFonts w:ascii="Calibri" w:hAnsi="Calibri"/>
                <w:color w:val="auto"/>
                <w:sz w:val="18"/>
                <w:vertAlign w:val="superscript"/>
              </w:rPr>
              <w:t>th</w:t>
            </w:r>
            <w:r>
              <w:rPr>
                <w:rFonts w:ascii="Calibri" w:hAnsi="Calibri"/>
                <w:color w:val="auto"/>
                <w:sz w:val="18"/>
              </w:rPr>
              <w:t xml:space="preserve"> </w:t>
            </w:r>
          </w:p>
        </w:tc>
        <w:tc>
          <w:tcPr>
            <w:tcW w:w="591" w:type="pct"/>
            <w:vAlign w:val="center"/>
          </w:tcPr>
          <w:p w14:paraId="748EF012"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8:00-10:00 PM</w:t>
            </w:r>
          </w:p>
        </w:tc>
        <w:tc>
          <w:tcPr>
            <w:tcW w:w="815" w:type="pct"/>
            <w:vAlign w:val="center"/>
          </w:tcPr>
          <w:p w14:paraId="2A9CCF09"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 xml:space="preserve">6:00-8:00 (MDT) </w:t>
            </w:r>
          </w:p>
          <w:p w14:paraId="5CBF66B5"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(CST) 7:00-9:00 (CDT)</w:t>
            </w:r>
          </w:p>
        </w:tc>
        <w:tc>
          <w:tcPr>
            <w:tcW w:w="1139" w:type="pct"/>
            <w:vAlign w:val="center"/>
          </w:tcPr>
          <w:p w14:paraId="35D410CF"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Zones urbaines des Prairies</w:t>
            </w:r>
          </w:p>
        </w:tc>
        <w:tc>
          <w:tcPr>
            <w:tcW w:w="971" w:type="pct"/>
            <w:vAlign w:val="center"/>
          </w:tcPr>
          <w:p w14:paraId="2395B3FC"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highlight w:val="magenta"/>
              </w:rPr>
              <w:t>Autochtones</w:t>
            </w:r>
          </w:p>
        </w:tc>
        <w:tc>
          <w:tcPr>
            <w:tcW w:w="595" w:type="pct"/>
            <w:vAlign w:val="center"/>
          </w:tcPr>
          <w:p w14:paraId="41269BC5"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DN</w:t>
            </w:r>
          </w:p>
        </w:tc>
      </w:tr>
      <w:bookmarkEnd w:id="128"/>
      <w:tr w:rsidR="002661B3" w:rsidRPr="002661B3" w14:paraId="78620DF8" w14:textId="77777777" w:rsidTr="006F7BB2">
        <w:trPr>
          <w:trHeight w:val="701"/>
          <w:jc w:val="center"/>
        </w:trPr>
        <w:tc>
          <w:tcPr>
            <w:tcW w:w="378" w:type="pct"/>
            <w:vAlign w:val="center"/>
          </w:tcPr>
          <w:p w14:paraId="0FC4242E"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3</w:t>
            </w:r>
          </w:p>
        </w:tc>
        <w:tc>
          <w:tcPr>
            <w:tcW w:w="511" w:type="pct"/>
            <w:vAlign w:val="center"/>
          </w:tcPr>
          <w:p w14:paraId="72ACC237"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Thurs, Oct 5</w:t>
            </w:r>
            <w:r>
              <w:rPr>
                <w:rFonts w:ascii="Calibri" w:hAnsi="Calibri"/>
                <w:color w:val="auto"/>
                <w:sz w:val="18"/>
                <w:vertAlign w:val="superscript"/>
              </w:rPr>
              <w:t>th</w:t>
            </w:r>
            <w:r>
              <w:rPr>
                <w:rFonts w:ascii="Calibri" w:hAnsi="Calibri"/>
                <w:color w:val="auto"/>
                <w:sz w:val="18"/>
              </w:rPr>
              <w:t xml:space="preserve">  </w:t>
            </w:r>
          </w:p>
        </w:tc>
        <w:tc>
          <w:tcPr>
            <w:tcW w:w="591" w:type="pct"/>
            <w:vAlign w:val="center"/>
          </w:tcPr>
          <w:p w14:paraId="68A3A496"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9:00-11:00 PM</w:t>
            </w:r>
          </w:p>
        </w:tc>
        <w:tc>
          <w:tcPr>
            <w:tcW w:w="815" w:type="pct"/>
          </w:tcPr>
          <w:p w14:paraId="68EE069A" w14:textId="77777777" w:rsidR="002661B3" w:rsidRPr="002661B3" w:rsidRDefault="002661B3" w:rsidP="002661B3">
            <w:pPr>
              <w:spacing w:after="0"/>
              <w:jc w:val="center"/>
              <w:rPr>
                <w:rFonts w:ascii="Calibri" w:eastAsia="Calibri" w:hAnsi="Calibri" w:cs="Calibri"/>
                <w:color w:val="auto"/>
                <w:sz w:val="18"/>
                <w:szCs w:val="18"/>
                <w:lang w:val="en-US"/>
              </w:rPr>
            </w:pPr>
          </w:p>
          <w:p w14:paraId="0E80224E"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(PDT)</w:t>
            </w:r>
          </w:p>
        </w:tc>
        <w:tc>
          <w:tcPr>
            <w:tcW w:w="1139" w:type="pct"/>
            <w:vAlign w:val="center"/>
          </w:tcPr>
          <w:p w14:paraId="64B0D470"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Victoria/Nanaimo</w:t>
            </w:r>
          </w:p>
        </w:tc>
        <w:tc>
          <w:tcPr>
            <w:tcW w:w="971" w:type="pct"/>
            <w:vAlign w:val="center"/>
          </w:tcPr>
          <w:p w14:paraId="6ED2BF2D"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General Population</w:t>
            </w:r>
          </w:p>
        </w:tc>
        <w:tc>
          <w:tcPr>
            <w:tcW w:w="595" w:type="pct"/>
            <w:vAlign w:val="center"/>
          </w:tcPr>
          <w:p w14:paraId="25FD102B"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TBW</w:t>
            </w:r>
          </w:p>
        </w:tc>
      </w:tr>
      <w:tr w:rsidR="002661B3" w:rsidRPr="002661B3" w14:paraId="227F2162" w14:textId="77777777" w:rsidTr="006F7BB2">
        <w:trPr>
          <w:trHeight w:val="727"/>
          <w:jc w:val="center"/>
        </w:trPr>
        <w:tc>
          <w:tcPr>
            <w:tcW w:w="378" w:type="pct"/>
            <w:vAlign w:val="center"/>
          </w:tcPr>
          <w:p w14:paraId="64BEE6D1"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4</w:t>
            </w:r>
          </w:p>
        </w:tc>
        <w:tc>
          <w:tcPr>
            <w:tcW w:w="511" w:type="pct"/>
            <w:vAlign w:val="center"/>
          </w:tcPr>
          <w:p w14:paraId="0AA9C65B"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Tues, Oct 10</w:t>
            </w:r>
            <w:r>
              <w:rPr>
                <w:rFonts w:ascii="Calibri" w:hAnsi="Calibri"/>
                <w:color w:val="auto"/>
                <w:sz w:val="18"/>
                <w:vertAlign w:val="superscript"/>
              </w:rPr>
              <w:t>th</w:t>
            </w:r>
            <w:r>
              <w:rPr>
                <w:rFonts w:ascii="Calibri" w:hAnsi="Calibri"/>
                <w:color w:val="auto"/>
                <w:sz w:val="18"/>
              </w:rPr>
              <w:t xml:space="preserve"> </w:t>
            </w:r>
          </w:p>
        </w:tc>
        <w:tc>
          <w:tcPr>
            <w:tcW w:w="591" w:type="pct"/>
            <w:vAlign w:val="center"/>
          </w:tcPr>
          <w:p w14:paraId="2E2B5026"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17 h à 19 h</w:t>
            </w:r>
          </w:p>
        </w:tc>
        <w:tc>
          <w:tcPr>
            <w:tcW w:w="815" w:type="pct"/>
          </w:tcPr>
          <w:p w14:paraId="4EAE9965" w14:textId="77777777" w:rsidR="002661B3" w:rsidRPr="002661B3" w:rsidRDefault="002661B3" w:rsidP="002661B3">
            <w:pPr>
              <w:spacing w:after="0"/>
              <w:jc w:val="center"/>
              <w:rPr>
                <w:rFonts w:ascii="Calibri" w:eastAsia="Calibri" w:hAnsi="Calibri" w:cs="Calibri"/>
                <w:color w:val="auto"/>
                <w:sz w:val="18"/>
                <w:szCs w:val="18"/>
                <w:lang w:val="en-US"/>
              </w:rPr>
            </w:pPr>
          </w:p>
          <w:p w14:paraId="1B3F9E7F"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(ADT)</w:t>
            </w:r>
          </w:p>
        </w:tc>
        <w:tc>
          <w:tcPr>
            <w:tcW w:w="1139" w:type="pct"/>
            <w:vAlign w:val="center"/>
          </w:tcPr>
          <w:p w14:paraId="72B029B4"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Prince Edward Island</w:t>
            </w:r>
          </w:p>
        </w:tc>
        <w:tc>
          <w:tcPr>
            <w:tcW w:w="971" w:type="pct"/>
            <w:vAlign w:val="center"/>
          </w:tcPr>
          <w:p w14:paraId="6B3CC7BD"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General Population</w:t>
            </w:r>
          </w:p>
        </w:tc>
        <w:tc>
          <w:tcPr>
            <w:tcW w:w="595" w:type="pct"/>
            <w:vAlign w:val="center"/>
          </w:tcPr>
          <w:p w14:paraId="15C7867D"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DN</w:t>
            </w:r>
          </w:p>
        </w:tc>
      </w:tr>
      <w:tr w:rsidR="002661B3" w:rsidRPr="002661B3" w14:paraId="2C7D6052" w14:textId="77777777" w:rsidTr="006F7BB2">
        <w:trPr>
          <w:trHeight w:val="727"/>
          <w:jc w:val="center"/>
        </w:trPr>
        <w:tc>
          <w:tcPr>
            <w:tcW w:w="378" w:type="pct"/>
            <w:vAlign w:val="center"/>
          </w:tcPr>
          <w:p w14:paraId="02307A62"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5</w:t>
            </w:r>
          </w:p>
        </w:tc>
        <w:tc>
          <w:tcPr>
            <w:tcW w:w="511" w:type="pct"/>
            <w:vAlign w:val="center"/>
          </w:tcPr>
          <w:p w14:paraId="18D3A38C"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Wed, Oct 11</w:t>
            </w:r>
            <w:r>
              <w:rPr>
                <w:rFonts w:ascii="Calibri" w:hAnsi="Calibri"/>
                <w:color w:val="auto"/>
                <w:sz w:val="18"/>
                <w:vertAlign w:val="superscript"/>
              </w:rPr>
              <w:t>th</w:t>
            </w:r>
          </w:p>
        </w:tc>
        <w:tc>
          <w:tcPr>
            <w:tcW w:w="591" w:type="pct"/>
            <w:shd w:val="clear" w:color="auto" w:fill="auto"/>
            <w:vAlign w:val="center"/>
          </w:tcPr>
          <w:p w14:paraId="0A35F035"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6:00-8:00 PM</w:t>
            </w:r>
          </w:p>
        </w:tc>
        <w:tc>
          <w:tcPr>
            <w:tcW w:w="815" w:type="pct"/>
          </w:tcPr>
          <w:p w14:paraId="524CCA2A" w14:textId="77777777" w:rsidR="002661B3" w:rsidRPr="002661B3" w:rsidRDefault="002661B3" w:rsidP="002661B3">
            <w:pPr>
              <w:spacing w:after="0"/>
              <w:jc w:val="center"/>
              <w:rPr>
                <w:rFonts w:ascii="Calibri" w:eastAsia="Calibri" w:hAnsi="Calibri" w:cs="Calibri"/>
                <w:color w:val="auto"/>
                <w:sz w:val="18"/>
                <w:szCs w:val="18"/>
                <w:lang w:val="en-US"/>
              </w:rPr>
            </w:pPr>
          </w:p>
          <w:p w14:paraId="66F48DD7"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(EDT)</w:t>
            </w:r>
          </w:p>
        </w:tc>
        <w:tc>
          <w:tcPr>
            <w:tcW w:w="1139" w:type="pct"/>
            <w:vAlign w:val="center"/>
          </w:tcPr>
          <w:p w14:paraId="4EF2501D"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Région du Grand Toronto</w:t>
            </w:r>
          </w:p>
        </w:tc>
        <w:tc>
          <w:tcPr>
            <w:tcW w:w="971" w:type="pct"/>
            <w:vAlign w:val="center"/>
          </w:tcPr>
          <w:p w14:paraId="40F84EAA"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highlight w:val="green"/>
              </w:rPr>
              <w:t>Renters</w:t>
            </w:r>
          </w:p>
        </w:tc>
        <w:tc>
          <w:tcPr>
            <w:tcW w:w="595" w:type="pct"/>
            <w:vAlign w:val="center"/>
          </w:tcPr>
          <w:p w14:paraId="10EE9957"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TBW</w:t>
            </w:r>
          </w:p>
        </w:tc>
      </w:tr>
      <w:tr w:rsidR="002661B3" w:rsidRPr="002661B3" w14:paraId="1F1B0D27" w14:textId="77777777" w:rsidTr="006F7BB2">
        <w:trPr>
          <w:trHeight w:val="709"/>
          <w:jc w:val="center"/>
        </w:trPr>
        <w:tc>
          <w:tcPr>
            <w:tcW w:w="378" w:type="pct"/>
            <w:vAlign w:val="center"/>
          </w:tcPr>
          <w:p w14:paraId="60E4E8BA"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7</w:t>
            </w:r>
          </w:p>
        </w:tc>
        <w:tc>
          <w:tcPr>
            <w:tcW w:w="511" w:type="pct"/>
            <w:vAlign w:val="center"/>
          </w:tcPr>
          <w:p w14:paraId="48C11797"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Mon, Oct 16th</w:t>
            </w:r>
          </w:p>
        </w:tc>
        <w:tc>
          <w:tcPr>
            <w:tcW w:w="591" w:type="pct"/>
            <w:vAlign w:val="center"/>
          </w:tcPr>
          <w:p w14:paraId="32B2C489"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6:00-8:00 PM</w:t>
            </w:r>
          </w:p>
        </w:tc>
        <w:tc>
          <w:tcPr>
            <w:tcW w:w="815" w:type="pct"/>
          </w:tcPr>
          <w:p w14:paraId="0F2A9CF4" w14:textId="77777777" w:rsidR="002661B3" w:rsidRPr="002661B3" w:rsidRDefault="002661B3" w:rsidP="002661B3">
            <w:pPr>
              <w:spacing w:after="0"/>
              <w:jc w:val="center"/>
              <w:rPr>
                <w:rFonts w:ascii="Calibri" w:eastAsia="Calibri" w:hAnsi="Calibri" w:cs="Calibri"/>
                <w:color w:val="auto"/>
                <w:sz w:val="18"/>
                <w:szCs w:val="18"/>
                <w:lang w:val="en-US"/>
              </w:rPr>
            </w:pPr>
          </w:p>
          <w:p w14:paraId="70D406AB"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(EDT)</w:t>
            </w:r>
          </w:p>
        </w:tc>
        <w:tc>
          <w:tcPr>
            <w:tcW w:w="1139" w:type="pct"/>
            <w:vAlign w:val="center"/>
          </w:tcPr>
          <w:p w14:paraId="1110B9A5"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Rural Ontario</w:t>
            </w:r>
          </w:p>
        </w:tc>
        <w:tc>
          <w:tcPr>
            <w:tcW w:w="971" w:type="pct"/>
            <w:vAlign w:val="center"/>
          </w:tcPr>
          <w:p w14:paraId="49AEBB98" w14:textId="77777777" w:rsidR="002661B3" w:rsidRPr="002661B3" w:rsidRDefault="002661B3" w:rsidP="002661B3">
            <w:pPr>
              <w:spacing w:after="0"/>
              <w:jc w:val="center"/>
              <w:rPr>
                <w:rFonts w:ascii="Calibri" w:eastAsia="Calibri" w:hAnsi="Calibri" w:cs="Calibri"/>
                <w:color w:val="auto"/>
                <w:sz w:val="18"/>
                <w:szCs w:val="18"/>
                <w:highlight w:val="green"/>
              </w:rPr>
            </w:pPr>
            <w:r>
              <w:rPr>
                <w:rFonts w:ascii="Calibri" w:hAnsi="Calibri"/>
                <w:color w:val="auto"/>
                <w:sz w:val="18"/>
              </w:rPr>
              <w:t>General Population</w:t>
            </w:r>
          </w:p>
        </w:tc>
        <w:tc>
          <w:tcPr>
            <w:tcW w:w="595" w:type="pct"/>
            <w:vAlign w:val="center"/>
          </w:tcPr>
          <w:p w14:paraId="4F5F8917"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DN</w:t>
            </w:r>
          </w:p>
        </w:tc>
      </w:tr>
      <w:tr w:rsidR="002661B3" w:rsidRPr="002661B3" w14:paraId="233558C7" w14:textId="77777777" w:rsidTr="006F7BB2">
        <w:trPr>
          <w:trHeight w:val="709"/>
          <w:jc w:val="center"/>
        </w:trPr>
        <w:tc>
          <w:tcPr>
            <w:tcW w:w="378" w:type="pct"/>
            <w:vAlign w:val="center"/>
          </w:tcPr>
          <w:p w14:paraId="6BD443D1"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8</w:t>
            </w:r>
          </w:p>
        </w:tc>
        <w:tc>
          <w:tcPr>
            <w:tcW w:w="511" w:type="pct"/>
            <w:vAlign w:val="center"/>
          </w:tcPr>
          <w:p w14:paraId="493AA109"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Tues, Oct 17</w:t>
            </w:r>
            <w:r>
              <w:rPr>
                <w:rFonts w:ascii="Calibri" w:hAnsi="Calibri"/>
                <w:color w:val="auto"/>
                <w:sz w:val="18"/>
                <w:vertAlign w:val="superscript"/>
              </w:rPr>
              <w:t>th</w:t>
            </w:r>
            <w:r>
              <w:rPr>
                <w:rFonts w:ascii="Calibri" w:hAnsi="Calibri"/>
                <w:color w:val="auto"/>
                <w:sz w:val="18"/>
              </w:rPr>
              <w:t xml:space="preserve"> </w:t>
            </w:r>
          </w:p>
        </w:tc>
        <w:tc>
          <w:tcPr>
            <w:tcW w:w="591" w:type="pct"/>
            <w:vAlign w:val="center"/>
          </w:tcPr>
          <w:p w14:paraId="6940B6B3" w14:textId="77777777" w:rsidR="002661B3" w:rsidRPr="002661B3" w:rsidRDefault="002661B3" w:rsidP="002661B3">
            <w:pPr>
              <w:spacing w:after="0"/>
              <w:jc w:val="center"/>
              <w:rPr>
                <w:rFonts w:ascii="Calibri" w:eastAsia="Calibri" w:hAnsi="Calibri" w:cs="Calibri"/>
                <w:color w:val="auto"/>
                <w:sz w:val="18"/>
                <w:szCs w:val="18"/>
                <w:highlight w:val="yellow"/>
              </w:rPr>
            </w:pPr>
            <w:r>
              <w:rPr>
                <w:rFonts w:ascii="Calibri" w:hAnsi="Calibri"/>
                <w:color w:val="auto"/>
                <w:sz w:val="18"/>
              </w:rPr>
              <w:t>7:00-9:00 PM</w:t>
            </w:r>
          </w:p>
        </w:tc>
        <w:tc>
          <w:tcPr>
            <w:tcW w:w="815" w:type="pct"/>
          </w:tcPr>
          <w:p w14:paraId="72ADE876" w14:textId="77777777" w:rsidR="002661B3" w:rsidRPr="002661B3" w:rsidRDefault="002661B3" w:rsidP="002661B3">
            <w:pPr>
              <w:spacing w:after="0"/>
              <w:jc w:val="center"/>
              <w:rPr>
                <w:rFonts w:ascii="Calibri" w:eastAsia="Calibri" w:hAnsi="Calibri" w:cs="Calibri"/>
                <w:color w:val="auto"/>
                <w:sz w:val="18"/>
                <w:szCs w:val="18"/>
                <w:lang w:val="en-US"/>
              </w:rPr>
            </w:pPr>
          </w:p>
          <w:p w14:paraId="14BBE53D"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(CDT)</w:t>
            </w:r>
          </w:p>
        </w:tc>
        <w:tc>
          <w:tcPr>
            <w:tcW w:w="1139" w:type="pct"/>
            <w:vAlign w:val="center"/>
          </w:tcPr>
          <w:p w14:paraId="07561E12"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Winnipeg</w:t>
            </w:r>
          </w:p>
        </w:tc>
        <w:tc>
          <w:tcPr>
            <w:tcW w:w="971" w:type="pct"/>
            <w:vAlign w:val="center"/>
          </w:tcPr>
          <w:p w14:paraId="0DCC41E7" w14:textId="77777777" w:rsidR="002661B3" w:rsidRPr="002661B3" w:rsidRDefault="002661B3" w:rsidP="002661B3">
            <w:pPr>
              <w:spacing w:after="0"/>
              <w:jc w:val="center"/>
              <w:rPr>
                <w:rFonts w:ascii="Calibri" w:eastAsia="Calibri" w:hAnsi="Calibri" w:cs="Calibri"/>
                <w:color w:val="auto"/>
                <w:sz w:val="18"/>
                <w:szCs w:val="18"/>
                <w:highlight w:val="darkYellow"/>
              </w:rPr>
            </w:pPr>
            <w:r>
              <w:rPr>
                <w:rFonts w:ascii="Calibri" w:hAnsi="Calibri"/>
                <w:color w:val="auto"/>
                <w:sz w:val="18"/>
                <w:highlight w:val="yellow"/>
              </w:rPr>
              <w:t>Heavy Social Media Users</w:t>
            </w:r>
          </w:p>
        </w:tc>
        <w:tc>
          <w:tcPr>
            <w:tcW w:w="595" w:type="pct"/>
            <w:vAlign w:val="center"/>
          </w:tcPr>
          <w:p w14:paraId="7008F895" w14:textId="77777777" w:rsidR="002661B3" w:rsidRPr="002661B3" w:rsidRDefault="002661B3" w:rsidP="002661B3">
            <w:pPr>
              <w:spacing w:after="0"/>
              <w:jc w:val="center"/>
              <w:rPr>
                <w:rFonts w:ascii="Calibri" w:eastAsia="Calibri" w:hAnsi="Calibri" w:cs="Calibri"/>
                <w:color w:val="auto"/>
                <w:sz w:val="18"/>
                <w:szCs w:val="18"/>
                <w:highlight w:val="yellow"/>
              </w:rPr>
            </w:pPr>
            <w:r>
              <w:rPr>
                <w:rFonts w:ascii="Calibri" w:hAnsi="Calibri"/>
                <w:color w:val="auto"/>
                <w:sz w:val="18"/>
              </w:rPr>
              <w:t>TBW</w:t>
            </w:r>
          </w:p>
        </w:tc>
      </w:tr>
      <w:tr w:rsidR="002661B3" w:rsidRPr="002661B3" w14:paraId="55F648AC" w14:textId="77777777" w:rsidTr="006F7BB2">
        <w:trPr>
          <w:trHeight w:val="709"/>
          <w:jc w:val="center"/>
        </w:trPr>
        <w:tc>
          <w:tcPr>
            <w:tcW w:w="378" w:type="pct"/>
            <w:vAlign w:val="center"/>
          </w:tcPr>
          <w:p w14:paraId="509B8C74"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9</w:t>
            </w:r>
          </w:p>
        </w:tc>
        <w:tc>
          <w:tcPr>
            <w:tcW w:w="511" w:type="pct"/>
            <w:vAlign w:val="center"/>
          </w:tcPr>
          <w:p w14:paraId="7A6826E3"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Wed, Oct 18</w:t>
            </w:r>
            <w:r>
              <w:rPr>
                <w:rFonts w:ascii="Calibri" w:hAnsi="Calibri"/>
                <w:color w:val="auto"/>
                <w:sz w:val="18"/>
                <w:vertAlign w:val="superscript"/>
              </w:rPr>
              <w:t>th</w:t>
            </w:r>
          </w:p>
        </w:tc>
        <w:tc>
          <w:tcPr>
            <w:tcW w:w="591" w:type="pct"/>
            <w:vAlign w:val="center"/>
          </w:tcPr>
          <w:p w14:paraId="08A8D020" w14:textId="77777777" w:rsidR="002661B3" w:rsidRPr="002661B3" w:rsidRDefault="002661B3" w:rsidP="002661B3">
            <w:pPr>
              <w:spacing w:after="0"/>
              <w:jc w:val="center"/>
              <w:rPr>
                <w:rFonts w:ascii="Calibri" w:eastAsia="Calibri" w:hAnsi="Calibri" w:cs="Calibri"/>
                <w:color w:val="auto"/>
                <w:sz w:val="18"/>
                <w:szCs w:val="18"/>
                <w:highlight w:val="yellow"/>
              </w:rPr>
            </w:pPr>
            <w:r>
              <w:rPr>
                <w:rFonts w:ascii="Calibri" w:hAnsi="Calibri"/>
                <w:color w:val="auto"/>
                <w:sz w:val="18"/>
              </w:rPr>
              <w:t>8:00-10:00 PM</w:t>
            </w:r>
          </w:p>
        </w:tc>
        <w:tc>
          <w:tcPr>
            <w:tcW w:w="815" w:type="pct"/>
          </w:tcPr>
          <w:p w14:paraId="4F450044" w14:textId="77777777" w:rsidR="002661B3" w:rsidRPr="002661B3" w:rsidRDefault="002661B3" w:rsidP="002661B3">
            <w:pPr>
              <w:spacing w:after="0"/>
              <w:jc w:val="center"/>
              <w:rPr>
                <w:rFonts w:ascii="Calibri" w:eastAsia="Calibri" w:hAnsi="Calibri" w:cs="Calibri"/>
                <w:color w:val="auto"/>
                <w:sz w:val="18"/>
                <w:szCs w:val="18"/>
                <w:lang w:val="en-US"/>
              </w:rPr>
            </w:pPr>
          </w:p>
          <w:p w14:paraId="252803BA" w14:textId="77777777" w:rsidR="002661B3" w:rsidRPr="002661B3" w:rsidRDefault="002661B3" w:rsidP="002661B3">
            <w:pPr>
              <w:spacing w:after="0"/>
              <w:jc w:val="center"/>
              <w:rPr>
                <w:rFonts w:ascii="Calibri" w:eastAsia="Calibri" w:hAnsi="Calibri" w:cs="Calibri"/>
                <w:bCs/>
                <w:color w:val="auto"/>
                <w:sz w:val="18"/>
                <w:szCs w:val="18"/>
              </w:rPr>
            </w:pPr>
            <w:r>
              <w:rPr>
                <w:rFonts w:ascii="Calibri" w:hAnsi="Calibri"/>
                <w:color w:val="auto"/>
                <w:sz w:val="18"/>
              </w:rPr>
              <w:t>6:00-8:00 (MDT)</w:t>
            </w:r>
          </w:p>
        </w:tc>
        <w:tc>
          <w:tcPr>
            <w:tcW w:w="1139" w:type="pct"/>
            <w:vAlign w:val="center"/>
          </w:tcPr>
          <w:p w14:paraId="0B23B3F1"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Northwest Territories</w:t>
            </w:r>
          </w:p>
        </w:tc>
        <w:tc>
          <w:tcPr>
            <w:tcW w:w="971" w:type="pct"/>
            <w:vAlign w:val="center"/>
          </w:tcPr>
          <w:p w14:paraId="73BACEF5"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General Population</w:t>
            </w:r>
          </w:p>
        </w:tc>
        <w:tc>
          <w:tcPr>
            <w:tcW w:w="595" w:type="pct"/>
            <w:vAlign w:val="center"/>
          </w:tcPr>
          <w:p w14:paraId="60A285DD" w14:textId="77777777" w:rsidR="002661B3" w:rsidRPr="002661B3" w:rsidRDefault="002661B3" w:rsidP="002661B3">
            <w:pPr>
              <w:spacing w:after="0"/>
              <w:jc w:val="center"/>
              <w:rPr>
                <w:rFonts w:ascii="Calibri" w:eastAsia="Calibri" w:hAnsi="Calibri" w:cs="Calibri"/>
                <w:color w:val="auto"/>
                <w:sz w:val="18"/>
                <w:szCs w:val="18"/>
                <w:highlight w:val="yellow"/>
              </w:rPr>
            </w:pPr>
            <w:r>
              <w:rPr>
                <w:rFonts w:ascii="Calibri" w:hAnsi="Calibri"/>
                <w:color w:val="auto"/>
                <w:sz w:val="18"/>
              </w:rPr>
              <w:t>DN</w:t>
            </w:r>
          </w:p>
        </w:tc>
      </w:tr>
      <w:tr w:rsidR="002661B3" w:rsidRPr="002661B3" w14:paraId="4928E321" w14:textId="77777777" w:rsidTr="006F7BB2">
        <w:trPr>
          <w:trHeight w:val="709"/>
          <w:jc w:val="center"/>
        </w:trPr>
        <w:tc>
          <w:tcPr>
            <w:tcW w:w="378" w:type="pct"/>
            <w:vAlign w:val="center"/>
          </w:tcPr>
          <w:p w14:paraId="644EE312"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11</w:t>
            </w:r>
          </w:p>
        </w:tc>
        <w:tc>
          <w:tcPr>
            <w:tcW w:w="511" w:type="pct"/>
            <w:vAlign w:val="center"/>
          </w:tcPr>
          <w:p w14:paraId="416A1BA8"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Tues, Oct 24</w:t>
            </w:r>
            <w:r>
              <w:rPr>
                <w:rFonts w:ascii="Calibri" w:hAnsi="Calibri"/>
                <w:color w:val="auto"/>
                <w:sz w:val="18"/>
                <w:vertAlign w:val="superscript"/>
              </w:rPr>
              <w:t>th</w:t>
            </w:r>
            <w:r>
              <w:rPr>
                <w:rFonts w:ascii="Calibri" w:hAnsi="Calibri"/>
                <w:color w:val="auto"/>
                <w:sz w:val="18"/>
              </w:rPr>
              <w:t xml:space="preserve"> </w:t>
            </w:r>
          </w:p>
        </w:tc>
        <w:tc>
          <w:tcPr>
            <w:tcW w:w="591" w:type="pct"/>
            <w:vAlign w:val="center"/>
          </w:tcPr>
          <w:p w14:paraId="1EB3C803"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8:00-10:00 PM</w:t>
            </w:r>
          </w:p>
        </w:tc>
        <w:tc>
          <w:tcPr>
            <w:tcW w:w="815" w:type="pct"/>
          </w:tcPr>
          <w:p w14:paraId="720CD59B" w14:textId="77777777" w:rsidR="002661B3" w:rsidRPr="002661B3" w:rsidRDefault="002661B3" w:rsidP="002661B3">
            <w:pPr>
              <w:spacing w:after="0"/>
              <w:jc w:val="center"/>
              <w:rPr>
                <w:rFonts w:ascii="Calibri" w:eastAsia="Calibri" w:hAnsi="Calibri" w:cs="Calibri"/>
                <w:color w:val="auto"/>
                <w:sz w:val="18"/>
                <w:szCs w:val="18"/>
                <w:lang w:val="en-US"/>
              </w:rPr>
            </w:pPr>
          </w:p>
          <w:p w14:paraId="716B9630" w14:textId="77777777" w:rsidR="002661B3" w:rsidRPr="002661B3" w:rsidRDefault="002661B3" w:rsidP="002661B3">
            <w:pPr>
              <w:spacing w:after="0"/>
              <w:jc w:val="center"/>
              <w:rPr>
                <w:rFonts w:ascii="Calibri" w:eastAsia="Calibri" w:hAnsi="Calibri" w:cs="Calibri"/>
                <w:b/>
                <w:color w:val="auto"/>
                <w:sz w:val="18"/>
                <w:szCs w:val="18"/>
              </w:rPr>
            </w:pPr>
            <w:r>
              <w:rPr>
                <w:rFonts w:ascii="Calibri" w:hAnsi="Calibri"/>
                <w:color w:val="auto"/>
                <w:sz w:val="18"/>
              </w:rPr>
              <w:t>6:00-8:00 (MDT)</w:t>
            </w:r>
          </w:p>
        </w:tc>
        <w:tc>
          <w:tcPr>
            <w:tcW w:w="1139" w:type="pct"/>
            <w:vAlign w:val="center"/>
          </w:tcPr>
          <w:p w14:paraId="476DAB72"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Edmonton</w:t>
            </w:r>
          </w:p>
        </w:tc>
        <w:tc>
          <w:tcPr>
            <w:tcW w:w="971" w:type="pct"/>
            <w:vAlign w:val="center"/>
          </w:tcPr>
          <w:p w14:paraId="5556FF91"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General Population</w:t>
            </w:r>
          </w:p>
        </w:tc>
        <w:tc>
          <w:tcPr>
            <w:tcW w:w="595" w:type="pct"/>
          </w:tcPr>
          <w:p w14:paraId="05973EA3" w14:textId="77777777" w:rsidR="002661B3" w:rsidRPr="002661B3" w:rsidRDefault="002661B3" w:rsidP="002661B3">
            <w:pPr>
              <w:spacing w:after="0"/>
              <w:jc w:val="center"/>
              <w:rPr>
                <w:rFonts w:ascii="Calibri" w:eastAsia="Calibri" w:hAnsi="Calibri" w:cs="Calibri"/>
                <w:color w:val="auto"/>
                <w:sz w:val="18"/>
                <w:szCs w:val="18"/>
                <w:lang w:val="en-US"/>
              </w:rPr>
            </w:pPr>
          </w:p>
          <w:p w14:paraId="164AA858"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MP</w:t>
            </w:r>
          </w:p>
        </w:tc>
      </w:tr>
      <w:tr w:rsidR="002661B3" w:rsidRPr="002661B3" w14:paraId="00557AEB" w14:textId="77777777" w:rsidTr="006F7BB2">
        <w:trPr>
          <w:trHeight w:val="709"/>
          <w:jc w:val="center"/>
        </w:trPr>
        <w:tc>
          <w:tcPr>
            <w:tcW w:w="378" w:type="pct"/>
            <w:vAlign w:val="center"/>
          </w:tcPr>
          <w:p w14:paraId="409E3471"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lastRenderedPageBreak/>
              <w:t>12</w:t>
            </w:r>
          </w:p>
        </w:tc>
        <w:tc>
          <w:tcPr>
            <w:tcW w:w="511" w:type="pct"/>
            <w:vAlign w:val="center"/>
          </w:tcPr>
          <w:p w14:paraId="104EA985"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 xml:space="preserve"> Wed, Oct 25</w:t>
            </w:r>
            <w:r>
              <w:rPr>
                <w:rFonts w:ascii="Calibri" w:hAnsi="Calibri"/>
                <w:color w:val="auto"/>
                <w:sz w:val="18"/>
                <w:vertAlign w:val="superscript"/>
              </w:rPr>
              <w:t>th</w:t>
            </w:r>
          </w:p>
        </w:tc>
        <w:tc>
          <w:tcPr>
            <w:tcW w:w="591" w:type="pct"/>
            <w:vAlign w:val="center"/>
          </w:tcPr>
          <w:p w14:paraId="34CA1E52"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9:00-11:00 PM</w:t>
            </w:r>
          </w:p>
        </w:tc>
        <w:tc>
          <w:tcPr>
            <w:tcW w:w="815" w:type="pct"/>
          </w:tcPr>
          <w:p w14:paraId="48FA02CF" w14:textId="77777777" w:rsidR="002661B3" w:rsidRPr="002661B3" w:rsidRDefault="002661B3" w:rsidP="002661B3">
            <w:pPr>
              <w:spacing w:after="0"/>
              <w:jc w:val="center"/>
              <w:rPr>
                <w:rFonts w:ascii="Calibri" w:eastAsia="Calibri" w:hAnsi="Calibri" w:cs="Calibri"/>
                <w:color w:val="auto"/>
                <w:sz w:val="18"/>
                <w:szCs w:val="18"/>
                <w:lang w:val="en-US"/>
              </w:rPr>
            </w:pPr>
          </w:p>
          <w:p w14:paraId="3A4AA2EE" w14:textId="77777777" w:rsidR="002661B3" w:rsidRPr="002661B3" w:rsidRDefault="002661B3" w:rsidP="002661B3">
            <w:pPr>
              <w:spacing w:after="0"/>
              <w:jc w:val="center"/>
              <w:rPr>
                <w:rFonts w:ascii="Calibri" w:eastAsia="Calibri" w:hAnsi="Calibri" w:cs="Calibri"/>
                <w:b/>
                <w:color w:val="auto"/>
                <w:sz w:val="18"/>
                <w:szCs w:val="18"/>
              </w:rPr>
            </w:pPr>
            <w:r>
              <w:rPr>
                <w:rFonts w:ascii="Calibri" w:hAnsi="Calibri"/>
                <w:color w:val="auto"/>
                <w:sz w:val="18"/>
              </w:rPr>
              <w:t>6:00-8:00 (PDT)</w:t>
            </w:r>
          </w:p>
        </w:tc>
        <w:tc>
          <w:tcPr>
            <w:tcW w:w="1139" w:type="pct"/>
            <w:vAlign w:val="center"/>
          </w:tcPr>
          <w:p w14:paraId="5C59553B"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Lower Mainland BC</w:t>
            </w:r>
          </w:p>
        </w:tc>
        <w:tc>
          <w:tcPr>
            <w:tcW w:w="971" w:type="pct"/>
            <w:vAlign w:val="center"/>
          </w:tcPr>
          <w:p w14:paraId="6A27B14A"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highlight w:val="cyan"/>
              </w:rPr>
              <w:t>Recent Immigrants</w:t>
            </w:r>
          </w:p>
        </w:tc>
        <w:tc>
          <w:tcPr>
            <w:tcW w:w="595" w:type="pct"/>
          </w:tcPr>
          <w:p w14:paraId="0FC96390" w14:textId="77777777" w:rsidR="002661B3" w:rsidRPr="002661B3" w:rsidRDefault="002661B3" w:rsidP="002661B3">
            <w:pPr>
              <w:spacing w:after="0"/>
              <w:jc w:val="center"/>
              <w:rPr>
                <w:rFonts w:ascii="Calibri" w:eastAsia="Calibri" w:hAnsi="Calibri" w:cs="Calibri"/>
                <w:color w:val="auto"/>
                <w:sz w:val="18"/>
                <w:szCs w:val="18"/>
                <w:lang w:val="en-US"/>
              </w:rPr>
            </w:pPr>
          </w:p>
          <w:p w14:paraId="3BFD5292" w14:textId="77777777" w:rsidR="002661B3" w:rsidRPr="002661B3" w:rsidRDefault="002661B3" w:rsidP="002661B3">
            <w:pPr>
              <w:spacing w:after="0"/>
              <w:jc w:val="center"/>
              <w:rPr>
                <w:rFonts w:ascii="Calibri" w:eastAsia="Calibri" w:hAnsi="Calibri" w:cs="Calibri"/>
                <w:color w:val="auto"/>
                <w:sz w:val="18"/>
                <w:szCs w:val="18"/>
              </w:rPr>
            </w:pPr>
            <w:r>
              <w:rPr>
                <w:rFonts w:ascii="Calibri" w:hAnsi="Calibri"/>
                <w:color w:val="auto"/>
                <w:sz w:val="18"/>
              </w:rPr>
              <w:t>MP</w:t>
            </w:r>
          </w:p>
        </w:tc>
      </w:tr>
    </w:tbl>
    <w:p w14:paraId="7AC3A57D" w14:textId="77777777" w:rsidR="002661B3" w:rsidRPr="002661B3" w:rsidRDefault="002661B3" w:rsidP="002661B3">
      <w:pPr>
        <w:spacing w:after="0"/>
        <w:rPr>
          <w:rFonts w:ascii="Calibri" w:hAnsi="Calibri" w:cs="Calibri"/>
          <w:b/>
          <w:color w:val="auto"/>
          <w:sz w:val="22"/>
          <w:szCs w:val="20"/>
          <w:lang w:eastAsia="en-CA"/>
        </w:rPr>
      </w:pPr>
    </w:p>
    <w:p w14:paraId="3EB09F74" w14:textId="77777777" w:rsidR="002661B3" w:rsidRPr="002661B3" w:rsidRDefault="002661B3" w:rsidP="002661B3">
      <w:pPr>
        <w:spacing w:after="0"/>
        <w:rPr>
          <w:rFonts w:ascii="Calibri" w:hAnsi="Calibri" w:cs="Calibri"/>
          <w:b/>
          <w:color w:val="auto"/>
          <w:sz w:val="22"/>
          <w:szCs w:val="20"/>
          <w:lang w:eastAsia="en-CA"/>
        </w:rPr>
      </w:pPr>
    </w:p>
    <w:p w14:paraId="18E1FF6F" w14:textId="77777777" w:rsidR="002661B3" w:rsidRPr="002661B3" w:rsidRDefault="002661B3" w:rsidP="002661B3">
      <w:pPr>
        <w:spacing w:after="0"/>
        <w:rPr>
          <w:rFonts w:ascii="Calibri" w:hAnsi="Calibri" w:cs="Calibri"/>
          <w:b/>
          <w:color w:val="auto"/>
          <w:sz w:val="22"/>
          <w:szCs w:val="20"/>
          <w:lang w:eastAsia="en-CA"/>
        </w:rPr>
      </w:pPr>
    </w:p>
    <w:p w14:paraId="3110F415" w14:textId="77777777" w:rsidR="002661B3" w:rsidRPr="002661B3" w:rsidRDefault="002661B3" w:rsidP="002661B3">
      <w:pPr>
        <w:spacing w:after="0"/>
        <w:rPr>
          <w:rFonts w:ascii="Calibri" w:hAnsi="Calibri" w:cs="Calibri"/>
          <w:b/>
          <w:color w:val="auto"/>
          <w:sz w:val="22"/>
          <w:szCs w:val="20"/>
        </w:rPr>
      </w:pPr>
      <w:r>
        <w:rPr>
          <w:rFonts w:ascii="Calibri" w:hAnsi="Calibri"/>
          <w:b/>
          <w:color w:val="auto"/>
          <w:sz w:val="22"/>
        </w:rPr>
        <w:t xml:space="preserve">Recruiting Script </w:t>
      </w:r>
    </w:p>
    <w:p w14:paraId="72708A4A" w14:textId="77777777" w:rsidR="002661B3" w:rsidRPr="002661B3" w:rsidRDefault="002661B3" w:rsidP="002661B3">
      <w:pPr>
        <w:spacing w:after="0"/>
        <w:rPr>
          <w:rFonts w:ascii="Calibri" w:hAnsi="Calibri" w:cs="Calibri"/>
          <w:color w:val="auto"/>
          <w:szCs w:val="20"/>
          <w:lang w:eastAsia="en-CA"/>
        </w:rPr>
      </w:pPr>
    </w:p>
    <w:p w14:paraId="62762FB8" w14:textId="77777777" w:rsidR="002661B3" w:rsidRPr="002661B3" w:rsidRDefault="002661B3" w:rsidP="002661B3">
      <w:pPr>
        <w:spacing w:after="0"/>
        <w:rPr>
          <w:rFonts w:ascii="Calibri" w:hAnsi="Calibri" w:cs="Calibri"/>
          <w:color w:val="auto"/>
          <w:szCs w:val="20"/>
          <w:lang w:eastAsia="en-CA"/>
        </w:rPr>
      </w:pPr>
    </w:p>
    <w:p w14:paraId="6B1182FA" w14:textId="77777777" w:rsidR="002661B3" w:rsidRPr="002661B3" w:rsidRDefault="002661B3" w:rsidP="002661B3">
      <w:pPr>
        <w:spacing w:after="0"/>
        <w:rPr>
          <w:rFonts w:ascii="Calibri" w:hAnsi="Calibri" w:cs="Calibri"/>
          <w:b/>
          <w:color w:val="auto"/>
          <w:szCs w:val="20"/>
        </w:rPr>
      </w:pPr>
      <w:r>
        <w:rPr>
          <w:rFonts w:ascii="Calibri" w:hAnsi="Calibri"/>
          <w:b/>
          <w:color w:val="auto"/>
        </w:rPr>
        <w:t>INTRODUCTION</w:t>
      </w:r>
    </w:p>
    <w:p w14:paraId="19DAA88F" w14:textId="77777777" w:rsidR="002661B3" w:rsidRPr="002661B3" w:rsidRDefault="002661B3" w:rsidP="002661B3">
      <w:pPr>
        <w:spacing w:after="0"/>
        <w:rPr>
          <w:rFonts w:ascii="Calibri" w:hAnsi="Calibri" w:cs="Calibri"/>
          <w:b/>
          <w:color w:val="auto"/>
          <w:sz w:val="22"/>
          <w:szCs w:val="20"/>
          <w:lang w:eastAsia="en-CA"/>
        </w:rPr>
      </w:pPr>
    </w:p>
    <w:p w14:paraId="7481339D" w14:textId="77777777" w:rsidR="002661B3" w:rsidRPr="002661B3" w:rsidRDefault="002661B3" w:rsidP="002661B3">
      <w:pPr>
        <w:spacing w:after="0"/>
        <w:rPr>
          <w:rFonts w:ascii="Calibri" w:hAnsi="Calibri" w:cs="Arial"/>
          <w:color w:val="auto"/>
          <w:szCs w:val="20"/>
        </w:rPr>
      </w:pPr>
      <w:r w:rsidRPr="00C63A9E">
        <w:rPr>
          <w:rFonts w:ascii="Calibri" w:hAnsi="Calibri"/>
          <w:color w:val="auto"/>
          <w:lang w:val="en-US"/>
        </w:rPr>
        <w:t xml:space="preserve">Hello, my name is </w:t>
      </w:r>
      <w:r w:rsidRPr="00C63A9E">
        <w:rPr>
          <w:rFonts w:ascii="Calibri" w:hAnsi="Calibri"/>
          <w:b/>
          <w:color w:val="auto"/>
          <w:lang w:val="en-US"/>
        </w:rPr>
        <w:t>[RECRUITER NAME]</w:t>
      </w:r>
      <w:r w:rsidRPr="00C63A9E">
        <w:rPr>
          <w:rFonts w:ascii="Calibri" w:hAnsi="Calibri"/>
          <w:color w:val="auto"/>
          <w:lang w:val="en-US"/>
        </w:rPr>
        <w:t xml:space="preserve">.  I'm calling from The Strategic Counsel, a national public opinion research firm, on behalf of the Government of Canada. / Bonjour, je m’appelle </w:t>
      </w:r>
      <w:r w:rsidRPr="00C63A9E">
        <w:rPr>
          <w:rFonts w:ascii="Calibri" w:hAnsi="Calibri"/>
          <w:b/>
          <w:color w:val="auto"/>
          <w:lang w:val="en-US"/>
        </w:rPr>
        <w:t xml:space="preserve">[NOM DU RECRUTEUR]. </w:t>
      </w:r>
      <w:r>
        <w:rPr>
          <w:rFonts w:ascii="Calibri" w:hAnsi="Calibri"/>
          <w:color w:val="auto"/>
        </w:rPr>
        <w:t>Je vous téléphone du Strategic Counsel, une entreprise nationale de recherche sur l’opinion publique, pour le compte du gouvernement du Canada.</w:t>
      </w:r>
    </w:p>
    <w:p w14:paraId="1BA5FAAF" w14:textId="77777777" w:rsidR="002661B3" w:rsidRPr="002661B3" w:rsidRDefault="002661B3" w:rsidP="002661B3">
      <w:pPr>
        <w:spacing w:after="0"/>
        <w:rPr>
          <w:rFonts w:ascii="Calibri" w:hAnsi="Calibri" w:cs="Arial"/>
          <w:color w:val="auto"/>
          <w:szCs w:val="20"/>
          <w:lang w:eastAsia="en-CA"/>
        </w:rPr>
      </w:pPr>
    </w:p>
    <w:p w14:paraId="498ECDBC" w14:textId="77777777" w:rsidR="002661B3" w:rsidRPr="00C63A9E" w:rsidRDefault="002661B3" w:rsidP="002661B3">
      <w:pPr>
        <w:spacing w:after="0"/>
        <w:rPr>
          <w:rFonts w:ascii="Calibri" w:hAnsi="Calibri" w:cs="Arial"/>
          <w:b/>
          <w:color w:val="auto"/>
          <w:szCs w:val="20"/>
          <w:lang w:val="en-US"/>
        </w:rPr>
      </w:pPr>
      <w:r>
        <w:rPr>
          <w:rFonts w:ascii="Calibri" w:hAnsi="Calibri"/>
          <w:color w:val="auto"/>
        </w:rPr>
        <w:t xml:space="preserve">Would you prefer to continue in English or French? / Préfériez-vous continuer en français ou en anglais?  </w:t>
      </w:r>
      <w:r w:rsidRPr="00C63A9E">
        <w:rPr>
          <w:rFonts w:ascii="Calibri" w:hAnsi="Calibri"/>
          <w:b/>
          <w:color w:val="auto"/>
          <w:lang w:val="en-US"/>
        </w:rPr>
        <w:t>[CONTINUE IN LANGUAGE OF PREFERENCE]</w:t>
      </w:r>
    </w:p>
    <w:p w14:paraId="06778E0D" w14:textId="77777777" w:rsidR="002661B3" w:rsidRPr="00C63A9E" w:rsidRDefault="002661B3" w:rsidP="002661B3">
      <w:pPr>
        <w:spacing w:after="0"/>
        <w:rPr>
          <w:rFonts w:ascii="Calibri" w:hAnsi="Calibri" w:cs="Calibri"/>
          <w:b/>
          <w:color w:val="auto"/>
          <w:szCs w:val="20"/>
          <w:lang w:val="en-US" w:eastAsia="en-CA"/>
        </w:rPr>
      </w:pPr>
    </w:p>
    <w:p w14:paraId="339139A7" w14:textId="77777777" w:rsidR="002661B3" w:rsidRPr="00C63A9E" w:rsidRDefault="002661B3" w:rsidP="002661B3">
      <w:pPr>
        <w:spacing w:after="0"/>
        <w:rPr>
          <w:rFonts w:ascii="Calibri" w:hAnsi="Calibri" w:cs="Calibri"/>
          <w:b/>
          <w:color w:val="auto"/>
          <w:szCs w:val="20"/>
          <w:lang w:val="en-US"/>
        </w:rPr>
      </w:pPr>
      <w:r w:rsidRPr="00C63A9E">
        <w:rPr>
          <w:rFonts w:ascii="Calibri" w:hAnsi="Calibri"/>
          <w:b/>
          <w:color w:val="auto"/>
          <w:lang w:val="en-US"/>
        </w:rPr>
        <w:t xml:space="preserve">RECORD LANGUAGE </w:t>
      </w:r>
    </w:p>
    <w:p w14:paraId="655D8698"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C63A9E">
        <w:rPr>
          <w:rFonts w:ascii="Calibri" w:hAnsi="Calibri"/>
          <w:color w:val="auto"/>
          <w:lang w:val="en-US"/>
        </w:rPr>
        <w:tab/>
        <w:t xml:space="preserve">English </w:t>
      </w:r>
      <w:r w:rsidRPr="00C63A9E">
        <w:rPr>
          <w:rFonts w:ascii="Calibri" w:hAnsi="Calibri"/>
          <w:color w:val="auto"/>
          <w:lang w:val="en-US"/>
        </w:rPr>
        <w:tab/>
      </w:r>
      <w:r w:rsidRPr="00C63A9E">
        <w:rPr>
          <w:rFonts w:ascii="Calibri" w:hAnsi="Calibri"/>
          <w:b/>
          <w:color w:val="auto"/>
          <w:lang w:val="en-US"/>
        </w:rPr>
        <w:t>CONTINUE</w:t>
      </w:r>
    </w:p>
    <w:p w14:paraId="500167A2"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color w:val="auto"/>
          <w:lang w:val="en-US"/>
        </w:rPr>
        <w:tab/>
        <w:t>French</w:t>
      </w:r>
      <w:r w:rsidRPr="00C63A9E">
        <w:rPr>
          <w:rFonts w:ascii="Calibri" w:hAnsi="Calibri"/>
          <w:color w:val="auto"/>
          <w:lang w:val="en-US"/>
        </w:rPr>
        <w:tab/>
      </w:r>
      <w:r w:rsidRPr="00C63A9E">
        <w:rPr>
          <w:rFonts w:ascii="Calibri" w:hAnsi="Calibri"/>
          <w:b/>
          <w:color w:val="auto"/>
          <w:lang w:val="en-US"/>
        </w:rPr>
        <w:t>SWITCH TO FRENCH SCREENER</w:t>
      </w:r>
    </w:p>
    <w:p w14:paraId="60F199B3" w14:textId="77777777" w:rsidR="002661B3" w:rsidRPr="00C63A9E" w:rsidRDefault="002661B3" w:rsidP="002661B3">
      <w:pPr>
        <w:spacing w:after="0"/>
        <w:rPr>
          <w:rFonts w:ascii="Calibri" w:hAnsi="Calibri" w:cs="Arial"/>
          <w:color w:val="auto"/>
          <w:szCs w:val="20"/>
          <w:lang w:val="en-US" w:eastAsia="en-CA"/>
        </w:rPr>
      </w:pPr>
    </w:p>
    <w:p w14:paraId="2FA25ECA" w14:textId="77777777" w:rsidR="002661B3" w:rsidRPr="00C63A9E" w:rsidRDefault="002661B3" w:rsidP="002661B3">
      <w:pPr>
        <w:spacing w:after="0"/>
        <w:rPr>
          <w:rFonts w:ascii="Calibri" w:hAnsi="Calibri" w:cs="Calibri"/>
          <w:b/>
          <w:color w:val="auto"/>
          <w:sz w:val="22"/>
          <w:szCs w:val="20"/>
          <w:lang w:val="en-US"/>
        </w:rPr>
      </w:pPr>
      <w:r w:rsidRPr="00C63A9E">
        <w:rPr>
          <w:rFonts w:ascii="Calibri" w:hAnsi="Calibri"/>
          <w:color w:val="auto"/>
          <w:lang w:val="en-US"/>
        </w:rPr>
        <w:t>On behalf of the Government of Canada, we’re organizing a series of online video focus group discussions to explore current issues of interest to Canadians.</w:t>
      </w:r>
      <w:r w:rsidRPr="00C63A9E">
        <w:rPr>
          <w:rFonts w:ascii="Calibri" w:hAnsi="Calibri"/>
          <w:b/>
          <w:color w:val="auto"/>
          <w:sz w:val="22"/>
          <w:lang w:val="en-US"/>
        </w:rPr>
        <w:t xml:space="preserve"> </w:t>
      </w:r>
    </w:p>
    <w:p w14:paraId="031B4168" w14:textId="77777777" w:rsidR="002661B3" w:rsidRPr="00C63A9E" w:rsidRDefault="002661B3" w:rsidP="002661B3">
      <w:pPr>
        <w:spacing w:after="0"/>
        <w:rPr>
          <w:rFonts w:ascii="Calibri" w:hAnsi="Calibri" w:cs="Calibri"/>
          <w:b/>
          <w:color w:val="auto"/>
          <w:sz w:val="22"/>
          <w:szCs w:val="20"/>
          <w:lang w:val="en-US" w:eastAsia="en-CA"/>
        </w:rPr>
      </w:pPr>
    </w:p>
    <w:p w14:paraId="47A8D3F9" w14:textId="77777777" w:rsidR="002661B3" w:rsidRPr="00C63A9E" w:rsidRDefault="002661B3" w:rsidP="002661B3">
      <w:pPr>
        <w:spacing w:after="0"/>
        <w:rPr>
          <w:rFonts w:ascii="Calibri" w:hAnsi="Calibri" w:cs="Calibri"/>
          <w:b/>
          <w:color w:val="auto"/>
          <w:sz w:val="22"/>
          <w:szCs w:val="20"/>
          <w:lang w:val="en-US"/>
        </w:rPr>
      </w:pPr>
      <w:r w:rsidRPr="00C63A9E">
        <w:rPr>
          <w:rFonts w:ascii="Calibri" w:hAnsi="Calibri"/>
          <w:color w:val="auto"/>
          <w:lang w:val="en-US"/>
        </w:rPr>
        <w:t>The format is a “round table” discussion, led by an experienced moderator.  Participants will be given a cash honorarium in appreciation of their time.</w:t>
      </w:r>
    </w:p>
    <w:p w14:paraId="32D8E335" w14:textId="77777777" w:rsidR="002661B3" w:rsidRPr="00C63A9E" w:rsidRDefault="002661B3" w:rsidP="002661B3">
      <w:pPr>
        <w:spacing w:after="0"/>
        <w:rPr>
          <w:rFonts w:ascii="Calibri" w:hAnsi="Calibri" w:cs="Calibri"/>
          <w:color w:val="auto"/>
          <w:szCs w:val="20"/>
          <w:lang w:val="en-US" w:eastAsia="en-CA"/>
        </w:rPr>
      </w:pPr>
    </w:p>
    <w:p w14:paraId="45913A60" w14:textId="77777777" w:rsidR="002661B3" w:rsidRPr="00C63A9E" w:rsidRDefault="002661B3" w:rsidP="002661B3">
      <w:pPr>
        <w:spacing w:after="0"/>
        <w:rPr>
          <w:rFonts w:ascii="Calibri" w:hAnsi="Calibri" w:cs="Calibri"/>
          <w:b/>
          <w:color w:val="auto"/>
          <w:sz w:val="22"/>
          <w:szCs w:val="20"/>
          <w:lang w:val="en-US"/>
        </w:rPr>
      </w:pPr>
      <w:r w:rsidRPr="00C63A9E">
        <w:rPr>
          <w:rFonts w:ascii="Calibri" w:hAnsi="Calibri"/>
          <w:color w:val="auto"/>
          <w:lang w:val="en-US"/>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p>
    <w:p w14:paraId="6F7951B5" w14:textId="77777777" w:rsidR="002661B3" w:rsidRPr="00C63A9E" w:rsidRDefault="002661B3" w:rsidP="002661B3">
      <w:pPr>
        <w:spacing w:after="0"/>
        <w:ind w:left="-90"/>
        <w:jc w:val="both"/>
        <w:rPr>
          <w:rFonts w:ascii="Calibri" w:hAnsi="Calibri" w:cs="Calibri"/>
          <w:color w:val="auto"/>
          <w:szCs w:val="20"/>
          <w:lang w:val="en-US" w:eastAsia="en-CA"/>
        </w:rPr>
      </w:pPr>
    </w:p>
    <w:p w14:paraId="1C408EFB" w14:textId="77777777" w:rsidR="002661B3" w:rsidRPr="00C63A9E" w:rsidRDefault="002661B3" w:rsidP="002661B3">
      <w:pPr>
        <w:spacing w:after="0"/>
        <w:jc w:val="both"/>
        <w:rPr>
          <w:rFonts w:ascii="Calibri" w:hAnsi="Calibri" w:cs="Arial"/>
          <w:color w:val="auto"/>
          <w:szCs w:val="20"/>
          <w:lang w:val="en-US"/>
        </w:rPr>
      </w:pPr>
      <w:r w:rsidRPr="00C63A9E">
        <w:rPr>
          <w:rFonts w:ascii="Calibri" w:hAnsi="Calibri"/>
          <w:color w:val="auto"/>
          <w:lang w:val="en-US"/>
        </w:rPr>
        <w:t>But before we invite you to attend, we need to ask you a few questions to ensure that we get a good mix/variety of people in each of the groups.  May I ask you a few questions?</w:t>
      </w:r>
    </w:p>
    <w:p w14:paraId="73BA0155"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val="en-US" w:eastAsia="en-CA"/>
        </w:rPr>
      </w:pPr>
    </w:p>
    <w:p w14:paraId="41D20507"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C63A9E">
        <w:rPr>
          <w:rFonts w:ascii="Calibri" w:hAnsi="Calibri"/>
          <w:color w:val="auto"/>
          <w:sz w:val="22"/>
          <w:lang w:val="en-US"/>
        </w:rPr>
        <w:tab/>
      </w:r>
      <w:r w:rsidRPr="00C63A9E">
        <w:rPr>
          <w:rFonts w:ascii="Calibri" w:hAnsi="Calibri"/>
          <w:color w:val="auto"/>
          <w:lang w:val="en-US"/>
        </w:rPr>
        <w:t>Yes</w:t>
      </w:r>
      <w:r w:rsidRPr="00C63A9E">
        <w:rPr>
          <w:rFonts w:ascii="Calibri" w:hAnsi="Calibri"/>
          <w:color w:val="auto"/>
          <w:lang w:val="en-US"/>
        </w:rPr>
        <w:tab/>
      </w:r>
      <w:r w:rsidRPr="00C63A9E">
        <w:rPr>
          <w:rFonts w:ascii="Calibri" w:hAnsi="Calibri"/>
          <w:b/>
          <w:color w:val="auto"/>
          <w:lang w:val="en-US"/>
        </w:rPr>
        <w:t>CONTINUE</w:t>
      </w:r>
    </w:p>
    <w:p w14:paraId="3117ADCB"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color w:val="auto"/>
          <w:lang w:val="en-US"/>
        </w:rPr>
        <w:tab/>
        <w:t>No</w:t>
      </w:r>
      <w:r w:rsidRPr="00C63A9E">
        <w:rPr>
          <w:rFonts w:ascii="Calibri" w:hAnsi="Calibri"/>
          <w:color w:val="auto"/>
          <w:lang w:val="en-US"/>
        </w:rPr>
        <w:tab/>
      </w:r>
      <w:r w:rsidRPr="00C63A9E">
        <w:rPr>
          <w:rFonts w:ascii="Calibri" w:hAnsi="Calibri"/>
          <w:b/>
          <w:color w:val="auto"/>
          <w:lang w:val="en-US"/>
        </w:rPr>
        <w:t>THANK AND END</w:t>
      </w:r>
    </w:p>
    <w:p w14:paraId="74730CD3" w14:textId="77777777" w:rsidR="002661B3" w:rsidRPr="00C63A9E" w:rsidRDefault="002661B3" w:rsidP="002661B3">
      <w:pPr>
        <w:spacing w:after="0"/>
        <w:rPr>
          <w:rFonts w:ascii="Calibri" w:hAnsi="Calibri" w:cs="Calibri"/>
          <w:b/>
          <w:color w:val="auto"/>
          <w:szCs w:val="20"/>
          <w:lang w:val="en-US" w:eastAsia="en-CA"/>
        </w:rPr>
      </w:pPr>
    </w:p>
    <w:p w14:paraId="7CBFF0D0" w14:textId="77777777" w:rsidR="002661B3" w:rsidRPr="002661B3" w:rsidRDefault="002661B3" w:rsidP="002661B3">
      <w:pPr>
        <w:spacing w:after="0"/>
        <w:rPr>
          <w:rFonts w:ascii="Calibri" w:hAnsi="Calibri" w:cs="Calibri"/>
          <w:b/>
          <w:color w:val="auto"/>
          <w:szCs w:val="20"/>
        </w:rPr>
      </w:pPr>
      <w:r>
        <w:rPr>
          <w:rFonts w:ascii="Calibri" w:hAnsi="Calibri"/>
          <w:b/>
          <w:color w:val="auto"/>
        </w:rPr>
        <w:t>SCREENING QUESTIONS</w:t>
      </w:r>
    </w:p>
    <w:p w14:paraId="6A8646A2" w14:textId="77777777" w:rsidR="002661B3" w:rsidRPr="002661B3" w:rsidRDefault="002661B3" w:rsidP="002661B3">
      <w:pPr>
        <w:spacing w:after="0"/>
        <w:rPr>
          <w:rFonts w:ascii="Calibri" w:hAnsi="Calibri" w:cs="Calibri"/>
          <w:b/>
          <w:color w:val="auto"/>
          <w:szCs w:val="20"/>
          <w:lang w:eastAsia="en-CA"/>
        </w:rPr>
      </w:pPr>
    </w:p>
    <w:p w14:paraId="3C50A46C" w14:textId="77777777" w:rsidR="002661B3" w:rsidRPr="00C63A9E" w:rsidRDefault="002661B3" w:rsidP="006D193E">
      <w:pPr>
        <w:numPr>
          <w:ilvl w:val="0"/>
          <w:numId w:val="40"/>
        </w:numPr>
        <w:spacing w:after="0"/>
        <w:contextualSpacing/>
        <w:rPr>
          <w:rFonts w:ascii="Calibri" w:hAnsi="Calibri" w:cs="Calibri"/>
          <w:color w:val="auto"/>
          <w:szCs w:val="20"/>
          <w:lang w:val="en-US"/>
        </w:rPr>
      </w:pPr>
      <w:r w:rsidRPr="00C63A9E">
        <w:rPr>
          <w:rFonts w:ascii="Calibri" w:hAnsi="Calibri"/>
          <w:color w:val="auto"/>
          <w:lang w:val="en-US"/>
        </w:rPr>
        <w:t>Have you, or has anyone in your household, worked for any of the following types of organizations in the last 5 years?</w:t>
      </w:r>
    </w:p>
    <w:p w14:paraId="7CC08877" w14:textId="77777777" w:rsidR="002661B3" w:rsidRPr="00C63A9E" w:rsidRDefault="002661B3" w:rsidP="002661B3">
      <w:pPr>
        <w:spacing w:after="0"/>
        <w:ind w:left="360"/>
        <w:contextualSpacing/>
        <w:rPr>
          <w:rFonts w:ascii="Calibri" w:hAnsi="Calibri" w:cs="Calibri"/>
          <w:color w:val="auto"/>
          <w:szCs w:val="20"/>
          <w:lang w:val="en-US" w:eastAsia="en-CA"/>
        </w:rPr>
      </w:pPr>
    </w:p>
    <w:p w14:paraId="01403725"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val="en-US"/>
        </w:rPr>
      </w:pPr>
      <w:r w:rsidRPr="00C63A9E">
        <w:rPr>
          <w:rFonts w:ascii="Calibri" w:hAnsi="Calibri"/>
          <w:color w:val="auto"/>
          <w:lang w:val="en-US"/>
        </w:rPr>
        <w:t>A market research firm</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179027F0"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val="en-US"/>
        </w:rPr>
      </w:pPr>
      <w:r w:rsidRPr="00C63A9E">
        <w:rPr>
          <w:rFonts w:ascii="Calibri" w:hAnsi="Calibri"/>
          <w:color w:val="auto"/>
          <w:lang w:val="en-US"/>
        </w:rPr>
        <w:lastRenderedPageBreak/>
        <w:t>A marketing, branding, or advertising agency</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1058DD16"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val="en-US"/>
        </w:rPr>
      </w:pPr>
      <w:r w:rsidRPr="00C63A9E">
        <w:rPr>
          <w:rFonts w:ascii="Calibri" w:hAnsi="Calibri"/>
          <w:color w:val="auto"/>
          <w:lang w:val="en-US"/>
        </w:rPr>
        <w:t>A magazine or newspaper</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3C264B21" w14:textId="77777777" w:rsidR="002661B3" w:rsidRPr="00C63A9E" w:rsidRDefault="002661B3" w:rsidP="002661B3">
      <w:pPr>
        <w:spacing w:after="0"/>
        <w:ind w:left="720"/>
        <w:contextualSpacing/>
        <w:rPr>
          <w:rFonts w:ascii="Calibri" w:hAnsi="Calibri" w:cs="Calibri"/>
          <w:color w:val="auto"/>
          <w:szCs w:val="20"/>
          <w:lang w:val="en-US"/>
        </w:rPr>
      </w:pPr>
      <w:r w:rsidRPr="00C63A9E">
        <w:rPr>
          <w:rFonts w:ascii="Calibri" w:hAnsi="Calibri"/>
          <w:color w:val="auto"/>
          <w:lang w:val="en-US"/>
        </w:rPr>
        <w:t>A federal/provincial/territorial government department or agency</w:t>
      </w:r>
      <w:r w:rsidRPr="00C63A9E">
        <w:rPr>
          <w:rFonts w:ascii="Calibri" w:hAnsi="Calibri"/>
          <w:color w:val="auto"/>
          <w:lang w:val="en-US"/>
        </w:rPr>
        <w:tab/>
      </w:r>
      <w:r w:rsidRPr="00C63A9E">
        <w:rPr>
          <w:rFonts w:ascii="Calibri" w:hAnsi="Calibri"/>
          <w:b/>
          <w:color w:val="auto"/>
          <w:lang w:val="en-US"/>
        </w:rPr>
        <w:t>THANK AND END</w:t>
      </w:r>
    </w:p>
    <w:p w14:paraId="241D00AD" w14:textId="77777777" w:rsidR="002661B3" w:rsidRPr="00C63A9E" w:rsidRDefault="002661B3" w:rsidP="002661B3">
      <w:pPr>
        <w:spacing w:after="0"/>
        <w:ind w:left="720"/>
        <w:contextualSpacing/>
        <w:rPr>
          <w:rFonts w:ascii="Calibri" w:hAnsi="Calibri" w:cs="Calibri"/>
          <w:color w:val="auto"/>
          <w:szCs w:val="20"/>
          <w:lang w:val="en-US"/>
        </w:rPr>
      </w:pPr>
      <w:r w:rsidRPr="00C63A9E">
        <w:rPr>
          <w:rFonts w:ascii="Calibri" w:hAnsi="Calibri"/>
          <w:color w:val="auto"/>
          <w:lang w:val="en-US"/>
        </w:rPr>
        <w:t xml:space="preserve">A political party </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07AFBA2D" w14:textId="77777777" w:rsidR="002661B3" w:rsidRPr="00C63A9E" w:rsidRDefault="002661B3" w:rsidP="002661B3">
      <w:pPr>
        <w:spacing w:after="0"/>
        <w:ind w:left="720"/>
        <w:contextualSpacing/>
        <w:rPr>
          <w:rFonts w:ascii="Calibri" w:hAnsi="Calibri" w:cs="Calibri"/>
          <w:color w:val="auto"/>
          <w:szCs w:val="20"/>
          <w:lang w:val="en-US"/>
        </w:rPr>
      </w:pPr>
      <w:r w:rsidRPr="00C63A9E">
        <w:rPr>
          <w:rFonts w:ascii="Calibri" w:hAnsi="Calibri"/>
          <w:color w:val="auto"/>
          <w:lang w:val="en-US"/>
        </w:rPr>
        <w:t xml:space="preserve">In public/media relations </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7B861534" w14:textId="77777777" w:rsidR="002661B3" w:rsidRPr="00C63A9E" w:rsidRDefault="002661B3" w:rsidP="002661B3">
      <w:pPr>
        <w:spacing w:after="0"/>
        <w:ind w:left="720"/>
        <w:contextualSpacing/>
        <w:rPr>
          <w:rFonts w:ascii="Calibri" w:hAnsi="Calibri" w:cs="Calibri"/>
          <w:b/>
          <w:color w:val="auto"/>
          <w:szCs w:val="20"/>
          <w:lang w:val="en-US"/>
        </w:rPr>
      </w:pPr>
      <w:r w:rsidRPr="00C63A9E">
        <w:rPr>
          <w:rFonts w:ascii="Calibri" w:hAnsi="Calibri"/>
          <w:color w:val="auto"/>
          <w:lang w:val="en-US"/>
        </w:rPr>
        <w:t>In radio/television</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6E775458" w14:textId="4870D9EE" w:rsidR="002661B3" w:rsidRPr="00C63A9E" w:rsidRDefault="002661B3" w:rsidP="001909A1">
      <w:pPr>
        <w:spacing w:after="0"/>
        <w:ind w:left="720"/>
        <w:contextualSpacing/>
        <w:rPr>
          <w:rFonts w:ascii="Calibri" w:hAnsi="Calibri" w:cs="Calibri"/>
          <w:color w:val="auto"/>
          <w:sz w:val="22"/>
          <w:lang w:val="en-US"/>
        </w:rPr>
      </w:pPr>
      <w:r w:rsidRPr="00C63A9E">
        <w:rPr>
          <w:rFonts w:ascii="Calibri" w:hAnsi="Calibri"/>
          <w:color w:val="auto"/>
          <w:lang w:val="en-US"/>
        </w:rPr>
        <w:t xml:space="preserve">No, none of the above </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CONTINUE</w:t>
      </w:r>
    </w:p>
    <w:p w14:paraId="72EBB61E" w14:textId="77777777" w:rsidR="002661B3" w:rsidRPr="00C63A9E" w:rsidRDefault="002661B3" w:rsidP="002661B3">
      <w:pPr>
        <w:spacing w:after="0"/>
        <w:ind w:left="360" w:hanging="360"/>
        <w:rPr>
          <w:rFonts w:ascii="Calibri" w:hAnsi="Calibri" w:cs="Calibri"/>
          <w:b/>
          <w:bCs/>
          <w:color w:val="auto"/>
          <w:szCs w:val="20"/>
          <w:lang w:val="en-US" w:eastAsia="en-CA"/>
        </w:rPr>
      </w:pPr>
    </w:p>
    <w:p w14:paraId="57B68A5E" w14:textId="77777777" w:rsidR="002661B3" w:rsidRPr="00C63A9E" w:rsidRDefault="002661B3" w:rsidP="002661B3">
      <w:pPr>
        <w:spacing w:after="0"/>
        <w:ind w:left="360" w:hanging="360"/>
        <w:rPr>
          <w:rFonts w:ascii="Calibri" w:hAnsi="Calibri" w:cs="Calibri"/>
          <w:color w:val="auto"/>
          <w:szCs w:val="20"/>
          <w:lang w:val="en-US"/>
        </w:rPr>
      </w:pPr>
      <w:r w:rsidRPr="00C63A9E">
        <w:rPr>
          <w:rFonts w:ascii="Calibri" w:hAnsi="Calibri"/>
          <w:b/>
          <w:color w:val="auto"/>
          <w:lang w:val="en-US"/>
        </w:rPr>
        <w:t xml:space="preserve">1a. </w:t>
      </w:r>
      <w:r w:rsidRPr="00C63A9E">
        <w:rPr>
          <w:rFonts w:ascii="Calibri" w:hAnsi="Calibri"/>
          <w:b/>
          <w:color w:val="auto"/>
          <w:lang w:val="en-US"/>
        </w:rPr>
        <w:tab/>
        <w:t>IN ALL LOCATIONS:</w:t>
      </w:r>
      <w:r w:rsidRPr="00C63A9E">
        <w:rPr>
          <w:rFonts w:ascii="Calibri" w:hAnsi="Calibri"/>
          <w:color w:val="auto"/>
          <w:lang w:val="en-US"/>
        </w:rPr>
        <w:t xml:space="preserve">  Are you a retired Government of Canada employee?  </w:t>
      </w:r>
    </w:p>
    <w:p w14:paraId="10E72087" w14:textId="77777777" w:rsidR="002661B3" w:rsidRPr="00C63A9E" w:rsidRDefault="002661B3" w:rsidP="002661B3">
      <w:pPr>
        <w:spacing w:after="0"/>
        <w:rPr>
          <w:rFonts w:ascii="Calibri" w:hAnsi="Calibri" w:cs="Arial"/>
          <w:noProof/>
          <w:color w:val="auto"/>
          <w:sz w:val="22"/>
          <w:lang w:val="en-US"/>
        </w:rPr>
      </w:pPr>
      <w:r w:rsidRPr="00C63A9E">
        <w:rPr>
          <w:rFonts w:ascii="Calibri" w:hAnsi="Calibri"/>
          <w:color w:val="auto"/>
          <w:lang w:val="en-US"/>
        </w:rPr>
        <w:t xml:space="preserve"> </w:t>
      </w:r>
    </w:p>
    <w:p w14:paraId="0DD78F7F"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C63A9E">
        <w:rPr>
          <w:rFonts w:ascii="Calibri" w:hAnsi="Calibri"/>
          <w:color w:val="auto"/>
          <w:sz w:val="22"/>
          <w:lang w:val="en-US"/>
        </w:rPr>
        <w:tab/>
      </w:r>
      <w:r w:rsidRPr="00C63A9E">
        <w:rPr>
          <w:rFonts w:ascii="Calibri" w:hAnsi="Calibri"/>
          <w:color w:val="auto"/>
          <w:lang w:val="en-US"/>
        </w:rPr>
        <w:t>Yes</w:t>
      </w:r>
      <w:r w:rsidRPr="00C63A9E">
        <w:rPr>
          <w:rFonts w:ascii="Calibri" w:hAnsi="Calibri"/>
          <w:color w:val="auto"/>
          <w:lang w:val="en-US"/>
        </w:rPr>
        <w:tab/>
      </w:r>
      <w:r w:rsidRPr="00C63A9E">
        <w:rPr>
          <w:rFonts w:ascii="Calibri" w:hAnsi="Calibri"/>
          <w:b/>
          <w:color w:val="auto"/>
          <w:lang w:val="en-US"/>
        </w:rPr>
        <w:t xml:space="preserve">THANK AND END </w:t>
      </w:r>
      <w:r w:rsidRPr="00C63A9E">
        <w:rPr>
          <w:rFonts w:ascii="Calibri" w:hAnsi="Calibri"/>
          <w:b/>
          <w:color w:val="auto"/>
          <w:lang w:val="en-US"/>
        </w:rPr>
        <w:tab/>
        <w:t xml:space="preserve"> </w:t>
      </w:r>
    </w:p>
    <w:p w14:paraId="21A8B44F"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color w:val="auto"/>
          <w:lang w:val="en-US"/>
        </w:rPr>
        <w:tab/>
        <w:t>No</w:t>
      </w:r>
      <w:r w:rsidRPr="00C63A9E">
        <w:rPr>
          <w:rFonts w:ascii="Calibri" w:hAnsi="Calibri"/>
          <w:color w:val="auto"/>
          <w:lang w:val="en-US"/>
        </w:rPr>
        <w:tab/>
      </w:r>
      <w:r w:rsidRPr="00C63A9E">
        <w:rPr>
          <w:rFonts w:ascii="Calibri" w:hAnsi="Calibri"/>
          <w:b/>
          <w:color w:val="auto"/>
          <w:lang w:val="en-US"/>
        </w:rPr>
        <w:t>CONTINUE</w:t>
      </w:r>
    </w:p>
    <w:p w14:paraId="601A04E0"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eastAsia="en-CA"/>
        </w:rPr>
      </w:pPr>
    </w:p>
    <w:p w14:paraId="6139FED5" w14:textId="77777777" w:rsidR="002661B3" w:rsidRPr="00C63A9E" w:rsidRDefault="002661B3" w:rsidP="006D193E">
      <w:pPr>
        <w:numPr>
          <w:ilvl w:val="0"/>
          <w:numId w:val="40"/>
        </w:numPr>
        <w:spacing w:after="0"/>
        <w:contextualSpacing/>
        <w:rPr>
          <w:rFonts w:ascii="Calibri" w:hAnsi="Calibri" w:cs="Calibri"/>
          <w:b/>
          <w:color w:val="auto"/>
          <w:szCs w:val="20"/>
          <w:lang w:val="en-US"/>
        </w:rPr>
      </w:pPr>
      <w:r w:rsidRPr="00C63A9E">
        <w:rPr>
          <w:rFonts w:ascii="Calibri" w:hAnsi="Calibri"/>
          <w:color w:val="auto"/>
          <w:lang w:val="en-US"/>
        </w:rPr>
        <w:t xml:space="preserve">In which city do you reside? </w:t>
      </w:r>
    </w:p>
    <w:p w14:paraId="08F21C15" w14:textId="77777777" w:rsidR="002661B3" w:rsidRPr="00C63A9E" w:rsidRDefault="002661B3" w:rsidP="002661B3">
      <w:pPr>
        <w:spacing w:after="0"/>
        <w:ind w:left="360"/>
        <w:contextualSpacing/>
        <w:rPr>
          <w:rFonts w:ascii="Calibri" w:hAnsi="Calibri" w:cs="Calibri"/>
          <w:b/>
          <w:color w:val="auto"/>
          <w:szCs w:val="20"/>
          <w:lang w:val="en-US" w:eastAsia="en-CA"/>
        </w:rPr>
      </w:pPr>
    </w:p>
    <w:tbl>
      <w:tblPr>
        <w:tblStyle w:val="TableGrid90"/>
        <w:tblW w:w="8914" w:type="dxa"/>
        <w:tblInd w:w="720" w:type="dxa"/>
        <w:tblLook w:val="04A0" w:firstRow="1" w:lastRow="0" w:firstColumn="1" w:lastColumn="0" w:noHBand="0" w:noVBand="1"/>
      </w:tblPr>
      <w:tblGrid>
        <w:gridCol w:w="2225"/>
        <w:gridCol w:w="4492"/>
        <w:gridCol w:w="2197"/>
      </w:tblGrid>
      <w:tr w:rsidR="002661B3" w:rsidRPr="002661B3" w14:paraId="66D04983" w14:textId="77777777" w:rsidTr="006F7BB2">
        <w:trPr>
          <w:trHeight w:val="256"/>
        </w:trPr>
        <w:tc>
          <w:tcPr>
            <w:tcW w:w="2225" w:type="dxa"/>
            <w:vAlign w:val="center"/>
          </w:tcPr>
          <w:p w14:paraId="4B2BF7EB" w14:textId="77777777" w:rsidR="002661B3" w:rsidRPr="002661B3" w:rsidRDefault="002661B3" w:rsidP="002661B3">
            <w:pPr>
              <w:spacing w:after="0"/>
              <w:rPr>
                <w:rFonts w:ascii="Calibri" w:eastAsia="Calibri" w:hAnsi="Calibri" w:cs="Calibri"/>
                <w:b/>
                <w:color w:val="auto"/>
              </w:rPr>
            </w:pPr>
            <w:r>
              <w:rPr>
                <w:rFonts w:ascii="Calibri" w:hAnsi="Calibri"/>
                <w:b/>
                <w:color w:val="auto"/>
              </w:rPr>
              <w:t>LOCATION</w:t>
            </w:r>
          </w:p>
        </w:tc>
        <w:tc>
          <w:tcPr>
            <w:tcW w:w="4492" w:type="dxa"/>
          </w:tcPr>
          <w:p w14:paraId="70D2C53D" w14:textId="77777777" w:rsidR="002661B3" w:rsidRPr="002661B3" w:rsidRDefault="002661B3" w:rsidP="002661B3">
            <w:pPr>
              <w:spacing w:after="0"/>
              <w:rPr>
                <w:rFonts w:ascii="Calibri" w:eastAsia="Calibri" w:hAnsi="Calibri" w:cs="Calibri"/>
                <w:b/>
                <w:color w:val="auto"/>
              </w:rPr>
            </w:pPr>
            <w:r>
              <w:rPr>
                <w:rFonts w:ascii="Calibri" w:hAnsi="Calibri"/>
                <w:b/>
                <w:color w:val="auto"/>
              </w:rPr>
              <w:t xml:space="preserve">CITIES </w:t>
            </w:r>
          </w:p>
        </w:tc>
        <w:tc>
          <w:tcPr>
            <w:tcW w:w="2197" w:type="dxa"/>
            <w:vAlign w:val="center"/>
          </w:tcPr>
          <w:p w14:paraId="60E5B151" w14:textId="77777777" w:rsidR="002661B3" w:rsidRPr="002661B3" w:rsidRDefault="002661B3" w:rsidP="002661B3">
            <w:pPr>
              <w:spacing w:after="0"/>
              <w:rPr>
                <w:rFonts w:ascii="Calibri" w:eastAsia="Calibri" w:hAnsi="Calibri" w:cs="Calibri"/>
                <w:b/>
                <w:color w:val="auto"/>
                <w:lang w:val="en-US"/>
              </w:rPr>
            </w:pPr>
          </w:p>
        </w:tc>
      </w:tr>
      <w:tr w:rsidR="002661B3" w:rsidRPr="002661B3" w14:paraId="27547FD4" w14:textId="77777777" w:rsidTr="006F7BB2">
        <w:trPr>
          <w:trHeight w:val="548"/>
        </w:trPr>
        <w:tc>
          <w:tcPr>
            <w:tcW w:w="2225" w:type="dxa"/>
            <w:vAlign w:val="center"/>
          </w:tcPr>
          <w:p w14:paraId="5FA125AB" w14:textId="77777777" w:rsidR="002661B3" w:rsidRPr="002661B3" w:rsidRDefault="002661B3" w:rsidP="002661B3">
            <w:pPr>
              <w:spacing w:after="0"/>
              <w:rPr>
                <w:rFonts w:ascii="Calibri" w:eastAsia="Calibri" w:hAnsi="Calibri" w:cs="Calibri"/>
                <w:color w:val="auto"/>
              </w:rPr>
            </w:pPr>
            <w:r>
              <w:rPr>
                <w:rFonts w:ascii="Calibri" w:hAnsi="Calibri"/>
                <w:color w:val="auto"/>
              </w:rPr>
              <w:t>London, Ontario</w:t>
            </w:r>
          </w:p>
        </w:tc>
        <w:tc>
          <w:tcPr>
            <w:tcW w:w="4492" w:type="dxa"/>
            <w:vAlign w:val="center"/>
          </w:tcPr>
          <w:p w14:paraId="442EED5C" w14:textId="77777777" w:rsidR="002661B3" w:rsidRPr="002661B3" w:rsidRDefault="002661B3" w:rsidP="002661B3">
            <w:pPr>
              <w:spacing w:after="0"/>
              <w:rPr>
                <w:rFonts w:ascii="Calibri" w:eastAsia="Calibri" w:hAnsi="Calibri" w:cs="Calibri"/>
                <w:color w:val="auto"/>
                <w:lang w:val="en-US"/>
              </w:rPr>
            </w:pPr>
          </w:p>
          <w:p w14:paraId="5754ACE6"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London </w:t>
            </w:r>
          </w:p>
          <w:p w14:paraId="6679E285" w14:textId="77777777" w:rsidR="002661B3" w:rsidRPr="002661B3" w:rsidRDefault="002661B3" w:rsidP="002661B3">
            <w:pPr>
              <w:spacing w:after="0"/>
              <w:rPr>
                <w:rFonts w:ascii="Calibri" w:eastAsia="Calibri" w:hAnsi="Calibri" w:cs="Calibri"/>
                <w:color w:val="auto"/>
                <w:lang w:val="en-US"/>
              </w:rPr>
            </w:pPr>
          </w:p>
          <w:p w14:paraId="6CF408E4"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b/>
                <w:color w:val="C00000"/>
                <w:lang w:val="en-US"/>
              </w:rPr>
              <w:t>PARTICIPANTS SHOULD RESIDE IN THE ABOVE-NOTED CENTER PROPER.</w:t>
            </w:r>
          </w:p>
        </w:tc>
        <w:tc>
          <w:tcPr>
            <w:tcW w:w="2197" w:type="dxa"/>
            <w:shd w:val="clear" w:color="auto" w:fill="auto"/>
            <w:vAlign w:val="center"/>
          </w:tcPr>
          <w:p w14:paraId="69060757" w14:textId="77777777" w:rsidR="002661B3" w:rsidRPr="002661B3" w:rsidRDefault="002661B3" w:rsidP="002661B3">
            <w:pPr>
              <w:spacing w:after="0"/>
              <w:rPr>
                <w:rFonts w:ascii="Calibri" w:eastAsia="Calibri" w:hAnsi="Calibri" w:cs="Calibri"/>
                <w:b/>
                <w:color w:val="auto"/>
                <w:highlight w:val="magenta"/>
              </w:rPr>
            </w:pPr>
            <w:r>
              <w:rPr>
                <w:rFonts w:ascii="Calibri" w:hAnsi="Calibri"/>
                <w:b/>
                <w:color w:val="auto"/>
              </w:rPr>
              <w:t xml:space="preserve">CONTINUE – </w:t>
            </w:r>
            <w:r>
              <w:rPr>
                <w:rFonts w:ascii="Calibri" w:hAnsi="Calibri"/>
                <w:b/>
                <w:color w:val="C00000"/>
              </w:rPr>
              <w:t>GROUP 1</w:t>
            </w:r>
          </w:p>
        </w:tc>
      </w:tr>
      <w:tr w:rsidR="002661B3" w:rsidRPr="002661B3" w14:paraId="0D03FB51" w14:textId="77777777" w:rsidTr="006F7BB2">
        <w:trPr>
          <w:trHeight w:val="548"/>
        </w:trPr>
        <w:tc>
          <w:tcPr>
            <w:tcW w:w="2225" w:type="dxa"/>
            <w:vAlign w:val="center"/>
          </w:tcPr>
          <w:p w14:paraId="6FB8BF14" w14:textId="77777777" w:rsidR="002661B3" w:rsidRPr="002661B3" w:rsidRDefault="002661B3" w:rsidP="002661B3">
            <w:pPr>
              <w:spacing w:after="0"/>
              <w:rPr>
                <w:rFonts w:ascii="Calibri" w:eastAsia="Calibri" w:hAnsi="Calibri" w:cs="Calibri"/>
                <w:color w:val="auto"/>
              </w:rPr>
            </w:pPr>
            <w:r>
              <w:rPr>
                <w:rFonts w:ascii="Calibri" w:hAnsi="Calibri"/>
                <w:color w:val="auto"/>
              </w:rPr>
              <w:t>Urban Prairies</w:t>
            </w:r>
          </w:p>
        </w:tc>
        <w:tc>
          <w:tcPr>
            <w:tcW w:w="4492" w:type="dxa"/>
            <w:vAlign w:val="center"/>
          </w:tcPr>
          <w:p w14:paraId="1D876505"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Cities include: </w:t>
            </w:r>
          </w:p>
          <w:p w14:paraId="6E3B22F1" w14:textId="77777777" w:rsidR="002661B3" w:rsidRPr="002661B3" w:rsidRDefault="002661B3" w:rsidP="002661B3">
            <w:pPr>
              <w:spacing w:after="0"/>
              <w:rPr>
                <w:rFonts w:ascii="Calibri" w:eastAsia="Calibri" w:hAnsi="Calibri" w:cs="Calibri"/>
                <w:color w:val="auto"/>
                <w:lang w:val="en-US"/>
              </w:rPr>
            </w:pPr>
          </w:p>
          <w:p w14:paraId="6DB8653E"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u w:val="single"/>
                <w:lang w:val="en-US"/>
              </w:rPr>
              <w:t>Alberta</w:t>
            </w:r>
            <w:r w:rsidRPr="00C63A9E">
              <w:rPr>
                <w:rFonts w:ascii="Calibri" w:hAnsi="Calibri"/>
                <w:color w:val="auto"/>
                <w:lang w:val="en-US"/>
              </w:rPr>
              <w:t>: Calgary, Edmonton</w:t>
            </w:r>
          </w:p>
          <w:p w14:paraId="5610F8BA"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u w:val="single"/>
                <w:lang w:val="en-US"/>
              </w:rPr>
              <w:t>Manitoba</w:t>
            </w:r>
            <w:r w:rsidRPr="00C63A9E">
              <w:rPr>
                <w:rFonts w:ascii="Calibri" w:hAnsi="Calibri"/>
                <w:color w:val="auto"/>
                <w:lang w:val="en-US"/>
              </w:rPr>
              <w:t>: Winnipeg</w:t>
            </w:r>
          </w:p>
          <w:p w14:paraId="6422E57D"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u w:val="single"/>
                <w:lang w:val="en-US"/>
              </w:rPr>
              <w:t>Saskatchewan:</w:t>
            </w:r>
            <w:r w:rsidRPr="00C63A9E">
              <w:rPr>
                <w:rFonts w:ascii="Calibri" w:hAnsi="Calibri"/>
                <w:color w:val="auto"/>
                <w:lang w:val="en-US"/>
              </w:rPr>
              <w:t xml:space="preserve"> Saskatoon, Regina</w:t>
            </w:r>
          </w:p>
          <w:p w14:paraId="29CAD829" w14:textId="77777777" w:rsidR="002661B3" w:rsidRPr="002661B3" w:rsidRDefault="002661B3" w:rsidP="002661B3">
            <w:pPr>
              <w:spacing w:after="0"/>
              <w:rPr>
                <w:rFonts w:ascii="Calibri" w:eastAsia="Calibri" w:hAnsi="Calibri" w:cs="Calibri"/>
                <w:color w:val="auto"/>
                <w:lang w:val="en-US"/>
              </w:rPr>
            </w:pPr>
          </w:p>
          <w:p w14:paraId="65D35803" w14:textId="77777777" w:rsidR="002661B3" w:rsidRPr="002661B3" w:rsidRDefault="002661B3" w:rsidP="002661B3">
            <w:pPr>
              <w:spacing w:after="0"/>
              <w:rPr>
                <w:rFonts w:ascii="Calibri" w:eastAsia="Calibri" w:hAnsi="Calibri" w:cs="Calibri"/>
                <w:b/>
                <w:bCs/>
                <w:color w:val="auto"/>
              </w:rPr>
            </w:pPr>
            <w:r w:rsidRPr="00C63A9E">
              <w:rPr>
                <w:rFonts w:ascii="Calibri" w:hAnsi="Calibri"/>
                <w:b/>
                <w:color w:val="C00000"/>
                <w:lang w:val="en-US"/>
              </w:rPr>
              <w:t xml:space="preserve">NO MORE THAN TWO PER CITY. </w:t>
            </w:r>
            <w:r>
              <w:rPr>
                <w:rFonts w:ascii="Calibri" w:hAnsi="Calibri"/>
                <w:b/>
                <w:color w:val="C00000"/>
              </w:rPr>
              <w:t xml:space="preserve">ENSURE A GOOD MIX. </w:t>
            </w:r>
          </w:p>
        </w:tc>
        <w:tc>
          <w:tcPr>
            <w:tcW w:w="2197" w:type="dxa"/>
            <w:shd w:val="clear" w:color="auto" w:fill="auto"/>
            <w:vAlign w:val="center"/>
          </w:tcPr>
          <w:p w14:paraId="77E450FD" w14:textId="77777777" w:rsidR="002661B3" w:rsidRPr="002661B3" w:rsidRDefault="002661B3" w:rsidP="002661B3">
            <w:pPr>
              <w:spacing w:after="0"/>
              <w:rPr>
                <w:rFonts w:ascii="Calibri" w:eastAsia="Calibri" w:hAnsi="Calibri" w:cs="Calibri"/>
                <w:b/>
                <w:color w:val="auto"/>
              </w:rPr>
            </w:pPr>
            <w:r>
              <w:rPr>
                <w:rFonts w:ascii="Calibri" w:hAnsi="Calibri"/>
                <w:b/>
                <w:color w:val="auto"/>
                <w:highlight w:val="magenta"/>
              </w:rPr>
              <w:t xml:space="preserve">CONTINUE – </w:t>
            </w:r>
            <w:r>
              <w:rPr>
                <w:rFonts w:ascii="Calibri" w:hAnsi="Calibri"/>
                <w:b/>
                <w:color w:val="C00000"/>
                <w:highlight w:val="magenta"/>
              </w:rPr>
              <w:t xml:space="preserve">GROUP 2 </w:t>
            </w:r>
          </w:p>
        </w:tc>
      </w:tr>
      <w:tr w:rsidR="002661B3" w:rsidRPr="002661B3" w14:paraId="5153182A" w14:textId="77777777" w:rsidTr="006F7BB2">
        <w:trPr>
          <w:trHeight w:val="548"/>
        </w:trPr>
        <w:tc>
          <w:tcPr>
            <w:tcW w:w="2225" w:type="dxa"/>
            <w:vAlign w:val="center"/>
          </w:tcPr>
          <w:p w14:paraId="6CCCFA36" w14:textId="77777777" w:rsidR="002661B3" w:rsidRPr="002661B3" w:rsidRDefault="002661B3" w:rsidP="002661B3">
            <w:pPr>
              <w:spacing w:after="0"/>
              <w:rPr>
                <w:rFonts w:ascii="Calibri" w:eastAsia="Calibri" w:hAnsi="Calibri" w:cs="Calibri"/>
                <w:color w:val="auto"/>
                <w:highlight w:val="yellow"/>
              </w:rPr>
            </w:pPr>
            <w:r>
              <w:rPr>
                <w:rFonts w:ascii="Calibri" w:hAnsi="Calibri"/>
                <w:color w:val="auto"/>
              </w:rPr>
              <w:t>Victoria/Nanaimo, British Columbia</w:t>
            </w:r>
          </w:p>
        </w:tc>
        <w:tc>
          <w:tcPr>
            <w:tcW w:w="4492" w:type="dxa"/>
            <w:vAlign w:val="center"/>
          </w:tcPr>
          <w:p w14:paraId="0EA7D4C5"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Cities include: </w:t>
            </w:r>
          </w:p>
          <w:p w14:paraId="579A3373" w14:textId="77777777" w:rsidR="002661B3" w:rsidRPr="002661B3" w:rsidRDefault="002661B3" w:rsidP="002661B3">
            <w:pPr>
              <w:spacing w:after="0"/>
              <w:rPr>
                <w:rFonts w:ascii="Calibri" w:eastAsia="Calibri" w:hAnsi="Calibri" w:cs="Calibri"/>
                <w:color w:val="auto"/>
                <w:lang w:val="en-US"/>
              </w:rPr>
            </w:pPr>
          </w:p>
          <w:p w14:paraId="51B4B139"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Victoria, Nanaimo</w:t>
            </w:r>
          </w:p>
          <w:p w14:paraId="1BFFA782" w14:textId="77777777" w:rsidR="002661B3" w:rsidRPr="002661B3" w:rsidRDefault="002661B3" w:rsidP="002661B3">
            <w:pPr>
              <w:spacing w:after="0"/>
              <w:rPr>
                <w:rFonts w:ascii="Calibri" w:eastAsia="Calibri" w:hAnsi="Calibri" w:cs="Calibri"/>
                <w:color w:val="auto"/>
                <w:lang w:val="en-US"/>
              </w:rPr>
            </w:pPr>
          </w:p>
          <w:p w14:paraId="39C9EADD"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b/>
                <w:color w:val="C00000"/>
                <w:lang w:val="en-US"/>
              </w:rPr>
              <w:t>ENSURE 4 PARTICIPANTS FROM EACH CITY. PARTICIPANTS SHOULD RESIDE IN THE ABOVE-NOTED CENTERS PROPER.</w:t>
            </w:r>
          </w:p>
        </w:tc>
        <w:tc>
          <w:tcPr>
            <w:tcW w:w="2197" w:type="dxa"/>
            <w:shd w:val="clear" w:color="auto" w:fill="auto"/>
            <w:vAlign w:val="center"/>
          </w:tcPr>
          <w:p w14:paraId="1243E273" w14:textId="77777777" w:rsidR="002661B3" w:rsidRPr="002661B3" w:rsidRDefault="002661B3" w:rsidP="002661B3">
            <w:pPr>
              <w:spacing w:after="0"/>
              <w:rPr>
                <w:rFonts w:ascii="Calibri" w:eastAsia="Calibri" w:hAnsi="Calibri" w:cs="Calibri"/>
                <w:b/>
                <w:color w:val="auto"/>
              </w:rPr>
            </w:pPr>
            <w:r>
              <w:rPr>
                <w:rFonts w:ascii="Calibri" w:hAnsi="Calibri"/>
                <w:b/>
                <w:color w:val="auto"/>
              </w:rPr>
              <w:t xml:space="preserve">CONTINUE – </w:t>
            </w:r>
            <w:r>
              <w:rPr>
                <w:rFonts w:ascii="Calibri" w:hAnsi="Calibri"/>
                <w:b/>
                <w:color w:val="C00000"/>
              </w:rPr>
              <w:t>GROUP 3</w:t>
            </w:r>
          </w:p>
        </w:tc>
      </w:tr>
      <w:tr w:rsidR="002661B3" w:rsidRPr="002661B3" w14:paraId="084D4A4F" w14:textId="77777777" w:rsidTr="006F7BB2">
        <w:trPr>
          <w:trHeight w:val="548"/>
        </w:trPr>
        <w:tc>
          <w:tcPr>
            <w:tcW w:w="2225" w:type="dxa"/>
            <w:vAlign w:val="center"/>
          </w:tcPr>
          <w:p w14:paraId="7BD2DA8C" w14:textId="77777777" w:rsidR="002661B3" w:rsidRPr="002661B3" w:rsidRDefault="002661B3" w:rsidP="002661B3">
            <w:pPr>
              <w:spacing w:after="0"/>
              <w:rPr>
                <w:rFonts w:ascii="Calibri" w:eastAsia="Calibri" w:hAnsi="Calibri" w:cs="Calibri"/>
                <w:color w:val="auto"/>
              </w:rPr>
            </w:pPr>
            <w:r>
              <w:rPr>
                <w:rFonts w:ascii="Calibri" w:hAnsi="Calibri"/>
                <w:color w:val="auto"/>
              </w:rPr>
              <w:t>Prince Edward Island</w:t>
            </w:r>
          </w:p>
        </w:tc>
        <w:tc>
          <w:tcPr>
            <w:tcW w:w="4492" w:type="dxa"/>
            <w:vAlign w:val="center"/>
          </w:tcPr>
          <w:p w14:paraId="63171E26"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Cities could include (but are not limited to): </w:t>
            </w:r>
          </w:p>
          <w:p w14:paraId="08EC8A39"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Charlottetown, Summerside, Stratford, Cornwall </w:t>
            </w:r>
          </w:p>
          <w:p w14:paraId="757F6E31" w14:textId="77777777" w:rsidR="002661B3" w:rsidRPr="002661B3" w:rsidRDefault="002661B3" w:rsidP="002661B3">
            <w:pPr>
              <w:spacing w:after="0"/>
              <w:rPr>
                <w:rFonts w:ascii="Calibri" w:eastAsia="Calibri" w:hAnsi="Calibri" w:cs="Calibri"/>
                <w:color w:val="auto"/>
                <w:highlight w:val="yellow"/>
                <w:lang w:val="en-US"/>
              </w:rPr>
            </w:pPr>
          </w:p>
          <w:p w14:paraId="34B34490" w14:textId="77777777" w:rsidR="002661B3" w:rsidRPr="002661B3" w:rsidRDefault="002661B3" w:rsidP="002661B3">
            <w:pPr>
              <w:spacing w:after="0"/>
              <w:rPr>
                <w:rFonts w:ascii="Calibri" w:eastAsia="Calibri" w:hAnsi="Calibri" w:cs="Calibri"/>
                <w:color w:val="auto"/>
              </w:rPr>
            </w:pPr>
            <w:r w:rsidRPr="00C63A9E">
              <w:rPr>
                <w:rFonts w:ascii="Calibri" w:hAnsi="Calibri"/>
                <w:b/>
                <w:color w:val="C00000"/>
                <w:lang w:val="en-US"/>
              </w:rPr>
              <w:t xml:space="preserve">MAX 4 PARTICIPANTS FROM CHARLOTTETOWN. ENSURE A GOOD MIX OF CITIES ACROSS THE REGION. </w:t>
            </w:r>
            <w:r>
              <w:rPr>
                <w:rFonts w:ascii="Calibri" w:hAnsi="Calibri"/>
                <w:b/>
                <w:color w:val="C00000"/>
              </w:rPr>
              <w:t>INCLUDE THOSE RESIDING IN LARGER AND SMALLER COMMUNITIES.</w:t>
            </w:r>
          </w:p>
        </w:tc>
        <w:tc>
          <w:tcPr>
            <w:tcW w:w="2197" w:type="dxa"/>
            <w:shd w:val="clear" w:color="auto" w:fill="auto"/>
            <w:vAlign w:val="center"/>
          </w:tcPr>
          <w:p w14:paraId="5C5A1E67" w14:textId="77777777" w:rsidR="002661B3" w:rsidRPr="002661B3" w:rsidRDefault="002661B3" w:rsidP="002661B3">
            <w:pPr>
              <w:spacing w:after="0"/>
              <w:rPr>
                <w:rFonts w:ascii="Calibri" w:eastAsia="Calibri" w:hAnsi="Calibri" w:cs="Calibri"/>
                <w:b/>
                <w:color w:val="C00000"/>
              </w:rPr>
            </w:pPr>
            <w:r>
              <w:rPr>
                <w:rFonts w:ascii="Calibri" w:hAnsi="Calibri"/>
                <w:b/>
                <w:color w:val="auto"/>
              </w:rPr>
              <w:t xml:space="preserve">CONTINUE – </w:t>
            </w:r>
            <w:r>
              <w:rPr>
                <w:rFonts w:ascii="Calibri" w:hAnsi="Calibri"/>
                <w:b/>
                <w:color w:val="C00000"/>
              </w:rPr>
              <w:t xml:space="preserve">GROUP 4 </w:t>
            </w:r>
          </w:p>
        </w:tc>
      </w:tr>
      <w:tr w:rsidR="002661B3" w:rsidRPr="002661B3" w14:paraId="0D6739F4" w14:textId="77777777" w:rsidTr="006F7BB2">
        <w:trPr>
          <w:trHeight w:val="548"/>
        </w:trPr>
        <w:tc>
          <w:tcPr>
            <w:tcW w:w="2225" w:type="dxa"/>
            <w:vAlign w:val="center"/>
          </w:tcPr>
          <w:p w14:paraId="182879F7" w14:textId="77777777" w:rsidR="002661B3" w:rsidRPr="002661B3" w:rsidRDefault="002661B3" w:rsidP="002661B3">
            <w:pPr>
              <w:spacing w:after="0"/>
              <w:rPr>
                <w:rFonts w:ascii="Calibri" w:eastAsia="Calibri" w:hAnsi="Calibri" w:cs="Calibri"/>
                <w:color w:val="auto"/>
              </w:rPr>
            </w:pPr>
            <w:r>
              <w:rPr>
                <w:rFonts w:ascii="Calibri" w:hAnsi="Calibri"/>
                <w:color w:val="auto"/>
              </w:rPr>
              <w:t>Greater Toronto Area</w:t>
            </w:r>
          </w:p>
        </w:tc>
        <w:tc>
          <w:tcPr>
            <w:tcW w:w="4492" w:type="dxa"/>
            <w:vAlign w:val="center"/>
          </w:tcPr>
          <w:p w14:paraId="63DBB439"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Cities include: </w:t>
            </w:r>
          </w:p>
          <w:p w14:paraId="7E9DD116" w14:textId="77777777" w:rsidR="002661B3" w:rsidRPr="002661B3" w:rsidRDefault="002661B3" w:rsidP="002661B3">
            <w:pPr>
              <w:spacing w:after="0"/>
              <w:rPr>
                <w:rFonts w:ascii="Calibri" w:hAnsi="Calibri" w:cs="Calibri"/>
                <w:color w:val="auto"/>
                <w:lang w:val="en-US"/>
              </w:rPr>
            </w:pPr>
          </w:p>
          <w:p w14:paraId="076B25CB" w14:textId="77777777" w:rsidR="002661B3" w:rsidRPr="00C63A9E" w:rsidRDefault="002661B3" w:rsidP="002661B3">
            <w:pPr>
              <w:spacing w:after="0"/>
              <w:rPr>
                <w:rFonts w:ascii="Calibri" w:hAnsi="Calibri" w:cs="Calibri"/>
                <w:color w:val="auto"/>
                <w:lang w:val="en-US"/>
              </w:rPr>
            </w:pPr>
            <w:r w:rsidRPr="00C63A9E">
              <w:rPr>
                <w:rFonts w:ascii="Calibri" w:hAnsi="Calibri"/>
                <w:color w:val="auto"/>
                <w:lang w:val="en-US"/>
              </w:rPr>
              <w:lastRenderedPageBreak/>
              <w:t>City of Toronto, Durham (Ajax, Clarington, Brock, Oshawa, Pickering, Whitby), Halton (Burlington, Halton Hills, Oakville, Milton), Peel (Brampton, Caledon, Mississauga), York (Markham, Vaughan, Richmond Hill, Newmarket, Aurora, King)</w:t>
            </w:r>
          </w:p>
          <w:p w14:paraId="34958655" w14:textId="77777777" w:rsidR="002661B3" w:rsidRPr="002661B3" w:rsidRDefault="002661B3" w:rsidP="002661B3">
            <w:pPr>
              <w:spacing w:after="0"/>
              <w:rPr>
                <w:rFonts w:ascii="Calibri" w:hAnsi="Calibri" w:cs="Calibri"/>
                <w:color w:val="auto"/>
                <w:lang w:val="en-US"/>
              </w:rPr>
            </w:pPr>
          </w:p>
          <w:p w14:paraId="674F3D73" w14:textId="77777777" w:rsidR="002661B3" w:rsidRPr="00C63A9E" w:rsidRDefault="002661B3" w:rsidP="002661B3">
            <w:pPr>
              <w:spacing w:after="0"/>
              <w:rPr>
                <w:rFonts w:ascii="Calibri" w:eastAsia="Calibri" w:hAnsi="Calibri" w:cs="Calibri"/>
                <w:b/>
                <w:color w:val="C00000"/>
                <w:lang w:val="en-US"/>
              </w:rPr>
            </w:pPr>
            <w:r w:rsidRPr="00C63A9E">
              <w:rPr>
                <w:rFonts w:ascii="Calibri" w:hAnsi="Calibri"/>
                <w:b/>
                <w:color w:val="C00000"/>
                <w:lang w:val="en-US"/>
              </w:rPr>
              <w:t xml:space="preserve">ENSURE A GOOD MIX ACROSS THE REGION. NO MORE THAN 2 FROM THE CITY OF TORONTO OR PER REGION/COUNTY. </w:t>
            </w:r>
          </w:p>
        </w:tc>
        <w:tc>
          <w:tcPr>
            <w:tcW w:w="2197" w:type="dxa"/>
            <w:shd w:val="clear" w:color="auto" w:fill="auto"/>
            <w:vAlign w:val="center"/>
          </w:tcPr>
          <w:p w14:paraId="65F5450F" w14:textId="77777777" w:rsidR="002661B3" w:rsidRPr="002661B3" w:rsidRDefault="002661B3" w:rsidP="002661B3">
            <w:pPr>
              <w:spacing w:after="0"/>
              <w:rPr>
                <w:rFonts w:ascii="Calibri" w:eastAsia="Calibri" w:hAnsi="Calibri" w:cs="Calibri"/>
                <w:b/>
                <w:color w:val="auto"/>
                <w:highlight w:val="cyan"/>
              </w:rPr>
            </w:pPr>
            <w:r>
              <w:rPr>
                <w:rFonts w:ascii="Calibri" w:hAnsi="Calibri"/>
                <w:b/>
                <w:color w:val="auto"/>
                <w:highlight w:val="green"/>
              </w:rPr>
              <w:lastRenderedPageBreak/>
              <w:t xml:space="preserve">CONTINUE – </w:t>
            </w:r>
            <w:r>
              <w:rPr>
                <w:rFonts w:ascii="Calibri" w:hAnsi="Calibri"/>
                <w:b/>
                <w:color w:val="C00000"/>
                <w:highlight w:val="green"/>
              </w:rPr>
              <w:t xml:space="preserve">GROUP 5 </w:t>
            </w:r>
          </w:p>
        </w:tc>
      </w:tr>
      <w:tr w:rsidR="002661B3" w:rsidRPr="002661B3" w14:paraId="752C68B5" w14:textId="77777777" w:rsidTr="006F7BB2">
        <w:trPr>
          <w:trHeight w:val="548"/>
        </w:trPr>
        <w:tc>
          <w:tcPr>
            <w:tcW w:w="2225" w:type="dxa"/>
            <w:vAlign w:val="center"/>
          </w:tcPr>
          <w:p w14:paraId="4C26EF86" w14:textId="77777777" w:rsidR="002661B3" w:rsidRPr="002661B3" w:rsidRDefault="002661B3" w:rsidP="002661B3">
            <w:pPr>
              <w:spacing w:after="0"/>
              <w:rPr>
                <w:rFonts w:ascii="Calibri" w:eastAsia="Calibri" w:hAnsi="Calibri" w:cs="Calibri"/>
                <w:color w:val="auto"/>
              </w:rPr>
            </w:pPr>
            <w:r>
              <w:rPr>
                <w:rFonts w:ascii="Calibri" w:hAnsi="Calibri"/>
                <w:color w:val="auto"/>
              </w:rPr>
              <w:t>Rural Ontario</w:t>
            </w:r>
          </w:p>
        </w:tc>
        <w:tc>
          <w:tcPr>
            <w:tcW w:w="4492" w:type="dxa"/>
            <w:vAlign w:val="center"/>
          </w:tcPr>
          <w:p w14:paraId="0CBFD621"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Population = &lt;30,000</w:t>
            </w:r>
          </w:p>
          <w:p w14:paraId="3686596D" w14:textId="77777777" w:rsidR="002661B3" w:rsidRPr="002661B3" w:rsidRDefault="002661B3" w:rsidP="002661B3">
            <w:pPr>
              <w:spacing w:after="0"/>
              <w:rPr>
                <w:rFonts w:ascii="Calibri" w:eastAsia="Calibri" w:hAnsi="Calibri" w:cs="Calibri"/>
                <w:color w:val="auto"/>
                <w:highlight w:val="yellow"/>
                <w:lang w:val="en-US"/>
              </w:rPr>
            </w:pPr>
          </w:p>
          <w:p w14:paraId="5B216F3B"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Cities could include (but are not limited to): Keswick-Elmhurst Beach, Bolton, Midland, Alliston, Fergus, Collingwood, Lindsay, Owen Sound, Brockville, Wasaga Beach, Cobourg, Tillsonburg, Valley East, Pembroke, Smiths Falls, Simcoe, Strathroy, Port Colborne, Fort Erie, Amherstburg </w:t>
            </w:r>
          </w:p>
          <w:p w14:paraId="2CB512F6" w14:textId="77777777" w:rsidR="002661B3" w:rsidRPr="002661B3" w:rsidRDefault="002661B3" w:rsidP="002661B3">
            <w:pPr>
              <w:spacing w:after="0"/>
              <w:rPr>
                <w:rFonts w:ascii="Calibri" w:eastAsia="Calibri" w:hAnsi="Calibri" w:cs="Calibri"/>
                <w:b/>
                <w:color w:val="C00000"/>
                <w:highlight w:val="yellow"/>
                <w:lang w:val="en-US"/>
              </w:rPr>
            </w:pPr>
          </w:p>
          <w:p w14:paraId="39A529C1" w14:textId="77777777" w:rsidR="002661B3" w:rsidRPr="00C63A9E" w:rsidRDefault="002661B3" w:rsidP="002661B3">
            <w:pPr>
              <w:spacing w:after="0"/>
              <w:rPr>
                <w:rFonts w:ascii="Calibri" w:eastAsia="Calibri" w:hAnsi="Calibri" w:cs="Calibri"/>
                <w:b/>
                <w:color w:val="C00000"/>
                <w:lang w:val="en-US"/>
              </w:rPr>
            </w:pPr>
            <w:r w:rsidRPr="00C63A9E">
              <w:rPr>
                <w:rFonts w:ascii="Calibri" w:hAnsi="Calibri"/>
                <w:b/>
                <w:color w:val="C00000"/>
                <w:lang w:val="en-US"/>
              </w:rPr>
              <w:t>MAX 2 PARTICIPANTS FROM EACH CITY. ENSURE A GOOD MIX ACROSS THE REGION.</w:t>
            </w:r>
          </w:p>
        </w:tc>
        <w:tc>
          <w:tcPr>
            <w:tcW w:w="2197" w:type="dxa"/>
            <w:shd w:val="clear" w:color="auto" w:fill="auto"/>
            <w:vAlign w:val="center"/>
          </w:tcPr>
          <w:p w14:paraId="103FA868" w14:textId="77777777" w:rsidR="002661B3" w:rsidRPr="002661B3" w:rsidRDefault="002661B3" w:rsidP="002661B3">
            <w:pPr>
              <w:spacing w:after="0"/>
              <w:rPr>
                <w:rFonts w:ascii="Calibri" w:eastAsia="Calibri" w:hAnsi="Calibri" w:cs="Calibri"/>
                <w:b/>
                <w:color w:val="auto"/>
              </w:rPr>
            </w:pPr>
            <w:r>
              <w:rPr>
                <w:rFonts w:ascii="Calibri" w:hAnsi="Calibri"/>
                <w:b/>
                <w:color w:val="auto"/>
              </w:rPr>
              <w:t xml:space="preserve">CONTINUE – </w:t>
            </w:r>
            <w:r>
              <w:rPr>
                <w:rFonts w:ascii="Calibri" w:hAnsi="Calibri"/>
                <w:b/>
                <w:color w:val="C00000"/>
              </w:rPr>
              <w:t>GROUP 7</w:t>
            </w:r>
          </w:p>
        </w:tc>
      </w:tr>
      <w:tr w:rsidR="002661B3" w:rsidRPr="002661B3" w14:paraId="6536E5A8" w14:textId="77777777" w:rsidTr="006F7BB2">
        <w:trPr>
          <w:trHeight w:val="548"/>
        </w:trPr>
        <w:tc>
          <w:tcPr>
            <w:tcW w:w="2225" w:type="dxa"/>
            <w:vAlign w:val="center"/>
          </w:tcPr>
          <w:p w14:paraId="43B9DA2B" w14:textId="77777777" w:rsidR="002661B3" w:rsidRPr="002661B3" w:rsidRDefault="002661B3" w:rsidP="002661B3">
            <w:pPr>
              <w:spacing w:after="0"/>
              <w:rPr>
                <w:rFonts w:ascii="Calibri" w:eastAsia="Calibri" w:hAnsi="Calibri" w:cs="Calibri"/>
                <w:color w:val="auto"/>
              </w:rPr>
            </w:pPr>
            <w:r>
              <w:rPr>
                <w:rFonts w:ascii="Calibri" w:hAnsi="Calibri"/>
                <w:color w:val="auto"/>
              </w:rPr>
              <w:t>Winnipeg, Manitoba</w:t>
            </w:r>
          </w:p>
        </w:tc>
        <w:tc>
          <w:tcPr>
            <w:tcW w:w="4492" w:type="dxa"/>
            <w:vAlign w:val="center"/>
          </w:tcPr>
          <w:p w14:paraId="4BF38B8C" w14:textId="77777777" w:rsidR="002661B3" w:rsidRPr="002661B3" w:rsidRDefault="002661B3" w:rsidP="002661B3">
            <w:pPr>
              <w:spacing w:after="0"/>
              <w:rPr>
                <w:rFonts w:ascii="Calibri" w:eastAsia="Calibri" w:hAnsi="Calibri" w:cs="Calibri"/>
                <w:color w:val="auto"/>
                <w:lang w:val="en-US"/>
              </w:rPr>
            </w:pPr>
          </w:p>
          <w:p w14:paraId="593D5139"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Winnipeg </w:t>
            </w:r>
          </w:p>
          <w:p w14:paraId="2061EFF8" w14:textId="77777777" w:rsidR="002661B3" w:rsidRPr="002661B3" w:rsidRDefault="002661B3" w:rsidP="002661B3">
            <w:pPr>
              <w:spacing w:after="0"/>
              <w:rPr>
                <w:rFonts w:ascii="Calibri" w:eastAsia="Calibri" w:hAnsi="Calibri" w:cs="Calibri"/>
                <w:color w:val="auto"/>
                <w:lang w:val="en-US"/>
              </w:rPr>
            </w:pPr>
          </w:p>
          <w:p w14:paraId="683FC506" w14:textId="77777777" w:rsidR="002661B3" w:rsidRPr="00C63A9E" w:rsidRDefault="002661B3" w:rsidP="002661B3">
            <w:pPr>
              <w:spacing w:after="0"/>
              <w:rPr>
                <w:rFonts w:ascii="Calibri" w:eastAsia="Calibri" w:hAnsi="Calibri" w:cs="Calibri"/>
                <w:b/>
                <w:color w:val="C00000"/>
                <w:lang w:val="en-US"/>
              </w:rPr>
            </w:pPr>
            <w:r w:rsidRPr="00C63A9E">
              <w:rPr>
                <w:rFonts w:ascii="Calibri" w:hAnsi="Calibri"/>
                <w:b/>
                <w:color w:val="C00000"/>
                <w:lang w:val="en-US"/>
              </w:rPr>
              <w:t>PARTICIPANTS SHOULD RESIDE IN THE ABOVE-NOTED CENTER PROPER.</w:t>
            </w:r>
          </w:p>
        </w:tc>
        <w:tc>
          <w:tcPr>
            <w:tcW w:w="2197" w:type="dxa"/>
            <w:shd w:val="clear" w:color="auto" w:fill="auto"/>
            <w:vAlign w:val="center"/>
          </w:tcPr>
          <w:p w14:paraId="71765F67" w14:textId="77777777" w:rsidR="002661B3" w:rsidRPr="002661B3" w:rsidRDefault="002661B3" w:rsidP="002661B3">
            <w:pPr>
              <w:spacing w:after="0"/>
              <w:rPr>
                <w:rFonts w:ascii="Calibri" w:eastAsia="Calibri" w:hAnsi="Calibri" w:cs="Calibri"/>
                <w:b/>
                <w:color w:val="auto"/>
                <w:highlight w:val="green"/>
              </w:rPr>
            </w:pPr>
            <w:r>
              <w:rPr>
                <w:rFonts w:ascii="Calibri" w:hAnsi="Calibri"/>
                <w:b/>
                <w:color w:val="auto"/>
                <w:highlight w:val="yellow"/>
              </w:rPr>
              <w:t xml:space="preserve">CONTINUE – </w:t>
            </w:r>
            <w:r>
              <w:rPr>
                <w:rFonts w:ascii="Calibri" w:hAnsi="Calibri"/>
                <w:b/>
                <w:color w:val="C00000"/>
                <w:highlight w:val="yellow"/>
              </w:rPr>
              <w:t>GROUP 8</w:t>
            </w:r>
          </w:p>
        </w:tc>
      </w:tr>
      <w:tr w:rsidR="002661B3" w:rsidRPr="002661B3" w14:paraId="328F689D" w14:textId="77777777" w:rsidTr="006F7BB2">
        <w:trPr>
          <w:trHeight w:val="548"/>
        </w:trPr>
        <w:tc>
          <w:tcPr>
            <w:tcW w:w="2225" w:type="dxa"/>
            <w:vAlign w:val="center"/>
          </w:tcPr>
          <w:p w14:paraId="061545F6" w14:textId="77777777" w:rsidR="002661B3" w:rsidRPr="002661B3" w:rsidRDefault="002661B3" w:rsidP="002661B3">
            <w:pPr>
              <w:spacing w:after="0"/>
              <w:rPr>
                <w:rFonts w:ascii="Calibri" w:eastAsia="Calibri" w:hAnsi="Calibri" w:cs="Calibri"/>
                <w:color w:val="auto"/>
              </w:rPr>
            </w:pPr>
            <w:r>
              <w:rPr>
                <w:rFonts w:ascii="Calibri" w:hAnsi="Calibri"/>
                <w:color w:val="auto"/>
              </w:rPr>
              <w:t>Northwest Territories</w:t>
            </w:r>
          </w:p>
        </w:tc>
        <w:tc>
          <w:tcPr>
            <w:tcW w:w="4492" w:type="dxa"/>
            <w:vAlign w:val="center"/>
          </w:tcPr>
          <w:p w14:paraId="79299F5E"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Cities include (but not limited to):</w:t>
            </w:r>
          </w:p>
          <w:p w14:paraId="4CD3D168" w14:textId="77777777" w:rsidR="002661B3" w:rsidRPr="002661B3" w:rsidRDefault="002661B3" w:rsidP="002661B3">
            <w:pPr>
              <w:spacing w:after="0"/>
              <w:rPr>
                <w:rFonts w:ascii="Calibri" w:eastAsia="Calibri" w:hAnsi="Calibri" w:cs="Calibri"/>
                <w:color w:val="auto"/>
                <w:lang w:val="en-US"/>
              </w:rPr>
            </w:pPr>
          </w:p>
          <w:p w14:paraId="75157126"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u w:val="single"/>
                <w:lang w:val="en-US"/>
              </w:rPr>
              <w:t>Northwest Territories:</w:t>
            </w:r>
            <w:r w:rsidRPr="00C63A9E">
              <w:rPr>
                <w:rFonts w:ascii="Calibri" w:hAnsi="Calibri"/>
                <w:color w:val="auto"/>
                <w:lang w:val="en-US"/>
              </w:rPr>
              <w:t xml:space="preserve"> Yellowknife, Hay River, Inuvik, Fort Smith</w:t>
            </w:r>
          </w:p>
          <w:p w14:paraId="52A2ADFF" w14:textId="77777777" w:rsidR="002661B3" w:rsidRPr="002661B3" w:rsidRDefault="002661B3" w:rsidP="002661B3">
            <w:pPr>
              <w:spacing w:after="0"/>
              <w:rPr>
                <w:rFonts w:ascii="Calibri" w:eastAsia="Calibri" w:hAnsi="Calibri" w:cs="Calibri"/>
                <w:color w:val="auto"/>
                <w:lang w:val="en-US"/>
              </w:rPr>
            </w:pPr>
          </w:p>
          <w:p w14:paraId="45F9FEC1" w14:textId="77777777" w:rsidR="002661B3" w:rsidRPr="00C63A9E" w:rsidRDefault="002661B3" w:rsidP="002661B3">
            <w:pPr>
              <w:spacing w:after="0"/>
              <w:rPr>
                <w:rFonts w:ascii="Calibri" w:eastAsia="Calibri" w:hAnsi="Calibri" w:cs="Calibri"/>
                <w:b/>
                <w:color w:val="C00000"/>
                <w:lang w:val="en-US"/>
              </w:rPr>
            </w:pPr>
            <w:r w:rsidRPr="00C63A9E">
              <w:rPr>
                <w:rFonts w:ascii="Calibri" w:hAnsi="Calibri"/>
                <w:b/>
                <w:color w:val="C00000"/>
                <w:lang w:val="en-US"/>
              </w:rPr>
              <w:t xml:space="preserve">ENSURE A GOOD MIX OF CITIES ACROSS THE REGION. </w:t>
            </w:r>
          </w:p>
        </w:tc>
        <w:tc>
          <w:tcPr>
            <w:tcW w:w="2197" w:type="dxa"/>
            <w:shd w:val="clear" w:color="auto" w:fill="auto"/>
            <w:vAlign w:val="center"/>
          </w:tcPr>
          <w:p w14:paraId="22AF1A44" w14:textId="77777777" w:rsidR="002661B3" w:rsidRPr="002661B3" w:rsidRDefault="002661B3" w:rsidP="002661B3">
            <w:pPr>
              <w:spacing w:after="0"/>
              <w:rPr>
                <w:rFonts w:ascii="Calibri" w:eastAsia="Calibri" w:hAnsi="Calibri" w:cs="Calibri"/>
                <w:b/>
                <w:color w:val="auto"/>
                <w:highlight w:val="yellow"/>
              </w:rPr>
            </w:pPr>
            <w:r>
              <w:rPr>
                <w:rFonts w:ascii="Calibri" w:hAnsi="Calibri"/>
                <w:b/>
                <w:color w:val="auto"/>
              </w:rPr>
              <w:t xml:space="preserve">CONTINUE – </w:t>
            </w:r>
            <w:r>
              <w:rPr>
                <w:rFonts w:ascii="Calibri" w:hAnsi="Calibri"/>
                <w:b/>
                <w:color w:val="C00000"/>
              </w:rPr>
              <w:t>GROUP 9</w:t>
            </w:r>
          </w:p>
        </w:tc>
      </w:tr>
      <w:tr w:rsidR="002661B3" w:rsidRPr="002661B3" w14:paraId="515A9C43" w14:textId="77777777" w:rsidTr="006F7BB2">
        <w:trPr>
          <w:trHeight w:val="548"/>
        </w:trPr>
        <w:tc>
          <w:tcPr>
            <w:tcW w:w="2225" w:type="dxa"/>
            <w:vAlign w:val="center"/>
          </w:tcPr>
          <w:p w14:paraId="42AD1492" w14:textId="77777777" w:rsidR="002661B3" w:rsidRPr="002661B3" w:rsidRDefault="002661B3" w:rsidP="002661B3">
            <w:pPr>
              <w:spacing w:after="0"/>
              <w:rPr>
                <w:rFonts w:ascii="Calibri" w:eastAsia="Calibri" w:hAnsi="Calibri" w:cs="Calibri"/>
                <w:color w:val="auto"/>
              </w:rPr>
            </w:pPr>
            <w:r>
              <w:rPr>
                <w:rFonts w:ascii="Calibri" w:hAnsi="Calibri"/>
                <w:color w:val="auto"/>
              </w:rPr>
              <w:t>Edmonton, Alberta</w:t>
            </w:r>
          </w:p>
        </w:tc>
        <w:tc>
          <w:tcPr>
            <w:tcW w:w="4492" w:type="dxa"/>
            <w:vAlign w:val="center"/>
          </w:tcPr>
          <w:p w14:paraId="04FAEE19" w14:textId="77777777" w:rsidR="002661B3" w:rsidRPr="002661B3" w:rsidRDefault="002661B3" w:rsidP="002661B3">
            <w:pPr>
              <w:spacing w:after="0"/>
              <w:rPr>
                <w:rFonts w:ascii="Calibri" w:eastAsia="Calibri" w:hAnsi="Calibri" w:cs="Calibri"/>
                <w:color w:val="auto"/>
                <w:lang w:val="en-US"/>
              </w:rPr>
            </w:pPr>
          </w:p>
          <w:p w14:paraId="298CEC61"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Edmonton </w:t>
            </w:r>
          </w:p>
          <w:p w14:paraId="1E552107" w14:textId="77777777" w:rsidR="002661B3" w:rsidRPr="002661B3" w:rsidRDefault="002661B3" w:rsidP="002661B3">
            <w:pPr>
              <w:spacing w:after="0"/>
              <w:rPr>
                <w:rFonts w:ascii="Calibri" w:eastAsia="Calibri" w:hAnsi="Calibri" w:cs="Calibri"/>
                <w:color w:val="auto"/>
                <w:lang w:val="en-US"/>
              </w:rPr>
            </w:pPr>
          </w:p>
          <w:p w14:paraId="42E0D093" w14:textId="77777777" w:rsidR="002661B3" w:rsidRPr="00C63A9E" w:rsidRDefault="002661B3" w:rsidP="002661B3">
            <w:pPr>
              <w:spacing w:after="0"/>
              <w:rPr>
                <w:rFonts w:ascii="Calibri" w:eastAsia="Calibri" w:hAnsi="Calibri" w:cs="Calibri"/>
                <w:b/>
                <w:color w:val="C00000"/>
                <w:lang w:val="en-US"/>
              </w:rPr>
            </w:pPr>
            <w:r w:rsidRPr="00C63A9E">
              <w:rPr>
                <w:rFonts w:ascii="Calibri" w:hAnsi="Calibri"/>
                <w:b/>
                <w:color w:val="C00000"/>
                <w:lang w:val="en-US"/>
              </w:rPr>
              <w:t>PARTICIPANTS SHOULD RESIDE IN THE ABOVE-NOTED CENTER PROPER.</w:t>
            </w:r>
          </w:p>
        </w:tc>
        <w:tc>
          <w:tcPr>
            <w:tcW w:w="2197" w:type="dxa"/>
            <w:shd w:val="clear" w:color="auto" w:fill="auto"/>
            <w:vAlign w:val="center"/>
          </w:tcPr>
          <w:p w14:paraId="45AE78BC" w14:textId="77777777" w:rsidR="002661B3" w:rsidRPr="002661B3" w:rsidRDefault="002661B3" w:rsidP="002661B3">
            <w:pPr>
              <w:spacing w:after="0"/>
              <w:rPr>
                <w:rFonts w:ascii="Calibri" w:eastAsia="Calibri" w:hAnsi="Calibri" w:cs="Calibri"/>
                <w:b/>
                <w:color w:val="auto"/>
              </w:rPr>
            </w:pPr>
            <w:r>
              <w:rPr>
                <w:rFonts w:ascii="Calibri" w:hAnsi="Calibri"/>
                <w:b/>
                <w:color w:val="auto"/>
              </w:rPr>
              <w:t xml:space="preserve">CONTINUE – </w:t>
            </w:r>
            <w:r>
              <w:rPr>
                <w:rFonts w:ascii="Calibri" w:hAnsi="Calibri"/>
                <w:b/>
                <w:color w:val="C00000"/>
              </w:rPr>
              <w:t>GROUP 11</w:t>
            </w:r>
          </w:p>
        </w:tc>
      </w:tr>
      <w:tr w:rsidR="002661B3" w:rsidRPr="002661B3" w14:paraId="586EA229" w14:textId="77777777" w:rsidTr="006F7BB2">
        <w:trPr>
          <w:trHeight w:val="548"/>
        </w:trPr>
        <w:tc>
          <w:tcPr>
            <w:tcW w:w="2225" w:type="dxa"/>
            <w:vAlign w:val="center"/>
          </w:tcPr>
          <w:p w14:paraId="1C29999F" w14:textId="77777777" w:rsidR="002661B3" w:rsidRPr="002661B3" w:rsidRDefault="002661B3" w:rsidP="002661B3">
            <w:pPr>
              <w:spacing w:after="0"/>
              <w:rPr>
                <w:rFonts w:ascii="Calibri" w:eastAsia="Calibri" w:hAnsi="Calibri" w:cs="Calibri"/>
                <w:color w:val="auto"/>
              </w:rPr>
            </w:pPr>
            <w:r>
              <w:rPr>
                <w:rFonts w:ascii="Calibri" w:hAnsi="Calibri"/>
                <w:color w:val="auto"/>
              </w:rPr>
              <w:t xml:space="preserve">Lower Mainland </w:t>
            </w:r>
          </w:p>
          <w:p w14:paraId="02F73617" w14:textId="77777777" w:rsidR="002661B3" w:rsidRPr="002661B3" w:rsidRDefault="002661B3" w:rsidP="002661B3">
            <w:pPr>
              <w:spacing w:after="0"/>
              <w:rPr>
                <w:rFonts w:ascii="Calibri" w:eastAsia="Calibri" w:hAnsi="Calibri" w:cs="Calibri"/>
                <w:color w:val="auto"/>
              </w:rPr>
            </w:pPr>
            <w:r>
              <w:rPr>
                <w:rFonts w:ascii="Calibri" w:hAnsi="Calibri"/>
                <w:color w:val="auto"/>
              </w:rPr>
              <w:t>British Columbia</w:t>
            </w:r>
          </w:p>
        </w:tc>
        <w:tc>
          <w:tcPr>
            <w:tcW w:w="4492" w:type="dxa"/>
            <w:vAlign w:val="center"/>
          </w:tcPr>
          <w:p w14:paraId="60E2D536"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Cities include (but are not limited to):</w:t>
            </w:r>
          </w:p>
          <w:p w14:paraId="791A760C" w14:textId="77777777" w:rsidR="002661B3" w:rsidRPr="002661B3" w:rsidRDefault="002661B3" w:rsidP="002661B3">
            <w:pPr>
              <w:spacing w:after="0"/>
              <w:rPr>
                <w:rFonts w:ascii="Calibri" w:eastAsia="Calibri" w:hAnsi="Calibri" w:cs="Calibri"/>
                <w:color w:val="auto"/>
                <w:lang w:val="en-US"/>
              </w:rPr>
            </w:pPr>
          </w:p>
          <w:p w14:paraId="072F9DC1"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 xml:space="preserve">Vancouver, Burnaby, New Westminster, Coquitlam, Port Coquitlam, Port Moody, Surrey, Richmond, Delta, White Rock, North Vancouver, West Vancouver, Maple Ridge, Langley, Abbotsford, Chilliwack </w:t>
            </w:r>
          </w:p>
          <w:p w14:paraId="48C39E19" w14:textId="77777777" w:rsidR="002661B3" w:rsidRPr="002661B3" w:rsidRDefault="002661B3" w:rsidP="002661B3">
            <w:pPr>
              <w:spacing w:after="0"/>
              <w:rPr>
                <w:rFonts w:ascii="Calibri" w:eastAsia="Calibri" w:hAnsi="Calibri" w:cs="Calibri"/>
                <w:color w:val="auto"/>
                <w:lang w:val="en-US"/>
              </w:rPr>
            </w:pPr>
          </w:p>
          <w:p w14:paraId="13950CA3"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b/>
                <w:color w:val="C00000"/>
                <w:lang w:val="en-US"/>
              </w:rPr>
              <w:lastRenderedPageBreak/>
              <w:t>NO MORE THAN TWO PER CITY. ENSURE A GOOD MIX ACROSS THE REGION. INCLUDE THOSE RESIDING IN LARGER AND SMALLER COMMUNITIES.</w:t>
            </w:r>
          </w:p>
        </w:tc>
        <w:tc>
          <w:tcPr>
            <w:tcW w:w="2197" w:type="dxa"/>
            <w:shd w:val="clear" w:color="auto" w:fill="auto"/>
            <w:vAlign w:val="center"/>
          </w:tcPr>
          <w:p w14:paraId="58127DBD" w14:textId="77777777" w:rsidR="002661B3" w:rsidRPr="002661B3" w:rsidRDefault="002661B3" w:rsidP="002661B3">
            <w:pPr>
              <w:spacing w:after="0"/>
              <w:rPr>
                <w:rFonts w:ascii="Calibri" w:eastAsia="Calibri" w:hAnsi="Calibri" w:cs="Calibri"/>
                <w:b/>
                <w:color w:val="auto"/>
              </w:rPr>
            </w:pPr>
            <w:r>
              <w:rPr>
                <w:rFonts w:ascii="Calibri" w:hAnsi="Calibri"/>
                <w:b/>
                <w:color w:val="auto"/>
                <w:highlight w:val="cyan"/>
              </w:rPr>
              <w:lastRenderedPageBreak/>
              <w:t xml:space="preserve">CONTINUE – </w:t>
            </w:r>
            <w:r>
              <w:rPr>
                <w:rFonts w:ascii="Calibri" w:hAnsi="Calibri"/>
                <w:b/>
                <w:color w:val="C00000"/>
                <w:highlight w:val="cyan"/>
              </w:rPr>
              <w:t>GROUP 12</w:t>
            </w:r>
          </w:p>
        </w:tc>
      </w:tr>
      <w:tr w:rsidR="002661B3" w:rsidRPr="002661B3" w14:paraId="20F1098F" w14:textId="77777777" w:rsidTr="006F7BB2">
        <w:trPr>
          <w:trHeight w:val="548"/>
        </w:trPr>
        <w:tc>
          <w:tcPr>
            <w:tcW w:w="2225" w:type="dxa"/>
            <w:vAlign w:val="center"/>
          </w:tcPr>
          <w:p w14:paraId="274FEB51"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b/>
                <w:color w:val="auto"/>
                <w:lang w:val="en-US"/>
              </w:rPr>
              <w:t>VOLUNTEERED</w:t>
            </w:r>
            <w:r w:rsidRPr="00C63A9E">
              <w:rPr>
                <w:rFonts w:ascii="Calibri" w:hAnsi="Calibri"/>
                <w:color w:val="auto"/>
                <w:lang w:val="en-US"/>
              </w:rPr>
              <w:t xml:space="preserve"> </w:t>
            </w:r>
            <w:r w:rsidRPr="00C63A9E">
              <w:rPr>
                <w:rFonts w:ascii="Calibri" w:hAnsi="Calibri"/>
                <w:color w:val="auto"/>
                <w:lang w:val="en-US"/>
              </w:rPr>
              <w:br/>
              <w:t>Prefer not to answer</w:t>
            </w:r>
          </w:p>
        </w:tc>
        <w:tc>
          <w:tcPr>
            <w:tcW w:w="4492" w:type="dxa"/>
            <w:vAlign w:val="center"/>
          </w:tcPr>
          <w:p w14:paraId="400355E5" w14:textId="77777777" w:rsidR="002661B3" w:rsidRPr="002661B3" w:rsidRDefault="002661B3" w:rsidP="002661B3">
            <w:pPr>
              <w:spacing w:after="0"/>
              <w:rPr>
                <w:rFonts w:ascii="Calibri" w:eastAsia="Calibri" w:hAnsi="Calibri" w:cs="Calibri"/>
                <w:color w:val="auto"/>
                <w:lang w:val="en-US"/>
              </w:rPr>
            </w:pPr>
          </w:p>
        </w:tc>
        <w:tc>
          <w:tcPr>
            <w:tcW w:w="2197" w:type="dxa"/>
            <w:shd w:val="clear" w:color="auto" w:fill="auto"/>
            <w:vAlign w:val="center"/>
          </w:tcPr>
          <w:p w14:paraId="5B03195E" w14:textId="77777777" w:rsidR="002661B3" w:rsidRPr="002661B3" w:rsidRDefault="002661B3" w:rsidP="002661B3">
            <w:pPr>
              <w:spacing w:after="0"/>
              <w:rPr>
                <w:rFonts w:ascii="Calibri" w:eastAsia="Calibri" w:hAnsi="Calibri" w:cs="Calibri"/>
                <w:b/>
                <w:color w:val="auto"/>
              </w:rPr>
            </w:pPr>
            <w:r>
              <w:rPr>
                <w:rFonts w:ascii="Calibri" w:hAnsi="Calibri"/>
                <w:b/>
                <w:color w:val="auto"/>
              </w:rPr>
              <w:t>THANK AND END</w:t>
            </w:r>
          </w:p>
        </w:tc>
      </w:tr>
    </w:tbl>
    <w:p w14:paraId="5A0887B1" w14:textId="77777777" w:rsidR="002661B3" w:rsidRPr="002661B3" w:rsidRDefault="002661B3" w:rsidP="002661B3">
      <w:pPr>
        <w:spacing w:after="0"/>
        <w:rPr>
          <w:rFonts w:ascii="Calibri" w:hAnsi="Calibri" w:cs="Calibri"/>
          <w:b/>
          <w:bCs/>
          <w:color w:val="auto"/>
          <w:szCs w:val="20"/>
          <w:lang w:eastAsia="en-CA"/>
        </w:rPr>
      </w:pPr>
    </w:p>
    <w:p w14:paraId="144A7BDA" w14:textId="77777777" w:rsidR="002661B3" w:rsidRPr="002661B3" w:rsidRDefault="002661B3" w:rsidP="002661B3">
      <w:pPr>
        <w:spacing w:after="0"/>
        <w:rPr>
          <w:rFonts w:ascii="Calibri" w:hAnsi="Calibri" w:cs="Calibri"/>
          <w:b/>
          <w:bCs/>
          <w:color w:val="auto"/>
          <w:szCs w:val="20"/>
          <w:lang w:eastAsia="en-CA"/>
        </w:rPr>
      </w:pPr>
    </w:p>
    <w:p w14:paraId="087E18EA" w14:textId="77777777" w:rsidR="002661B3" w:rsidRPr="002661B3" w:rsidRDefault="002661B3" w:rsidP="002661B3">
      <w:pPr>
        <w:spacing w:after="0"/>
        <w:rPr>
          <w:rFonts w:ascii="Calibri" w:hAnsi="Calibri" w:cs="Calibri"/>
          <w:color w:val="auto"/>
          <w:szCs w:val="20"/>
        </w:rPr>
      </w:pPr>
      <w:r w:rsidRPr="00C63A9E">
        <w:rPr>
          <w:rFonts w:ascii="Calibri" w:hAnsi="Calibri"/>
          <w:b/>
          <w:color w:val="auto"/>
          <w:lang w:val="en-US"/>
        </w:rPr>
        <w:t>2a</w:t>
      </w:r>
      <w:r w:rsidRPr="00C63A9E">
        <w:rPr>
          <w:rFonts w:ascii="Calibri" w:hAnsi="Calibri"/>
          <w:color w:val="auto"/>
          <w:lang w:val="en-US"/>
        </w:rPr>
        <w:t xml:space="preserve">. How long have you lived in [INSERT CITY]? </w:t>
      </w:r>
      <w:r>
        <w:rPr>
          <w:rFonts w:ascii="Calibri" w:hAnsi="Calibri"/>
          <w:b/>
          <w:color w:val="auto"/>
        </w:rPr>
        <w:t>RECORD NUMBER OF YEARS.</w:t>
      </w:r>
    </w:p>
    <w:p w14:paraId="688E7DC1" w14:textId="77777777" w:rsidR="002661B3" w:rsidRPr="002661B3" w:rsidRDefault="002661B3" w:rsidP="002661B3">
      <w:pPr>
        <w:spacing w:after="0"/>
        <w:rPr>
          <w:rFonts w:ascii="Calibri" w:hAnsi="Calibri" w:cs="Calibri"/>
          <w:color w:val="auto"/>
          <w:szCs w:val="20"/>
          <w:lang w:eastAsia="en-CA"/>
        </w:rPr>
      </w:pPr>
    </w:p>
    <w:tbl>
      <w:tblPr>
        <w:tblStyle w:val="TableGrid90"/>
        <w:tblW w:w="0" w:type="auto"/>
        <w:tblInd w:w="720" w:type="dxa"/>
        <w:tblLook w:val="04A0" w:firstRow="1" w:lastRow="0" w:firstColumn="1" w:lastColumn="0" w:noHBand="0" w:noVBand="1"/>
      </w:tblPr>
      <w:tblGrid>
        <w:gridCol w:w="2178"/>
        <w:gridCol w:w="5467"/>
      </w:tblGrid>
      <w:tr w:rsidR="002661B3" w:rsidRPr="002661B3" w14:paraId="547BDD78" w14:textId="77777777" w:rsidTr="006F7BB2">
        <w:trPr>
          <w:trHeight w:val="256"/>
        </w:trPr>
        <w:tc>
          <w:tcPr>
            <w:tcW w:w="2178" w:type="dxa"/>
            <w:vAlign w:val="center"/>
          </w:tcPr>
          <w:p w14:paraId="3D7B5085" w14:textId="77777777" w:rsidR="002661B3" w:rsidRPr="002661B3" w:rsidRDefault="002661B3" w:rsidP="002661B3">
            <w:pPr>
              <w:spacing w:after="0"/>
              <w:rPr>
                <w:rFonts w:ascii="Calibri" w:eastAsia="Calibri" w:hAnsi="Calibri" w:cs="Calibri"/>
                <w:color w:val="auto"/>
              </w:rPr>
            </w:pPr>
            <w:r>
              <w:rPr>
                <w:rFonts w:ascii="Calibri" w:hAnsi="Calibri"/>
                <w:color w:val="auto"/>
              </w:rPr>
              <w:t>Less than two years</w:t>
            </w:r>
          </w:p>
        </w:tc>
        <w:tc>
          <w:tcPr>
            <w:tcW w:w="5467" w:type="dxa"/>
            <w:vAlign w:val="center"/>
          </w:tcPr>
          <w:p w14:paraId="3ECCDE60" w14:textId="77777777" w:rsidR="002661B3" w:rsidRPr="002661B3" w:rsidRDefault="002661B3" w:rsidP="002661B3">
            <w:pPr>
              <w:spacing w:after="0"/>
              <w:rPr>
                <w:rFonts w:ascii="Calibri" w:eastAsia="Calibri" w:hAnsi="Calibri" w:cs="Calibri"/>
                <w:color w:val="C00000"/>
              </w:rPr>
            </w:pPr>
            <w:r>
              <w:rPr>
                <w:rFonts w:ascii="Calibri" w:hAnsi="Calibri"/>
                <w:b/>
                <w:color w:val="auto"/>
              </w:rPr>
              <w:t>THANK AND END</w:t>
            </w:r>
          </w:p>
        </w:tc>
      </w:tr>
      <w:tr w:rsidR="002661B3" w:rsidRPr="002661B3" w14:paraId="4FAEB2FB" w14:textId="77777777" w:rsidTr="006F7BB2">
        <w:trPr>
          <w:trHeight w:val="256"/>
        </w:trPr>
        <w:tc>
          <w:tcPr>
            <w:tcW w:w="2178" w:type="dxa"/>
            <w:vAlign w:val="center"/>
          </w:tcPr>
          <w:p w14:paraId="2EEC2135" w14:textId="77777777" w:rsidR="002661B3" w:rsidRPr="002661B3" w:rsidRDefault="002661B3" w:rsidP="002661B3">
            <w:pPr>
              <w:spacing w:after="0"/>
              <w:rPr>
                <w:rFonts w:ascii="Calibri" w:eastAsia="Calibri" w:hAnsi="Calibri" w:cs="Calibri"/>
                <w:color w:val="auto"/>
              </w:rPr>
            </w:pPr>
            <w:r>
              <w:rPr>
                <w:rFonts w:ascii="Calibri" w:hAnsi="Calibri"/>
                <w:color w:val="auto"/>
              </w:rPr>
              <w:t>Two years or more</w:t>
            </w:r>
          </w:p>
        </w:tc>
        <w:tc>
          <w:tcPr>
            <w:tcW w:w="5467" w:type="dxa"/>
            <w:vAlign w:val="center"/>
          </w:tcPr>
          <w:p w14:paraId="33C2B536" w14:textId="77777777" w:rsidR="002661B3" w:rsidRPr="002661B3" w:rsidRDefault="002661B3" w:rsidP="002661B3">
            <w:pPr>
              <w:spacing w:after="0"/>
              <w:rPr>
                <w:rFonts w:ascii="Calibri" w:eastAsia="Calibri" w:hAnsi="Calibri" w:cs="Calibri"/>
                <w:b/>
                <w:color w:val="C00000"/>
              </w:rPr>
            </w:pPr>
            <w:r>
              <w:rPr>
                <w:rFonts w:ascii="Calibri" w:hAnsi="Calibri"/>
                <w:b/>
                <w:color w:val="auto"/>
              </w:rPr>
              <w:t xml:space="preserve">CONTINUE </w:t>
            </w:r>
          </w:p>
        </w:tc>
      </w:tr>
      <w:tr w:rsidR="002661B3" w:rsidRPr="002661B3" w14:paraId="0987514F" w14:textId="77777777" w:rsidTr="006F7BB2">
        <w:trPr>
          <w:trHeight w:val="256"/>
        </w:trPr>
        <w:tc>
          <w:tcPr>
            <w:tcW w:w="2178" w:type="dxa"/>
            <w:vAlign w:val="center"/>
          </w:tcPr>
          <w:p w14:paraId="7C152344"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Don’t know/Prefer not to answer</w:t>
            </w:r>
          </w:p>
        </w:tc>
        <w:tc>
          <w:tcPr>
            <w:tcW w:w="5467" w:type="dxa"/>
            <w:vAlign w:val="center"/>
          </w:tcPr>
          <w:p w14:paraId="51F6F0F9" w14:textId="77777777" w:rsidR="002661B3" w:rsidRPr="002661B3" w:rsidRDefault="002661B3" w:rsidP="002661B3">
            <w:pPr>
              <w:spacing w:after="0"/>
              <w:rPr>
                <w:rFonts w:ascii="Calibri" w:eastAsia="Calibri" w:hAnsi="Calibri" w:cs="Calibri"/>
                <w:b/>
                <w:color w:val="auto"/>
              </w:rPr>
            </w:pPr>
            <w:r>
              <w:rPr>
                <w:rFonts w:ascii="Calibri" w:hAnsi="Calibri"/>
                <w:b/>
                <w:color w:val="auto"/>
              </w:rPr>
              <w:t>THANK AND END</w:t>
            </w:r>
          </w:p>
        </w:tc>
      </w:tr>
    </w:tbl>
    <w:p w14:paraId="5B2A8722" w14:textId="77777777" w:rsidR="002661B3" w:rsidRPr="002661B3" w:rsidRDefault="002661B3" w:rsidP="001909A1">
      <w:pPr>
        <w:spacing w:after="0"/>
        <w:contextualSpacing/>
        <w:rPr>
          <w:rFonts w:ascii="Calibri" w:hAnsi="Calibri" w:cs="Calibri"/>
          <w:color w:val="auto"/>
          <w:szCs w:val="20"/>
          <w:lang w:eastAsia="en-CA"/>
        </w:rPr>
      </w:pPr>
    </w:p>
    <w:p w14:paraId="4D3AF67B" w14:textId="77777777" w:rsidR="002661B3" w:rsidRPr="002661B3" w:rsidRDefault="002661B3" w:rsidP="001909A1">
      <w:pPr>
        <w:spacing w:after="0"/>
        <w:contextualSpacing/>
        <w:rPr>
          <w:rFonts w:ascii="Calibri" w:hAnsi="Calibri" w:cs="Calibri"/>
          <w:color w:val="auto"/>
          <w:szCs w:val="20"/>
          <w:lang w:eastAsia="en-CA"/>
        </w:rPr>
      </w:pPr>
    </w:p>
    <w:p w14:paraId="6A0EB2BC" w14:textId="77777777" w:rsidR="002661B3" w:rsidRPr="00C63A9E" w:rsidRDefault="002661B3" w:rsidP="006D193E">
      <w:pPr>
        <w:numPr>
          <w:ilvl w:val="0"/>
          <w:numId w:val="40"/>
        </w:numPr>
        <w:spacing w:after="0"/>
        <w:contextualSpacing/>
        <w:rPr>
          <w:rFonts w:ascii="Calibri" w:hAnsi="Calibri" w:cs="Calibri"/>
          <w:color w:val="auto"/>
          <w:szCs w:val="20"/>
          <w:lang w:val="en-US"/>
        </w:rPr>
      </w:pPr>
      <w:r w:rsidRPr="00C63A9E">
        <w:rPr>
          <w:rFonts w:ascii="Calibri" w:hAnsi="Calibri"/>
          <w:color w:val="auto"/>
          <w:lang w:val="en-US"/>
        </w:rPr>
        <w:t xml:space="preserve">Would you be willing to tell me in which of the following age categories you belong? </w:t>
      </w:r>
    </w:p>
    <w:p w14:paraId="50EBBF45" w14:textId="77777777" w:rsidR="002661B3" w:rsidRPr="00C63A9E" w:rsidRDefault="002661B3" w:rsidP="002661B3">
      <w:pPr>
        <w:spacing w:after="0"/>
        <w:ind w:firstLine="360"/>
        <w:rPr>
          <w:rFonts w:ascii="Calibri" w:hAnsi="Calibri" w:cs="Calibri"/>
          <w:b/>
          <w:color w:val="C00000"/>
          <w:szCs w:val="20"/>
          <w:lang w:val="en-US" w:eastAsia="en-CA"/>
        </w:rPr>
      </w:pPr>
    </w:p>
    <w:tbl>
      <w:tblPr>
        <w:tblStyle w:val="TableGrid90"/>
        <w:tblW w:w="0" w:type="auto"/>
        <w:tblInd w:w="720" w:type="dxa"/>
        <w:tblLook w:val="04A0" w:firstRow="1" w:lastRow="0" w:firstColumn="1" w:lastColumn="0" w:noHBand="0" w:noVBand="1"/>
      </w:tblPr>
      <w:tblGrid>
        <w:gridCol w:w="2178"/>
        <w:gridCol w:w="5467"/>
      </w:tblGrid>
      <w:tr w:rsidR="002661B3" w:rsidRPr="002661B3" w14:paraId="77734D50" w14:textId="77777777" w:rsidTr="006F7BB2">
        <w:trPr>
          <w:trHeight w:val="256"/>
        </w:trPr>
        <w:tc>
          <w:tcPr>
            <w:tcW w:w="2178" w:type="dxa"/>
            <w:vAlign w:val="center"/>
          </w:tcPr>
          <w:p w14:paraId="7F15A642" w14:textId="77777777" w:rsidR="002661B3" w:rsidRPr="002661B3" w:rsidRDefault="002661B3" w:rsidP="002661B3">
            <w:pPr>
              <w:spacing w:after="0"/>
              <w:rPr>
                <w:rFonts w:ascii="Calibri" w:eastAsia="Calibri" w:hAnsi="Calibri" w:cs="Calibri"/>
                <w:color w:val="auto"/>
              </w:rPr>
            </w:pPr>
            <w:r>
              <w:rPr>
                <w:rFonts w:ascii="Calibri" w:hAnsi="Calibri"/>
                <w:color w:val="auto"/>
              </w:rPr>
              <w:t>Under 18 years of age</w:t>
            </w:r>
          </w:p>
        </w:tc>
        <w:tc>
          <w:tcPr>
            <w:tcW w:w="5467" w:type="dxa"/>
            <w:tcBorders>
              <w:bottom w:val="single" w:sz="4" w:space="0" w:color="auto"/>
            </w:tcBorders>
            <w:vAlign w:val="center"/>
          </w:tcPr>
          <w:p w14:paraId="7C983D44" w14:textId="77777777" w:rsidR="002661B3" w:rsidRPr="002661B3" w:rsidRDefault="002661B3" w:rsidP="002661B3">
            <w:pPr>
              <w:spacing w:after="0"/>
              <w:rPr>
                <w:rFonts w:ascii="Calibri" w:eastAsia="Calibri" w:hAnsi="Calibri" w:cs="Calibri"/>
                <w:color w:val="auto"/>
              </w:rPr>
            </w:pPr>
            <w:r w:rsidRPr="00C63A9E">
              <w:rPr>
                <w:rFonts w:ascii="Calibri" w:hAnsi="Calibri"/>
                <w:b/>
                <w:color w:val="auto"/>
                <w:lang w:val="en-US"/>
              </w:rPr>
              <w:t xml:space="preserve">IF POSSIBLE, ASK FOR SOMEONE OVER 18 AND REINTRODUCE. </w:t>
            </w:r>
            <w:r>
              <w:rPr>
                <w:rFonts w:ascii="Calibri" w:hAnsi="Calibri"/>
                <w:b/>
                <w:color w:val="auto"/>
              </w:rPr>
              <w:t>OTHERWISE THANK AND END.</w:t>
            </w:r>
          </w:p>
        </w:tc>
      </w:tr>
      <w:tr w:rsidR="002661B3" w:rsidRPr="002661B3" w14:paraId="5C56AD6A" w14:textId="77777777" w:rsidTr="006F7BB2">
        <w:trPr>
          <w:trHeight w:val="256"/>
        </w:trPr>
        <w:tc>
          <w:tcPr>
            <w:tcW w:w="2178" w:type="dxa"/>
            <w:vAlign w:val="center"/>
          </w:tcPr>
          <w:p w14:paraId="1D6A00C2" w14:textId="77777777" w:rsidR="002661B3" w:rsidRPr="002661B3" w:rsidRDefault="002661B3" w:rsidP="002661B3">
            <w:pPr>
              <w:spacing w:after="0"/>
              <w:rPr>
                <w:rFonts w:ascii="Calibri" w:eastAsia="Calibri" w:hAnsi="Calibri" w:cs="Calibri"/>
                <w:color w:val="auto"/>
              </w:rPr>
            </w:pPr>
            <w:r>
              <w:rPr>
                <w:rFonts w:ascii="Calibri" w:hAnsi="Calibri"/>
                <w:color w:val="auto"/>
              </w:rPr>
              <w:t>18-24</w:t>
            </w:r>
          </w:p>
        </w:tc>
        <w:tc>
          <w:tcPr>
            <w:tcW w:w="5467" w:type="dxa"/>
            <w:vMerge w:val="restart"/>
          </w:tcPr>
          <w:p w14:paraId="06ABCE59" w14:textId="77777777" w:rsidR="002661B3" w:rsidRPr="002661B3" w:rsidRDefault="002661B3" w:rsidP="002661B3">
            <w:pPr>
              <w:spacing w:after="0"/>
              <w:rPr>
                <w:rFonts w:ascii="Calibri" w:eastAsia="Calibri" w:hAnsi="Calibri" w:cs="Calibri"/>
                <w:b/>
                <w:color w:val="C00000"/>
                <w:lang w:val="en-US"/>
              </w:rPr>
            </w:pPr>
          </w:p>
          <w:p w14:paraId="0817E4D5" w14:textId="77777777" w:rsidR="002661B3" w:rsidRPr="002661B3" w:rsidRDefault="002661B3" w:rsidP="002661B3">
            <w:pPr>
              <w:spacing w:after="0"/>
              <w:rPr>
                <w:rFonts w:ascii="Calibri" w:eastAsia="Calibri" w:hAnsi="Calibri" w:cs="Calibri"/>
                <w:b/>
                <w:color w:val="auto"/>
                <w:lang w:val="en-US"/>
              </w:rPr>
            </w:pPr>
          </w:p>
          <w:p w14:paraId="17B27136" w14:textId="77777777" w:rsidR="002661B3" w:rsidRPr="002661B3" w:rsidRDefault="002661B3" w:rsidP="002661B3">
            <w:pPr>
              <w:spacing w:after="0"/>
              <w:rPr>
                <w:rFonts w:ascii="Calibri" w:eastAsia="Calibri" w:hAnsi="Calibri" w:cs="Calibri"/>
                <w:b/>
                <w:color w:val="auto"/>
                <w:lang w:val="en-US"/>
              </w:rPr>
            </w:pPr>
          </w:p>
          <w:p w14:paraId="33ADD014" w14:textId="77777777" w:rsidR="002661B3" w:rsidRPr="002661B3" w:rsidRDefault="002661B3" w:rsidP="002661B3">
            <w:pPr>
              <w:spacing w:after="0"/>
              <w:rPr>
                <w:rFonts w:ascii="Calibri" w:eastAsia="Calibri" w:hAnsi="Calibri" w:cs="Calibri"/>
                <w:b/>
                <w:color w:val="auto"/>
              </w:rPr>
            </w:pPr>
            <w:r>
              <w:rPr>
                <w:rFonts w:ascii="Calibri" w:hAnsi="Calibri"/>
                <w:b/>
                <w:color w:val="auto"/>
              </w:rPr>
              <w:t>CONTINUE FOR ALL GROUPS</w:t>
            </w:r>
          </w:p>
          <w:p w14:paraId="2E14503B" w14:textId="77777777" w:rsidR="002661B3" w:rsidRPr="002661B3" w:rsidRDefault="002661B3" w:rsidP="002661B3">
            <w:pPr>
              <w:spacing w:after="0"/>
              <w:rPr>
                <w:rFonts w:ascii="Calibri" w:eastAsia="Calibri" w:hAnsi="Calibri" w:cs="Calibri"/>
                <w:b/>
                <w:color w:val="auto"/>
                <w:lang w:val="en-US"/>
              </w:rPr>
            </w:pPr>
          </w:p>
        </w:tc>
      </w:tr>
      <w:tr w:rsidR="002661B3" w:rsidRPr="002661B3" w14:paraId="1590AC3D" w14:textId="77777777" w:rsidTr="006F7BB2">
        <w:trPr>
          <w:trHeight w:val="256"/>
        </w:trPr>
        <w:tc>
          <w:tcPr>
            <w:tcW w:w="2178" w:type="dxa"/>
            <w:vAlign w:val="center"/>
          </w:tcPr>
          <w:p w14:paraId="0447AE60" w14:textId="77777777" w:rsidR="002661B3" w:rsidRPr="002661B3" w:rsidRDefault="002661B3" w:rsidP="002661B3">
            <w:pPr>
              <w:spacing w:after="0"/>
              <w:rPr>
                <w:rFonts w:ascii="Calibri" w:eastAsia="Calibri" w:hAnsi="Calibri" w:cs="Calibri"/>
                <w:color w:val="auto"/>
              </w:rPr>
            </w:pPr>
            <w:r>
              <w:rPr>
                <w:rFonts w:ascii="Calibri" w:hAnsi="Calibri"/>
                <w:color w:val="auto"/>
              </w:rPr>
              <w:t>25-29</w:t>
            </w:r>
          </w:p>
        </w:tc>
        <w:tc>
          <w:tcPr>
            <w:tcW w:w="5467" w:type="dxa"/>
            <w:vMerge/>
          </w:tcPr>
          <w:p w14:paraId="4CF95DCF" w14:textId="77777777" w:rsidR="002661B3" w:rsidRPr="002661B3" w:rsidRDefault="002661B3" w:rsidP="002661B3">
            <w:pPr>
              <w:spacing w:after="0"/>
              <w:rPr>
                <w:rFonts w:ascii="Calibri" w:eastAsia="Calibri" w:hAnsi="Calibri" w:cs="Calibri"/>
                <w:b/>
                <w:color w:val="auto"/>
                <w:lang w:val="en-US"/>
              </w:rPr>
            </w:pPr>
          </w:p>
        </w:tc>
      </w:tr>
      <w:tr w:rsidR="002661B3" w:rsidRPr="002661B3" w14:paraId="7637DF26" w14:textId="77777777" w:rsidTr="006F7BB2">
        <w:trPr>
          <w:trHeight w:val="256"/>
        </w:trPr>
        <w:tc>
          <w:tcPr>
            <w:tcW w:w="2178" w:type="dxa"/>
            <w:vAlign w:val="center"/>
          </w:tcPr>
          <w:p w14:paraId="6A2C520F" w14:textId="77777777" w:rsidR="002661B3" w:rsidRPr="002661B3" w:rsidRDefault="002661B3" w:rsidP="002661B3">
            <w:pPr>
              <w:spacing w:after="0"/>
              <w:rPr>
                <w:rFonts w:ascii="Calibri" w:eastAsia="Calibri" w:hAnsi="Calibri" w:cs="Calibri"/>
                <w:color w:val="auto"/>
              </w:rPr>
            </w:pPr>
            <w:r>
              <w:rPr>
                <w:rFonts w:ascii="Calibri" w:hAnsi="Calibri"/>
                <w:color w:val="auto"/>
              </w:rPr>
              <w:t>30-34</w:t>
            </w:r>
          </w:p>
        </w:tc>
        <w:tc>
          <w:tcPr>
            <w:tcW w:w="5467" w:type="dxa"/>
            <w:vMerge/>
          </w:tcPr>
          <w:p w14:paraId="4155089A" w14:textId="77777777" w:rsidR="002661B3" w:rsidRPr="002661B3" w:rsidRDefault="002661B3" w:rsidP="002661B3">
            <w:pPr>
              <w:spacing w:after="0"/>
              <w:rPr>
                <w:rFonts w:ascii="Calibri" w:eastAsia="Calibri" w:hAnsi="Calibri" w:cs="Calibri"/>
                <w:b/>
                <w:color w:val="auto"/>
                <w:lang w:val="en-US"/>
              </w:rPr>
            </w:pPr>
          </w:p>
        </w:tc>
      </w:tr>
      <w:tr w:rsidR="002661B3" w:rsidRPr="002661B3" w14:paraId="013A79BF" w14:textId="77777777" w:rsidTr="006F7BB2">
        <w:trPr>
          <w:trHeight w:val="70"/>
        </w:trPr>
        <w:tc>
          <w:tcPr>
            <w:tcW w:w="2178" w:type="dxa"/>
            <w:vAlign w:val="center"/>
          </w:tcPr>
          <w:p w14:paraId="5878A186" w14:textId="77777777" w:rsidR="002661B3" w:rsidRPr="002661B3" w:rsidRDefault="002661B3" w:rsidP="002661B3">
            <w:pPr>
              <w:spacing w:after="0"/>
              <w:rPr>
                <w:rFonts w:ascii="Calibri" w:eastAsia="Calibri" w:hAnsi="Calibri" w:cs="Calibri"/>
                <w:color w:val="auto"/>
              </w:rPr>
            </w:pPr>
            <w:r>
              <w:rPr>
                <w:rFonts w:ascii="Calibri" w:hAnsi="Calibri"/>
                <w:color w:val="auto"/>
              </w:rPr>
              <w:t>35-44</w:t>
            </w:r>
          </w:p>
        </w:tc>
        <w:tc>
          <w:tcPr>
            <w:tcW w:w="5467" w:type="dxa"/>
            <w:vMerge/>
          </w:tcPr>
          <w:p w14:paraId="26D9811A" w14:textId="77777777" w:rsidR="002661B3" w:rsidRPr="002661B3" w:rsidRDefault="002661B3" w:rsidP="002661B3">
            <w:pPr>
              <w:spacing w:after="0"/>
              <w:rPr>
                <w:rFonts w:ascii="Calibri" w:eastAsia="Calibri" w:hAnsi="Calibri" w:cs="Calibri"/>
                <w:b/>
                <w:bCs/>
                <w:color w:val="auto"/>
                <w:lang w:val="en-US"/>
              </w:rPr>
            </w:pPr>
          </w:p>
        </w:tc>
      </w:tr>
      <w:tr w:rsidR="002661B3" w:rsidRPr="002661B3" w14:paraId="7229EF03" w14:textId="77777777" w:rsidTr="006F7BB2">
        <w:trPr>
          <w:trHeight w:val="70"/>
        </w:trPr>
        <w:tc>
          <w:tcPr>
            <w:tcW w:w="2178" w:type="dxa"/>
            <w:vAlign w:val="center"/>
          </w:tcPr>
          <w:p w14:paraId="3B5D49D0" w14:textId="77777777" w:rsidR="002661B3" w:rsidRPr="002661B3" w:rsidRDefault="002661B3" w:rsidP="002661B3">
            <w:pPr>
              <w:spacing w:after="0"/>
              <w:rPr>
                <w:rFonts w:ascii="Calibri" w:eastAsia="Calibri" w:hAnsi="Calibri" w:cs="Calibri"/>
                <w:color w:val="auto"/>
              </w:rPr>
            </w:pPr>
            <w:r>
              <w:rPr>
                <w:rFonts w:ascii="Calibri" w:hAnsi="Calibri"/>
                <w:color w:val="auto"/>
              </w:rPr>
              <w:t>45-49</w:t>
            </w:r>
          </w:p>
        </w:tc>
        <w:tc>
          <w:tcPr>
            <w:tcW w:w="5467" w:type="dxa"/>
            <w:vMerge/>
          </w:tcPr>
          <w:p w14:paraId="04E5779A" w14:textId="77777777" w:rsidR="002661B3" w:rsidRPr="002661B3" w:rsidRDefault="002661B3" w:rsidP="002661B3">
            <w:pPr>
              <w:spacing w:after="0"/>
              <w:rPr>
                <w:rFonts w:ascii="Calibri" w:eastAsia="Calibri" w:hAnsi="Calibri" w:cs="Calibri"/>
                <w:b/>
                <w:bCs/>
                <w:color w:val="auto"/>
                <w:lang w:val="en-US"/>
              </w:rPr>
            </w:pPr>
          </w:p>
        </w:tc>
      </w:tr>
      <w:tr w:rsidR="002661B3" w:rsidRPr="002661B3" w14:paraId="1BB56311" w14:textId="77777777" w:rsidTr="006F7BB2">
        <w:trPr>
          <w:trHeight w:val="70"/>
        </w:trPr>
        <w:tc>
          <w:tcPr>
            <w:tcW w:w="2178" w:type="dxa"/>
            <w:vAlign w:val="center"/>
          </w:tcPr>
          <w:p w14:paraId="4DC33C67" w14:textId="77777777" w:rsidR="002661B3" w:rsidRPr="002661B3" w:rsidRDefault="002661B3" w:rsidP="002661B3">
            <w:pPr>
              <w:spacing w:after="0"/>
              <w:rPr>
                <w:rFonts w:ascii="Calibri" w:eastAsia="Calibri" w:hAnsi="Calibri" w:cs="Calibri"/>
                <w:color w:val="auto"/>
              </w:rPr>
            </w:pPr>
            <w:r>
              <w:rPr>
                <w:rFonts w:ascii="Calibri" w:hAnsi="Calibri"/>
                <w:color w:val="auto"/>
              </w:rPr>
              <w:t>50-54</w:t>
            </w:r>
          </w:p>
        </w:tc>
        <w:tc>
          <w:tcPr>
            <w:tcW w:w="5467" w:type="dxa"/>
            <w:vMerge/>
          </w:tcPr>
          <w:p w14:paraId="55F10E10" w14:textId="77777777" w:rsidR="002661B3" w:rsidRPr="002661B3" w:rsidRDefault="002661B3" w:rsidP="002661B3">
            <w:pPr>
              <w:spacing w:after="0"/>
              <w:rPr>
                <w:rFonts w:ascii="Calibri" w:eastAsia="Calibri" w:hAnsi="Calibri" w:cs="Calibri"/>
                <w:color w:val="auto"/>
                <w:sz w:val="22"/>
                <w:szCs w:val="22"/>
                <w:lang w:val="en-US"/>
              </w:rPr>
            </w:pPr>
          </w:p>
        </w:tc>
      </w:tr>
      <w:tr w:rsidR="002661B3" w:rsidRPr="002661B3" w14:paraId="46A37428" w14:textId="77777777" w:rsidTr="006F7BB2">
        <w:trPr>
          <w:trHeight w:val="70"/>
        </w:trPr>
        <w:tc>
          <w:tcPr>
            <w:tcW w:w="2178" w:type="dxa"/>
            <w:vAlign w:val="center"/>
          </w:tcPr>
          <w:p w14:paraId="18A64231" w14:textId="77777777" w:rsidR="002661B3" w:rsidRPr="002661B3" w:rsidRDefault="002661B3" w:rsidP="002661B3">
            <w:pPr>
              <w:spacing w:after="0"/>
              <w:rPr>
                <w:rFonts w:ascii="Calibri" w:eastAsia="Calibri" w:hAnsi="Calibri" w:cs="Calibri"/>
                <w:color w:val="auto"/>
              </w:rPr>
            </w:pPr>
            <w:r>
              <w:rPr>
                <w:rFonts w:ascii="Calibri" w:hAnsi="Calibri"/>
                <w:color w:val="auto"/>
              </w:rPr>
              <w:t>55+</w:t>
            </w:r>
          </w:p>
        </w:tc>
        <w:tc>
          <w:tcPr>
            <w:tcW w:w="5467" w:type="dxa"/>
            <w:vMerge/>
          </w:tcPr>
          <w:p w14:paraId="3D46226D" w14:textId="77777777" w:rsidR="002661B3" w:rsidRPr="002661B3" w:rsidRDefault="002661B3" w:rsidP="002661B3">
            <w:pPr>
              <w:spacing w:after="0"/>
              <w:rPr>
                <w:rFonts w:ascii="Calibri" w:eastAsia="Calibri" w:hAnsi="Calibri" w:cs="Calibri"/>
                <w:b/>
                <w:bCs/>
                <w:color w:val="auto"/>
                <w:lang w:val="en-US"/>
              </w:rPr>
            </w:pPr>
          </w:p>
        </w:tc>
      </w:tr>
      <w:tr w:rsidR="002661B3" w:rsidRPr="002661B3" w14:paraId="59657133" w14:textId="77777777" w:rsidTr="006F7BB2">
        <w:trPr>
          <w:trHeight w:val="240"/>
        </w:trPr>
        <w:tc>
          <w:tcPr>
            <w:tcW w:w="2178" w:type="dxa"/>
            <w:vAlign w:val="center"/>
          </w:tcPr>
          <w:p w14:paraId="07AC0417"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b/>
                <w:color w:val="auto"/>
                <w:lang w:val="en-US"/>
              </w:rPr>
              <w:t>VOLUNTEERED</w:t>
            </w:r>
            <w:r w:rsidRPr="00C63A9E">
              <w:rPr>
                <w:rFonts w:ascii="Calibri" w:hAnsi="Calibri"/>
                <w:color w:val="auto"/>
                <w:lang w:val="en-US"/>
              </w:rPr>
              <w:t xml:space="preserve"> </w:t>
            </w:r>
            <w:r w:rsidRPr="00C63A9E">
              <w:rPr>
                <w:rFonts w:ascii="Calibri" w:hAnsi="Calibri"/>
                <w:color w:val="auto"/>
                <w:lang w:val="en-US"/>
              </w:rPr>
              <w:br/>
              <w:t>Prefer not to answer</w:t>
            </w:r>
          </w:p>
        </w:tc>
        <w:tc>
          <w:tcPr>
            <w:tcW w:w="5467" w:type="dxa"/>
            <w:vAlign w:val="center"/>
          </w:tcPr>
          <w:p w14:paraId="6D25ACDC" w14:textId="77777777" w:rsidR="002661B3" w:rsidRPr="002661B3" w:rsidRDefault="002661B3" w:rsidP="002661B3">
            <w:pPr>
              <w:spacing w:after="0"/>
              <w:rPr>
                <w:rFonts w:ascii="Calibri" w:eastAsia="Calibri" w:hAnsi="Calibri" w:cs="Calibri"/>
                <w:color w:val="auto"/>
              </w:rPr>
            </w:pPr>
            <w:r>
              <w:rPr>
                <w:rFonts w:ascii="Calibri" w:hAnsi="Calibri"/>
                <w:b/>
                <w:color w:val="auto"/>
              </w:rPr>
              <w:t>THANK AND END</w:t>
            </w:r>
          </w:p>
        </w:tc>
      </w:tr>
    </w:tbl>
    <w:p w14:paraId="23B4A658" w14:textId="77777777" w:rsidR="002661B3" w:rsidRPr="002661B3" w:rsidRDefault="002661B3" w:rsidP="002661B3">
      <w:pPr>
        <w:spacing w:after="0"/>
        <w:rPr>
          <w:rFonts w:ascii="Calibri" w:hAnsi="Calibri" w:cs="Calibri"/>
          <w:color w:val="auto"/>
          <w:szCs w:val="20"/>
          <w:lang w:eastAsia="en-CA"/>
        </w:rPr>
      </w:pPr>
    </w:p>
    <w:p w14:paraId="645E3843" w14:textId="77777777" w:rsidR="002661B3" w:rsidRPr="002661B3" w:rsidRDefault="002661B3" w:rsidP="002661B3">
      <w:pPr>
        <w:spacing w:after="0"/>
        <w:rPr>
          <w:rFonts w:ascii="Calibri" w:hAnsi="Calibri" w:cs="Calibri"/>
          <w:b/>
          <w:color w:val="C00000"/>
          <w:szCs w:val="20"/>
        </w:rPr>
      </w:pPr>
      <w:r>
        <w:rPr>
          <w:rFonts w:ascii="Calibri" w:hAnsi="Calibri"/>
          <w:b/>
          <w:color w:val="auto"/>
        </w:rPr>
        <w:tab/>
      </w:r>
      <w:r>
        <w:rPr>
          <w:rFonts w:ascii="Calibri" w:hAnsi="Calibri"/>
          <w:b/>
          <w:color w:val="C00000"/>
        </w:rPr>
        <w:t xml:space="preserve">ENSURE A GOOD MIX.  </w:t>
      </w:r>
    </w:p>
    <w:p w14:paraId="0DA14852" w14:textId="77777777" w:rsidR="002661B3" w:rsidRPr="002661B3" w:rsidRDefault="002661B3" w:rsidP="002661B3">
      <w:pPr>
        <w:spacing w:after="0"/>
        <w:rPr>
          <w:rFonts w:ascii="Calibri" w:hAnsi="Calibri" w:cs="Calibri"/>
          <w:b/>
          <w:color w:val="C00000"/>
          <w:szCs w:val="20"/>
          <w:lang w:eastAsia="en-CA"/>
        </w:rPr>
      </w:pPr>
    </w:p>
    <w:p w14:paraId="7F602D6E" w14:textId="77777777" w:rsidR="002661B3" w:rsidRPr="00C63A9E" w:rsidRDefault="002661B3" w:rsidP="006D193E">
      <w:pPr>
        <w:numPr>
          <w:ilvl w:val="0"/>
          <w:numId w:val="40"/>
        </w:numPr>
        <w:spacing w:after="0" w:line="254" w:lineRule="auto"/>
        <w:contextualSpacing/>
        <w:rPr>
          <w:rFonts w:ascii="Calibri" w:hAnsi="Calibri"/>
          <w:color w:val="auto"/>
          <w:szCs w:val="20"/>
          <w:lang w:val="en-US"/>
        </w:rPr>
      </w:pPr>
      <w:r w:rsidRPr="00C63A9E">
        <w:rPr>
          <w:rFonts w:ascii="Calibri" w:hAnsi="Calibri"/>
          <w:b/>
          <w:color w:val="auto"/>
          <w:highlight w:val="magenta"/>
          <w:lang w:val="en-US"/>
        </w:rPr>
        <w:t>ASK ONLY IF GROUP 2</w:t>
      </w:r>
      <w:r w:rsidRPr="00C63A9E">
        <w:rPr>
          <w:rFonts w:ascii="Calibri" w:hAnsi="Calibri"/>
          <w:b/>
          <w:color w:val="auto"/>
          <w:lang w:val="en-US"/>
        </w:rPr>
        <w:t xml:space="preserve"> </w:t>
      </w:r>
      <w:r w:rsidRPr="00C63A9E">
        <w:rPr>
          <w:rFonts w:ascii="Calibri" w:hAnsi="Calibri"/>
          <w:color w:val="auto"/>
          <w:lang w:val="en-US"/>
        </w:rPr>
        <w:t>Do you identify as Indigenous?</w:t>
      </w:r>
    </w:p>
    <w:p w14:paraId="27BBC548"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color w:val="auto"/>
          <w:lang w:val="en-US"/>
        </w:rPr>
        <w:tab/>
        <w:t>Yes</w:t>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CONTINUE TO Q4a.</w:t>
      </w:r>
    </w:p>
    <w:p w14:paraId="698C196B"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color w:val="auto"/>
          <w:lang w:val="en-US"/>
        </w:rPr>
        <w:tab/>
        <w:t>No</w:t>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3EB81BE7"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b/>
          <w:color w:val="auto"/>
          <w:lang w:val="en-US"/>
        </w:rPr>
        <w:tab/>
        <w:t xml:space="preserve">VOLUNTEERED </w:t>
      </w:r>
      <w:r w:rsidRPr="00C63A9E">
        <w:rPr>
          <w:rFonts w:ascii="Calibri" w:hAnsi="Calibri"/>
          <w:color w:val="auto"/>
          <w:lang w:val="en-US"/>
        </w:rPr>
        <w:t>Prefer not to answer</w:t>
      </w:r>
      <w:r w:rsidRPr="00C63A9E">
        <w:rPr>
          <w:rFonts w:ascii="Calibri" w:hAnsi="Calibri"/>
          <w:b/>
          <w:color w:val="auto"/>
          <w:lang w:val="en-US"/>
        </w:rPr>
        <w:t xml:space="preserve"> THANK AND END</w:t>
      </w:r>
    </w:p>
    <w:p w14:paraId="38133453" w14:textId="77777777" w:rsidR="002661B3" w:rsidRPr="00C63A9E" w:rsidRDefault="002661B3" w:rsidP="002661B3">
      <w:pPr>
        <w:spacing w:after="0"/>
        <w:ind w:left="720"/>
        <w:rPr>
          <w:rFonts w:ascii="Calibri" w:hAnsi="Calibri" w:cs="Calibri"/>
          <w:b/>
          <w:color w:val="auto"/>
          <w:szCs w:val="20"/>
          <w:lang w:val="en-US" w:eastAsia="en-CA"/>
        </w:rPr>
      </w:pPr>
    </w:p>
    <w:p w14:paraId="53CB31F6" w14:textId="77777777" w:rsidR="002661B3" w:rsidRPr="00C63A9E" w:rsidRDefault="002661B3" w:rsidP="002661B3">
      <w:pPr>
        <w:spacing w:line="254" w:lineRule="auto"/>
        <w:rPr>
          <w:rFonts w:ascii="Calibri" w:hAnsi="Calibri"/>
          <w:color w:val="auto"/>
          <w:szCs w:val="20"/>
          <w:lang w:val="en-US"/>
        </w:rPr>
      </w:pPr>
      <w:r w:rsidRPr="00C63A9E">
        <w:rPr>
          <w:rFonts w:ascii="Calibri" w:hAnsi="Calibri"/>
          <w:b/>
          <w:color w:val="auto"/>
          <w:lang w:val="en-US"/>
        </w:rPr>
        <w:t xml:space="preserve">4a. </w:t>
      </w:r>
      <w:r w:rsidRPr="00C63A9E">
        <w:rPr>
          <w:rFonts w:ascii="Calibri" w:hAnsi="Calibri"/>
          <w:b/>
          <w:color w:val="auto"/>
          <w:highlight w:val="magenta"/>
          <w:lang w:val="en-US"/>
        </w:rPr>
        <w:t>ASK ONLY IF GROUP 2</w:t>
      </w:r>
      <w:r w:rsidRPr="00C63A9E">
        <w:rPr>
          <w:rFonts w:ascii="Calibri" w:hAnsi="Calibri"/>
          <w:b/>
          <w:color w:val="auto"/>
          <w:lang w:val="en-US"/>
        </w:rPr>
        <w:t xml:space="preserve"> </w:t>
      </w:r>
      <w:r w:rsidRPr="00C63A9E">
        <w:rPr>
          <w:rFonts w:ascii="Calibri" w:hAnsi="Calibri"/>
          <w:color w:val="auto"/>
          <w:lang w:val="en-US"/>
        </w:rPr>
        <w:t>Do you identify as…?</w:t>
      </w:r>
    </w:p>
    <w:p w14:paraId="35489418" w14:textId="77777777" w:rsidR="002661B3" w:rsidRPr="00C63A9E" w:rsidRDefault="002661B3" w:rsidP="002661B3">
      <w:pPr>
        <w:spacing w:after="0"/>
        <w:ind w:left="720"/>
        <w:rPr>
          <w:rFonts w:ascii="Calibri" w:hAnsi="Calibri" w:cs="Calibri"/>
          <w:b/>
          <w:color w:val="auto"/>
          <w:szCs w:val="20"/>
          <w:lang w:val="en-US"/>
        </w:rPr>
      </w:pPr>
      <w:r w:rsidRPr="00C63A9E">
        <w:rPr>
          <w:rFonts w:ascii="Calibri" w:hAnsi="Calibri"/>
          <w:color w:val="auto"/>
          <w:lang w:val="en-US"/>
        </w:rPr>
        <w:t xml:space="preserve">First Nations </w:t>
      </w:r>
      <w:r w:rsidRPr="00C63A9E">
        <w:rPr>
          <w:rFonts w:ascii="Calibri" w:hAnsi="Calibri"/>
          <w:color w:val="auto"/>
          <w:lang w:val="en-US"/>
        </w:rPr>
        <w:tab/>
      </w:r>
      <w:r w:rsidRPr="00C63A9E">
        <w:rPr>
          <w:rFonts w:ascii="Calibri" w:hAnsi="Calibri"/>
          <w:b/>
          <w:color w:val="auto"/>
          <w:highlight w:val="magenta"/>
          <w:lang w:val="en-US"/>
        </w:rPr>
        <w:t>CONTINUE – GROUP 2</w:t>
      </w:r>
    </w:p>
    <w:p w14:paraId="3C661B82" w14:textId="77777777" w:rsidR="002661B3" w:rsidRPr="00C63A9E" w:rsidRDefault="002661B3" w:rsidP="002661B3">
      <w:pPr>
        <w:spacing w:after="0"/>
        <w:ind w:left="720"/>
        <w:rPr>
          <w:rFonts w:ascii="Calibri" w:hAnsi="Calibri" w:cs="Calibri"/>
          <w:color w:val="auto"/>
          <w:szCs w:val="20"/>
          <w:lang w:val="en-US"/>
        </w:rPr>
      </w:pPr>
      <w:r w:rsidRPr="00C63A9E">
        <w:rPr>
          <w:rFonts w:ascii="Calibri" w:hAnsi="Calibri"/>
          <w:color w:val="auto"/>
          <w:lang w:val="en-US"/>
        </w:rPr>
        <w:t xml:space="preserve">Métis </w:t>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highlight w:val="magenta"/>
          <w:lang w:val="en-US"/>
        </w:rPr>
        <w:t>CONTINUE – GROUP 2</w:t>
      </w:r>
    </w:p>
    <w:p w14:paraId="343A2C4F" w14:textId="77777777" w:rsidR="002661B3" w:rsidRPr="00C63A9E" w:rsidRDefault="002661B3" w:rsidP="002661B3">
      <w:pPr>
        <w:spacing w:after="0"/>
        <w:ind w:left="720"/>
        <w:rPr>
          <w:rFonts w:ascii="Calibri" w:hAnsi="Calibri" w:cs="Calibri"/>
          <w:b/>
          <w:color w:val="auto"/>
          <w:szCs w:val="20"/>
          <w:lang w:val="en-US"/>
        </w:rPr>
      </w:pPr>
      <w:r w:rsidRPr="00C63A9E">
        <w:rPr>
          <w:rFonts w:ascii="Calibri" w:hAnsi="Calibri"/>
          <w:color w:val="auto"/>
          <w:lang w:val="en-US"/>
        </w:rPr>
        <w:t>Inuit</w:t>
      </w:r>
      <w:r w:rsidRPr="00C63A9E">
        <w:rPr>
          <w:rFonts w:ascii="Calibri" w:hAnsi="Calibri"/>
          <w:b/>
          <w:color w:val="auto"/>
          <w:lang w:val="en-US"/>
        </w:rPr>
        <w:tab/>
      </w:r>
      <w:r w:rsidRPr="00C63A9E">
        <w:rPr>
          <w:rFonts w:ascii="Calibri" w:hAnsi="Calibri"/>
          <w:b/>
          <w:color w:val="auto"/>
          <w:lang w:val="en-US"/>
        </w:rPr>
        <w:tab/>
      </w:r>
      <w:r w:rsidRPr="00C63A9E">
        <w:rPr>
          <w:rFonts w:ascii="Calibri" w:hAnsi="Calibri"/>
          <w:b/>
          <w:color w:val="auto"/>
          <w:highlight w:val="magenta"/>
          <w:lang w:val="en-US"/>
        </w:rPr>
        <w:t>CONTINUE – GROUP 2</w:t>
      </w:r>
    </w:p>
    <w:p w14:paraId="36C2A39F" w14:textId="77777777" w:rsidR="002661B3" w:rsidRPr="00C63A9E" w:rsidRDefault="002661B3" w:rsidP="002661B3">
      <w:pPr>
        <w:spacing w:after="0"/>
        <w:ind w:left="720"/>
        <w:rPr>
          <w:rFonts w:ascii="Calibri" w:hAnsi="Calibri" w:cs="Calibri"/>
          <w:b/>
          <w:color w:val="auto"/>
          <w:szCs w:val="20"/>
          <w:lang w:val="en-US"/>
        </w:rPr>
      </w:pPr>
      <w:r w:rsidRPr="00C63A9E">
        <w:rPr>
          <w:rFonts w:ascii="Calibri" w:hAnsi="Calibri"/>
          <w:color w:val="auto"/>
          <w:lang w:val="en-US"/>
        </w:rPr>
        <w:t xml:space="preserve">None of the above </w:t>
      </w:r>
      <w:r w:rsidRPr="00C63A9E">
        <w:rPr>
          <w:rFonts w:ascii="Calibri" w:hAnsi="Calibri"/>
          <w:b/>
          <w:color w:val="auto"/>
          <w:lang w:val="en-US"/>
        </w:rPr>
        <w:t>THANK AND END</w:t>
      </w:r>
    </w:p>
    <w:p w14:paraId="640BEB31" w14:textId="77777777" w:rsidR="002661B3" w:rsidRPr="002661B3" w:rsidRDefault="002661B3" w:rsidP="002661B3">
      <w:pPr>
        <w:spacing w:after="0"/>
        <w:ind w:left="720"/>
        <w:rPr>
          <w:rFonts w:ascii="Calibri" w:hAnsi="Calibri" w:cs="Calibri"/>
          <w:color w:val="auto"/>
          <w:szCs w:val="20"/>
          <w:lang w:val="en-US" w:eastAsia="en-CA"/>
        </w:rPr>
      </w:pPr>
    </w:p>
    <w:p w14:paraId="384AAE3D" w14:textId="77777777" w:rsidR="002661B3" w:rsidRPr="00C63A9E" w:rsidRDefault="002661B3" w:rsidP="006D193E">
      <w:pPr>
        <w:numPr>
          <w:ilvl w:val="0"/>
          <w:numId w:val="40"/>
        </w:numPr>
        <w:spacing w:after="0"/>
        <w:contextualSpacing/>
        <w:rPr>
          <w:rFonts w:ascii="Calibri" w:eastAsia="Times New Roman" w:hAnsi="Calibri" w:cs="Calibri"/>
          <w:color w:val="auto"/>
          <w:szCs w:val="20"/>
          <w:lang w:val="en-US"/>
        </w:rPr>
      </w:pPr>
      <w:r w:rsidRPr="00C63A9E">
        <w:rPr>
          <w:rFonts w:ascii="Calibri" w:hAnsi="Calibri"/>
          <w:b/>
          <w:color w:val="auto"/>
          <w:highlight w:val="green"/>
          <w:lang w:val="en-US"/>
        </w:rPr>
        <w:lastRenderedPageBreak/>
        <w:t xml:space="preserve">ASK IF ONLY GROUP 5 </w:t>
      </w:r>
      <w:r w:rsidRPr="00C63A9E">
        <w:rPr>
          <w:rFonts w:ascii="Calibri" w:hAnsi="Calibri"/>
          <w:color w:val="auto"/>
          <w:lang w:val="en-US"/>
        </w:rPr>
        <w:t>Do you own or rent your current residence?</w:t>
      </w:r>
      <w:r w:rsidRPr="00C63A9E">
        <w:rPr>
          <w:rFonts w:ascii="Calibri" w:hAnsi="Calibri"/>
          <w:b/>
          <w:color w:val="auto"/>
          <w:lang w:val="en-US"/>
        </w:rPr>
        <w:t> IF ASKED/CLARIFICATION REQUIRED:</w:t>
      </w:r>
      <w:r w:rsidRPr="00C63A9E">
        <w:rPr>
          <w:rFonts w:ascii="Calibri" w:hAnsi="Calibri"/>
          <w:color w:val="auto"/>
          <w:lang w:val="en-US"/>
        </w:rPr>
        <w:t>  You are considered a homeowner even if you have outstanding debt that you owe on your mortgage loan.</w:t>
      </w:r>
    </w:p>
    <w:p w14:paraId="240B222B" w14:textId="77777777" w:rsidR="002661B3" w:rsidRPr="002661B3" w:rsidRDefault="002661B3" w:rsidP="002661B3">
      <w:pPr>
        <w:spacing w:after="0"/>
        <w:rPr>
          <w:rFonts w:ascii="Calibri" w:hAnsi="Calibri" w:cs="Calibri"/>
          <w:color w:val="auto"/>
          <w:szCs w:val="20"/>
          <w:lang w:val="en-US" w:eastAsia="en-CA"/>
        </w:rPr>
      </w:pPr>
    </w:p>
    <w:p w14:paraId="5A2A9473"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Own</w:t>
      </w:r>
      <w:r w:rsidRPr="00C63A9E">
        <w:rPr>
          <w:rFonts w:ascii="Calibri" w:hAnsi="Calibri"/>
          <w:b/>
          <w:color w:val="auto"/>
          <w:lang w:val="en-US"/>
        </w:rPr>
        <w:t xml:space="preserve"> </w:t>
      </w:r>
      <w:r w:rsidRPr="00C63A9E">
        <w:rPr>
          <w:rFonts w:ascii="Calibri" w:hAnsi="Calibri"/>
          <w:b/>
          <w:color w:val="auto"/>
          <w:lang w:val="en-US"/>
        </w:rPr>
        <w:tab/>
      </w:r>
      <w:r w:rsidRPr="00C63A9E">
        <w:rPr>
          <w:rFonts w:ascii="Calibri" w:hAnsi="Calibri"/>
          <w:b/>
          <w:color w:val="auto"/>
          <w:lang w:val="en-US"/>
        </w:rPr>
        <w:tab/>
      </w:r>
      <w:r w:rsidRPr="00C63A9E">
        <w:rPr>
          <w:rFonts w:ascii="Calibri" w:hAnsi="Calibri"/>
          <w:b/>
          <w:color w:val="auto"/>
          <w:lang w:val="en-US"/>
        </w:rPr>
        <w:tab/>
      </w:r>
      <w:r w:rsidRPr="00C63A9E">
        <w:rPr>
          <w:rFonts w:ascii="Calibri" w:hAnsi="Calibri"/>
          <w:b/>
          <w:color w:val="auto"/>
          <w:lang w:val="en-US"/>
        </w:rPr>
        <w:tab/>
      </w:r>
      <w:r w:rsidRPr="00C63A9E">
        <w:rPr>
          <w:rFonts w:ascii="Calibri" w:hAnsi="Calibri"/>
          <w:b/>
          <w:color w:val="auto"/>
          <w:lang w:val="en-US"/>
        </w:rPr>
        <w:tab/>
        <w:t>THANK AND END</w:t>
      </w:r>
    </w:p>
    <w:p w14:paraId="2E8DEEE6"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Rent</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CONTINUE Q5a.</w:t>
      </w:r>
    </w:p>
    <w:p w14:paraId="1612AF58"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b/>
          <w:color w:val="auto"/>
          <w:lang w:val="en-US"/>
        </w:rPr>
        <w:t>VOLUNTEERED</w:t>
      </w:r>
      <w:r w:rsidRPr="00C63A9E">
        <w:rPr>
          <w:rFonts w:ascii="Calibri" w:hAnsi="Calibri"/>
          <w:color w:val="auto"/>
          <w:lang w:val="en-US"/>
        </w:rPr>
        <w:t xml:space="preserve"> Living at home </w:t>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THANK AND END</w:t>
      </w:r>
    </w:p>
    <w:p w14:paraId="65DD88E0"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b/>
          <w:color w:val="auto"/>
          <w:lang w:val="en-US"/>
        </w:rPr>
        <w:t>VOLUNTEERED</w:t>
      </w:r>
      <w:r w:rsidRPr="00C63A9E">
        <w:rPr>
          <w:rFonts w:ascii="Calibri" w:hAnsi="Calibri"/>
          <w:color w:val="auto"/>
          <w:lang w:val="en-US"/>
        </w:rPr>
        <w:t xml:space="preserve"> Other</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 xml:space="preserve">THANK AND END </w:t>
      </w:r>
    </w:p>
    <w:p w14:paraId="7ED8E545"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b/>
          <w:color w:val="auto"/>
          <w:lang w:val="en-US"/>
        </w:rPr>
        <w:t>VOLUNTEERED</w:t>
      </w:r>
      <w:r w:rsidRPr="00C63A9E">
        <w:rPr>
          <w:rFonts w:ascii="Calibri" w:hAnsi="Calibri"/>
          <w:color w:val="auto"/>
          <w:lang w:val="en-US"/>
        </w:rPr>
        <w:t xml:space="preserve"> Don’t know/not sure</w:t>
      </w:r>
      <w:r w:rsidRPr="00C63A9E">
        <w:rPr>
          <w:rFonts w:ascii="Calibri" w:hAnsi="Calibri"/>
          <w:b/>
          <w:color w:val="auto"/>
          <w:lang w:val="en-US"/>
        </w:rPr>
        <w:t xml:space="preserve"> </w:t>
      </w:r>
      <w:r w:rsidRPr="00C63A9E">
        <w:rPr>
          <w:rFonts w:ascii="Calibri" w:hAnsi="Calibri"/>
          <w:b/>
          <w:color w:val="auto"/>
          <w:lang w:val="en-US"/>
        </w:rPr>
        <w:tab/>
        <w:t>THANK AND END</w:t>
      </w:r>
    </w:p>
    <w:p w14:paraId="61E0777C" w14:textId="77777777" w:rsidR="002661B3" w:rsidRPr="00C63A9E" w:rsidRDefault="002661B3" w:rsidP="002661B3">
      <w:pPr>
        <w:spacing w:after="0"/>
        <w:ind w:left="360" w:firstLine="360"/>
        <w:rPr>
          <w:rFonts w:ascii="Calibri" w:hAnsi="Calibri" w:cs="Calibri"/>
          <w:b/>
          <w:color w:val="auto"/>
          <w:szCs w:val="20"/>
          <w:lang w:val="en-US" w:eastAsia="en-CA"/>
        </w:rPr>
      </w:pPr>
    </w:p>
    <w:p w14:paraId="7B54ADC7" w14:textId="77777777" w:rsidR="002661B3" w:rsidRPr="00C63A9E" w:rsidRDefault="002661B3" w:rsidP="002661B3">
      <w:pPr>
        <w:spacing w:after="0"/>
        <w:rPr>
          <w:rFonts w:ascii="Calibri" w:hAnsi="Calibri" w:cs="Calibri"/>
          <w:bCs/>
          <w:color w:val="auto"/>
          <w:szCs w:val="20"/>
          <w:lang w:val="en-US"/>
        </w:rPr>
      </w:pPr>
      <w:r w:rsidRPr="00C63A9E">
        <w:rPr>
          <w:rFonts w:ascii="Calibri" w:hAnsi="Calibri"/>
          <w:b/>
          <w:color w:val="auto"/>
          <w:lang w:val="en-US"/>
        </w:rPr>
        <w:t xml:space="preserve">5a.  </w:t>
      </w:r>
      <w:r w:rsidRPr="00C63A9E">
        <w:rPr>
          <w:rFonts w:ascii="Calibri" w:hAnsi="Calibri"/>
          <w:b/>
          <w:color w:val="auto"/>
          <w:highlight w:val="green"/>
          <w:lang w:val="en-US"/>
        </w:rPr>
        <w:t>ASK ONLY IF GROUP 5</w:t>
      </w:r>
      <w:r w:rsidRPr="00C63A9E">
        <w:rPr>
          <w:rFonts w:ascii="Calibri" w:hAnsi="Calibri"/>
          <w:b/>
          <w:color w:val="auto"/>
          <w:lang w:val="en-US"/>
        </w:rPr>
        <w:t xml:space="preserve"> </w:t>
      </w:r>
      <w:r w:rsidRPr="00C63A9E">
        <w:rPr>
          <w:rFonts w:ascii="Calibri" w:hAnsi="Calibri"/>
          <w:color w:val="auto"/>
          <w:lang w:val="en-US"/>
        </w:rPr>
        <w:t>What kind of residence are you renting?</w:t>
      </w:r>
    </w:p>
    <w:p w14:paraId="7A9BB469" w14:textId="77777777" w:rsidR="002661B3" w:rsidRPr="00C63A9E" w:rsidRDefault="002661B3" w:rsidP="002661B3">
      <w:pPr>
        <w:spacing w:after="0"/>
        <w:rPr>
          <w:rFonts w:ascii="Calibri" w:hAnsi="Calibri" w:cs="Calibri"/>
          <w:bCs/>
          <w:color w:val="auto"/>
          <w:szCs w:val="20"/>
          <w:lang w:val="en-US" w:eastAsia="en-CA"/>
        </w:rPr>
      </w:pPr>
    </w:p>
    <w:p w14:paraId="42650992" w14:textId="77777777" w:rsidR="002661B3" w:rsidRPr="00C63A9E" w:rsidRDefault="002661B3" w:rsidP="002661B3">
      <w:pPr>
        <w:spacing w:after="0"/>
        <w:rPr>
          <w:rFonts w:ascii="Calibri" w:hAnsi="Calibri" w:cs="Calibri"/>
          <w:bCs/>
          <w:color w:val="auto"/>
          <w:szCs w:val="20"/>
          <w:lang w:val="en-US"/>
        </w:rPr>
      </w:pPr>
      <w:r w:rsidRPr="00C63A9E">
        <w:rPr>
          <w:rFonts w:ascii="Calibri" w:hAnsi="Calibri"/>
          <w:color w:val="auto"/>
          <w:lang w:val="en-US"/>
        </w:rPr>
        <w:tab/>
        <w:t>Condo</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 xml:space="preserve">CONTINUE – </w:t>
      </w:r>
      <w:r w:rsidRPr="00C63A9E">
        <w:rPr>
          <w:rFonts w:ascii="Calibri" w:hAnsi="Calibri"/>
          <w:b/>
          <w:color w:val="auto"/>
          <w:highlight w:val="green"/>
          <w:lang w:val="en-US"/>
        </w:rPr>
        <w:t>GROUP 5</w:t>
      </w:r>
    </w:p>
    <w:p w14:paraId="392CEF65" w14:textId="77777777" w:rsidR="002661B3" w:rsidRPr="00C63A9E" w:rsidRDefault="002661B3" w:rsidP="002661B3">
      <w:pPr>
        <w:spacing w:after="0"/>
        <w:rPr>
          <w:rFonts w:ascii="Calibri" w:hAnsi="Calibri" w:cs="Calibri"/>
          <w:bCs/>
          <w:color w:val="auto"/>
          <w:szCs w:val="20"/>
          <w:lang w:val="en-US"/>
        </w:rPr>
      </w:pPr>
      <w:r w:rsidRPr="00C63A9E">
        <w:rPr>
          <w:rFonts w:ascii="Calibri" w:hAnsi="Calibri"/>
          <w:color w:val="auto"/>
          <w:lang w:val="en-US"/>
        </w:rPr>
        <w:tab/>
        <w:t>Apartment</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 xml:space="preserve">CONTINUE – </w:t>
      </w:r>
      <w:r w:rsidRPr="00C63A9E">
        <w:rPr>
          <w:rFonts w:ascii="Calibri" w:hAnsi="Calibri"/>
          <w:b/>
          <w:color w:val="auto"/>
          <w:highlight w:val="green"/>
          <w:lang w:val="en-US"/>
        </w:rPr>
        <w:t>GROUP 5</w:t>
      </w:r>
    </w:p>
    <w:p w14:paraId="0BE8C8DE" w14:textId="77777777" w:rsidR="002661B3" w:rsidRPr="00C63A9E" w:rsidRDefault="002661B3" w:rsidP="002661B3">
      <w:pPr>
        <w:spacing w:after="0"/>
        <w:rPr>
          <w:rFonts w:ascii="Calibri" w:hAnsi="Calibri" w:cs="Calibri"/>
          <w:bCs/>
          <w:color w:val="auto"/>
          <w:szCs w:val="20"/>
          <w:lang w:val="en-US"/>
        </w:rPr>
      </w:pPr>
      <w:r w:rsidRPr="00C63A9E">
        <w:rPr>
          <w:rFonts w:ascii="Calibri" w:hAnsi="Calibri"/>
          <w:color w:val="auto"/>
          <w:lang w:val="en-US"/>
        </w:rPr>
        <w:tab/>
        <w:t>Single family home</w:t>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 xml:space="preserve">CONTINUE – </w:t>
      </w:r>
      <w:r w:rsidRPr="00C63A9E">
        <w:rPr>
          <w:rFonts w:ascii="Calibri" w:hAnsi="Calibri"/>
          <w:b/>
          <w:color w:val="auto"/>
          <w:highlight w:val="green"/>
          <w:lang w:val="en-US"/>
        </w:rPr>
        <w:t>GROUP 5</w:t>
      </w:r>
    </w:p>
    <w:p w14:paraId="7C6E9196" w14:textId="77777777" w:rsidR="002661B3" w:rsidRPr="00C63A9E" w:rsidRDefault="002661B3" w:rsidP="002661B3">
      <w:pPr>
        <w:spacing w:after="0"/>
        <w:rPr>
          <w:rFonts w:ascii="Calibri" w:hAnsi="Calibri" w:cs="Calibri"/>
          <w:bCs/>
          <w:color w:val="auto"/>
          <w:szCs w:val="20"/>
          <w:lang w:val="en-US"/>
        </w:rPr>
      </w:pPr>
      <w:r w:rsidRPr="00C63A9E">
        <w:rPr>
          <w:rFonts w:ascii="Calibri" w:hAnsi="Calibri"/>
          <w:color w:val="auto"/>
          <w:lang w:val="en-US"/>
        </w:rPr>
        <w:tab/>
        <w:t xml:space="preserve">Townhome </w:t>
      </w:r>
      <w:r w:rsidRPr="00C63A9E">
        <w:rPr>
          <w:rFonts w:ascii="Calibri" w:hAnsi="Calibri"/>
          <w:color w:val="auto"/>
          <w:lang w:val="en-US"/>
        </w:rPr>
        <w:tab/>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 xml:space="preserve">CONTINUE – </w:t>
      </w:r>
      <w:r w:rsidRPr="00C63A9E">
        <w:rPr>
          <w:rFonts w:ascii="Calibri" w:hAnsi="Calibri"/>
          <w:b/>
          <w:color w:val="auto"/>
          <w:highlight w:val="green"/>
          <w:lang w:val="en-US"/>
        </w:rPr>
        <w:t>GROUP 5</w:t>
      </w:r>
    </w:p>
    <w:p w14:paraId="38D41663" w14:textId="77777777" w:rsidR="002661B3" w:rsidRPr="00C63A9E" w:rsidRDefault="002661B3" w:rsidP="002661B3">
      <w:pPr>
        <w:spacing w:after="0"/>
        <w:rPr>
          <w:rFonts w:ascii="Calibri" w:hAnsi="Calibri" w:cs="Calibri"/>
          <w:bCs/>
          <w:color w:val="auto"/>
          <w:szCs w:val="20"/>
          <w:lang w:val="en-US"/>
        </w:rPr>
      </w:pPr>
      <w:r w:rsidRPr="00C63A9E">
        <w:rPr>
          <w:rFonts w:ascii="Calibri" w:hAnsi="Calibri"/>
          <w:color w:val="auto"/>
          <w:lang w:val="en-US"/>
        </w:rPr>
        <w:tab/>
        <w:t>Other, please specify: ________</w:t>
      </w:r>
      <w:r w:rsidRPr="00C63A9E">
        <w:rPr>
          <w:rFonts w:ascii="Calibri" w:hAnsi="Calibri"/>
          <w:color w:val="auto"/>
          <w:lang w:val="en-US"/>
        </w:rPr>
        <w:tab/>
      </w:r>
      <w:r w:rsidRPr="00C63A9E">
        <w:rPr>
          <w:rFonts w:ascii="Calibri" w:hAnsi="Calibri"/>
          <w:b/>
          <w:color w:val="auto"/>
          <w:lang w:val="en-US"/>
        </w:rPr>
        <w:t xml:space="preserve">CONTINUE – </w:t>
      </w:r>
      <w:r w:rsidRPr="00C63A9E">
        <w:rPr>
          <w:rFonts w:ascii="Calibri" w:hAnsi="Calibri"/>
          <w:b/>
          <w:color w:val="auto"/>
          <w:highlight w:val="green"/>
          <w:lang w:val="en-US"/>
        </w:rPr>
        <w:t>GROUP 5</w:t>
      </w:r>
    </w:p>
    <w:p w14:paraId="3B6BA736" w14:textId="77777777" w:rsidR="002661B3" w:rsidRPr="002661B3" w:rsidRDefault="002661B3" w:rsidP="002661B3">
      <w:pPr>
        <w:spacing w:after="0"/>
        <w:rPr>
          <w:rFonts w:ascii="Calibri" w:hAnsi="Calibri" w:cs="Calibri"/>
          <w:b/>
          <w:color w:val="auto"/>
          <w:szCs w:val="20"/>
        </w:rPr>
      </w:pPr>
      <w:r w:rsidRPr="00C63A9E">
        <w:rPr>
          <w:rFonts w:ascii="Calibri" w:hAnsi="Calibri"/>
          <w:color w:val="auto"/>
          <w:lang w:val="en-US"/>
        </w:rPr>
        <w:tab/>
      </w:r>
      <w:r>
        <w:rPr>
          <w:rFonts w:ascii="Calibri" w:hAnsi="Calibri"/>
          <w:b/>
          <w:color w:val="C00000"/>
        </w:rPr>
        <w:t>ENSURE A GOOD MIX.</w:t>
      </w:r>
    </w:p>
    <w:p w14:paraId="2BFA94E4" w14:textId="77777777" w:rsidR="002661B3" w:rsidRPr="002661B3" w:rsidRDefault="002661B3" w:rsidP="002661B3">
      <w:pPr>
        <w:spacing w:after="0"/>
        <w:rPr>
          <w:rFonts w:ascii="Calibri" w:hAnsi="Calibri" w:cs="Calibri"/>
          <w:color w:val="auto"/>
          <w:szCs w:val="20"/>
          <w:lang w:eastAsia="en-CA"/>
        </w:rPr>
      </w:pPr>
    </w:p>
    <w:p w14:paraId="472EB33D" w14:textId="77777777" w:rsidR="002661B3" w:rsidRPr="00C63A9E" w:rsidRDefault="002661B3" w:rsidP="006D193E">
      <w:pPr>
        <w:numPr>
          <w:ilvl w:val="0"/>
          <w:numId w:val="40"/>
        </w:numPr>
        <w:spacing w:after="0"/>
        <w:contextualSpacing/>
        <w:rPr>
          <w:rFonts w:ascii="Calibri" w:hAnsi="Calibri" w:cs="Calibri"/>
          <w:color w:val="auto"/>
          <w:szCs w:val="20"/>
          <w:lang w:val="en-US"/>
        </w:rPr>
      </w:pPr>
      <w:r w:rsidRPr="00C63A9E">
        <w:rPr>
          <w:rFonts w:ascii="Calibri" w:hAnsi="Calibri"/>
          <w:b/>
          <w:color w:val="auto"/>
          <w:highlight w:val="yellow"/>
          <w:lang w:val="en-US"/>
        </w:rPr>
        <w:t>ASK ONLY IF GROUP 8</w:t>
      </w:r>
      <w:r w:rsidRPr="00C63A9E">
        <w:rPr>
          <w:rFonts w:ascii="Calibri" w:hAnsi="Calibri"/>
          <w:b/>
          <w:color w:val="auto"/>
          <w:lang w:val="en-US"/>
        </w:rPr>
        <w:t xml:space="preserve"> </w:t>
      </w:r>
      <w:r w:rsidRPr="00C63A9E">
        <w:rPr>
          <w:rFonts w:ascii="Calibri" w:hAnsi="Calibri"/>
          <w:color w:val="auto"/>
          <w:lang w:val="en-US"/>
        </w:rPr>
        <w:t>Which of the following statements describe your relationship with social media?</w:t>
      </w:r>
    </w:p>
    <w:p w14:paraId="659EFEC7" w14:textId="77777777" w:rsidR="002661B3" w:rsidRPr="00C63A9E" w:rsidRDefault="002661B3" w:rsidP="002661B3">
      <w:pPr>
        <w:spacing w:after="0"/>
        <w:ind w:left="360"/>
        <w:rPr>
          <w:rFonts w:ascii="Calibri" w:hAnsi="Calibri" w:cs="Calibri"/>
          <w:color w:val="auto"/>
          <w:szCs w:val="20"/>
          <w:lang w:val="en-US" w:eastAsia="en-CA"/>
        </w:rPr>
      </w:pPr>
    </w:p>
    <w:p w14:paraId="1FA10D68"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 xml:space="preserve">I check my social media multiple times a day and post often </w:t>
      </w:r>
      <w:r w:rsidRPr="00C63A9E">
        <w:rPr>
          <w:rFonts w:ascii="Calibri" w:hAnsi="Calibri"/>
          <w:b/>
          <w:color w:val="auto"/>
          <w:lang w:val="en-US"/>
        </w:rPr>
        <w:t>CONTINUE TO Q6a.</w:t>
      </w:r>
    </w:p>
    <w:p w14:paraId="008C24F4"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 xml:space="preserve">I check my social media multiple times a day and post occasionally </w:t>
      </w:r>
      <w:r w:rsidRPr="00C63A9E">
        <w:rPr>
          <w:rFonts w:ascii="Calibri" w:hAnsi="Calibri"/>
          <w:b/>
          <w:color w:val="auto"/>
          <w:lang w:val="en-US"/>
        </w:rPr>
        <w:t>CONTINUE TO Q6a.</w:t>
      </w:r>
    </w:p>
    <w:p w14:paraId="1B7253C6"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 xml:space="preserve">I regularly check my social media multiple times a day </w:t>
      </w:r>
      <w:r w:rsidRPr="00C63A9E">
        <w:rPr>
          <w:rFonts w:ascii="Calibri" w:hAnsi="Calibri"/>
          <w:b/>
          <w:color w:val="auto"/>
          <w:lang w:val="en-US"/>
        </w:rPr>
        <w:t>CONTINUE TO Q6a.</w:t>
      </w:r>
    </w:p>
    <w:p w14:paraId="0C049013"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 xml:space="preserve">I check my social media at least once a day </w:t>
      </w:r>
      <w:r w:rsidRPr="00C63A9E">
        <w:rPr>
          <w:rFonts w:ascii="Calibri" w:hAnsi="Calibri"/>
          <w:b/>
          <w:color w:val="auto"/>
          <w:lang w:val="en-US"/>
        </w:rPr>
        <w:t>THANK AND END</w:t>
      </w:r>
    </w:p>
    <w:p w14:paraId="2617F046"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 xml:space="preserve">I check my social media a few times a week </w:t>
      </w:r>
      <w:r w:rsidRPr="00C63A9E">
        <w:rPr>
          <w:rFonts w:ascii="Calibri" w:hAnsi="Calibri"/>
          <w:b/>
          <w:color w:val="auto"/>
          <w:lang w:val="en-US"/>
        </w:rPr>
        <w:t>THANK AND END</w:t>
      </w:r>
    </w:p>
    <w:p w14:paraId="7F697492"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 xml:space="preserve">I don’t check my social media often </w:t>
      </w:r>
      <w:r w:rsidRPr="00C63A9E">
        <w:rPr>
          <w:rFonts w:ascii="Calibri" w:hAnsi="Calibri"/>
          <w:b/>
          <w:color w:val="auto"/>
          <w:lang w:val="en-US"/>
        </w:rPr>
        <w:t>THANK AND END</w:t>
      </w:r>
    </w:p>
    <w:p w14:paraId="0BAA0402"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 xml:space="preserve">I don’t have social media </w:t>
      </w:r>
      <w:r w:rsidRPr="00C63A9E">
        <w:rPr>
          <w:rFonts w:ascii="Calibri" w:hAnsi="Calibri"/>
          <w:b/>
          <w:color w:val="auto"/>
          <w:lang w:val="en-US"/>
        </w:rPr>
        <w:t>THANK AND END</w:t>
      </w:r>
    </w:p>
    <w:p w14:paraId="14687F72" w14:textId="77777777" w:rsidR="002661B3" w:rsidRPr="00C63A9E" w:rsidRDefault="002661B3" w:rsidP="002661B3">
      <w:pPr>
        <w:spacing w:after="0"/>
        <w:rPr>
          <w:rFonts w:ascii="Calibri" w:hAnsi="Calibri" w:cs="Calibri"/>
          <w:color w:val="auto"/>
          <w:szCs w:val="20"/>
          <w:lang w:val="en-US" w:eastAsia="en-CA"/>
        </w:rPr>
      </w:pPr>
    </w:p>
    <w:p w14:paraId="07EDED2B" w14:textId="77777777" w:rsidR="002661B3" w:rsidRPr="00C63A9E" w:rsidRDefault="002661B3" w:rsidP="002661B3">
      <w:pPr>
        <w:spacing w:after="0"/>
        <w:rPr>
          <w:rFonts w:ascii="Calibri" w:hAnsi="Calibri" w:cs="Calibri"/>
          <w:color w:val="auto"/>
          <w:szCs w:val="20"/>
          <w:lang w:val="en-US"/>
        </w:rPr>
      </w:pPr>
      <w:r w:rsidRPr="00C63A9E">
        <w:rPr>
          <w:rFonts w:ascii="Calibri" w:hAnsi="Calibri"/>
          <w:b/>
          <w:color w:val="auto"/>
          <w:lang w:val="en-US"/>
        </w:rPr>
        <w:t>6a.</w:t>
      </w:r>
      <w:r w:rsidRPr="00C63A9E">
        <w:rPr>
          <w:rFonts w:ascii="Calibri" w:hAnsi="Calibri"/>
          <w:color w:val="auto"/>
          <w:lang w:val="en-US"/>
        </w:rPr>
        <w:t xml:space="preserve"> </w:t>
      </w:r>
      <w:r w:rsidRPr="00C63A9E">
        <w:rPr>
          <w:rFonts w:ascii="Calibri" w:hAnsi="Calibri"/>
          <w:b/>
          <w:color w:val="auto"/>
          <w:highlight w:val="yellow"/>
          <w:lang w:val="en-US"/>
        </w:rPr>
        <w:t>ASK ONLY IF GROUP 8</w:t>
      </w:r>
      <w:r w:rsidRPr="00C63A9E">
        <w:rPr>
          <w:rFonts w:ascii="Calibri" w:hAnsi="Calibri"/>
          <w:b/>
          <w:color w:val="auto"/>
          <w:lang w:val="en-US"/>
        </w:rPr>
        <w:t xml:space="preserve"> </w:t>
      </w:r>
      <w:r w:rsidRPr="00C63A9E">
        <w:rPr>
          <w:rFonts w:ascii="Calibri" w:hAnsi="Calibri"/>
          <w:color w:val="auto"/>
          <w:lang w:val="en-US"/>
        </w:rPr>
        <w:t>How much time would you say you spend on social media everyday?</w:t>
      </w:r>
    </w:p>
    <w:p w14:paraId="4DB0394D" w14:textId="77777777" w:rsidR="002661B3" w:rsidRPr="00C63A9E" w:rsidRDefault="002661B3" w:rsidP="002661B3">
      <w:pPr>
        <w:spacing w:after="0"/>
        <w:rPr>
          <w:rFonts w:ascii="Calibri" w:hAnsi="Calibri" w:cs="Calibri"/>
          <w:color w:val="auto"/>
          <w:szCs w:val="20"/>
          <w:lang w:val="en-US"/>
        </w:rPr>
      </w:pPr>
      <w:r w:rsidRPr="00C63A9E">
        <w:rPr>
          <w:rFonts w:ascii="Calibri" w:hAnsi="Calibri"/>
          <w:color w:val="auto"/>
          <w:lang w:val="en-US"/>
        </w:rPr>
        <w:tab/>
      </w:r>
    </w:p>
    <w:p w14:paraId="7C931F07" w14:textId="77777777" w:rsidR="002661B3" w:rsidRPr="00C63A9E" w:rsidRDefault="002661B3" w:rsidP="002661B3">
      <w:pPr>
        <w:spacing w:after="0"/>
        <w:rPr>
          <w:rFonts w:ascii="Calibri" w:hAnsi="Calibri" w:cs="Calibri"/>
          <w:color w:val="auto"/>
          <w:szCs w:val="20"/>
          <w:lang w:val="en-US"/>
        </w:rPr>
      </w:pPr>
      <w:r w:rsidRPr="00C63A9E">
        <w:rPr>
          <w:rFonts w:ascii="Calibri" w:hAnsi="Calibri"/>
          <w:color w:val="auto"/>
          <w:lang w:val="en-US"/>
        </w:rPr>
        <w:tab/>
        <w:t xml:space="preserve">I usually spend more than 4 hours a day on social media </w:t>
      </w:r>
      <w:r w:rsidRPr="00C63A9E">
        <w:rPr>
          <w:rFonts w:ascii="Calibri" w:hAnsi="Calibri"/>
          <w:b/>
          <w:color w:val="auto"/>
          <w:lang w:val="en-US"/>
        </w:rPr>
        <w:t>CONTINUE TO Q6b.</w:t>
      </w:r>
    </w:p>
    <w:p w14:paraId="331A4A80" w14:textId="77777777" w:rsidR="002661B3" w:rsidRPr="00C63A9E" w:rsidRDefault="002661B3" w:rsidP="002661B3">
      <w:pPr>
        <w:spacing w:after="0"/>
        <w:rPr>
          <w:rFonts w:ascii="Calibri" w:hAnsi="Calibri" w:cs="Calibri"/>
          <w:color w:val="auto"/>
          <w:szCs w:val="20"/>
          <w:lang w:val="en-US"/>
        </w:rPr>
      </w:pPr>
      <w:r w:rsidRPr="00C63A9E">
        <w:rPr>
          <w:rFonts w:ascii="Calibri" w:hAnsi="Calibri"/>
          <w:color w:val="auto"/>
          <w:lang w:val="en-US"/>
        </w:rPr>
        <w:tab/>
        <w:t xml:space="preserve">I usually spend between 3-4 hours a day on social media </w:t>
      </w:r>
      <w:r w:rsidRPr="00C63A9E">
        <w:rPr>
          <w:rFonts w:ascii="Calibri" w:hAnsi="Calibri"/>
          <w:b/>
          <w:color w:val="auto"/>
          <w:lang w:val="en-US"/>
        </w:rPr>
        <w:t>CONTINUE TO Q6b.</w:t>
      </w:r>
    </w:p>
    <w:p w14:paraId="12A8ED30" w14:textId="77777777" w:rsidR="002661B3" w:rsidRPr="00C63A9E" w:rsidRDefault="002661B3" w:rsidP="002661B3">
      <w:pPr>
        <w:spacing w:after="0"/>
        <w:ind w:firstLine="720"/>
        <w:rPr>
          <w:rFonts w:ascii="Calibri" w:hAnsi="Calibri" w:cs="Calibri"/>
          <w:color w:val="auto"/>
          <w:szCs w:val="20"/>
          <w:lang w:val="en-US"/>
        </w:rPr>
      </w:pPr>
      <w:r w:rsidRPr="00C63A9E">
        <w:rPr>
          <w:rFonts w:ascii="Calibri" w:hAnsi="Calibri"/>
          <w:color w:val="auto"/>
          <w:lang w:val="en-US"/>
        </w:rPr>
        <w:t xml:space="preserve">I usually spend between 1-2 hours a day on social media </w:t>
      </w:r>
      <w:r w:rsidRPr="00C63A9E">
        <w:rPr>
          <w:rFonts w:ascii="Calibri" w:hAnsi="Calibri"/>
          <w:b/>
          <w:color w:val="auto"/>
          <w:lang w:val="en-US"/>
        </w:rPr>
        <w:t>THANK AND END</w:t>
      </w:r>
    </w:p>
    <w:p w14:paraId="75A0185C" w14:textId="77777777" w:rsidR="002661B3" w:rsidRPr="00C63A9E" w:rsidRDefault="002661B3" w:rsidP="002661B3">
      <w:pPr>
        <w:spacing w:after="0"/>
        <w:ind w:firstLine="720"/>
        <w:rPr>
          <w:rFonts w:ascii="Calibri" w:hAnsi="Calibri" w:cs="Calibri"/>
          <w:color w:val="auto"/>
          <w:szCs w:val="20"/>
          <w:lang w:val="en-US"/>
        </w:rPr>
      </w:pPr>
      <w:r w:rsidRPr="00C63A9E">
        <w:rPr>
          <w:rFonts w:ascii="Calibri" w:hAnsi="Calibri"/>
          <w:color w:val="auto"/>
          <w:lang w:val="en-US"/>
        </w:rPr>
        <w:t xml:space="preserve">I usually spend less than 1 hour a day on social media </w:t>
      </w:r>
      <w:r w:rsidRPr="00C63A9E">
        <w:rPr>
          <w:rFonts w:ascii="Calibri" w:hAnsi="Calibri"/>
          <w:b/>
          <w:color w:val="auto"/>
          <w:lang w:val="en-US"/>
        </w:rPr>
        <w:t>THANK AND END</w:t>
      </w:r>
    </w:p>
    <w:p w14:paraId="19D37E08" w14:textId="77777777" w:rsidR="002661B3" w:rsidRPr="00C63A9E" w:rsidRDefault="002661B3" w:rsidP="002661B3">
      <w:pPr>
        <w:spacing w:after="0"/>
        <w:rPr>
          <w:rFonts w:ascii="Calibri" w:hAnsi="Calibri" w:cs="Calibri"/>
          <w:color w:val="auto"/>
          <w:szCs w:val="20"/>
          <w:lang w:val="en-US" w:eastAsia="en-CA"/>
        </w:rPr>
      </w:pPr>
    </w:p>
    <w:p w14:paraId="6196AF14" w14:textId="77777777" w:rsidR="002661B3" w:rsidRPr="00C63A9E" w:rsidRDefault="002661B3" w:rsidP="002661B3">
      <w:pPr>
        <w:spacing w:after="0"/>
        <w:rPr>
          <w:rFonts w:ascii="Calibri" w:hAnsi="Calibri" w:cs="Calibri"/>
          <w:color w:val="auto"/>
          <w:szCs w:val="20"/>
          <w:lang w:val="en-US"/>
        </w:rPr>
      </w:pPr>
      <w:r w:rsidRPr="00C63A9E">
        <w:rPr>
          <w:rFonts w:ascii="Calibri" w:hAnsi="Calibri"/>
          <w:b/>
          <w:color w:val="auto"/>
          <w:lang w:val="en-US"/>
        </w:rPr>
        <w:t>6b.</w:t>
      </w:r>
      <w:r w:rsidRPr="00C63A9E">
        <w:rPr>
          <w:rFonts w:ascii="Calibri" w:hAnsi="Calibri"/>
          <w:color w:val="auto"/>
          <w:lang w:val="en-US"/>
        </w:rPr>
        <w:t xml:space="preserve"> </w:t>
      </w:r>
      <w:r w:rsidRPr="00C63A9E">
        <w:rPr>
          <w:rFonts w:ascii="Calibri" w:hAnsi="Calibri"/>
          <w:b/>
          <w:color w:val="auto"/>
          <w:highlight w:val="yellow"/>
          <w:lang w:val="en-US"/>
        </w:rPr>
        <w:t>ASK ONLY IF GROUP 8</w:t>
      </w:r>
      <w:r w:rsidRPr="00C63A9E">
        <w:rPr>
          <w:rFonts w:ascii="Calibri" w:hAnsi="Calibri"/>
          <w:b/>
          <w:color w:val="auto"/>
          <w:lang w:val="en-US"/>
        </w:rPr>
        <w:t xml:space="preserve"> </w:t>
      </w:r>
      <w:r w:rsidRPr="00C63A9E">
        <w:rPr>
          <w:color w:val="auto"/>
          <w:sz w:val="18"/>
          <w:lang w:val="en-US"/>
        </w:rPr>
        <w:t>Which social media platforms are you most active on</w:t>
      </w:r>
      <w:r w:rsidRPr="00C63A9E">
        <w:rPr>
          <w:rFonts w:ascii="Calibri" w:hAnsi="Calibri"/>
          <w:color w:val="auto"/>
          <w:lang w:val="en-US"/>
        </w:rPr>
        <w:t>?</w:t>
      </w:r>
    </w:p>
    <w:p w14:paraId="6CC7789E" w14:textId="77777777" w:rsidR="002661B3" w:rsidRPr="00C63A9E" w:rsidRDefault="002661B3" w:rsidP="002661B3">
      <w:pPr>
        <w:spacing w:after="0"/>
        <w:ind w:left="360"/>
        <w:rPr>
          <w:rFonts w:ascii="Calibri" w:hAnsi="Calibri" w:cs="Calibri"/>
          <w:color w:val="auto"/>
          <w:szCs w:val="20"/>
          <w:lang w:val="en-US" w:eastAsia="en-CA"/>
        </w:rPr>
      </w:pPr>
    </w:p>
    <w:p w14:paraId="3B6B23E2"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Instagram</w:t>
      </w:r>
    </w:p>
    <w:p w14:paraId="184C70E4"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Facebook</w:t>
      </w:r>
    </w:p>
    <w:p w14:paraId="4793A1DC"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TikTok</w:t>
      </w:r>
    </w:p>
    <w:p w14:paraId="05B55642"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X (formerly Twitter)</w:t>
      </w:r>
    </w:p>
    <w:p w14:paraId="18BAD395"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Snapchat</w:t>
      </w:r>
    </w:p>
    <w:p w14:paraId="5253B80B" w14:textId="77777777" w:rsidR="002661B3" w:rsidRPr="00C63A9E" w:rsidRDefault="002661B3" w:rsidP="002661B3">
      <w:pPr>
        <w:spacing w:after="0"/>
        <w:ind w:left="360" w:firstLine="360"/>
        <w:rPr>
          <w:rFonts w:ascii="Calibri" w:hAnsi="Calibri" w:cs="Calibri"/>
          <w:color w:val="auto"/>
          <w:szCs w:val="20"/>
          <w:lang w:val="en-US"/>
        </w:rPr>
      </w:pPr>
      <w:r w:rsidRPr="00C63A9E">
        <w:rPr>
          <w:rFonts w:ascii="Calibri" w:hAnsi="Calibri"/>
          <w:color w:val="auto"/>
          <w:lang w:val="en-US"/>
        </w:rPr>
        <w:t>YouTube</w:t>
      </w:r>
    </w:p>
    <w:p w14:paraId="70C871AF" w14:textId="77777777" w:rsidR="002661B3" w:rsidRPr="00C63A9E" w:rsidRDefault="002661B3" w:rsidP="002661B3">
      <w:pPr>
        <w:spacing w:after="0"/>
        <w:ind w:left="360" w:firstLine="360"/>
        <w:rPr>
          <w:rFonts w:ascii="Calibri" w:hAnsi="Calibri" w:cs="Calibri"/>
          <w:b/>
          <w:color w:val="auto"/>
          <w:szCs w:val="20"/>
          <w:lang w:val="en-US"/>
        </w:rPr>
      </w:pPr>
      <w:r w:rsidRPr="00C63A9E">
        <w:rPr>
          <w:rFonts w:ascii="Calibri" w:hAnsi="Calibri"/>
          <w:color w:val="auto"/>
          <w:lang w:val="en-US"/>
        </w:rPr>
        <w:t>Other (please specify)</w:t>
      </w:r>
    </w:p>
    <w:p w14:paraId="54BE31CC" w14:textId="77777777" w:rsidR="002661B3" w:rsidRPr="002661B3" w:rsidRDefault="002661B3" w:rsidP="002661B3">
      <w:pPr>
        <w:spacing w:after="0"/>
        <w:ind w:firstLine="720"/>
        <w:rPr>
          <w:rFonts w:ascii="Calibri" w:hAnsi="Calibri" w:cs="Calibri"/>
          <w:b/>
          <w:color w:val="C00000"/>
          <w:szCs w:val="20"/>
        </w:rPr>
      </w:pPr>
      <w:r>
        <w:rPr>
          <w:rFonts w:ascii="Calibri" w:hAnsi="Calibri"/>
          <w:b/>
          <w:color w:val="C00000"/>
        </w:rPr>
        <w:t>ENSURE A GOOD MIX.</w:t>
      </w:r>
    </w:p>
    <w:p w14:paraId="1F893641" w14:textId="77777777" w:rsidR="002661B3" w:rsidRPr="002661B3" w:rsidRDefault="002661B3" w:rsidP="002661B3">
      <w:pPr>
        <w:spacing w:after="0"/>
        <w:rPr>
          <w:rFonts w:ascii="Calibri" w:hAnsi="Calibri" w:cs="Calibri"/>
          <w:b/>
          <w:color w:val="C00000"/>
          <w:szCs w:val="20"/>
          <w:lang w:eastAsia="en-CA"/>
        </w:rPr>
      </w:pPr>
    </w:p>
    <w:p w14:paraId="6DF3189A" w14:textId="77777777" w:rsidR="002661B3" w:rsidRPr="00C63A9E" w:rsidRDefault="002661B3" w:rsidP="006D193E">
      <w:pPr>
        <w:numPr>
          <w:ilvl w:val="0"/>
          <w:numId w:val="40"/>
        </w:numPr>
        <w:spacing w:after="0"/>
        <w:contextualSpacing/>
        <w:rPr>
          <w:rFonts w:ascii="Calibri" w:hAnsi="Calibri" w:cs="Calibri"/>
          <w:b/>
          <w:bCs/>
          <w:color w:val="auto"/>
          <w:szCs w:val="20"/>
          <w:lang w:val="en-US"/>
        </w:rPr>
      </w:pPr>
      <w:r w:rsidRPr="00C63A9E">
        <w:rPr>
          <w:rFonts w:ascii="Calibri" w:hAnsi="Calibri"/>
          <w:b/>
          <w:color w:val="auto"/>
          <w:highlight w:val="cyan"/>
          <w:lang w:val="en-US"/>
        </w:rPr>
        <w:lastRenderedPageBreak/>
        <w:t>ASK ONLY IF GROUP 12</w:t>
      </w:r>
      <w:r w:rsidRPr="00C63A9E">
        <w:rPr>
          <w:rFonts w:ascii="Calibri" w:hAnsi="Calibri"/>
          <w:b/>
          <w:color w:val="auto"/>
          <w:lang w:val="en-US"/>
        </w:rPr>
        <w:t xml:space="preserve"> </w:t>
      </w:r>
      <w:r w:rsidRPr="00C63A9E">
        <w:rPr>
          <w:rFonts w:ascii="Calibri" w:hAnsi="Calibri"/>
          <w:color w:val="auto"/>
          <w:lang w:val="en-US"/>
        </w:rPr>
        <w:t xml:space="preserve">Were you born in Canada?  </w:t>
      </w:r>
    </w:p>
    <w:p w14:paraId="2203C69B" w14:textId="77777777" w:rsidR="002661B3" w:rsidRPr="00C63A9E" w:rsidRDefault="002661B3" w:rsidP="002661B3">
      <w:pPr>
        <w:spacing w:after="0"/>
        <w:rPr>
          <w:rFonts w:ascii="Calibri" w:hAnsi="Calibri" w:cs="Calibri"/>
          <w:b/>
          <w:bCs/>
          <w:color w:val="auto"/>
          <w:szCs w:val="20"/>
          <w:lang w:val="en-US" w:eastAsia="en-CA"/>
        </w:rPr>
      </w:pPr>
    </w:p>
    <w:p w14:paraId="05E6E920"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color w:val="auto"/>
          <w:lang w:val="en-US"/>
        </w:rPr>
        <w:tab/>
        <w:t>Yes</w:t>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 xml:space="preserve">THANK AND END </w:t>
      </w:r>
    </w:p>
    <w:p w14:paraId="068A28AD"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color w:val="auto"/>
          <w:lang w:val="en-US"/>
        </w:rPr>
        <w:tab/>
        <w:t>No</w:t>
      </w:r>
      <w:r w:rsidRPr="00C63A9E">
        <w:rPr>
          <w:rFonts w:ascii="Calibri" w:hAnsi="Calibri"/>
          <w:color w:val="auto"/>
          <w:lang w:val="en-US"/>
        </w:rPr>
        <w:tab/>
      </w:r>
      <w:r w:rsidRPr="00C63A9E">
        <w:rPr>
          <w:rFonts w:ascii="Calibri" w:hAnsi="Calibri"/>
          <w:color w:val="auto"/>
          <w:lang w:val="en-US"/>
        </w:rPr>
        <w:tab/>
      </w:r>
      <w:r w:rsidRPr="00C63A9E">
        <w:rPr>
          <w:rFonts w:ascii="Calibri" w:hAnsi="Calibri"/>
          <w:b/>
          <w:color w:val="auto"/>
          <w:lang w:val="en-US"/>
        </w:rPr>
        <w:t>CONTINUE TO Q7a.</w:t>
      </w:r>
    </w:p>
    <w:p w14:paraId="7D47233A"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C63A9E">
        <w:rPr>
          <w:rFonts w:ascii="Calibri" w:hAnsi="Calibri"/>
          <w:b/>
          <w:color w:val="auto"/>
          <w:lang w:val="en-US"/>
        </w:rPr>
        <w:tab/>
        <w:t xml:space="preserve">VOLUNTEERED </w:t>
      </w:r>
      <w:r w:rsidRPr="00C63A9E">
        <w:rPr>
          <w:rFonts w:ascii="Calibri" w:hAnsi="Calibri"/>
          <w:color w:val="auto"/>
          <w:lang w:val="en-US"/>
        </w:rPr>
        <w:t>Prefer not to answer</w:t>
      </w:r>
      <w:r w:rsidRPr="00C63A9E">
        <w:rPr>
          <w:rFonts w:ascii="Calibri" w:hAnsi="Calibri"/>
          <w:b/>
          <w:color w:val="auto"/>
          <w:lang w:val="en-US"/>
        </w:rPr>
        <w:t xml:space="preserve"> THANK AND END</w:t>
      </w:r>
    </w:p>
    <w:p w14:paraId="2D1F529F"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eastAsia="en-CA"/>
        </w:rPr>
      </w:pPr>
    </w:p>
    <w:p w14:paraId="25B15CA1"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C63A9E">
        <w:rPr>
          <w:rFonts w:ascii="Calibri" w:hAnsi="Calibri"/>
          <w:b/>
          <w:color w:val="auto"/>
          <w:lang w:val="en-US"/>
        </w:rPr>
        <w:t xml:space="preserve">7a. </w:t>
      </w:r>
      <w:r w:rsidRPr="00C63A9E">
        <w:rPr>
          <w:rFonts w:ascii="Calibri" w:hAnsi="Calibri"/>
          <w:b/>
          <w:color w:val="auto"/>
          <w:highlight w:val="cyan"/>
          <w:lang w:val="en-US"/>
        </w:rPr>
        <w:t>ASK ONLY IF GROUP 12</w:t>
      </w:r>
      <w:r w:rsidRPr="00C63A9E">
        <w:rPr>
          <w:rFonts w:ascii="Calibri" w:hAnsi="Calibri"/>
          <w:b/>
          <w:color w:val="auto"/>
          <w:lang w:val="en-US"/>
        </w:rPr>
        <w:t xml:space="preserve"> </w:t>
      </w:r>
      <w:r w:rsidRPr="00C63A9E">
        <w:rPr>
          <w:rFonts w:ascii="Calibri" w:hAnsi="Calibri"/>
          <w:color w:val="auto"/>
          <w:lang w:val="en-US"/>
        </w:rPr>
        <w:t xml:space="preserve">How many years have you lived in Canada? </w:t>
      </w:r>
    </w:p>
    <w:p w14:paraId="203B4F2D" w14:textId="77777777" w:rsidR="002661B3" w:rsidRPr="00C63A9E"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eastAsia="en-CA"/>
        </w:rPr>
      </w:pPr>
    </w:p>
    <w:tbl>
      <w:tblPr>
        <w:tblStyle w:val="TableGrid90"/>
        <w:tblW w:w="0" w:type="auto"/>
        <w:tblInd w:w="720" w:type="dxa"/>
        <w:tblLook w:val="04A0" w:firstRow="1" w:lastRow="0" w:firstColumn="1" w:lastColumn="0" w:noHBand="0" w:noVBand="1"/>
      </w:tblPr>
      <w:tblGrid>
        <w:gridCol w:w="2178"/>
        <w:gridCol w:w="5467"/>
      </w:tblGrid>
      <w:tr w:rsidR="002661B3" w:rsidRPr="002661B3" w14:paraId="2B670C96" w14:textId="77777777" w:rsidTr="006F7BB2">
        <w:trPr>
          <w:trHeight w:val="256"/>
        </w:trPr>
        <w:tc>
          <w:tcPr>
            <w:tcW w:w="2178" w:type="dxa"/>
            <w:vAlign w:val="center"/>
          </w:tcPr>
          <w:p w14:paraId="1E593E27" w14:textId="77777777" w:rsidR="002661B3" w:rsidRPr="002661B3" w:rsidRDefault="002661B3" w:rsidP="002661B3">
            <w:pPr>
              <w:spacing w:after="0"/>
              <w:rPr>
                <w:rFonts w:ascii="Calibri" w:eastAsia="Calibri" w:hAnsi="Calibri" w:cs="Calibri"/>
                <w:color w:val="auto"/>
              </w:rPr>
            </w:pPr>
            <w:r>
              <w:rPr>
                <w:rFonts w:ascii="Calibri" w:hAnsi="Calibri"/>
                <w:color w:val="auto"/>
              </w:rPr>
              <w:t>Less than 5 years</w:t>
            </w:r>
          </w:p>
        </w:tc>
        <w:tc>
          <w:tcPr>
            <w:tcW w:w="5467" w:type="dxa"/>
            <w:vAlign w:val="center"/>
          </w:tcPr>
          <w:p w14:paraId="60B2189C" w14:textId="77777777" w:rsidR="002661B3" w:rsidRPr="002661B3" w:rsidRDefault="002661B3" w:rsidP="002661B3">
            <w:pPr>
              <w:spacing w:after="0"/>
              <w:rPr>
                <w:rFonts w:ascii="Calibri" w:eastAsia="Calibri" w:hAnsi="Calibri" w:cs="Calibri"/>
                <w:b/>
                <w:bCs/>
                <w:color w:val="auto"/>
              </w:rPr>
            </w:pPr>
            <w:r>
              <w:rPr>
                <w:rFonts w:ascii="Calibri" w:hAnsi="Calibri"/>
                <w:b/>
                <w:color w:val="auto"/>
              </w:rPr>
              <w:t>CONTINUE</w:t>
            </w:r>
          </w:p>
        </w:tc>
      </w:tr>
      <w:tr w:rsidR="002661B3" w:rsidRPr="002661B3" w14:paraId="1E5C56B9" w14:textId="77777777" w:rsidTr="006F7BB2">
        <w:trPr>
          <w:trHeight w:val="256"/>
        </w:trPr>
        <w:tc>
          <w:tcPr>
            <w:tcW w:w="2178" w:type="dxa"/>
          </w:tcPr>
          <w:p w14:paraId="2B5AB042" w14:textId="77777777" w:rsidR="002661B3" w:rsidRPr="002661B3" w:rsidRDefault="002661B3" w:rsidP="002661B3">
            <w:pPr>
              <w:spacing w:after="0"/>
              <w:rPr>
                <w:rFonts w:ascii="Calibri" w:eastAsia="Calibri" w:hAnsi="Calibri" w:cs="Calibri"/>
                <w:color w:val="auto"/>
              </w:rPr>
            </w:pPr>
            <w:r>
              <w:rPr>
                <w:rFonts w:ascii="Calibri" w:hAnsi="Calibri"/>
                <w:color w:val="auto"/>
              </w:rPr>
              <w:t>5 to 10 years</w:t>
            </w:r>
          </w:p>
        </w:tc>
        <w:tc>
          <w:tcPr>
            <w:tcW w:w="5467" w:type="dxa"/>
            <w:vAlign w:val="center"/>
          </w:tcPr>
          <w:p w14:paraId="51289EAE" w14:textId="77777777" w:rsidR="002661B3" w:rsidRPr="002661B3" w:rsidRDefault="002661B3" w:rsidP="002661B3">
            <w:pPr>
              <w:spacing w:after="0"/>
              <w:rPr>
                <w:rFonts w:ascii="Calibri" w:eastAsia="Calibri" w:hAnsi="Calibri" w:cs="Calibri"/>
                <w:b/>
                <w:color w:val="C00000"/>
              </w:rPr>
            </w:pPr>
            <w:r>
              <w:rPr>
                <w:rFonts w:ascii="Calibri" w:hAnsi="Calibri"/>
                <w:b/>
                <w:color w:val="auto"/>
              </w:rPr>
              <w:t>CONTINUE</w:t>
            </w:r>
          </w:p>
        </w:tc>
      </w:tr>
      <w:tr w:rsidR="002661B3" w:rsidRPr="007306E8" w14:paraId="402F5CCA" w14:textId="77777777" w:rsidTr="006F7BB2">
        <w:trPr>
          <w:trHeight w:val="256"/>
        </w:trPr>
        <w:tc>
          <w:tcPr>
            <w:tcW w:w="2178" w:type="dxa"/>
          </w:tcPr>
          <w:p w14:paraId="5777C50E" w14:textId="77777777" w:rsidR="002661B3" w:rsidRPr="002661B3" w:rsidRDefault="002661B3" w:rsidP="002661B3">
            <w:pPr>
              <w:spacing w:after="0"/>
              <w:rPr>
                <w:rFonts w:ascii="Calibri" w:eastAsia="Calibri" w:hAnsi="Calibri" w:cs="Calibri"/>
                <w:color w:val="auto"/>
              </w:rPr>
            </w:pPr>
            <w:r>
              <w:rPr>
                <w:rFonts w:ascii="Calibri" w:hAnsi="Calibri"/>
                <w:color w:val="auto"/>
              </w:rPr>
              <w:t>11 to 20 years</w:t>
            </w:r>
          </w:p>
        </w:tc>
        <w:tc>
          <w:tcPr>
            <w:tcW w:w="5467" w:type="dxa"/>
            <w:vAlign w:val="center"/>
          </w:tcPr>
          <w:p w14:paraId="28CF9FBA" w14:textId="77777777" w:rsidR="002661B3" w:rsidRPr="00C63A9E" w:rsidRDefault="002661B3" w:rsidP="002661B3">
            <w:pPr>
              <w:spacing w:after="0"/>
              <w:rPr>
                <w:rFonts w:ascii="Calibri" w:eastAsia="Calibri" w:hAnsi="Calibri" w:cs="Calibri"/>
                <w:b/>
                <w:color w:val="auto"/>
                <w:lang w:val="en-US"/>
              </w:rPr>
            </w:pPr>
            <w:r w:rsidRPr="00C63A9E">
              <w:rPr>
                <w:rFonts w:ascii="Calibri" w:hAnsi="Calibri"/>
                <w:b/>
                <w:color w:val="auto"/>
                <w:lang w:val="en-US"/>
              </w:rPr>
              <w:t xml:space="preserve">IF </w:t>
            </w:r>
            <w:r w:rsidRPr="00C63A9E">
              <w:rPr>
                <w:rFonts w:ascii="Calibri" w:hAnsi="Calibri"/>
                <w:b/>
                <w:color w:val="auto"/>
                <w:highlight w:val="cyan"/>
                <w:lang w:val="en-US"/>
              </w:rPr>
              <w:t>GROUP 12</w:t>
            </w:r>
            <w:r w:rsidRPr="00C63A9E">
              <w:rPr>
                <w:rFonts w:ascii="Calibri" w:hAnsi="Calibri"/>
                <w:b/>
                <w:color w:val="auto"/>
                <w:lang w:val="en-US"/>
              </w:rPr>
              <w:t xml:space="preserve"> – THANK AND END </w:t>
            </w:r>
          </w:p>
        </w:tc>
      </w:tr>
      <w:tr w:rsidR="002661B3" w:rsidRPr="007306E8" w14:paraId="370B7C29" w14:textId="77777777" w:rsidTr="006F7BB2">
        <w:trPr>
          <w:trHeight w:val="256"/>
        </w:trPr>
        <w:tc>
          <w:tcPr>
            <w:tcW w:w="2178" w:type="dxa"/>
          </w:tcPr>
          <w:p w14:paraId="74079064" w14:textId="77777777" w:rsidR="002661B3" w:rsidRPr="002661B3" w:rsidRDefault="002661B3" w:rsidP="002661B3">
            <w:pPr>
              <w:spacing w:after="0"/>
              <w:rPr>
                <w:rFonts w:ascii="Calibri" w:eastAsia="Calibri" w:hAnsi="Calibri" w:cs="Calibri"/>
                <w:color w:val="auto"/>
              </w:rPr>
            </w:pPr>
            <w:r>
              <w:rPr>
                <w:rFonts w:ascii="Calibri" w:hAnsi="Calibri"/>
                <w:color w:val="auto"/>
              </w:rPr>
              <w:t>21 to 30 years</w:t>
            </w:r>
          </w:p>
        </w:tc>
        <w:tc>
          <w:tcPr>
            <w:tcW w:w="5467" w:type="dxa"/>
            <w:vAlign w:val="center"/>
          </w:tcPr>
          <w:p w14:paraId="613B3274" w14:textId="77777777" w:rsidR="002661B3" w:rsidRPr="00C63A9E" w:rsidRDefault="002661B3" w:rsidP="002661B3">
            <w:pPr>
              <w:spacing w:after="0"/>
              <w:rPr>
                <w:rFonts w:ascii="Calibri" w:eastAsia="Calibri" w:hAnsi="Calibri" w:cs="Calibri"/>
                <w:b/>
                <w:color w:val="auto"/>
                <w:lang w:val="en-US"/>
              </w:rPr>
            </w:pPr>
            <w:r w:rsidRPr="00C63A9E">
              <w:rPr>
                <w:rFonts w:ascii="Calibri" w:hAnsi="Calibri"/>
                <w:b/>
                <w:color w:val="auto"/>
                <w:lang w:val="en-US"/>
              </w:rPr>
              <w:t xml:space="preserve">IF </w:t>
            </w:r>
            <w:r w:rsidRPr="00C63A9E">
              <w:rPr>
                <w:rFonts w:ascii="Calibri" w:hAnsi="Calibri"/>
                <w:b/>
                <w:color w:val="auto"/>
                <w:highlight w:val="cyan"/>
                <w:lang w:val="en-US"/>
              </w:rPr>
              <w:t>GROUP 12</w:t>
            </w:r>
            <w:r w:rsidRPr="00C63A9E">
              <w:rPr>
                <w:rFonts w:ascii="Calibri" w:hAnsi="Calibri"/>
                <w:b/>
                <w:color w:val="auto"/>
                <w:lang w:val="en-US"/>
              </w:rPr>
              <w:t xml:space="preserve"> – THANK AND END </w:t>
            </w:r>
          </w:p>
        </w:tc>
      </w:tr>
      <w:tr w:rsidR="002661B3" w:rsidRPr="007306E8" w14:paraId="73300D85" w14:textId="77777777" w:rsidTr="006F7BB2">
        <w:trPr>
          <w:trHeight w:val="256"/>
        </w:trPr>
        <w:tc>
          <w:tcPr>
            <w:tcW w:w="2178" w:type="dxa"/>
          </w:tcPr>
          <w:p w14:paraId="4EA6F993" w14:textId="77777777" w:rsidR="002661B3" w:rsidRPr="002661B3" w:rsidRDefault="002661B3" w:rsidP="002661B3">
            <w:pPr>
              <w:spacing w:after="0"/>
              <w:rPr>
                <w:rFonts w:ascii="Calibri" w:eastAsia="Calibri" w:hAnsi="Calibri" w:cs="Calibri"/>
                <w:color w:val="auto"/>
              </w:rPr>
            </w:pPr>
            <w:r>
              <w:rPr>
                <w:rFonts w:ascii="Calibri" w:hAnsi="Calibri"/>
                <w:color w:val="auto"/>
              </w:rPr>
              <w:t>31 or more years</w:t>
            </w:r>
          </w:p>
        </w:tc>
        <w:tc>
          <w:tcPr>
            <w:tcW w:w="5467" w:type="dxa"/>
            <w:vAlign w:val="center"/>
          </w:tcPr>
          <w:p w14:paraId="76C15D95" w14:textId="77777777" w:rsidR="002661B3" w:rsidRPr="00C63A9E" w:rsidRDefault="002661B3" w:rsidP="002661B3">
            <w:pPr>
              <w:spacing w:after="0"/>
              <w:rPr>
                <w:rFonts w:ascii="Calibri" w:eastAsia="Calibri" w:hAnsi="Calibri" w:cs="Calibri"/>
                <w:b/>
                <w:color w:val="auto"/>
                <w:lang w:val="en-US"/>
              </w:rPr>
            </w:pPr>
            <w:r w:rsidRPr="00C63A9E">
              <w:rPr>
                <w:rFonts w:ascii="Calibri" w:hAnsi="Calibri"/>
                <w:b/>
                <w:color w:val="auto"/>
                <w:lang w:val="en-US"/>
              </w:rPr>
              <w:t xml:space="preserve">IF </w:t>
            </w:r>
            <w:r w:rsidRPr="00C63A9E">
              <w:rPr>
                <w:rFonts w:ascii="Calibri" w:hAnsi="Calibri"/>
                <w:b/>
                <w:color w:val="auto"/>
                <w:highlight w:val="cyan"/>
                <w:lang w:val="en-US"/>
              </w:rPr>
              <w:t>GROUP 12</w:t>
            </w:r>
            <w:r w:rsidRPr="00C63A9E">
              <w:rPr>
                <w:rFonts w:ascii="Calibri" w:hAnsi="Calibri"/>
                <w:b/>
                <w:color w:val="auto"/>
                <w:lang w:val="en-US"/>
              </w:rPr>
              <w:t xml:space="preserve"> – THANK AND END </w:t>
            </w:r>
          </w:p>
        </w:tc>
      </w:tr>
      <w:tr w:rsidR="002661B3" w:rsidRPr="002661B3" w14:paraId="1E33FB5A" w14:textId="77777777" w:rsidTr="006F7BB2">
        <w:trPr>
          <w:trHeight w:val="256"/>
        </w:trPr>
        <w:tc>
          <w:tcPr>
            <w:tcW w:w="2178" w:type="dxa"/>
            <w:vAlign w:val="center"/>
          </w:tcPr>
          <w:p w14:paraId="158392D7" w14:textId="77777777" w:rsidR="002661B3" w:rsidRPr="00C63A9E" w:rsidRDefault="002661B3" w:rsidP="002661B3">
            <w:pPr>
              <w:spacing w:after="0"/>
              <w:rPr>
                <w:rFonts w:ascii="Calibri" w:eastAsia="Calibri" w:hAnsi="Calibri" w:cs="Calibri"/>
                <w:color w:val="auto"/>
                <w:lang w:val="en-US"/>
              </w:rPr>
            </w:pPr>
            <w:r w:rsidRPr="00C63A9E">
              <w:rPr>
                <w:rFonts w:ascii="Calibri" w:hAnsi="Calibri"/>
                <w:color w:val="auto"/>
                <w:lang w:val="en-US"/>
              </w:rPr>
              <w:t>Don’t know/Prefer not to answer</w:t>
            </w:r>
          </w:p>
        </w:tc>
        <w:tc>
          <w:tcPr>
            <w:tcW w:w="5467" w:type="dxa"/>
            <w:vAlign w:val="center"/>
          </w:tcPr>
          <w:p w14:paraId="73A50EC1" w14:textId="77777777" w:rsidR="002661B3" w:rsidRPr="002661B3" w:rsidRDefault="002661B3" w:rsidP="002661B3">
            <w:pPr>
              <w:spacing w:after="0"/>
              <w:rPr>
                <w:rFonts w:ascii="Calibri" w:eastAsia="Calibri" w:hAnsi="Calibri" w:cs="Calibri"/>
                <w:b/>
                <w:color w:val="auto"/>
              </w:rPr>
            </w:pPr>
            <w:r>
              <w:rPr>
                <w:rFonts w:ascii="Calibri" w:hAnsi="Calibri"/>
                <w:b/>
                <w:color w:val="auto"/>
              </w:rPr>
              <w:t>THANK AND END</w:t>
            </w:r>
          </w:p>
        </w:tc>
      </w:tr>
    </w:tbl>
    <w:p w14:paraId="4B3E5B46"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32407362" w14:textId="77777777" w:rsidR="002661B3" w:rsidRPr="00C63A9E" w:rsidRDefault="002661B3" w:rsidP="006D193E">
      <w:pPr>
        <w:numPr>
          <w:ilvl w:val="0"/>
          <w:numId w:val="40"/>
        </w:numPr>
        <w:spacing w:after="0"/>
        <w:contextualSpacing/>
        <w:rPr>
          <w:rFonts w:ascii="Calibri" w:hAnsi="Calibri" w:cs="Calibri"/>
          <w:color w:val="auto"/>
          <w:szCs w:val="20"/>
          <w:lang w:val="en-US"/>
        </w:rPr>
      </w:pPr>
      <w:r w:rsidRPr="00C63A9E">
        <w:rPr>
          <w:rFonts w:ascii="Calibri" w:hAnsi="Calibri"/>
          <w:color w:val="auto"/>
          <w:lang w:val="en-US"/>
        </w:rPr>
        <w:t>Are you familiar with the concept of a focus group?</w:t>
      </w:r>
    </w:p>
    <w:p w14:paraId="6D97401B" w14:textId="77777777" w:rsidR="002661B3" w:rsidRPr="00C63A9E" w:rsidRDefault="002661B3" w:rsidP="002661B3">
      <w:pPr>
        <w:spacing w:after="0"/>
        <w:rPr>
          <w:rFonts w:ascii="Calibri" w:hAnsi="Calibri" w:cs="Calibri"/>
          <w:color w:val="auto"/>
          <w:szCs w:val="20"/>
          <w:lang w:val="en-US" w:eastAsia="en-CA"/>
        </w:rPr>
      </w:pPr>
    </w:p>
    <w:p w14:paraId="5E832CEA" w14:textId="77777777" w:rsidR="002661B3" w:rsidRPr="00C63A9E" w:rsidRDefault="002661B3" w:rsidP="002661B3">
      <w:pPr>
        <w:spacing w:after="0"/>
        <w:ind w:left="720"/>
        <w:rPr>
          <w:rFonts w:ascii="Calibri" w:hAnsi="Calibri" w:cs="Calibri"/>
          <w:color w:val="auto"/>
          <w:szCs w:val="20"/>
          <w:lang w:val="en-US"/>
        </w:rPr>
      </w:pPr>
      <w:r w:rsidRPr="00C63A9E">
        <w:rPr>
          <w:rFonts w:ascii="Calibri" w:hAnsi="Calibri"/>
          <w:color w:val="auto"/>
          <w:lang w:val="en-US"/>
        </w:rPr>
        <w:t>Yes</w:t>
      </w:r>
      <w:r w:rsidRPr="00C63A9E">
        <w:rPr>
          <w:rFonts w:ascii="Calibri" w:hAnsi="Calibri"/>
          <w:color w:val="auto"/>
          <w:lang w:val="en-US"/>
        </w:rPr>
        <w:tab/>
      </w:r>
      <w:r w:rsidRPr="00C63A9E">
        <w:rPr>
          <w:rFonts w:ascii="Calibri" w:hAnsi="Calibri"/>
          <w:b/>
          <w:color w:val="auto"/>
          <w:lang w:val="en-US"/>
        </w:rPr>
        <w:t>CONTINUE</w:t>
      </w:r>
      <w:r w:rsidRPr="00C63A9E">
        <w:rPr>
          <w:rFonts w:ascii="Calibri" w:hAnsi="Calibri"/>
          <w:color w:val="auto"/>
          <w:lang w:val="en-US"/>
        </w:rPr>
        <w:br/>
        <w:t xml:space="preserve">No </w:t>
      </w:r>
      <w:r w:rsidRPr="00C63A9E">
        <w:rPr>
          <w:rFonts w:ascii="Calibri" w:hAnsi="Calibri"/>
          <w:color w:val="auto"/>
          <w:lang w:val="en-US"/>
        </w:rPr>
        <w:tab/>
      </w:r>
      <w:r w:rsidRPr="00C63A9E">
        <w:rPr>
          <w:rFonts w:ascii="Calibri" w:hAnsi="Calibri"/>
          <w:b/>
          <w:color w:val="auto"/>
          <w:lang w:val="en-US"/>
        </w:rPr>
        <w:t>EXPLAIN THE FOLLOWING</w:t>
      </w:r>
      <w:r w:rsidRPr="00C63A9E">
        <w:rPr>
          <w:rFonts w:ascii="Calibri" w:hAnsi="Calibri"/>
          <w:color w:val="auto"/>
          <w:lang w:val="en-US"/>
        </w:rPr>
        <w:t xml:space="preserve"> “</w:t>
      </w:r>
      <w:r w:rsidRPr="00C63A9E">
        <w:rPr>
          <w:rFonts w:ascii="Calibri" w:hAnsi="Calibri"/>
          <w:i/>
          <w:color w:val="auto"/>
          <w:lang w:val="en-US"/>
        </w:rPr>
        <w:t>a focus group consists of six to eight participants and one moderator.  During a two-hour session, participants are asked to discuss a wide range of issues related to the topic being examined.</w:t>
      </w:r>
      <w:r w:rsidRPr="00C63A9E">
        <w:rPr>
          <w:rFonts w:ascii="Calibri" w:hAnsi="Calibri"/>
          <w:color w:val="auto"/>
          <w:lang w:val="en-US"/>
        </w:rPr>
        <w:t>”</w:t>
      </w:r>
    </w:p>
    <w:p w14:paraId="695EF66E" w14:textId="77777777" w:rsidR="002661B3" w:rsidRPr="00C63A9E" w:rsidRDefault="002661B3" w:rsidP="002661B3">
      <w:pPr>
        <w:spacing w:after="0"/>
        <w:ind w:left="540"/>
        <w:rPr>
          <w:rFonts w:ascii="Calibri" w:hAnsi="Calibri" w:cs="Calibri"/>
          <w:color w:val="auto"/>
          <w:szCs w:val="20"/>
          <w:lang w:val="en-US" w:eastAsia="en-CA"/>
        </w:rPr>
      </w:pPr>
    </w:p>
    <w:p w14:paraId="7B20C99A" w14:textId="77777777" w:rsidR="002661B3" w:rsidRPr="00C63A9E" w:rsidRDefault="002661B3" w:rsidP="006D193E">
      <w:pPr>
        <w:numPr>
          <w:ilvl w:val="0"/>
          <w:numId w:val="40"/>
        </w:numPr>
        <w:spacing w:after="0"/>
        <w:rPr>
          <w:rFonts w:ascii="Calibri" w:eastAsia="Times New Roman" w:hAnsi="Calibri" w:cs="Calibri"/>
          <w:color w:val="auto"/>
          <w:kern w:val="18"/>
          <w:szCs w:val="20"/>
          <w:lang w:val="en-US"/>
        </w:rPr>
      </w:pPr>
      <w:r w:rsidRPr="00C63A9E">
        <w:rPr>
          <w:rFonts w:ascii="Calibri" w:hAnsi="Calibri"/>
          <w:color w:val="auto"/>
          <w:lang w:val="en-US"/>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33E30B83" w14:textId="77777777" w:rsidR="002661B3" w:rsidRPr="00C63A9E" w:rsidRDefault="002661B3" w:rsidP="002661B3">
      <w:pPr>
        <w:spacing w:after="0"/>
        <w:ind w:left="360"/>
        <w:rPr>
          <w:rFonts w:ascii="Calibri" w:eastAsia="Times New Roman" w:hAnsi="Calibri" w:cs="Calibri"/>
          <w:color w:val="auto"/>
          <w:kern w:val="18"/>
          <w:szCs w:val="20"/>
          <w:lang w:val="en-US"/>
        </w:rPr>
      </w:pPr>
    </w:p>
    <w:p w14:paraId="283D7017" w14:textId="77777777" w:rsidR="002661B3" w:rsidRPr="002661B3" w:rsidRDefault="002661B3" w:rsidP="002661B3">
      <w:pPr>
        <w:spacing w:after="0"/>
        <w:ind w:left="720"/>
        <w:rPr>
          <w:rFonts w:ascii="Calibri" w:hAnsi="Calibri" w:cs="Calibri"/>
          <w:color w:val="auto"/>
        </w:rPr>
      </w:pPr>
      <w:r>
        <w:rPr>
          <w:rFonts w:ascii="Calibri" w:hAnsi="Calibri"/>
          <w:color w:val="auto"/>
        </w:rPr>
        <w:t>1-2</w:t>
      </w:r>
      <w:r>
        <w:rPr>
          <w:rFonts w:ascii="Calibri" w:hAnsi="Calibri"/>
          <w:color w:val="auto"/>
        </w:rPr>
        <w:tab/>
      </w:r>
      <w:r>
        <w:rPr>
          <w:rFonts w:ascii="Calibri" w:hAnsi="Calibri"/>
          <w:b/>
          <w:color w:val="auto"/>
        </w:rPr>
        <w:t>THANK AND END</w:t>
      </w:r>
    </w:p>
    <w:p w14:paraId="5801F17B" w14:textId="77777777" w:rsidR="002661B3" w:rsidRPr="002661B3" w:rsidRDefault="002661B3" w:rsidP="006D193E">
      <w:pPr>
        <w:numPr>
          <w:ilvl w:val="1"/>
          <w:numId w:val="41"/>
        </w:numPr>
        <w:spacing w:after="0"/>
        <w:contextualSpacing/>
        <w:rPr>
          <w:rFonts w:ascii="Calibri" w:hAnsi="Calibri" w:cs="Calibri"/>
          <w:b/>
          <w:color w:val="auto"/>
          <w:szCs w:val="20"/>
        </w:rPr>
      </w:pPr>
      <w:r>
        <w:rPr>
          <w:rFonts w:ascii="Calibri" w:hAnsi="Calibri"/>
          <w:color w:val="auto"/>
        </w:rPr>
        <w:tab/>
      </w:r>
      <w:r>
        <w:rPr>
          <w:rFonts w:ascii="Calibri" w:hAnsi="Calibri"/>
          <w:b/>
          <w:color w:val="auto"/>
        </w:rPr>
        <w:t>CONTINUE</w:t>
      </w:r>
    </w:p>
    <w:p w14:paraId="5D99CE54" w14:textId="77777777" w:rsidR="002661B3" w:rsidRPr="002661B3" w:rsidRDefault="002661B3" w:rsidP="002661B3">
      <w:pPr>
        <w:spacing w:after="0"/>
        <w:rPr>
          <w:rFonts w:ascii="Calibri" w:hAnsi="Calibri" w:cs="Calibri"/>
          <w:color w:val="auto"/>
          <w:szCs w:val="20"/>
          <w:lang w:val="en-GB" w:eastAsia="en-CA"/>
        </w:rPr>
      </w:pPr>
    </w:p>
    <w:p w14:paraId="708D53C4" w14:textId="77777777" w:rsidR="002661B3" w:rsidRPr="00C63A9E" w:rsidRDefault="002661B3" w:rsidP="006D193E">
      <w:pPr>
        <w:numPr>
          <w:ilvl w:val="0"/>
          <w:numId w:val="40"/>
        </w:numPr>
        <w:spacing w:after="0"/>
        <w:contextualSpacing/>
        <w:rPr>
          <w:rFonts w:ascii="Calibri" w:hAnsi="Calibri" w:cs="Calibri"/>
          <w:color w:val="auto"/>
          <w:szCs w:val="20"/>
          <w:lang w:val="en-US"/>
        </w:rPr>
      </w:pPr>
      <w:r w:rsidRPr="00C63A9E">
        <w:rPr>
          <w:rFonts w:ascii="Calibri" w:hAnsi="Calibri"/>
          <w:color w:val="auto"/>
          <w:lang w:val="en-US"/>
        </w:rPr>
        <w:t xml:space="preserve">As this group is being conducted online, in order to participate you will need to have high-speed Internet and a computer with a working webcam, microphone and speaker. </w:t>
      </w:r>
      <w:r w:rsidRPr="00C63A9E">
        <w:rPr>
          <w:rFonts w:ascii="Calibri" w:hAnsi="Calibri"/>
          <w:b/>
          <w:color w:val="auto"/>
          <w:lang w:val="en-US"/>
        </w:rPr>
        <w:t>RECRUITER TO CONFIRM THE FOLLOWING. TERMINATE IF NO TO EITHER.</w:t>
      </w:r>
    </w:p>
    <w:p w14:paraId="78D36B94" w14:textId="77777777" w:rsidR="002661B3" w:rsidRPr="002661B3" w:rsidRDefault="002661B3" w:rsidP="002661B3">
      <w:pPr>
        <w:spacing w:after="0"/>
        <w:rPr>
          <w:rFonts w:ascii="Calibri" w:hAnsi="Calibri" w:cs="Calibri"/>
          <w:color w:val="auto"/>
          <w:szCs w:val="20"/>
          <w:lang w:val="en-GB" w:eastAsia="en-CA"/>
        </w:rPr>
      </w:pPr>
    </w:p>
    <w:p w14:paraId="61D303D3" w14:textId="77777777" w:rsidR="002661B3" w:rsidRPr="00C63A9E" w:rsidRDefault="002661B3" w:rsidP="002661B3">
      <w:pPr>
        <w:spacing w:after="0"/>
        <w:ind w:firstLine="720"/>
        <w:rPr>
          <w:rFonts w:ascii="Calibri" w:hAnsi="Calibri" w:cs="Calibri"/>
          <w:color w:val="auto"/>
          <w:szCs w:val="20"/>
          <w:lang w:val="en-US"/>
        </w:rPr>
      </w:pPr>
      <w:r w:rsidRPr="00C63A9E">
        <w:rPr>
          <w:rFonts w:ascii="Calibri" w:hAnsi="Calibri"/>
          <w:color w:val="auto"/>
          <w:lang w:val="en-US"/>
        </w:rPr>
        <w:t>Participant has high-speed access to the Internet</w:t>
      </w:r>
      <w:r w:rsidRPr="00C63A9E">
        <w:rPr>
          <w:rFonts w:ascii="Calibri" w:hAnsi="Calibri"/>
          <w:color w:val="auto"/>
          <w:lang w:val="en-US"/>
        </w:rPr>
        <w:tab/>
      </w:r>
    </w:p>
    <w:p w14:paraId="7746A79D" w14:textId="77777777" w:rsidR="002661B3" w:rsidRPr="002661B3" w:rsidRDefault="002661B3" w:rsidP="002661B3">
      <w:pPr>
        <w:spacing w:after="0"/>
        <w:rPr>
          <w:rFonts w:ascii="Calibri" w:hAnsi="Calibri" w:cs="Calibri"/>
          <w:color w:val="auto"/>
          <w:szCs w:val="20"/>
        </w:rPr>
      </w:pPr>
      <w:r w:rsidRPr="00C63A9E">
        <w:rPr>
          <w:rFonts w:ascii="Calibri" w:hAnsi="Calibri"/>
          <w:color w:val="auto"/>
          <w:lang w:val="en-US"/>
        </w:rPr>
        <w:tab/>
      </w:r>
      <w:r>
        <w:rPr>
          <w:rFonts w:ascii="Calibri" w:hAnsi="Calibri"/>
          <w:color w:val="auto"/>
        </w:rPr>
        <w:t>Participant has a computer/webcam</w:t>
      </w:r>
    </w:p>
    <w:p w14:paraId="6C993CCD" w14:textId="77777777" w:rsidR="002661B3" w:rsidRPr="002661B3" w:rsidRDefault="002661B3" w:rsidP="002661B3">
      <w:pPr>
        <w:spacing w:after="0"/>
        <w:rPr>
          <w:rFonts w:ascii="Calibri" w:hAnsi="Calibri" w:cs="Calibri"/>
          <w:color w:val="auto"/>
          <w:szCs w:val="20"/>
          <w:lang w:val="en-GB" w:eastAsia="en-CA"/>
        </w:rPr>
      </w:pPr>
    </w:p>
    <w:p w14:paraId="4DBE6D99" w14:textId="77777777" w:rsidR="002661B3" w:rsidRPr="00C63A9E" w:rsidRDefault="002661B3" w:rsidP="006D193E">
      <w:pPr>
        <w:numPr>
          <w:ilvl w:val="0"/>
          <w:numId w:val="40"/>
        </w:numPr>
        <w:spacing w:after="0"/>
        <w:contextualSpacing/>
        <w:rPr>
          <w:rFonts w:ascii="Calibri" w:hAnsi="Calibri" w:cs="Calibri"/>
          <w:color w:val="auto"/>
          <w:szCs w:val="20"/>
          <w:lang w:val="en-US"/>
        </w:rPr>
      </w:pPr>
      <w:r w:rsidRPr="00C63A9E">
        <w:rPr>
          <w:rFonts w:ascii="Calibri" w:hAnsi="Calibri"/>
          <w:b/>
          <w:color w:val="auto"/>
          <w:lang w:val="en-US"/>
        </w:rPr>
        <w:t xml:space="preserve">ASK ALL GROUPS </w:t>
      </w:r>
      <w:r w:rsidRPr="00C63A9E">
        <w:rPr>
          <w:rFonts w:ascii="Calibri" w:hAnsi="Calibri"/>
          <w:color w:val="auto"/>
          <w:lang w:val="en-US"/>
        </w:rPr>
        <w:t xml:space="preserve">Have you used online meeting software, such as Zoom, Webex, Microsoft Teams, Google Hangouts/Meet, etc., in the last two years? </w:t>
      </w:r>
    </w:p>
    <w:p w14:paraId="1D7F5A6E" w14:textId="77777777" w:rsidR="002661B3" w:rsidRPr="002661B3" w:rsidRDefault="002661B3" w:rsidP="002661B3">
      <w:pPr>
        <w:spacing w:after="0"/>
        <w:ind w:left="360"/>
        <w:contextualSpacing/>
        <w:rPr>
          <w:rFonts w:ascii="Calibri" w:hAnsi="Calibri" w:cs="Calibri"/>
          <w:color w:val="auto"/>
          <w:szCs w:val="20"/>
          <w:lang w:val="en-GB" w:eastAsia="en-CA"/>
        </w:rPr>
      </w:pPr>
    </w:p>
    <w:p w14:paraId="39BCEB41" w14:textId="77777777" w:rsidR="002661B3" w:rsidRPr="002661B3" w:rsidRDefault="002661B3" w:rsidP="002661B3">
      <w:pPr>
        <w:spacing w:after="0"/>
        <w:ind w:left="720"/>
        <w:contextualSpacing/>
        <w:rPr>
          <w:rFonts w:ascii="Calibri" w:hAnsi="Calibri" w:cs="Calibri"/>
          <w:color w:val="auto"/>
          <w:szCs w:val="20"/>
        </w:rPr>
      </w:pPr>
      <w:r>
        <w:rPr>
          <w:rFonts w:ascii="Calibri" w:hAnsi="Calibri"/>
          <w:color w:val="auto"/>
        </w:rPr>
        <w:t>Yes</w:t>
      </w:r>
      <w:r>
        <w:rPr>
          <w:rFonts w:ascii="Calibri" w:hAnsi="Calibri"/>
          <w:color w:val="auto"/>
        </w:rPr>
        <w:tab/>
      </w:r>
      <w:r>
        <w:rPr>
          <w:rFonts w:ascii="Calibri" w:hAnsi="Calibri"/>
          <w:b/>
          <w:color w:val="auto"/>
        </w:rPr>
        <w:t>CONTINUE</w:t>
      </w:r>
      <w:r>
        <w:rPr>
          <w:rFonts w:ascii="Calibri" w:hAnsi="Calibri"/>
          <w:color w:val="auto"/>
        </w:rPr>
        <w:br/>
        <w:t xml:space="preserve">No </w:t>
      </w:r>
      <w:r>
        <w:rPr>
          <w:rFonts w:ascii="Calibri" w:hAnsi="Calibri"/>
          <w:color w:val="auto"/>
        </w:rPr>
        <w:tab/>
      </w:r>
      <w:r>
        <w:rPr>
          <w:rFonts w:ascii="Calibri" w:hAnsi="Calibri"/>
          <w:b/>
          <w:color w:val="auto"/>
        </w:rPr>
        <w:t>CONTINUE</w:t>
      </w:r>
    </w:p>
    <w:p w14:paraId="1F99E66C" w14:textId="77777777" w:rsidR="002661B3" w:rsidRPr="002661B3" w:rsidRDefault="002661B3" w:rsidP="002661B3">
      <w:pPr>
        <w:spacing w:after="0"/>
        <w:rPr>
          <w:rFonts w:ascii="Calibri" w:hAnsi="Calibri" w:cs="Calibri"/>
          <w:color w:val="auto"/>
          <w:szCs w:val="20"/>
          <w:lang w:val="en-GB" w:eastAsia="en-CA"/>
        </w:rPr>
      </w:pPr>
    </w:p>
    <w:p w14:paraId="6E296D7C" w14:textId="1FAED313"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b/>
          <w:color w:val="auto"/>
          <w:sz w:val="20"/>
          <w:lang w:val="en-US"/>
        </w:rPr>
        <w:t xml:space="preserve">ASK ALL GROUPS </w:t>
      </w:r>
      <w:r w:rsidRPr="00C63A9E">
        <w:rPr>
          <w:rFonts w:asciiTheme="minorHAnsi" w:hAnsiTheme="minorHAnsi"/>
          <w:color w:val="auto"/>
          <w:sz w:val="20"/>
          <w:lang w:val="en-US"/>
        </w:rPr>
        <w:t xml:space="preserve">How skilled would you say you are at using online meeting platforms on your own, using a scale of 1 to 5, where 1 means you are not at all skilled, and 5 means you are very skilled?  </w:t>
      </w:r>
    </w:p>
    <w:p w14:paraId="57A7FDED" w14:textId="77777777" w:rsidR="00566BE2" w:rsidRPr="00C63A9E" w:rsidRDefault="00566BE2" w:rsidP="00566BE2">
      <w:pPr>
        <w:pStyle w:val="PlainText"/>
        <w:rPr>
          <w:rFonts w:asciiTheme="minorHAnsi" w:hAnsiTheme="minorHAnsi" w:cstheme="minorHAnsi"/>
          <w:color w:val="auto"/>
          <w:sz w:val="20"/>
          <w:szCs w:val="20"/>
          <w:lang w:val="en-US"/>
        </w:rPr>
      </w:pPr>
    </w:p>
    <w:p w14:paraId="465A2D5A" w14:textId="77777777" w:rsidR="002661B3" w:rsidRPr="00566BE2" w:rsidRDefault="002661B3" w:rsidP="00566BE2">
      <w:pPr>
        <w:pStyle w:val="PlainText"/>
        <w:ind w:firstLine="720"/>
        <w:rPr>
          <w:rFonts w:asciiTheme="minorHAnsi" w:hAnsiTheme="minorHAnsi" w:cstheme="minorHAnsi"/>
          <w:color w:val="auto"/>
          <w:sz w:val="20"/>
          <w:szCs w:val="20"/>
        </w:rPr>
      </w:pPr>
      <w:r>
        <w:rPr>
          <w:rFonts w:asciiTheme="minorHAnsi" w:hAnsiTheme="minorHAnsi"/>
          <w:color w:val="auto"/>
          <w:sz w:val="20"/>
        </w:rPr>
        <w:lastRenderedPageBreak/>
        <w:t>1-2</w:t>
      </w:r>
      <w:r>
        <w:rPr>
          <w:rFonts w:asciiTheme="minorHAnsi" w:hAnsiTheme="minorHAnsi"/>
          <w:color w:val="auto"/>
          <w:sz w:val="20"/>
        </w:rPr>
        <w:tab/>
      </w:r>
      <w:r>
        <w:rPr>
          <w:rFonts w:asciiTheme="minorHAnsi" w:hAnsiTheme="minorHAnsi"/>
          <w:b/>
          <w:color w:val="auto"/>
          <w:sz w:val="20"/>
        </w:rPr>
        <w:t>THANK AND END</w:t>
      </w:r>
    </w:p>
    <w:p w14:paraId="0C8AA08D" w14:textId="77777777" w:rsidR="002661B3" w:rsidRPr="00566BE2" w:rsidRDefault="002661B3" w:rsidP="00566BE2">
      <w:pPr>
        <w:pStyle w:val="PlainText"/>
        <w:ind w:firstLine="720"/>
        <w:rPr>
          <w:rFonts w:asciiTheme="minorHAnsi" w:hAnsiTheme="minorHAnsi" w:cstheme="minorHAnsi"/>
          <w:b/>
          <w:color w:val="auto"/>
          <w:sz w:val="20"/>
          <w:szCs w:val="20"/>
        </w:rPr>
      </w:pPr>
      <w:r>
        <w:rPr>
          <w:rFonts w:asciiTheme="minorHAnsi" w:hAnsiTheme="minorHAnsi"/>
          <w:color w:val="auto"/>
          <w:sz w:val="20"/>
        </w:rPr>
        <w:t>3-5</w:t>
      </w:r>
      <w:r>
        <w:rPr>
          <w:rFonts w:asciiTheme="minorHAnsi" w:hAnsiTheme="minorHAnsi"/>
          <w:color w:val="auto"/>
          <w:sz w:val="20"/>
        </w:rPr>
        <w:tab/>
      </w:r>
      <w:r>
        <w:rPr>
          <w:rFonts w:asciiTheme="minorHAnsi" w:hAnsiTheme="minorHAnsi"/>
          <w:b/>
          <w:color w:val="auto"/>
          <w:sz w:val="20"/>
        </w:rPr>
        <w:t>CONTINUE</w:t>
      </w:r>
    </w:p>
    <w:p w14:paraId="3D3E064F" w14:textId="77777777" w:rsidR="002661B3" w:rsidRPr="00566BE2" w:rsidRDefault="002661B3" w:rsidP="00566BE2">
      <w:pPr>
        <w:pStyle w:val="PlainText"/>
        <w:rPr>
          <w:rFonts w:asciiTheme="minorHAnsi" w:hAnsiTheme="minorHAnsi" w:cstheme="minorHAnsi"/>
          <w:color w:val="auto"/>
          <w:sz w:val="20"/>
          <w:szCs w:val="20"/>
          <w:lang w:eastAsia="en-CA"/>
        </w:rPr>
      </w:pPr>
    </w:p>
    <w:p w14:paraId="0F84CA50" w14:textId="472F5A98" w:rsidR="002661B3" w:rsidRPr="00C63A9E" w:rsidRDefault="002661B3" w:rsidP="006D193E">
      <w:pPr>
        <w:pStyle w:val="PlainText"/>
        <w:numPr>
          <w:ilvl w:val="0"/>
          <w:numId w:val="40"/>
        </w:numPr>
        <w:rPr>
          <w:rFonts w:asciiTheme="minorHAnsi" w:hAnsiTheme="minorHAnsi" w:cstheme="minorHAnsi"/>
          <w:b/>
          <w:color w:val="auto"/>
          <w:sz w:val="20"/>
          <w:szCs w:val="20"/>
          <w:lang w:val="en-US"/>
        </w:rPr>
      </w:pPr>
      <w:r w:rsidRPr="00C63A9E">
        <w:rPr>
          <w:rFonts w:asciiTheme="minorHAnsi" w:hAnsiTheme="minorHAnsi"/>
          <w:b/>
          <w:color w:val="auto"/>
          <w:sz w:val="20"/>
          <w:lang w:val="en-US"/>
        </w:rPr>
        <w:t xml:space="preserve">ASK ALL GROUPS </w:t>
      </w:r>
      <w:r w:rsidRPr="00C63A9E">
        <w:rPr>
          <w:rFonts w:asciiTheme="minorHAnsi" w:hAnsiTheme="minorHAnsi"/>
          <w:color w:val="auto"/>
          <w:sz w:val="20"/>
          <w:lang w:val="en-US"/>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C63A9E">
        <w:rPr>
          <w:rFonts w:asciiTheme="minorHAnsi" w:hAnsiTheme="minorHAnsi"/>
          <w:i/>
          <w:color w:val="auto"/>
          <w:sz w:val="20"/>
          <w:lang w:val="en-US"/>
        </w:rPr>
        <w:br/>
      </w:r>
      <w:r w:rsidRPr="00C63A9E">
        <w:rPr>
          <w:rFonts w:asciiTheme="minorHAnsi" w:hAnsiTheme="minorHAnsi"/>
          <w:b/>
          <w:color w:val="auto"/>
          <w:sz w:val="20"/>
          <w:u w:val="single"/>
          <w:lang w:val="en-US"/>
        </w:rPr>
        <w:t>TERMINATE</w:t>
      </w:r>
      <w:r w:rsidRPr="00C63A9E">
        <w:rPr>
          <w:rFonts w:asciiTheme="minorHAnsi" w:hAnsiTheme="minorHAnsi"/>
          <w:b/>
          <w:color w:val="auto"/>
          <w:sz w:val="20"/>
          <w:lang w:val="en-US"/>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3EABED76" w14:textId="77777777" w:rsidR="004B6F03" w:rsidRPr="00C63A9E" w:rsidRDefault="004B6F03" w:rsidP="00566BE2">
      <w:pPr>
        <w:pStyle w:val="PlainText"/>
        <w:rPr>
          <w:rFonts w:asciiTheme="minorHAnsi" w:hAnsiTheme="minorHAnsi" w:cstheme="minorHAnsi"/>
          <w:color w:val="auto"/>
          <w:sz w:val="20"/>
          <w:szCs w:val="20"/>
          <w:lang w:val="en-US" w:eastAsia="en-CA"/>
        </w:rPr>
      </w:pPr>
    </w:p>
    <w:p w14:paraId="745208B8" w14:textId="0BE13278"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color w:val="auto"/>
          <w:sz w:val="20"/>
          <w:lang w:val="en-US"/>
        </w:rPr>
        <w:t>Have you ever attended a focus group discussion, an interview or survey which was arranged in advance and for which you received a sum of money?</w:t>
      </w:r>
    </w:p>
    <w:p w14:paraId="0A257AC0"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5AE2CD9F"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ab/>
        <w:t>Yes</w:t>
      </w:r>
      <w:r w:rsidRPr="00C63A9E">
        <w:rPr>
          <w:rFonts w:asciiTheme="minorHAnsi" w:hAnsiTheme="minorHAnsi"/>
          <w:color w:val="auto"/>
          <w:sz w:val="20"/>
          <w:lang w:val="en-US"/>
        </w:rPr>
        <w:tab/>
      </w:r>
      <w:r w:rsidRPr="00C63A9E">
        <w:rPr>
          <w:rFonts w:asciiTheme="minorHAnsi" w:hAnsiTheme="minorHAnsi"/>
          <w:b/>
          <w:color w:val="auto"/>
          <w:sz w:val="20"/>
          <w:lang w:val="en-US"/>
        </w:rPr>
        <w:t>CONTINUE</w:t>
      </w:r>
    </w:p>
    <w:p w14:paraId="49F73D9A" w14:textId="77777777" w:rsidR="002661B3" w:rsidRPr="00C63A9E" w:rsidRDefault="002661B3" w:rsidP="00566BE2">
      <w:pPr>
        <w:pStyle w:val="PlainText"/>
        <w:rPr>
          <w:rFonts w:asciiTheme="minorHAnsi" w:hAnsiTheme="minorHAnsi" w:cstheme="minorHAnsi"/>
          <w:b/>
          <w:bCs/>
          <w:color w:val="auto"/>
          <w:sz w:val="20"/>
          <w:szCs w:val="20"/>
          <w:lang w:val="en-US"/>
        </w:rPr>
      </w:pPr>
      <w:r w:rsidRPr="00C63A9E">
        <w:rPr>
          <w:rFonts w:asciiTheme="minorHAnsi" w:hAnsiTheme="minorHAnsi"/>
          <w:color w:val="auto"/>
          <w:sz w:val="20"/>
          <w:lang w:val="en-US"/>
        </w:rPr>
        <w:tab/>
        <w:t>No</w:t>
      </w:r>
      <w:r w:rsidRPr="00C63A9E">
        <w:rPr>
          <w:rFonts w:asciiTheme="minorHAnsi" w:hAnsiTheme="minorHAnsi"/>
          <w:color w:val="auto"/>
          <w:sz w:val="20"/>
          <w:lang w:val="en-US"/>
        </w:rPr>
        <w:tab/>
      </w:r>
      <w:r w:rsidRPr="00C63A9E">
        <w:rPr>
          <w:rFonts w:asciiTheme="minorHAnsi" w:hAnsiTheme="minorHAnsi"/>
          <w:b/>
          <w:color w:val="auto"/>
          <w:sz w:val="20"/>
          <w:lang w:val="en-US"/>
        </w:rPr>
        <w:t>SKIP TO Q.18</w:t>
      </w:r>
    </w:p>
    <w:p w14:paraId="2D032BEA"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6DB88A38" w14:textId="683680F0"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How long ago was the last focus group you attended? </w:t>
      </w:r>
    </w:p>
    <w:p w14:paraId="5B9B7ADB" w14:textId="77777777" w:rsidR="002661B3" w:rsidRPr="00C63A9E" w:rsidRDefault="002661B3" w:rsidP="00566BE2">
      <w:pPr>
        <w:pStyle w:val="PlainText"/>
        <w:rPr>
          <w:rFonts w:asciiTheme="minorHAnsi" w:hAnsiTheme="minorHAnsi" w:cstheme="minorHAnsi"/>
          <w:color w:val="auto"/>
          <w:sz w:val="20"/>
          <w:szCs w:val="20"/>
          <w:lang w:val="en-US" w:eastAsia="en-CA"/>
        </w:rPr>
      </w:pPr>
    </w:p>
    <w:p w14:paraId="76C50EC7" w14:textId="2AEC4B25" w:rsidR="002661B3" w:rsidRPr="00C63A9E" w:rsidRDefault="002661B3" w:rsidP="00B920DE">
      <w:pPr>
        <w:pStyle w:val="PlainText"/>
        <w:rPr>
          <w:rFonts w:asciiTheme="minorHAnsi" w:hAnsiTheme="minorHAnsi" w:cstheme="minorBidi"/>
          <w:color w:val="auto"/>
          <w:sz w:val="20"/>
          <w:szCs w:val="20"/>
          <w:lang w:val="en-US"/>
        </w:rPr>
      </w:pPr>
      <w:r w:rsidRPr="00C63A9E">
        <w:rPr>
          <w:rFonts w:asciiTheme="minorHAnsi" w:hAnsiTheme="minorHAnsi"/>
          <w:color w:val="auto"/>
          <w:sz w:val="20"/>
          <w:lang w:val="en-US"/>
        </w:rPr>
        <w:t xml:space="preserve">Less than 6 months ago </w:t>
      </w:r>
      <w:r w:rsidRPr="00C63A9E">
        <w:rPr>
          <w:rFonts w:asciiTheme="minorHAnsi" w:hAnsiTheme="minorHAnsi"/>
          <w:color w:val="auto"/>
          <w:sz w:val="20"/>
          <w:lang w:val="en-US"/>
        </w:rPr>
        <w:tab/>
      </w:r>
      <w:r w:rsidRPr="00C63A9E">
        <w:rPr>
          <w:rFonts w:asciiTheme="minorHAnsi" w:hAnsiTheme="minorHAnsi"/>
          <w:b/>
          <w:color w:val="auto"/>
          <w:sz w:val="20"/>
          <w:lang w:val="en-US"/>
        </w:rPr>
        <w:t>THANK AND END</w:t>
      </w:r>
    </w:p>
    <w:p w14:paraId="00D4E5BA" w14:textId="44A9BD96" w:rsidR="002661B3" w:rsidRPr="00566BE2" w:rsidRDefault="002661B3" w:rsidP="00566BE2">
      <w:pPr>
        <w:pStyle w:val="PlainText"/>
        <w:rPr>
          <w:rFonts w:asciiTheme="minorHAnsi" w:hAnsiTheme="minorHAnsi" w:cstheme="minorBidi"/>
          <w:b/>
          <w:color w:val="auto"/>
          <w:sz w:val="20"/>
          <w:szCs w:val="20"/>
        </w:rPr>
      </w:pPr>
      <w:r>
        <w:rPr>
          <w:rFonts w:asciiTheme="minorHAnsi" w:hAnsiTheme="minorHAnsi"/>
          <w:color w:val="auto"/>
          <w:sz w:val="20"/>
        </w:rPr>
        <w:t xml:space="preserve">More than 6 months ago </w:t>
      </w:r>
      <w:r>
        <w:rPr>
          <w:rFonts w:asciiTheme="minorHAnsi" w:hAnsiTheme="minorHAnsi"/>
          <w:color w:val="auto"/>
          <w:sz w:val="20"/>
        </w:rPr>
        <w:tab/>
      </w:r>
      <w:r>
        <w:rPr>
          <w:rFonts w:asciiTheme="minorHAnsi" w:hAnsiTheme="minorHAnsi"/>
          <w:b/>
          <w:color w:val="auto"/>
          <w:sz w:val="20"/>
        </w:rPr>
        <w:t>CONTINUE</w:t>
      </w:r>
    </w:p>
    <w:p w14:paraId="027DC6BF" w14:textId="77777777" w:rsidR="002661B3" w:rsidRPr="00566BE2" w:rsidRDefault="002661B3" w:rsidP="00566BE2">
      <w:pPr>
        <w:pStyle w:val="PlainText"/>
        <w:rPr>
          <w:rFonts w:asciiTheme="minorHAnsi" w:hAnsiTheme="minorHAnsi" w:cstheme="minorHAnsi"/>
          <w:b/>
          <w:color w:val="auto"/>
          <w:sz w:val="20"/>
          <w:szCs w:val="20"/>
          <w:lang w:eastAsia="en-CA"/>
        </w:rPr>
      </w:pPr>
    </w:p>
    <w:p w14:paraId="2E3E4D61" w14:textId="0A6DD5EB"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How many focus group discussions have you attended in the past 5 years? </w:t>
      </w:r>
    </w:p>
    <w:p w14:paraId="272B45DC" w14:textId="77777777" w:rsidR="002661B3" w:rsidRPr="00C63A9E" w:rsidRDefault="002661B3" w:rsidP="00566BE2">
      <w:pPr>
        <w:pStyle w:val="PlainText"/>
        <w:rPr>
          <w:rFonts w:asciiTheme="minorHAnsi" w:hAnsiTheme="minorHAnsi" w:cstheme="minorHAnsi"/>
          <w:color w:val="auto"/>
          <w:sz w:val="20"/>
          <w:szCs w:val="20"/>
          <w:lang w:val="en-US" w:eastAsia="en-CA"/>
        </w:rPr>
      </w:pPr>
    </w:p>
    <w:p w14:paraId="4223DC48" w14:textId="3EDAECFF" w:rsidR="002661B3" w:rsidRPr="00C63A9E" w:rsidRDefault="002661B3" w:rsidP="00566BE2">
      <w:pPr>
        <w:pStyle w:val="PlainText"/>
        <w:rPr>
          <w:rFonts w:asciiTheme="minorHAnsi" w:hAnsiTheme="minorHAnsi" w:cstheme="minorBidi"/>
          <w:color w:val="auto"/>
          <w:sz w:val="20"/>
          <w:szCs w:val="20"/>
          <w:lang w:val="en-US"/>
        </w:rPr>
      </w:pPr>
      <w:r w:rsidRPr="00C63A9E">
        <w:rPr>
          <w:rFonts w:asciiTheme="minorHAnsi" w:hAnsiTheme="minorHAnsi"/>
          <w:color w:val="auto"/>
          <w:sz w:val="20"/>
          <w:lang w:val="en-US"/>
        </w:rPr>
        <w:t xml:space="preserve">0-4 groups </w:t>
      </w:r>
      <w:r w:rsidRPr="00C63A9E">
        <w:rPr>
          <w:rFonts w:asciiTheme="minorHAnsi" w:hAnsiTheme="minorHAnsi"/>
          <w:color w:val="auto"/>
          <w:sz w:val="20"/>
          <w:lang w:val="en-US"/>
        </w:rPr>
        <w:tab/>
      </w:r>
      <w:r w:rsidRPr="00C63A9E">
        <w:rPr>
          <w:rFonts w:asciiTheme="minorHAnsi" w:hAnsiTheme="minorHAnsi"/>
          <w:b/>
          <w:color w:val="auto"/>
          <w:sz w:val="20"/>
          <w:lang w:val="en-US"/>
        </w:rPr>
        <w:t>CONTINUE</w:t>
      </w:r>
    </w:p>
    <w:p w14:paraId="74C67FB2" w14:textId="77777777" w:rsidR="002661B3" w:rsidRPr="00C63A9E" w:rsidRDefault="002661B3" w:rsidP="00566BE2">
      <w:pPr>
        <w:pStyle w:val="PlainText"/>
        <w:rPr>
          <w:rFonts w:asciiTheme="minorHAnsi" w:hAnsiTheme="minorHAnsi" w:cstheme="minorHAnsi"/>
          <w:b/>
          <w:bCs/>
          <w:color w:val="auto"/>
          <w:sz w:val="20"/>
          <w:szCs w:val="20"/>
          <w:lang w:val="en-US"/>
        </w:rPr>
      </w:pPr>
      <w:r w:rsidRPr="00C63A9E">
        <w:rPr>
          <w:rFonts w:asciiTheme="minorHAnsi" w:hAnsiTheme="minorHAnsi"/>
          <w:color w:val="auto"/>
          <w:sz w:val="20"/>
          <w:lang w:val="en-US"/>
        </w:rPr>
        <w:t xml:space="preserve">5 or more groups </w:t>
      </w:r>
      <w:r w:rsidRPr="00C63A9E">
        <w:rPr>
          <w:rFonts w:asciiTheme="minorHAnsi" w:hAnsiTheme="minorHAnsi"/>
          <w:b/>
          <w:color w:val="auto"/>
          <w:sz w:val="20"/>
          <w:lang w:val="en-US"/>
        </w:rPr>
        <w:t>THANK AND END</w:t>
      </w:r>
    </w:p>
    <w:p w14:paraId="7E1DC765" w14:textId="77777777" w:rsidR="002661B3" w:rsidRPr="00C63A9E" w:rsidRDefault="002661B3" w:rsidP="00566BE2">
      <w:pPr>
        <w:pStyle w:val="PlainText"/>
        <w:rPr>
          <w:rFonts w:asciiTheme="minorHAnsi" w:hAnsiTheme="minorHAnsi" w:cstheme="minorHAnsi"/>
          <w:b/>
          <w:bCs/>
          <w:color w:val="auto"/>
          <w:sz w:val="20"/>
          <w:szCs w:val="20"/>
          <w:lang w:val="en-US" w:eastAsia="en-CA"/>
        </w:rPr>
      </w:pPr>
    </w:p>
    <w:p w14:paraId="57777815" w14:textId="0CF154C5"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On what topics were they and do you recall who or what organization the groups were being undertaken for? </w:t>
      </w:r>
    </w:p>
    <w:p w14:paraId="1D46AA5A"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b/>
          <w:color w:val="auto"/>
          <w:sz w:val="20"/>
          <w:lang w:val="en-US"/>
        </w:rPr>
        <w:t>TERMINATE IF ANY ON SIMILAR/SAME TOPIC OR GOVERNMENT OF CANADA IDENTIFIED AS ORGANIZATION</w:t>
      </w:r>
    </w:p>
    <w:p w14:paraId="3B0207AD"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5F3B40A7"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7F2C2B85"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b/>
          <w:color w:val="auto"/>
          <w:sz w:val="20"/>
          <w:lang w:val="en-US"/>
        </w:rPr>
        <w:t>ADDITIONAL RECRUITING CRITERIA</w:t>
      </w:r>
    </w:p>
    <w:p w14:paraId="5C8E79E3" w14:textId="77777777" w:rsidR="002661B3" w:rsidRPr="00C63A9E" w:rsidRDefault="002661B3" w:rsidP="00566BE2">
      <w:pPr>
        <w:pStyle w:val="PlainText"/>
        <w:rPr>
          <w:rFonts w:asciiTheme="minorHAnsi" w:hAnsiTheme="minorHAnsi" w:cstheme="minorHAnsi"/>
          <w:color w:val="auto"/>
          <w:sz w:val="20"/>
          <w:szCs w:val="20"/>
          <w:lang w:val="en-US" w:eastAsia="en-CA"/>
        </w:rPr>
      </w:pPr>
    </w:p>
    <w:p w14:paraId="60E6DAF2"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Now we have just a few final questions before we give you the details of the focus group, including the time and date.</w:t>
      </w:r>
    </w:p>
    <w:p w14:paraId="136A5BD2" w14:textId="77777777" w:rsidR="002661B3" w:rsidRPr="00C63A9E" w:rsidRDefault="002661B3" w:rsidP="00566BE2">
      <w:pPr>
        <w:pStyle w:val="PlainText"/>
        <w:rPr>
          <w:rFonts w:asciiTheme="minorHAnsi" w:hAnsiTheme="minorHAnsi" w:cstheme="minorHAnsi"/>
          <w:color w:val="auto"/>
          <w:sz w:val="20"/>
          <w:szCs w:val="20"/>
          <w:lang w:val="en-US" w:eastAsia="en-CA"/>
        </w:rPr>
      </w:pPr>
    </w:p>
    <w:p w14:paraId="72513BF6" w14:textId="7381BCAC"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What is the highest level of formal education that you have completed? </w:t>
      </w:r>
    </w:p>
    <w:p w14:paraId="317640CF" w14:textId="77777777" w:rsidR="002661B3" w:rsidRPr="00C63A9E" w:rsidRDefault="002661B3" w:rsidP="00566BE2">
      <w:pPr>
        <w:pStyle w:val="PlainText"/>
        <w:rPr>
          <w:rFonts w:asciiTheme="minorHAnsi" w:hAnsiTheme="minorHAnsi" w:cstheme="minorHAnsi"/>
          <w:color w:val="auto"/>
          <w:sz w:val="20"/>
          <w:szCs w:val="20"/>
          <w:lang w:val="en-US" w:eastAsia="en-CA"/>
        </w:rPr>
      </w:pPr>
    </w:p>
    <w:p w14:paraId="20A1032B"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Grade 8 or less</w:t>
      </w:r>
    </w:p>
    <w:p w14:paraId="5C03446A"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Some high school</w:t>
      </w:r>
    </w:p>
    <w:p w14:paraId="04646E67"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High school diploma or equivalent</w:t>
      </w:r>
    </w:p>
    <w:p w14:paraId="1BEC1B5E"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Registered Apprenticeship or other trades certificate or diploma</w:t>
      </w:r>
    </w:p>
    <w:p w14:paraId="4BE2B698"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College, CEGEP or other non-university certificate or diploma</w:t>
      </w:r>
    </w:p>
    <w:p w14:paraId="5383D011"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University certificate or diploma below bachelor's level</w:t>
      </w:r>
    </w:p>
    <w:p w14:paraId="02D1F6C5"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Bachelor's degree</w:t>
      </w:r>
    </w:p>
    <w:p w14:paraId="4BF487D5"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lastRenderedPageBreak/>
        <w:t>Post graduate degree above bachelor's level</w:t>
      </w:r>
    </w:p>
    <w:p w14:paraId="7F0BCCEB" w14:textId="77777777" w:rsidR="002661B3" w:rsidRPr="00C63A9E" w:rsidRDefault="002661B3" w:rsidP="00566BE2">
      <w:pPr>
        <w:pStyle w:val="PlainText"/>
        <w:rPr>
          <w:rFonts w:asciiTheme="minorHAnsi" w:hAnsiTheme="minorHAnsi" w:cstheme="minorHAnsi"/>
          <w:bCs/>
          <w:color w:val="auto"/>
          <w:sz w:val="20"/>
          <w:szCs w:val="20"/>
          <w:lang w:val="en-US"/>
        </w:rPr>
      </w:pPr>
      <w:r w:rsidRPr="00C63A9E">
        <w:rPr>
          <w:rFonts w:asciiTheme="minorHAnsi" w:hAnsiTheme="minorHAnsi"/>
          <w:b/>
          <w:color w:val="auto"/>
          <w:sz w:val="20"/>
          <w:lang w:val="en-US"/>
        </w:rPr>
        <w:t xml:space="preserve">VOLUNTEERED </w:t>
      </w:r>
      <w:r w:rsidRPr="00C63A9E">
        <w:rPr>
          <w:rFonts w:asciiTheme="minorHAnsi" w:hAnsiTheme="minorHAnsi"/>
          <w:color w:val="auto"/>
          <w:sz w:val="20"/>
          <w:lang w:val="en-US"/>
        </w:rPr>
        <w:t>Prefer not to answer</w:t>
      </w:r>
      <w:r w:rsidRPr="00C63A9E">
        <w:rPr>
          <w:rFonts w:asciiTheme="minorHAnsi" w:hAnsiTheme="minorHAnsi"/>
          <w:b/>
          <w:color w:val="auto"/>
          <w:sz w:val="20"/>
          <w:lang w:val="en-US"/>
        </w:rPr>
        <w:t xml:space="preserve"> THANK AND END</w:t>
      </w:r>
    </w:p>
    <w:p w14:paraId="02C162B7" w14:textId="77777777" w:rsidR="002661B3" w:rsidRPr="007403C6" w:rsidRDefault="002661B3" w:rsidP="00566BE2">
      <w:pPr>
        <w:pStyle w:val="PlainText"/>
        <w:rPr>
          <w:rFonts w:asciiTheme="minorHAnsi" w:hAnsiTheme="minorHAnsi" w:cstheme="minorHAnsi"/>
          <w:b/>
          <w:color w:val="C00000"/>
          <w:sz w:val="20"/>
          <w:szCs w:val="20"/>
        </w:rPr>
      </w:pPr>
      <w:r>
        <w:rPr>
          <w:rFonts w:asciiTheme="minorHAnsi" w:hAnsiTheme="minorHAnsi"/>
          <w:b/>
          <w:color w:val="C00000"/>
          <w:sz w:val="20"/>
        </w:rPr>
        <w:t xml:space="preserve">ENSURE A GOOD MIX. </w:t>
      </w:r>
    </w:p>
    <w:p w14:paraId="4FF4A606" w14:textId="77777777" w:rsidR="002661B3" w:rsidRPr="00566BE2" w:rsidRDefault="002661B3" w:rsidP="00566BE2">
      <w:pPr>
        <w:pStyle w:val="PlainText"/>
        <w:rPr>
          <w:rFonts w:asciiTheme="minorHAnsi" w:hAnsiTheme="minorHAnsi" w:cstheme="minorHAnsi"/>
          <w:b/>
          <w:color w:val="auto"/>
          <w:sz w:val="20"/>
          <w:szCs w:val="20"/>
          <w:lang w:eastAsia="en-CA"/>
        </w:rPr>
      </w:pPr>
    </w:p>
    <w:p w14:paraId="77922013" w14:textId="6B5EE50A" w:rsidR="002661B3" w:rsidRPr="00566BE2" w:rsidRDefault="002661B3" w:rsidP="006D193E">
      <w:pPr>
        <w:pStyle w:val="PlainText"/>
        <w:numPr>
          <w:ilvl w:val="0"/>
          <w:numId w:val="40"/>
        </w:numPr>
        <w:rPr>
          <w:rFonts w:asciiTheme="minorHAnsi" w:hAnsiTheme="minorHAnsi" w:cstheme="minorHAnsi"/>
          <w:color w:val="auto"/>
          <w:sz w:val="20"/>
          <w:szCs w:val="20"/>
        </w:rPr>
      </w:pPr>
      <w:r w:rsidRPr="00C63A9E">
        <w:rPr>
          <w:rFonts w:asciiTheme="minorHAnsi" w:hAnsiTheme="minorHAnsi"/>
          <w:b/>
          <w:color w:val="auto"/>
          <w:sz w:val="20"/>
          <w:lang w:val="en-US"/>
        </w:rPr>
        <w:t xml:space="preserve">ASK ALL GROUPS EXCEPT </w:t>
      </w:r>
      <w:r w:rsidRPr="00C63A9E">
        <w:rPr>
          <w:rFonts w:asciiTheme="minorHAnsi" w:hAnsiTheme="minorHAnsi"/>
          <w:b/>
          <w:color w:val="auto"/>
          <w:sz w:val="20"/>
          <w:highlight w:val="magenta"/>
          <w:lang w:val="en-US"/>
        </w:rPr>
        <w:t>GROUP 2</w:t>
      </w:r>
      <w:r w:rsidRPr="00C63A9E">
        <w:rPr>
          <w:rFonts w:asciiTheme="minorHAnsi" w:hAnsiTheme="minorHAnsi"/>
          <w:b/>
          <w:color w:val="auto"/>
          <w:sz w:val="20"/>
          <w:lang w:val="en-US"/>
        </w:rPr>
        <w:t xml:space="preserve"> </w:t>
      </w:r>
      <w:r w:rsidRPr="00C63A9E">
        <w:rPr>
          <w:rFonts w:asciiTheme="minorHAnsi" w:hAnsiTheme="minorHAnsi"/>
          <w:color w:val="auto"/>
          <w:sz w:val="20"/>
          <w:lang w:val="en-US"/>
        </w:rPr>
        <w:t xml:space="preserve">Which of the following racial or cultural groups best describes you? </w:t>
      </w:r>
      <w:r>
        <w:rPr>
          <w:rFonts w:asciiTheme="minorHAnsi" w:hAnsiTheme="minorHAnsi"/>
          <w:color w:val="auto"/>
          <w:sz w:val="20"/>
        </w:rPr>
        <w:t>(multi-select)</w:t>
      </w:r>
    </w:p>
    <w:p w14:paraId="3BE57F53" w14:textId="77777777" w:rsidR="002661B3" w:rsidRPr="00566BE2" w:rsidRDefault="002661B3" w:rsidP="00566BE2">
      <w:pPr>
        <w:pStyle w:val="PlainText"/>
        <w:rPr>
          <w:rFonts w:asciiTheme="minorHAnsi" w:hAnsiTheme="minorHAnsi" w:cstheme="minorHAnsi"/>
          <w:color w:val="auto"/>
          <w:sz w:val="20"/>
          <w:szCs w:val="20"/>
          <w:lang w:eastAsia="en-CA"/>
        </w:rPr>
      </w:pPr>
    </w:p>
    <w:p w14:paraId="6E5267E5" w14:textId="77777777" w:rsidR="002661B3" w:rsidRPr="00566BE2" w:rsidRDefault="002661B3" w:rsidP="00566BE2">
      <w:pPr>
        <w:pStyle w:val="PlainText"/>
        <w:rPr>
          <w:rFonts w:asciiTheme="minorHAnsi" w:hAnsiTheme="minorHAnsi" w:cstheme="minorHAnsi"/>
          <w:b/>
          <w:color w:val="auto"/>
          <w:sz w:val="20"/>
          <w:szCs w:val="20"/>
        </w:rPr>
      </w:pPr>
      <w:r>
        <w:rPr>
          <w:rFonts w:asciiTheme="minorHAnsi" w:hAnsiTheme="minorHAnsi"/>
          <w:color w:val="auto"/>
          <w:sz w:val="20"/>
        </w:rPr>
        <w:t>White/Caucasian</w:t>
      </w:r>
    </w:p>
    <w:p w14:paraId="6A68A6BD" w14:textId="77777777" w:rsidR="002661B3" w:rsidRPr="00C63A9E" w:rsidRDefault="002661B3" w:rsidP="00566BE2">
      <w:pPr>
        <w:pStyle w:val="PlainText"/>
        <w:rPr>
          <w:rFonts w:asciiTheme="minorHAnsi" w:hAnsiTheme="minorHAnsi" w:cstheme="minorHAnsi"/>
          <w:b/>
          <w:bCs/>
          <w:color w:val="auto"/>
          <w:sz w:val="20"/>
          <w:szCs w:val="20"/>
          <w:lang w:val="en-US"/>
        </w:rPr>
      </w:pPr>
      <w:r w:rsidRPr="00C63A9E">
        <w:rPr>
          <w:rFonts w:asciiTheme="minorHAnsi" w:hAnsiTheme="minorHAnsi"/>
          <w:color w:val="auto"/>
          <w:sz w:val="20"/>
          <w:lang w:val="en-US"/>
        </w:rPr>
        <w:t>South Asian (e.g., East Indian, Pakistani, Sri Lankan)</w:t>
      </w:r>
    </w:p>
    <w:p w14:paraId="4BD185E3"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Chinese </w:t>
      </w:r>
    </w:p>
    <w:p w14:paraId="400A3E84"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color w:val="auto"/>
          <w:sz w:val="20"/>
          <w:lang w:val="en-US"/>
        </w:rPr>
        <w:t xml:space="preserve">Black </w:t>
      </w:r>
    </w:p>
    <w:p w14:paraId="640D1AC1"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Latin American </w:t>
      </w:r>
    </w:p>
    <w:p w14:paraId="65C83EEB"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Filipino </w:t>
      </w:r>
    </w:p>
    <w:p w14:paraId="4E22B149"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Arab </w:t>
      </w:r>
    </w:p>
    <w:p w14:paraId="23F81749"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Southeast Asian (e.g., Vietnamese, Cambodian, Thai) </w:t>
      </w:r>
    </w:p>
    <w:p w14:paraId="7FA21638"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Korean or Japanese </w:t>
      </w:r>
    </w:p>
    <w:p w14:paraId="083B6639"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Indigenous</w:t>
      </w:r>
    </w:p>
    <w:p w14:paraId="69CD4031"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color w:val="auto"/>
          <w:sz w:val="20"/>
          <w:lang w:val="en-US"/>
        </w:rPr>
        <w:t xml:space="preserve">Other (specify) </w:t>
      </w:r>
    </w:p>
    <w:p w14:paraId="02248D71" w14:textId="77777777" w:rsidR="002661B3" w:rsidRPr="00C63A9E" w:rsidRDefault="002661B3" w:rsidP="00566BE2">
      <w:pPr>
        <w:pStyle w:val="PlainText"/>
        <w:rPr>
          <w:rFonts w:asciiTheme="minorHAnsi" w:hAnsiTheme="minorHAnsi" w:cstheme="minorHAnsi"/>
          <w:b/>
          <w:bCs/>
          <w:color w:val="auto"/>
          <w:sz w:val="20"/>
          <w:szCs w:val="20"/>
          <w:lang w:val="en-US"/>
        </w:rPr>
      </w:pPr>
      <w:r w:rsidRPr="00C63A9E">
        <w:rPr>
          <w:rFonts w:asciiTheme="minorHAnsi" w:hAnsiTheme="minorHAnsi"/>
          <w:b/>
          <w:color w:val="auto"/>
          <w:sz w:val="20"/>
          <w:lang w:val="en-US"/>
        </w:rPr>
        <w:t xml:space="preserve">VOLUNTEERED </w:t>
      </w:r>
      <w:r w:rsidRPr="00C63A9E">
        <w:rPr>
          <w:rFonts w:asciiTheme="minorHAnsi" w:hAnsiTheme="minorHAnsi"/>
          <w:color w:val="auto"/>
          <w:sz w:val="20"/>
          <w:lang w:val="en-US"/>
        </w:rPr>
        <w:t>Prefer not to answer</w:t>
      </w:r>
      <w:r w:rsidRPr="00C63A9E">
        <w:rPr>
          <w:rFonts w:asciiTheme="minorHAnsi" w:hAnsiTheme="minorHAnsi"/>
          <w:b/>
          <w:color w:val="auto"/>
          <w:sz w:val="20"/>
          <w:lang w:val="en-US"/>
        </w:rPr>
        <w:t xml:space="preserve"> THANK AND END</w:t>
      </w:r>
    </w:p>
    <w:p w14:paraId="4F52E245" w14:textId="77777777" w:rsidR="002661B3" w:rsidRPr="007403C6" w:rsidRDefault="002661B3" w:rsidP="00566BE2">
      <w:pPr>
        <w:pStyle w:val="PlainText"/>
        <w:rPr>
          <w:rFonts w:asciiTheme="minorHAnsi" w:hAnsiTheme="minorHAnsi" w:cstheme="minorHAnsi"/>
          <w:b/>
          <w:color w:val="C00000"/>
          <w:sz w:val="20"/>
          <w:szCs w:val="20"/>
        </w:rPr>
      </w:pPr>
      <w:r>
        <w:rPr>
          <w:rFonts w:asciiTheme="minorHAnsi" w:hAnsiTheme="minorHAnsi"/>
          <w:b/>
          <w:color w:val="C00000"/>
          <w:sz w:val="20"/>
        </w:rPr>
        <w:t>ENSURE A GOOD MIX.</w:t>
      </w:r>
    </w:p>
    <w:p w14:paraId="39BF5014" w14:textId="77777777" w:rsidR="002661B3" w:rsidRPr="00566BE2" w:rsidRDefault="002661B3" w:rsidP="00566BE2">
      <w:pPr>
        <w:pStyle w:val="PlainText"/>
        <w:rPr>
          <w:rFonts w:asciiTheme="minorHAnsi" w:hAnsiTheme="minorHAnsi" w:cstheme="minorHAnsi"/>
          <w:b/>
          <w:color w:val="auto"/>
          <w:sz w:val="20"/>
          <w:szCs w:val="20"/>
          <w:lang w:eastAsia="en-CA"/>
        </w:rPr>
      </w:pPr>
    </w:p>
    <w:p w14:paraId="7B6FE607" w14:textId="6A5B0DD5"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b/>
          <w:color w:val="auto"/>
          <w:sz w:val="20"/>
          <w:lang w:val="en-US"/>
        </w:rPr>
        <w:t>ASK ALL GROUPS</w:t>
      </w:r>
      <w:r w:rsidRPr="00C63A9E">
        <w:rPr>
          <w:rFonts w:asciiTheme="minorHAnsi" w:hAnsiTheme="minorHAnsi"/>
          <w:color w:val="auto"/>
          <w:sz w:val="20"/>
          <w:lang w:val="en-US"/>
        </w:rPr>
        <w:t xml:space="preserve"> Which of the following categories best describes your total household income in 2022? That is, the total income of all persons in your household combined, before taxes?</w:t>
      </w:r>
    </w:p>
    <w:p w14:paraId="0ED8A7C9" w14:textId="77777777" w:rsidR="002661B3" w:rsidRPr="00C63A9E" w:rsidRDefault="002661B3" w:rsidP="00566BE2">
      <w:pPr>
        <w:pStyle w:val="PlainText"/>
        <w:rPr>
          <w:rFonts w:asciiTheme="minorHAnsi" w:hAnsiTheme="minorHAnsi" w:cstheme="minorHAnsi"/>
          <w:color w:val="auto"/>
          <w:sz w:val="20"/>
          <w:szCs w:val="20"/>
          <w:lang w:val="en-US" w:eastAsia="en-CA"/>
        </w:rPr>
      </w:pPr>
    </w:p>
    <w:tbl>
      <w:tblPr>
        <w:tblStyle w:val="TableGrid90"/>
        <w:tblW w:w="0" w:type="auto"/>
        <w:tblInd w:w="720" w:type="dxa"/>
        <w:tblLook w:val="04A0" w:firstRow="1" w:lastRow="0" w:firstColumn="1" w:lastColumn="0" w:noHBand="0" w:noVBand="1"/>
      </w:tblPr>
      <w:tblGrid>
        <w:gridCol w:w="4496"/>
        <w:gridCol w:w="3846"/>
      </w:tblGrid>
      <w:tr w:rsidR="00566BE2" w:rsidRPr="00193C42" w14:paraId="267132AF" w14:textId="77777777" w:rsidTr="006F7BB2">
        <w:tc>
          <w:tcPr>
            <w:tcW w:w="4761" w:type="dxa"/>
          </w:tcPr>
          <w:p w14:paraId="28A98CA2"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Under $20,000</w:t>
            </w:r>
          </w:p>
        </w:tc>
        <w:tc>
          <w:tcPr>
            <w:tcW w:w="4085" w:type="dxa"/>
            <w:vMerge w:val="restart"/>
          </w:tcPr>
          <w:p w14:paraId="0B84E8B0"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p w14:paraId="04DF6682"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p w14:paraId="096C300B"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p w14:paraId="167BCCEC" w14:textId="77777777" w:rsidR="002661B3" w:rsidRPr="00566BE2" w:rsidRDefault="002661B3" w:rsidP="00566BE2">
            <w:pPr>
              <w:pStyle w:val="PlainText"/>
              <w:rPr>
                <w:rFonts w:asciiTheme="minorHAnsi" w:eastAsia="Calibri" w:hAnsiTheme="minorHAnsi" w:cstheme="minorHAnsi"/>
                <w:b/>
                <w:bCs/>
                <w:color w:val="auto"/>
                <w:sz w:val="20"/>
                <w:szCs w:val="20"/>
              </w:rPr>
            </w:pPr>
            <w:r>
              <w:rPr>
                <w:rFonts w:asciiTheme="minorHAnsi" w:hAnsiTheme="minorHAnsi"/>
                <w:b/>
                <w:color w:val="auto"/>
                <w:sz w:val="20"/>
              </w:rPr>
              <w:t>CONTINUE FOR ALL GROUPS</w:t>
            </w:r>
          </w:p>
        </w:tc>
      </w:tr>
      <w:tr w:rsidR="00566BE2" w:rsidRPr="00193C42" w14:paraId="3DFA2C75" w14:textId="77777777" w:rsidTr="006F7BB2">
        <w:tc>
          <w:tcPr>
            <w:tcW w:w="4761" w:type="dxa"/>
          </w:tcPr>
          <w:p w14:paraId="5FB218D9"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$20,000 to just under $40,000</w:t>
            </w:r>
          </w:p>
        </w:tc>
        <w:tc>
          <w:tcPr>
            <w:tcW w:w="4085" w:type="dxa"/>
            <w:vMerge/>
          </w:tcPr>
          <w:p w14:paraId="4E701C4A"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7F951DCA" w14:textId="77777777" w:rsidTr="006F7BB2">
        <w:tc>
          <w:tcPr>
            <w:tcW w:w="4761" w:type="dxa"/>
          </w:tcPr>
          <w:p w14:paraId="41885BB8"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$40,000 to just under $60,000</w:t>
            </w:r>
          </w:p>
        </w:tc>
        <w:tc>
          <w:tcPr>
            <w:tcW w:w="4085" w:type="dxa"/>
            <w:vMerge/>
          </w:tcPr>
          <w:p w14:paraId="27338C2B"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3FBBA69E" w14:textId="77777777" w:rsidTr="006F7BB2">
        <w:tc>
          <w:tcPr>
            <w:tcW w:w="4761" w:type="dxa"/>
          </w:tcPr>
          <w:p w14:paraId="16A4DC3A" w14:textId="77777777" w:rsidR="002661B3" w:rsidRPr="00566BE2" w:rsidRDefault="002661B3" w:rsidP="00566BE2">
            <w:pPr>
              <w:pStyle w:val="PlainText"/>
              <w:rPr>
                <w:rFonts w:asciiTheme="minorHAnsi" w:eastAsia="Calibri" w:hAnsiTheme="minorHAnsi" w:cstheme="minorHAnsi"/>
                <w:color w:val="auto"/>
                <w:sz w:val="20"/>
                <w:szCs w:val="20"/>
                <w:highlight w:val="magenta"/>
              </w:rPr>
            </w:pPr>
            <w:r>
              <w:rPr>
                <w:rFonts w:asciiTheme="minorHAnsi" w:hAnsiTheme="minorHAnsi"/>
                <w:color w:val="auto"/>
                <w:sz w:val="20"/>
              </w:rPr>
              <w:t>$60,000 to just under $80,000</w:t>
            </w:r>
          </w:p>
        </w:tc>
        <w:tc>
          <w:tcPr>
            <w:tcW w:w="4085" w:type="dxa"/>
            <w:vMerge/>
          </w:tcPr>
          <w:p w14:paraId="4DA14AB3"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5AEDC636" w14:textId="77777777" w:rsidTr="006F7BB2">
        <w:tc>
          <w:tcPr>
            <w:tcW w:w="4761" w:type="dxa"/>
          </w:tcPr>
          <w:p w14:paraId="1CF3E354"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 xml:space="preserve">$80,000 to just under $100,000 </w:t>
            </w:r>
          </w:p>
        </w:tc>
        <w:tc>
          <w:tcPr>
            <w:tcW w:w="4085" w:type="dxa"/>
            <w:vMerge/>
          </w:tcPr>
          <w:p w14:paraId="5364BE85"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53404CF6" w14:textId="77777777" w:rsidTr="006F7BB2">
        <w:tc>
          <w:tcPr>
            <w:tcW w:w="4761" w:type="dxa"/>
          </w:tcPr>
          <w:p w14:paraId="6ED9F3E9"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$100,000 to just under $150,000</w:t>
            </w:r>
          </w:p>
        </w:tc>
        <w:tc>
          <w:tcPr>
            <w:tcW w:w="4085" w:type="dxa"/>
            <w:vMerge/>
          </w:tcPr>
          <w:p w14:paraId="3A6F19DF"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4C0969FB" w14:textId="77777777" w:rsidTr="006F7BB2">
        <w:tc>
          <w:tcPr>
            <w:tcW w:w="4761" w:type="dxa"/>
          </w:tcPr>
          <w:p w14:paraId="64D5681C"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 xml:space="preserve">$150,000 and above </w:t>
            </w:r>
          </w:p>
        </w:tc>
        <w:tc>
          <w:tcPr>
            <w:tcW w:w="4085" w:type="dxa"/>
            <w:vMerge/>
          </w:tcPr>
          <w:p w14:paraId="6A07E5D7"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4A6DD3F8" w14:textId="77777777" w:rsidTr="006F7BB2">
        <w:tc>
          <w:tcPr>
            <w:tcW w:w="4761" w:type="dxa"/>
          </w:tcPr>
          <w:p w14:paraId="2033AC36" w14:textId="77777777" w:rsidR="002661B3" w:rsidRPr="00C63A9E" w:rsidRDefault="002661B3" w:rsidP="00566BE2">
            <w:pPr>
              <w:pStyle w:val="PlainText"/>
              <w:rPr>
                <w:rFonts w:asciiTheme="minorHAnsi" w:eastAsia="Calibri" w:hAnsiTheme="minorHAnsi" w:cstheme="minorHAnsi"/>
                <w:b/>
                <w:bCs/>
                <w:color w:val="auto"/>
                <w:sz w:val="20"/>
                <w:szCs w:val="20"/>
                <w:lang w:val="en-US"/>
              </w:rPr>
            </w:pPr>
            <w:r w:rsidRPr="00C63A9E">
              <w:rPr>
                <w:rFonts w:asciiTheme="minorHAnsi" w:hAnsiTheme="minorHAnsi"/>
                <w:b/>
                <w:color w:val="auto"/>
                <w:sz w:val="20"/>
                <w:lang w:val="en-US"/>
              </w:rPr>
              <w:t>VOLUNTEERED</w:t>
            </w:r>
            <w:r w:rsidRPr="00C63A9E">
              <w:rPr>
                <w:rFonts w:asciiTheme="minorHAnsi" w:hAnsiTheme="minorHAnsi"/>
                <w:color w:val="auto"/>
                <w:sz w:val="20"/>
                <w:lang w:val="en-US"/>
              </w:rPr>
              <w:t xml:space="preserve"> Prefer not to answer</w:t>
            </w:r>
          </w:p>
        </w:tc>
        <w:tc>
          <w:tcPr>
            <w:tcW w:w="4085" w:type="dxa"/>
          </w:tcPr>
          <w:p w14:paraId="796247EA" w14:textId="77777777" w:rsidR="002661B3" w:rsidRPr="00566BE2" w:rsidRDefault="002661B3" w:rsidP="00566BE2">
            <w:pPr>
              <w:pStyle w:val="PlainText"/>
              <w:rPr>
                <w:rFonts w:asciiTheme="minorHAnsi" w:eastAsia="Calibri" w:hAnsiTheme="minorHAnsi" w:cstheme="minorHAnsi"/>
                <w:b/>
                <w:bCs/>
                <w:color w:val="auto"/>
                <w:sz w:val="20"/>
                <w:szCs w:val="20"/>
              </w:rPr>
            </w:pPr>
            <w:r>
              <w:rPr>
                <w:rFonts w:asciiTheme="minorHAnsi" w:hAnsiTheme="minorHAnsi"/>
                <w:b/>
                <w:color w:val="auto"/>
                <w:sz w:val="20"/>
              </w:rPr>
              <w:t>THANK AND END</w:t>
            </w:r>
          </w:p>
        </w:tc>
      </w:tr>
    </w:tbl>
    <w:p w14:paraId="7269A396" w14:textId="77777777" w:rsidR="002661B3" w:rsidRPr="00566BE2" w:rsidRDefault="002661B3" w:rsidP="00566BE2">
      <w:pPr>
        <w:pStyle w:val="PlainText"/>
        <w:rPr>
          <w:rFonts w:asciiTheme="minorHAnsi" w:hAnsiTheme="minorHAnsi" w:cstheme="minorHAnsi"/>
          <w:b/>
          <w:bCs/>
          <w:color w:val="auto"/>
          <w:sz w:val="20"/>
          <w:szCs w:val="20"/>
          <w:highlight w:val="magenta"/>
          <w:lang w:eastAsia="en-CA"/>
        </w:rPr>
      </w:pPr>
    </w:p>
    <w:p w14:paraId="402C92A8" w14:textId="043B403E"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b/>
          <w:color w:val="C00000"/>
          <w:sz w:val="20"/>
          <w:lang w:val="en-US"/>
        </w:rPr>
        <w:t>ENSURE A GOOD MIX WHERE APPLICABLE.</w:t>
      </w:r>
    </w:p>
    <w:p w14:paraId="09031B84"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57433A51" w14:textId="6BE285ED" w:rsidR="002661B3" w:rsidRPr="00C63A9E" w:rsidRDefault="002661B3" w:rsidP="006D193E">
      <w:pPr>
        <w:pStyle w:val="PlainText"/>
        <w:numPr>
          <w:ilvl w:val="0"/>
          <w:numId w:val="40"/>
        </w:numPr>
        <w:rPr>
          <w:rFonts w:asciiTheme="minorHAnsi" w:hAnsiTheme="minorHAnsi" w:cstheme="minorHAnsi"/>
          <w:color w:val="auto"/>
          <w:sz w:val="20"/>
          <w:szCs w:val="20"/>
          <w:lang w:val="en-US"/>
        </w:rPr>
      </w:pPr>
      <w:r w:rsidRPr="00C63A9E">
        <w:rPr>
          <w:rFonts w:asciiTheme="minorHAnsi" w:hAnsiTheme="minorHAnsi"/>
          <w:b/>
          <w:color w:val="auto"/>
          <w:sz w:val="20"/>
          <w:lang w:val="en-US"/>
        </w:rPr>
        <w:t>ASK ALL GROUPS</w:t>
      </w:r>
      <w:r w:rsidRPr="00C63A9E">
        <w:rPr>
          <w:rFonts w:asciiTheme="minorHAnsi" w:hAnsiTheme="minorHAnsi"/>
          <w:color w:val="auto"/>
          <w:sz w:val="20"/>
          <w:lang w:val="en-US"/>
        </w:rPr>
        <w:t xml:space="preserve"> Which of the following best describes the industry/sector in which you are currently employed? </w:t>
      </w:r>
    </w:p>
    <w:p w14:paraId="49212B70" w14:textId="77777777" w:rsidR="002661B3" w:rsidRPr="00C63A9E" w:rsidRDefault="002661B3" w:rsidP="00566BE2">
      <w:pPr>
        <w:pStyle w:val="PlainText"/>
        <w:rPr>
          <w:rFonts w:asciiTheme="minorHAnsi" w:hAnsiTheme="minorHAnsi" w:cstheme="minorHAnsi"/>
          <w:color w:val="auto"/>
          <w:sz w:val="20"/>
          <w:szCs w:val="20"/>
          <w:lang w:val="en-US" w:eastAsia="en-CA"/>
        </w:rPr>
      </w:pPr>
    </w:p>
    <w:p w14:paraId="188C44C0"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Accommodation and Food Services</w:t>
      </w:r>
      <w:r w:rsidRPr="00C63A9E">
        <w:rPr>
          <w:rFonts w:asciiTheme="minorHAnsi" w:hAnsiTheme="minorHAnsi"/>
          <w:color w:val="auto"/>
          <w:sz w:val="20"/>
          <w:lang w:val="en-US"/>
        </w:rPr>
        <w:br/>
        <w:t>Administrative and Support, Waste Management and Remediation Services</w:t>
      </w:r>
    </w:p>
    <w:p w14:paraId="58364427"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Agriculture, Forestry, Fishing and Hunting </w:t>
      </w:r>
      <w:r w:rsidRPr="00C63A9E">
        <w:rPr>
          <w:rFonts w:asciiTheme="minorHAnsi" w:hAnsiTheme="minorHAnsi"/>
          <w:color w:val="auto"/>
          <w:sz w:val="20"/>
          <w:lang w:val="en-US"/>
        </w:rPr>
        <w:br/>
        <w:t>Arts, Entertainment and Recreation</w:t>
      </w:r>
    </w:p>
    <w:p w14:paraId="34E1742B" w14:textId="77777777" w:rsidR="002661B3" w:rsidRPr="00C63A9E" w:rsidRDefault="002661B3" w:rsidP="00566BE2">
      <w:pPr>
        <w:pStyle w:val="PlainText"/>
        <w:rPr>
          <w:rFonts w:asciiTheme="minorHAnsi" w:hAnsiTheme="minorHAnsi" w:cstheme="minorHAnsi"/>
          <w:b/>
          <w:bCs/>
          <w:color w:val="auto"/>
          <w:sz w:val="20"/>
          <w:szCs w:val="20"/>
          <w:lang w:val="en-US"/>
        </w:rPr>
      </w:pPr>
      <w:r w:rsidRPr="00C63A9E">
        <w:rPr>
          <w:rFonts w:asciiTheme="minorHAnsi" w:hAnsiTheme="minorHAnsi"/>
          <w:color w:val="auto"/>
          <w:sz w:val="20"/>
          <w:lang w:val="en-US"/>
        </w:rPr>
        <w:t>Automotive</w:t>
      </w:r>
      <w:r w:rsidRPr="00C63A9E">
        <w:rPr>
          <w:rFonts w:asciiTheme="minorHAnsi" w:hAnsiTheme="minorHAnsi"/>
          <w:color w:val="auto"/>
          <w:sz w:val="20"/>
          <w:lang w:val="en-US"/>
        </w:rPr>
        <w:br/>
        <w:t>Construction</w:t>
      </w:r>
      <w:r w:rsidRPr="00C63A9E">
        <w:rPr>
          <w:rFonts w:asciiTheme="minorHAnsi" w:hAnsiTheme="minorHAnsi"/>
          <w:color w:val="auto"/>
          <w:sz w:val="20"/>
          <w:lang w:val="en-US"/>
        </w:rPr>
        <w:br/>
        <w:t>Educational Services</w:t>
      </w:r>
      <w:r w:rsidRPr="00C63A9E">
        <w:rPr>
          <w:rFonts w:asciiTheme="minorHAnsi" w:hAnsiTheme="minorHAnsi"/>
          <w:color w:val="auto"/>
          <w:sz w:val="20"/>
          <w:lang w:val="en-US"/>
        </w:rPr>
        <w:br/>
      </w:r>
      <w:r w:rsidRPr="00C63A9E">
        <w:rPr>
          <w:rFonts w:asciiTheme="minorHAnsi" w:hAnsiTheme="minorHAnsi"/>
          <w:color w:val="auto"/>
          <w:sz w:val="20"/>
          <w:lang w:val="en-US"/>
        </w:rPr>
        <w:lastRenderedPageBreak/>
        <w:t>Finance &amp; Insurance</w:t>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br/>
        <w:t>Health Care</w:t>
      </w:r>
      <w:r w:rsidRPr="00C63A9E">
        <w:rPr>
          <w:rFonts w:asciiTheme="minorHAnsi" w:hAnsiTheme="minorHAnsi"/>
          <w:b/>
          <w:color w:val="auto"/>
          <w:sz w:val="20"/>
          <w:lang w:val="en-US"/>
        </w:rPr>
        <w:t xml:space="preserve"> </w:t>
      </w:r>
      <w:r w:rsidRPr="00C63A9E">
        <w:rPr>
          <w:rFonts w:asciiTheme="minorHAnsi" w:hAnsiTheme="minorHAnsi"/>
          <w:b/>
          <w:color w:val="auto"/>
          <w:sz w:val="20"/>
          <w:lang w:val="en-US"/>
        </w:rPr>
        <w:tab/>
      </w:r>
    </w:p>
    <w:p w14:paraId="483273F5"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Social Assistance </w:t>
      </w:r>
      <w:r w:rsidRPr="00C63A9E">
        <w:rPr>
          <w:rFonts w:asciiTheme="minorHAnsi" w:hAnsiTheme="minorHAnsi"/>
          <w:color w:val="auto"/>
          <w:sz w:val="20"/>
          <w:lang w:val="en-US"/>
        </w:rPr>
        <w:br/>
        <w:t>Information and Cultural Industries</w:t>
      </w:r>
      <w:r w:rsidRPr="00C63A9E">
        <w:rPr>
          <w:rFonts w:asciiTheme="minorHAnsi" w:hAnsiTheme="minorHAnsi"/>
          <w:color w:val="auto"/>
          <w:sz w:val="20"/>
          <w:lang w:val="en-US"/>
        </w:rPr>
        <w:br/>
        <w:t>Management of Companies and Enterprises</w:t>
      </w:r>
      <w:r w:rsidRPr="00C63A9E">
        <w:rPr>
          <w:rFonts w:asciiTheme="minorHAnsi" w:hAnsiTheme="minorHAnsi"/>
          <w:color w:val="auto"/>
          <w:sz w:val="20"/>
          <w:lang w:val="en-US"/>
        </w:rPr>
        <w:br/>
        <w:t>Manufacturing</w:t>
      </w:r>
      <w:r w:rsidRPr="00C63A9E">
        <w:rPr>
          <w:rFonts w:asciiTheme="minorHAnsi" w:hAnsiTheme="minorHAnsi"/>
          <w:color w:val="auto"/>
          <w:sz w:val="20"/>
          <w:lang w:val="en-US"/>
        </w:rPr>
        <w:br/>
        <w:t>Mining, Quarrying, and Oil and Gas Extraction</w:t>
      </w:r>
      <w:r w:rsidRPr="00C63A9E">
        <w:rPr>
          <w:rFonts w:asciiTheme="minorHAnsi" w:hAnsiTheme="minorHAnsi"/>
          <w:color w:val="auto"/>
          <w:sz w:val="20"/>
          <w:lang w:val="en-US"/>
        </w:rPr>
        <w:br/>
        <w:t>Other Services (except Public Administration)</w:t>
      </w:r>
      <w:r w:rsidRPr="00C63A9E">
        <w:rPr>
          <w:rFonts w:asciiTheme="minorHAnsi" w:hAnsiTheme="minorHAnsi"/>
          <w:color w:val="auto"/>
          <w:sz w:val="20"/>
          <w:lang w:val="en-US"/>
        </w:rPr>
        <w:br/>
        <w:t>Professional, Scientific and Technical Services</w:t>
      </w:r>
      <w:r w:rsidRPr="00C63A9E">
        <w:rPr>
          <w:rFonts w:asciiTheme="minorHAnsi" w:hAnsiTheme="minorHAnsi"/>
          <w:color w:val="auto"/>
          <w:sz w:val="20"/>
          <w:lang w:val="en-US"/>
        </w:rPr>
        <w:br/>
        <w:t>Public Administration</w:t>
      </w:r>
      <w:r w:rsidRPr="00C63A9E">
        <w:rPr>
          <w:rFonts w:asciiTheme="minorHAnsi" w:hAnsiTheme="minorHAnsi"/>
          <w:color w:val="auto"/>
          <w:sz w:val="20"/>
          <w:lang w:val="en-US"/>
        </w:rPr>
        <w:br/>
        <w:t>Real Estate and Rental and Leasing</w:t>
      </w:r>
      <w:r w:rsidRPr="00C63A9E">
        <w:rPr>
          <w:rFonts w:asciiTheme="minorHAnsi" w:hAnsiTheme="minorHAnsi"/>
          <w:color w:val="auto"/>
          <w:sz w:val="20"/>
          <w:lang w:val="en-US"/>
        </w:rPr>
        <w:br/>
        <w:t>Retail Trade</w:t>
      </w:r>
      <w:r w:rsidRPr="00C63A9E">
        <w:rPr>
          <w:rFonts w:asciiTheme="minorHAnsi" w:hAnsiTheme="minorHAnsi"/>
          <w:color w:val="auto"/>
          <w:sz w:val="20"/>
          <w:lang w:val="en-US"/>
        </w:rPr>
        <w:br/>
        <w:t>Transportation and Warehousing</w:t>
      </w:r>
      <w:r w:rsidRPr="00C63A9E">
        <w:rPr>
          <w:rFonts w:asciiTheme="minorHAnsi" w:hAnsiTheme="minorHAnsi"/>
          <w:color w:val="auto"/>
          <w:sz w:val="20"/>
          <w:lang w:val="en-US"/>
        </w:rPr>
        <w:br/>
        <w:t>Utilities</w:t>
      </w:r>
      <w:r w:rsidRPr="00C63A9E">
        <w:rPr>
          <w:rFonts w:asciiTheme="minorHAnsi" w:hAnsiTheme="minorHAnsi"/>
          <w:color w:val="auto"/>
          <w:sz w:val="20"/>
          <w:lang w:val="en-US"/>
        </w:rPr>
        <w:br/>
        <w:t>Wholesale Trade</w:t>
      </w:r>
    </w:p>
    <w:p w14:paraId="52974BC7"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color w:val="auto"/>
          <w:sz w:val="20"/>
          <w:lang w:val="en-US"/>
        </w:rPr>
        <w:t xml:space="preserve">Unemployed </w:t>
      </w:r>
      <w:r w:rsidRPr="00C63A9E">
        <w:rPr>
          <w:rFonts w:asciiTheme="minorHAnsi" w:hAnsiTheme="minorHAnsi"/>
          <w:color w:val="auto"/>
          <w:sz w:val="20"/>
          <w:lang w:val="en-US"/>
        </w:rPr>
        <w:tab/>
      </w:r>
      <w:r w:rsidRPr="00C63A9E">
        <w:rPr>
          <w:rFonts w:asciiTheme="minorHAnsi" w:hAnsiTheme="minorHAnsi"/>
          <w:color w:val="auto"/>
          <w:sz w:val="20"/>
          <w:lang w:val="en-US"/>
        </w:rPr>
        <w:tab/>
      </w:r>
    </w:p>
    <w:p w14:paraId="1142FFF7" w14:textId="77777777" w:rsidR="002661B3" w:rsidRPr="00C63A9E" w:rsidRDefault="002661B3" w:rsidP="00566BE2">
      <w:pPr>
        <w:pStyle w:val="PlainText"/>
        <w:rPr>
          <w:rFonts w:asciiTheme="minorHAnsi" w:hAnsiTheme="minorHAnsi" w:cstheme="minorHAnsi"/>
          <w:bCs/>
          <w:color w:val="auto"/>
          <w:sz w:val="20"/>
          <w:szCs w:val="20"/>
          <w:lang w:val="en-US"/>
        </w:rPr>
      </w:pPr>
      <w:r w:rsidRPr="00C63A9E">
        <w:rPr>
          <w:rFonts w:asciiTheme="minorHAnsi" w:hAnsiTheme="minorHAnsi"/>
          <w:color w:val="auto"/>
          <w:sz w:val="20"/>
          <w:lang w:val="en-US"/>
        </w:rPr>
        <w:t>Full Time Student</w:t>
      </w:r>
      <w:r w:rsidRPr="00C63A9E">
        <w:rPr>
          <w:rFonts w:asciiTheme="minorHAnsi" w:hAnsiTheme="minorHAnsi"/>
          <w:b/>
          <w:color w:val="auto"/>
          <w:sz w:val="20"/>
          <w:lang w:val="en-US"/>
        </w:rPr>
        <w:t xml:space="preserve"> </w:t>
      </w:r>
      <w:r w:rsidRPr="00C63A9E">
        <w:rPr>
          <w:rFonts w:asciiTheme="minorHAnsi" w:hAnsiTheme="minorHAnsi"/>
          <w:b/>
          <w:color w:val="auto"/>
          <w:sz w:val="20"/>
          <w:lang w:val="en-US"/>
        </w:rPr>
        <w:tab/>
      </w:r>
      <w:r w:rsidRPr="00C63A9E">
        <w:rPr>
          <w:rFonts w:asciiTheme="minorHAnsi" w:hAnsiTheme="minorHAnsi"/>
          <w:b/>
          <w:color w:val="auto"/>
          <w:sz w:val="20"/>
          <w:lang w:val="en-US"/>
        </w:rPr>
        <w:tab/>
      </w:r>
      <w:r w:rsidRPr="00C63A9E">
        <w:rPr>
          <w:rFonts w:asciiTheme="minorHAnsi" w:hAnsiTheme="minorHAnsi"/>
          <w:b/>
          <w:color w:val="auto"/>
          <w:sz w:val="20"/>
          <w:lang w:val="en-US"/>
        </w:rPr>
        <w:tab/>
      </w:r>
      <w:r w:rsidRPr="00C63A9E">
        <w:rPr>
          <w:rFonts w:asciiTheme="minorHAnsi" w:hAnsiTheme="minorHAnsi"/>
          <w:b/>
          <w:color w:val="auto"/>
          <w:sz w:val="20"/>
          <w:lang w:val="en-US"/>
        </w:rPr>
        <w:tab/>
      </w:r>
    </w:p>
    <w:p w14:paraId="52626512" w14:textId="77777777" w:rsidR="002661B3" w:rsidRPr="00C63A9E" w:rsidRDefault="002661B3" w:rsidP="00566BE2">
      <w:pPr>
        <w:pStyle w:val="PlainText"/>
        <w:rPr>
          <w:rFonts w:asciiTheme="minorHAnsi" w:hAnsiTheme="minorHAnsi" w:cstheme="minorHAnsi"/>
          <w:b/>
          <w:bCs/>
          <w:color w:val="auto"/>
          <w:sz w:val="20"/>
          <w:szCs w:val="20"/>
          <w:lang w:val="en-US"/>
        </w:rPr>
      </w:pPr>
      <w:r w:rsidRPr="00C63A9E">
        <w:rPr>
          <w:rFonts w:asciiTheme="minorHAnsi" w:hAnsiTheme="minorHAnsi"/>
          <w:color w:val="auto"/>
          <w:sz w:val="20"/>
          <w:lang w:val="en-US"/>
        </w:rPr>
        <w:t>Retired</w:t>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color w:val="auto"/>
          <w:sz w:val="20"/>
          <w:lang w:val="en-US"/>
        </w:rPr>
        <w:tab/>
      </w:r>
    </w:p>
    <w:p w14:paraId="23CC422D"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Other, please specify: _____________</w:t>
      </w:r>
    </w:p>
    <w:p w14:paraId="6E137BA1"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b/>
          <w:color w:val="auto"/>
          <w:sz w:val="20"/>
          <w:lang w:val="en-US"/>
        </w:rPr>
        <w:t>ENSURE A GOOD MIX BY TYPE OF EMPLOYMENT IF APPLICABLE. NO MORE THAN TWO PER SECTOR. NO MORE THAN 2 WHO ARE UNEMPLOYED. NO INTERNATIONAL STUDENTS IN ALL GROUPS.</w:t>
      </w:r>
    </w:p>
    <w:p w14:paraId="7C7AD408"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0F25438D"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239D2974"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b/>
          <w:color w:val="auto"/>
          <w:sz w:val="20"/>
          <w:lang w:val="en-US"/>
        </w:rPr>
        <w:t>[DO NOT ASK]</w:t>
      </w:r>
      <w:r w:rsidRPr="00C63A9E">
        <w:rPr>
          <w:rFonts w:asciiTheme="minorHAnsi" w:hAnsiTheme="minorHAnsi"/>
          <w:color w:val="auto"/>
          <w:sz w:val="20"/>
          <w:lang w:val="en-US"/>
        </w:rPr>
        <w:t xml:space="preserve"> Gender </w:t>
      </w:r>
      <w:r w:rsidRPr="00C63A9E">
        <w:rPr>
          <w:rFonts w:asciiTheme="minorHAnsi" w:hAnsiTheme="minorHAnsi"/>
          <w:b/>
          <w:color w:val="auto"/>
          <w:sz w:val="20"/>
          <w:lang w:val="en-US"/>
        </w:rPr>
        <w:t>RECORD BY OBSERVATION.</w:t>
      </w:r>
    </w:p>
    <w:p w14:paraId="5F4C0794" w14:textId="77777777" w:rsidR="002661B3" w:rsidRPr="00C63A9E" w:rsidRDefault="002661B3" w:rsidP="00566BE2">
      <w:pPr>
        <w:pStyle w:val="PlainText"/>
        <w:rPr>
          <w:rFonts w:asciiTheme="minorHAnsi" w:hAnsiTheme="minorHAnsi" w:cstheme="minorHAnsi"/>
          <w:color w:val="auto"/>
          <w:sz w:val="20"/>
          <w:szCs w:val="20"/>
          <w:lang w:val="en-US" w:eastAsia="en-CA"/>
        </w:rPr>
      </w:pPr>
    </w:p>
    <w:tbl>
      <w:tblPr>
        <w:tblStyle w:val="TableGrid90"/>
        <w:tblW w:w="0" w:type="auto"/>
        <w:tblInd w:w="720" w:type="dxa"/>
        <w:tblLook w:val="04A0" w:firstRow="1" w:lastRow="0" w:firstColumn="1" w:lastColumn="0" w:noHBand="0" w:noVBand="1"/>
      </w:tblPr>
      <w:tblGrid>
        <w:gridCol w:w="3691"/>
        <w:gridCol w:w="3522"/>
      </w:tblGrid>
      <w:tr w:rsidR="00566BE2" w:rsidRPr="00193C42" w14:paraId="4140C3C4" w14:textId="77777777" w:rsidTr="006F7BB2">
        <w:trPr>
          <w:trHeight w:val="256"/>
        </w:trPr>
        <w:tc>
          <w:tcPr>
            <w:tcW w:w="3691" w:type="dxa"/>
            <w:vAlign w:val="center"/>
          </w:tcPr>
          <w:p w14:paraId="02CB9AB3"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Male</w:t>
            </w:r>
          </w:p>
        </w:tc>
        <w:tc>
          <w:tcPr>
            <w:tcW w:w="3522" w:type="dxa"/>
          </w:tcPr>
          <w:p w14:paraId="57FA8803" w14:textId="77777777" w:rsidR="002661B3" w:rsidRPr="00566BE2" w:rsidRDefault="002661B3" w:rsidP="00566BE2">
            <w:pPr>
              <w:pStyle w:val="PlainText"/>
              <w:rPr>
                <w:rFonts w:asciiTheme="minorHAnsi" w:eastAsia="Calibri" w:hAnsiTheme="minorHAnsi" w:cstheme="minorHAnsi"/>
                <w:b/>
                <w:color w:val="auto"/>
                <w:sz w:val="20"/>
                <w:szCs w:val="20"/>
              </w:rPr>
            </w:pPr>
            <w:r>
              <w:rPr>
                <w:rFonts w:asciiTheme="minorHAnsi" w:hAnsiTheme="minorHAnsi"/>
                <w:b/>
                <w:color w:val="auto"/>
                <w:sz w:val="20"/>
              </w:rPr>
              <w:t>CONTINUE</w:t>
            </w:r>
          </w:p>
        </w:tc>
      </w:tr>
      <w:tr w:rsidR="00566BE2" w:rsidRPr="00193C42" w14:paraId="3D6BB8FB" w14:textId="77777777" w:rsidTr="006F7BB2">
        <w:trPr>
          <w:trHeight w:val="256"/>
        </w:trPr>
        <w:tc>
          <w:tcPr>
            <w:tcW w:w="3691" w:type="dxa"/>
            <w:vAlign w:val="center"/>
          </w:tcPr>
          <w:p w14:paraId="6CA31D87" w14:textId="77777777" w:rsidR="002661B3" w:rsidRPr="00566BE2" w:rsidRDefault="002661B3" w:rsidP="00566BE2">
            <w:pPr>
              <w:pStyle w:val="PlainText"/>
              <w:rPr>
                <w:rFonts w:asciiTheme="minorHAnsi" w:eastAsia="Calibri" w:hAnsiTheme="minorHAnsi" w:cstheme="minorHAnsi"/>
                <w:color w:val="auto"/>
                <w:sz w:val="20"/>
                <w:szCs w:val="20"/>
              </w:rPr>
            </w:pPr>
            <w:r>
              <w:rPr>
                <w:rFonts w:asciiTheme="minorHAnsi" w:hAnsiTheme="minorHAnsi"/>
                <w:color w:val="auto"/>
                <w:sz w:val="20"/>
              </w:rPr>
              <w:t>Female</w:t>
            </w:r>
          </w:p>
        </w:tc>
        <w:tc>
          <w:tcPr>
            <w:tcW w:w="3522" w:type="dxa"/>
          </w:tcPr>
          <w:p w14:paraId="48B0B064" w14:textId="77777777" w:rsidR="002661B3" w:rsidRPr="00566BE2" w:rsidRDefault="002661B3" w:rsidP="00566BE2">
            <w:pPr>
              <w:pStyle w:val="PlainText"/>
              <w:rPr>
                <w:rFonts w:asciiTheme="minorHAnsi" w:eastAsia="Calibri" w:hAnsiTheme="minorHAnsi" w:cstheme="minorHAnsi"/>
                <w:b/>
                <w:color w:val="auto"/>
                <w:sz w:val="20"/>
                <w:szCs w:val="20"/>
              </w:rPr>
            </w:pPr>
            <w:r>
              <w:rPr>
                <w:rFonts w:asciiTheme="minorHAnsi" w:hAnsiTheme="minorHAnsi"/>
                <w:b/>
                <w:color w:val="auto"/>
                <w:sz w:val="20"/>
              </w:rPr>
              <w:t>CONTINUE</w:t>
            </w:r>
          </w:p>
        </w:tc>
      </w:tr>
    </w:tbl>
    <w:p w14:paraId="68A4480D" w14:textId="77777777" w:rsidR="002661B3" w:rsidRPr="00566BE2" w:rsidRDefault="002661B3" w:rsidP="00566BE2">
      <w:pPr>
        <w:pStyle w:val="PlainText"/>
        <w:rPr>
          <w:rFonts w:asciiTheme="minorHAnsi" w:hAnsiTheme="minorHAnsi" w:cstheme="minorHAnsi"/>
          <w:b/>
          <w:color w:val="auto"/>
          <w:sz w:val="20"/>
          <w:szCs w:val="20"/>
          <w:lang w:eastAsia="en-CA"/>
        </w:rPr>
      </w:pPr>
    </w:p>
    <w:p w14:paraId="016D16E2"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b/>
          <w:color w:val="auto"/>
          <w:sz w:val="20"/>
          <w:lang w:val="en-US"/>
        </w:rPr>
        <w:t>ENSURE A GOOD MIX BY GENDER IN EACH GROUP WHERE APPLICABLE.</w:t>
      </w:r>
    </w:p>
    <w:p w14:paraId="51138EC1"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765853DC" w14:textId="77777777" w:rsidR="002661B3" w:rsidRPr="00C63A9E" w:rsidRDefault="002661B3" w:rsidP="00566BE2">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The focus group discussion will be audio-taped and video-taped for research purposes only. The taping is conducted to assist our researchers in writing their report. Do you consent to being audio-taped and video-taped?</w:t>
      </w:r>
    </w:p>
    <w:p w14:paraId="35960ABF" w14:textId="77777777" w:rsidR="002661B3" w:rsidRPr="00566BE2" w:rsidRDefault="002661B3" w:rsidP="00566BE2">
      <w:pPr>
        <w:pStyle w:val="PlainText"/>
        <w:rPr>
          <w:rFonts w:asciiTheme="minorHAnsi" w:hAnsiTheme="minorHAnsi" w:cstheme="minorHAnsi"/>
          <w:color w:val="auto"/>
          <w:sz w:val="20"/>
          <w:szCs w:val="20"/>
          <w:lang w:val="en-GB" w:eastAsia="en-CA"/>
        </w:rPr>
      </w:pPr>
    </w:p>
    <w:p w14:paraId="5827038C" w14:textId="77777777" w:rsidR="002661B3" w:rsidRPr="00C63A9E" w:rsidRDefault="002661B3" w:rsidP="00566BE2">
      <w:pPr>
        <w:pStyle w:val="PlainText"/>
        <w:rPr>
          <w:rFonts w:asciiTheme="minorHAnsi" w:hAnsiTheme="minorHAnsi" w:cstheme="minorHAnsi"/>
          <w:b/>
          <w:i/>
          <w:color w:val="auto"/>
          <w:sz w:val="20"/>
          <w:szCs w:val="20"/>
          <w:lang w:val="en-US"/>
        </w:rPr>
      </w:pPr>
      <w:r w:rsidRPr="00C63A9E">
        <w:rPr>
          <w:rFonts w:asciiTheme="minorHAnsi" w:hAnsiTheme="minorHAnsi"/>
          <w:color w:val="auto"/>
          <w:sz w:val="20"/>
          <w:lang w:val="en-US"/>
        </w:rPr>
        <w:t>Yes</w:t>
      </w:r>
    </w:p>
    <w:p w14:paraId="6BBFFA9B" w14:textId="5AF4B72F" w:rsidR="002661B3" w:rsidRPr="00C63A9E" w:rsidRDefault="002661B3" w:rsidP="00566BE2">
      <w:pPr>
        <w:pStyle w:val="PlainText"/>
        <w:rPr>
          <w:rFonts w:asciiTheme="minorHAnsi" w:hAnsiTheme="minorHAnsi" w:cstheme="minorBidi"/>
          <w:b/>
          <w:color w:val="auto"/>
          <w:sz w:val="20"/>
          <w:szCs w:val="20"/>
          <w:lang w:val="en-US"/>
        </w:rPr>
      </w:pPr>
      <w:r w:rsidRPr="00C63A9E">
        <w:rPr>
          <w:rFonts w:asciiTheme="minorHAnsi" w:hAnsiTheme="minorHAnsi"/>
          <w:color w:val="auto"/>
          <w:sz w:val="20"/>
          <w:lang w:val="en-US"/>
        </w:rPr>
        <w:t xml:space="preserve">No </w:t>
      </w:r>
      <w:r w:rsidRPr="00C63A9E">
        <w:rPr>
          <w:rFonts w:asciiTheme="minorHAnsi" w:hAnsiTheme="minorHAnsi"/>
          <w:color w:val="auto"/>
          <w:sz w:val="20"/>
          <w:lang w:val="en-US"/>
        </w:rPr>
        <w:tab/>
      </w:r>
      <w:r w:rsidRPr="00C63A9E">
        <w:rPr>
          <w:rFonts w:asciiTheme="minorHAnsi" w:hAnsiTheme="minorHAnsi"/>
          <w:b/>
          <w:color w:val="auto"/>
          <w:sz w:val="20"/>
          <w:lang w:val="en-US"/>
        </w:rPr>
        <w:t>THANK AND END</w:t>
      </w:r>
    </w:p>
    <w:p w14:paraId="3EFE09F7"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32D113BC"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19EEE652"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7D069527"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088BA044" w14:textId="77777777" w:rsidR="001909A1" w:rsidRPr="00C63A9E" w:rsidRDefault="001909A1" w:rsidP="00566BE2">
      <w:pPr>
        <w:pStyle w:val="PlainText"/>
        <w:rPr>
          <w:rFonts w:asciiTheme="minorHAnsi" w:hAnsiTheme="minorHAnsi" w:cstheme="minorHAnsi"/>
          <w:b/>
          <w:color w:val="auto"/>
          <w:sz w:val="20"/>
          <w:szCs w:val="20"/>
          <w:lang w:val="en-US" w:eastAsia="en-CA"/>
        </w:rPr>
      </w:pPr>
    </w:p>
    <w:p w14:paraId="0622062D" w14:textId="77777777" w:rsidR="001909A1" w:rsidRPr="00C63A9E" w:rsidRDefault="001909A1" w:rsidP="00566BE2">
      <w:pPr>
        <w:pStyle w:val="PlainText"/>
        <w:rPr>
          <w:rFonts w:asciiTheme="minorHAnsi" w:hAnsiTheme="minorHAnsi" w:cstheme="minorHAnsi"/>
          <w:b/>
          <w:color w:val="auto"/>
          <w:sz w:val="20"/>
          <w:szCs w:val="20"/>
          <w:lang w:val="en-US" w:eastAsia="en-CA"/>
        </w:rPr>
      </w:pPr>
    </w:p>
    <w:p w14:paraId="3CA8B904" w14:textId="77777777" w:rsidR="001909A1" w:rsidRPr="00C63A9E" w:rsidRDefault="001909A1" w:rsidP="00566BE2">
      <w:pPr>
        <w:pStyle w:val="PlainText"/>
        <w:rPr>
          <w:rFonts w:asciiTheme="minorHAnsi" w:hAnsiTheme="minorHAnsi" w:cstheme="minorHAnsi"/>
          <w:b/>
          <w:color w:val="auto"/>
          <w:sz w:val="20"/>
          <w:szCs w:val="20"/>
          <w:lang w:val="en-US" w:eastAsia="en-CA"/>
        </w:rPr>
      </w:pPr>
    </w:p>
    <w:p w14:paraId="247769CD" w14:textId="77777777" w:rsidR="001909A1" w:rsidRPr="00C63A9E" w:rsidRDefault="001909A1" w:rsidP="00566BE2">
      <w:pPr>
        <w:pStyle w:val="PlainText"/>
        <w:rPr>
          <w:rFonts w:asciiTheme="minorHAnsi" w:hAnsiTheme="minorHAnsi" w:cstheme="minorHAnsi"/>
          <w:b/>
          <w:color w:val="auto"/>
          <w:sz w:val="20"/>
          <w:szCs w:val="20"/>
          <w:lang w:val="en-US" w:eastAsia="en-CA"/>
        </w:rPr>
      </w:pPr>
    </w:p>
    <w:p w14:paraId="10FC5F77" w14:textId="77777777" w:rsidR="001909A1" w:rsidRPr="00C63A9E" w:rsidRDefault="001909A1" w:rsidP="00566BE2">
      <w:pPr>
        <w:pStyle w:val="PlainText"/>
        <w:rPr>
          <w:rFonts w:asciiTheme="minorHAnsi" w:hAnsiTheme="minorHAnsi" w:cstheme="minorHAnsi"/>
          <w:b/>
          <w:color w:val="auto"/>
          <w:sz w:val="20"/>
          <w:szCs w:val="20"/>
          <w:lang w:val="en-US" w:eastAsia="en-CA"/>
        </w:rPr>
      </w:pPr>
    </w:p>
    <w:p w14:paraId="6CD3B2FB"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10862E70" w14:textId="77777777" w:rsidR="002661B3" w:rsidRPr="00C63A9E" w:rsidRDefault="002661B3" w:rsidP="00566BE2">
      <w:pPr>
        <w:pStyle w:val="PlainText"/>
        <w:rPr>
          <w:rFonts w:asciiTheme="minorHAnsi" w:hAnsiTheme="minorHAnsi" w:cstheme="minorHAnsi"/>
          <w:b/>
          <w:color w:val="auto"/>
          <w:sz w:val="20"/>
          <w:szCs w:val="20"/>
          <w:lang w:val="en-US"/>
        </w:rPr>
      </w:pPr>
      <w:r w:rsidRPr="00C63A9E">
        <w:rPr>
          <w:rFonts w:asciiTheme="minorHAnsi" w:hAnsiTheme="minorHAnsi"/>
          <w:b/>
          <w:color w:val="auto"/>
          <w:sz w:val="20"/>
          <w:lang w:val="en-US"/>
        </w:rPr>
        <w:lastRenderedPageBreak/>
        <w:t>INVITATION</w:t>
      </w:r>
    </w:p>
    <w:p w14:paraId="06B0493F" w14:textId="77777777" w:rsidR="002661B3" w:rsidRPr="00C63A9E" w:rsidRDefault="002661B3" w:rsidP="00566BE2">
      <w:pPr>
        <w:pStyle w:val="PlainText"/>
        <w:rPr>
          <w:rFonts w:asciiTheme="minorHAnsi" w:hAnsiTheme="minorHAnsi" w:cstheme="minorHAnsi"/>
          <w:b/>
          <w:color w:val="auto"/>
          <w:sz w:val="20"/>
          <w:szCs w:val="20"/>
          <w:lang w:val="en-US" w:eastAsia="en-CA"/>
        </w:rPr>
      </w:pPr>
    </w:p>
    <w:p w14:paraId="33F69F19" w14:textId="77777777" w:rsidR="002661B3" w:rsidRPr="00C63A9E" w:rsidRDefault="002661B3" w:rsidP="00566BE2">
      <w:pPr>
        <w:pStyle w:val="PlainText"/>
        <w:rPr>
          <w:rFonts w:asciiTheme="minorHAnsi" w:hAnsiTheme="minorHAnsi" w:cstheme="minorHAnsi"/>
          <w:noProof/>
          <w:color w:val="auto"/>
          <w:sz w:val="20"/>
          <w:szCs w:val="20"/>
          <w:lang w:val="en-US"/>
        </w:rPr>
      </w:pPr>
      <w:r w:rsidRPr="00C63A9E">
        <w:rPr>
          <w:rFonts w:asciiTheme="minorHAnsi" w:hAnsiTheme="minorHAnsi"/>
          <w:color w:val="auto"/>
          <w:sz w:val="20"/>
          <w:lang w:val="en-US"/>
        </w:rPr>
        <w:t xml:space="preserve">I would like to invite you to this online focus group discussion, which will take place the evening of </w:t>
      </w:r>
      <w:r w:rsidRPr="00C63A9E">
        <w:rPr>
          <w:rFonts w:asciiTheme="minorHAnsi" w:hAnsiTheme="minorHAnsi"/>
          <w:b/>
          <w:color w:val="auto"/>
          <w:sz w:val="20"/>
          <w:lang w:val="en-US"/>
        </w:rPr>
        <w:t>[INSERT DATE/TIME BASED ON GROUP # IN CHART ON PAGE 1].</w:t>
      </w:r>
      <w:r w:rsidRPr="00C63A9E">
        <w:rPr>
          <w:rFonts w:asciiTheme="minorHAnsi" w:hAnsiTheme="minorHAnsi"/>
          <w:color w:val="auto"/>
          <w:sz w:val="20"/>
          <w:lang w:val="en-US"/>
        </w:rPr>
        <w:t xml:space="preserve">  The group will be two hours in length and you will receive $125 for your participation following the group via an e-transfer.</w:t>
      </w:r>
    </w:p>
    <w:p w14:paraId="1742582D" w14:textId="77777777" w:rsidR="002661B3" w:rsidRPr="00C63A9E" w:rsidRDefault="002661B3" w:rsidP="00566BE2">
      <w:pPr>
        <w:pStyle w:val="PlainText"/>
        <w:rPr>
          <w:rFonts w:asciiTheme="minorHAnsi" w:hAnsiTheme="minorHAnsi" w:cstheme="minorHAnsi"/>
          <w:noProof/>
          <w:color w:val="auto"/>
          <w:sz w:val="20"/>
          <w:szCs w:val="20"/>
          <w:lang w:val="en-US" w:eastAsia="en-CA"/>
        </w:rPr>
      </w:pPr>
    </w:p>
    <w:p w14:paraId="673D84DF" w14:textId="77777777" w:rsidR="002661B3" w:rsidRPr="00C63A9E" w:rsidRDefault="002661B3" w:rsidP="00566BE2">
      <w:pPr>
        <w:pStyle w:val="PlainText"/>
        <w:rPr>
          <w:rFonts w:asciiTheme="minorHAnsi" w:hAnsiTheme="minorHAnsi" w:cstheme="minorHAnsi"/>
          <w:noProof/>
          <w:color w:val="auto"/>
          <w:sz w:val="20"/>
          <w:szCs w:val="20"/>
          <w:lang w:val="en-US"/>
        </w:rPr>
      </w:pPr>
      <w:r w:rsidRPr="00C63A9E">
        <w:rPr>
          <w:rFonts w:asciiTheme="minorHAnsi" w:hAnsiTheme="minorHAnsi"/>
          <w:color w:val="auto"/>
          <w:sz w:val="20"/>
          <w:lang w:val="en-US"/>
        </w:rPr>
        <w:t xml:space="preserve">Please note that there may be observers from the Government of Canada at the group and that the discussion will be videotaped.  By agreeing to participate, you have given your consent to these procedures. </w:t>
      </w:r>
    </w:p>
    <w:p w14:paraId="3E1F46A3" w14:textId="77777777" w:rsidR="002661B3" w:rsidRPr="00C63A9E" w:rsidRDefault="002661B3" w:rsidP="00566BE2">
      <w:pPr>
        <w:pStyle w:val="PlainText"/>
        <w:rPr>
          <w:rFonts w:asciiTheme="minorHAnsi" w:hAnsiTheme="minorHAnsi" w:cstheme="minorHAnsi"/>
          <w:noProof/>
          <w:color w:val="auto"/>
          <w:sz w:val="20"/>
          <w:szCs w:val="20"/>
          <w:lang w:val="en-US" w:eastAsia="en-CA"/>
        </w:rPr>
      </w:pPr>
    </w:p>
    <w:p w14:paraId="50E5BD12" w14:textId="77777777" w:rsidR="002661B3" w:rsidRPr="00C63A9E" w:rsidRDefault="002661B3" w:rsidP="00566BE2">
      <w:pPr>
        <w:pStyle w:val="PlainText"/>
        <w:rPr>
          <w:rFonts w:asciiTheme="minorHAnsi" w:hAnsiTheme="minorHAnsi" w:cstheme="minorHAnsi"/>
          <w:noProof/>
          <w:color w:val="auto"/>
          <w:sz w:val="20"/>
          <w:szCs w:val="20"/>
          <w:lang w:val="en-US"/>
        </w:rPr>
      </w:pPr>
      <w:r w:rsidRPr="00C63A9E">
        <w:rPr>
          <w:rFonts w:asciiTheme="minorHAnsi" w:hAnsiTheme="minorHAnsi"/>
          <w:color w:val="auto"/>
          <w:sz w:val="20"/>
          <w:lang w:val="en-US"/>
        </w:rPr>
        <w:t xml:space="preserve">Would you be willing to attend? </w:t>
      </w:r>
    </w:p>
    <w:p w14:paraId="18933DEC" w14:textId="77777777" w:rsidR="002661B3" w:rsidRPr="00C63A9E" w:rsidRDefault="002661B3" w:rsidP="00566BE2">
      <w:pPr>
        <w:pStyle w:val="PlainText"/>
        <w:rPr>
          <w:rFonts w:asciiTheme="minorHAnsi" w:hAnsiTheme="minorHAnsi" w:cstheme="minorHAnsi"/>
          <w:noProof/>
          <w:color w:val="auto"/>
          <w:sz w:val="20"/>
          <w:szCs w:val="20"/>
          <w:lang w:val="en-US" w:eastAsia="en-CA"/>
        </w:rPr>
      </w:pPr>
    </w:p>
    <w:p w14:paraId="63BB4D2A"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Yes </w:t>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b/>
          <w:color w:val="auto"/>
          <w:sz w:val="20"/>
          <w:lang w:val="en-US"/>
        </w:rPr>
        <w:t>CONTINUE</w:t>
      </w:r>
    </w:p>
    <w:p w14:paraId="238C3A92" w14:textId="77777777" w:rsidR="002661B3" w:rsidRPr="00C63A9E" w:rsidRDefault="002661B3" w:rsidP="007403C6">
      <w:pPr>
        <w:pStyle w:val="PlainText"/>
        <w:rPr>
          <w:rFonts w:asciiTheme="minorHAnsi" w:hAnsiTheme="minorHAnsi" w:cstheme="minorHAnsi"/>
          <w:noProof/>
          <w:color w:val="auto"/>
          <w:sz w:val="20"/>
          <w:szCs w:val="20"/>
          <w:lang w:val="en-US"/>
        </w:rPr>
      </w:pPr>
      <w:r w:rsidRPr="00C63A9E">
        <w:rPr>
          <w:rFonts w:asciiTheme="minorHAnsi" w:hAnsiTheme="minorHAnsi"/>
          <w:color w:val="auto"/>
          <w:sz w:val="20"/>
          <w:lang w:val="en-US"/>
        </w:rPr>
        <w:t>No</w:t>
      </w:r>
      <w:r w:rsidRPr="00C63A9E">
        <w:rPr>
          <w:rFonts w:asciiTheme="minorHAnsi" w:hAnsiTheme="minorHAnsi"/>
          <w:color w:val="auto"/>
          <w:sz w:val="20"/>
          <w:lang w:val="en-US"/>
        </w:rPr>
        <w:tab/>
      </w:r>
      <w:r w:rsidRPr="00C63A9E">
        <w:rPr>
          <w:rFonts w:asciiTheme="minorHAnsi" w:hAnsiTheme="minorHAnsi"/>
          <w:color w:val="auto"/>
          <w:sz w:val="20"/>
          <w:lang w:val="en-US"/>
        </w:rPr>
        <w:tab/>
      </w:r>
      <w:r w:rsidRPr="00C63A9E">
        <w:rPr>
          <w:rFonts w:asciiTheme="minorHAnsi" w:hAnsiTheme="minorHAnsi"/>
          <w:b/>
          <w:color w:val="auto"/>
          <w:sz w:val="20"/>
          <w:lang w:val="en-US"/>
        </w:rPr>
        <w:t>THANK AND END</w:t>
      </w:r>
      <w:r w:rsidRPr="00C63A9E">
        <w:rPr>
          <w:rFonts w:asciiTheme="minorHAnsi" w:hAnsiTheme="minorHAnsi"/>
          <w:color w:val="auto"/>
          <w:sz w:val="20"/>
          <w:lang w:val="en-US"/>
        </w:rPr>
        <w:br/>
      </w:r>
    </w:p>
    <w:p w14:paraId="55AFC59C"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May I please have your full name, a telephone number that is best to reach you at as well as your e-mail address if you have one so that I can send you the details for the group?</w:t>
      </w:r>
    </w:p>
    <w:p w14:paraId="533CD1F4" w14:textId="77777777" w:rsidR="002661B3" w:rsidRPr="00C63A9E" w:rsidRDefault="002661B3" w:rsidP="007403C6">
      <w:pPr>
        <w:pStyle w:val="PlainText"/>
        <w:rPr>
          <w:rFonts w:asciiTheme="minorHAnsi" w:hAnsiTheme="minorHAnsi" w:cstheme="minorHAnsi"/>
          <w:color w:val="auto"/>
          <w:sz w:val="20"/>
          <w:szCs w:val="20"/>
          <w:lang w:val="en-US" w:eastAsia="en-CA"/>
        </w:rPr>
      </w:pPr>
    </w:p>
    <w:p w14:paraId="5F4F6723"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Name:</w:t>
      </w:r>
    </w:p>
    <w:p w14:paraId="0434A055"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Telephone Number:</w:t>
      </w:r>
    </w:p>
    <w:p w14:paraId="71F77E98"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E-mail Address:</w:t>
      </w:r>
    </w:p>
    <w:p w14:paraId="3EC08362" w14:textId="77777777" w:rsidR="002661B3" w:rsidRPr="00C63A9E" w:rsidRDefault="002661B3" w:rsidP="007403C6">
      <w:pPr>
        <w:pStyle w:val="PlainText"/>
        <w:rPr>
          <w:rFonts w:asciiTheme="minorHAnsi" w:hAnsiTheme="minorHAnsi" w:cstheme="minorHAnsi"/>
          <w:color w:val="auto"/>
          <w:sz w:val="20"/>
          <w:szCs w:val="20"/>
          <w:lang w:val="en-US" w:eastAsia="en-CA"/>
        </w:rPr>
      </w:pPr>
    </w:p>
    <w:p w14:paraId="7A7D0B4F"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You will receive an e-mail from [INSERT RECRUITER] with the instructions to login to the online group. Should you have any issues logging into the system specifically, you can contact our technical support team at </w:t>
      </w:r>
      <w:hyperlink r:id="rId19" w:history="1">
        <w:r w:rsidRPr="00C63A9E">
          <w:rPr>
            <w:rFonts w:asciiTheme="minorHAnsi" w:hAnsiTheme="minorHAnsi"/>
            <w:color w:val="auto"/>
            <w:sz w:val="20"/>
            <w:u w:val="single"/>
            <w:lang w:val="en-US"/>
          </w:rPr>
          <w:t>support@thestrategiccounsel.com</w:t>
        </w:r>
      </w:hyperlink>
      <w:r w:rsidRPr="00C63A9E">
        <w:rPr>
          <w:rFonts w:asciiTheme="minorHAnsi" w:hAnsiTheme="minorHAnsi"/>
          <w:color w:val="auto"/>
          <w:sz w:val="20"/>
          <w:u w:val="single"/>
          <w:lang w:val="en-US"/>
        </w:rPr>
        <w:t xml:space="preserve">. </w:t>
      </w:r>
    </w:p>
    <w:p w14:paraId="2A27C532" w14:textId="77777777" w:rsidR="002661B3" w:rsidRPr="00C63A9E" w:rsidRDefault="002661B3" w:rsidP="007403C6">
      <w:pPr>
        <w:pStyle w:val="PlainText"/>
        <w:rPr>
          <w:rFonts w:asciiTheme="minorHAnsi" w:hAnsiTheme="minorHAnsi" w:cstheme="minorHAnsi"/>
          <w:color w:val="auto"/>
          <w:sz w:val="20"/>
          <w:szCs w:val="20"/>
          <w:lang w:val="en-US" w:eastAsia="en-CA"/>
        </w:rPr>
      </w:pPr>
    </w:p>
    <w:p w14:paraId="52C4CD6E"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6309CCA0" w14:textId="77777777" w:rsidR="002661B3" w:rsidRPr="00C63A9E" w:rsidRDefault="002661B3" w:rsidP="007403C6">
      <w:pPr>
        <w:pStyle w:val="PlainText"/>
        <w:rPr>
          <w:rFonts w:asciiTheme="minorHAnsi" w:hAnsiTheme="minorHAnsi" w:cstheme="minorHAnsi"/>
          <w:color w:val="auto"/>
          <w:sz w:val="20"/>
          <w:szCs w:val="20"/>
          <w:lang w:val="en-US" w:eastAsia="en-CA"/>
        </w:rPr>
      </w:pPr>
    </w:p>
    <w:p w14:paraId="09FC03E6"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242E4601" w14:textId="77777777" w:rsidR="002661B3" w:rsidRPr="00C63A9E" w:rsidRDefault="002661B3" w:rsidP="007403C6">
      <w:pPr>
        <w:pStyle w:val="PlainText"/>
        <w:rPr>
          <w:rFonts w:asciiTheme="minorHAnsi" w:hAnsiTheme="minorHAnsi" w:cstheme="minorHAnsi"/>
          <w:color w:val="auto"/>
          <w:sz w:val="20"/>
          <w:szCs w:val="20"/>
          <w:lang w:val="en-US" w:eastAsia="en-CA"/>
        </w:rPr>
      </w:pPr>
    </w:p>
    <w:p w14:paraId="1E4057BA"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[1-800-xxx-xxxx] so we can find a replacement.  </w:t>
      </w:r>
    </w:p>
    <w:p w14:paraId="2572395D" w14:textId="77777777" w:rsidR="002661B3" w:rsidRPr="00C63A9E" w:rsidRDefault="002661B3" w:rsidP="007403C6">
      <w:pPr>
        <w:pStyle w:val="PlainText"/>
        <w:rPr>
          <w:rFonts w:asciiTheme="minorHAnsi" w:hAnsiTheme="minorHAnsi" w:cstheme="minorHAnsi"/>
          <w:color w:val="auto"/>
          <w:sz w:val="20"/>
          <w:szCs w:val="20"/>
          <w:lang w:val="en-US" w:eastAsia="en-CA"/>
        </w:rPr>
      </w:pPr>
    </w:p>
    <w:p w14:paraId="2A0F6081" w14:textId="77777777" w:rsidR="002661B3" w:rsidRPr="00C63A9E" w:rsidRDefault="002661B3" w:rsidP="007403C6">
      <w:pPr>
        <w:pStyle w:val="PlainText"/>
        <w:rPr>
          <w:rFonts w:asciiTheme="minorHAnsi" w:hAnsiTheme="minorHAnsi" w:cstheme="minorHAnsi"/>
          <w:color w:val="auto"/>
          <w:sz w:val="20"/>
          <w:szCs w:val="20"/>
          <w:lang w:val="en-US"/>
        </w:rPr>
      </w:pPr>
      <w:r w:rsidRPr="00C63A9E">
        <w:rPr>
          <w:rFonts w:asciiTheme="minorHAnsi" w:hAnsiTheme="minorHAnsi"/>
          <w:color w:val="auto"/>
          <w:sz w:val="20"/>
          <w:lang w:val="en-US"/>
        </w:rPr>
        <w:t>Thank you very much for your time.</w:t>
      </w:r>
    </w:p>
    <w:p w14:paraId="2AF605CA" w14:textId="77777777" w:rsidR="002661B3" w:rsidRPr="00C63A9E" w:rsidRDefault="002661B3" w:rsidP="007403C6">
      <w:pPr>
        <w:pStyle w:val="PlainText"/>
        <w:rPr>
          <w:rFonts w:asciiTheme="minorHAnsi" w:hAnsiTheme="minorHAnsi" w:cstheme="minorHAnsi"/>
          <w:color w:val="auto"/>
          <w:sz w:val="20"/>
          <w:szCs w:val="20"/>
          <w:lang w:val="en-US" w:eastAsia="en-CA"/>
        </w:rPr>
      </w:pPr>
    </w:p>
    <w:p w14:paraId="3B48D074" w14:textId="77777777" w:rsidR="002661B3" w:rsidRPr="007306E8" w:rsidRDefault="002661B3" w:rsidP="007403C6">
      <w:pPr>
        <w:pStyle w:val="PlainText"/>
        <w:rPr>
          <w:rFonts w:asciiTheme="minorHAnsi" w:hAnsiTheme="minorHAnsi" w:cstheme="minorHAnsi"/>
          <w:b/>
          <w:bCs/>
          <w:color w:val="auto"/>
          <w:sz w:val="20"/>
          <w:szCs w:val="20"/>
          <w:lang w:val="en-CA"/>
        </w:rPr>
      </w:pPr>
      <w:r w:rsidRPr="007306E8">
        <w:rPr>
          <w:rFonts w:asciiTheme="minorHAnsi" w:hAnsiTheme="minorHAnsi"/>
          <w:b/>
          <w:color w:val="auto"/>
          <w:sz w:val="20"/>
          <w:lang w:val="en-CA"/>
        </w:rPr>
        <w:t>RECRUITED BY:   ____________________</w:t>
      </w:r>
    </w:p>
    <w:p w14:paraId="7371C336" w14:textId="77777777" w:rsidR="002661B3" w:rsidRPr="007306E8" w:rsidRDefault="002661B3" w:rsidP="007403C6">
      <w:pPr>
        <w:pStyle w:val="PlainText"/>
        <w:rPr>
          <w:rFonts w:asciiTheme="minorHAnsi" w:hAnsiTheme="minorHAnsi" w:cstheme="minorHAnsi"/>
          <w:b/>
          <w:bCs/>
          <w:color w:val="auto"/>
          <w:sz w:val="20"/>
          <w:szCs w:val="20"/>
          <w:lang w:val="en-CA"/>
        </w:rPr>
      </w:pPr>
      <w:r w:rsidRPr="007306E8">
        <w:rPr>
          <w:rFonts w:asciiTheme="minorHAnsi" w:hAnsiTheme="minorHAnsi"/>
          <w:b/>
          <w:color w:val="auto"/>
          <w:sz w:val="20"/>
          <w:lang w:val="en-CA"/>
        </w:rPr>
        <w:t>DATE RECRUITED:  __________________</w:t>
      </w:r>
      <w:bookmarkEnd w:id="127"/>
    </w:p>
    <w:p w14:paraId="7A8AEBB7" w14:textId="32CF0121" w:rsidR="002E07F0" w:rsidRPr="007306E8" w:rsidRDefault="002E07F0" w:rsidP="007403C6">
      <w:pPr>
        <w:pStyle w:val="PlainText"/>
        <w:rPr>
          <w:rFonts w:asciiTheme="minorHAnsi" w:hAnsiTheme="minorHAnsi" w:cstheme="minorHAnsi"/>
          <w:color w:val="auto"/>
          <w:sz w:val="20"/>
          <w:szCs w:val="20"/>
          <w:lang w:val="en-CA"/>
        </w:rPr>
      </w:pPr>
    </w:p>
    <w:p w14:paraId="3E89B0F1" w14:textId="77777777" w:rsidR="004E1CC0" w:rsidRPr="007306E8" w:rsidRDefault="004E1CC0" w:rsidP="007403C6">
      <w:pPr>
        <w:pStyle w:val="PlainText"/>
        <w:rPr>
          <w:rFonts w:asciiTheme="minorHAnsi" w:hAnsiTheme="minorHAnsi" w:cstheme="minorHAnsi"/>
          <w:color w:val="auto"/>
          <w:sz w:val="20"/>
          <w:szCs w:val="20"/>
          <w:lang w:val="en-CA"/>
        </w:rPr>
      </w:pPr>
    </w:p>
    <w:p w14:paraId="441B26F2" w14:textId="77777777" w:rsidR="001909A1" w:rsidRPr="007306E8" w:rsidRDefault="001909A1" w:rsidP="007403C6">
      <w:pPr>
        <w:pStyle w:val="PlainText"/>
        <w:rPr>
          <w:rFonts w:asciiTheme="minorHAnsi" w:hAnsiTheme="minorHAnsi" w:cstheme="minorHAnsi"/>
          <w:color w:val="auto"/>
          <w:sz w:val="20"/>
          <w:szCs w:val="20"/>
          <w:lang w:val="en-CA"/>
        </w:rPr>
      </w:pPr>
    </w:p>
    <w:p w14:paraId="23244E81" w14:textId="77777777" w:rsidR="001909A1" w:rsidRPr="007306E8" w:rsidRDefault="001909A1" w:rsidP="007403C6">
      <w:pPr>
        <w:pStyle w:val="PlainText"/>
        <w:rPr>
          <w:rFonts w:asciiTheme="minorHAnsi" w:hAnsiTheme="minorHAnsi" w:cstheme="minorHAnsi"/>
          <w:color w:val="auto"/>
          <w:sz w:val="20"/>
          <w:szCs w:val="20"/>
          <w:lang w:val="en-CA"/>
        </w:rPr>
      </w:pPr>
    </w:p>
    <w:p w14:paraId="6CC9D2DC" w14:textId="77777777" w:rsidR="00E07A03" w:rsidRPr="007306E8" w:rsidRDefault="00E07A03" w:rsidP="00E07A03">
      <w:pPr>
        <w:spacing w:after="0"/>
        <w:rPr>
          <w:rFonts w:ascii="Calibri" w:hAnsi="Calibri" w:cs="Calibri"/>
          <w:color w:val="auto"/>
          <w:sz w:val="22"/>
          <w:lang w:val="en-CA" w:eastAsia="en-CA"/>
        </w:rPr>
      </w:pPr>
    </w:p>
    <w:p w14:paraId="5FCF4B28" w14:textId="31D969D4" w:rsidR="00AE57C7" w:rsidRPr="007306E8" w:rsidRDefault="00AE57C7" w:rsidP="00E61D4C">
      <w:pPr>
        <w:pStyle w:val="PlainText"/>
        <w:rPr>
          <w:rFonts w:asciiTheme="minorHAnsi" w:hAnsiTheme="minorHAnsi" w:cstheme="minorHAnsi"/>
          <w:color w:val="auto"/>
          <w:sz w:val="20"/>
          <w:szCs w:val="20"/>
          <w:lang w:val="en-CA" w:eastAsia="en-CA"/>
        </w:rPr>
      </w:pPr>
    </w:p>
    <w:p w14:paraId="1C529E1A"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058D66ED"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7DE4ACEA"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1F9D8B16"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2BE4FC0C"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1FD31A66"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5A88135A"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13FE51CA"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3E175A77"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2647691A"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077A1496"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1C9B1961"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1E615D72"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034101AC"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7858B381"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48FE4C82"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060955A4" w14:textId="77777777" w:rsidR="00441106" w:rsidRPr="007306E8" w:rsidRDefault="00441106" w:rsidP="00E61D4C">
      <w:pPr>
        <w:pStyle w:val="PlainText"/>
        <w:rPr>
          <w:rFonts w:asciiTheme="minorHAnsi" w:hAnsiTheme="minorHAnsi" w:cstheme="minorHAnsi"/>
          <w:color w:val="auto"/>
          <w:sz w:val="20"/>
          <w:szCs w:val="20"/>
          <w:lang w:val="en-CA" w:eastAsia="en-CA"/>
        </w:rPr>
      </w:pPr>
    </w:p>
    <w:p w14:paraId="2E83387D" w14:textId="77777777" w:rsidR="00AE57C7" w:rsidRPr="007306E8" w:rsidRDefault="00AE57C7" w:rsidP="00E61D4C">
      <w:pPr>
        <w:pStyle w:val="PlainText"/>
        <w:rPr>
          <w:rFonts w:asciiTheme="minorHAnsi" w:hAnsiTheme="minorHAnsi" w:cstheme="minorBidi"/>
          <w:sz w:val="20"/>
          <w:szCs w:val="20"/>
          <w:lang w:val="en-CA" w:eastAsia="en-CA"/>
        </w:rPr>
      </w:pPr>
    </w:p>
    <w:p w14:paraId="52F4BBF5" w14:textId="77777777" w:rsidR="00D56D24" w:rsidRPr="007306E8" w:rsidRDefault="00D56D24" w:rsidP="00AC00E4">
      <w:pPr>
        <w:pStyle w:val="PlainText"/>
        <w:rPr>
          <w:rFonts w:asciiTheme="minorHAnsi" w:hAnsiTheme="minorHAnsi" w:cstheme="minorHAnsi"/>
          <w:sz w:val="20"/>
          <w:szCs w:val="20"/>
          <w:lang w:val="en-CA"/>
        </w:rPr>
      </w:pPr>
    </w:p>
    <w:p w14:paraId="13523AE2" w14:textId="6E79C186" w:rsidR="006A4E93" w:rsidRPr="006D193E" w:rsidRDefault="005723C0" w:rsidP="00E61D4C">
      <w:pPr>
        <w:pStyle w:val="Heading1"/>
      </w:pPr>
      <w:bookmarkStart w:id="129" w:name="_Toc155103341"/>
      <w:r w:rsidRPr="006D193E">
        <w:t>Annexe B - Guides de discussion</w:t>
      </w:r>
      <w:bookmarkEnd w:id="129"/>
    </w:p>
    <w:p w14:paraId="638772AA" w14:textId="3D8CC571" w:rsidR="00A81BA9" w:rsidRPr="006D193E" w:rsidRDefault="00A81BA9" w:rsidP="00E61D4C">
      <w:pPr>
        <w:pStyle w:val="PlainText"/>
        <w:rPr>
          <w:rFonts w:asciiTheme="minorHAnsi" w:hAnsiTheme="minorHAnsi" w:cstheme="minorHAnsi"/>
          <w:sz w:val="20"/>
          <w:szCs w:val="20"/>
        </w:rPr>
      </w:pPr>
      <w:r w:rsidRPr="006D193E">
        <w:br w:type="page"/>
      </w:r>
    </w:p>
    <w:p w14:paraId="3892DB66" w14:textId="77777777" w:rsidR="005723C0" w:rsidRPr="007306E8" w:rsidRDefault="005723C0" w:rsidP="005723C0">
      <w:pPr>
        <w:pStyle w:val="Heading1"/>
      </w:pPr>
      <w:bookmarkStart w:id="130" w:name="_Toc155103342"/>
      <w:bookmarkStart w:id="131" w:name="_Hlk155095344"/>
      <w:r w:rsidRPr="007306E8">
        <w:lastRenderedPageBreak/>
        <w:t>Guide du modérateur fran</w:t>
      </w:r>
      <w:r w:rsidRPr="00397E94">
        <w:t>ç</w:t>
      </w:r>
      <w:r w:rsidRPr="007306E8">
        <w:t>ais</w:t>
      </w:r>
      <w:bookmarkEnd w:id="130"/>
      <w:r w:rsidRPr="007306E8">
        <w:t xml:space="preserve"> </w:t>
      </w:r>
    </w:p>
    <w:bookmarkEnd w:id="131"/>
    <w:p w14:paraId="6E220EE2" w14:textId="77777777" w:rsidR="006D193E" w:rsidRPr="006D193E" w:rsidRDefault="006D193E" w:rsidP="006D193E">
      <w:pPr>
        <w:spacing w:after="0" w:line="276" w:lineRule="auto"/>
        <w:ind w:right="53"/>
        <w:jc w:val="center"/>
        <w:rPr>
          <w:rFonts w:ascii="Calibri" w:hAnsi="Calibri" w:cs="Calibri"/>
          <w:b/>
          <w:color w:val="auto"/>
          <w:sz w:val="22"/>
        </w:rPr>
      </w:pPr>
      <w:r w:rsidRPr="006D193E">
        <w:rPr>
          <w:rFonts w:ascii="Calibri" w:hAnsi="Calibri" w:cs="Calibri"/>
          <w:b/>
          <w:color w:val="auto"/>
          <w:sz w:val="22"/>
        </w:rPr>
        <w:t>GUIDE DU MOD</w:t>
      </w:r>
      <w:r w:rsidRPr="006D193E">
        <w:rPr>
          <w:rFonts w:ascii="Calibri" w:hAnsi="Calibri"/>
          <w:b/>
          <w:color w:val="auto"/>
          <w:sz w:val="22"/>
        </w:rPr>
        <w:t>É</w:t>
      </w:r>
      <w:r w:rsidRPr="006D193E">
        <w:rPr>
          <w:rFonts w:ascii="Calibri" w:hAnsi="Calibri" w:cs="Calibri"/>
          <w:b/>
          <w:color w:val="auto"/>
          <w:sz w:val="22"/>
        </w:rPr>
        <w:t>RATEUR</w:t>
      </w:r>
    </w:p>
    <w:p w14:paraId="2BA1F834" w14:textId="77777777" w:rsidR="006D193E" w:rsidRPr="006D193E" w:rsidRDefault="006D193E" w:rsidP="006D193E">
      <w:pPr>
        <w:spacing w:after="0" w:line="276" w:lineRule="auto"/>
        <w:ind w:right="53"/>
        <w:jc w:val="center"/>
        <w:rPr>
          <w:rFonts w:ascii="Calibri" w:hAnsi="Calibri" w:cs="Calibri"/>
          <w:b/>
          <w:color w:val="auto"/>
          <w:sz w:val="22"/>
        </w:rPr>
      </w:pPr>
      <w:r w:rsidRPr="006D193E">
        <w:rPr>
          <w:rFonts w:ascii="Calibri" w:hAnsi="Calibri" w:cs="Calibri"/>
          <w:b/>
          <w:color w:val="auto"/>
          <w:sz w:val="22"/>
        </w:rPr>
        <w:t>Octobre 2023</w:t>
      </w:r>
    </w:p>
    <w:p w14:paraId="7FBB9F5B" w14:textId="77777777" w:rsidR="006D193E" w:rsidRPr="006D193E" w:rsidRDefault="006D193E" w:rsidP="006D193E">
      <w:pPr>
        <w:spacing w:after="0" w:line="276" w:lineRule="auto"/>
        <w:ind w:right="53"/>
        <w:jc w:val="center"/>
        <w:rPr>
          <w:rFonts w:ascii="Calibri" w:hAnsi="Calibri" w:cs="Calibri"/>
          <w:b/>
          <w:color w:val="auto"/>
          <w:sz w:val="22"/>
        </w:rPr>
      </w:pPr>
    </w:p>
    <w:p w14:paraId="5BDD564D" w14:textId="77777777" w:rsidR="006D193E" w:rsidRPr="006D193E" w:rsidRDefault="006D193E" w:rsidP="006D193E">
      <w:pPr>
        <w:ind w:right="53"/>
        <w:rPr>
          <w:rFonts w:ascii="Calibri" w:eastAsia="Times New Roman" w:hAnsi="Calibri" w:cs="Calibri"/>
          <w:b/>
          <w:color w:val="auto"/>
          <w:sz w:val="22"/>
        </w:rPr>
      </w:pPr>
      <w:r w:rsidRPr="006D193E">
        <w:rPr>
          <w:rFonts w:ascii="Calibri" w:hAnsi="Calibri"/>
          <w:b/>
          <w:color w:val="auto"/>
          <w:sz w:val="22"/>
          <w:u w:val="single"/>
        </w:rPr>
        <w:t>INTRODUCTION (10 minutes)</w:t>
      </w:r>
      <w:r w:rsidRPr="006D193E">
        <w:rPr>
          <w:rFonts w:ascii="Calibri" w:hAnsi="Calibri"/>
          <w:b/>
          <w:color w:val="auto"/>
          <w:sz w:val="22"/>
        </w:rPr>
        <w:t xml:space="preserve"> </w:t>
      </w:r>
      <w:r w:rsidRPr="006D193E">
        <w:rPr>
          <w:rFonts w:ascii="Calibri" w:hAnsi="Calibri"/>
          <w:color w:val="auto"/>
          <w:sz w:val="22"/>
          <w:highlight w:val="yellow"/>
        </w:rPr>
        <w:t>Tous les lieux</w:t>
      </w:r>
    </w:p>
    <w:p w14:paraId="5544A5B5" w14:textId="77777777" w:rsidR="006D193E" w:rsidRPr="006D193E" w:rsidRDefault="006D193E" w:rsidP="006D193E">
      <w:pPr>
        <w:numPr>
          <w:ilvl w:val="0"/>
          <w:numId w:val="15"/>
        </w:numPr>
        <w:spacing w:after="0" w:line="276" w:lineRule="auto"/>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Le modérateur ou la personne responsable du soutien technique doit faire savoir aux participantes et aux participants qu’un stylo et du papier seront nécessaires afin de prendre des notes et d’écrire quelques réflexions au sujet des pièces de communication que nous leur montrerons plus tard au cours de la discussion.</w:t>
      </w:r>
    </w:p>
    <w:p w14:paraId="4595F382" w14:textId="77777777" w:rsidR="006D193E" w:rsidRPr="006D193E" w:rsidRDefault="006D193E" w:rsidP="006D193E">
      <w:pPr>
        <w:spacing w:after="0" w:line="276" w:lineRule="auto"/>
        <w:contextualSpacing/>
        <w:rPr>
          <w:rFonts w:ascii="Calibri" w:hAnsi="Calibri" w:cs="Calibri"/>
          <w:color w:val="auto"/>
          <w:kern w:val="2"/>
          <w:sz w:val="22"/>
          <w14:ligatures w14:val="standardContextual"/>
        </w:rPr>
      </w:pPr>
    </w:p>
    <w:p w14:paraId="24ABAB81"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b/>
          <w:color w:val="auto"/>
          <w:sz w:val="22"/>
          <w:u w:val="single"/>
        </w:rPr>
        <w:t>LE GOUVERNEMENT DU CANADA DANS L’ACTUALITÉ [CONSOMMATION DE NOUVELLES]</w:t>
      </w:r>
      <w:r w:rsidRPr="006D193E">
        <w:rPr>
          <w:rFonts w:ascii="Calibri" w:hAnsi="Calibri"/>
          <w:color w:val="auto"/>
          <w:sz w:val="22"/>
        </w:rPr>
        <w:t xml:space="preserve"> </w:t>
      </w:r>
      <w:r w:rsidRPr="006D193E">
        <w:rPr>
          <w:rFonts w:ascii="Calibri" w:hAnsi="Calibri"/>
          <w:color w:val="auto"/>
          <w:sz w:val="22"/>
          <w:highlight w:val="yellow"/>
        </w:rPr>
        <w:t xml:space="preserve">Utilisateurs intensifs de médias sociaux résidant à Winnipeg </w:t>
      </w:r>
      <w:r w:rsidRPr="006D193E">
        <w:rPr>
          <w:rFonts w:ascii="Calibri" w:hAnsi="Calibri"/>
          <w:b/>
          <w:color w:val="auto"/>
          <w:sz w:val="22"/>
          <w:u w:val="single"/>
        </w:rPr>
        <w:t>(5 à 25 minutes).</w:t>
      </w:r>
    </w:p>
    <w:p w14:paraId="68DF2F34" w14:textId="77777777" w:rsidR="006D193E" w:rsidRPr="006D193E" w:rsidRDefault="006D193E" w:rsidP="006D193E">
      <w:pPr>
        <w:numPr>
          <w:ilvl w:val="0"/>
          <w:numId w:val="46"/>
        </w:numPr>
        <w:spacing w:after="0" w:line="259" w:lineRule="auto"/>
        <w:ind w:right="53"/>
        <w:contextualSpacing/>
        <w:rPr>
          <w:rFonts w:ascii="Calibri" w:hAnsi="Calibri" w:cs="Calibri"/>
          <w:b/>
          <w:bCs/>
          <w:color w:val="auto"/>
          <w:kern w:val="2"/>
          <w:sz w:val="22"/>
          <w14:ligatures w14:val="standardContextual"/>
        </w:rPr>
      </w:pPr>
      <w:bookmarkStart w:id="132" w:name="_Hlk132201928"/>
      <w:r w:rsidRPr="006D193E">
        <w:rPr>
          <w:rFonts w:ascii="Calibri" w:hAnsi="Calibri"/>
          <w:color w:val="auto"/>
          <w:kern w:val="2"/>
          <w:sz w:val="22"/>
          <w:highlight w:val="yellow"/>
          <w14:ligatures w14:val="standardContextual"/>
        </w:rPr>
        <w:t>London, Autochtones de régions urbaines des Prairies, Victoria et Nanaimo, Île-du-Prince-Édouard, locataires de la région du Grand Toronto (RGT), Canadiens d’origine arabe de Montréal, régions rurales de l’Ontario, utilisateurs intensifs de médias sociaux résidant à Winnipeg, Territoires du Nord-Ouest, personnes préoccupées par le coût de la vie de centres de taille moyenne et de grands centres du Québec</w:t>
      </w:r>
      <w:r w:rsidRPr="006D193E">
        <w:rPr>
          <w:rFonts w:ascii="Calibri" w:hAnsi="Calibri"/>
          <w:b/>
          <w:color w:val="auto"/>
          <w:kern w:val="2"/>
          <w:sz w:val="22"/>
          <w:highlight w:val="yellow"/>
          <w14:ligatures w14:val="standardContextual"/>
        </w:rPr>
        <w:t xml:space="preserve">, </w:t>
      </w:r>
      <w:r w:rsidRPr="006D193E">
        <w:rPr>
          <w:rFonts w:ascii="Calibri" w:hAnsi="Calibri"/>
          <w:color w:val="auto"/>
          <w:kern w:val="2"/>
          <w:sz w:val="22"/>
          <w:highlight w:val="yellow"/>
          <w14:ligatures w14:val="standardContextual"/>
        </w:rPr>
        <w:t>Edmonton, immigrants récents du Lower Mainland de la Colombie-Britannique (C.-B.)</w:t>
      </w:r>
      <w:r w:rsidRPr="006D193E">
        <w:rPr>
          <w:rFonts w:ascii="Calibri" w:hAnsi="Calibri"/>
          <w:color w:val="auto"/>
          <w:kern w:val="2"/>
          <w:sz w:val="22"/>
          <w14:ligatures w14:val="standardContextual"/>
        </w:rPr>
        <w:t xml:space="preserve"> Qu’avez-vous vu, lu ou entendu au sujet du gouvernement du Canada au cours des derniers jours?  </w:t>
      </w:r>
    </w:p>
    <w:p w14:paraId="5522D8B2" w14:textId="77777777" w:rsidR="006D193E" w:rsidRPr="006D193E" w:rsidRDefault="006D193E" w:rsidP="006D193E">
      <w:pPr>
        <w:numPr>
          <w:ilvl w:val="1"/>
          <w:numId w:val="15"/>
        </w:numPr>
        <w:spacing w:after="0" w:line="276" w:lineRule="auto"/>
        <w:ind w:left="1080"/>
        <w:rPr>
          <w:rFonts w:ascii="Calibri" w:hAnsi="Calibri" w:cs="Calibri"/>
          <w:color w:val="auto"/>
          <w:sz w:val="22"/>
        </w:rPr>
      </w:pPr>
      <w:r w:rsidRPr="006D193E">
        <w:rPr>
          <w:rFonts w:ascii="Calibri" w:hAnsi="Calibri"/>
          <w:color w:val="auto"/>
          <w:sz w:val="22"/>
          <w:highlight w:val="yellow"/>
        </w:rPr>
        <w:t>London, Autochtones de centres urbains des Prairies</w:t>
      </w:r>
      <w:r w:rsidRPr="006D193E">
        <w:rPr>
          <w:rFonts w:ascii="Calibri" w:hAnsi="Calibri"/>
          <w:color w:val="auto"/>
          <w:sz w:val="22"/>
        </w:rPr>
        <w:t> [Vous souvenez-vous où vous avez entendu cette nouvelle/Où avez-vous entendu, lu ou vu cette information?]</w:t>
      </w:r>
    </w:p>
    <w:p w14:paraId="34E019B4" w14:textId="77777777" w:rsidR="006D193E" w:rsidRPr="006D193E" w:rsidRDefault="006D193E" w:rsidP="006D193E">
      <w:pPr>
        <w:numPr>
          <w:ilvl w:val="1"/>
          <w:numId w:val="15"/>
        </w:numPr>
        <w:spacing w:after="0" w:line="276" w:lineRule="auto"/>
        <w:ind w:left="1080"/>
        <w:rPr>
          <w:rFonts w:ascii="Calibri" w:hAnsi="Calibri" w:cs="Calibri"/>
          <w:color w:val="auto"/>
          <w:sz w:val="22"/>
        </w:rPr>
      </w:pPr>
      <w:r w:rsidRPr="006D193E">
        <w:rPr>
          <w:rFonts w:ascii="Calibri" w:hAnsi="Calibri"/>
          <w:color w:val="auto"/>
          <w:sz w:val="22"/>
        </w:rPr>
        <w:t xml:space="preserve"> Et en matière de fabrication industrielle?</w:t>
      </w:r>
    </w:p>
    <w:bookmarkEnd w:id="132"/>
    <w:p w14:paraId="1446DD98" w14:textId="77777777" w:rsidR="006D193E" w:rsidRPr="006D193E" w:rsidRDefault="006D193E" w:rsidP="006D193E">
      <w:pPr>
        <w:numPr>
          <w:ilvl w:val="1"/>
          <w:numId w:val="15"/>
        </w:numPr>
        <w:spacing w:line="259" w:lineRule="auto"/>
        <w:ind w:left="1068" w:right="4"/>
        <w:contextualSpacing/>
        <w:rPr>
          <w:rFonts w:ascii="Calibri" w:eastAsia="Times New Roman" w:hAnsi="Calibri" w:cs="Calibri"/>
          <w:color w:val="auto"/>
          <w:sz w:val="22"/>
        </w:rPr>
      </w:pPr>
      <w:r w:rsidRPr="006D193E">
        <w:rPr>
          <w:rFonts w:ascii="Calibri" w:hAnsi="Calibri"/>
          <w:color w:val="auto"/>
          <w:sz w:val="22"/>
          <w:highlight w:val="yellow"/>
        </w:rPr>
        <w:t>Canadiens d’origine arabe de Montréal, immigrants récents du Lower Mainland de la C.-B.</w:t>
      </w:r>
      <w:r w:rsidRPr="006D193E">
        <w:rPr>
          <w:rFonts w:ascii="Calibri" w:hAnsi="Calibri"/>
          <w:color w:val="auto"/>
          <w:sz w:val="22"/>
        </w:rPr>
        <w:t xml:space="preserve"> Et au sujet des relations internationales?</w:t>
      </w:r>
    </w:p>
    <w:p w14:paraId="7DAFC377" w14:textId="77777777" w:rsidR="006D193E" w:rsidRPr="006D193E" w:rsidRDefault="006D193E" w:rsidP="006D193E">
      <w:pPr>
        <w:numPr>
          <w:ilvl w:val="1"/>
          <w:numId w:val="15"/>
        </w:numPr>
        <w:spacing w:after="0" w:line="276" w:lineRule="auto"/>
        <w:ind w:left="1068" w:right="53"/>
        <w:contextualSpacing/>
        <w:rPr>
          <w:rFonts w:ascii="Calibri" w:hAnsi="Calibri" w:cs="Calibri"/>
          <w:color w:val="auto"/>
          <w:sz w:val="22"/>
        </w:rPr>
      </w:pPr>
      <w:r w:rsidRPr="006D193E">
        <w:rPr>
          <w:rFonts w:ascii="Calibri" w:hAnsi="Calibri"/>
          <w:color w:val="auto"/>
          <w:sz w:val="22"/>
          <w:highlight w:val="yellow"/>
        </w:rPr>
        <w:t>Victoria/Nanaimo, Canadiens d’origine arabe de Montréal, Territoires du Nord-Ouest, immigrants récents du Lower Mainland de la C.-B.</w:t>
      </w:r>
      <w:r w:rsidRPr="006D193E">
        <w:rPr>
          <w:rFonts w:ascii="Calibri" w:hAnsi="Calibri"/>
          <w:color w:val="auto"/>
          <w:sz w:val="22"/>
        </w:rPr>
        <w:t xml:space="preserve"> Quelles sont vos réactions à cette nouvelle?</w:t>
      </w:r>
    </w:p>
    <w:p w14:paraId="5AEAB5B9" w14:textId="77777777" w:rsidR="006D193E" w:rsidRPr="006D193E" w:rsidRDefault="006D193E" w:rsidP="006D193E">
      <w:pPr>
        <w:spacing w:after="0" w:line="276" w:lineRule="auto"/>
        <w:ind w:right="53"/>
        <w:contextualSpacing/>
        <w:rPr>
          <w:rFonts w:ascii="Calibri" w:hAnsi="Calibri" w:cs="Calibri"/>
          <w:color w:val="auto"/>
          <w:sz w:val="22"/>
        </w:rPr>
      </w:pPr>
    </w:p>
    <w:p w14:paraId="794A6008"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highlight w:val="yellow"/>
        </w:rPr>
        <w:t>London</w:t>
      </w:r>
      <w:r w:rsidRPr="006D193E">
        <w:rPr>
          <w:rFonts w:ascii="Calibri" w:hAnsi="Calibri"/>
          <w:color w:val="auto"/>
          <w:sz w:val="22"/>
        </w:rPr>
        <w:t xml:space="preserve"> SONDER SI NÉCESSAIRE : Le gouvernement canadien s’est engagé à verser 650 millions de dollars sur trois ans pour l’achat de 50 véhicules blindés destinés à l’Ukraine et dont la construction est prévue à Londres.</w:t>
      </w:r>
    </w:p>
    <w:p w14:paraId="35530D57"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highlight w:val="yellow"/>
        </w:rPr>
        <w:t>London</w:t>
      </w:r>
      <w:r w:rsidRPr="006D193E">
        <w:rPr>
          <w:rFonts w:ascii="Calibri" w:hAnsi="Calibri"/>
          <w:color w:val="auto"/>
          <w:sz w:val="22"/>
        </w:rPr>
        <w:t xml:space="preserve"> Quelles sont vos réactions à cette nouvelle?</w:t>
      </w:r>
      <w:r w:rsidRPr="006D193E">
        <w:rPr>
          <w:rFonts w:ascii="Calibri" w:hAnsi="Calibri"/>
          <w:color w:val="auto"/>
          <w:sz w:val="22"/>
        </w:rPr>
        <w:br/>
      </w:r>
    </w:p>
    <w:p w14:paraId="4E3394F3"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highlight w:val="yellow"/>
        </w:rPr>
        <w:t>London</w:t>
      </w:r>
      <w:r w:rsidRPr="006D193E">
        <w:rPr>
          <w:rFonts w:ascii="Calibri" w:hAnsi="Calibri"/>
          <w:color w:val="auto"/>
          <w:sz w:val="22"/>
        </w:rPr>
        <w:t xml:space="preserve"> Quel sera l’impact de cet investissement dans la ville de London, le cas échéant?</w:t>
      </w:r>
    </w:p>
    <w:p w14:paraId="2BE62005" w14:textId="77777777" w:rsidR="006D193E" w:rsidRPr="006D193E" w:rsidRDefault="006D193E" w:rsidP="006D193E">
      <w:pPr>
        <w:spacing w:after="0" w:line="276" w:lineRule="auto"/>
        <w:rPr>
          <w:rFonts w:ascii="Calibri" w:hAnsi="Calibri" w:cs="Calibri"/>
          <w:color w:val="auto"/>
          <w:sz w:val="22"/>
        </w:rPr>
      </w:pPr>
    </w:p>
    <w:p w14:paraId="36672F51" w14:textId="77777777" w:rsidR="006D193E" w:rsidRPr="006D193E" w:rsidRDefault="006D193E" w:rsidP="006D193E">
      <w:pPr>
        <w:spacing w:after="0" w:line="259" w:lineRule="auto"/>
        <w:ind w:right="4"/>
        <w:rPr>
          <w:rFonts w:ascii="Calibri" w:hAnsi="Calibri" w:cs="Calibri"/>
          <w:color w:val="auto"/>
          <w:sz w:val="22"/>
        </w:rPr>
      </w:pPr>
      <w:r w:rsidRPr="006D193E">
        <w:rPr>
          <w:rFonts w:ascii="Calibri" w:hAnsi="Calibri"/>
          <w:color w:val="auto"/>
          <w:sz w:val="22"/>
          <w:highlight w:val="yellow"/>
        </w:rPr>
        <w:lastRenderedPageBreak/>
        <w:t>Canadiens d’origine arabe de Montréal, utilisateurs intensifs de médias sociaux résidant à Winnipeg</w:t>
      </w:r>
      <w:r w:rsidRPr="006D193E">
        <w:rPr>
          <w:rFonts w:ascii="Calibri" w:hAnsi="Calibri" w:cs="Calibri"/>
          <w:color w:val="auto"/>
          <w:sz w:val="22"/>
          <w:highlight w:val="yellow"/>
        </w:rPr>
        <w:t xml:space="preserve">, </w:t>
      </w:r>
      <w:r w:rsidRPr="006D193E">
        <w:rPr>
          <w:rFonts w:ascii="Calibri" w:hAnsi="Calibri"/>
          <w:color w:val="auto"/>
          <w:sz w:val="22"/>
          <w:highlight w:val="yellow"/>
        </w:rPr>
        <w:t>Immigrants récents du Lower Mainland de la C.-B. </w:t>
      </w:r>
      <w:r w:rsidRPr="006D193E">
        <w:rPr>
          <w:rFonts w:ascii="Calibri" w:hAnsi="Calibri"/>
          <w:color w:val="auto"/>
          <w:sz w:val="22"/>
        </w:rPr>
        <w:t>Quelles sont vos principales sources d’actualités? (P. Ex. nouvelles télévisées, radio, médias sociaux, amis ou famille)</w:t>
      </w:r>
    </w:p>
    <w:p w14:paraId="2F8F058D" w14:textId="77777777" w:rsidR="006D193E" w:rsidRPr="006D193E" w:rsidRDefault="006D193E" w:rsidP="006D193E">
      <w:pPr>
        <w:numPr>
          <w:ilvl w:val="1"/>
          <w:numId w:val="15"/>
        </w:numPr>
        <w:spacing w:after="0" w:line="276" w:lineRule="auto"/>
        <w:ind w:left="1068" w:right="53"/>
        <w:contextualSpacing/>
        <w:rPr>
          <w:rFonts w:ascii="Calibri" w:eastAsia="Arial" w:hAnsi="Calibri" w:cs="Calibri"/>
          <w:color w:val="auto"/>
          <w:sz w:val="22"/>
        </w:rPr>
      </w:pPr>
      <w:r w:rsidRPr="006D193E">
        <w:rPr>
          <w:rFonts w:ascii="Calibri" w:hAnsi="Calibri"/>
          <w:color w:val="auto"/>
          <w:sz w:val="22"/>
          <w:highlight w:val="yellow"/>
        </w:rPr>
        <w:t xml:space="preserve"> Canadiens d’origine arabe de Montréal, immigrants récents du Lower Mainland de la C.-B.</w:t>
      </w:r>
      <w:r w:rsidRPr="006D193E">
        <w:rPr>
          <w:rFonts w:ascii="Calibri" w:hAnsi="Calibri"/>
          <w:color w:val="auto"/>
          <w:sz w:val="22"/>
        </w:rPr>
        <w:t xml:space="preserve"> Obtenez-vous principalement des nouvelles en anglais ou dans une autre langue? </w:t>
      </w:r>
    </w:p>
    <w:p w14:paraId="1CD4C4DF" w14:textId="77777777" w:rsidR="006D193E" w:rsidRPr="006D193E" w:rsidRDefault="006D193E" w:rsidP="006D193E">
      <w:pPr>
        <w:numPr>
          <w:ilvl w:val="2"/>
          <w:numId w:val="15"/>
        </w:numPr>
        <w:spacing w:line="259" w:lineRule="auto"/>
        <w:ind w:left="1777" w:right="53"/>
        <w:contextualSpacing/>
        <w:rPr>
          <w:rFonts w:ascii="Calibri" w:hAnsi="Calibri" w:cs="Calibri"/>
          <w:color w:val="auto"/>
          <w:sz w:val="22"/>
        </w:rPr>
      </w:pPr>
      <w:r w:rsidRPr="006D193E">
        <w:rPr>
          <w:rFonts w:ascii="Calibri" w:hAnsi="Calibri"/>
          <w:color w:val="auto"/>
          <w:sz w:val="22"/>
        </w:rPr>
        <w:t>SI UNE AUTRE LANGUE : En quelle(s) langue(s)?</w:t>
      </w:r>
    </w:p>
    <w:p w14:paraId="29915FE7" w14:textId="77777777" w:rsidR="006D193E" w:rsidRPr="006D193E" w:rsidRDefault="006D193E" w:rsidP="006D193E">
      <w:pPr>
        <w:numPr>
          <w:ilvl w:val="2"/>
          <w:numId w:val="15"/>
        </w:numPr>
        <w:spacing w:after="0" w:line="259" w:lineRule="auto"/>
        <w:ind w:left="1777" w:right="53"/>
        <w:contextualSpacing/>
        <w:rPr>
          <w:rFonts w:ascii="Calibri" w:hAnsi="Calibri" w:cs="Calibri"/>
          <w:color w:val="auto"/>
          <w:sz w:val="22"/>
        </w:rPr>
      </w:pPr>
      <w:r w:rsidRPr="006D193E">
        <w:rPr>
          <w:rFonts w:ascii="Calibri" w:hAnsi="Calibri"/>
          <w:color w:val="auto"/>
          <w:sz w:val="22"/>
        </w:rPr>
        <w:t>À quelle fréquence vous tournez-vous vers des sources en d’autres langues?</w:t>
      </w:r>
    </w:p>
    <w:p w14:paraId="4918DFEF" w14:textId="77777777" w:rsidR="006D193E" w:rsidRPr="006D193E" w:rsidRDefault="006D193E" w:rsidP="006D193E">
      <w:pPr>
        <w:numPr>
          <w:ilvl w:val="0"/>
          <w:numId w:val="47"/>
        </w:numPr>
        <w:spacing w:after="0" w:line="259" w:lineRule="auto"/>
        <w:ind w:right="53"/>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 xml:space="preserve"> Canadiens d’origine arabe de Montréal, immigrants récents du Lower Mainland de la C.-B.</w:t>
      </w:r>
      <w:r w:rsidRPr="006D193E">
        <w:rPr>
          <w:rFonts w:ascii="Calibri" w:hAnsi="Calibri"/>
          <w:color w:val="auto"/>
          <w:kern w:val="2"/>
          <w:sz w:val="22"/>
          <w14:ligatures w14:val="standardContextual"/>
        </w:rPr>
        <w:t xml:space="preserve"> Obtenez-vous principalement des nouvelles des médias canadiens ou des médias d’un autre pays? </w:t>
      </w:r>
    </w:p>
    <w:p w14:paraId="5A53A472" w14:textId="77777777" w:rsidR="006D193E" w:rsidRPr="006D193E" w:rsidRDefault="006D193E" w:rsidP="006D193E">
      <w:pPr>
        <w:numPr>
          <w:ilvl w:val="2"/>
          <w:numId w:val="15"/>
        </w:numPr>
        <w:spacing w:line="259" w:lineRule="auto"/>
        <w:ind w:left="1777" w:right="53"/>
        <w:contextualSpacing/>
        <w:rPr>
          <w:rFonts w:ascii="Calibri" w:hAnsi="Calibri" w:cs="Calibri"/>
          <w:color w:val="auto"/>
          <w:sz w:val="22"/>
        </w:rPr>
      </w:pPr>
      <w:r w:rsidRPr="006D193E">
        <w:rPr>
          <w:rFonts w:ascii="Calibri" w:hAnsi="Calibri"/>
          <w:color w:val="auto"/>
          <w:sz w:val="22"/>
        </w:rPr>
        <w:t>SI UN AUTRE PAYS : Quel(s) pays?</w:t>
      </w:r>
    </w:p>
    <w:p w14:paraId="55D89456" w14:textId="77777777" w:rsidR="006D193E" w:rsidRPr="006D193E" w:rsidRDefault="006D193E" w:rsidP="006D193E">
      <w:pPr>
        <w:numPr>
          <w:ilvl w:val="2"/>
          <w:numId w:val="15"/>
        </w:numPr>
        <w:spacing w:line="259" w:lineRule="auto"/>
        <w:ind w:left="1777" w:right="53"/>
        <w:contextualSpacing/>
        <w:rPr>
          <w:rFonts w:ascii="Calibri" w:hAnsi="Calibri" w:cs="Calibri"/>
          <w:color w:val="auto"/>
          <w:sz w:val="22"/>
        </w:rPr>
      </w:pPr>
      <w:r w:rsidRPr="006D193E">
        <w:rPr>
          <w:rFonts w:ascii="Calibri" w:hAnsi="Calibri"/>
          <w:color w:val="auto"/>
          <w:sz w:val="22"/>
        </w:rPr>
        <w:t>À quelle fréquence vous tournez-vous vers les médias d’un autre pays?</w:t>
      </w:r>
    </w:p>
    <w:p w14:paraId="70BF88CC" w14:textId="77777777" w:rsidR="006D193E" w:rsidRPr="006D193E" w:rsidRDefault="006D193E" w:rsidP="006D193E">
      <w:pPr>
        <w:numPr>
          <w:ilvl w:val="1"/>
          <w:numId w:val="22"/>
        </w:numPr>
        <w:spacing w:after="0" w:line="276" w:lineRule="auto"/>
        <w:ind w:left="1352"/>
        <w:rPr>
          <w:rFonts w:ascii="Calibri" w:hAnsi="Calibri" w:cs="Calibri"/>
          <w:color w:val="auto"/>
          <w:sz w:val="22"/>
        </w:rPr>
      </w:pPr>
      <w:r w:rsidRPr="006D193E">
        <w:rPr>
          <w:rFonts w:ascii="Calibri" w:hAnsi="Calibri"/>
          <w:color w:val="auto"/>
          <w:sz w:val="22"/>
          <w:highlight w:val="yellow"/>
        </w:rPr>
        <w:t>Utilisateurs intensifs des médias sociaux résidant à Winnipeg</w:t>
      </w:r>
      <w:r w:rsidRPr="006D193E">
        <w:rPr>
          <w:rFonts w:ascii="Calibri" w:hAnsi="Calibri"/>
          <w:color w:val="auto"/>
          <w:sz w:val="22"/>
        </w:rPr>
        <w:t> Y a-t-il certaines sources d’actualités qui sont plus fiables et d’autres qui le sont moins? Si oui, lesquelles?</w:t>
      </w:r>
    </w:p>
    <w:p w14:paraId="7EEFE6FA" w14:textId="77777777" w:rsidR="006D193E" w:rsidRPr="006D193E" w:rsidRDefault="006D193E" w:rsidP="006D193E">
      <w:pPr>
        <w:numPr>
          <w:ilvl w:val="1"/>
          <w:numId w:val="22"/>
        </w:numPr>
        <w:spacing w:after="0" w:line="276" w:lineRule="auto"/>
        <w:ind w:left="1352"/>
        <w:rPr>
          <w:rFonts w:ascii="Calibri" w:hAnsi="Calibri" w:cs="Calibri"/>
          <w:color w:val="auto"/>
          <w:sz w:val="22"/>
        </w:rPr>
      </w:pPr>
      <w:r w:rsidRPr="006D193E">
        <w:rPr>
          <w:rFonts w:ascii="Calibri" w:hAnsi="Calibri"/>
          <w:color w:val="auto"/>
          <w:sz w:val="22"/>
          <w:highlight w:val="yellow"/>
        </w:rPr>
        <w:t>Utilisateurs intensifs de médias sociaux résidant à Winnipeg</w:t>
      </w:r>
      <w:r w:rsidRPr="006D193E">
        <w:rPr>
          <w:rFonts w:ascii="Calibri" w:hAnsi="Calibri"/>
          <w:color w:val="auto"/>
          <w:sz w:val="22"/>
        </w:rPr>
        <w:t xml:space="preserve"> SI CE N’EST PAS MENTIONNÉ : Combien d’entre vous consultent les médias sociaux pour les nouvelles?</w:t>
      </w:r>
      <w:bookmarkStart w:id="133" w:name="_Hlk153187911"/>
    </w:p>
    <w:p w14:paraId="547D022D" w14:textId="77777777" w:rsidR="006D193E" w:rsidRPr="006D193E" w:rsidRDefault="006D193E" w:rsidP="006D193E">
      <w:pPr>
        <w:numPr>
          <w:ilvl w:val="2"/>
          <w:numId w:val="15"/>
        </w:numPr>
        <w:spacing w:after="0" w:line="259" w:lineRule="auto"/>
        <w:ind w:left="1777" w:right="53"/>
        <w:contextualSpacing/>
        <w:rPr>
          <w:rFonts w:ascii="Calibri" w:hAnsi="Calibri"/>
          <w:color w:val="auto"/>
          <w:kern w:val="2"/>
          <w:sz w:val="22"/>
          <w14:ligatures w14:val="standardContextual"/>
        </w:rPr>
      </w:pPr>
      <w:r w:rsidRPr="006D193E">
        <w:rPr>
          <w:rFonts w:ascii="Calibri" w:hAnsi="Calibri"/>
          <w:color w:val="auto"/>
          <w:kern w:val="2"/>
          <w:sz w:val="22"/>
          <w14:ligatures w14:val="standardContextual"/>
        </w:rPr>
        <w:t>Certaines plateformes sont-elles plus crédibles ou dignes de confiance que d’autres en ce qui a trait aux actualités? Pourquoi?</w:t>
      </w:r>
      <w:bookmarkEnd w:id="133"/>
    </w:p>
    <w:p w14:paraId="5AC94DD7" w14:textId="77777777" w:rsidR="006D193E" w:rsidRPr="006D193E" w:rsidRDefault="006D193E" w:rsidP="006D193E">
      <w:pPr>
        <w:numPr>
          <w:ilvl w:val="2"/>
          <w:numId w:val="15"/>
        </w:numPr>
        <w:spacing w:after="0" w:line="259" w:lineRule="auto"/>
        <w:ind w:left="1777" w:right="53"/>
        <w:contextualSpacing/>
        <w:rPr>
          <w:rFonts w:ascii="Calibri" w:hAnsi="Calibri"/>
          <w:color w:val="auto"/>
          <w:kern w:val="2"/>
          <w:sz w:val="22"/>
          <w14:ligatures w14:val="standardContextual"/>
        </w:rPr>
      </w:pPr>
      <w:r w:rsidRPr="006D193E">
        <w:rPr>
          <w:rFonts w:ascii="Calibri" w:hAnsi="Calibri"/>
          <w:color w:val="auto"/>
          <w:kern w:val="2"/>
          <w:sz w:val="22"/>
          <w14:ligatures w14:val="standardContextual"/>
        </w:rPr>
        <w:t>Lesquelles trouvez-vous plus crédibles et lesquelles trouvez-vous moins crédibles?</w:t>
      </w:r>
    </w:p>
    <w:p w14:paraId="77BC149B" w14:textId="77777777" w:rsidR="006D193E" w:rsidRPr="006D193E" w:rsidRDefault="006D193E" w:rsidP="006D193E">
      <w:pPr>
        <w:numPr>
          <w:ilvl w:val="1"/>
          <w:numId w:val="15"/>
        </w:numPr>
        <w:spacing w:after="0" w:line="276" w:lineRule="auto"/>
        <w:ind w:left="1068" w:right="53"/>
        <w:contextualSpacing/>
        <w:rPr>
          <w:rFonts w:ascii="Calibri" w:hAnsi="Calibri" w:cs="Calibri"/>
          <w:color w:val="auto"/>
          <w:sz w:val="22"/>
        </w:rPr>
      </w:pPr>
      <w:r w:rsidRPr="006D193E">
        <w:rPr>
          <w:rFonts w:ascii="Calibri" w:hAnsi="Calibri"/>
          <w:color w:val="auto"/>
          <w:sz w:val="22"/>
          <w:highlight w:val="yellow"/>
        </w:rPr>
        <w:t xml:space="preserve">Canadiens d’origine arabe de Montréal, immigrants récents du Lower Mainland de la C.-B. </w:t>
      </w:r>
      <w:r w:rsidRPr="006D193E">
        <w:rPr>
          <w:rFonts w:ascii="Calibri" w:hAnsi="Calibri"/>
          <w:color w:val="auto"/>
          <w:sz w:val="22"/>
        </w:rPr>
        <w:t>Si vous cherchiez des nouvelles du gouvernement fédéral, vers quelle source vous tourneriez-vous en premier? Pourquoi? </w:t>
      </w:r>
    </w:p>
    <w:p w14:paraId="056F86E8" w14:textId="77777777" w:rsidR="006D193E" w:rsidRPr="006D193E" w:rsidRDefault="006D193E" w:rsidP="006D193E">
      <w:pPr>
        <w:numPr>
          <w:ilvl w:val="1"/>
          <w:numId w:val="15"/>
        </w:numPr>
        <w:spacing w:after="0" w:line="276" w:lineRule="auto"/>
        <w:ind w:left="1068" w:right="53"/>
        <w:contextualSpacing/>
        <w:rPr>
          <w:rFonts w:ascii="Calibri" w:hAnsi="Calibri" w:cs="Calibri"/>
          <w:color w:val="auto"/>
          <w:sz w:val="22"/>
        </w:rPr>
      </w:pPr>
      <w:r w:rsidRPr="006D193E">
        <w:rPr>
          <w:rFonts w:ascii="Calibri" w:hAnsi="Calibri"/>
          <w:color w:val="auto"/>
          <w:sz w:val="22"/>
          <w:highlight w:val="yellow"/>
        </w:rPr>
        <w:t>Utilisateurs intensifs de médias sociaux résidant à Winnipeg</w:t>
      </w:r>
      <w:r w:rsidRPr="006D193E">
        <w:rPr>
          <w:rFonts w:ascii="Calibri" w:hAnsi="Calibri"/>
          <w:color w:val="auto"/>
          <w:sz w:val="22"/>
        </w:rPr>
        <w:t xml:space="preserve"> Combien de temps passez-vous généralement à lire, à regarder ou à écouter les actualités?  </w:t>
      </w:r>
    </w:p>
    <w:p w14:paraId="22972ADB" w14:textId="77777777" w:rsidR="006D193E" w:rsidRPr="006D193E" w:rsidRDefault="006D193E" w:rsidP="006D193E">
      <w:pPr>
        <w:spacing w:after="0" w:line="276" w:lineRule="auto"/>
        <w:rPr>
          <w:rFonts w:ascii="Calibri" w:hAnsi="Calibri" w:cs="Calibri"/>
          <w:color w:val="auto"/>
          <w:sz w:val="22"/>
        </w:rPr>
      </w:pPr>
    </w:p>
    <w:p w14:paraId="1C53CC5B"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b/>
          <w:color w:val="auto"/>
          <w:sz w:val="22"/>
          <w:u w:val="single"/>
        </w:rPr>
        <w:t>PRIORITÉS ET PERFORMANCE (10-60 minutes)</w:t>
      </w:r>
      <w:r w:rsidRPr="006D193E">
        <w:rPr>
          <w:rFonts w:ascii="Calibri" w:hAnsi="Calibri"/>
          <w:color w:val="auto"/>
          <w:sz w:val="22"/>
          <w:highlight w:val="yellow"/>
        </w:rPr>
        <w:t xml:space="preserve"> London, Autochtones de régions urbaines des Prairies, Victoria et Nanaimo, Île-du-Prince-Édouard, locataires de la RGT, Canadiens d’origine arabe de Montréal, régions rurales de l’Ontario, utilisateurs intensifs de médias sociaux résidant à Winnipeg, Territoires du Nord-Ouest, personnes préoccupées par le coût de la vie de centres de taille moyenne et de grands centres du Québec</w:t>
      </w:r>
      <w:r w:rsidRPr="006D193E">
        <w:rPr>
          <w:rFonts w:ascii="Calibri" w:hAnsi="Calibri"/>
          <w:b/>
          <w:color w:val="auto"/>
          <w:sz w:val="22"/>
          <w:highlight w:val="yellow"/>
        </w:rPr>
        <w:t xml:space="preserve">, </w:t>
      </w:r>
      <w:r w:rsidRPr="006D193E">
        <w:rPr>
          <w:rFonts w:ascii="Calibri" w:hAnsi="Calibri"/>
          <w:color w:val="auto"/>
          <w:sz w:val="22"/>
          <w:highlight w:val="yellow"/>
        </w:rPr>
        <w:t>Edmonton, immigrants récents du Lower Mainland de la C.-B.</w:t>
      </w:r>
    </w:p>
    <w:p w14:paraId="55D38CC2" w14:textId="77777777" w:rsidR="006D193E" w:rsidRPr="006D193E" w:rsidRDefault="006D193E" w:rsidP="006D193E">
      <w:pPr>
        <w:numPr>
          <w:ilvl w:val="0"/>
          <w:numId w:val="15"/>
        </w:numPr>
        <w:spacing w:line="259" w:lineRule="auto"/>
        <w:ind w:right="4"/>
        <w:rPr>
          <w:rFonts w:ascii="Calibri" w:hAnsi="Calibri" w:cs="Calibri"/>
          <w:color w:val="auto"/>
          <w:sz w:val="22"/>
        </w:rPr>
      </w:pPr>
      <w:r w:rsidRPr="006D193E">
        <w:rPr>
          <w:rFonts w:ascii="Calibri" w:hAnsi="Calibri"/>
          <w:color w:val="auto"/>
          <w:sz w:val="22"/>
        </w:rPr>
        <w:t xml:space="preserve">Qu’est-ce que le gouvernement du Canada fait de bien? </w:t>
      </w:r>
    </w:p>
    <w:p w14:paraId="2FCBD62E" w14:textId="77777777" w:rsidR="006D193E" w:rsidRPr="006D193E" w:rsidRDefault="006D193E" w:rsidP="006D193E">
      <w:pPr>
        <w:numPr>
          <w:ilvl w:val="0"/>
          <w:numId w:val="15"/>
        </w:numPr>
        <w:spacing w:line="259" w:lineRule="auto"/>
        <w:rPr>
          <w:rFonts w:ascii="Calibri" w:eastAsia="Times New Roman" w:hAnsi="Calibri" w:cs="Calibri"/>
          <w:color w:val="auto"/>
          <w:sz w:val="22"/>
        </w:rPr>
      </w:pPr>
      <w:r w:rsidRPr="006D193E">
        <w:rPr>
          <w:rFonts w:ascii="Calibri" w:hAnsi="Calibri"/>
          <w:color w:val="auto"/>
          <w:sz w:val="22"/>
        </w:rPr>
        <w:t>Sur quel plan le gouvernement du Canada doit-il s’améliorer? Pourquoi?</w:t>
      </w:r>
    </w:p>
    <w:p w14:paraId="39E4652C" w14:textId="77777777" w:rsidR="006D193E" w:rsidRPr="006D193E" w:rsidRDefault="006D193E" w:rsidP="006D193E">
      <w:pPr>
        <w:numPr>
          <w:ilvl w:val="0"/>
          <w:numId w:val="15"/>
        </w:numPr>
        <w:spacing w:after="0" w:line="276" w:lineRule="auto"/>
        <w:ind w:right="53"/>
        <w:contextualSpacing/>
        <w:rPr>
          <w:rFonts w:ascii="Calibri" w:hAnsi="Calibri" w:cs="Calibri"/>
          <w:color w:val="auto"/>
          <w:sz w:val="22"/>
        </w:rPr>
      </w:pPr>
      <w:r w:rsidRPr="006D193E">
        <w:rPr>
          <w:rFonts w:ascii="Calibri" w:hAnsi="Calibri"/>
          <w:color w:val="auto"/>
          <w:sz w:val="22"/>
          <w:highlight w:val="yellow"/>
        </w:rPr>
        <w:lastRenderedPageBreak/>
        <w:t>Autochtones de régions urbaines des Prairies</w:t>
      </w:r>
      <w:r w:rsidRPr="006D193E">
        <w:rPr>
          <w:rFonts w:ascii="Calibri" w:hAnsi="Calibri"/>
          <w:color w:val="auto"/>
          <w:sz w:val="22"/>
        </w:rPr>
        <w:t xml:space="preserve"> Quels sont, à votre avis, les principaux enjeux auxquels les Autochtones sont confrontés et auxquels le gouvernement fédéral </w:t>
      </w:r>
      <w:r w:rsidRPr="006D193E">
        <w:rPr>
          <w:rFonts w:ascii="Calibri" w:hAnsi="Calibri"/>
          <w:color w:val="auto"/>
          <w:sz w:val="22"/>
          <w:u w:val="single"/>
        </w:rPr>
        <w:t>devrait</w:t>
      </w:r>
      <w:r w:rsidRPr="006D193E">
        <w:rPr>
          <w:rFonts w:ascii="Calibri" w:hAnsi="Calibri"/>
          <w:color w:val="auto"/>
          <w:sz w:val="22"/>
        </w:rPr>
        <w:t xml:space="preserve"> accorder la priorité? </w:t>
      </w:r>
    </w:p>
    <w:p w14:paraId="0A0A273F" w14:textId="77777777" w:rsidR="006D193E" w:rsidRPr="006D193E" w:rsidRDefault="006D193E" w:rsidP="006D193E">
      <w:pPr>
        <w:numPr>
          <w:ilvl w:val="1"/>
          <w:numId w:val="15"/>
        </w:numPr>
        <w:spacing w:line="259" w:lineRule="auto"/>
        <w:ind w:left="1068"/>
        <w:rPr>
          <w:rFonts w:ascii="Calibri" w:eastAsia="Times New Roman" w:hAnsi="Calibri" w:cs="Calibri"/>
          <w:color w:val="auto"/>
          <w:sz w:val="22"/>
        </w:rPr>
      </w:pPr>
      <w:r w:rsidRPr="006D193E">
        <w:rPr>
          <w:rFonts w:ascii="Calibri" w:hAnsi="Calibri"/>
          <w:color w:val="auto"/>
          <w:sz w:val="22"/>
        </w:rPr>
        <w:t>Et en ce qui concerne les Autochtones vivant au sein de votre collectivité?</w:t>
      </w:r>
    </w:p>
    <w:p w14:paraId="429062B2" w14:textId="77777777" w:rsidR="006D193E" w:rsidRPr="006D193E" w:rsidRDefault="006D193E" w:rsidP="006D193E">
      <w:pPr>
        <w:numPr>
          <w:ilvl w:val="0"/>
          <w:numId w:val="15"/>
        </w:numPr>
        <w:spacing w:after="0" w:line="276" w:lineRule="auto"/>
        <w:ind w:right="53"/>
        <w:contextualSpacing/>
        <w:rPr>
          <w:rFonts w:ascii="Calibri" w:hAnsi="Calibri" w:cs="Calibri"/>
          <w:color w:val="auto"/>
          <w:sz w:val="22"/>
        </w:rPr>
      </w:pPr>
      <w:r w:rsidRPr="006D193E">
        <w:rPr>
          <w:rFonts w:ascii="Calibri" w:hAnsi="Calibri"/>
          <w:color w:val="auto"/>
          <w:sz w:val="22"/>
          <w:highlight w:val="yellow"/>
        </w:rPr>
        <w:t>Autochtones de régions urbaines des Prairies</w:t>
      </w:r>
      <w:r w:rsidRPr="006D193E">
        <w:rPr>
          <w:rFonts w:ascii="Calibri" w:hAnsi="Calibri"/>
          <w:color w:val="auto"/>
          <w:sz w:val="22"/>
        </w:rPr>
        <w:t xml:space="preserve"> À votre avis, le gouvernement du Canada a-t-il priorisé la réconciliation?  </w:t>
      </w:r>
    </w:p>
    <w:p w14:paraId="38271317" w14:textId="77777777" w:rsidR="006D193E" w:rsidRPr="006D193E" w:rsidRDefault="006D193E" w:rsidP="006D193E">
      <w:pPr>
        <w:numPr>
          <w:ilvl w:val="1"/>
          <w:numId w:val="15"/>
        </w:numPr>
        <w:spacing w:after="0" w:line="276" w:lineRule="auto"/>
        <w:ind w:left="1068" w:right="53"/>
        <w:contextualSpacing/>
        <w:rPr>
          <w:rFonts w:ascii="Calibri" w:hAnsi="Calibri" w:cs="Calibri"/>
          <w:color w:val="auto"/>
          <w:sz w:val="22"/>
        </w:rPr>
      </w:pPr>
      <w:r w:rsidRPr="006D193E">
        <w:rPr>
          <w:rFonts w:ascii="Calibri" w:hAnsi="Calibri"/>
          <w:color w:val="auto"/>
          <w:sz w:val="22"/>
        </w:rPr>
        <w:t>SI OUI : Diriez-vous que la réconciliation a constitué une priorité mineure ou majeure?</w:t>
      </w:r>
    </w:p>
    <w:p w14:paraId="4E143DAF" w14:textId="77777777" w:rsidR="006D193E" w:rsidRPr="006D193E" w:rsidRDefault="006D193E" w:rsidP="006D193E">
      <w:pPr>
        <w:spacing w:after="0" w:line="276" w:lineRule="auto"/>
        <w:ind w:right="53"/>
        <w:contextualSpacing/>
        <w:rPr>
          <w:rFonts w:ascii="Calibri" w:hAnsi="Calibri" w:cs="Calibri"/>
          <w:color w:val="auto"/>
          <w:sz w:val="22"/>
        </w:rPr>
      </w:pPr>
    </w:p>
    <w:p w14:paraId="798F44BA" w14:textId="77777777" w:rsidR="006D193E" w:rsidRPr="006D193E" w:rsidRDefault="006D193E" w:rsidP="006D193E">
      <w:pPr>
        <w:numPr>
          <w:ilvl w:val="0"/>
          <w:numId w:val="46"/>
        </w:numPr>
        <w:spacing w:after="0" w:line="259" w:lineRule="auto"/>
        <w:ind w:right="4"/>
        <w:contextualSpacing/>
        <w:rPr>
          <w:rFonts w:ascii="Calibri" w:hAnsi="Calibri" w:cs="Calibri"/>
          <w:iCs/>
          <w:color w:val="auto"/>
          <w:kern w:val="2"/>
          <w:sz w:val="22"/>
          <w14:ligatures w14:val="standardContextual"/>
        </w:rPr>
      </w:pPr>
      <w:r w:rsidRPr="006D193E">
        <w:rPr>
          <w:rFonts w:ascii="Calibri" w:hAnsi="Calibri"/>
          <w:color w:val="auto"/>
          <w:kern w:val="2"/>
          <w:sz w:val="22"/>
          <w:highlight w:val="yellow"/>
          <w14:ligatures w14:val="standardContextual"/>
        </w:rPr>
        <w:t>Autochtones de régions urbaines des Prairies</w:t>
      </w:r>
      <w:r w:rsidRPr="006D193E">
        <w:rPr>
          <w:rFonts w:ascii="Calibri" w:hAnsi="Calibri"/>
          <w:color w:val="auto"/>
          <w:kern w:val="2"/>
          <w:sz w:val="22"/>
          <w14:ligatures w14:val="standardContextual"/>
        </w:rPr>
        <w:t> Quels domaines devrait, selon vous, prioriser le gouvernement du Canada pour faire progresser la réconciliation? Qu’est-ce qui vous incite à avoir cette opinion?</w:t>
      </w:r>
    </w:p>
    <w:p w14:paraId="084C91D4" w14:textId="77777777" w:rsidR="006D193E" w:rsidRPr="006D193E" w:rsidRDefault="006D193E" w:rsidP="006D193E">
      <w:pPr>
        <w:spacing w:after="0"/>
        <w:rPr>
          <w:rFonts w:ascii="Calibri" w:hAnsi="Calibri" w:cs="Calibri"/>
          <w:color w:val="auto"/>
          <w:kern w:val="2"/>
          <w:sz w:val="22"/>
          <w14:ligatures w14:val="standardContextual"/>
        </w:rPr>
      </w:pPr>
    </w:p>
    <w:p w14:paraId="7C832809" w14:textId="77777777" w:rsidR="006D193E" w:rsidRPr="006D193E" w:rsidRDefault="006D193E" w:rsidP="006D193E">
      <w:pPr>
        <w:numPr>
          <w:ilvl w:val="0"/>
          <w:numId w:val="23"/>
        </w:numPr>
        <w:spacing w:after="0" w:line="276"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Autochtones de régions urbaines des Prairies</w:t>
      </w:r>
      <w:r w:rsidRPr="006D193E">
        <w:rPr>
          <w:rFonts w:ascii="Calibri" w:hAnsi="Calibri"/>
          <w:color w:val="auto"/>
          <w:kern w:val="2"/>
          <w:sz w:val="22"/>
          <w14:ligatures w14:val="standardContextual"/>
        </w:rPr>
        <w:t xml:space="preserve"> Comment mesureriez-vous les progrès réalisés en matière de réconciliation? </w:t>
      </w:r>
    </w:p>
    <w:p w14:paraId="4EA3E00C" w14:textId="77777777" w:rsidR="006D193E" w:rsidRPr="006D193E" w:rsidRDefault="006D193E" w:rsidP="006D193E">
      <w:pPr>
        <w:numPr>
          <w:ilvl w:val="1"/>
          <w:numId w:val="23"/>
        </w:numPr>
        <w:spacing w:after="0" w:line="276" w:lineRule="auto"/>
        <w:ind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Y a-t-il des mesures ou des résultats précis qui témoigneraient des progrès accomplis? Si oui, quels sont-ils?</w:t>
      </w:r>
      <w:r w:rsidRPr="006D193E">
        <w:rPr>
          <w:rFonts w:ascii="Calibri" w:hAnsi="Calibri"/>
          <w:color w:val="auto"/>
          <w:kern w:val="2"/>
          <w:sz w:val="22"/>
          <w14:ligatures w14:val="standardContextual"/>
        </w:rPr>
        <w:br/>
      </w:r>
    </w:p>
    <w:p w14:paraId="7FD71315" w14:textId="77777777" w:rsidR="006D193E" w:rsidRPr="006D193E" w:rsidRDefault="006D193E" w:rsidP="006D193E">
      <w:pPr>
        <w:numPr>
          <w:ilvl w:val="0"/>
          <w:numId w:val="23"/>
        </w:numPr>
        <w:spacing w:after="0" w:line="259" w:lineRule="auto"/>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Autochtones de régions urbaines des Prairies</w:t>
      </w:r>
      <w:r w:rsidRPr="006D193E">
        <w:rPr>
          <w:rFonts w:ascii="Calibri" w:hAnsi="Calibri"/>
          <w:color w:val="auto"/>
          <w:kern w:val="2"/>
          <w:sz w:val="22"/>
          <w14:ligatures w14:val="standardContextual"/>
        </w:rPr>
        <w:t xml:space="preserve"> Avez-vous des conseils à donner au gouvernement fédéral pour l’aider à nouer un dialogue avec les populations autochtones vivant en région urbaine et à répondre à leurs besoins?</w:t>
      </w:r>
    </w:p>
    <w:p w14:paraId="79040DF4"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2B983743"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Victoria et Nanaimo</w:t>
      </w:r>
      <w:r w:rsidRPr="006D193E">
        <w:rPr>
          <w:rFonts w:ascii="Calibri" w:hAnsi="Calibri"/>
          <w:color w:val="auto"/>
          <w:sz w:val="22"/>
        </w:rPr>
        <w:t xml:space="preserve"> L’opinion que vous avez du gouvernement du Canada a-t-elle changé au cours de la dernière année?</w:t>
      </w:r>
    </w:p>
    <w:p w14:paraId="098CD54B" w14:textId="77777777" w:rsidR="006D193E" w:rsidRPr="006D193E" w:rsidRDefault="006D193E" w:rsidP="006D193E">
      <w:pPr>
        <w:spacing w:line="259" w:lineRule="auto"/>
        <w:rPr>
          <w:rFonts w:ascii="Calibri" w:eastAsia="Times New Roman" w:hAnsi="Calibri" w:cs="Calibri"/>
          <w:color w:val="auto"/>
          <w:sz w:val="22"/>
          <w:highlight w:val="green"/>
        </w:rPr>
      </w:pPr>
    </w:p>
    <w:p w14:paraId="7ADF4A73" w14:textId="77777777" w:rsidR="006D193E" w:rsidRPr="006D193E" w:rsidRDefault="006D193E" w:rsidP="006D193E">
      <w:pPr>
        <w:numPr>
          <w:ilvl w:val="0"/>
          <w:numId w:val="15"/>
        </w:numPr>
        <w:spacing w:after="0" w:line="259" w:lineRule="auto"/>
        <w:rPr>
          <w:rFonts w:ascii="Calibri" w:eastAsia="Times New Roman" w:hAnsi="Calibri" w:cs="Calibri"/>
          <w:color w:val="auto"/>
          <w:sz w:val="22"/>
        </w:rPr>
      </w:pPr>
      <w:r w:rsidRPr="006D193E">
        <w:rPr>
          <w:rFonts w:ascii="Calibri" w:hAnsi="Calibri"/>
          <w:color w:val="auto"/>
          <w:sz w:val="22"/>
          <w:highlight w:val="yellow"/>
        </w:rPr>
        <w:t>Victoria et Nanaimo, Île-du-Prince-Édouard, Canadiens d’origine arabe de Montréal, régions rurales de l’Ontario, Territoires du Nord-Ouest, immigrants récents du Lower Mainland de la C.-B.</w:t>
      </w:r>
      <w:r w:rsidRPr="006D193E">
        <w:rPr>
          <w:rFonts w:ascii="Calibri" w:hAnsi="Calibri"/>
          <w:color w:val="auto"/>
          <w:sz w:val="22"/>
        </w:rPr>
        <w:t xml:space="preserve"> Selon vous, quels sont les principaux enjeux auxquels le gouvernement du Canada </w:t>
      </w:r>
      <w:r w:rsidRPr="006D193E">
        <w:rPr>
          <w:rFonts w:ascii="Calibri" w:hAnsi="Calibri"/>
          <w:color w:val="auto"/>
          <w:sz w:val="22"/>
          <w:u w:val="single"/>
        </w:rPr>
        <w:t>devrait</w:t>
      </w:r>
      <w:r w:rsidRPr="006D193E">
        <w:rPr>
          <w:rFonts w:ascii="Calibri" w:hAnsi="Calibri"/>
          <w:color w:val="auto"/>
          <w:sz w:val="22"/>
        </w:rPr>
        <w:t xml:space="preserve"> accorder la priorité? Pourquoi?</w:t>
      </w:r>
    </w:p>
    <w:p w14:paraId="6338246C" w14:textId="77777777" w:rsidR="006D193E" w:rsidRPr="006D193E" w:rsidRDefault="006D193E" w:rsidP="006D193E">
      <w:pPr>
        <w:numPr>
          <w:ilvl w:val="1"/>
          <w:numId w:val="15"/>
        </w:numPr>
        <w:spacing w:after="0" w:line="259" w:lineRule="auto"/>
        <w:ind w:left="1068"/>
        <w:rPr>
          <w:rFonts w:ascii="Calibri" w:eastAsia="Times New Roman" w:hAnsi="Calibri" w:cs="Calibri"/>
          <w:color w:val="auto"/>
          <w:sz w:val="22"/>
        </w:rPr>
      </w:pPr>
      <w:r w:rsidRPr="006D193E">
        <w:rPr>
          <w:rFonts w:ascii="Calibri" w:hAnsi="Calibri"/>
          <w:color w:val="auto"/>
          <w:sz w:val="22"/>
          <w:highlight w:val="yellow"/>
        </w:rPr>
        <w:t>Victoria/Nanaimo</w:t>
      </w:r>
      <w:r w:rsidRPr="006D193E">
        <w:rPr>
          <w:rFonts w:ascii="Calibri" w:hAnsi="Calibri"/>
          <w:color w:val="auto"/>
          <w:sz w:val="22"/>
        </w:rPr>
        <w:t xml:space="preserve"> SI CE N’EST PAS MENTIONNÉ : Qu’en est-il du changement climatique? </w:t>
      </w:r>
    </w:p>
    <w:p w14:paraId="7BDA2CCE" w14:textId="77777777" w:rsidR="006D193E" w:rsidRPr="006D193E" w:rsidRDefault="006D193E" w:rsidP="006D193E">
      <w:pPr>
        <w:numPr>
          <w:ilvl w:val="1"/>
          <w:numId w:val="15"/>
        </w:numPr>
        <w:spacing w:after="0" w:line="259" w:lineRule="auto"/>
        <w:ind w:left="1068"/>
        <w:rPr>
          <w:rFonts w:ascii="Calibri" w:eastAsia="Times New Roman" w:hAnsi="Calibri" w:cs="Calibri"/>
          <w:color w:val="auto"/>
          <w:sz w:val="22"/>
        </w:rPr>
      </w:pPr>
      <w:r w:rsidRPr="006D193E">
        <w:rPr>
          <w:rFonts w:ascii="Calibri" w:hAnsi="Calibri"/>
          <w:color w:val="auto"/>
          <w:sz w:val="22"/>
          <w:highlight w:val="yellow"/>
        </w:rPr>
        <w:t>Île-du-Prince-Édouard, Canadiens d’origine arabe de Montréal</w:t>
      </w:r>
      <w:r w:rsidRPr="006D193E">
        <w:rPr>
          <w:rFonts w:ascii="Calibri" w:hAnsi="Calibri"/>
          <w:color w:val="auto"/>
          <w:sz w:val="22"/>
        </w:rPr>
        <w:t xml:space="preserve"> SI CE N’EST PAS MENTIONNÉ : Qu’en est-il du [logement/de l’abordabilité du logement]? </w:t>
      </w:r>
    </w:p>
    <w:p w14:paraId="7BF5D86A" w14:textId="77777777" w:rsidR="006D193E" w:rsidRPr="006D193E" w:rsidRDefault="006D193E" w:rsidP="006D193E">
      <w:pPr>
        <w:numPr>
          <w:ilvl w:val="1"/>
          <w:numId w:val="15"/>
        </w:numPr>
        <w:spacing w:after="0" w:line="259" w:lineRule="auto"/>
        <w:ind w:left="1068"/>
        <w:rPr>
          <w:rFonts w:ascii="Calibri" w:eastAsia="Times New Roman" w:hAnsi="Calibri" w:cs="Calibri"/>
          <w:color w:val="auto"/>
          <w:sz w:val="22"/>
        </w:rPr>
      </w:pPr>
      <w:r w:rsidRPr="006D193E">
        <w:rPr>
          <w:rFonts w:ascii="Calibri" w:hAnsi="Calibri"/>
          <w:color w:val="auto"/>
          <w:sz w:val="22"/>
          <w:highlight w:val="yellow"/>
        </w:rPr>
        <w:t>Île-du-Prince-Édouard</w:t>
      </w:r>
      <w:r w:rsidRPr="006D193E">
        <w:rPr>
          <w:rFonts w:ascii="Calibri" w:hAnsi="Calibri"/>
          <w:color w:val="auto"/>
          <w:sz w:val="22"/>
        </w:rPr>
        <w:t xml:space="preserve"> SI CE N’EST PAS MENTIONNÉ : Qu’en est-il de rendre les produits d’épicerie plus abordables?</w:t>
      </w:r>
    </w:p>
    <w:p w14:paraId="217C44D5" w14:textId="77777777" w:rsidR="006D193E" w:rsidRPr="006D193E" w:rsidRDefault="006D193E" w:rsidP="006D193E">
      <w:pPr>
        <w:numPr>
          <w:ilvl w:val="1"/>
          <w:numId w:val="15"/>
        </w:numPr>
        <w:spacing w:after="0" w:line="259" w:lineRule="auto"/>
        <w:ind w:left="1068"/>
        <w:rPr>
          <w:rFonts w:ascii="Calibri" w:eastAsia="Times New Roman" w:hAnsi="Calibri" w:cs="Calibri"/>
          <w:color w:val="auto"/>
          <w:sz w:val="22"/>
        </w:rPr>
      </w:pPr>
      <w:r w:rsidRPr="006D193E">
        <w:rPr>
          <w:rFonts w:ascii="Calibri" w:hAnsi="Calibri"/>
          <w:color w:val="auto"/>
          <w:sz w:val="22"/>
          <w:highlight w:val="yellow"/>
        </w:rPr>
        <w:t>Territoires du Nord-Ouest</w:t>
      </w:r>
      <w:r w:rsidRPr="006D193E">
        <w:rPr>
          <w:rFonts w:ascii="Calibri" w:hAnsi="Calibri"/>
          <w:color w:val="auto"/>
          <w:sz w:val="22"/>
        </w:rPr>
        <w:t xml:space="preserve"> Quels sont les principaux enjeux au sein de votre communauté auxquels le gouvernement </w:t>
      </w:r>
      <w:r w:rsidRPr="006D193E">
        <w:rPr>
          <w:rFonts w:ascii="Calibri" w:hAnsi="Calibri"/>
          <w:color w:val="auto"/>
          <w:sz w:val="22"/>
          <w:u w:val="single"/>
        </w:rPr>
        <w:t>devrait</w:t>
      </w:r>
      <w:r w:rsidRPr="006D193E">
        <w:rPr>
          <w:rFonts w:ascii="Calibri" w:hAnsi="Calibri"/>
          <w:color w:val="auto"/>
          <w:sz w:val="22"/>
        </w:rPr>
        <w:t xml:space="preserve"> tout particulièrement accorder la priorité?</w:t>
      </w:r>
    </w:p>
    <w:p w14:paraId="37696FA1" w14:textId="77777777" w:rsidR="006D193E" w:rsidRPr="006D193E" w:rsidRDefault="006D193E" w:rsidP="006D193E">
      <w:pPr>
        <w:numPr>
          <w:ilvl w:val="1"/>
          <w:numId w:val="15"/>
        </w:numPr>
        <w:spacing w:after="0" w:line="259" w:lineRule="auto"/>
        <w:ind w:left="1068"/>
        <w:rPr>
          <w:rFonts w:ascii="Calibri" w:eastAsia="Times New Roman" w:hAnsi="Calibri" w:cs="Calibri"/>
          <w:color w:val="auto"/>
          <w:sz w:val="22"/>
        </w:rPr>
      </w:pPr>
      <w:r w:rsidRPr="006D193E">
        <w:rPr>
          <w:rFonts w:ascii="Calibri" w:hAnsi="Calibri"/>
          <w:color w:val="auto"/>
          <w:sz w:val="22"/>
          <w:highlight w:val="yellow"/>
        </w:rPr>
        <w:lastRenderedPageBreak/>
        <w:t>Immigrants récents du Lower Mainland de la C.-B.</w:t>
      </w:r>
      <w:r w:rsidRPr="006D193E">
        <w:rPr>
          <w:rFonts w:ascii="Calibri" w:hAnsi="Calibri"/>
          <w:color w:val="auto"/>
          <w:sz w:val="22"/>
        </w:rPr>
        <w:t xml:space="preserve"> Quels sont les principaux enjeux auxquels sont confrontés les immigrants récents et que le gouvernement du Canada devrait traiter en priorité? </w:t>
      </w:r>
    </w:p>
    <w:p w14:paraId="62EC3B91" w14:textId="77777777" w:rsidR="006D193E" w:rsidRPr="006D193E" w:rsidRDefault="006D193E" w:rsidP="006D193E">
      <w:pPr>
        <w:numPr>
          <w:ilvl w:val="2"/>
          <w:numId w:val="15"/>
        </w:numPr>
        <w:spacing w:after="0" w:line="276" w:lineRule="auto"/>
        <w:ind w:right="53"/>
        <w:contextualSpacing/>
        <w:rPr>
          <w:rFonts w:ascii="Calibri" w:hAnsi="Calibri" w:cs="Calibri"/>
          <w:color w:val="auto"/>
          <w:sz w:val="22"/>
        </w:rPr>
      </w:pPr>
      <w:r w:rsidRPr="006D193E">
        <w:rPr>
          <w:rFonts w:ascii="Calibri" w:hAnsi="Calibri"/>
          <w:color w:val="auto"/>
          <w:sz w:val="22"/>
        </w:rPr>
        <w:t xml:space="preserve"> L’accès à des logements? L’accès à des soins de santé?</w:t>
      </w:r>
    </w:p>
    <w:p w14:paraId="1BB61FD7" w14:textId="77777777" w:rsidR="006D193E" w:rsidRPr="006D193E" w:rsidRDefault="006D193E" w:rsidP="006D193E">
      <w:pPr>
        <w:spacing w:after="0" w:line="276" w:lineRule="auto"/>
        <w:ind w:right="53"/>
        <w:contextualSpacing/>
        <w:rPr>
          <w:rFonts w:ascii="Calibri" w:hAnsi="Calibri" w:cs="Calibri"/>
          <w:color w:val="auto"/>
          <w:sz w:val="22"/>
          <w:highlight w:val="green"/>
        </w:rPr>
      </w:pPr>
    </w:p>
    <w:p w14:paraId="34F03FBE" w14:textId="77777777" w:rsidR="006D193E" w:rsidRPr="006D193E" w:rsidRDefault="006D193E" w:rsidP="006D193E">
      <w:pPr>
        <w:numPr>
          <w:ilvl w:val="0"/>
          <w:numId w:val="48"/>
        </w:numPr>
        <w:spacing w:after="0" w:line="259" w:lineRule="auto"/>
        <w:contextualSpacing/>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Victoria et Nanaimo</w:t>
      </w:r>
      <w:r w:rsidRPr="006D193E">
        <w:rPr>
          <w:rFonts w:ascii="Calibri" w:hAnsi="Calibri"/>
          <w:color w:val="auto"/>
          <w:kern w:val="2"/>
          <w:sz w:val="22"/>
          <w14:ligatures w14:val="standardContextual"/>
        </w:rPr>
        <w:t xml:space="preserve"> Dans quelle mesure êtes-vous préoccupé(e) par le changement climatique? Pourquoi dîtes-vous cela?</w:t>
      </w:r>
    </w:p>
    <w:p w14:paraId="7FCA1E2E" w14:textId="77777777" w:rsidR="006D193E" w:rsidRPr="006D193E" w:rsidRDefault="006D193E" w:rsidP="006D193E">
      <w:pPr>
        <w:spacing w:after="0"/>
        <w:contextualSpacing/>
        <w:rPr>
          <w:rFonts w:ascii="Calibri" w:hAnsi="Calibri"/>
          <w:color w:val="auto"/>
          <w:kern w:val="2"/>
          <w:sz w:val="22"/>
          <w14:ligatures w14:val="standardContextual"/>
        </w:rPr>
      </w:pPr>
    </w:p>
    <w:p w14:paraId="07F4D9D4"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Victoria et Nanaimo</w:t>
      </w:r>
      <w:r w:rsidRPr="006D193E">
        <w:rPr>
          <w:rFonts w:ascii="Calibri" w:hAnsi="Calibri"/>
          <w:color w:val="auto"/>
          <w:sz w:val="22"/>
        </w:rPr>
        <w:t xml:space="preserve"> Qu’est-ce qui vous vient à l’esprit lorsque vous pensez aux effets potentiels du changement climatique?</w:t>
      </w:r>
    </w:p>
    <w:p w14:paraId="57554B18" w14:textId="77777777" w:rsidR="006D193E" w:rsidRPr="006D193E" w:rsidRDefault="006D193E" w:rsidP="006D193E">
      <w:pPr>
        <w:numPr>
          <w:ilvl w:val="1"/>
          <w:numId w:val="15"/>
        </w:numPr>
        <w:spacing w:after="0" w:line="276" w:lineRule="auto"/>
        <w:ind w:left="1068" w:right="4"/>
        <w:rPr>
          <w:rFonts w:ascii="Calibri" w:hAnsi="Calibri"/>
          <w:color w:val="auto"/>
          <w:sz w:val="22"/>
        </w:rPr>
      </w:pPr>
      <w:r w:rsidRPr="006D193E">
        <w:rPr>
          <w:rFonts w:ascii="Calibri" w:hAnsi="Calibri"/>
          <w:color w:val="auto"/>
          <w:sz w:val="22"/>
        </w:rPr>
        <w:t>Les effets du changement climatique sur le déclenchement de catastrophes naturelles comme des incendies de forêt, les conditions météorologiques extrêmes, les températures extrêmes, les inondations ou les sécheresses sont-ils majeurs, mineurs ou inexistants?</w:t>
      </w:r>
    </w:p>
    <w:p w14:paraId="7E2EB095" w14:textId="77777777" w:rsidR="006D193E" w:rsidRPr="006D193E" w:rsidRDefault="006D193E" w:rsidP="006D193E">
      <w:pPr>
        <w:numPr>
          <w:ilvl w:val="2"/>
          <w:numId w:val="15"/>
        </w:numPr>
        <w:spacing w:after="0" w:line="276" w:lineRule="auto"/>
        <w:ind w:right="4"/>
        <w:rPr>
          <w:rFonts w:ascii="Calibri" w:hAnsi="Calibri" w:cs="Calibri"/>
          <w:color w:val="auto"/>
          <w:sz w:val="22"/>
        </w:rPr>
      </w:pPr>
      <w:r w:rsidRPr="006D193E">
        <w:rPr>
          <w:rFonts w:ascii="Calibri" w:hAnsi="Calibri"/>
          <w:color w:val="auto"/>
          <w:sz w:val="22"/>
        </w:rPr>
        <w:t xml:space="preserve">SI OUI : Quels en sont les impacts?   </w:t>
      </w:r>
    </w:p>
    <w:p w14:paraId="60392E4D" w14:textId="77777777" w:rsidR="006D193E" w:rsidRPr="006D193E" w:rsidRDefault="006D193E" w:rsidP="006D193E">
      <w:pPr>
        <w:numPr>
          <w:ilvl w:val="2"/>
          <w:numId w:val="15"/>
        </w:numPr>
        <w:spacing w:after="0" w:line="276" w:lineRule="auto"/>
        <w:ind w:right="4"/>
        <w:rPr>
          <w:rFonts w:ascii="Calibri" w:hAnsi="Calibri" w:cs="Calibri"/>
          <w:color w:val="auto"/>
          <w:sz w:val="22"/>
        </w:rPr>
      </w:pPr>
      <w:r w:rsidRPr="006D193E">
        <w:rPr>
          <w:rFonts w:ascii="Calibri" w:hAnsi="Calibri"/>
          <w:color w:val="auto"/>
          <w:sz w:val="22"/>
        </w:rPr>
        <w:t xml:space="preserve">SI NON : Qu’est-ce qui vous incite à avoir cette opinion? Qu’est-ce qui a motivé votre opinion à ce sujet? </w:t>
      </w:r>
    </w:p>
    <w:p w14:paraId="0CB228A7" w14:textId="77777777" w:rsidR="006D193E" w:rsidRPr="006D193E" w:rsidRDefault="006D193E" w:rsidP="006D193E">
      <w:pPr>
        <w:numPr>
          <w:ilvl w:val="1"/>
          <w:numId w:val="15"/>
        </w:numPr>
        <w:spacing w:after="0" w:line="276" w:lineRule="auto"/>
        <w:ind w:left="1068" w:right="4"/>
        <w:rPr>
          <w:rFonts w:ascii="Calibri" w:hAnsi="Calibri"/>
          <w:color w:val="auto"/>
          <w:sz w:val="22"/>
        </w:rPr>
      </w:pPr>
      <w:r w:rsidRPr="006D193E">
        <w:rPr>
          <w:rFonts w:ascii="Calibri" w:hAnsi="Calibri"/>
          <w:color w:val="auto"/>
          <w:sz w:val="22"/>
        </w:rPr>
        <w:t xml:space="preserve">Les effets du changement climatique sur le coût de la vie et plus précisément sur le prix des produits d’épicerie, les taux d’assurance habitation ainsi que sur le prix des logements sont-ils majeurs, mineurs, ou inexistants? </w:t>
      </w:r>
    </w:p>
    <w:p w14:paraId="29CE38A1" w14:textId="77777777" w:rsidR="006D193E" w:rsidRPr="006D193E" w:rsidRDefault="006D193E" w:rsidP="006D193E">
      <w:pPr>
        <w:numPr>
          <w:ilvl w:val="2"/>
          <w:numId w:val="15"/>
        </w:numPr>
        <w:spacing w:after="0" w:line="276" w:lineRule="auto"/>
        <w:ind w:left="1777" w:right="4"/>
        <w:rPr>
          <w:rFonts w:ascii="Calibri" w:hAnsi="Calibri"/>
          <w:color w:val="auto"/>
          <w:sz w:val="22"/>
        </w:rPr>
      </w:pPr>
      <w:r w:rsidRPr="006D193E">
        <w:rPr>
          <w:rFonts w:ascii="Calibri" w:hAnsi="Calibri"/>
          <w:color w:val="auto"/>
          <w:sz w:val="22"/>
        </w:rPr>
        <w:t>SI OUI : Quels en sont les impacts?</w:t>
      </w:r>
    </w:p>
    <w:p w14:paraId="675F4789" w14:textId="77777777" w:rsidR="006D193E" w:rsidRPr="006D193E" w:rsidRDefault="006D193E" w:rsidP="006D193E">
      <w:pPr>
        <w:numPr>
          <w:ilvl w:val="2"/>
          <w:numId w:val="15"/>
        </w:numPr>
        <w:spacing w:after="0" w:line="276" w:lineRule="auto"/>
        <w:ind w:right="4"/>
        <w:rPr>
          <w:rFonts w:ascii="Calibri" w:hAnsi="Calibri" w:cs="Calibri"/>
          <w:color w:val="auto"/>
          <w:sz w:val="22"/>
        </w:rPr>
      </w:pPr>
      <w:r w:rsidRPr="006D193E">
        <w:rPr>
          <w:rFonts w:ascii="Calibri" w:hAnsi="Calibri"/>
          <w:color w:val="auto"/>
          <w:sz w:val="22"/>
        </w:rPr>
        <w:t xml:space="preserve">SI NON : Qu’est-ce qui vous incite à avoir cette opinion? Qu’est-ce qui a motivé votre opinion à ce sujet? </w:t>
      </w:r>
    </w:p>
    <w:p w14:paraId="4D4844CF" w14:textId="77777777" w:rsidR="006D193E" w:rsidRPr="006D193E" w:rsidRDefault="006D193E" w:rsidP="006D193E">
      <w:pPr>
        <w:numPr>
          <w:ilvl w:val="1"/>
          <w:numId w:val="15"/>
        </w:numPr>
        <w:spacing w:after="0" w:line="276" w:lineRule="auto"/>
        <w:ind w:left="1068" w:right="4"/>
        <w:rPr>
          <w:rFonts w:ascii="Calibri" w:hAnsi="Calibri"/>
          <w:color w:val="auto"/>
          <w:sz w:val="22"/>
        </w:rPr>
      </w:pPr>
      <w:r w:rsidRPr="006D193E">
        <w:rPr>
          <w:rFonts w:ascii="Calibri" w:hAnsi="Calibri"/>
          <w:color w:val="auto"/>
          <w:sz w:val="22"/>
        </w:rPr>
        <w:t xml:space="preserve">Les effets du changement climatique sur des infrastructures comme les routes, les ponts ou le réseau de distribution électrique sont-ils majeurs, mineurs ou inexistants? </w:t>
      </w:r>
    </w:p>
    <w:p w14:paraId="6884A492" w14:textId="77777777" w:rsidR="006D193E" w:rsidRPr="006D193E" w:rsidRDefault="006D193E" w:rsidP="006D193E">
      <w:pPr>
        <w:numPr>
          <w:ilvl w:val="2"/>
          <w:numId w:val="15"/>
        </w:numPr>
        <w:spacing w:after="0" w:line="276" w:lineRule="auto"/>
        <w:ind w:right="4"/>
        <w:rPr>
          <w:rFonts w:ascii="Calibri" w:hAnsi="Calibri" w:cs="Calibri"/>
          <w:color w:val="auto"/>
          <w:sz w:val="22"/>
        </w:rPr>
      </w:pPr>
      <w:r w:rsidRPr="006D193E">
        <w:rPr>
          <w:rFonts w:ascii="Calibri" w:hAnsi="Calibri"/>
          <w:color w:val="auto"/>
          <w:sz w:val="22"/>
        </w:rPr>
        <w:t xml:space="preserve">SI OUI : Quels sont les impacts?   </w:t>
      </w:r>
    </w:p>
    <w:p w14:paraId="43AA5A0B" w14:textId="77777777" w:rsidR="006D193E" w:rsidRPr="006D193E" w:rsidRDefault="006D193E" w:rsidP="006D193E">
      <w:pPr>
        <w:numPr>
          <w:ilvl w:val="2"/>
          <w:numId w:val="15"/>
        </w:numPr>
        <w:spacing w:after="0" w:line="276" w:lineRule="auto"/>
        <w:ind w:right="4"/>
        <w:rPr>
          <w:rFonts w:ascii="Calibri" w:hAnsi="Calibri" w:cs="Calibri"/>
          <w:color w:val="auto"/>
          <w:sz w:val="22"/>
        </w:rPr>
      </w:pPr>
      <w:r w:rsidRPr="006D193E">
        <w:rPr>
          <w:rFonts w:ascii="Calibri" w:hAnsi="Calibri"/>
          <w:color w:val="auto"/>
          <w:sz w:val="22"/>
        </w:rPr>
        <w:t xml:space="preserve">SI NON : Qu’est-ce qui vous incite à avoir cette opinion? Qu’est-ce qui a motivé votre opinion à ce sujet? </w:t>
      </w:r>
    </w:p>
    <w:p w14:paraId="794D2C23" w14:textId="77777777" w:rsidR="006D193E" w:rsidRPr="006D193E" w:rsidRDefault="006D193E" w:rsidP="006D193E">
      <w:pPr>
        <w:numPr>
          <w:ilvl w:val="1"/>
          <w:numId w:val="15"/>
        </w:numPr>
        <w:spacing w:after="0" w:line="276" w:lineRule="auto"/>
        <w:ind w:left="1068" w:right="4"/>
        <w:rPr>
          <w:rFonts w:ascii="Calibri" w:hAnsi="Calibri"/>
          <w:color w:val="auto"/>
          <w:sz w:val="22"/>
        </w:rPr>
      </w:pPr>
      <w:r w:rsidRPr="006D193E">
        <w:rPr>
          <w:rFonts w:ascii="Calibri" w:hAnsi="Calibri"/>
          <w:color w:val="auto"/>
          <w:sz w:val="22"/>
        </w:rPr>
        <w:t>Les effets du changement climatique sur l’activité agricole, la qualité de l’air, l’approvisionnement en eau ou la santé publique sont-ils majeurs, mineurs ou inexistants?</w:t>
      </w:r>
    </w:p>
    <w:p w14:paraId="20A33A3F" w14:textId="77777777" w:rsidR="006D193E" w:rsidRPr="006D193E" w:rsidRDefault="006D193E" w:rsidP="006D193E">
      <w:pPr>
        <w:numPr>
          <w:ilvl w:val="2"/>
          <w:numId w:val="15"/>
        </w:numPr>
        <w:spacing w:after="0" w:line="276" w:lineRule="auto"/>
        <w:ind w:left="1777" w:right="4"/>
        <w:rPr>
          <w:rFonts w:ascii="Calibri" w:hAnsi="Calibri"/>
          <w:color w:val="auto"/>
          <w:sz w:val="22"/>
        </w:rPr>
      </w:pPr>
      <w:r w:rsidRPr="006D193E">
        <w:rPr>
          <w:rFonts w:ascii="Calibri" w:hAnsi="Calibri"/>
          <w:color w:val="auto"/>
          <w:sz w:val="22"/>
        </w:rPr>
        <w:t>SI OUI : Quels en sont les impacts?</w:t>
      </w:r>
    </w:p>
    <w:p w14:paraId="30FE3C5C" w14:textId="77777777" w:rsidR="006D193E" w:rsidRPr="006D193E" w:rsidRDefault="006D193E" w:rsidP="006D193E">
      <w:pPr>
        <w:numPr>
          <w:ilvl w:val="2"/>
          <w:numId w:val="15"/>
        </w:numPr>
        <w:spacing w:after="0" w:line="276" w:lineRule="auto"/>
        <w:ind w:right="4"/>
        <w:rPr>
          <w:rFonts w:ascii="Calibri" w:hAnsi="Calibri" w:cs="Calibri"/>
          <w:color w:val="auto"/>
          <w:sz w:val="22"/>
        </w:rPr>
      </w:pPr>
      <w:r w:rsidRPr="006D193E">
        <w:rPr>
          <w:rFonts w:ascii="Calibri" w:hAnsi="Calibri"/>
          <w:color w:val="auto"/>
          <w:sz w:val="22"/>
        </w:rPr>
        <w:t xml:space="preserve">SI NON : Qu’est-ce qui vous incite à avoir cette opinion? Qu’est-ce qui a motivé votre opinion à ce sujet? </w:t>
      </w:r>
    </w:p>
    <w:p w14:paraId="245E551D" w14:textId="77777777" w:rsidR="006D193E" w:rsidRPr="006D193E" w:rsidRDefault="006D193E" w:rsidP="006D193E">
      <w:pPr>
        <w:numPr>
          <w:ilvl w:val="1"/>
          <w:numId w:val="15"/>
        </w:numPr>
        <w:spacing w:after="0" w:line="276" w:lineRule="auto"/>
        <w:ind w:left="1068" w:right="4"/>
        <w:rPr>
          <w:rFonts w:ascii="Calibri" w:hAnsi="Calibri"/>
          <w:color w:val="auto"/>
          <w:sz w:val="22"/>
        </w:rPr>
      </w:pPr>
      <w:r w:rsidRPr="006D193E">
        <w:rPr>
          <w:rFonts w:ascii="Calibri" w:hAnsi="Calibri"/>
          <w:color w:val="auto"/>
          <w:sz w:val="22"/>
        </w:rPr>
        <w:t xml:space="preserve">Les effets du changement climatique sur le marché de l’emploi ou l’industrie du tourisme sont-ils majeurs, mineurs ou inexistants? </w:t>
      </w:r>
    </w:p>
    <w:p w14:paraId="51F3FC25" w14:textId="77777777" w:rsidR="006D193E" w:rsidRPr="006D193E" w:rsidRDefault="006D193E" w:rsidP="006D193E">
      <w:pPr>
        <w:numPr>
          <w:ilvl w:val="2"/>
          <w:numId w:val="15"/>
        </w:numPr>
        <w:spacing w:after="0" w:line="276" w:lineRule="auto"/>
        <w:ind w:left="1777" w:right="4"/>
        <w:rPr>
          <w:rFonts w:ascii="Calibri" w:hAnsi="Calibri"/>
          <w:color w:val="auto"/>
          <w:sz w:val="22"/>
        </w:rPr>
      </w:pPr>
      <w:r w:rsidRPr="006D193E">
        <w:rPr>
          <w:rFonts w:ascii="Calibri" w:hAnsi="Calibri"/>
          <w:color w:val="auto"/>
          <w:sz w:val="22"/>
        </w:rPr>
        <w:t>SI OUI : Quels en sont les impacts?</w:t>
      </w:r>
    </w:p>
    <w:p w14:paraId="181D03A4" w14:textId="77777777" w:rsidR="006D193E" w:rsidRPr="006D193E" w:rsidRDefault="006D193E" w:rsidP="006D193E">
      <w:pPr>
        <w:numPr>
          <w:ilvl w:val="2"/>
          <w:numId w:val="15"/>
        </w:numPr>
        <w:spacing w:after="0" w:line="276" w:lineRule="auto"/>
        <w:ind w:right="4"/>
        <w:rPr>
          <w:rFonts w:ascii="Calibri" w:hAnsi="Calibri" w:cs="Calibri"/>
          <w:color w:val="auto"/>
          <w:sz w:val="22"/>
        </w:rPr>
      </w:pPr>
      <w:r w:rsidRPr="006D193E">
        <w:rPr>
          <w:rFonts w:ascii="Calibri" w:hAnsi="Calibri"/>
          <w:color w:val="auto"/>
          <w:sz w:val="22"/>
        </w:rPr>
        <w:lastRenderedPageBreak/>
        <w:t xml:space="preserve">SI NON : Qu’est-ce qui vous incite à avoir cette opinion? Qu’est-ce qui a motivé votre opinion à ce sujet? </w:t>
      </w:r>
    </w:p>
    <w:p w14:paraId="2C216925" w14:textId="77777777" w:rsidR="006D193E" w:rsidRPr="006D193E" w:rsidRDefault="006D193E" w:rsidP="006D193E">
      <w:pPr>
        <w:spacing w:after="0" w:line="276" w:lineRule="auto"/>
        <w:ind w:right="4"/>
        <w:rPr>
          <w:rFonts w:ascii="Calibri" w:hAnsi="Calibri" w:cs="Calibri"/>
          <w:color w:val="auto"/>
          <w:sz w:val="22"/>
        </w:rPr>
      </w:pPr>
    </w:p>
    <w:p w14:paraId="18CB7D9F"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Victoria et Nanaimo</w:t>
      </w:r>
      <w:r w:rsidRPr="006D193E">
        <w:rPr>
          <w:rFonts w:ascii="Calibri" w:hAnsi="Calibri"/>
          <w:color w:val="auto"/>
          <w:sz w:val="22"/>
        </w:rPr>
        <w:t xml:space="preserve"> Dans quelle mesure êtes-vous préoccupé(e) par les effets potentiels du changement climatique sur votre collectivité?</w:t>
      </w:r>
    </w:p>
    <w:p w14:paraId="519EF3AF" w14:textId="77777777" w:rsidR="006D193E" w:rsidRPr="006D193E" w:rsidRDefault="006D193E" w:rsidP="006D193E">
      <w:pPr>
        <w:spacing w:after="0" w:line="276" w:lineRule="auto"/>
        <w:ind w:right="4"/>
        <w:rPr>
          <w:rFonts w:ascii="Calibri" w:hAnsi="Calibri" w:cs="Calibri"/>
          <w:color w:val="auto"/>
          <w:sz w:val="22"/>
        </w:rPr>
      </w:pPr>
    </w:p>
    <w:p w14:paraId="59F75FE2"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Victoria et Nanaimo</w:t>
      </w:r>
      <w:r w:rsidRPr="006D193E">
        <w:rPr>
          <w:rFonts w:ascii="Calibri" w:hAnsi="Calibri"/>
          <w:color w:val="auto"/>
          <w:sz w:val="22"/>
        </w:rPr>
        <w:t xml:space="preserve"> Avez-vous constaté de quelconques effets du changement climatique au sein de votre collectivité?</w:t>
      </w:r>
    </w:p>
    <w:p w14:paraId="02263CBE" w14:textId="77777777" w:rsidR="006D193E" w:rsidRPr="006D193E" w:rsidRDefault="006D193E" w:rsidP="006D193E">
      <w:pPr>
        <w:numPr>
          <w:ilvl w:val="1"/>
          <w:numId w:val="15"/>
        </w:numPr>
        <w:spacing w:after="0" w:line="276" w:lineRule="auto"/>
        <w:ind w:left="1080" w:right="4"/>
        <w:rPr>
          <w:rFonts w:ascii="Calibri" w:hAnsi="Calibri" w:cs="Calibri"/>
          <w:color w:val="auto"/>
          <w:sz w:val="22"/>
        </w:rPr>
      </w:pPr>
      <w:r w:rsidRPr="006D193E">
        <w:rPr>
          <w:rFonts w:ascii="Calibri" w:hAnsi="Calibri"/>
          <w:color w:val="auto"/>
          <w:sz w:val="22"/>
        </w:rPr>
        <w:t>SI OUI : Qu’avez-vous constaté?</w:t>
      </w:r>
    </w:p>
    <w:p w14:paraId="0FF4FE1F" w14:textId="77777777" w:rsidR="006D193E" w:rsidRPr="006D193E" w:rsidRDefault="006D193E" w:rsidP="006D193E">
      <w:pPr>
        <w:spacing w:after="0" w:line="276" w:lineRule="auto"/>
        <w:ind w:right="4"/>
        <w:rPr>
          <w:rFonts w:ascii="Calibri" w:hAnsi="Calibri" w:cs="Calibri"/>
          <w:color w:val="auto"/>
          <w:sz w:val="22"/>
        </w:rPr>
      </w:pPr>
    </w:p>
    <w:p w14:paraId="44C5AE7A"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Victoria et Nanaimo</w:t>
      </w:r>
      <w:r w:rsidRPr="006D193E">
        <w:rPr>
          <w:rFonts w:ascii="Calibri" w:hAnsi="Calibri"/>
          <w:color w:val="auto"/>
          <w:sz w:val="22"/>
        </w:rPr>
        <w:t xml:space="preserve"> Dans quelle mesure votre collectivité est-elle préparée à faire face à ces potentiels impacts du changement climatique?</w:t>
      </w:r>
    </w:p>
    <w:p w14:paraId="6EC3462D" w14:textId="77777777" w:rsidR="006D193E" w:rsidRPr="006D193E" w:rsidRDefault="006D193E" w:rsidP="006D193E">
      <w:pPr>
        <w:spacing w:after="0" w:line="276" w:lineRule="auto"/>
        <w:ind w:right="4"/>
        <w:rPr>
          <w:rFonts w:ascii="Calibri" w:hAnsi="Calibri" w:cs="Calibri"/>
          <w:color w:val="auto"/>
          <w:sz w:val="22"/>
        </w:rPr>
      </w:pPr>
    </w:p>
    <w:p w14:paraId="54680D9B"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Victoria et Nanaimo</w:t>
      </w:r>
      <w:r w:rsidRPr="006D193E">
        <w:rPr>
          <w:rFonts w:ascii="Calibri" w:hAnsi="Calibri"/>
          <w:color w:val="auto"/>
          <w:sz w:val="22"/>
        </w:rPr>
        <w:t xml:space="preserve"> Au cours des douze derniers mois, est-ce vous ou un membre de votre famille avez pris de quelconques mesures pour préparer les membres de votre ménage aux éventuels impacts du changement climatique?</w:t>
      </w:r>
    </w:p>
    <w:p w14:paraId="36DEC475"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1B238B7B"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Victoria et Nanaimo</w:t>
      </w:r>
      <w:r w:rsidRPr="006D193E">
        <w:rPr>
          <w:rFonts w:ascii="Calibri" w:hAnsi="Calibri"/>
          <w:color w:val="auto"/>
          <w:sz w:val="22"/>
        </w:rPr>
        <w:t xml:space="preserve"> Au cours des prochaines décennies, prévoyez-vous que votre collectivité sera davantage menacée en raison du changement climatique?</w:t>
      </w:r>
    </w:p>
    <w:p w14:paraId="3DAAB265" w14:textId="77777777" w:rsidR="006D193E" w:rsidRPr="006D193E" w:rsidRDefault="006D193E" w:rsidP="006D193E">
      <w:pPr>
        <w:spacing w:after="0" w:line="259" w:lineRule="auto"/>
        <w:rPr>
          <w:rFonts w:ascii="Calibri" w:eastAsia="Times New Roman" w:hAnsi="Calibri" w:cs="Calibri"/>
          <w:color w:val="auto"/>
          <w:sz w:val="22"/>
        </w:rPr>
      </w:pPr>
    </w:p>
    <w:p w14:paraId="588A95D2" w14:textId="77777777" w:rsidR="006D193E" w:rsidRPr="006D193E" w:rsidRDefault="006D193E" w:rsidP="006D193E">
      <w:pPr>
        <w:numPr>
          <w:ilvl w:val="0"/>
          <w:numId w:val="15"/>
        </w:numPr>
        <w:spacing w:line="259" w:lineRule="auto"/>
        <w:rPr>
          <w:rFonts w:ascii="Calibri" w:eastAsia="Times New Roman" w:hAnsi="Calibri" w:cs="Calibri"/>
          <w:color w:val="auto"/>
          <w:sz w:val="22"/>
        </w:rPr>
      </w:pPr>
      <w:r w:rsidRPr="006D193E">
        <w:rPr>
          <w:rFonts w:ascii="Calibri" w:hAnsi="Calibri"/>
          <w:color w:val="auto"/>
          <w:sz w:val="22"/>
          <w:highlight w:val="yellow"/>
        </w:rPr>
        <w:t>Canadiens d’origine arabe de Montréal</w:t>
      </w:r>
      <w:r w:rsidRPr="006D193E">
        <w:rPr>
          <w:rFonts w:ascii="Calibri" w:hAnsi="Calibri"/>
          <w:color w:val="auto"/>
          <w:sz w:val="22"/>
        </w:rPr>
        <w:t xml:space="preserve"> Qu’avez-vous vu, lu ou entendu au sujet du récent travail effectué par le gouvernement du Canada en matière de logement? Où l’avez-vous entendu?</w:t>
      </w:r>
    </w:p>
    <w:p w14:paraId="57A27DEB" w14:textId="77777777" w:rsidR="006D193E" w:rsidRPr="006D193E" w:rsidRDefault="006D193E" w:rsidP="006D193E">
      <w:pPr>
        <w:spacing w:line="276" w:lineRule="auto"/>
        <w:rPr>
          <w:rFonts w:ascii="Calibri" w:hAnsi="Calibri"/>
          <w:color w:val="auto"/>
          <w:sz w:val="22"/>
        </w:rPr>
      </w:pPr>
      <w:r w:rsidRPr="006D193E">
        <w:rPr>
          <w:rFonts w:ascii="Calibri" w:hAnsi="Calibri"/>
          <w:color w:val="auto"/>
          <w:sz w:val="22"/>
          <w:highlight w:val="yellow"/>
        </w:rPr>
        <w:t>Canadiens d’origine arabe de Montréal</w:t>
      </w:r>
      <w:r w:rsidRPr="006D193E">
        <w:rPr>
          <w:rFonts w:ascii="Calibri" w:hAnsi="Calibri"/>
          <w:color w:val="auto"/>
          <w:sz w:val="22"/>
        </w:rPr>
        <w:t xml:space="preserve"> Le gouvernement du Canada a annoncé les mesures qu’il prend pour contribuer à la construction d’un plus grand nombre de logements…</w:t>
      </w:r>
    </w:p>
    <w:p w14:paraId="0FC5780A" w14:textId="77777777" w:rsidR="006D193E" w:rsidRPr="006D193E" w:rsidRDefault="006D193E" w:rsidP="006D193E">
      <w:pPr>
        <w:spacing w:line="259" w:lineRule="auto"/>
        <w:rPr>
          <w:rFonts w:ascii="Calibri" w:hAnsi="Calibri"/>
          <w:bCs/>
          <w:color w:val="auto"/>
          <w:sz w:val="22"/>
        </w:rPr>
      </w:pPr>
      <w:r w:rsidRPr="006D193E">
        <w:rPr>
          <w:rFonts w:ascii="Calibri" w:hAnsi="Calibri"/>
          <w:color w:val="auto"/>
          <w:sz w:val="22"/>
          <w:highlight w:val="yellow"/>
        </w:rPr>
        <w:t>Canadiens d’origine arabe de Montréal [AFFICHER À L’ÉCRAN]</w:t>
      </w:r>
    </w:p>
    <w:p w14:paraId="259ADF0B" w14:textId="77777777" w:rsidR="006D193E" w:rsidRPr="006D193E" w:rsidRDefault="006D193E" w:rsidP="006D193E">
      <w:pPr>
        <w:spacing w:line="259" w:lineRule="auto"/>
        <w:rPr>
          <w:rFonts w:ascii="Calibri" w:hAnsi="Calibri"/>
          <w:color w:val="auto"/>
          <w:sz w:val="22"/>
        </w:rPr>
      </w:pPr>
      <w:r w:rsidRPr="006D193E">
        <w:rPr>
          <w:rFonts w:ascii="Calibri" w:hAnsi="Calibri"/>
          <w:color w:val="auto"/>
          <w:sz w:val="22"/>
        </w:rPr>
        <w:t xml:space="preserve">Le Fonds pour accélérer la construction de logements est un fonds conçu pour réduire les formalités administratives et inciter les municipalités à démarrer plus rapidement la construction de nouveaux logements au Canada. En plus de cela, le gouvernement du Canada a annoncé ce qui suit : </w:t>
      </w:r>
    </w:p>
    <w:p w14:paraId="416B6071"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 xml:space="preserve">Introduire une nouvelle loi pour éliminer la TPS (taxe de vente fédérale) sur les coûts de construction de nouveaux appartements locatifs. </w:t>
      </w:r>
    </w:p>
    <w:p w14:paraId="4F5FB8C6" w14:textId="77777777" w:rsidR="006D193E" w:rsidRPr="006D193E" w:rsidRDefault="006D193E" w:rsidP="006D193E">
      <w:pPr>
        <w:spacing w:after="0"/>
        <w:ind w:right="4"/>
        <w:rPr>
          <w:rFonts w:ascii="Calibri" w:eastAsia="Times New Roman" w:hAnsi="Calibri"/>
          <w:color w:val="auto"/>
          <w:kern w:val="2"/>
          <w:sz w:val="22"/>
          <w14:ligatures w14:val="standardContextual"/>
        </w:rPr>
      </w:pPr>
    </w:p>
    <w:p w14:paraId="26406916"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Demander aux provinces d’éliminer leur part de la TVH (c.-à-d. les taxes de vente provinciales) sur les coûts de construction de nouveaux appartements locatifs et de se joindre à l’action du gouvernement fédéral.</w:t>
      </w:r>
    </w:p>
    <w:p w14:paraId="100C2CB7" w14:textId="77777777" w:rsidR="006D193E" w:rsidRPr="006D193E" w:rsidRDefault="006D193E" w:rsidP="006D193E">
      <w:pPr>
        <w:spacing w:after="0"/>
        <w:ind w:right="4"/>
        <w:contextualSpacing/>
        <w:rPr>
          <w:rFonts w:ascii="Calibri" w:eastAsia="Times New Roman" w:hAnsi="Calibri"/>
          <w:color w:val="auto"/>
          <w:kern w:val="2"/>
          <w:sz w:val="22"/>
          <w14:ligatures w14:val="standardContextual"/>
        </w:rPr>
      </w:pPr>
    </w:p>
    <w:p w14:paraId="3E1C130A"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lastRenderedPageBreak/>
        <w:t xml:space="preserve">Exiger des administrations locales qu’elles mettent fin au zonage d’exclusion et encouragent la construction de logements à proximité des transports en commun afin de recevoir un financement grâce au Fonds pour accélérer la construction de logements. </w:t>
      </w:r>
    </w:p>
    <w:p w14:paraId="56134711" w14:textId="77777777" w:rsidR="006D193E" w:rsidRPr="006D193E" w:rsidRDefault="006D193E" w:rsidP="006D193E">
      <w:pPr>
        <w:spacing w:line="259" w:lineRule="auto"/>
        <w:rPr>
          <w:rFonts w:ascii="Calibri" w:hAnsi="Calibri"/>
          <w:color w:val="auto"/>
          <w:sz w:val="22"/>
        </w:rPr>
      </w:pPr>
    </w:p>
    <w:p w14:paraId="3C9A2840"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Canadiens d’origine arabe de Montréal</w:t>
      </w:r>
      <w:r w:rsidRPr="006D193E">
        <w:rPr>
          <w:rFonts w:ascii="Calibri" w:hAnsi="Calibri"/>
          <w:color w:val="auto"/>
          <w:kern w:val="2"/>
          <w:sz w:val="22"/>
          <w14:ligatures w14:val="standardContextual"/>
        </w:rPr>
        <w:t xml:space="preserve"> Quelles sont vos réactions à ces mesures?</w:t>
      </w:r>
    </w:p>
    <w:p w14:paraId="0106E743" w14:textId="77777777" w:rsidR="006D193E" w:rsidRPr="006D193E" w:rsidRDefault="006D193E" w:rsidP="006D193E">
      <w:pPr>
        <w:spacing w:after="0" w:line="276" w:lineRule="auto"/>
        <w:ind w:right="4"/>
        <w:contextualSpacing/>
        <w:rPr>
          <w:rFonts w:ascii="Calibri" w:hAnsi="Calibri"/>
          <w:color w:val="auto"/>
          <w:kern w:val="2"/>
          <w:sz w:val="22"/>
          <w14:ligatures w14:val="standardContextual"/>
        </w:rPr>
      </w:pPr>
    </w:p>
    <w:p w14:paraId="00E297D0"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Canadiens d’origine arabe de Montréal</w:t>
      </w:r>
      <w:r w:rsidRPr="006D193E">
        <w:rPr>
          <w:rFonts w:ascii="Calibri" w:hAnsi="Calibri"/>
          <w:color w:val="auto"/>
          <w:kern w:val="2"/>
          <w:sz w:val="22"/>
          <w14:ligatures w14:val="standardContextual"/>
        </w:rPr>
        <w:t xml:space="preserve"> Quel impact pensez-vous que ces mesures pourraient avoir, le cas échéant, dans la région où vous vivez?</w:t>
      </w:r>
    </w:p>
    <w:p w14:paraId="0FE6A8F6"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1EEC8C4B" w14:textId="77777777" w:rsidR="006D193E" w:rsidRPr="006D193E" w:rsidRDefault="006D193E" w:rsidP="006D193E">
      <w:pPr>
        <w:spacing w:line="259" w:lineRule="auto"/>
        <w:ind w:right="4"/>
        <w:rPr>
          <w:rFonts w:ascii="Calibri" w:hAnsi="Calibri" w:cs="Calibri"/>
          <w:b/>
          <w:color w:val="auto"/>
          <w:sz w:val="22"/>
          <w:u w:val="single"/>
        </w:rPr>
      </w:pPr>
      <w:r w:rsidRPr="006D193E">
        <w:rPr>
          <w:rFonts w:ascii="Calibri" w:hAnsi="Calibri"/>
          <w:color w:val="auto"/>
          <w:sz w:val="22"/>
          <w:highlight w:val="yellow"/>
        </w:rPr>
        <w:t>Canadiens d’origine arabe de Montréal</w:t>
      </w:r>
      <w:r w:rsidRPr="006D193E">
        <w:rPr>
          <w:rFonts w:ascii="Calibri" w:hAnsi="Calibri"/>
          <w:color w:val="auto"/>
          <w:sz w:val="22"/>
        </w:rPr>
        <w:t xml:space="preserve"> Passons maintenant à un autre sujet…</w:t>
      </w:r>
      <w:r w:rsidRPr="006D193E">
        <w:rPr>
          <w:rFonts w:ascii="Calibri" w:hAnsi="Calibri"/>
          <w:color w:val="auto"/>
          <w:sz w:val="22"/>
        </w:rPr>
        <w:br/>
      </w:r>
    </w:p>
    <w:p w14:paraId="73CED6CC" w14:textId="77777777" w:rsidR="006D193E" w:rsidRPr="006D193E" w:rsidRDefault="006D193E" w:rsidP="006D193E">
      <w:pPr>
        <w:numPr>
          <w:ilvl w:val="0"/>
          <w:numId w:val="15"/>
        </w:numPr>
        <w:spacing w:line="259" w:lineRule="auto"/>
        <w:rPr>
          <w:rFonts w:ascii="Calibri" w:hAnsi="Calibri" w:cs="Calibri"/>
          <w:color w:val="auto"/>
          <w:sz w:val="22"/>
        </w:rPr>
      </w:pPr>
      <w:r w:rsidRPr="006D193E">
        <w:rPr>
          <w:rFonts w:ascii="Calibri" w:hAnsi="Calibri"/>
          <w:color w:val="auto"/>
          <w:sz w:val="22"/>
          <w:highlight w:val="yellow"/>
        </w:rPr>
        <w:t>Canadiens d’origine arabe de Montréal</w:t>
      </w:r>
      <w:r w:rsidRPr="006D193E">
        <w:rPr>
          <w:rFonts w:ascii="Calibri" w:hAnsi="Calibri"/>
          <w:color w:val="auto"/>
          <w:sz w:val="22"/>
        </w:rPr>
        <w:t xml:space="preserve"> Quels sont, à votre avis, les principaux enjeux qui affectent les Canadiens d’origine arabe et auxquels le gouvernement du Canada </w:t>
      </w:r>
      <w:r w:rsidRPr="006D193E">
        <w:rPr>
          <w:rFonts w:ascii="Calibri" w:hAnsi="Calibri"/>
          <w:color w:val="auto"/>
          <w:sz w:val="22"/>
          <w:u w:val="single"/>
        </w:rPr>
        <w:t>devrait</w:t>
      </w:r>
      <w:r w:rsidRPr="006D193E">
        <w:rPr>
          <w:rFonts w:ascii="Calibri" w:hAnsi="Calibri"/>
          <w:color w:val="auto"/>
          <w:sz w:val="22"/>
        </w:rPr>
        <w:t xml:space="preserve"> accorder la priorité? </w:t>
      </w:r>
    </w:p>
    <w:p w14:paraId="6113457C" w14:textId="77777777" w:rsidR="006D193E" w:rsidRPr="006D193E" w:rsidRDefault="006D193E" w:rsidP="006D193E">
      <w:pPr>
        <w:numPr>
          <w:ilvl w:val="0"/>
          <w:numId w:val="15"/>
        </w:numPr>
        <w:spacing w:after="0" w:line="259" w:lineRule="auto"/>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Canadiens d’origine arabe de Montréal</w:t>
      </w:r>
      <w:r w:rsidRPr="006D193E">
        <w:rPr>
          <w:rFonts w:ascii="Calibri" w:hAnsi="Calibri"/>
          <w:color w:val="auto"/>
          <w:kern w:val="2"/>
          <w:sz w:val="22"/>
          <w14:ligatures w14:val="standardContextual"/>
        </w:rPr>
        <w:t xml:space="preserve"> Quelles nouvelles avez-vous </w:t>
      </w:r>
      <w:r w:rsidRPr="006D193E">
        <w:rPr>
          <w:rFonts w:ascii="Calibri" w:hAnsi="Calibri"/>
          <w:color w:val="auto"/>
          <w:kern w:val="2"/>
          <w:sz w:val="22"/>
          <w:u w:val="single"/>
          <w14:ligatures w14:val="standardContextual"/>
        </w:rPr>
        <w:t>déjà</w:t>
      </w:r>
      <w:r w:rsidRPr="006D193E">
        <w:rPr>
          <w:rFonts w:ascii="Calibri" w:hAnsi="Calibri"/>
          <w:color w:val="auto"/>
          <w:kern w:val="2"/>
          <w:sz w:val="22"/>
          <w14:ligatures w14:val="standardContextual"/>
        </w:rPr>
        <w:t xml:space="preserve"> vues, lues ou entendues au sujet du travail effectué par le gouvernement du Canada dans le passé sur l’un de ces dossiers?</w:t>
      </w:r>
    </w:p>
    <w:p w14:paraId="3B5D8189"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0D3F364C" w14:textId="77777777" w:rsidR="006D193E" w:rsidRPr="006D193E" w:rsidRDefault="006D193E" w:rsidP="006D193E">
      <w:pPr>
        <w:numPr>
          <w:ilvl w:val="0"/>
          <w:numId w:val="22"/>
        </w:numPr>
        <w:spacing w:after="0" w:line="259" w:lineRule="auto"/>
        <w:ind w:left="360"/>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Canadiens d’origine arabe de Montréal</w:t>
      </w:r>
      <w:r w:rsidRPr="006D193E">
        <w:rPr>
          <w:rFonts w:ascii="Calibri" w:hAnsi="Calibri"/>
          <w:color w:val="auto"/>
          <w:kern w:val="2"/>
          <w:sz w:val="22"/>
          <w14:ligatures w14:val="standardContextual"/>
        </w:rPr>
        <w:t xml:space="preserve"> Quel travail, le cas échéant, le gouvernement fédéral prévoit-il de faire dans ces dossiers?</w:t>
      </w:r>
    </w:p>
    <w:p w14:paraId="4D12A6B3"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5F91F77E" w14:textId="77777777" w:rsidR="006D193E" w:rsidRPr="006D193E" w:rsidRDefault="006D193E" w:rsidP="006D193E">
      <w:pPr>
        <w:numPr>
          <w:ilvl w:val="0"/>
          <w:numId w:val="27"/>
        </w:numPr>
        <w:spacing w:after="0" w:line="259" w:lineRule="auto"/>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Canadiens d’origine arabe de Montréal</w:t>
      </w:r>
      <w:r w:rsidRPr="006D193E">
        <w:rPr>
          <w:rFonts w:ascii="Calibri" w:hAnsi="Calibri"/>
          <w:color w:val="auto"/>
          <w:kern w:val="2"/>
          <w:sz w:val="22"/>
          <w14:ligatures w14:val="standardContextual"/>
        </w:rPr>
        <w:t xml:space="preserve"> En ce qui concerne ces priorités, le gouvernement du Canada est-il globalement sur la bonne voie ou sur la mauvaise voie? Pourquoi?</w:t>
      </w:r>
    </w:p>
    <w:p w14:paraId="7DD08E23" w14:textId="77777777" w:rsidR="006D193E" w:rsidRPr="006D193E" w:rsidRDefault="006D193E" w:rsidP="006D193E">
      <w:pPr>
        <w:numPr>
          <w:ilvl w:val="1"/>
          <w:numId w:val="27"/>
        </w:numPr>
        <w:spacing w:after="0" w:line="259" w:lineRule="auto"/>
        <w:ind w:right="4"/>
        <w:rPr>
          <w:rFonts w:ascii="Calibri" w:hAnsi="Calibri" w:cs="Calibri"/>
          <w:color w:val="auto"/>
          <w:sz w:val="22"/>
        </w:rPr>
      </w:pPr>
      <w:r w:rsidRPr="006D193E">
        <w:rPr>
          <w:rFonts w:ascii="Calibri" w:hAnsi="Calibri"/>
          <w:color w:val="auto"/>
          <w:sz w:val="22"/>
        </w:rPr>
        <w:t>Pour les personnes qui affirment qu’il est sur la mauvaise voie, que pourrait faire le gouvernement du Canada pour se mettre sur la bonne voie?</w:t>
      </w:r>
    </w:p>
    <w:p w14:paraId="44E9CE19" w14:textId="77777777" w:rsidR="006D193E" w:rsidRPr="006D193E" w:rsidRDefault="006D193E" w:rsidP="006D193E">
      <w:pPr>
        <w:spacing w:after="0"/>
        <w:ind w:right="4"/>
        <w:rPr>
          <w:rFonts w:ascii="Calibri" w:hAnsi="Calibri" w:cs="Calibri"/>
          <w:color w:val="auto"/>
          <w:sz w:val="22"/>
        </w:rPr>
      </w:pPr>
    </w:p>
    <w:p w14:paraId="589478CF" w14:textId="77777777" w:rsidR="006D193E" w:rsidRPr="006D193E" w:rsidRDefault="006D193E" w:rsidP="006D193E">
      <w:pPr>
        <w:numPr>
          <w:ilvl w:val="0"/>
          <w:numId w:val="15"/>
        </w:numPr>
        <w:spacing w:line="259" w:lineRule="auto"/>
        <w:ind w:right="53"/>
        <w:contextualSpacing/>
        <w:rPr>
          <w:rFonts w:ascii="Calibri" w:hAnsi="Calibri" w:cs="Calibri"/>
          <w:color w:val="000000"/>
          <w:sz w:val="22"/>
        </w:rPr>
      </w:pPr>
      <w:r w:rsidRPr="006D193E">
        <w:rPr>
          <w:rFonts w:ascii="Calibri" w:hAnsi="Calibri"/>
          <w:color w:val="auto"/>
          <w:sz w:val="22"/>
          <w:highlight w:val="yellow"/>
        </w:rPr>
        <w:t>Canadiens d’origine arabe de Montréal</w:t>
      </w:r>
      <w:r w:rsidRPr="006D193E">
        <w:rPr>
          <w:rFonts w:ascii="Calibri" w:hAnsi="Calibri"/>
          <w:color w:val="auto"/>
          <w:sz w:val="22"/>
        </w:rPr>
        <w:t xml:space="preserve"> </w:t>
      </w:r>
      <w:r w:rsidRPr="006D193E">
        <w:rPr>
          <w:rFonts w:ascii="Calibri" w:hAnsi="Calibri"/>
          <w:color w:val="000000"/>
          <w:sz w:val="22"/>
        </w:rPr>
        <w:t>Pour ce qui est de nouer des relations avec les Canadiens d’origine arabe, diriez-vous que le gouvernement fédéral est généralement sur la bonne voie ou sur la mauvaise voie?</w:t>
      </w:r>
    </w:p>
    <w:p w14:paraId="52EB9456" w14:textId="77777777" w:rsidR="006D193E" w:rsidRPr="006D193E" w:rsidRDefault="006D193E" w:rsidP="006D193E">
      <w:pPr>
        <w:numPr>
          <w:ilvl w:val="1"/>
          <w:numId w:val="15"/>
        </w:numPr>
        <w:spacing w:line="259" w:lineRule="auto"/>
        <w:ind w:left="1080" w:right="53"/>
        <w:contextualSpacing/>
        <w:rPr>
          <w:rFonts w:ascii="Calibri" w:hAnsi="Calibri" w:cs="Calibri"/>
          <w:color w:val="000000"/>
          <w:sz w:val="22"/>
        </w:rPr>
      </w:pPr>
      <w:r w:rsidRPr="006D193E">
        <w:rPr>
          <w:rFonts w:ascii="Calibri" w:hAnsi="Calibri"/>
          <w:color w:val="000000"/>
          <w:sz w:val="22"/>
        </w:rPr>
        <w:t>Quels sont les meilleurs moyens pour le gouvernement fédéral de nouer le dialogue avec les Canadiens d’origine arabe?</w:t>
      </w:r>
    </w:p>
    <w:p w14:paraId="32A679BD" w14:textId="77777777" w:rsidR="006D193E" w:rsidRPr="006D193E" w:rsidRDefault="006D193E" w:rsidP="006D193E">
      <w:pPr>
        <w:numPr>
          <w:ilvl w:val="0"/>
          <w:numId w:val="18"/>
        </w:numPr>
        <w:spacing w:after="0" w:line="276" w:lineRule="auto"/>
        <w:ind w:left="2160"/>
        <w:rPr>
          <w:rFonts w:ascii="Calibri" w:hAnsi="Calibri" w:cs="Calibri"/>
          <w:color w:val="auto"/>
          <w:sz w:val="22"/>
        </w:rPr>
      </w:pPr>
      <w:r w:rsidRPr="006D193E">
        <w:rPr>
          <w:rFonts w:ascii="Calibri" w:hAnsi="Calibri"/>
          <w:color w:val="auto"/>
          <w:sz w:val="22"/>
          <w:szCs w:val="21"/>
          <w:highlight w:val="yellow"/>
        </w:rPr>
        <w:t xml:space="preserve">Territoires du Nord-Ouest </w:t>
      </w:r>
      <w:r w:rsidRPr="006D193E">
        <w:rPr>
          <w:rFonts w:ascii="Calibri" w:hAnsi="Calibri"/>
          <w:color w:val="auto"/>
          <w:sz w:val="22"/>
          <w:szCs w:val="21"/>
        </w:rPr>
        <w:t xml:space="preserve">Quels sont les plus importants secteurs d’activités et industries pour votre communauté locale?  </w:t>
      </w:r>
    </w:p>
    <w:p w14:paraId="379920FA" w14:textId="77777777" w:rsidR="006D193E" w:rsidRPr="006D193E" w:rsidRDefault="006D193E" w:rsidP="006D193E">
      <w:pPr>
        <w:numPr>
          <w:ilvl w:val="1"/>
          <w:numId w:val="18"/>
        </w:numPr>
        <w:spacing w:after="0" w:line="276" w:lineRule="auto"/>
        <w:ind w:left="1211"/>
        <w:rPr>
          <w:rFonts w:ascii="Calibri" w:hAnsi="Calibri" w:cs="Calibri"/>
          <w:b/>
          <w:color w:val="auto"/>
          <w:sz w:val="22"/>
          <w:u w:val="single"/>
        </w:rPr>
      </w:pPr>
      <w:r w:rsidRPr="006D193E">
        <w:rPr>
          <w:rFonts w:ascii="Calibri" w:hAnsi="Calibri"/>
          <w:color w:val="auto"/>
          <w:sz w:val="22"/>
          <w:szCs w:val="21"/>
        </w:rPr>
        <w:t>Quels sont les secteurs d’activités et les industries de votre région qui, selon vous, ont le plus besoin d’aide?</w:t>
      </w:r>
    </w:p>
    <w:p w14:paraId="0892DE15" w14:textId="77777777" w:rsidR="006D193E" w:rsidRPr="006D193E" w:rsidRDefault="006D193E" w:rsidP="006D193E">
      <w:pPr>
        <w:numPr>
          <w:ilvl w:val="1"/>
          <w:numId w:val="18"/>
        </w:numPr>
        <w:spacing w:after="0" w:line="276" w:lineRule="auto"/>
        <w:ind w:left="1211"/>
        <w:rPr>
          <w:rFonts w:ascii="Calibri" w:hAnsi="Calibri" w:cs="Calibri"/>
          <w:b/>
          <w:color w:val="auto"/>
          <w:sz w:val="22"/>
          <w:u w:val="single"/>
        </w:rPr>
      </w:pPr>
      <w:r w:rsidRPr="006D193E">
        <w:rPr>
          <w:rFonts w:ascii="Calibri" w:hAnsi="Calibri"/>
          <w:color w:val="auto"/>
          <w:sz w:val="22"/>
          <w:szCs w:val="21"/>
        </w:rPr>
        <w:t>À votre connaissance, le gouvernement du Canada a-t-il fait quoi que ce soit pour soutenir ce secteur?</w:t>
      </w:r>
    </w:p>
    <w:p w14:paraId="055E7525" w14:textId="77777777" w:rsidR="006D193E" w:rsidRPr="006D193E" w:rsidRDefault="006D193E" w:rsidP="006D193E">
      <w:pPr>
        <w:spacing w:after="0" w:line="276" w:lineRule="auto"/>
        <w:rPr>
          <w:rFonts w:ascii="Calibri" w:hAnsi="Calibri"/>
          <w:color w:val="auto"/>
          <w:sz w:val="22"/>
          <w:szCs w:val="21"/>
        </w:rPr>
      </w:pPr>
    </w:p>
    <w:p w14:paraId="13C0B1AF" w14:textId="77777777" w:rsidR="006D193E" w:rsidRPr="006D193E" w:rsidRDefault="006D193E" w:rsidP="006D193E">
      <w:pPr>
        <w:numPr>
          <w:ilvl w:val="0"/>
          <w:numId w:val="49"/>
        </w:numPr>
        <w:spacing w:after="0" w:line="276" w:lineRule="auto"/>
        <w:textAlignment w:val="baseline"/>
        <w:rPr>
          <w:rFonts w:ascii="Calibri" w:eastAsia="Arial" w:hAnsi="Calibri" w:cs="Calibri"/>
          <w:noProof/>
          <w:color w:val="000000"/>
          <w:sz w:val="22"/>
        </w:rPr>
      </w:pPr>
      <w:r w:rsidRPr="006D193E">
        <w:rPr>
          <w:rFonts w:ascii="Calibri" w:hAnsi="Calibri"/>
          <w:color w:val="auto"/>
          <w:sz w:val="22"/>
          <w:highlight w:val="yellow"/>
        </w:rPr>
        <w:t>Territoires du Nord-Ouest</w:t>
      </w:r>
      <w:r w:rsidRPr="006D193E">
        <w:rPr>
          <w:rFonts w:ascii="Calibri" w:hAnsi="Calibri"/>
          <w:color w:val="auto"/>
          <w:sz w:val="22"/>
        </w:rPr>
        <w:t> </w:t>
      </w:r>
      <w:r w:rsidRPr="006D193E">
        <w:rPr>
          <w:rFonts w:ascii="Calibri" w:hAnsi="Calibri"/>
          <w:color w:val="000000"/>
          <w:sz w:val="22"/>
        </w:rPr>
        <w:t>Pour ce qui est d’écouter et de traiter des enjeux de la population des Territoires du Nord-Ouest, diriez-vous que le gouvernement fédéral est généralement sur la bonne voie ou sur la mauvaise voie?</w:t>
      </w:r>
    </w:p>
    <w:p w14:paraId="626D449D" w14:textId="77777777" w:rsidR="006D193E" w:rsidRPr="006D193E" w:rsidRDefault="006D193E" w:rsidP="006D193E">
      <w:pPr>
        <w:numPr>
          <w:ilvl w:val="1"/>
          <w:numId w:val="32"/>
        </w:numPr>
        <w:spacing w:after="0" w:line="276" w:lineRule="auto"/>
        <w:ind w:right="4"/>
        <w:contextualSpacing/>
        <w:rPr>
          <w:rFonts w:ascii="Calibri" w:eastAsia="Arial" w:hAnsi="Calibri" w:cs="Calibri"/>
          <w:noProof/>
          <w:color w:val="000000"/>
          <w:sz w:val="22"/>
        </w:rPr>
      </w:pPr>
      <w:r w:rsidRPr="006D193E">
        <w:rPr>
          <w:rFonts w:ascii="Calibri" w:hAnsi="Calibri"/>
          <w:color w:val="000000"/>
          <w:sz w:val="22"/>
        </w:rPr>
        <w:t>Quelles sont de meilleures façons pour le gouvernement fédéral d’interagir avec les gens des Territoires du Nord-Ouest?</w:t>
      </w:r>
    </w:p>
    <w:p w14:paraId="14EE242A" w14:textId="77777777" w:rsidR="006D193E" w:rsidRPr="006D193E" w:rsidRDefault="006D193E" w:rsidP="006D193E">
      <w:pPr>
        <w:spacing w:after="0" w:line="276" w:lineRule="auto"/>
        <w:ind w:right="4"/>
        <w:contextualSpacing/>
        <w:rPr>
          <w:rFonts w:ascii="Calibri" w:eastAsia="Arial" w:hAnsi="Calibri" w:cs="Calibri"/>
          <w:noProof/>
          <w:color w:val="000000"/>
          <w:sz w:val="22"/>
        </w:rPr>
      </w:pPr>
    </w:p>
    <w:p w14:paraId="0EEE0CAB" w14:textId="77777777" w:rsidR="006D193E" w:rsidRPr="006D193E" w:rsidRDefault="006D193E" w:rsidP="006D193E">
      <w:pPr>
        <w:numPr>
          <w:ilvl w:val="0"/>
          <w:numId w:val="32"/>
        </w:numPr>
        <w:spacing w:after="0" w:line="276" w:lineRule="auto"/>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Immigrants récents du Lower Mainland de la C.-B.</w:t>
      </w:r>
      <w:r w:rsidRPr="006D193E">
        <w:rPr>
          <w:rFonts w:ascii="Calibri" w:hAnsi="Calibri"/>
          <w:color w:val="auto"/>
          <w:kern w:val="2"/>
          <w:sz w:val="22"/>
          <w14:ligatures w14:val="standardContextual"/>
        </w:rPr>
        <w:t xml:space="preserve"> Comment décririez-vous l’état actuel du système d’immigration au Canada? </w:t>
      </w:r>
    </w:p>
    <w:p w14:paraId="5D68B271" w14:textId="77777777" w:rsidR="006D193E" w:rsidRPr="006D193E" w:rsidRDefault="006D193E" w:rsidP="006D193E">
      <w:pPr>
        <w:numPr>
          <w:ilvl w:val="1"/>
          <w:numId w:val="32"/>
        </w:numPr>
        <w:spacing w:after="0" w:line="276" w:lineRule="auto"/>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Comment qualifieriez-vous votre expérience personnelle du système d’immigration? Avez-vous rencontré des difficultés au cours du processus? Si oui, et si vous acceptez de nous en faire part, quels ont été les difficultés à surmonter dans le cadre de ce processus?</w:t>
      </w:r>
    </w:p>
    <w:p w14:paraId="14928D58" w14:textId="77777777" w:rsidR="006D193E" w:rsidRPr="006D193E" w:rsidRDefault="006D193E" w:rsidP="006D193E">
      <w:pPr>
        <w:numPr>
          <w:ilvl w:val="1"/>
          <w:numId w:val="38"/>
        </w:numPr>
        <w:spacing w:after="0" w:line="259" w:lineRule="auto"/>
        <w:ind w:left="1800" w:right="53"/>
        <w:contextualSpacing/>
        <w:rPr>
          <w:rFonts w:ascii="Calibri" w:hAnsi="Calibri" w:cs="Calibri"/>
          <w:color w:val="auto"/>
          <w:sz w:val="22"/>
        </w:rPr>
      </w:pPr>
      <w:r w:rsidRPr="006D193E">
        <w:rPr>
          <w:rFonts w:ascii="Calibri" w:hAnsi="Calibri"/>
          <w:color w:val="auto"/>
          <w:sz w:val="22"/>
        </w:rPr>
        <w:t>SI CE N’EST PAS MENTIONNÉ : D’après votre expérience, comment qualifieriez-vous les délais de traitement des demandes?</w:t>
      </w:r>
    </w:p>
    <w:p w14:paraId="554518D9" w14:textId="77777777" w:rsidR="006D193E" w:rsidRPr="006D193E" w:rsidRDefault="006D193E" w:rsidP="006D193E">
      <w:pPr>
        <w:numPr>
          <w:ilvl w:val="0"/>
          <w:numId w:val="50"/>
        </w:numPr>
        <w:spacing w:after="0" w:line="259" w:lineRule="auto"/>
        <w:ind w:right="53"/>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Immigrants récents du Lower Mainland de la C.-B.</w:t>
      </w:r>
      <w:r w:rsidRPr="006D193E">
        <w:rPr>
          <w:rFonts w:ascii="Calibri" w:hAnsi="Calibri"/>
          <w:color w:val="auto"/>
          <w:kern w:val="2"/>
          <w:sz w:val="22"/>
          <w14:ligatures w14:val="standardContextual"/>
        </w:rPr>
        <w:t xml:space="preserve"> Que devrait faire le gouvernement du Canada pour améliorer le système d’immigration?</w:t>
      </w:r>
    </w:p>
    <w:p w14:paraId="56D7194B" w14:textId="77777777" w:rsidR="006D193E" w:rsidRPr="006D193E" w:rsidRDefault="006D193E" w:rsidP="006D193E">
      <w:pPr>
        <w:spacing w:after="0"/>
        <w:ind w:right="53"/>
        <w:contextualSpacing/>
        <w:rPr>
          <w:rFonts w:ascii="Calibri" w:hAnsi="Calibri" w:cs="Calibri"/>
          <w:color w:val="auto"/>
          <w:kern w:val="2"/>
          <w:sz w:val="22"/>
          <w14:ligatures w14:val="standardContextual"/>
        </w:rPr>
      </w:pPr>
    </w:p>
    <w:p w14:paraId="14F231A2" w14:textId="77777777" w:rsidR="006D193E" w:rsidRPr="006D193E" w:rsidRDefault="006D193E" w:rsidP="006D193E">
      <w:pPr>
        <w:numPr>
          <w:ilvl w:val="0"/>
          <w:numId w:val="22"/>
        </w:numPr>
        <w:spacing w:after="0" w:line="259" w:lineRule="auto"/>
        <w:ind w:right="53"/>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Immigrants récents du Lower Mainland de la C.-B</w:t>
      </w:r>
      <w:r w:rsidRPr="006D193E">
        <w:rPr>
          <w:rFonts w:ascii="Calibri" w:hAnsi="Calibri"/>
          <w:color w:val="auto"/>
          <w:kern w:val="2"/>
          <w:sz w:val="22"/>
          <w14:ligatures w14:val="standardContextual"/>
        </w:rPr>
        <w:t>. Quelle importance revêtent, le cas échéant, les enjeux liés à la reconnaissance des titres de compétence étrangers?</w:t>
      </w:r>
    </w:p>
    <w:p w14:paraId="2A66D018" w14:textId="77777777" w:rsidR="006D193E" w:rsidRPr="006D193E" w:rsidRDefault="006D193E" w:rsidP="006D193E">
      <w:pPr>
        <w:spacing w:after="0"/>
        <w:ind w:right="53"/>
        <w:contextualSpacing/>
        <w:rPr>
          <w:rFonts w:ascii="Calibri" w:hAnsi="Calibri" w:cs="Calibri"/>
          <w:color w:val="auto"/>
          <w:kern w:val="2"/>
          <w:sz w:val="22"/>
          <w14:ligatures w14:val="standardContextual"/>
        </w:rPr>
      </w:pPr>
    </w:p>
    <w:p w14:paraId="454A040E" w14:textId="77777777" w:rsidR="006D193E" w:rsidRPr="006D193E" w:rsidRDefault="006D193E" w:rsidP="006D193E">
      <w:pPr>
        <w:spacing w:line="276" w:lineRule="auto"/>
        <w:ind w:right="4"/>
        <w:rPr>
          <w:rFonts w:ascii="Calibri" w:hAnsi="Calibri" w:cs="Calibri"/>
          <w:color w:val="auto"/>
          <w:sz w:val="22"/>
        </w:rPr>
      </w:pPr>
      <w:r w:rsidRPr="006D193E">
        <w:rPr>
          <w:rFonts w:ascii="Calibri" w:hAnsi="Calibri"/>
          <w:color w:val="auto"/>
          <w:sz w:val="22"/>
          <w:highlight w:val="yellow"/>
        </w:rPr>
        <w:t>Immigrants récents du Lower Mainland de la C.-B </w:t>
      </w:r>
      <w:r w:rsidRPr="006D193E">
        <w:rPr>
          <w:rFonts w:ascii="Calibri" w:hAnsi="Calibri"/>
          <w:color w:val="auto"/>
          <w:sz w:val="22"/>
        </w:rPr>
        <w:t>ÉCLAIRCISSEMENTS AU BESOIN : La reconnaissance des titres de compétences étrangers survient lorsque le gouvernement fédéral, provincial ou territorial détermine qu’une licence ou un certificat obtenu à l’extérieur du Canada répond aux normes canadiennes, de manière à ce qu’un travailleur puisse occuper un emploi spécialisé. Les médecins, les comptables et les électriciens sont des exemples d’emplois spécialisés.</w:t>
      </w:r>
    </w:p>
    <w:p w14:paraId="438A7709" w14:textId="77777777" w:rsidR="006D193E" w:rsidRPr="006D193E" w:rsidRDefault="006D193E" w:rsidP="006D193E">
      <w:pPr>
        <w:numPr>
          <w:ilvl w:val="0"/>
          <w:numId w:val="22"/>
        </w:numPr>
        <w:spacing w:after="0" w:line="276"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Immigrants récents du Lower Mainland de la C.-B.</w:t>
      </w:r>
      <w:r w:rsidRPr="006D193E">
        <w:rPr>
          <w:rFonts w:ascii="Calibri" w:hAnsi="Calibri"/>
          <w:color w:val="auto"/>
          <w:kern w:val="2"/>
          <w:sz w:val="22"/>
          <w14:ligatures w14:val="standardContextual"/>
        </w:rPr>
        <w:t xml:space="preserve"> Est-ce que quelqu’un parmi vous a un proche parent qui a eu à entreprendre ou qui est en train d’entreprendre une procédure pour faire reconnaître ses titres de compétences?</w:t>
      </w:r>
    </w:p>
    <w:p w14:paraId="320567F7" w14:textId="77777777" w:rsidR="006D193E" w:rsidRPr="006D193E" w:rsidRDefault="006D193E" w:rsidP="006D193E">
      <w:pPr>
        <w:spacing w:after="0" w:line="276" w:lineRule="auto"/>
        <w:ind w:right="4"/>
        <w:contextualSpacing/>
        <w:rPr>
          <w:rFonts w:ascii="Calibri" w:hAnsi="Calibri" w:cs="Calibri"/>
          <w:color w:val="auto"/>
          <w:kern w:val="2"/>
          <w:sz w:val="22"/>
          <w14:ligatures w14:val="standardContextual"/>
        </w:rPr>
      </w:pPr>
    </w:p>
    <w:p w14:paraId="14724474" w14:textId="77777777" w:rsidR="006D193E" w:rsidRPr="006D193E" w:rsidRDefault="006D193E" w:rsidP="006D193E">
      <w:pPr>
        <w:numPr>
          <w:ilvl w:val="0"/>
          <w:numId w:val="22"/>
        </w:numPr>
        <w:spacing w:after="0" w:line="259" w:lineRule="auto"/>
        <w:ind w:right="4"/>
        <w:rPr>
          <w:rFonts w:ascii="Calibri" w:hAnsi="Calibri" w:cs="Calibri"/>
          <w:color w:val="auto"/>
          <w:sz w:val="22"/>
        </w:rPr>
      </w:pPr>
      <w:r w:rsidRPr="006D193E">
        <w:rPr>
          <w:rFonts w:ascii="Calibri" w:hAnsi="Calibri"/>
          <w:color w:val="auto"/>
          <w:sz w:val="22"/>
          <w:highlight w:val="yellow"/>
        </w:rPr>
        <w:t>Immigrants récents du Lower Mainland de la C.-B.</w:t>
      </w:r>
      <w:r w:rsidRPr="006D193E">
        <w:rPr>
          <w:rFonts w:ascii="Calibri" w:hAnsi="Calibri"/>
          <w:color w:val="auto"/>
          <w:sz w:val="22"/>
        </w:rPr>
        <w:t> À votre connaissance, qu’a fait le gouvernement du Canada, le cas échéant, pour résoudre les problèmes liés à la reconnaissance des diplômes étrangers?</w:t>
      </w:r>
    </w:p>
    <w:p w14:paraId="7EB8C1D2" w14:textId="77777777" w:rsidR="006D193E" w:rsidRPr="006D193E" w:rsidRDefault="006D193E" w:rsidP="006D193E">
      <w:pPr>
        <w:spacing w:after="0"/>
        <w:contextualSpacing/>
        <w:rPr>
          <w:rFonts w:ascii="Calibri" w:hAnsi="Calibri" w:cs="Calibri"/>
          <w:color w:val="auto"/>
          <w:kern w:val="2"/>
          <w:sz w:val="22"/>
          <w:highlight w:val="green"/>
          <w14:ligatures w14:val="standardContextual"/>
        </w:rPr>
      </w:pPr>
    </w:p>
    <w:p w14:paraId="10F09186" w14:textId="77777777" w:rsidR="006D193E" w:rsidRPr="006D193E" w:rsidRDefault="006D193E" w:rsidP="006D193E">
      <w:pPr>
        <w:numPr>
          <w:ilvl w:val="0"/>
          <w:numId w:val="22"/>
        </w:numPr>
        <w:spacing w:after="0" w:line="276" w:lineRule="auto"/>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Immigrants récents du Lower Mainland de la C.-B.</w:t>
      </w:r>
      <w:r w:rsidRPr="006D193E">
        <w:rPr>
          <w:rFonts w:ascii="Calibri" w:hAnsi="Calibri"/>
          <w:color w:val="auto"/>
          <w:kern w:val="2"/>
          <w:sz w:val="22"/>
          <w14:ligatures w14:val="standardContextual"/>
        </w:rPr>
        <w:t xml:space="preserve"> Que </w:t>
      </w:r>
      <w:r w:rsidRPr="006D193E">
        <w:rPr>
          <w:rFonts w:ascii="Calibri" w:hAnsi="Calibri"/>
          <w:color w:val="auto"/>
          <w:kern w:val="2"/>
          <w:sz w:val="22"/>
          <w:u w:val="single"/>
          <w14:ligatures w14:val="standardContextual"/>
        </w:rPr>
        <w:t>devrait</w:t>
      </w:r>
      <w:r w:rsidRPr="006D193E">
        <w:rPr>
          <w:rFonts w:ascii="Calibri" w:hAnsi="Calibri"/>
          <w:color w:val="auto"/>
          <w:kern w:val="2"/>
          <w:sz w:val="22"/>
          <w14:ligatures w14:val="standardContextual"/>
        </w:rPr>
        <w:t xml:space="preserve"> faire le gouvernement du Canada à ce sujet?</w:t>
      </w:r>
    </w:p>
    <w:p w14:paraId="780B7B72"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6B8BC656" w14:textId="77777777" w:rsidR="006D193E" w:rsidRPr="006D193E" w:rsidRDefault="006D193E" w:rsidP="006D193E">
      <w:pPr>
        <w:numPr>
          <w:ilvl w:val="0"/>
          <w:numId w:val="22"/>
        </w:numPr>
        <w:spacing w:after="0" w:line="276" w:lineRule="auto"/>
        <w:contextualSpacing/>
        <w:rPr>
          <w:rFonts w:ascii="Calibri" w:hAnsi="Calibri" w:cs="Calibri"/>
          <w:color w:val="auto"/>
          <w:kern w:val="2"/>
          <w:sz w:val="22"/>
          <w14:ligatures w14:val="standardContextual"/>
        </w:rPr>
      </w:pPr>
      <w:bookmarkStart w:id="134" w:name="_Hlk134618852"/>
      <w:r w:rsidRPr="006D193E">
        <w:rPr>
          <w:rFonts w:ascii="Calibri" w:hAnsi="Calibri"/>
          <w:color w:val="auto"/>
          <w:kern w:val="2"/>
          <w:sz w:val="22"/>
          <w:highlight w:val="yellow"/>
          <w14:ligatures w14:val="standardContextual"/>
        </w:rPr>
        <w:lastRenderedPageBreak/>
        <w:t>Immigrants récents du Lower Mainland de la C.-B.</w:t>
      </w:r>
      <w:r w:rsidRPr="006D193E">
        <w:rPr>
          <w:rFonts w:ascii="Calibri" w:hAnsi="Calibri"/>
          <w:color w:val="auto"/>
          <w:kern w:val="2"/>
          <w:sz w:val="22"/>
          <w14:ligatures w14:val="standardContextual"/>
        </w:rPr>
        <w:t xml:space="preserve"> Diriez-vous que le gouvernement fédéral est généralement sur la bonne voie ou sur la mauvaise voie </w:t>
      </w:r>
      <w:bookmarkEnd w:id="134"/>
      <w:r w:rsidRPr="006D193E">
        <w:rPr>
          <w:rFonts w:ascii="Calibri" w:hAnsi="Calibri"/>
          <w:color w:val="auto"/>
          <w:kern w:val="2"/>
          <w:sz w:val="22"/>
          <w14:ligatures w14:val="standardContextual"/>
        </w:rPr>
        <w:t>lorsqu’il s’agit d’immigration? Pourquoi?</w:t>
      </w:r>
    </w:p>
    <w:p w14:paraId="6C44D03E" w14:textId="77777777" w:rsidR="006D193E" w:rsidRPr="006D193E" w:rsidRDefault="006D193E" w:rsidP="006D193E">
      <w:pPr>
        <w:numPr>
          <w:ilvl w:val="1"/>
          <w:numId w:val="22"/>
        </w:numPr>
        <w:spacing w:after="0" w:line="276" w:lineRule="auto"/>
        <w:ind w:left="1352"/>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SI SUR LA MAUVAISE VOIE : Que doit faire le gouvernement du Canada pour être sur la bonne voie?</w:t>
      </w:r>
    </w:p>
    <w:p w14:paraId="26F5D63B" w14:textId="77777777" w:rsidR="006D193E" w:rsidRPr="006D193E" w:rsidRDefault="006D193E" w:rsidP="006D193E">
      <w:pPr>
        <w:numPr>
          <w:ilvl w:val="0"/>
          <w:numId w:val="22"/>
        </w:numPr>
        <w:spacing w:after="0" w:line="276" w:lineRule="auto"/>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Immigrants récents du Lower Mainland de la C.-B.</w:t>
      </w:r>
      <w:r w:rsidRPr="006D193E">
        <w:rPr>
          <w:rFonts w:ascii="Calibri" w:hAnsi="Calibri"/>
          <w:color w:val="auto"/>
          <w:kern w:val="2"/>
          <w:sz w:val="22"/>
          <w14:ligatures w14:val="standardContextual"/>
        </w:rPr>
        <w:t xml:space="preserve"> Pensez-vous que le gouvernement du Canada devrait augmenter, réduire ou maintenir le taux d’immigration à peu près au même niveau? Pourquoi?</w:t>
      </w:r>
    </w:p>
    <w:p w14:paraId="40286B14" w14:textId="77777777" w:rsidR="006D193E" w:rsidRPr="006D193E" w:rsidRDefault="006D193E" w:rsidP="006D193E">
      <w:pPr>
        <w:numPr>
          <w:ilvl w:val="1"/>
          <w:numId w:val="22"/>
        </w:numPr>
        <w:spacing w:after="0" w:line="276" w:lineRule="auto"/>
        <w:ind w:left="1352"/>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SI AUGMENTER OU RÉDUIRE : Quels impacts cela aurait-il au Canada?</w:t>
      </w:r>
    </w:p>
    <w:p w14:paraId="69A0A957" w14:textId="77777777" w:rsidR="006D193E" w:rsidRPr="006D193E" w:rsidRDefault="006D193E" w:rsidP="006D193E">
      <w:pPr>
        <w:spacing w:after="0" w:line="276" w:lineRule="auto"/>
        <w:contextualSpacing/>
        <w:rPr>
          <w:rFonts w:ascii="Calibri" w:hAnsi="Calibri" w:cs="Calibri"/>
          <w:color w:val="auto"/>
          <w:kern w:val="2"/>
          <w:sz w:val="22"/>
          <w14:ligatures w14:val="standardContextual"/>
        </w:rPr>
      </w:pPr>
    </w:p>
    <w:p w14:paraId="538D6EF5" w14:textId="77777777" w:rsidR="006D193E" w:rsidRPr="006D193E" w:rsidRDefault="006D193E" w:rsidP="006D193E">
      <w:pPr>
        <w:numPr>
          <w:ilvl w:val="0"/>
          <w:numId w:val="22"/>
        </w:numPr>
        <w:spacing w:after="0" w:line="259" w:lineRule="auto"/>
        <w:ind w:right="4"/>
        <w:rPr>
          <w:rFonts w:ascii="Calibri" w:hAnsi="Calibri" w:cs="Calibri"/>
          <w:color w:val="auto"/>
          <w:sz w:val="22"/>
        </w:rPr>
      </w:pPr>
      <w:r w:rsidRPr="006D193E">
        <w:rPr>
          <w:rFonts w:ascii="Calibri" w:hAnsi="Calibri"/>
          <w:color w:val="auto"/>
          <w:sz w:val="22"/>
          <w:highlight w:val="yellow"/>
        </w:rPr>
        <w:t xml:space="preserve">Immigrants récents du Lower Mainland de la C.-B. </w:t>
      </w:r>
      <w:r w:rsidRPr="006D193E">
        <w:rPr>
          <w:rFonts w:ascii="Calibri" w:hAnsi="Calibri"/>
          <w:color w:val="auto"/>
          <w:sz w:val="22"/>
        </w:rPr>
        <w:t xml:space="preserve">À votre avis, le gouvernement du Canada en fait-il assez pour venir en aide aux immigrants récents? Qu’est-ce qui vous fait dire cela? </w:t>
      </w:r>
    </w:p>
    <w:p w14:paraId="73E68C9C" w14:textId="77777777" w:rsidR="006D193E" w:rsidRPr="006D193E" w:rsidRDefault="006D193E" w:rsidP="006D193E">
      <w:pPr>
        <w:spacing w:after="0"/>
        <w:ind w:right="4"/>
        <w:rPr>
          <w:rFonts w:ascii="Calibri" w:hAnsi="Calibri" w:cs="Calibri"/>
          <w:color w:val="auto"/>
          <w:sz w:val="22"/>
        </w:rPr>
      </w:pPr>
    </w:p>
    <w:p w14:paraId="6EAD342E" w14:textId="77777777" w:rsidR="006D193E" w:rsidRPr="006D193E" w:rsidRDefault="006D193E" w:rsidP="006D193E">
      <w:pPr>
        <w:numPr>
          <w:ilvl w:val="0"/>
          <w:numId w:val="22"/>
        </w:numPr>
        <w:spacing w:after="0" w:line="276" w:lineRule="auto"/>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Immigrants récents du Lower Mainland de la C.-B.</w:t>
      </w:r>
      <w:r w:rsidRPr="006D193E">
        <w:rPr>
          <w:rFonts w:ascii="Calibri" w:hAnsi="Calibri"/>
          <w:color w:val="auto"/>
          <w:kern w:val="2"/>
          <w:sz w:val="22"/>
          <w14:ligatures w14:val="standardContextual"/>
        </w:rPr>
        <w:t xml:space="preserve"> Que devrait faire le gouvernement du Canada pour soutenir les immigrants?</w:t>
      </w:r>
    </w:p>
    <w:p w14:paraId="05B7BE21" w14:textId="77777777" w:rsidR="006D193E" w:rsidRPr="006D193E" w:rsidRDefault="006D193E" w:rsidP="006D193E">
      <w:pPr>
        <w:numPr>
          <w:ilvl w:val="1"/>
          <w:numId w:val="22"/>
        </w:numPr>
        <w:spacing w:after="0" w:line="276" w:lineRule="auto"/>
        <w:ind w:left="1352"/>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Qu’en est-il du logement et de soins de santé?</w:t>
      </w:r>
    </w:p>
    <w:p w14:paraId="75059D60" w14:textId="77777777" w:rsidR="00756A6A" w:rsidRPr="006D193E" w:rsidRDefault="00756A6A" w:rsidP="006D193E">
      <w:pPr>
        <w:spacing w:after="0" w:line="276" w:lineRule="auto"/>
        <w:contextualSpacing/>
        <w:rPr>
          <w:rFonts w:ascii="Calibri" w:hAnsi="Calibri" w:cs="Calibri"/>
          <w:color w:val="auto"/>
          <w:kern w:val="2"/>
          <w:sz w:val="22"/>
          <w14:ligatures w14:val="standardContextual"/>
        </w:rPr>
      </w:pPr>
    </w:p>
    <w:p w14:paraId="73735E36" w14:textId="77777777" w:rsidR="006D193E" w:rsidRPr="006D193E" w:rsidRDefault="006D193E" w:rsidP="006D193E">
      <w:pPr>
        <w:spacing w:line="276" w:lineRule="auto"/>
        <w:rPr>
          <w:rFonts w:ascii="Calibri" w:hAnsi="Calibri" w:cs="Calibri"/>
          <w:b/>
          <w:bCs/>
          <w:color w:val="auto"/>
          <w:sz w:val="22"/>
          <w:u w:val="single"/>
        </w:rPr>
      </w:pPr>
      <w:r w:rsidRPr="006D193E">
        <w:rPr>
          <w:rFonts w:ascii="Calibri" w:hAnsi="Calibri"/>
          <w:b/>
          <w:color w:val="auto"/>
          <w:sz w:val="22"/>
          <w:u w:val="single"/>
        </w:rPr>
        <w:t xml:space="preserve">MESURES POUR RENDRE LA VIE PLUS ABORDABLE — PRODUITS D’ÉPICERIE (20-60 minutes) </w:t>
      </w:r>
      <w:r w:rsidRPr="006D193E">
        <w:rPr>
          <w:rFonts w:ascii="Calibri" w:hAnsi="Calibri"/>
          <w:color w:val="auto"/>
          <w:sz w:val="22"/>
          <w:highlight w:val="yellow"/>
        </w:rPr>
        <w:t>London, Victoria/Nanaimo, personnes préoccupées par le coût de la vie de centres de taille moyenne et de grands centres du Québec</w:t>
      </w:r>
      <w:r w:rsidRPr="006D193E">
        <w:rPr>
          <w:rFonts w:ascii="Calibri" w:hAnsi="Calibri"/>
          <w:color w:val="auto"/>
          <w:sz w:val="22"/>
        </w:rPr>
        <w:t>.</w:t>
      </w:r>
    </w:p>
    <w:p w14:paraId="2BF24504" w14:textId="77777777" w:rsidR="006D193E" w:rsidRPr="006D193E" w:rsidRDefault="006D193E" w:rsidP="006D193E">
      <w:pPr>
        <w:numPr>
          <w:ilvl w:val="0"/>
          <w:numId w:val="51"/>
        </w:numPr>
        <w:spacing w:after="0" w:line="259" w:lineRule="auto"/>
        <w:ind w:right="53"/>
        <w:contextualSpacing/>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London, Victoria et Nanaimo</w:t>
      </w:r>
      <w:r w:rsidRPr="006D193E">
        <w:rPr>
          <w:rFonts w:ascii="Calibri" w:hAnsi="Calibri"/>
          <w:color w:val="auto"/>
          <w:kern w:val="2"/>
          <w:sz w:val="22"/>
          <w14:ligatures w14:val="standardContextual"/>
        </w:rPr>
        <w:t xml:space="preserve"> Selon vous, quels sont les principaux enjeux auxquels le gouvernement du Canada </w:t>
      </w:r>
      <w:r w:rsidRPr="006D193E">
        <w:rPr>
          <w:rFonts w:ascii="Calibri" w:hAnsi="Calibri"/>
          <w:color w:val="auto"/>
          <w:kern w:val="2"/>
          <w:sz w:val="22"/>
          <w:u w:val="single"/>
          <w14:ligatures w14:val="standardContextual"/>
        </w:rPr>
        <w:t>devrait</w:t>
      </w:r>
      <w:r w:rsidRPr="006D193E">
        <w:rPr>
          <w:rFonts w:ascii="Calibri" w:hAnsi="Calibri"/>
          <w:color w:val="auto"/>
          <w:kern w:val="2"/>
          <w:sz w:val="22"/>
          <w14:ligatures w14:val="standardContextual"/>
        </w:rPr>
        <w:t xml:space="preserve"> accorder la priorité?</w:t>
      </w:r>
    </w:p>
    <w:p w14:paraId="084E66A0" w14:textId="77777777" w:rsidR="006D193E" w:rsidRPr="006D193E" w:rsidRDefault="006D193E" w:rsidP="006D193E">
      <w:pPr>
        <w:numPr>
          <w:ilvl w:val="1"/>
          <w:numId w:val="51"/>
        </w:numPr>
        <w:spacing w:after="0" w:line="259" w:lineRule="auto"/>
        <w:ind w:right="53"/>
        <w:contextualSpacing/>
        <w:rPr>
          <w:rFonts w:ascii="Calibri" w:hAnsi="Calibri"/>
          <w:color w:val="auto"/>
          <w:kern w:val="2"/>
          <w:sz w:val="22"/>
          <w14:ligatures w14:val="standardContextual"/>
        </w:rPr>
      </w:pPr>
      <w:r w:rsidRPr="006D193E">
        <w:rPr>
          <w:rFonts w:ascii="Calibri" w:hAnsi="Calibri"/>
          <w:color w:val="auto"/>
          <w:kern w:val="2"/>
          <w:sz w:val="22"/>
          <w14:ligatures w14:val="standardContextual"/>
        </w:rPr>
        <w:t>SI CE N’EST PAS MENTIONNÉ : Qu’en est-il de l’enjeu du logement?</w:t>
      </w:r>
    </w:p>
    <w:p w14:paraId="42C3B622" w14:textId="77777777" w:rsidR="006D193E" w:rsidRPr="006D193E" w:rsidRDefault="006D193E" w:rsidP="006D193E">
      <w:pPr>
        <w:spacing w:after="0"/>
        <w:ind w:right="53"/>
        <w:contextualSpacing/>
        <w:rPr>
          <w:rFonts w:ascii="Calibri" w:hAnsi="Calibri"/>
          <w:color w:val="auto"/>
          <w:kern w:val="2"/>
          <w:sz w:val="22"/>
          <w14:ligatures w14:val="standardContextual"/>
        </w:rPr>
      </w:pPr>
    </w:p>
    <w:p w14:paraId="692EFE0E" w14:textId="77777777" w:rsidR="006D193E" w:rsidRPr="006D193E" w:rsidRDefault="006D193E" w:rsidP="006D193E">
      <w:pPr>
        <w:numPr>
          <w:ilvl w:val="0"/>
          <w:numId w:val="51"/>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London, Victoria et Nanaimo, Île-du-Prince-Édouard, personnes préoccupées par le coût de la vie de centres de taille moyenne et de grands centres du Québec</w:t>
      </w:r>
      <w:r w:rsidRPr="006D193E">
        <w:rPr>
          <w:rFonts w:ascii="Calibri" w:hAnsi="Calibri"/>
          <w:color w:val="auto"/>
          <w:kern w:val="2"/>
          <w:sz w:val="22"/>
          <w14:ligatures w14:val="standardContextual"/>
        </w:rPr>
        <w:t xml:space="preserve"> Avez-vous vu, lu ou entendu quoi que ce soit de la part du gouvernement du Canada concernant les mesures qu’il prend pour faire face à la pénurie de logements, au coût de la vie, et pour venir en aide aux propriétaires de petites entreprises]?</w:t>
      </w:r>
    </w:p>
    <w:p w14:paraId="4AD558C5" w14:textId="77777777" w:rsidR="006D193E" w:rsidRPr="006D193E" w:rsidRDefault="006D193E" w:rsidP="006D193E">
      <w:pPr>
        <w:numPr>
          <w:ilvl w:val="1"/>
          <w:numId w:val="51"/>
        </w:numPr>
        <w:spacing w:after="0" w:line="259" w:lineRule="auto"/>
        <w:ind w:right="4"/>
        <w:rPr>
          <w:rFonts w:ascii="Calibri" w:eastAsia="Times New Roman" w:hAnsi="Calibri"/>
          <w:color w:val="auto"/>
          <w:kern w:val="2"/>
          <w:sz w:val="22"/>
          <w14:ligatures w14:val="standardContextual"/>
        </w:rPr>
      </w:pPr>
      <w:r w:rsidRPr="006D193E">
        <w:rPr>
          <w:rFonts w:ascii="Calibri" w:hAnsi="Calibri"/>
          <w:color w:val="auto"/>
          <w:kern w:val="2"/>
          <w:sz w:val="22"/>
          <w:highlight w:val="yellow"/>
          <w14:ligatures w14:val="standardContextual"/>
        </w:rPr>
        <w:t>London, Victoria et Nanaimo, Île-du-Prince-Édouard, personnes préoccupées par le coût de la vie de centres de taille moyenne et de grands centres du Québec</w:t>
      </w:r>
      <w:r w:rsidRPr="006D193E">
        <w:rPr>
          <w:rFonts w:ascii="Calibri" w:hAnsi="Calibri"/>
          <w:color w:val="auto"/>
          <w:kern w:val="2"/>
          <w:sz w:val="22"/>
          <w14:ligatures w14:val="standardContextual"/>
        </w:rPr>
        <w:t xml:space="preserve"> SI OUI : Qu’avez-vous vu, lu ou entendu? Où l’avez-vous vu, lu ou entendu? </w:t>
      </w:r>
    </w:p>
    <w:p w14:paraId="75BB56CE" w14:textId="77777777" w:rsidR="006D193E" w:rsidRPr="006D193E" w:rsidRDefault="006D193E" w:rsidP="006D193E">
      <w:pPr>
        <w:numPr>
          <w:ilvl w:val="1"/>
          <w:numId w:val="51"/>
        </w:numPr>
        <w:spacing w:after="0" w:line="259" w:lineRule="auto"/>
        <w:ind w:right="4"/>
        <w:rPr>
          <w:rFonts w:ascii="Calibri" w:eastAsia="Times New Roman" w:hAnsi="Calibri"/>
          <w:color w:val="auto"/>
          <w:kern w:val="2"/>
          <w:sz w:val="22"/>
          <w14:ligatures w14:val="standardContextual"/>
        </w:rPr>
      </w:pPr>
      <w:r w:rsidRPr="006D193E">
        <w:rPr>
          <w:rFonts w:ascii="Calibri" w:hAnsi="Calibri"/>
          <w:color w:val="auto"/>
          <w:kern w:val="2"/>
          <w:sz w:val="22"/>
          <w:highlight w:val="yellow"/>
          <w14:ligatures w14:val="standardContextual"/>
        </w:rPr>
        <w:t>Victoria et Nanaimo</w:t>
      </w:r>
      <w:r w:rsidRPr="006D193E">
        <w:rPr>
          <w:rFonts w:ascii="Calibri" w:hAnsi="Calibri"/>
          <w:color w:val="auto"/>
          <w:kern w:val="2"/>
          <w:sz w:val="22"/>
          <w14:ligatures w14:val="standardContextual"/>
        </w:rPr>
        <w:t xml:space="preserve"> SI CE N’EST PAS MENTIONNÉ : Avez-vous vu, lu ou entendu quoi que ce soit au sujet de la candidature de la ville de Victoria ou de la ville de Nanaimo à un financement fédéral au titre du Fonds pour accélérer la construction de logements?</w:t>
      </w:r>
    </w:p>
    <w:p w14:paraId="2EFE037D" w14:textId="77777777" w:rsidR="006D193E" w:rsidRPr="006D193E" w:rsidRDefault="006D193E" w:rsidP="006D193E">
      <w:pPr>
        <w:numPr>
          <w:ilvl w:val="2"/>
          <w:numId w:val="15"/>
        </w:numPr>
        <w:spacing w:after="0" w:line="276" w:lineRule="auto"/>
        <w:ind w:left="1777"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SI OUI : Qu’avez-vous entendu?</w:t>
      </w:r>
    </w:p>
    <w:p w14:paraId="61D8A68E" w14:textId="77777777" w:rsidR="006D193E" w:rsidRPr="006D193E" w:rsidRDefault="006D193E" w:rsidP="006D193E">
      <w:pPr>
        <w:spacing w:after="0" w:line="276" w:lineRule="auto"/>
        <w:ind w:right="4"/>
        <w:rPr>
          <w:rFonts w:ascii="Calibri" w:eastAsia="Times New Roman" w:hAnsi="Calibri"/>
          <w:color w:val="auto"/>
          <w:kern w:val="2"/>
          <w:sz w:val="22"/>
          <w14:ligatures w14:val="standardContextual"/>
        </w:rPr>
      </w:pPr>
    </w:p>
    <w:p w14:paraId="4F7A6EC0" w14:textId="77777777" w:rsidR="006D193E" w:rsidRPr="006D193E" w:rsidRDefault="006D193E" w:rsidP="006D193E">
      <w:pPr>
        <w:spacing w:line="276" w:lineRule="auto"/>
        <w:rPr>
          <w:rFonts w:ascii="Calibri" w:hAnsi="Calibri"/>
          <w:color w:val="auto"/>
          <w:sz w:val="22"/>
        </w:rPr>
      </w:pPr>
      <w:r w:rsidRPr="006D193E">
        <w:rPr>
          <w:rFonts w:ascii="Calibri" w:hAnsi="Calibri"/>
          <w:color w:val="auto"/>
          <w:sz w:val="22"/>
          <w:highlight w:val="yellow"/>
        </w:rPr>
        <w:lastRenderedPageBreak/>
        <w:t>London</w:t>
      </w:r>
      <w:r w:rsidRPr="006D193E">
        <w:rPr>
          <w:rFonts w:ascii="Calibri" w:hAnsi="Calibri"/>
          <w:color w:val="auto"/>
          <w:sz w:val="22"/>
        </w:rPr>
        <w:t xml:space="preserve"> SONDER SI NÉCESSAIRE : Le gouvernement du Canada a annoncé la conclusion d’un accord avec la ville de London prévoyant l’octroi de 74 millions de dollars par l’intermédiaire du Fonds pour accélérer la construction de logements, afin d’accélérer la construction de plus de 2 000 logements en trois ans, et d’autres logements ultérieurement. Ce fonds permettra de résoudre des problèmes de zonage, de réaliser des aménagements à plus forte densité et de former des partenariats avec des organismes à but non lucratif afin d’augmenter le nombre de logements abordables et de construire davantage de résidences et d’unités locatives à proximité de transports en commun.</w:t>
      </w:r>
    </w:p>
    <w:p w14:paraId="26F79B6F" w14:textId="77777777" w:rsidR="006D193E" w:rsidRPr="006D193E" w:rsidRDefault="006D193E" w:rsidP="006D193E">
      <w:pPr>
        <w:spacing w:after="0"/>
        <w:rPr>
          <w:rFonts w:ascii="Calibri" w:hAnsi="Calibri" w:cs="Calibri"/>
          <w:b/>
          <w:color w:val="auto"/>
          <w:sz w:val="22"/>
          <w:u w:val="single"/>
        </w:rPr>
      </w:pPr>
    </w:p>
    <w:p w14:paraId="0412C972" w14:textId="77777777" w:rsidR="006D193E" w:rsidRPr="006D193E" w:rsidRDefault="006D193E" w:rsidP="006D193E">
      <w:pPr>
        <w:numPr>
          <w:ilvl w:val="0"/>
          <w:numId w:val="17"/>
        </w:numPr>
        <w:spacing w:after="0" w:line="276" w:lineRule="auto"/>
        <w:ind w:left="502"/>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 xml:space="preserve">London </w:t>
      </w:r>
      <w:r w:rsidRPr="006D193E">
        <w:rPr>
          <w:rFonts w:ascii="Calibri" w:hAnsi="Calibri"/>
          <w:color w:val="auto"/>
          <w:kern w:val="2"/>
          <w:sz w:val="22"/>
          <w14:ligatures w14:val="standardContextual"/>
        </w:rPr>
        <w:t>Est-ce que quelqu’un parmi vous était déjà au courant de cette nouvelle? (À main levée)</w:t>
      </w:r>
    </w:p>
    <w:p w14:paraId="5FC6BEE7" w14:textId="77777777" w:rsidR="006D193E" w:rsidRPr="006D193E" w:rsidRDefault="006D193E" w:rsidP="006D193E">
      <w:pPr>
        <w:spacing w:after="0" w:line="276" w:lineRule="auto"/>
        <w:rPr>
          <w:rFonts w:ascii="Calibri" w:hAnsi="Calibri"/>
          <w:color w:val="auto"/>
          <w:kern w:val="2"/>
          <w:sz w:val="22"/>
          <w14:ligatures w14:val="standardContextual"/>
        </w:rPr>
      </w:pPr>
    </w:p>
    <w:p w14:paraId="66968F5D" w14:textId="77777777" w:rsidR="006D193E" w:rsidRPr="006D193E" w:rsidRDefault="006D193E" w:rsidP="006D193E">
      <w:pPr>
        <w:numPr>
          <w:ilvl w:val="0"/>
          <w:numId w:val="17"/>
        </w:numPr>
        <w:spacing w:after="0" w:line="276" w:lineRule="auto"/>
        <w:ind w:left="502"/>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London</w:t>
      </w:r>
      <w:r w:rsidRPr="006D193E">
        <w:rPr>
          <w:rFonts w:ascii="Calibri" w:hAnsi="Calibri"/>
          <w:color w:val="auto"/>
          <w:kern w:val="2"/>
          <w:sz w:val="22"/>
          <w14:ligatures w14:val="standardContextual"/>
        </w:rPr>
        <w:t xml:space="preserve"> Quelles sont vos réactions à cette nouvelle?</w:t>
      </w:r>
    </w:p>
    <w:p w14:paraId="3906CEC2"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5536B880" w14:textId="77777777" w:rsidR="006D193E" w:rsidRPr="006D193E" w:rsidRDefault="006D193E" w:rsidP="006D193E">
      <w:pPr>
        <w:numPr>
          <w:ilvl w:val="0"/>
          <w:numId w:val="17"/>
        </w:numPr>
        <w:spacing w:after="0" w:line="276" w:lineRule="auto"/>
        <w:ind w:left="502"/>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London</w:t>
      </w:r>
      <w:r w:rsidRPr="006D193E">
        <w:rPr>
          <w:rFonts w:ascii="Calibri" w:hAnsi="Calibri"/>
          <w:color w:val="auto"/>
          <w:kern w:val="2"/>
          <w:sz w:val="22"/>
          <w14:ligatures w14:val="standardContextual"/>
        </w:rPr>
        <w:t xml:space="preserve"> Qui parmi vous a entendu parler du Fonds pour accélérer la construction de logements?</w:t>
      </w:r>
    </w:p>
    <w:p w14:paraId="2F50E00A" w14:textId="77777777" w:rsidR="006D193E" w:rsidRPr="006D193E" w:rsidRDefault="006D193E" w:rsidP="006D193E">
      <w:pPr>
        <w:numPr>
          <w:ilvl w:val="1"/>
          <w:numId w:val="17"/>
        </w:numPr>
        <w:spacing w:after="0" w:line="276" w:lineRule="auto"/>
        <w:rPr>
          <w:rFonts w:ascii="Calibri" w:hAnsi="Calibri"/>
          <w:color w:val="auto"/>
          <w:kern w:val="2"/>
          <w:sz w:val="22"/>
          <w14:ligatures w14:val="standardContextual"/>
        </w:rPr>
      </w:pPr>
      <w:r w:rsidRPr="006D193E">
        <w:rPr>
          <w:rFonts w:ascii="Calibri" w:hAnsi="Calibri"/>
          <w:color w:val="auto"/>
          <w:kern w:val="2"/>
          <w:sz w:val="22"/>
          <w14:ligatures w14:val="standardContextual"/>
        </w:rPr>
        <w:t>SI AU COURANT : Que savez-vous à propos du Fonds pour accélérer la construction de logements? Comment fonctionne-t-il? Quel sera, selon vous, l’impact éventuel de ce fonds sur la construction de nouveaux logements?</w:t>
      </w:r>
    </w:p>
    <w:p w14:paraId="4CAFBBCB" w14:textId="77777777" w:rsidR="006D193E" w:rsidRPr="006D193E" w:rsidRDefault="006D193E" w:rsidP="006D193E">
      <w:pPr>
        <w:spacing w:line="276" w:lineRule="auto"/>
        <w:rPr>
          <w:rFonts w:ascii="Calibri" w:hAnsi="Calibri"/>
          <w:color w:val="auto"/>
          <w:sz w:val="22"/>
        </w:rPr>
      </w:pPr>
    </w:p>
    <w:p w14:paraId="0CC444A0" w14:textId="77777777" w:rsidR="006D193E" w:rsidRPr="006D193E" w:rsidRDefault="006D193E" w:rsidP="006D193E">
      <w:pPr>
        <w:spacing w:line="276" w:lineRule="auto"/>
        <w:rPr>
          <w:rFonts w:ascii="Calibri" w:hAnsi="Calibri"/>
          <w:color w:val="auto"/>
          <w:sz w:val="22"/>
        </w:rPr>
      </w:pPr>
      <w:r w:rsidRPr="006D193E">
        <w:rPr>
          <w:rFonts w:ascii="Calibri" w:hAnsi="Calibri"/>
          <w:color w:val="auto"/>
          <w:sz w:val="22"/>
          <w:highlight w:val="yellow"/>
        </w:rPr>
        <w:t>Locataires de la RGT</w:t>
      </w:r>
      <w:r w:rsidRPr="006D193E">
        <w:rPr>
          <w:rFonts w:ascii="Calibri" w:hAnsi="Calibri"/>
          <w:color w:val="auto"/>
          <w:sz w:val="22"/>
        </w:rPr>
        <w:t xml:space="preserve"> Lorsque vous avez été recruté(e) pour participer à ce groupe de discussion, vous avez indiqué que vous louez actuellement le logement dans lequel vous vivez.</w:t>
      </w:r>
    </w:p>
    <w:p w14:paraId="6089547D" w14:textId="77777777" w:rsidR="006D193E" w:rsidRPr="006D193E" w:rsidRDefault="006D193E" w:rsidP="006D193E">
      <w:pPr>
        <w:numPr>
          <w:ilvl w:val="0"/>
          <w:numId w:val="15"/>
        </w:numPr>
        <w:spacing w:after="0" w:line="276" w:lineRule="auto"/>
        <w:rPr>
          <w:rFonts w:ascii="Calibri" w:hAnsi="Calibri" w:cs="Calibri"/>
          <w:color w:val="auto"/>
          <w:sz w:val="22"/>
          <w:szCs w:val="21"/>
        </w:rPr>
      </w:pPr>
      <w:r w:rsidRPr="006D193E">
        <w:rPr>
          <w:rFonts w:ascii="Calibri" w:hAnsi="Calibri"/>
          <w:color w:val="auto"/>
          <w:sz w:val="22"/>
          <w:szCs w:val="21"/>
          <w:highlight w:val="yellow"/>
        </w:rPr>
        <w:t>Autochtones de régions urbaines des Prairies, locataires de la RGT, Territoires du Nord-Ouest</w:t>
      </w:r>
      <w:r w:rsidRPr="006D193E">
        <w:rPr>
          <w:rFonts w:ascii="Calibri" w:hAnsi="Calibri"/>
          <w:color w:val="auto"/>
          <w:sz w:val="22"/>
          <w:szCs w:val="21"/>
        </w:rPr>
        <w:t xml:space="preserve"> Comment décririez-vous la situation du logement au sein de votre collectivité? [</w:t>
      </w:r>
      <w:r w:rsidRPr="006D193E">
        <w:rPr>
          <w:rFonts w:ascii="Calibri" w:hAnsi="Calibri"/>
          <w:color w:val="auto"/>
          <w:sz w:val="22"/>
          <w:szCs w:val="21"/>
          <w:highlight w:val="yellow"/>
        </w:rPr>
        <w:t>Territoires du Nord-Ouest</w:t>
      </w:r>
      <w:r w:rsidRPr="006D193E">
        <w:rPr>
          <w:rFonts w:ascii="Calibri" w:hAnsi="Calibri"/>
          <w:color w:val="auto"/>
          <w:sz w:val="22"/>
          <w:szCs w:val="21"/>
        </w:rPr>
        <w:t xml:space="preserve"> Et sur l’ensemble du territoire?]</w:t>
      </w:r>
    </w:p>
    <w:p w14:paraId="0F7B1941" w14:textId="77777777" w:rsidR="006D193E" w:rsidRPr="006D193E" w:rsidRDefault="006D193E" w:rsidP="006D193E">
      <w:pPr>
        <w:numPr>
          <w:ilvl w:val="1"/>
          <w:numId w:val="15"/>
        </w:numPr>
        <w:spacing w:after="0" w:line="276" w:lineRule="auto"/>
        <w:ind w:left="1068"/>
        <w:rPr>
          <w:rFonts w:ascii="Calibri" w:hAnsi="Calibri" w:cs="Calibri"/>
          <w:color w:val="auto"/>
          <w:sz w:val="22"/>
          <w:szCs w:val="21"/>
        </w:rPr>
      </w:pPr>
      <w:r w:rsidRPr="006D193E">
        <w:rPr>
          <w:rFonts w:ascii="Calibri" w:hAnsi="Calibri"/>
          <w:color w:val="auto"/>
          <w:sz w:val="22"/>
          <w:szCs w:val="21"/>
          <w:highlight w:val="yellow"/>
        </w:rPr>
        <w:t>Autochtones de régions urbaines des Prairies, Territoires du Nord-Ouest</w:t>
      </w:r>
      <w:r w:rsidRPr="006D193E">
        <w:rPr>
          <w:rFonts w:ascii="Calibri" w:hAnsi="Calibri"/>
          <w:color w:val="auto"/>
          <w:sz w:val="22"/>
          <w:szCs w:val="21"/>
        </w:rPr>
        <w:t xml:space="preserve"> Quels sont les défis les plus importants en matière de logement au sein de votre collectivité? [DEMANDER AU BESOIN : Abordabilité à la fois des coûts d’achat et de location, qualité des logements et offre en matière de logement, etc.]</w:t>
      </w:r>
    </w:p>
    <w:p w14:paraId="00847DED" w14:textId="77777777" w:rsidR="006D193E" w:rsidRPr="006D193E" w:rsidRDefault="006D193E" w:rsidP="006D193E">
      <w:pPr>
        <w:numPr>
          <w:ilvl w:val="1"/>
          <w:numId w:val="15"/>
        </w:numPr>
        <w:spacing w:after="0" w:line="276" w:lineRule="auto"/>
        <w:ind w:left="1068"/>
        <w:rPr>
          <w:rFonts w:ascii="Calibri" w:hAnsi="Calibri" w:cs="Calibri"/>
          <w:color w:val="auto"/>
          <w:sz w:val="22"/>
          <w:szCs w:val="21"/>
        </w:rPr>
      </w:pPr>
      <w:r w:rsidRPr="006D193E">
        <w:rPr>
          <w:rFonts w:ascii="Calibri" w:hAnsi="Calibri"/>
          <w:color w:val="auto"/>
          <w:sz w:val="22"/>
          <w:szCs w:val="21"/>
          <w:highlight w:val="yellow"/>
        </w:rPr>
        <w:t>Locataires de la RGT</w:t>
      </w:r>
      <w:r w:rsidRPr="006D193E">
        <w:rPr>
          <w:rFonts w:ascii="Calibri" w:hAnsi="Calibri"/>
          <w:color w:val="auto"/>
          <w:sz w:val="22"/>
          <w:szCs w:val="21"/>
        </w:rPr>
        <w:t xml:space="preserve"> Quels sont les défis les plus importants dans le domaine du marché locatif au sein de votre collectivité? DEMANDER AU BESOIN : Abordabilité, qualité, offre.</w:t>
      </w:r>
    </w:p>
    <w:p w14:paraId="75DFA01F" w14:textId="77777777" w:rsidR="006D193E" w:rsidRPr="006D193E" w:rsidRDefault="006D193E" w:rsidP="006D193E">
      <w:pPr>
        <w:numPr>
          <w:ilvl w:val="1"/>
          <w:numId w:val="15"/>
        </w:numPr>
        <w:spacing w:after="0" w:line="276" w:lineRule="auto"/>
        <w:ind w:left="1068"/>
        <w:rPr>
          <w:rFonts w:ascii="Calibri" w:hAnsi="Calibri" w:cs="Calibri"/>
          <w:color w:val="auto"/>
          <w:sz w:val="22"/>
          <w:szCs w:val="21"/>
        </w:rPr>
      </w:pPr>
      <w:r w:rsidRPr="006D193E">
        <w:rPr>
          <w:rFonts w:ascii="Calibri" w:hAnsi="Calibri"/>
          <w:color w:val="auto"/>
          <w:sz w:val="22"/>
          <w:szCs w:val="21"/>
          <w:highlight w:val="yellow"/>
        </w:rPr>
        <w:t>Locataires de la RGT</w:t>
      </w:r>
      <w:r w:rsidRPr="006D193E">
        <w:rPr>
          <w:rFonts w:ascii="Calibri" w:hAnsi="Calibri"/>
          <w:color w:val="auto"/>
          <w:sz w:val="22"/>
          <w:szCs w:val="21"/>
        </w:rPr>
        <w:t xml:space="preserve"> Selon vous, qu’est-ce qui a contribué au manque d’options abordables en matière de location au sein de votre collectivité?</w:t>
      </w:r>
    </w:p>
    <w:p w14:paraId="1F0EB9DB" w14:textId="77777777" w:rsidR="006D193E" w:rsidRPr="006D193E" w:rsidRDefault="006D193E" w:rsidP="006D193E">
      <w:pPr>
        <w:spacing w:after="0" w:line="276" w:lineRule="auto"/>
        <w:rPr>
          <w:rFonts w:ascii="Calibri" w:hAnsi="Calibri" w:cs="Calibri"/>
          <w:color w:val="auto"/>
          <w:sz w:val="22"/>
          <w:szCs w:val="21"/>
        </w:rPr>
      </w:pPr>
    </w:p>
    <w:p w14:paraId="12FCB77D" w14:textId="77777777" w:rsidR="006D193E" w:rsidRPr="006D193E" w:rsidRDefault="006D193E" w:rsidP="006D193E">
      <w:pPr>
        <w:numPr>
          <w:ilvl w:val="0"/>
          <w:numId w:val="15"/>
        </w:numPr>
        <w:spacing w:after="0" w:line="276" w:lineRule="auto"/>
        <w:rPr>
          <w:rFonts w:ascii="Calibri" w:hAnsi="Calibri" w:cs="Calibri"/>
          <w:color w:val="auto"/>
          <w:sz w:val="22"/>
          <w:szCs w:val="21"/>
        </w:rPr>
      </w:pPr>
      <w:r w:rsidRPr="006D193E">
        <w:rPr>
          <w:rFonts w:ascii="Calibri" w:hAnsi="Calibri"/>
          <w:color w:val="auto"/>
          <w:sz w:val="22"/>
          <w:szCs w:val="21"/>
          <w:highlight w:val="yellow"/>
        </w:rPr>
        <w:t>Locataires de la RGT</w:t>
      </w:r>
      <w:r w:rsidRPr="006D193E">
        <w:rPr>
          <w:rFonts w:ascii="Calibri" w:hAnsi="Calibri"/>
          <w:color w:val="auto"/>
          <w:sz w:val="22"/>
          <w:szCs w:val="21"/>
        </w:rPr>
        <w:t xml:space="preserve"> À votre connaissance, le gouvernement du Canada a-t-il fait quoi que ce soit pour résoudre les problèmes auxquels sont confrontés les locataires?</w:t>
      </w:r>
    </w:p>
    <w:p w14:paraId="04180158" w14:textId="77777777" w:rsidR="006D193E" w:rsidRPr="006D193E" w:rsidRDefault="006D193E" w:rsidP="006D193E">
      <w:pPr>
        <w:spacing w:after="0" w:line="276" w:lineRule="auto"/>
        <w:rPr>
          <w:rFonts w:ascii="Calibri" w:hAnsi="Calibri" w:cs="Calibri"/>
          <w:color w:val="auto"/>
          <w:sz w:val="22"/>
          <w:szCs w:val="21"/>
        </w:rPr>
      </w:pPr>
    </w:p>
    <w:p w14:paraId="27F832A9" w14:textId="77777777" w:rsidR="006D193E" w:rsidRPr="006D193E" w:rsidRDefault="006D193E" w:rsidP="006D193E">
      <w:pPr>
        <w:numPr>
          <w:ilvl w:val="0"/>
          <w:numId w:val="15"/>
        </w:numPr>
        <w:spacing w:after="0" w:line="276" w:lineRule="auto"/>
        <w:rPr>
          <w:rFonts w:ascii="Calibri" w:hAnsi="Calibri" w:cs="Calibri"/>
          <w:color w:val="auto"/>
          <w:sz w:val="22"/>
          <w:szCs w:val="21"/>
        </w:rPr>
      </w:pPr>
      <w:r w:rsidRPr="006D193E">
        <w:rPr>
          <w:rFonts w:ascii="Calibri" w:hAnsi="Calibri"/>
          <w:color w:val="auto"/>
          <w:sz w:val="22"/>
          <w:szCs w:val="21"/>
          <w:highlight w:val="yellow"/>
        </w:rPr>
        <w:lastRenderedPageBreak/>
        <w:t>Locataires de la RGT</w:t>
      </w:r>
      <w:r w:rsidRPr="006D193E">
        <w:rPr>
          <w:rFonts w:ascii="Calibri" w:hAnsi="Calibri"/>
          <w:color w:val="auto"/>
          <w:sz w:val="22"/>
          <w:szCs w:val="21"/>
        </w:rPr>
        <w:t xml:space="preserve"> Que devrait faire le gouvernement du Canada, le cas échéant, pour soutenir les locataires?</w:t>
      </w:r>
    </w:p>
    <w:p w14:paraId="77BC3EE1"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0BC53481" w14:textId="77777777" w:rsidR="006D193E" w:rsidRPr="006D193E" w:rsidRDefault="006D193E" w:rsidP="006D193E">
      <w:pPr>
        <w:numPr>
          <w:ilvl w:val="0"/>
          <w:numId w:val="15"/>
        </w:numPr>
        <w:spacing w:after="0" w:line="276" w:lineRule="auto"/>
        <w:rPr>
          <w:rFonts w:ascii="Calibri" w:hAnsi="Calibri" w:cs="Calibri"/>
          <w:color w:val="auto"/>
          <w:sz w:val="22"/>
          <w:szCs w:val="21"/>
        </w:rPr>
      </w:pPr>
      <w:r w:rsidRPr="006D193E">
        <w:rPr>
          <w:rFonts w:ascii="Calibri" w:hAnsi="Calibri"/>
          <w:color w:val="auto"/>
          <w:sz w:val="22"/>
          <w:szCs w:val="21"/>
          <w:highlight w:val="yellow"/>
        </w:rPr>
        <w:t>Autochtones de régions urbaines des Prairies, locataires de la RGT</w:t>
      </w:r>
      <w:r w:rsidRPr="006D193E">
        <w:rPr>
          <w:rFonts w:ascii="Calibri" w:hAnsi="Calibri"/>
          <w:color w:val="auto"/>
          <w:sz w:val="22"/>
          <w:szCs w:val="21"/>
        </w:rPr>
        <w:t xml:space="preserve"> Avez-vous vu, lu ou entendu quoi que ce soit de la part du gouvernement du Canada concernant les mesures qu’il prend pour faire face au [logement/construction de logement].</w:t>
      </w:r>
    </w:p>
    <w:p w14:paraId="277BE898" w14:textId="77777777" w:rsidR="006D193E" w:rsidRPr="006D193E" w:rsidRDefault="006D193E" w:rsidP="006D193E">
      <w:pPr>
        <w:numPr>
          <w:ilvl w:val="1"/>
          <w:numId w:val="15"/>
        </w:numPr>
        <w:spacing w:after="0" w:line="276" w:lineRule="auto"/>
        <w:ind w:left="1068"/>
        <w:rPr>
          <w:rFonts w:ascii="Calibri" w:hAnsi="Calibri" w:cs="Calibri"/>
          <w:color w:val="auto"/>
          <w:sz w:val="22"/>
          <w:szCs w:val="21"/>
        </w:rPr>
      </w:pPr>
      <w:r w:rsidRPr="006D193E">
        <w:rPr>
          <w:rFonts w:ascii="Calibri" w:hAnsi="Calibri"/>
          <w:color w:val="auto"/>
          <w:sz w:val="22"/>
          <w:szCs w:val="21"/>
          <w:highlight w:val="yellow"/>
        </w:rPr>
        <w:t>Locataires de la RGT</w:t>
      </w:r>
      <w:r w:rsidRPr="006D193E">
        <w:rPr>
          <w:rFonts w:ascii="Calibri" w:hAnsi="Calibri"/>
          <w:color w:val="auto"/>
          <w:sz w:val="22"/>
          <w:szCs w:val="21"/>
        </w:rPr>
        <w:t xml:space="preserve"> SI OUI : Qu’avez-vous vu, lu ou entendu? Où l’avez-vous vu, lu ou entendu?</w:t>
      </w:r>
    </w:p>
    <w:p w14:paraId="5796DDBE" w14:textId="77777777" w:rsidR="006D193E" w:rsidRPr="006D193E" w:rsidRDefault="006D193E" w:rsidP="006D193E">
      <w:pPr>
        <w:spacing w:after="0" w:line="276" w:lineRule="auto"/>
        <w:rPr>
          <w:rFonts w:ascii="Calibri" w:hAnsi="Calibri"/>
          <w:color w:val="auto"/>
          <w:kern w:val="2"/>
          <w:sz w:val="22"/>
          <w:highlight w:val="green"/>
          <w14:ligatures w14:val="standardContextual"/>
        </w:rPr>
      </w:pPr>
    </w:p>
    <w:p w14:paraId="51C5A9A6" w14:textId="77777777" w:rsidR="006D193E" w:rsidRPr="006D193E" w:rsidRDefault="006D193E" w:rsidP="006D193E">
      <w:pPr>
        <w:spacing w:line="276" w:lineRule="auto"/>
        <w:rPr>
          <w:rFonts w:ascii="Calibri" w:hAnsi="Calibri"/>
          <w:color w:val="auto"/>
          <w:sz w:val="22"/>
        </w:rPr>
      </w:pPr>
      <w:r w:rsidRPr="006D193E">
        <w:rPr>
          <w:rFonts w:ascii="Calibri" w:hAnsi="Calibri"/>
          <w:color w:val="auto"/>
          <w:sz w:val="22"/>
          <w:highlight w:val="yellow"/>
        </w:rPr>
        <w:t>Île-du-Prince-Édouard</w:t>
      </w:r>
      <w:r w:rsidRPr="006D193E">
        <w:rPr>
          <w:rFonts w:ascii="Calibri" w:hAnsi="Calibri"/>
          <w:color w:val="auto"/>
          <w:sz w:val="22"/>
        </w:rPr>
        <w:t xml:space="preserve"> Commençons par les plus récentes mesures du gouvernement fédéral en matière de logement…</w:t>
      </w:r>
    </w:p>
    <w:p w14:paraId="270A272A" w14:textId="77777777" w:rsidR="006D193E" w:rsidRPr="006D193E" w:rsidRDefault="006D193E" w:rsidP="006D193E">
      <w:pPr>
        <w:spacing w:line="276" w:lineRule="auto"/>
        <w:rPr>
          <w:rFonts w:ascii="Calibri" w:hAnsi="Calibri"/>
          <w:color w:val="auto"/>
          <w:sz w:val="22"/>
        </w:rPr>
      </w:pPr>
      <w:r w:rsidRPr="006D193E">
        <w:rPr>
          <w:rFonts w:ascii="Calibri" w:hAnsi="Calibri"/>
          <w:color w:val="auto"/>
          <w:sz w:val="22"/>
          <w:highlight w:val="yellow"/>
        </w:rPr>
        <w:t>Personnes préoccupées par le coût de la vie de centres de taille moyenne et de grands centres du Québec, Autochtones de régions urbaines des Prairies, locataires de la RGT</w:t>
      </w:r>
      <w:r w:rsidRPr="006D193E">
        <w:rPr>
          <w:rFonts w:ascii="Calibri" w:hAnsi="Calibri"/>
          <w:color w:val="auto"/>
          <w:sz w:val="22"/>
        </w:rPr>
        <w:t xml:space="preserve"> Le gouvernement du Canada a annoncé les mesures qu’il prend pour contribuer à la construction d’un plus grand nombre de logements…</w:t>
      </w:r>
    </w:p>
    <w:p w14:paraId="4B8D3246" w14:textId="77777777" w:rsidR="006D193E" w:rsidRPr="006D193E" w:rsidRDefault="006D193E" w:rsidP="006D193E">
      <w:pPr>
        <w:spacing w:line="259" w:lineRule="auto"/>
        <w:rPr>
          <w:rFonts w:ascii="Calibri" w:hAnsi="Calibri"/>
          <w:bCs/>
          <w:color w:val="auto"/>
          <w:sz w:val="22"/>
        </w:rPr>
      </w:pPr>
      <w:r w:rsidRPr="006D193E">
        <w:rPr>
          <w:rFonts w:ascii="Calibri" w:hAnsi="Calibri"/>
          <w:color w:val="auto"/>
          <w:sz w:val="22"/>
          <w:highlight w:val="yellow"/>
        </w:rPr>
        <w:t>[AFFICHER À L’ÉCRAN]</w:t>
      </w:r>
    </w:p>
    <w:p w14:paraId="02CE943B" w14:textId="77777777" w:rsidR="006D193E" w:rsidRPr="006D193E" w:rsidRDefault="006D193E" w:rsidP="006D193E">
      <w:pPr>
        <w:spacing w:line="259" w:lineRule="auto"/>
        <w:rPr>
          <w:rFonts w:ascii="Calibri" w:hAnsi="Calibri" w:cs="Calibri"/>
          <w:color w:val="auto"/>
          <w:sz w:val="22"/>
        </w:rPr>
      </w:pPr>
      <w:r w:rsidRPr="006D193E">
        <w:rPr>
          <w:rFonts w:ascii="Calibri" w:hAnsi="Calibri"/>
          <w:color w:val="auto"/>
          <w:sz w:val="22"/>
        </w:rPr>
        <w:t>Le Fonds pour accélérer la construction de logements est un fonds conçu pour encourager l’allégement des formalités administratives et inciter les municipalités à accélérer la construction de nouveaux logements dans l’ensemble du Canada. En plus de cela, le gouvernement du Canada a annoncé ce qui suit :</w:t>
      </w:r>
    </w:p>
    <w:p w14:paraId="4A194505" w14:textId="77777777" w:rsidR="006D193E" w:rsidRPr="006D193E" w:rsidRDefault="006D193E" w:rsidP="006D193E">
      <w:pPr>
        <w:numPr>
          <w:ilvl w:val="1"/>
          <w:numId w:val="15"/>
        </w:numPr>
        <w:spacing w:after="0" w:line="259" w:lineRule="auto"/>
        <w:ind w:left="1080" w:right="4"/>
        <w:rPr>
          <w:rFonts w:ascii="Calibri" w:hAnsi="Calibri" w:cs="Calibri"/>
          <w:color w:val="auto"/>
          <w:sz w:val="22"/>
        </w:rPr>
      </w:pPr>
      <w:r w:rsidRPr="006D193E">
        <w:rPr>
          <w:rFonts w:ascii="Calibri" w:hAnsi="Calibri"/>
          <w:color w:val="auto"/>
          <w:sz w:val="22"/>
        </w:rPr>
        <w:t xml:space="preserve">Introduire une nouvelle loi pour éliminer la TPS (taxe de vente fédérale) sur les coûts de construction de nouveaux appartements locatifs. </w:t>
      </w:r>
    </w:p>
    <w:p w14:paraId="4679A364" w14:textId="77777777" w:rsidR="006D193E" w:rsidRPr="006D193E" w:rsidRDefault="006D193E" w:rsidP="006D193E">
      <w:pPr>
        <w:spacing w:after="0"/>
        <w:ind w:right="4"/>
        <w:rPr>
          <w:rFonts w:ascii="Calibri" w:hAnsi="Calibri" w:cs="Calibri"/>
          <w:color w:val="auto"/>
          <w:sz w:val="22"/>
        </w:rPr>
      </w:pPr>
    </w:p>
    <w:p w14:paraId="437E0440" w14:textId="77777777" w:rsidR="006D193E" w:rsidRPr="006D193E" w:rsidRDefault="006D193E" w:rsidP="006D193E">
      <w:pPr>
        <w:numPr>
          <w:ilvl w:val="1"/>
          <w:numId w:val="15"/>
        </w:numPr>
        <w:spacing w:after="0" w:line="259" w:lineRule="auto"/>
        <w:ind w:left="1080" w:right="4"/>
        <w:rPr>
          <w:rFonts w:ascii="Calibri" w:hAnsi="Calibri" w:cs="Calibri"/>
          <w:color w:val="auto"/>
          <w:sz w:val="22"/>
        </w:rPr>
      </w:pPr>
      <w:r w:rsidRPr="006D193E">
        <w:rPr>
          <w:rFonts w:ascii="Calibri" w:hAnsi="Calibri"/>
          <w:color w:val="auto"/>
          <w:sz w:val="22"/>
        </w:rPr>
        <w:t>Demander aux provinces d’éliminer leur part de la TVH (c.-à-d. les taxes de vente provinciales) sur les coûts de construction de nouveaux appartements locatifs et de se joindre à l’action du gouvernement fédéral.</w:t>
      </w:r>
    </w:p>
    <w:p w14:paraId="5475EBAF" w14:textId="77777777" w:rsidR="006D193E" w:rsidRPr="006D193E" w:rsidRDefault="006D193E" w:rsidP="006D193E">
      <w:pPr>
        <w:spacing w:after="0"/>
        <w:ind w:right="4"/>
        <w:rPr>
          <w:rFonts w:ascii="Calibri" w:hAnsi="Calibri" w:cs="Calibri"/>
          <w:color w:val="auto"/>
          <w:sz w:val="22"/>
        </w:rPr>
      </w:pPr>
    </w:p>
    <w:p w14:paraId="4ADF69A5" w14:textId="77777777" w:rsidR="006D193E" w:rsidRPr="006D193E" w:rsidRDefault="006D193E" w:rsidP="006D193E">
      <w:pPr>
        <w:numPr>
          <w:ilvl w:val="1"/>
          <w:numId w:val="15"/>
        </w:numPr>
        <w:spacing w:after="0" w:line="259" w:lineRule="auto"/>
        <w:ind w:left="1080" w:right="4"/>
        <w:rPr>
          <w:rFonts w:ascii="Calibri" w:hAnsi="Calibri" w:cs="Calibri"/>
          <w:color w:val="auto"/>
          <w:sz w:val="22"/>
        </w:rPr>
      </w:pPr>
      <w:r w:rsidRPr="006D193E">
        <w:rPr>
          <w:rFonts w:ascii="Calibri" w:hAnsi="Calibri"/>
          <w:color w:val="auto"/>
          <w:sz w:val="22"/>
        </w:rPr>
        <w:t xml:space="preserve">Exiger des administrations locales qu’elles mettent fin au zonage d’exclusion et encouragent la construction de logements à proximité des transports en commun afin de recevoir un financement grâce au Fonds pour accélérer la construction de logements. </w:t>
      </w:r>
    </w:p>
    <w:p w14:paraId="77E4CD4F" w14:textId="77777777" w:rsidR="006D193E" w:rsidRPr="006D193E" w:rsidRDefault="006D193E" w:rsidP="006D193E">
      <w:pPr>
        <w:spacing w:line="259" w:lineRule="auto"/>
        <w:rPr>
          <w:rFonts w:ascii="Calibri" w:hAnsi="Calibri" w:cs="Calibri"/>
          <w:color w:val="auto"/>
          <w:sz w:val="22"/>
        </w:rPr>
      </w:pPr>
    </w:p>
    <w:p w14:paraId="1FA53EE5" w14:textId="77777777" w:rsidR="006D193E" w:rsidRPr="006D193E" w:rsidRDefault="006D193E" w:rsidP="006D193E">
      <w:pPr>
        <w:numPr>
          <w:ilvl w:val="0"/>
          <w:numId w:val="15"/>
        </w:numPr>
        <w:spacing w:after="0" w:line="259" w:lineRule="auto"/>
        <w:ind w:right="4"/>
        <w:rPr>
          <w:rFonts w:ascii="Calibri" w:hAnsi="Calibri" w:cs="Calibri"/>
          <w:color w:val="auto"/>
          <w:sz w:val="22"/>
        </w:rPr>
      </w:pPr>
      <w:r w:rsidRPr="006D193E">
        <w:rPr>
          <w:rFonts w:ascii="Calibri" w:hAnsi="Calibri"/>
          <w:color w:val="auto"/>
          <w:sz w:val="22"/>
          <w:highlight w:val="yellow"/>
        </w:rPr>
        <w:t>London, Victoria et Nanaimo, Île-du-Prince-Édouard, personnes préoccupées par le coût de la vie de centres de taille moyenne et de grands centres du Québec, Autochtones de régions urbaines des Prairies, locataires de la RGT</w:t>
      </w:r>
      <w:r w:rsidRPr="006D193E">
        <w:rPr>
          <w:rFonts w:ascii="Calibri" w:hAnsi="Calibri"/>
          <w:color w:val="auto"/>
          <w:sz w:val="22"/>
        </w:rPr>
        <w:t xml:space="preserve"> Quelles sont vos réactions à ces mesures? [Que pensez-vous de cette approche?]</w:t>
      </w:r>
    </w:p>
    <w:p w14:paraId="216A9FF3" w14:textId="77777777" w:rsidR="006D193E" w:rsidRPr="006D193E" w:rsidRDefault="006D193E" w:rsidP="006D193E">
      <w:pPr>
        <w:spacing w:after="0"/>
        <w:ind w:right="4"/>
        <w:rPr>
          <w:rFonts w:ascii="Calibri" w:hAnsi="Calibri" w:cs="Calibri"/>
          <w:color w:val="auto"/>
          <w:sz w:val="22"/>
        </w:rPr>
      </w:pPr>
    </w:p>
    <w:p w14:paraId="1286EF11" w14:textId="77777777" w:rsidR="006D193E" w:rsidRPr="006D193E" w:rsidRDefault="006D193E" w:rsidP="006D193E">
      <w:pPr>
        <w:numPr>
          <w:ilvl w:val="0"/>
          <w:numId w:val="15"/>
        </w:numPr>
        <w:spacing w:after="0" w:line="259" w:lineRule="auto"/>
        <w:ind w:right="4"/>
        <w:rPr>
          <w:rFonts w:ascii="Calibri" w:hAnsi="Calibri" w:cs="Calibri"/>
          <w:color w:val="auto"/>
          <w:sz w:val="22"/>
        </w:rPr>
      </w:pPr>
      <w:r w:rsidRPr="006D193E">
        <w:rPr>
          <w:rFonts w:ascii="Calibri" w:hAnsi="Calibri"/>
          <w:color w:val="auto"/>
          <w:sz w:val="22"/>
          <w:highlight w:val="yellow"/>
        </w:rPr>
        <w:lastRenderedPageBreak/>
        <w:t>London, Victoria et Nanaimo</w:t>
      </w:r>
      <w:r w:rsidRPr="006D193E">
        <w:rPr>
          <w:rFonts w:ascii="Calibri" w:hAnsi="Calibri"/>
          <w:color w:val="auto"/>
          <w:sz w:val="22"/>
        </w:rPr>
        <w:t xml:space="preserve"> Pensez-vous que l’élimination des taxes de vente fédérales et provinciales sur la construction de nouveaux immeubles d’appartements accélérera la construction de logements? Pourquoi ou pourquoi pas?</w:t>
      </w:r>
    </w:p>
    <w:p w14:paraId="5D8E2515" w14:textId="77777777" w:rsidR="006D193E" w:rsidRPr="006D193E" w:rsidRDefault="006D193E" w:rsidP="006D193E">
      <w:pPr>
        <w:numPr>
          <w:ilvl w:val="1"/>
          <w:numId w:val="15"/>
        </w:numPr>
        <w:spacing w:after="0" w:line="259" w:lineRule="auto"/>
        <w:ind w:left="1068" w:right="4"/>
        <w:rPr>
          <w:rFonts w:ascii="Calibri" w:hAnsi="Calibri" w:cs="Calibri"/>
          <w:color w:val="auto"/>
          <w:sz w:val="22"/>
        </w:rPr>
      </w:pPr>
      <w:r w:rsidRPr="006D193E">
        <w:rPr>
          <w:rFonts w:ascii="Calibri" w:hAnsi="Calibri"/>
          <w:color w:val="auto"/>
          <w:sz w:val="22"/>
          <w:highlight w:val="yellow"/>
        </w:rPr>
        <w:t>London</w:t>
      </w:r>
      <w:r w:rsidRPr="006D193E">
        <w:rPr>
          <w:rFonts w:ascii="Calibri" w:hAnsi="Calibri"/>
          <w:color w:val="auto"/>
          <w:sz w:val="22"/>
        </w:rPr>
        <w:t xml:space="preserve"> Quel impact pensez-vous que ces mesures auront sur le secteur de la construction dans son ensemble?</w:t>
      </w:r>
    </w:p>
    <w:p w14:paraId="31318287" w14:textId="77777777" w:rsidR="006D193E" w:rsidRPr="006D193E" w:rsidRDefault="006D193E" w:rsidP="006D193E">
      <w:pPr>
        <w:numPr>
          <w:ilvl w:val="1"/>
          <w:numId w:val="15"/>
        </w:numPr>
        <w:spacing w:after="0" w:line="259" w:lineRule="auto"/>
        <w:ind w:left="1068" w:right="4"/>
        <w:rPr>
          <w:rFonts w:ascii="Calibri" w:hAnsi="Calibri" w:cs="Calibri"/>
          <w:color w:val="auto"/>
          <w:sz w:val="22"/>
        </w:rPr>
      </w:pPr>
      <w:r w:rsidRPr="006D193E">
        <w:rPr>
          <w:rFonts w:ascii="Calibri" w:hAnsi="Calibri"/>
          <w:color w:val="auto"/>
          <w:sz w:val="22"/>
          <w:highlight w:val="yellow"/>
        </w:rPr>
        <w:t xml:space="preserve">London </w:t>
      </w:r>
      <w:r w:rsidRPr="006D193E">
        <w:rPr>
          <w:rFonts w:ascii="Calibri" w:hAnsi="Calibri"/>
          <w:color w:val="auto"/>
          <w:sz w:val="22"/>
        </w:rPr>
        <w:t>Pensez-vous que ces politiques se traduiront par un plus grand nombre d’emplois dans le secteur de la construction? Pourquoi ou pourquoi pas?</w:t>
      </w:r>
    </w:p>
    <w:p w14:paraId="53693E19" w14:textId="77777777" w:rsidR="006D193E" w:rsidRPr="006D193E" w:rsidRDefault="006D193E" w:rsidP="006D193E">
      <w:pPr>
        <w:spacing w:line="259" w:lineRule="auto"/>
        <w:ind w:right="4"/>
        <w:rPr>
          <w:rFonts w:ascii="Calibri" w:hAnsi="Calibri" w:cs="Calibri"/>
          <w:color w:val="auto"/>
          <w:sz w:val="22"/>
        </w:rPr>
      </w:pPr>
    </w:p>
    <w:p w14:paraId="078022BF" w14:textId="77777777" w:rsidR="006D193E" w:rsidRPr="006D193E" w:rsidRDefault="006D193E" w:rsidP="006D193E">
      <w:pPr>
        <w:numPr>
          <w:ilvl w:val="0"/>
          <w:numId w:val="15"/>
        </w:numPr>
        <w:spacing w:after="0" w:line="276" w:lineRule="auto"/>
        <w:ind w:right="4"/>
        <w:rPr>
          <w:rFonts w:ascii="Calibri" w:hAnsi="Calibri"/>
          <w:color w:val="auto"/>
          <w:sz w:val="22"/>
        </w:rPr>
      </w:pPr>
      <w:r w:rsidRPr="006D193E">
        <w:rPr>
          <w:rFonts w:ascii="Calibri" w:hAnsi="Calibri"/>
          <w:color w:val="auto"/>
          <w:sz w:val="22"/>
          <w:highlight w:val="yellow"/>
        </w:rPr>
        <w:t>Autochtones de régions urbaines des Prairies, locataires de la RGT</w:t>
      </w:r>
      <w:r w:rsidRPr="006D193E">
        <w:rPr>
          <w:rFonts w:ascii="Calibri" w:hAnsi="Calibri"/>
          <w:color w:val="auto"/>
          <w:sz w:val="22"/>
        </w:rPr>
        <w:t xml:space="preserve"> Diriez-vous que ces mesures mettent le gouvernement du Canada sur la bonne voie ou sur la mauvaise voie en matière de logement? Qu’est-ce qui vous fait dire cela?</w:t>
      </w:r>
    </w:p>
    <w:p w14:paraId="59C1AECF" w14:textId="77777777" w:rsidR="006D193E" w:rsidRPr="006D193E" w:rsidRDefault="006D193E" w:rsidP="006D193E">
      <w:pPr>
        <w:spacing w:after="0" w:line="276" w:lineRule="auto"/>
        <w:ind w:right="4"/>
        <w:rPr>
          <w:rFonts w:ascii="Calibri" w:hAnsi="Calibri"/>
          <w:color w:val="auto"/>
          <w:sz w:val="22"/>
        </w:rPr>
      </w:pPr>
    </w:p>
    <w:p w14:paraId="765C2897" w14:textId="77777777" w:rsidR="006D193E" w:rsidRPr="006D193E" w:rsidRDefault="006D193E" w:rsidP="006D193E">
      <w:pPr>
        <w:numPr>
          <w:ilvl w:val="0"/>
          <w:numId w:val="15"/>
        </w:numPr>
        <w:spacing w:after="0" w:line="276" w:lineRule="auto"/>
        <w:ind w:right="4"/>
        <w:rPr>
          <w:rFonts w:ascii="Calibri" w:hAnsi="Calibri"/>
          <w:color w:val="auto"/>
          <w:sz w:val="22"/>
        </w:rPr>
      </w:pPr>
      <w:r w:rsidRPr="006D193E">
        <w:rPr>
          <w:rFonts w:ascii="Calibri" w:hAnsi="Calibri"/>
          <w:color w:val="auto"/>
          <w:sz w:val="22"/>
          <w:highlight w:val="yellow"/>
        </w:rPr>
        <w:t>Autochtones de régions urbaines des Prairies, locataires de la RGT</w:t>
      </w:r>
      <w:r w:rsidRPr="006D193E">
        <w:rPr>
          <w:rFonts w:ascii="Calibri" w:hAnsi="Calibri"/>
          <w:color w:val="auto"/>
          <w:sz w:val="22"/>
        </w:rPr>
        <w:t xml:space="preserve"> Avez-vous des questions au sujet de ces mesures? Y a-t-il quelque chose qui n’est pas clair?</w:t>
      </w:r>
    </w:p>
    <w:p w14:paraId="488E308D" w14:textId="77777777" w:rsidR="006D193E" w:rsidRPr="006D193E" w:rsidRDefault="006D193E" w:rsidP="006D193E">
      <w:pPr>
        <w:spacing w:after="0"/>
        <w:contextualSpacing/>
        <w:rPr>
          <w:rFonts w:ascii="Calibri" w:hAnsi="Calibri"/>
          <w:color w:val="auto"/>
          <w:kern w:val="2"/>
          <w:sz w:val="22"/>
          <w14:ligatures w14:val="standardContextual"/>
        </w:rPr>
      </w:pPr>
    </w:p>
    <w:p w14:paraId="11E96944" w14:textId="77777777" w:rsidR="006D193E" w:rsidRPr="006D193E" w:rsidRDefault="006D193E" w:rsidP="006D193E">
      <w:pPr>
        <w:numPr>
          <w:ilvl w:val="0"/>
          <w:numId w:val="15"/>
        </w:numPr>
        <w:spacing w:after="0" w:line="276" w:lineRule="auto"/>
        <w:ind w:right="4"/>
        <w:rPr>
          <w:rFonts w:ascii="Calibri" w:hAnsi="Calibri"/>
          <w:color w:val="auto"/>
          <w:sz w:val="22"/>
        </w:rPr>
      </w:pPr>
      <w:r w:rsidRPr="006D193E">
        <w:rPr>
          <w:rFonts w:ascii="Calibri" w:hAnsi="Calibri"/>
          <w:color w:val="auto"/>
          <w:sz w:val="22"/>
          <w:highlight w:val="yellow"/>
        </w:rPr>
        <w:t>Autochtones de régions urbaines des Prairies, locataires de la RGT</w:t>
      </w:r>
      <w:r w:rsidRPr="006D193E">
        <w:rPr>
          <w:rFonts w:ascii="Calibri" w:hAnsi="Calibri"/>
          <w:color w:val="auto"/>
          <w:sz w:val="22"/>
        </w:rPr>
        <w:t xml:space="preserve"> À votre avis, que devrait encore faire le gouvernement du Canada pour remédier au problème du logement au sein de votre collectivité?</w:t>
      </w:r>
    </w:p>
    <w:p w14:paraId="42781997" w14:textId="77777777" w:rsidR="006D193E" w:rsidRPr="006D193E" w:rsidRDefault="006D193E" w:rsidP="006D193E">
      <w:pPr>
        <w:spacing w:after="0"/>
        <w:ind w:right="4"/>
        <w:rPr>
          <w:rFonts w:ascii="Calibri" w:hAnsi="Calibri" w:cs="Calibri"/>
          <w:color w:val="auto"/>
          <w:sz w:val="22"/>
        </w:rPr>
      </w:pPr>
    </w:p>
    <w:p w14:paraId="147A7F10"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 xml:space="preserve">Victoria et Nanaimo </w:t>
      </w:r>
      <w:r w:rsidRPr="006D193E">
        <w:rPr>
          <w:rFonts w:ascii="Calibri" w:hAnsi="Calibri"/>
          <w:color w:val="auto"/>
          <w:kern w:val="2"/>
          <w:sz w:val="22"/>
          <w14:ligatures w14:val="standardContextual"/>
        </w:rPr>
        <w:t>Croyez-vous que le nombre de travailleurs de la construction dont dispose le Canada est suffisant pour construire tous les logements dont nous avons besoin? Pourquoi ou pourquoi pas?</w:t>
      </w:r>
    </w:p>
    <w:p w14:paraId="3A694E0C" w14:textId="77777777" w:rsidR="006D193E" w:rsidRPr="006D193E" w:rsidRDefault="006D193E" w:rsidP="006D193E">
      <w:pPr>
        <w:numPr>
          <w:ilvl w:val="1"/>
          <w:numId w:val="15"/>
        </w:numPr>
        <w:spacing w:after="0" w:line="259" w:lineRule="auto"/>
        <w:ind w:left="1068"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SI NON : L’immigration constitue-t-elle une solution à la pénurie de main-d’œuvre? Pourquoi ou pourquoi pas?</w:t>
      </w:r>
    </w:p>
    <w:p w14:paraId="74E3F5E7" w14:textId="77777777" w:rsidR="006D193E" w:rsidRPr="006D193E" w:rsidRDefault="006D193E" w:rsidP="006D193E">
      <w:pPr>
        <w:spacing w:after="0"/>
        <w:ind w:right="4"/>
        <w:rPr>
          <w:rFonts w:ascii="Calibri" w:hAnsi="Calibri" w:cs="Calibri"/>
          <w:color w:val="auto"/>
          <w:kern w:val="2"/>
          <w:sz w:val="22"/>
          <w14:ligatures w14:val="standardContextual"/>
        </w:rPr>
      </w:pPr>
    </w:p>
    <w:p w14:paraId="685D8D0F" w14:textId="77777777" w:rsidR="006D193E" w:rsidRPr="006D193E" w:rsidRDefault="006D193E" w:rsidP="006D193E">
      <w:pPr>
        <w:numPr>
          <w:ilvl w:val="0"/>
          <w:numId w:val="15"/>
        </w:numPr>
        <w:spacing w:after="0" w:line="259" w:lineRule="auto"/>
        <w:ind w:right="4"/>
        <w:rPr>
          <w:rFonts w:ascii="Calibri" w:hAnsi="Calibri"/>
          <w:color w:val="auto"/>
          <w:sz w:val="22"/>
        </w:rPr>
      </w:pPr>
      <w:r w:rsidRPr="006D193E">
        <w:rPr>
          <w:rFonts w:ascii="Calibri" w:hAnsi="Calibri"/>
          <w:color w:val="auto"/>
          <w:sz w:val="22"/>
          <w:highlight w:val="yellow"/>
        </w:rPr>
        <w:t>London, Victoria et Nanaimo</w:t>
      </w:r>
      <w:r w:rsidRPr="006D193E">
        <w:rPr>
          <w:rFonts w:ascii="Calibri" w:hAnsi="Calibri"/>
          <w:color w:val="auto"/>
          <w:sz w:val="22"/>
        </w:rPr>
        <w:t xml:space="preserve"> Est-ce que quelqu’un a déjà entendu parler du terme « zonage d’exclusion »? </w:t>
      </w:r>
    </w:p>
    <w:p w14:paraId="67F97940" w14:textId="77777777" w:rsidR="006D193E" w:rsidRPr="006D193E" w:rsidRDefault="006D193E" w:rsidP="006D193E">
      <w:pPr>
        <w:numPr>
          <w:ilvl w:val="1"/>
          <w:numId w:val="15"/>
        </w:numPr>
        <w:spacing w:after="0" w:line="259" w:lineRule="auto"/>
        <w:ind w:left="1068" w:right="4"/>
        <w:rPr>
          <w:rFonts w:ascii="Calibri" w:hAnsi="Calibri"/>
          <w:color w:val="auto"/>
          <w:sz w:val="22"/>
        </w:rPr>
      </w:pPr>
      <w:r w:rsidRPr="006D193E">
        <w:rPr>
          <w:rFonts w:ascii="Calibri" w:hAnsi="Calibri"/>
          <w:color w:val="auto"/>
          <w:sz w:val="22"/>
        </w:rPr>
        <w:t>SI OUI : Pouvez-vous l’expliquer brièvement?</w:t>
      </w:r>
    </w:p>
    <w:p w14:paraId="68AD6F4E" w14:textId="77777777" w:rsidR="006D193E" w:rsidRPr="006D193E" w:rsidRDefault="006D193E" w:rsidP="006D193E">
      <w:pPr>
        <w:spacing w:line="259" w:lineRule="auto"/>
        <w:ind w:right="4"/>
        <w:rPr>
          <w:rFonts w:ascii="Calibri" w:hAnsi="Calibri" w:cs="Calibri"/>
          <w:color w:val="auto"/>
          <w:sz w:val="22"/>
        </w:rPr>
      </w:pPr>
    </w:p>
    <w:p w14:paraId="6093E21E" w14:textId="77777777" w:rsidR="006D193E" w:rsidRPr="006D193E" w:rsidRDefault="006D193E" w:rsidP="006D193E">
      <w:pPr>
        <w:spacing w:line="259" w:lineRule="auto"/>
        <w:rPr>
          <w:rFonts w:ascii="Calibri" w:hAnsi="Calibri" w:cs="Calibri"/>
          <w:color w:val="auto"/>
          <w:sz w:val="22"/>
        </w:rPr>
      </w:pPr>
      <w:r w:rsidRPr="006D193E">
        <w:rPr>
          <w:rFonts w:ascii="Calibri" w:hAnsi="Calibri"/>
          <w:color w:val="auto"/>
          <w:sz w:val="22"/>
          <w:highlight w:val="yellow"/>
        </w:rPr>
        <w:t>London, Victoria et Nanaimo</w:t>
      </w:r>
      <w:r w:rsidRPr="006D193E">
        <w:rPr>
          <w:rFonts w:ascii="Calibri" w:hAnsi="Calibri"/>
          <w:color w:val="auto"/>
          <w:sz w:val="22"/>
        </w:rPr>
        <w:t xml:space="preserve"> ÉCLAIRCISSEMENT : On parle de zonage d’exclusion lorsque les administrations locales limitent les endroits où certains types de logements peuvent être construits, en privilégiant souvent les maisons individuelles.</w:t>
      </w:r>
    </w:p>
    <w:p w14:paraId="2456907C"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London, Victoria et Nanaimo </w:t>
      </w:r>
      <w:r w:rsidRPr="006D193E">
        <w:rPr>
          <w:rFonts w:ascii="Calibri" w:hAnsi="Calibri"/>
          <w:color w:val="auto"/>
          <w:kern w:val="2"/>
          <w:sz w:val="22"/>
          <w14:ligatures w14:val="standardContextual"/>
        </w:rPr>
        <w:t>Que pensez-vous du fait que le gouvernement du Canada demande aux gouvernements locaux de mettre fin au zonage d’exclusion en échange d’un financement pour la construction de logements?</w:t>
      </w:r>
    </w:p>
    <w:p w14:paraId="27F1BAFE" w14:textId="77777777" w:rsidR="006D193E" w:rsidRPr="006D193E" w:rsidRDefault="006D193E" w:rsidP="006D193E">
      <w:pPr>
        <w:spacing w:after="0"/>
        <w:ind w:right="4"/>
        <w:rPr>
          <w:rFonts w:ascii="Calibri" w:hAnsi="Calibri" w:cs="Calibri"/>
          <w:color w:val="auto"/>
          <w:kern w:val="2"/>
          <w:sz w:val="22"/>
          <w14:ligatures w14:val="standardContextual"/>
        </w:rPr>
      </w:pPr>
    </w:p>
    <w:p w14:paraId="7F9F62DC"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lastRenderedPageBreak/>
        <w:t xml:space="preserve">London, Victoria et Nanaimo, Île-du-Prince-Édouard, personnes préoccupées par le coût de la vie de centres de taille moyenne et de grands centres du Québec, Autochtones de régions urbaines des Prairies, locataires de la RGT </w:t>
      </w:r>
      <w:r w:rsidRPr="006D193E">
        <w:rPr>
          <w:rFonts w:ascii="Calibri" w:hAnsi="Calibri"/>
          <w:color w:val="auto"/>
          <w:kern w:val="2"/>
          <w:sz w:val="22"/>
          <w14:ligatures w14:val="standardContextual"/>
        </w:rPr>
        <w:t>Quel impact, le cas échéant, pensez-vous que ces mesures pourraient avoir dans la région où vous vivez?</w:t>
      </w:r>
    </w:p>
    <w:p w14:paraId="20A081CB" w14:textId="77777777" w:rsidR="006D193E" w:rsidRPr="006D193E" w:rsidRDefault="006D193E" w:rsidP="006D193E">
      <w:pPr>
        <w:spacing w:line="276" w:lineRule="auto"/>
        <w:ind w:right="4"/>
        <w:rPr>
          <w:rFonts w:ascii="Calibri" w:hAnsi="Calibri"/>
          <w:color w:val="auto"/>
          <w:sz w:val="22"/>
        </w:rPr>
      </w:pPr>
    </w:p>
    <w:p w14:paraId="48A00391"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London, Victoria et Nanaimo, Île-du-Prince-Édouard, personnes préoccupées par le coût de la vie de centres de taille moyenne et de grands centres du Québec</w:t>
      </w:r>
      <w:r w:rsidRPr="006D193E">
        <w:rPr>
          <w:rFonts w:ascii="Calibri" w:hAnsi="Calibri"/>
          <w:color w:val="auto"/>
          <w:kern w:val="2"/>
          <w:sz w:val="22"/>
          <w14:ligatures w14:val="standardContextual"/>
        </w:rPr>
        <w:t xml:space="preserve"> Et compte tenu des mesures que je vous ai montrées, diriez-vous qu’elles mettent le gouvernement du Canada sur la bonne voie ou sur la mauvaise voie en matière de logement? Qu’est-ce qui vous fait dire cela?</w:t>
      </w:r>
    </w:p>
    <w:p w14:paraId="3DB59BB5" w14:textId="77777777" w:rsidR="006D193E" w:rsidRPr="006D193E" w:rsidRDefault="006D193E" w:rsidP="006D193E">
      <w:pPr>
        <w:spacing w:after="0" w:line="276" w:lineRule="auto"/>
        <w:ind w:right="4"/>
        <w:rPr>
          <w:rFonts w:ascii="Calibri" w:hAnsi="Calibri"/>
          <w:color w:val="auto"/>
          <w:kern w:val="2"/>
          <w:sz w:val="22"/>
          <w14:ligatures w14:val="standardContextual"/>
        </w:rPr>
      </w:pPr>
    </w:p>
    <w:p w14:paraId="7B2333E9"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London, Victoria et Nanaimo, Île-du-Prince-Édouard, personnes préoccupées par le coût de la vie de centres de taille moyenne et de grands centres du Québec</w:t>
      </w:r>
      <w:r w:rsidRPr="006D193E">
        <w:rPr>
          <w:rFonts w:ascii="Calibri" w:hAnsi="Calibri"/>
          <w:color w:val="auto"/>
          <w:kern w:val="2"/>
          <w:sz w:val="22"/>
          <w14:ligatures w14:val="standardContextual"/>
        </w:rPr>
        <w:t xml:space="preserve"> Le fait que le gouvernement du Canada prenne ces mesures change-t-il votre perception de sa gestion de la question du logement? Pourquoi ou pourquoi pas?</w:t>
      </w:r>
    </w:p>
    <w:p w14:paraId="108B6496" w14:textId="77777777" w:rsidR="006D193E" w:rsidRPr="006D193E" w:rsidRDefault="006D193E" w:rsidP="006D193E">
      <w:pPr>
        <w:spacing w:line="276" w:lineRule="auto"/>
        <w:ind w:right="4"/>
        <w:rPr>
          <w:rFonts w:ascii="Calibri" w:hAnsi="Calibri"/>
          <w:color w:val="auto"/>
          <w:sz w:val="22"/>
        </w:rPr>
      </w:pPr>
    </w:p>
    <w:p w14:paraId="4E9E9A8B"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London, Victoria et Nanaimo, Île-du-Prince-Édouard, personnes préoccupées par le coût de la vie de centres de taille moyenne et de grands centres du Québec</w:t>
      </w:r>
      <w:r w:rsidRPr="006D193E">
        <w:rPr>
          <w:rFonts w:ascii="Calibri" w:hAnsi="Calibri"/>
          <w:color w:val="auto"/>
          <w:kern w:val="2"/>
          <w:sz w:val="22"/>
          <w14:ligatures w14:val="standardContextual"/>
        </w:rPr>
        <w:t xml:space="preserve"> Avez-vous des questions au sujet de ces mesures? Y a-t-il quelque chose qui n’est pas clair?</w:t>
      </w:r>
    </w:p>
    <w:p w14:paraId="359BAE59" w14:textId="77777777" w:rsidR="006D193E" w:rsidRPr="006D193E" w:rsidRDefault="006D193E" w:rsidP="006D193E">
      <w:pPr>
        <w:spacing w:line="276" w:lineRule="auto"/>
        <w:ind w:right="4"/>
        <w:rPr>
          <w:rFonts w:ascii="Calibri" w:hAnsi="Calibri"/>
          <w:color w:val="auto"/>
          <w:sz w:val="22"/>
        </w:rPr>
      </w:pPr>
    </w:p>
    <w:p w14:paraId="307C5CBB" w14:textId="77777777" w:rsidR="006D193E" w:rsidRPr="006D193E" w:rsidRDefault="006D193E" w:rsidP="006D193E">
      <w:pPr>
        <w:numPr>
          <w:ilvl w:val="0"/>
          <w:numId w:val="15"/>
        </w:numPr>
        <w:spacing w:line="276" w:lineRule="auto"/>
        <w:ind w:right="4"/>
        <w:rPr>
          <w:rFonts w:ascii="Calibri" w:hAnsi="Calibri" w:cs="Calibri"/>
          <w:b/>
          <w:color w:val="auto"/>
          <w:kern w:val="2"/>
          <w:sz w:val="22"/>
          <w:u w:val="single"/>
          <w14:ligatures w14:val="standardContextual"/>
        </w:rPr>
      </w:pPr>
      <w:r w:rsidRPr="006D193E">
        <w:rPr>
          <w:rFonts w:ascii="Calibri" w:hAnsi="Calibri"/>
          <w:color w:val="auto"/>
          <w:kern w:val="2"/>
          <w:sz w:val="22"/>
          <w:highlight w:val="yellow"/>
          <w14:ligatures w14:val="standardContextual"/>
        </w:rPr>
        <w:t>London, Victoria et Nanaimo, Île-du-Prince-Édouard, personnes préoccupées par le coût de la vie de centres de taille moyenne et de grands centres du Québec</w:t>
      </w:r>
      <w:r w:rsidRPr="006D193E">
        <w:rPr>
          <w:rFonts w:ascii="Calibri" w:hAnsi="Calibri"/>
          <w:color w:val="auto"/>
          <w:kern w:val="2"/>
          <w:sz w:val="22"/>
          <w14:ligatures w14:val="standardContextual"/>
        </w:rPr>
        <w:t xml:space="preserve"> Y a-t-il quelque chose qu’on vous a présenté aujourd’hui que le gouvernement du Canada ne devrait pas faire? Pourquoi?</w:t>
      </w:r>
    </w:p>
    <w:p w14:paraId="2DFE47F4"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w:t>
      </w:r>
      <w:r w:rsidRPr="006D193E">
        <w:rPr>
          <w:rFonts w:ascii="Calibri" w:hAnsi="Calibri"/>
          <w:color w:val="auto"/>
          <w:kern w:val="2"/>
          <w:sz w:val="22"/>
          <w14:ligatures w14:val="standardContextual"/>
        </w:rPr>
        <w:t xml:space="preserve"> Croyez-vous que ces mesures favorisent la construction d’un plus grand nombre de logements au profit des Canadiens de classe moyenne? Pourquoi ou pourquoi pas?</w:t>
      </w:r>
    </w:p>
    <w:p w14:paraId="0F1B2333" w14:textId="77777777" w:rsidR="006D193E" w:rsidRPr="006D193E" w:rsidRDefault="006D193E" w:rsidP="006D193E">
      <w:pPr>
        <w:spacing w:after="0" w:line="276" w:lineRule="auto"/>
        <w:ind w:right="4"/>
        <w:rPr>
          <w:rFonts w:ascii="Calibri" w:hAnsi="Calibri"/>
          <w:color w:val="auto"/>
          <w:kern w:val="2"/>
          <w:sz w:val="22"/>
          <w14:ligatures w14:val="standardContextual"/>
        </w:rPr>
      </w:pPr>
    </w:p>
    <w:p w14:paraId="1F2220EA"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color w:val="auto"/>
          <w:sz w:val="22"/>
          <w:highlight w:val="yellow"/>
        </w:rPr>
        <w:t>Personnes préoccupées par le coût de la vie de centres de taille moyenne et de grands centres du Québec</w:t>
      </w:r>
      <w:r w:rsidRPr="006D193E">
        <w:rPr>
          <w:rFonts w:ascii="Calibri" w:hAnsi="Calibri"/>
          <w:color w:val="auto"/>
          <w:sz w:val="22"/>
        </w:rPr>
        <w:t xml:space="preserve"> Nous utiliserons encore la fonction de clavardage pour la prochaine question. Veuillez vous assurer d’avoir sélectionné [modérateur] comme destinataire. </w:t>
      </w:r>
    </w:p>
    <w:p w14:paraId="7B556C1F"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p>
    <w:p w14:paraId="1721ED88"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w:t>
      </w:r>
      <w:r w:rsidRPr="006D193E">
        <w:rPr>
          <w:rFonts w:ascii="Calibri" w:hAnsi="Calibri"/>
          <w:color w:val="auto"/>
          <w:kern w:val="2"/>
          <w:sz w:val="22"/>
          <w14:ligatures w14:val="standardContextual"/>
        </w:rPr>
        <w:t xml:space="preserve"> Si on vous demandait de décrire cet ensemble de mesures en un seul mot, quel mot choisiriez-vous? </w:t>
      </w:r>
      <w:r w:rsidRPr="006D193E">
        <w:rPr>
          <w:rFonts w:ascii="Calibri" w:hAnsi="Calibri" w:cs="Segoe UI"/>
          <w:color w:val="auto"/>
          <w:kern w:val="2"/>
          <w:sz w:val="22"/>
          <w:szCs w:val="18"/>
          <w14:ligatures w14:val="standardContextual"/>
        </w:rPr>
        <w:t>Veuillez saisir votre mot dans la boîte de clavardage.</w:t>
      </w:r>
    </w:p>
    <w:p w14:paraId="0BA22F16" w14:textId="77777777" w:rsidR="006D193E" w:rsidRPr="006D193E" w:rsidRDefault="006D193E" w:rsidP="006D193E">
      <w:pPr>
        <w:numPr>
          <w:ilvl w:val="1"/>
          <w:numId w:val="15"/>
        </w:numPr>
        <w:spacing w:after="0" w:line="276" w:lineRule="auto"/>
        <w:ind w:left="1080"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LE MODÉRATEUR DEMANDERA À CHAQUE PARTICIPANT ET PARTICIPANTE : Pouvez-vous expliquer pourquoi vous avez choisi [insérer le mot]?</w:t>
      </w:r>
    </w:p>
    <w:p w14:paraId="67F506B4" w14:textId="77777777" w:rsidR="006D193E" w:rsidRPr="006D193E" w:rsidRDefault="006D193E" w:rsidP="006D193E">
      <w:pPr>
        <w:spacing w:after="0"/>
        <w:ind w:right="4"/>
        <w:contextualSpacing/>
        <w:rPr>
          <w:rFonts w:ascii="Calibri" w:hAnsi="Calibri"/>
          <w:color w:val="auto"/>
          <w:kern w:val="2"/>
          <w:sz w:val="22"/>
          <w14:ligatures w14:val="standardContextual"/>
        </w:rPr>
      </w:pPr>
    </w:p>
    <w:p w14:paraId="3E0F0B92"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w:t>
      </w:r>
      <w:r w:rsidRPr="006D193E">
        <w:rPr>
          <w:rFonts w:ascii="Calibri" w:hAnsi="Calibri"/>
          <w:color w:val="auto"/>
          <w:kern w:val="2"/>
          <w:sz w:val="22"/>
          <w14:ligatures w14:val="standardContextual"/>
        </w:rPr>
        <w:t xml:space="preserve"> Croyez-vous que ces mesures aient un impact majeur, mineur ou qu’elles n’auront aucun impact sur les Canadiens de classe moyenne? Qu’est-ce qui vous fait dire cela? LE MODÉRATEUR SONDERA LES PARTICIPANTS (IMPACTS POSITIFS PAR RAPPORT À IMPACTS NÉGATIFS).</w:t>
      </w:r>
    </w:p>
    <w:p w14:paraId="623BB442"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 xml:space="preserve">  </w:t>
      </w:r>
    </w:p>
    <w:p w14:paraId="277F281D"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w:t>
      </w:r>
      <w:r w:rsidRPr="006D193E">
        <w:rPr>
          <w:rFonts w:ascii="Calibri" w:hAnsi="Calibri"/>
          <w:color w:val="auto"/>
          <w:kern w:val="2"/>
          <w:sz w:val="22"/>
          <w14:ligatures w14:val="standardContextual"/>
        </w:rPr>
        <w:t xml:space="preserve"> Laquelle de ces mesures, le cas échéant, est la plus importante à vos yeux?</w:t>
      </w:r>
    </w:p>
    <w:p w14:paraId="543295BC" w14:textId="77777777" w:rsidR="006D193E" w:rsidRPr="006D193E" w:rsidRDefault="006D193E" w:rsidP="006D193E">
      <w:pPr>
        <w:spacing w:after="0"/>
        <w:contextualSpacing/>
        <w:rPr>
          <w:rFonts w:ascii="Calibri" w:hAnsi="Calibri"/>
          <w:color w:val="auto"/>
          <w:kern w:val="2"/>
          <w:sz w:val="22"/>
          <w14:ligatures w14:val="standardContextual"/>
        </w:rPr>
      </w:pPr>
    </w:p>
    <w:p w14:paraId="33A725CA"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Locataires de la RGT</w:t>
      </w:r>
      <w:r w:rsidRPr="006D193E">
        <w:rPr>
          <w:rFonts w:ascii="Calibri" w:hAnsi="Calibri"/>
          <w:color w:val="auto"/>
          <w:kern w:val="2"/>
          <w:sz w:val="22"/>
          <w14:ligatures w14:val="standardContextual"/>
        </w:rPr>
        <w:t xml:space="preserve"> Espérez-vous devenir propriétaire un jour?</w:t>
      </w:r>
    </w:p>
    <w:p w14:paraId="2E617DB7" w14:textId="77777777" w:rsidR="006D193E" w:rsidRPr="006D193E" w:rsidRDefault="006D193E" w:rsidP="006D193E">
      <w:pPr>
        <w:numPr>
          <w:ilvl w:val="1"/>
          <w:numId w:val="15"/>
        </w:numPr>
        <w:spacing w:after="0" w:line="259" w:lineRule="auto"/>
        <w:ind w:left="1068" w:right="4"/>
        <w:rPr>
          <w:rFonts w:ascii="Calibri" w:hAnsi="Calibri"/>
          <w:color w:val="auto"/>
          <w:kern w:val="2"/>
          <w:sz w:val="22"/>
          <w14:ligatures w14:val="standardContextual"/>
        </w:rPr>
      </w:pPr>
      <w:r w:rsidRPr="006D193E">
        <w:rPr>
          <w:rFonts w:ascii="Calibri" w:hAnsi="Calibri"/>
          <w:color w:val="auto"/>
          <w:kern w:val="2"/>
          <w:sz w:val="22"/>
          <w14:ligatures w14:val="standardContextual"/>
        </w:rPr>
        <w:t>SI NON : Pourquoi pas?</w:t>
      </w:r>
    </w:p>
    <w:p w14:paraId="6D20AC52" w14:textId="77777777" w:rsidR="006D193E" w:rsidRPr="006D193E" w:rsidRDefault="006D193E" w:rsidP="006D193E">
      <w:pPr>
        <w:numPr>
          <w:ilvl w:val="1"/>
          <w:numId w:val="15"/>
        </w:numPr>
        <w:spacing w:after="0" w:line="259" w:lineRule="auto"/>
        <w:ind w:left="1068" w:right="4"/>
        <w:rPr>
          <w:rFonts w:ascii="Calibri" w:hAnsi="Calibri"/>
          <w:color w:val="auto"/>
          <w:kern w:val="2"/>
          <w:sz w:val="22"/>
          <w14:ligatures w14:val="standardContextual"/>
        </w:rPr>
      </w:pPr>
      <w:r w:rsidRPr="006D193E">
        <w:rPr>
          <w:rFonts w:ascii="Calibri" w:hAnsi="Calibri"/>
          <w:color w:val="auto"/>
          <w:kern w:val="2"/>
          <w:sz w:val="22"/>
          <w14:ligatures w14:val="standardContextual"/>
        </w:rPr>
        <w:t>SI OUI : Quelle est la probabilité que vous deveniez un jour propriétaire?</w:t>
      </w:r>
    </w:p>
    <w:p w14:paraId="197FB3A3" w14:textId="77777777" w:rsidR="006D193E" w:rsidRPr="006D193E" w:rsidRDefault="006D193E" w:rsidP="006D193E">
      <w:pPr>
        <w:spacing w:after="0"/>
        <w:ind w:right="4"/>
        <w:rPr>
          <w:rFonts w:ascii="Calibri" w:hAnsi="Calibri"/>
          <w:color w:val="auto"/>
          <w:kern w:val="2"/>
          <w:sz w:val="22"/>
          <w14:ligatures w14:val="standardContextual"/>
        </w:rPr>
      </w:pPr>
    </w:p>
    <w:p w14:paraId="531B32C7" w14:textId="77777777" w:rsidR="006D193E" w:rsidRPr="006D193E" w:rsidRDefault="006D193E" w:rsidP="006D193E">
      <w:pPr>
        <w:numPr>
          <w:ilvl w:val="0"/>
          <w:numId w:val="15"/>
        </w:numPr>
        <w:spacing w:after="0" w:line="276" w:lineRule="auto"/>
        <w:textAlignment w:val="baseline"/>
        <w:rPr>
          <w:rFonts w:ascii="Calibri" w:hAnsi="Calibri" w:cs="Calibri"/>
          <w:color w:val="auto"/>
          <w:sz w:val="22"/>
        </w:rPr>
      </w:pPr>
      <w:r w:rsidRPr="006D193E">
        <w:rPr>
          <w:rFonts w:ascii="Calibri" w:hAnsi="Calibri"/>
          <w:color w:val="auto"/>
          <w:sz w:val="22"/>
          <w:highlight w:val="yellow"/>
        </w:rPr>
        <w:t>Locataires de la RGT</w:t>
      </w:r>
      <w:r w:rsidRPr="006D193E">
        <w:rPr>
          <w:rFonts w:ascii="Calibri" w:hAnsi="Calibri"/>
          <w:color w:val="auto"/>
          <w:sz w:val="22"/>
        </w:rPr>
        <w:t xml:space="preserve"> Qu’avez-vous vu, lu ou entendu au sujet des politiques du gouvernement du Canada [en matière de logement/visant à rendre l’accession à la propriété plus accessible pour les acheteurs d’une première propriété]? </w:t>
      </w:r>
    </w:p>
    <w:p w14:paraId="5577EFD5" w14:textId="77777777" w:rsidR="006D193E" w:rsidRPr="006D193E" w:rsidRDefault="006D193E" w:rsidP="006D193E">
      <w:pPr>
        <w:spacing w:after="0" w:line="276" w:lineRule="auto"/>
        <w:textAlignment w:val="baseline"/>
        <w:rPr>
          <w:rFonts w:ascii="Calibri" w:hAnsi="Calibri" w:cs="Calibri"/>
          <w:color w:val="auto"/>
          <w:sz w:val="22"/>
        </w:rPr>
      </w:pPr>
    </w:p>
    <w:p w14:paraId="75389BA9"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 xml:space="preserve">Locataires de la RGT </w:t>
      </w:r>
      <w:r w:rsidRPr="006D193E">
        <w:rPr>
          <w:rFonts w:ascii="Calibri" w:hAnsi="Calibri"/>
          <w:color w:val="auto"/>
          <w:kern w:val="2"/>
          <w:sz w:val="22"/>
          <w14:ligatures w14:val="standardContextual"/>
        </w:rPr>
        <w:t>Pour ce qui est de faciliter l’accès à la propriété aux acheteurs d’une première propriété, le gouvernement est-il sur la bonne voie ou sur la mauvaise voie?</w:t>
      </w:r>
      <w:r w:rsidRPr="006D193E">
        <w:rPr>
          <w:rFonts w:ascii="Calibri" w:hAnsi="Calibri"/>
          <w:color w:val="auto"/>
          <w:kern w:val="2"/>
          <w14:ligatures w14:val="standardContextual"/>
        </w:rPr>
        <w:t xml:space="preserve"> </w:t>
      </w:r>
      <w:r w:rsidRPr="006D193E">
        <w:rPr>
          <w:rFonts w:ascii="Calibri" w:hAnsi="Calibri" w:cs="Segoe UI"/>
          <w:color w:val="auto"/>
          <w:kern w:val="2"/>
          <w:sz w:val="22"/>
          <w:szCs w:val="18"/>
          <w14:ligatures w14:val="standardContextual"/>
        </w:rPr>
        <w:t>Qu’est-ce qui vous fait dire cela?</w:t>
      </w:r>
    </w:p>
    <w:p w14:paraId="17B8A812" w14:textId="77777777" w:rsidR="006D193E" w:rsidRPr="006D193E" w:rsidRDefault="006D193E" w:rsidP="006D193E">
      <w:pPr>
        <w:spacing w:after="0"/>
        <w:contextualSpacing/>
        <w:rPr>
          <w:rFonts w:ascii="Calibri" w:hAnsi="Calibri"/>
          <w:color w:val="auto"/>
          <w:kern w:val="2"/>
          <w:sz w:val="22"/>
          <w14:ligatures w14:val="standardContextual"/>
        </w:rPr>
      </w:pPr>
    </w:p>
    <w:p w14:paraId="22146FD1" w14:textId="77777777" w:rsidR="006D193E" w:rsidRPr="006D193E" w:rsidRDefault="006D193E" w:rsidP="006D193E">
      <w:pPr>
        <w:spacing w:line="259" w:lineRule="auto"/>
        <w:rPr>
          <w:rFonts w:ascii="Calibri" w:hAnsi="Calibri"/>
          <w:color w:val="auto"/>
          <w:sz w:val="22"/>
        </w:rPr>
      </w:pPr>
      <w:r w:rsidRPr="006D193E">
        <w:rPr>
          <w:rFonts w:ascii="Calibri" w:hAnsi="Calibri"/>
          <w:color w:val="auto"/>
          <w:sz w:val="22"/>
          <w:highlight w:val="yellow"/>
        </w:rPr>
        <w:t>Locataires de la RGT</w:t>
      </w:r>
      <w:r w:rsidRPr="006D193E">
        <w:rPr>
          <w:rFonts w:ascii="Calibri" w:hAnsi="Calibri"/>
          <w:color w:val="auto"/>
          <w:sz w:val="22"/>
        </w:rPr>
        <w:t xml:space="preserve"> Je vais maintenant vous montrer diverses initiatives que le gouvernement du Canada a prises dans le domaine du logement. [Ces initiatives se divisent en plusieurs catégories différentes, et nous allons les passer en revue une à une].</w:t>
      </w:r>
    </w:p>
    <w:p w14:paraId="05125E06" w14:textId="77777777" w:rsidR="006D193E" w:rsidRPr="006D193E" w:rsidRDefault="006D193E" w:rsidP="006D193E">
      <w:pPr>
        <w:spacing w:after="0"/>
        <w:contextualSpacing/>
        <w:rPr>
          <w:rFonts w:ascii="Calibri" w:hAnsi="Calibri"/>
          <w:color w:val="auto"/>
          <w:kern w:val="2"/>
          <w:sz w:val="22"/>
          <w14:ligatures w14:val="standardContextual"/>
        </w:rPr>
      </w:pPr>
    </w:p>
    <w:p w14:paraId="2CADCF64"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highlight w:val="yellow"/>
        </w:rPr>
        <w:t xml:space="preserve">Locataires de la RGT </w:t>
      </w:r>
      <w:r w:rsidRPr="006D193E">
        <w:rPr>
          <w:rFonts w:ascii="Calibri" w:hAnsi="Calibri"/>
          <w:b/>
          <w:color w:val="auto"/>
          <w:sz w:val="22"/>
          <w:highlight w:val="yellow"/>
        </w:rPr>
        <w:t>MONTRER À L’ÉCRAN :</w:t>
      </w:r>
      <w:r w:rsidRPr="006D193E">
        <w:rPr>
          <w:rFonts w:ascii="Calibri" w:hAnsi="Calibri"/>
          <w:b/>
          <w:color w:val="auto"/>
          <w:sz w:val="22"/>
        </w:rPr>
        <w:t xml:space="preserve"> </w:t>
      </w:r>
    </w:p>
    <w:p w14:paraId="22FA068C"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rPr>
        <w:t xml:space="preserve">Mise en place du </w:t>
      </w:r>
      <w:r w:rsidRPr="006D193E">
        <w:rPr>
          <w:rFonts w:ascii="Calibri" w:hAnsi="Calibri"/>
          <w:b/>
          <w:color w:val="auto"/>
          <w:sz w:val="22"/>
          <w:szCs w:val="21"/>
        </w:rPr>
        <w:t>compte d’épargne libre d’impôt pour l’achat d’une première propriété</w:t>
      </w:r>
      <w:r w:rsidRPr="006D193E">
        <w:rPr>
          <w:rFonts w:ascii="Calibri" w:hAnsi="Calibri"/>
          <w:color w:val="auto"/>
          <w:sz w:val="22"/>
          <w:szCs w:val="21"/>
        </w:rPr>
        <w:t xml:space="preserve"> permettant aux Canadiens d’épargner jusqu’à 40 000 dollars à l’abri de l’impôt destiné à les aider à acheter leur première propriété. </w:t>
      </w:r>
    </w:p>
    <w:p w14:paraId="6CD9ECD1"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rPr>
        <w:t>L’</w:t>
      </w:r>
      <w:r w:rsidRPr="006D193E">
        <w:rPr>
          <w:rFonts w:ascii="Calibri" w:hAnsi="Calibri"/>
          <w:b/>
          <w:color w:val="auto"/>
          <w:sz w:val="22"/>
          <w:szCs w:val="21"/>
        </w:rPr>
        <w:t>incitatif à l’achat d’une première propriété</w:t>
      </w:r>
      <w:r w:rsidRPr="006D193E">
        <w:rPr>
          <w:rFonts w:ascii="Calibri" w:hAnsi="Calibri"/>
          <w:color w:val="auto"/>
          <w:sz w:val="22"/>
          <w:szCs w:val="21"/>
        </w:rPr>
        <w:t>, un prêt hypothécaire avec participation du gouvernement du Canada offrant 5 ou 10 % en mise de fonds pour l’achat d’une première propriété;</w:t>
      </w:r>
    </w:p>
    <w:p w14:paraId="7F5F0475"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rPr>
        <w:t>Prolongement de l’</w:t>
      </w:r>
      <w:r w:rsidRPr="006D193E">
        <w:rPr>
          <w:rFonts w:ascii="Calibri" w:hAnsi="Calibri"/>
          <w:b/>
          <w:color w:val="auto"/>
          <w:sz w:val="22"/>
          <w:szCs w:val="21"/>
        </w:rPr>
        <w:t>incitatif à l’achat d’une première propriété</w:t>
      </w:r>
      <w:r w:rsidRPr="006D193E">
        <w:rPr>
          <w:rFonts w:ascii="Calibri" w:hAnsi="Calibri"/>
          <w:color w:val="auto"/>
          <w:sz w:val="22"/>
          <w:szCs w:val="21"/>
        </w:rPr>
        <w:t xml:space="preserve"> permettant une plus grande souplesse et une plus grande facilité d’accès pour les Canadiens vivant seuls. </w:t>
      </w:r>
    </w:p>
    <w:p w14:paraId="7B3B0A7D"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rPr>
        <w:t xml:space="preserve">Doublement du </w:t>
      </w:r>
      <w:r w:rsidRPr="006D193E">
        <w:rPr>
          <w:rFonts w:ascii="Calibri" w:hAnsi="Calibri"/>
          <w:b/>
          <w:color w:val="auto"/>
          <w:sz w:val="22"/>
          <w:szCs w:val="21"/>
        </w:rPr>
        <w:t>crédit d’impôt pour les acheteurs d’une première propriété</w:t>
      </w:r>
      <w:r w:rsidRPr="006D193E">
        <w:rPr>
          <w:rFonts w:ascii="Calibri" w:hAnsi="Calibri"/>
          <w:color w:val="auto"/>
          <w:sz w:val="22"/>
          <w:szCs w:val="21"/>
        </w:rPr>
        <w:t xml:space="preserve"> afin de procurer jusqu’à 1 500 dollars en soutien direct aux acheteurs d’une propriété en vue de compenser les coûts de clôture liés à l’achat d’une habitation.  </w:t>
      </w:r>
    </w:p>
    <w:p w14:paraId="230E65B5"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rPr>
        <w:lastRenderedPageBreak/>
        <w:t xml:space="preserve">Investissement de 200 millions de dollars afin d’élaborer et de développer des projets de </w:t>
      </w:r>
      <w:r w:rsidRPr="006D193E">
        <w:rPr>
          <w:rFonts w:ascii="Calibri" w:hAnsi="Calibri"/>
          <w:b/>
          <w:color w:val="auto"/>
          <w:sz w:val="22"/>
          <w:szCs w:val="21"/>
        </w:rPr>
        <w:t>location avec option d’achat</w:t>
      </w:r>
      <w:r w:rsidRPr="006D193E">
        <w:rPr>
          <w:rFonts w:ascii="Calibri" w:hAnsi="Calibri"/>
          <w:color w:val="auto"/>
          <w:sz w:val="22"/>
          <w:szCs w:val="21"/>
        </w:rPr>
        <w:t>.</w:t>
      </w:r>
    </w:p>
    <w:p w14:paraId="7A6093D0" w14:textId="77777777" w:rsidR="006D193E" w:rsidRPr="006D193E" w:rsidRDefault="006D193E" w:rsidP="006D193E">
      <w:pPr>
        <w:spacing w:after="0" w:line="276" w:lineRule="auto"/>
        <w:rPr>
          <w:rFonts w:ascii="Calibri" w:hAnsi="Calibri" w:cs="Calibri"/>
          <w:color w:val="auto"/>
          <w:sz w:val="22"/>
        </w:rPr>
      </w:pPr>
    </w:p>
    <w:p w14:paraId="66138234"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Locataires de la RGT</w:t>
      </w:r>
      <w:r w:rsidRPr="006D193E">
        <w:rPr>
          <w:rFonts w:ascii="Calibri" w:hAnsi="Calibri"/>
          <w:color w:val="auto"/>
          <w:sz w:val="22"/>
          <w:szCs w:val="21"/>
        </w:rPr>
        <w:t xml:space="preserve"> Quelles sont vos réactions à chacune de ces mesures? </w:t>
      </w:r>
    </w:p>
    <w:p w14:paraId="1576F79C"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1005D2AC"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Locataires de la RGT</w:t>
      </w:r>
      <w:r w:rsidRPr="006D193E">
        <w:rPr>
          <w:rFonts w:ascii="Calibri" w:hAnsi="Calibri"/>
          <w:color w:val="auto"/>
          <w:sz w:val="22"/>
          <w:szCs w:val="21"/>
        </w:rPr>
        <w:t xml:space="preserve"> Ces [initiatives/mesures] visant à faciliter l’accès à la propriété sont-elles sur la bonne voie ou sur la mauvaise voie? Pourriez-vous profiter de l’une ou l’autre de ces mesures personnellement?</w:t>
      </w:r>
    </w:p>
    <w:p w14:paraId="4A6FD066"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3E9AB092"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Locataires de la RGT</w:t>
      </w:r>
      <w:r w:rsidRPr="006D193E">
        <w:rPr>
          <w:rFonts w:ascii="Calibri" w:hAnsi="Calibri"/>
          <w:color w:val="auto"/>
          <w:sz w:val="22"/>
          <w:szCs w:val="21"/>
        </w:rPr>
        <w:t xml:space="preserve"> Avez-vous des questions concernant l’une ou l’autre de ces mesures?</w:t>
      </w:r>
    </w:p>
    <w:p w14:paraId="4F74B0DF"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4AB24110" w14:textId="77777777" w:rsidR="006D193E" w:rsidRPr="006D193E" w:rsidRDefault="006D193E" w:rsidP="006D193E">
      <w:pPr>
        <w:numPr>
          <w:ilvl w:val="0"/>
          <w:numId w:val="26"/>
        </w:numPr>
        <w:spacing w:after="0" w:line="259" w:lineRule="auto"/>
        <w:contextualSpacing/>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Locataires de la RGT</w:t>
      </w:r>
      <w:r w:rsidRPr="006D193E">
        <w:rPr>
          <w:rFonts w:ascii="Calibri" w:hAnsi="Calibri"/>
          <w:color w:val="auto"/>
          <w:kern w:val="2"/>
          <w:sz w:val="22"/>
          <w14:ligatures w14:val="standardContextual"/>
        </w:rPr>
        <w:t xml:space="preserve"> Que devrait encore faire le gouvernement du Canada pour soutenir les acheteurs d’une première propriété?</w:t>
      </w:r>
    </w:p>
    <w:p w14:paraId="3376EBCA" w14:textId="77777777" w:rsidR="006D193E" w:rsidRPr="006D193E" w:rsidRDefault="006D193E" w:rsidP="006D193E">
      <w:pPr>
        <w:spacing w:after="0"/>
        <w:contextualSpacing/>
        <w:rPr>
          <w:rFonts w:ascii="Calibri" w:hAnsi="Calibri"/>
          <w:color w:val="auto"/>
          <w:kern w:val="2"/>
          <w:sz w:val="22"/>
          <w14:ligatures w14:val="standardContextual"/>
        </w:rPr>
      </w:pPr>
    </w:p>
    <w:p w14:paraId="74406A37"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Territoires du Nord-Ouest</w:t>
      </w:r>
      <w:r w:rsidRPr="006D193E">
        <w:rPr>
          <w:rFonts w:ascii="Calibri" w:hAnsi="Calibri"/>
          <w:color w:val="auto"/>
          <w:sz w:val="22"/>
          <w:szCs w:val="21"/>
        </w:rPr>
        <w:t xml:space="preserve"> Compte tenu des enjeux que vous venez d’évoquer, diriez-vous que la situation a empiré, s’est améliorée ou est demeurée la même au cours des dernières années?</w:t>
      </w:r>
    </w:p>
    <w:p w14:paraId="6637A4E8" w14:textId="77777777" w:rsidR="006D193E" w:rsidRPr="006D193E" w:rsidRDefault="006D193E" w:rsidP="006D193E">
      <w:pPr>
        <w:spacing w:after="0" w:line="276" w:lineRule="auto"/>
        <w:rPr>
          <w:rFonts w:ascii="Calibri" w:hAnsi="Calibri" w:cs="Calibri"/>
          <w:color w:val="auto"/>
          <w:sz w:val="22"/>
        </w:rPr>
      </w:pPr>
    </w:p>
    <w:p w14:paraId="7FBE4BE4" w14:textId="77777777" w:rsidR="006D193E" w:rsidRPr="006D193E" w:rsidRDefault="006D193E" w:rsidP="006D193E">
      <w:pPr>
        <w:numPr>
          <w:ilvl w:val="0"/>
          <w:numId w:val="15"/>
        </w:numPr>
        <w:spacing w:after="0" w:line="276" w:lineRule="auto"/>
        <w:rPr>
          <w:rFonts w:ascii="Calibri" w:hAnsi="Calibri"/>
          <w:color w:val="auto"/>
          <w:sz w:val="22"/>
          <w:szCs w:val="21"/>
        </w:rPr>
      </w:pPr>
      <w:r w:rsidRPr="006D193E">
        <w:rPr>
          <w:rFonts w:ascii="Calibri" w:hAnsi="Calibri"/>
          <w:color w:val="auto"/>
          <w:sz w:val="22"/>
          <w:szCs w:val="21"/>
          <w:highlight w:val="yellow"/>
        </w:rPr>
        <w:t>Territoires du Nord-Ouest</w:t>
      </w:r>
      <w:r w:rsidRPr="006D193E">
        <w:rPr>
          <w:rFonts w:ascii="Calibri" w:hAnsi="Calibri"/>
          <w:color w:val="auto"/>
          <w:sz w:val="22"/>
          <w:szCs w:val="21"/>
        </w:rPr>
        <w:t xml:space="preserve"> Prévoyez-vous que l’accès au logement dans les Territoires du Nord-Ouest s’améliorera ou empirera au cours des prochaines années? Qu’est-ce qui vous fait dire cela?</w:t>
      </w:r>
    </w:p>
    <w:p w14:paraId="42727472" w14:textId="77777777" w:rsidR="006D193E" w:rsidRPr="006D193E" w:rsidRDefault="006D193E" w:rsidP="006D193E">
      <w:pPr>
        <w:numPr>
          <w:ilvl w:val="1"/>
          <w:numId w:val="15"/>
        </w:numPr>
        <w:pBdr>
          <w:top w:val="nil"/>
          <w:left w:val="nil"/>
          <w:bottom w:val="nil"/>
          <w:right w:val="nil"/>
          <w:between w:val="nil"/>
        </w:pBdr>
        <w:spacing w:after="0" w:line="259" w:lineRule="auto"/>
        <w:ind w:left="1068" w:right="4"/>
        <w:rPr>
          <w:rFonts w:ascii="Calibri" w:hAnsi="Calibri" w:cs="Calibri"/>
          <w:color w:val="auto"/>
          <w:sz w:val="22"/>
        </w:rPr>
      </w:pPr>
      <w:r w:rsidRPr="006D193E">
        <w:rPr>
          <w:rFonts w:ascii="Calibri" w:hAnsi="Calibri"/>
          <w:color w:val="auto"/>
          <w:sz w:val="22"/>
        </w:rPr>
        <w:t>Que faut-il faire pour améliorer l’accès au logement dans les Territoires du Nord-Ouest?</w:t>
      </w:r>
    </w:p>
    <w:p w14:paraId="3BEA14C1" w14:textId="77777777" w:rsidR="006D193E" w:rsidRPr="006D193E" w:rsidRDefault="006D193E" w:rsidP="006D193E">
      <w:pPr>
        <w:pBdr>
          <w:top w:val="nil"/>
          <w:left w:val="nil"/>
          <w:bottom w:val="nil"/>
          <w:right w:val="nil"/>
          <w:between w:val="nil"/>
        </w:pBdr>
        <w:spacing w:after="0"/>
        <w:ind w:right="4"/>
        <w:rPr>
          <w:rFonts w:ascii="Calibri" w:hAnsi="Calibri" w:cs="Calibri"/>
          <w:color w:val="auto"/>
          <w:sz w:val="22"/>
        </w:rPr>
      </w:pPr>
    </w:p>
    <w:p w14:paraId="1E2AF3B3" w14:textId="77777777" w:rsidR="006D193E" w:rsidRPr="006D193E" w:rsidRDefault="006D193E" w:rsidP="006D193E">
      <w:pPr>
        <w:numPr>
          <w:ilvl w:val="0"/>
          <w:numId w:val="54"/>
        </w:numPr>
        <w:pBdr>
          <w:top w:val="nil"/>
          <w:left w:val="nil"/>
          <w:bottom w:val="nil"/>
          <w:right w:val="nil"/>
          <w:between w:val="nil"/>
        </w:pBdr>
        <w:spacing w:after="0" w:line="259"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Territoires du Nord-Ouest</w:t>
      </w:r>
      <w:r w:rsidRPr="006D193E">
        <w:rPr>
          <w:rFonts w:ascii="Calibri" w:hAnsi="Calibri"/>
          <w:color w:val="auto"/>
          <w:kern w:val="2"/>
          <w:sz w:val="22"/>
          <w14:ligatures w14:val="standardContextual"/>
        </w:rPr>
        <w:t> Qu’avez-vous vu, lu ou entendu au sujet de travail fait par le gouvernement du Canada en matière de logement?</w:t>
      </w:r>
    </w:p>
    <w:p w14:paraId="70D3EDB8" w14:textId="77777777" w:rsidR="006D193E" w:rsidRPr="006D193E" w:rsidRDefault="006D193E" w:rsidP="006D193E">
      <w:pPr>
        <w:numPr>
          <w:ilvl w:val="0"/>
          <w:numId w:val="54"/>
        </w:numPr>
        <w:pBdr>
          <w:top w:val="nil"/>
          <w:left w:val="nil"/>
          <w:bottom w:val="nil"/>
          <w:right w:val="nil"/>
          <w:between w:val="nil"/>
        </w:pBdr>
        <w:spacing w:after="0" w:line="259"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Territoires du Nord-Ouest</w:t>
      </w:r>
      <w:r w:rsidRPr="006D193E">
        <w:rPr>
          <w:rFonts w:ascii="Calibri" w:hAnsi="Calibri"/>
          <w:color w:val="auto"/>
          <w:kern w:val="2"/>
          <w:sz w:val="22"/>
          <w14:ligatures w14:val="standardContextual"/>
        </w:rPr>
        <w:t> Pour remédier à la demande de logements, le gouvernement du Canada a-t-il été sur la bonne voie ou sur la mauvaise voie? Qu’est-ce qui vous fait dire cela?</w:t>
      </w:r>
    </w:p>
    <w:p w14:paraId="0D53A7EE" w14:textId="77777777" w:rsidR="006D193E" w:rsidRPr="006D193E" w:rsidRDefault="006D193E" w:rsidP="006D193E">
      <w:pPr>
        <w:pBdr>
          <w:top w:val="nil"/>
          <w:left w:val="nil"/>
          <w:bottom w:val="nil"/>
          <w:right w:val="nil"/>
          <w:between w:val="nil"/>
        </w:pBdr>
        <w:spacing w:after="0"/>
        <w:ind w:right="4"/>
        <w:contextualSpacing/>
        <w:rPr>
          <w:rFonts w:ascii="Calibri" w:hAnsi="Calibri" w:cs="Calibri"/>
          <w:color w:val="auto"/>
          <w:kern w:val="2"/>
          <w:sz w:val="22"/>
          <w14:ligatures w14:val="standardContextual"/>
        </w:rPr>
      </w:pPr>
    </w:p>
    <w:p w14:paraId="5D5E0125" w14:textId="77777777" w:rsidR="006D193E" w:rsidRPr="006D193E" w:rsidRDefault="006D193E" w:rsidP="006D193E">
      <w:pPr>
        <w:numPr>
          <w:ilvl w:val="0"/>
          <w:numId w:val="54"/>
        </w:numPr>
        <w:pBdr>
          <w:top w:val="nil"/>
          <w:left w:val="nil"/>
          <w:bottom w:val="nil"/>
          <w:right w:val="nil"/>
          <w:between w:val="nil"/>
        </w:pBdr>
        <w:spacing w:after="0" w:line="259"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Territoires du Nord-Ouest</w:t>
      </w:r>
      <w:r w:rsidRPr="006D193E">
        <w:rPr>
          <w:rFonts w:ascii="Calibri" w:hAnsi="Calibri"/>
          <w:color w:val="auto"/>
          <w:kern w:val="2"/>
          <w:sz w:val="22"/>
          <w14:ligatures w14:val="standardContextual"/>
        </w:rPr>
        <w:t xml:space="preserve"> Quelles mesures souhaiteriez-vous que le gouvernement du Canada prenne pour soutenir les locataires?</w:t>
      </w:r>
    </w:p>
    <w:p w14:paraId="7A5EBE4E" w14:textId="77777777" w:rsidR="006D193E" w:rsidRPr="006D193E" w:rsidRDefault="006D193E" w:rsidP="006D193E">
      <w:pPr>
        <w:spacing w:after="0"/>
        <w:contextualSpacing/>
        <w:rPr>
          <w:rFonts w:ascii="Calibri" w:hAnsi="Calibri"/>
          <w:color w:val="auto"/>
          <w:kern w:val="2"/>
          <w:sz w:val="22"/>
          <w14:ligatures w14:val="standardContextual"/>
        </w:rPr>
      </w:pPr>
    </w:p>
    <w:p w14:paraId="1FB7BCAF" w14:textId="77777777" w:rsidR="006D193E" w:rsidRPr="006D193E" w:rsidRDefault="006D193E" w:rsidP="006D193E">
      <w:pPr>
        <w:spacing w:after="0"/>
        <w:contextualSpacing/>
        <w:rPr>
          <w:rFonts w:ascii="Calibri" w:hAnsi="Calibri"/>
          <w:color w:val="auto"/>
          <w:kern w:val="2"/>
          <w:sz w:val="22"/>
          <w14:ligatures w14:val="standardContextual"/>
        </w:rPr>
      </w:pPr>
    </w:p>
    <w:p w14:paraId="66CE5346" w14:textId="77777777" w:rsidR="006D193E" w:rsidRPr="006D193E" w:rsidRDefault="006D193E" w:rsidP="006D193E">
      <w:pPr>
        <w:spacing w:line="259" w:lineRule="auto"/>
        <w:ind w:right="4"/>
        <w:rPr>
          <w:rFonts w:ascii="Calibri" w:hAnsi="Calibri"/>
          <w:color w:val="auto"/>
          <w:sz w:val="22"/>
        </w:rPr>
      </w:pPr>
      <w:r w:rsidRPr="006D193E">
        <w:rPr>
          <w:rFonts w:ascii="Calibri" w:hAnsi="Calibri"/>
          <w:color w:val="auto"/>
          <w:sz w:val="22"/>
          <w:highlight w:val="yellow"/>
        </w:rPr>
        <w:t>Île-du-Prince-Édouard</w:t>
      </w:r>
      <w:r w:rsidRPr="006D193E">
        <w:rPr>
          <w:rFonts w:ascii="Calibri" w:hAnsi="Calibri"/>
          <w:color w:val="auto"/>
          <w:sz w:val="22"/>
        </w:rPr>
        <w:t> Examinons maintenant les mesures les plus récentes prises par le gouvernement fédéral pour faire face aux prix élevés des produits d’épicerie…</w:t>
      </w:r>
    </w:p>
    <w:p w14:paraId="145D8C22" w14:textId="77777777" w:rsidR="006D193E" w:rsidRPr="006D193E" w:rsidRDefault="006D193E" w:rsidP="006D193E">
      <w:pPr>
        <w:spacing w:line="259" w:lineRule="auto"/>
        <w:ind w:right="4"/>
        <w:rPr>
          <w:rFonts w:ascii="Calibri" w:hAnsi="Calibri"/>
          <w:color w:val="auto"/>
          <w:sz w:val="22"/>
        </w:rPr>
      </w:pPr>
    </w:p>
    <w:p w14:paraId="63D5B6D0" w14:textId="77777777" w:rsidR="006D193E" w:rsidRPr="006D193E" w:rsidRDefault="006D193E" w:rsidP="006D193E">
      <w:pPr>
        <w:spacing w:after="240" w:line="259" w:lineRule="auto"/>
        <w:rPr>
          <w:rFonts w:ascii="Calibri" w:hAnsi="Calibri"/>
          <w:b/>
          <w:bCs/>
          <w:color w:val="auto"/>
          <w:sz w:val="22"/>
        </w:rPr>
      </w:pPr>
      <w:r w:rsidRPr="006D193E">
        <w:rPr>
          <w:rFonts w:ascii="Calibri" w:hAnsi="Calibri"/>
          <w:b/>
          <w:color w:val="auto"/>
          <w:sz w:val="22"/>
        </w:rPr>
        <w:t>PRODUITS D’ÉPICERIE</w:t>
      </w:r>
    </w:p>
    <w:p w14:paraId="18D327D3" w14:textId="77777777" w:rsidR="006D193E" w:rsidRPr="006D193E" w:rsidRDefault="006D193E" w:rsidP="006D193E">
      <w:pPr>
        <w:numPr>
          <w:ilvl w:val="0"/>
          <w:numId w:val="30"/>
        </w:numPr>
        <w:spacing w:after="0" w:line="259" w:lineRule="auto"/>
        <w:contextualSpacing/>
        <w:rPr>
          <w:rFonts w:ascii="Calibri" w:hAnsi="Calibri"/>
          <w:b/>
          <w:bCs/>
          <w:color w:val="auto"/>
          <w:kern w:val="2"/>
          <w:sz w:val="22"/>
          <w:u w:val="single"/>
          <w14:ligatures w14:val="standardContextual"/>
        </w:rPr>
      </w:pPr>
      <w:r w:rsidRPr="006D193E">
        <w:rPr>
          <w:rFonts w:ascii="Calibri" w:hAnsi="Calibri"/>
          <w:color w:val="auto"/>
          <w:kern w:val="2"/>
          <w:sz w:val="22"/>
          <w:highlight w:val="yellow"/>
          <w14:ligatures w14:val="standardContextual"/>
        </w:rPr>
        <w:lastRenderedPageBreak/>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Comment décririez-vous le coût des produits d’épicerie au Canada? Diriez-vous que les prix ont augmenté, diminué ou qu’ils n’ont pas changé?</w:t>
      </w:r>
    </w:p>
    <w:p w14:paraId="77AB9075" w14:textId="77777777" w:rsidR="006D193E" w:rsidRPr="006D193E" w:rsidRDefault="006D193E" w:rsidP="006D193E">
      <w:pPr>
        <w:numPr>
          <w:ilvl w:val="1"/>
          <w:numId w:val="30"/>
        </w:numPr>
        <w:spacing w:after="0" w:line="259" w:lineRule="auto"/>
        <w:rPr>
          <w:rFonts w:ascii="Calibri" w:hAnsi="Calibri"/>
          <w:color w:val="auto"/>
          <w:kern w:val="2"/>
          <w:sz w:val="22"/>
          <w14:ligatures w14:val="standardContextual"/>
        </w:rPr>
      </w:pPr>
      <w:r w:rsidRPr="006D193E">
        <w:rPr>
          <w:rFonts w:ascii="Calibri" w:hAnsi="Calibri"/>
          <w:color w:val="auto"/>
          <w:kern w:val="2"/>
          <w:sz w:val="22"/>
          <w14:ligatures w14:val="standardContextual"/>
        </w:rPr>
        <w:t>SI AUGMENTÉ : À quoi l’augmentation des prix des produits d’épicerie est-elle due?</w:t>
      </w:r>
    </w:p>
    <w:p w14:paraId="0BD1CB4C" w14:textId="77777777" w:rsidR="006D193E" w:rsidRPr="006D193E" w:rsidRDefault="006D193E" w:rsidP="006D193E">
      <w:pPr>
        <w:spacing w:after="0"/>
        <w:contextualSpacing/>
        <w:rPr>
          <w:rFonts w:ascii="Calibri" w:hAnsi="Calibri"/>
          <w:color w:val="auto"/>
          <w:kern w:val="2"/>
          <w:sz w:val="22"/>
          <w14:ligatures w14:val="standardContextual"/>
        </w:rPr>
      </w:pPr>
    </w:p>
    <w:p w14:paraId="0A70E094" w14:textId="77777777" w:rsidR="006D193E" w:rsidRPr="006D193E" w:rsidRDefault="006D193E" w:rsidP="006D193E">
      <w:pPr>
        <w:numPr>
          <w:ilvl w:val="0"/>
          <w:numId w:val="30"/>
        </w:numPr>
        <w:spacing w:after="0" w:line="259" w:lineRule="auto"/>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Quelles stratégies utilisez-vous, le cas échéant, pour réduire votre facture d’épicerie? Avez-vous recours à des bons de réduction, à la garantie du meilleur prix ou à d’autres stratégies semblables?</w:t>
      </w:r>
    </w:p>
    <w:p w14:paraId="2764498F"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SI OUI : Dans quelle mesure ces stratégies ont-elles contribué à réduire votre facture d’épicerie?</w:t>
      </w:r>
    </w:p>
    <w:p w14:paraId="4D66CAD7"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 xml:space="preserve">SI NON : Pourquoi pas? Envisageriez-vous d’y recourir à l’avenir? Qu’est-ce qui vous inciterait à recourir à des coupons, à la garantie du meilleur prix ou à d’autres stratégies semblables? </w:t>
      </w:r>
    </w:p>
    <w:p w14:paraId="7B80766A" w14:textId="77777777" w:rsidR="006D193E" w:rsidRPr="006D193E" w:rsidRDefault="006D193E" w:rsidP="006D193E">
      <w:pPr>
        <w:numPr>
          <w:ilvl w:val="2"/>
          <w:numId w:val="30"/>
        </w:numPr>
        <w:spacing w:after="0" w:line="259" w:lineRule="auto"/>
        <w:rPr>
          <w:rFonts w:ascii="Calibri" w:hAnsi="Calibri"/>
          <w:color w:val="auto"/>
          <w:kern w:val="2"/>
          <w:sz w:val="22"/>
          <w14:ligatures w14:val="standardContextual"/>
        </w:rPr>
      </w:pPr>
      <w:r w:rsidRPr="006D193E">
        <w:rPr>
          <w:rFonts w:ascii="Calibri" w:hAnsi="Calibri"/>
          <w:color w:val="auto"/>
          <w:kern w:val="2"/>
          <w:sz w:val="22"/>
          <w14:ligatures w14:val="standardContextual"/>
        </w:rPr>
        <w:t>Y a-t-il de l’information qui pourrait vous inciter à y recourir? Où rechercheriez-vous cette information?</w:t>
      </w:r>
    </w:p>
    <w:p w14:paraId="0A4BB852" w14:textId="77777777" w:rsidR="006D193E" w:rsidRPr="006D193E" w:rsidRDefault="006D193E" w:rsidP="006D193E">
      <w:pPr>
        <w:numPr>
          <w:ilvl w:val="3"/>
          <w:numId w:val="30"/>
        </w:numPr>
        <w:spacing w:after="0" w:line="259" w:lineRule="auto"/>
        <w:rPr>
          <w:rFonts w:ascii="Calibri" w:hAnsi="Calibri"/>
          <w:color w:val="auto"/>
          <w:kern w:val="2"/>
          <w:sz w:val="22"/>
          <w14:ligatures w14:val="standardContextual"/>
        </w:rPr>
      </w:pPr>
      <w:r w:rsidRPr="006D193E">
        <w:rPr>
          <w:rFonts w:ascii="Calibri" w:hAnsi="Calibri"/>
          <w:color w:val="auto"/>
          <w:kern w:val="2"/>
          <w:sz w:val="22"/>
          <w14:ligatures w14:val="standardContextual"/>
        </w:rPr>
        <w:t>SI CE N’EST PAS MENTIONNÉ : Vous référeriez-vous au gouvernement du Canada pour obtenir de l’information sur les façons d’économiser de l’argent lorsque vous faites vos courses à l’épicerie? Pourquoi ou pourquoi pas?</w:t>
      </w:r>
    </w:p>
    <w:p w14:paraId="15EAE65A" w14:textId="77777777" w:rsidR="006D193E" w:rsidRPr="006D193E" w:rsidRDefault="006D193E" w:rsidP="006D193E">
      <w:pPr>
        <w:spacing w:after="0"/>
        <w:rPr>
          <w:rFonts w:ascii="Calibri" w:hAnsi="Calibri"/>
          <w:color w:val="auto"/>
          <w:kern w:val="2"/>
          <w:sz w:val="22"/>
          <w14:ligatures w14:val="standardContextual"/>
        </w:rPr>
      </w:pPr>
    </w:p>
    <w:p w14:paraId="6F93C5E3"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Locataires de la RGT, 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Avez-vous vu, lu ou entendu quoi que ce soit de la part du gouvernement du Canada concernant les mesures qu’il prend pour faire face au coût des produits alimentaires?  </w:t>
      </w:r>
    </w:p>
    <w:p w14:paraId="131B8257"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 xml:space="preserve">SI OUI : Qu’avez-vous vu, lu ou entendu? Où l’avez-vous vu, lu ou entendu? </w:t>
      </w:r>
    </w:p>
    <w:p w14:paraId="2163F43C" w14:textId="77777777" w:rsidR="006D193E" w:rsidRPr="006D193E" w:rsidRDefault="006D193E" w:rsidP="006D193E">
      <w:pPr>
        <w:spacing w:after="0"/>
        <w:ind w:right="4"/>
        <w:rPr>
          <w:rFonts w:ascii="Calibri" w:eastAsia="Times New Roman" w:hAnsi="Calibri"/>
          <w:color w:val="auto"/>
          <w:kern w:val="2"/>
          <w:sz w:val="22"/>
          <w14:ligatures w14:val="standardContextual"/>
        </w:rPr>
      </w:pPr>
    </w:p>
    <w:p w14:paraId="129D7738" w14:textId="77777777" w:rsidR="006D193E" w:rsidRPr="006D193E" w:rsidRDefault="006D193E" w:rsidP="006D193E">
      <w:pPr>
        <w:spacing w:line="259" w:lineRule="auto"/>
        <w:ind w:right="4"/>
        <w:rPr>
          <w:rFonts w:ascii="Calibri" w:hAnsi="Calibri"/>
          <w:color w:val="auto"/>
          <w:sz w:val="22"/>
        </w:rPr>
      </w:pPr>
      <w:r w:rsidRPr="006D193E">
        <w:rPr>
          <w:rFonts w:ascii="Calibri" w:hAnsi="Calibri"/>
          <w:color w:val="auto"/>
          <w:sz w:val="22"/>
          <w:highlight w:val="yellow"/>
        </w:rPr>
        <w:t xml:space="preserve">Victoria et Nanaimo, Île-du-Prince-Édouard, locataires de la RGT, personnes préoccupées par le coût de la vie de centres de taille moyenne et de grands centres du Québec. </w:t>
      </w:r>
    </w:p>
    <w:p w14:paraId="3DF35584" w14:textId="77777777" w:rsidR="006D193E" w:rsidRPr="006D193E" w:rsidRDefault="006D193E" w:rsidP="006D193E">
      <w:pPr>
        <w:spacing w:line="259" w:lineRule="auto"/>
        <w:rPr>
          <w:rFonts w:ascii="Calibri" w:hAnsi="Calibri"/>
          <w:color w:val="auto"/>
          <w:sz w:val="22"/>
        </w:rPr>
      </w:pPr>
      <w:r w:rsidRPr="006D193E">
        <w:rPr>
          <w:rFonts w:ascii="Calibri" w:hAnsi="Calibri"/>
          <w:color w:val="auto"/>
          <w:sz w:val="22"/>
        </w:rPr>
        <w:t xml:space="preserve">Le gouvernement du Canada a annoncé les mesures qu’il entend prendre pour aider à faire face aux coûts élevés des produits d’épicerie… </w:t>
      </w:r>
    </w:p>
    <w:p w14:paraId="3B248F4E" w14:textId="77777777" w:rsidR="006D193E" w:rsidRPr="006D193E" w:rsidRDefault="006D193E" w:rsidP="006D193E">
      <w:pPr>
        <w:spacing w:after="0" w:line="259" w:lineRule="auto"/>
        <w:rPr>
          <w:rFonts w:ascii="Calibri" w:hAnsi="Calibri"/>
          <w:color w:val="auto"/>
          <w:sz w:val="22"/>
        </w:rPr>
      </w:pPr>
      <w:r w:rsidRPr="006D193E">
        <w:rPr>
          <w:rFonts w:ascii="Calibri" w:hAnsi="Calibri"/>
          <w:color w:val="auto"/>
          <w:sz w:val="22"/>
          <w:highlight w:val="yellow"/>
        </w:rPr>
        <w:t>[AFFICHER À L’ÉCRAN]</w:t>
      </w:r>
    </w:p>
    <w:p w14:paraId="049A81D3" w14:textId="77777777" w:rsidR="006D193E" w:rsidRPr="006D193E" w:rsidRDefault="006D193E" w:rsidP="006D193E">
      <w:pPr>
        <w:spacing w:after="0" w:line="259" w:lineRule="auto"/>
        <w:rPr>
          <w:rFonts w:ascii="Calibri" w:hAnsi="Calibri"/>
          <w:color w:val="auto"/>
          <w:sz w:val="22"/>
        </w:rPr>
      </w:pPr>
      <w:r w:rsidRPr="006D193E">
        <w:rPr>
          <w:rFonts w:ascii="Calibri" w:hAnsi="Calibri"/>
          <w:color w:val="auto"/>
          <w:sz w:val="22"/>
        </w:rPr>
        <w:t xml:space="preserve">Le gouvernement du Canada s’emploie à stabiliser la hausse des prix des produits d’épicerie par les moyens suivants : </w:t>
      </w:r>
    </w:p>
    <w:p w14:paraId="36733101" w14:textId="77777777" w:rsidR="006D193E" w:rsidRPr="006D193E" w:rsidRDefault="006D193E" w:rsidP="006D193E">
      <w:pPr>
        <w:spacing w:line="259" w:lineRule="auto"/>
        <w:ind w:right="4"/>
        <w:rPr>
          <w:rFonts w:ascii="Calibri" w:hAnsi="Calibri" w:cs="Calibri"/>
          <w:color w:val="auto"/>
          <w:sz w:val="22"/>
        </w:rPr>
      </w:pPr>
    </w:p>
    <w:p w14:paraId="7C2BB36C" w14:textId="77777777" w:rsidR="006D193E" w:rsidRPr="006D193E" w:rsidRDefault="006D193E" w:rsidP="006D193E">
      <w:pPr>
        <w:numPr>
          <w:ilvl w:val="0"/>
          <w:numId w:val="15"/>
        </w:numPr>
        <w:spacing w:after="0" w:line="259" w:lineRule="auto"/>
        <w:ind w:right="4"/>
        <w:contextualSpacing/>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Victoria et Nanaimo, Île-du-Prince-Édouard, locataires de la RGT, personnes préoccupées par le coût de la vie de centres de taille moyenne et de grands centres du Québec</w:t>
      </w:r>
      <w:r w:rsidRPr="006D193E">
        <w:rPr>
          <w:rFonts w:ascii="Calibri" w:hAnsi="Calibri"/>
          <w:color w:val="auto"/>
          <w:kern w:val="2"/>
          <w:sz w:val="22"/>
          <w14:ligatures w14:val="standardContextual"/>
        </w:rPr>
        <w:t xml:space="preserve"> En convoquant une réunion avec les dirigeants des principales chaînes d’épiceries canadiennes afin de discuter des </w:t>
      </w:r>
      <w:r w:rsidRPr="006D193E">
        <w:rPr>
          <w:rFonts w:ascii="Calibri" w:hAnsi="Calibri"/>
          <w:color w:val="auto"/>
          <w:kern w:val="2"/>
          <w:sz w:val="22"/>
          <w14:ligatures w14:val="standardContextual"/>
        </w:rPr>
        <w:lastRenderedPageBreak/>
        <w:t>moyens de stabiliser le prix des aliments. De ce fait, les Canadiens peuvent s’attendre à des mesures ciblées, notamment à des rabais sur une sélection de produits alimentaires de base, à un gel des prix et à une garantie du meilleur prix.</w:t>
      </w:r>
    </w:p>
    <w:p w14:paraId="338F420D" w14:textId="77777777" w:rsidR="006D193E" w:rsidRPr="006D193E" w:rsidRDefault="006D193E" w:rsidP="006D193E">
      <w:pPr>
        <w:spacing w:after="0"/>
        <w:ind w:right="4"/>
        <w:contextualSpacing/>
        <w:rPr>
          <w:rFonts w:ascii="Calibri" w:hAnsi="Calibri"/>
          <w:color w:val="auto"/>
          <w:kern w:val="2"/>
          <w:sz w:val="22"/>
          <w14:ligatures w14:val="standardContextual"/>
        </w:rPr>
      </w:pPr>
    </w:p>
    <w:p w14:paraId="19E5C477" w14:textId="77777777" w:rsidR="006D193E" w:rsidRPr="006D193E" w:rsidRDefault="006D193E" w:rsidP="006D193E">
      <w:pPr>
        <w:numPr>
          <w:ilvl w:val="0"/>
          <w:numId w:val="15"/>
        </w:numPr>
        <w:spacing w:after="0" w:line="259" w:lineRule="auto"/>
        <w:ind w:right="4"/>
        <w:contextualSpacing/>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w:t>
      </w:r>
      <w:r w:rsidRPr="006D193E">
        <w:rPr>
          <w:rFonts w:ascii="Calibri" w:hAnsi="Calibri"/>
          <w:color w:val="auto"/>
          <w:kern w:val="2"/>
          <w:sz w:val="22"/>
          <w14:ligatures w14:val="standardContextual"/>
        </w:rPr>
        <w:t xml:space="preserve"> En créant le Groupe de travail sur les épiceries chargé de surveiller les grandes chaînes d’épiceries quant au respect de leurs engagements et aux mesures qu’elles prennent pour stabiliser les prix des aliments au profit des Canadiens, ainsi que de mener des enquêtes et de mettre à jour des pratiques comme la « réduflation ».</w:t>
      </w:r>
      <w:r w:rsidRPr="006D193E">
        <w:rPr>
          <w:rFonts w:ascii="Calibri" w:hAnsi="Calibri"/>
          <w:color w:val="auto"/>
          <w:kern w:val="2"/>
          <w:sz w:val="22"/>
          <w14:ligatures w14:val="standardContextual"/>
        </w:rPr>
        <w:br/>
      </w:r>
    </w:p>
    <w:p w14:paraId="1EAED79C" w14:textId="77777777" w:rsidR="006D193E" w:rsidRPr="006D193E" w:rsidRDefault="006D193E" w:rsidP="006D193E">
      <w:pPr>
        <w:numPr>
          <w:ilvl w:val="0"/>
          <w:numId w:val="15"/>
        </w:numPr>
        <w:spacing w:after="0" w:line="259" w:lineRule="auto"/>
        <w:ind w:right="4"/>
        <w:contextualSpacing/>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w:t>
      </w:r>
      <w:r w:rsidRPr="006D193E">
        <w:rPr>
          <w:rFonts w:ascii="Calibri" w:hAnsi="Calibri"/>
          <w:color w:val="auto"/>
          <w:kern w:val="2"/>
          <w:sz w:val="22"/>
          <w14:ligatures w14:val="standardContextual"/>
        </w:rPr>
        <w:t xml:space="preserve"> En créant une Code de conduite des épiceries pour favoriser l’équité et la transparence au sein de l’industrie alimentaire.</w:t>
      </w:r>
    </w:p>
    <w:p w14:paraId="34922F00" w14:textId="77777777" w:rsidR="006D193E" w:rsidRPr="006D193E" w:rsidRDefault="006D193E" w:rsidP="006D193E">
      <w:pPr>
        <w:spacing w:after="0"/>
        <w:ind w:right="4"/>
        <w:contextualSpacing/>
        <w:rPr>
          <w:rFonts w:ascii="Calibri" w:hAnsi="Calibri"/>
          <w:color w:val="auto"/>
          <w:kern w:val="2"/>
          <w:sz w:val="22"/>
          <w14:ligatures w14:val="standardContextual"/>
        </w:rPr>
      </w:pPr>
    </w:p>
    <w:p w14:paraId="6721D6BC" w14:textId="77777777" w:rsidR="006D193E" w:rsidRPr="006D193E" w:rsidRDefault="006D193E" w:rsidP="006D193E">
      <w:pPr>
        <w:numPr>
          <w:ilvl w:val="0"/>
          <w:numId w:val="15"/>
        </w:numPr>
        <w:spacing w:after="0" w:line="259" w:lineRule="auto"/>
        <w:ind w:right="4"/>
        <w:contextualSpacing/>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Île-du-Prince-Édouard, locataires de la RGT, personnes préoccupées par le coût de la vie de centres de taille moyenne et de grands centres du Québec</w:t>
      </w:r>
      <w:r w:rsidRPr="006D193E">
        <w:rPr>
          <w:rFonts w:ascii="Calibri" w:hAnsi="Calibri"/>
          <w:color w:val="auto"/>
          <w:kern w:val="2"/>
          <w:sz w:val="22"/>
          <w14:ligatures w14:val="standardContextual"/>
        </w:rPr>
        <w:t xml:space="preserve"> En proposant de modifier la </w:t>
      </w:r>
      <w:r w:rsidRPr="006D193E">
        <w:rPr>
          <w:rFonts w:ascii="Calibri" w:hAnsi="Calibri"/>
          <w:i/>
          <w:color w:val="auto"/>
          <w:kern w:val="2"/>
          <w:sz w:val="22"/>
          <w14:ligatures w14:val="standardContextual"/>
        </w:rPr>
        <w:t>Loi sur la concurrence</w:t>
      </w:r>
      <w:r w:rsidRPr="006D193E">
        <w:rPr>
          <w:rFonts w:ascii="Calibri" w:hAnsi="Calibri"/>
          <w:color w:val="auto"/>
          <w:kern w:val="2"/>
          <w:sz w:val="22"/>
          <w14:ligatures w14:val="standardContextual"/>
        </w:rPr>
        <w:t xml:space="preserve"> afin de conférer au Bureau de la concurrence le pouvoir : </w:t>
      </w:r>
    </w:p>
    <w:p w14:paraId="1837CBEE" w14:textId="77777777" w:rsidR="006D193E" w:rsidRPr="006D193E" w:rsidRDefault="006D193E" w:rsidP="006D193E">
      <w:pPr>
        <w:spacing w:after="0"/>
        <w:ind w:right="4"/>
        <w:contextualSpacing/>
        <w:rPr>
          <w:rFonts w:ascii="Calibri" w:eastAsia="Times New Roman" w:hAnsi="Calibri"/>
          <w:color w:val="auto"/>
          <w:kern w:val="2"/>
          <w:sz w:val="22"/>
          <w14:ligatures w14:val="standardContextual"/>
        </w:rPr>
      </w:pPr>
    </w:p>
    <w:p w14:paraId="2F9736F0" w14:textId="77777777" w:rsidR="006D193E" w:rsidRPr="006D193E" w:rsidRDefault="006D193E" w:rsidP="006D193E">
      <w:pPr>
        <w:numPr>
          <w:ilvl w:val="0"/>
          <w:numId w:val="52"/>
        </w:numPr>
        <w:spacing w:after="0" w:line="259" w:lineRule="auto"/>
        <w:ind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 xml:space="preserve">d’obliger les entreprises à échanger des renseignements essentiels avec le Bureau de la concurrence afin de l’aider à effectuer l’examen de leur secteur d’activité, au lieu de compter sur elles pour le faire sur une base volontaire;  </w:t>
      </w:r>
    </w:p>
    <w:p w14:paraId="572367FB" w14:textId="77777777" w:rsidR="006D193E" w:rsidRPr="006D193E" w:rsidRDefault="006D193E" w:rsidP="006D193E">
      <w:pPr>
        <w:spacing w:after="0"/>
        <w:ind w:right="4"/>
        <w:contextualSpacing/>
        <w:rPr>
          <w:rFonts w:ascii="Calibri" w:eastAsia="Times New Roman" w:hAnsi="Calibri"/>
          <w:color w:val="auto"/>
          <w:kern w:val="2"/>
          <w:sz w:val="22"/>
          <w14:ligatures w14:val="standardContextual"/>
        </w:rPr>
      </w:pPr>
    </w:p>
    <w:p w14:paraId="0458FD60"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 xml:space="preserve">de supprimer une règle autorisant actuellement les fusions d’entreprises à condition qu’elles permettent de réaliser d’importantes économies, même si elles affaiblissent la concurrence, entraînent des pertes d’emplois ou limitent le choix des consommateurs; </w:t>
      </w:r>
    </w:p>
    <w:p w14:paraId="64FD02A5" w14:textId="77777777" w:rsidR="006D193E" w:rsidRPr="006D193E" w:rsidRDefault="006D193E" w:rsidP="006D193E">
      <w:pPr>
        <w:spacing w:after="0"/>
        <w:ind w:right="4"/>
        <w:rPr>
          <w:rFonts w:ascii="Calibri" w:eastAsia="Times New Roman" w:hAnsi="Calibri"/>
          <w:color w:val="auto"/>
          <w:kern w:val="2"/>
          <w:sz w:val="22"/>
          <w14:ligatures w14:val="standardContextual"/>
        </w:rPr>
      </w:pPr>
    </w:p>
    <w:p w14:paraId="595B6BAD" w14:textId="77777777" w:rsidR="006D193E" w:rsidRPr="006D193E" w:rsidRDefault="006D193E" w:rsidP="006D193E">
      <w:pPr>
        <w:numPr>
          <w:ilvl w:val="1"/>
          <w:numId w:val="15"/>
        </w:numPr>
        <w:spacing w:after="0" w:line="259" w:lineRule="auto"/>
        <w:ind w:left="1080" w:right="4"/>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de prendre des mesures contre les collaborations ayant pour effet d’étouffer la concurrence et de restreindre le choix des consommateurs, en particulier dans les cas où de grands épiciers empêchent des concurrents plus modestes de s’installer dans leur voisinage.</w:t>
      </w:r>
    </w:p>
    <w:p w14:paraId="233EAFBB" w14:textId="77777777" w:rsidR="006D193E" w:rsidRPr="006D193E" w:rsidRDefault="006D193E" w:rsidP="006D193E">
      <w:pPr>
        <w:spacing w:after="0"/>
        <w:contextualSpacing/>
        <w:rPr>
          <w:rFonts w:ascii="Calibri" w:eastAsia="Times New Roman" w:hAnsi="Calibri"/>
          <w:color w:val="auto"/>
          <w:kern w:val="2"/>
          <w:sz w:val="22"/>
          <w14:ligatures w14:val="standardContextual"/>
        </w:rPr>
      </w:pPr>
    </w:p>
    <w:p w14:paraId="36E85148"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Île-du-Prince-Édouard, locataires de la RGT, 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Quelles sont vos réactions à ces mesures? [Que pensez-vous de cette approche?]</w:t>
      </w:r>
    </w:p>
    <w:p w14:paraId="0983016A" w14:textId="77777777" w:rsidR="006D193E" w:rsidRPr="006D193E" w:rsidRDefault="006D193E" w:rsidP="006D193E">
      <w:pPr>
        <w:spacing w:after="0" w:line="276" w:lineRule="auto"/>
        <w:ind w:right="4"/>
        <w:contextualSpacing/>
        <w:rPr>
          <w:rFonts w:ascii="Calibri" w:hAnsi="Calibri" w:cs="Calibri"/>
          <w:color w:val="auto"/>
          <w:kern w:val="2"/>
          <w:sz w:val="22"/>
          <w14:ligatures w14:val="standardContextual"/>
        </w:rPr>
      </w:pPr>
    </w:p>
    <w:p w14:paraId="01D9F336"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Île-du-Prince-Édouard, locataires de la RGT</w:t>
      </w:r>
      <w:r w:rsidRPr="006D193E">
        <w:rPr>
          <w:rFonts w:ascii="Calibri" w:hAnsi="Calibri"/>
          <w:color w:val="auto"/>
          <w:kern w:val="2"/>
          <w:sz w:val="22"/>
          <w14:ligatures w14:val="standardContextual"/>
        </w:rPr>
        <w:t xml:space="preserve"> Croyez-vous que ces mesures contribuent à rendre plus abordable le coût de la vie des Canadiens? Pourquoi ou pourquoi pas?</w:t>
      </w:r>
    </w:p>
    <w:p w14:paraId="21541ED5" w14:textId="77777777" w:rsidR="006D193E" w:rsidRPr="006D193E" w:rsidRDefault="006D193E" w:rsidP="006D193E">
      <w:pPr>
        <w:spacing w:after="0" w:line="276" w:lineRule="auto"/>
        <w:ind w:right="4"/>
        <w:contextualSpacing/>
        <w:rPr>
          <w:rFonts w:ascii="Calibri" w:hAnsi="Calibri"/>
          <w:color w:val="auto"/>
          <w:kern w:val="2"/>
          <w:sz w:val="22"/>
          <w14:ligatures w14:val="standardContextual"/>
        </w:rPr>
      </w:pPr>
    </w:p>
    <w:p w14:paraId="332F9E69"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lastRenderedPageBreak/>
        <w:t>Île-du-Prince-Édouard, locataires de la RGT</w:t>
      </w:r>
      <w:r w:rsidRPr="006D193E">
        <w:rPr>
          <w:rFonts w:ascii="Calibri" w:hAnsi="Calibri"/>
          <w:color w:val="auto"/>
          <w:kern w:val="2"/>
          <w:sz w:val="22"/>
          <w14:ligatures w14:val="standardContextual"/>
        </w:rPr>
        <w:t xml:space="preserve"> Le fait de savoir que le gouvernement du Canada prend cette série de mesures change-t-il votre perception de sa gestion pour rendre la vie plus abordable? Pourquoi ou pourquoi pas?</w:t>
      </w:r>
    </w:p>
    <w:p w14:paraId="44DCE222" w14:textId="77777777" w:rsidR="006D193E" w:rsidRPr="006D193E" w:rsidRDefault="006D193E" w:rsidP="006D193E">
      <w:pPr>
        <w:spacing w:after="0" w:line="276" w:lineRule="auto"/>
        <w:ind w:right="4"/>
        <w:contextualSpacing/>
        <w:rPr>
          <w:rFonts w:ascii="Calibri" w:hAnsi="Calibri" w:cs="Calibri"/>
          <w:color w:val="auto"/>
          <w:kern w:val="2"/>
          <w:sz w:val="22"/>
          <w14:ligatures w14:val="standardContextual"/>
        </w:rPr>
      </w:pPr>
    </w:p>
    <w:p w14:paraId="68DC10D5"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Île-du-Prince-Édouard, locataires de la RGT</w:t>
      </w:r>
      <w:r w:rsidRPr="006D193E">
        <w:rPr>
          <w:rFonts w:ascii="Calibri" w:hAnsi="Calibri"/>
          <w:color w:val="auto"/>
          <w:kern w:val="2"/>
          <w:sz w:val="22"/>
          <w14:ligatures w14:val="standardContextual"/>
        </w:rPr>
        <w:t xml:space="preserve"> Avez-vous des questions au sujet de ces mesures? Y a-t-il quelque chose qui n’est pas clair?</w:t>
      </w:r>
    </w:p>
    <w:p w14:paraId="5D7EBD74" w14:textId="77777777" w:rsidR="006D193E" w:rsidRPr="006D193E" w:rsidRDefault="006D193E" w:rsidP="006D193E">
      <w:pPr>
        <w:spacing w:after="0"/>
        <w:contextualSpacing/>
        <w:rPr>
          <w:rFonts w:ascii="Calibri" w:hAnsi="Calibri"/>
          <w:color w:val="auto"/>
          <w:kern w:val="2"/>
          <w:sz w:val="22"/>
          <w14:ligatures w14:val="standardContextual"/>
        </w:rPr>
      </w:pPr>
    </w:p>
    <w:p w14:paraId="6236F191"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En ce qui concerne la réunion avec les dirigeants des principales chaînes d’épicerie canadiennes, pensez-vous que les épiceries prendront des mesures ciblées pour aider à stabiliser les prix? Pourquoi/pourquoi pas?</w:t>
      </w:r>
    </w:p>
    <w:p w14:paraId="70DE2D20" w14:textId="77777777" w:rsidR="006D193E" w:rsidRPr="006D193E" w:rsidRDefault="006D193E" w:rsidP="006D193E">
      <w:pPr>
        <w:spacing w:line="276" w:lineRule="auto"/>
        <w:rPr>
          <w:rFonts w:ascii="Calibri" w:hAnsi="Calibri"/>
          <w:color w:val="auto"/>
          <w:sz w:val="22"/>
        </w:rPr>
      </w:pPr>
    </w:p>
    <w:p w14:paraId="16762295"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color w:val="auto"/>
          <w:sz w:val="22"/>
          <w:highlight w:val="yellow"/>
        </w:rPr>
        <w:t>Île-du-Prince-Édouard, locataires de la RGT</w:t>
      </w:r>
      <w:r w:rsidRPr="006D193E">
        <w:rPr>
          <w:rFonts w:ascii="Calibri" w:hAnsi="Calibri"/>
          <w:color w:val="auto"/>
          <w:sz w:val="22"/>
        </w:rPr>
        <w:t xml:space="preserve"> Nous utiliserons la fonction de clavardage pour la prochaine question. Veuillez prendre une minute pour repérer la fonction de clavardage et vous assurer d’avoir sélectionné [modérateur] comme destinataire. </w:t>
      </w:r>
    </w:p>
    <w:p w14:paraId="4D196EA4" w14:textId="77777777" w:rsidR="006D193E" w:rsidRPr="006D193E" w:rsidRDefault="006D193E" w:rsidP="006D193E">
      <w:pPr>
        <w:spacing w:line="259" w:lineRule="auto"/>
        <w:ind w:right="4"/>
        <w:rPr>
          <w:rFonts w:ascii="Calibri" w:hAnsi="Calibri" w:cs="Calibri"/>
          <w:color w:val="auto"/>
          <w:sz w:val="22"/>
        </w:rPr>
      </w:pPr>
    </w:p>
    <w:p w14:paraId="63B6727A" w14:textId="77777777" w:rsidR="006D193E" w:rsidRPr="006D193E" w:rsidRDefault="006D193E" w:rsidP="006D193E">
      <w:pPr>
        <w:spacing w:line="276" w:lineRule="auto"/>
        <w:ind w:right="4"/>
        <w:rPr>
          <w:rFonts w:ascii="Calibri" w:hAnsi="Calibri" w:cs="Calibri"/>
          <w:color w:val="auto"/>
          <w:sz w:val="22"/>
        </w:rPr>
      </w:pPr>
      <w:r w:rsidRPr="006D193E">
        <w:rPr>
          <w:rFonts w:ascii="Calibri" w:hAnsi="Calibri"/>
          <w:color w:val="auto"/>
          <w:sz w:val="22"/>
          <w:highlight w:val="yellow"/>
        </w:rPr>
        <w:t>Île-du-Prince-Édouard, locataires de la RGT</w:t>
      </w:r>
      <w:r w:rsidRPr="006D193E">
        <w:rPr>
          <w:rFonts w:ascii="Calibri" w:hAnsi="Calibri"/>
          <w:color w:val="auto"/>
          <w:sz w:val="22"/>
        </w:rPr>
        <w:t xml:space="preserve"> En repensant à toutes les mesures concernant le logement et le prix des produits d’épicerie dont nous avons discuté aujourd’hui…</w:t>
      </w:r>
    </w:p>
    <w:p w14:paraId="6952978C" w14:textId="77777777" w:rsidR="006D193E" w:rsidRPr="006D193E" w:rsidRDefault="006D193E" w:rsidP="006D193E">
      <w:pPr>
        <w:spacing w:after="0" w:line="276" w:lineRule="auto"/>
        <w:ind w:right="4"/>
        <w:contextualSpacing/>
        <w:rPr>
          <w:rFonts w:ascii="Calibri" w:hAnsi="Calibri" w:cs="Calibri"/>
          <w:color w:val="auto"/>
          <w:kern w:val="2"/>
          <w:sz w:val="22"/>
          <w14:ligatures w14:val="standardContextual"/>
        </w:rPr>
      </w:pPr>
    </w:p>
    <w:p w14:paraId="208CBEE9" w14:textId="77777777" w:rsidR="006D193E" w:rsidRPr="006D193E" w:rsidRDefault="006D193E" w:rsidP="006D193E">
      <w:pPr>
        <w:numPr>
          <w:ilvl w:val="0"/>
          <w:numId w:val="15"/>
        </w:numPr>
        <w:spacing w:after="0" w:line="259" w:lineRule="auto"/>
        <w:ind w:right="4"/>
        <w:rPr>
          <w:rFonts w:ascii="Calibri" w:hAnsi="Calibri"/>
          <w:color w:val="auto"/>
          <w:sz w:val="22"/>
        </w:rPr>
      </w:pPr>
      <w:r w:rsidRPr="006D193E">
        <w:rPr>
          <w:rFonts w:ascii="Calibri" w:hAnsi="Calibri"/>
          <w:color w:val="auto"/>
          <w:sz w:val="22"/>
          <w:highlight w:val="yellow"/>
        </w:rPr>
        <w:t>Île-du-Prince-Édouard, locataires de la RGT</w:t>
      </w:r>
      <w:r w:rsidRPr="006D193E">
        <w:rPr>
          <w:rFonts w:ascii="Calibri" w:hAnsi="Calibri"/>
          <w:color w:val="auto"/>
          <w:sz w:val="22"/>
        </w:rPr>
        <w:t xml:space="preserve"> Si on vous demandait de décrire cet ensemble de mesures en un seul mot, quel mot choisiriez-vous? Veuillez saisir votre mot dans la boîte de clavardage.</w:t>
      </w:r>
    </w:p>
    <w:p w14:paraId="5284BD72" w14:textId="77777777" w:rsidR="006D193E" w:rsidRPr="006D193E" w:rsidRDefault="006D193E" w:rsidP="006D193E">
      <w:pPr>
        <w:numPr>
          <w:ilvl w:val="1"/>
          <w:numId w:val="15"/>
        </w:numPr>
        <w:spacing w:after="0" w:line="276" w:lineRule="auto"/>
        <w:ind w:left="1080" w:right="4"/>
        <w:rPr>
          <w:rFonts w:ascii="Calibri" w:hAnsi="Calibri" w:cs="Calibri"/>
          <w:color w:val="auto"/>
          <w:sz w:val="22"/>
        </w:rPr>
      </w:pPr>
      <w:r w:rsidRPr="006D193E">
        <w:rPr>
          <w:rFonts w:ascii="Calibri" w:hAnsi="Calibri"/>
          <w:color w:val="auto"/>
          <w:sz w:val="22"/>
        </w:rPr>
        <w:t>LE MODÉRATEUR DEMANDERA À CHAQUE PARTICIPANT ET PARTICIPANTE : Pouvez-vous expliquer pourquoi vous avez choisi [insérer le mot]?</w:t>
      </w:r>
    </w:p>
    <w:p w14:paraId="49649F39" w14:textId="77777777" w:rsidR="006D193E" w:rsidRPr="006D193E" w:rsidRDefault="006D193E" w:rsidP="006D193E">
      <w:pPr>
        <w:spacing w:after="0" w:line="276" w:lineRule="auto"/>
        <w:ind w:right="4"/>
        <w:rPr>
          <w:rFonts w:ascii="Calibri" w:hAnsi="Calibri"/>
          <w:color w:val="auto"/>
          <w:kern w:val="2"/>
          <w:sz w:val="22"/>
          <w14:ligatures w14:val="standardContextual"/>
        </w:rPr>
      </w:pPr>
    </w:p>
    <w:p w14:paraId="343D1B42" w14:textId="77777777" w:rsidR="006D193E" w:rsidRPr="006D193E" w:rsidRDefault="006D193E" w:rsidP="006D193E">
      <w:pPr>
        <w:numPr>
          <w:ilvl w:val="0"/>
          <w:numId w:val="15"/>
        </w:numPr>
        <w:spacing w:after="0" w:line="259" w:lineRule="auto"/>
        <w:ind w:right="4"/>
        <w:rPr>
          <w:rFonts w:ascii="Calibri" w:hAnsi="Calibri" w:cs="Calibri"/>
          <w:color w:val="auto"/>
          <w:sz w:val="22"/>
        </w:rPr>
      </w:pPr>
      <w:r w:rsidRPr="006D193E">
        <w:rPr>
          <w:rFonts w:ascii="Calibri" w:hAnsi="Calibri"/>
          <w:color w:val="auto"/>
          <w:sz w:val="22"/>
          <w:highlight w:val="yellow"/>
        </w:rPr>
        <w:t>Île-du-Prince-Édouard, locataires de la RGT</w:t>
      </w:r>
      <w:r w:rsidRPr="006D193E">
        <w:rPr>
          <w:rFonts w:ascii="Calibri" w:hAnsi="Calibri"/>
          <w:color w:val="auto"/>
          <w:sz w:val="22"/>
        </w:rPr>
        <w:t xml:space="preserve"> Croyez-vous que ces mesures aient un impact majeur, mineur ou qu’elles n’auront aucun impact sur les Canadiens de classe moyenne? Qu’est-ce qui vous fait dire cela? </w:t>
      </w:r>
    </w:p>
    <w:p w14:paraId="274B8CBE" w14:textId="77777777" w:rsidR="006D193E" w:rsidRPr="006D193E" w:rsidRDefault="006D193E" w:rsidP="006D193E">
      <w:pPr>
        <w:spacing w:after="0" w:line="276" w:lineRule="auto"/>
        <w:ind w:right="4"/>
        <w:contextualSpacing/>
        <w:rPr>
          <w:rFonts w:ascii="Calibri" w:hAnsi="Calibri" w:cs="Calibri"/>
          <w:color w:val="auto"/>
          <w:kern w:val="2"/>
          <w:sz w:val="22"/>
          <w14:ligatures w14:val="standardContextual"/>
        </w:rPr>
      </w:pPr>
    </w:p>
    <w:p w14:paraId="18631FBB" w14:textId="77777777" w:rsidR="006D193E" w:rsidRPr="006D193E" w:rsidRDefault="006D193E" w:rsidP="006D193E">
      <w:pPr>
        <w:numPr>
          <w:ilvl w:val="0"/>
          <w:numId w:val="15"/>
        </w:numPr>
        <w:spacing w:after="0" w:line="259" w:lineRule="auto"/>
        <w:ind w:right="4"/>
        <w:rPr>
          <w:rFonts w:ascii="Calibri" w:hAnsi="Calibri"/>
          <w:color w:val="auto"/>
          <w:sz w:val="22"/>
        </w:rPr>
      </w:pPr>
      <w:r w:rsidRPr="006D193E">
        <w:rPr>
          <w:rFonts w:ascii="Calibri" w:hAnsi="Calibri"/>
          <w:color w:val="auto"/>
          <w:sz w:val="22"/>
          <w:highlight w:val="yellow"/>
        </w:rPr>
        <w:t>Île-du-Prince-Édouard, locataires de la RGT</w:t>
      </w:r>
      <w:r w:rsidRPr="006D193E">
        <w:rPr>
          <w:rFonts w:ascii="Calibri" w:hAnsi="Calibri"/>
          <w:color w:val="auto"/>
          <w:sz w:val="22"/>
        </w:rPr>
        <w:t xml:space="preserve"> Laquelle de ces mesures, le cas échéant, est la plus importante à vos yeux?</w:t>
      </w:r>
    </w:p>
    <w:p w14:paraId="2DC50015" w14:textId="77777777" w:rsidR="006D193E" w:rsidRPr="006D193E" w:rsidRDefault="006D193E" w:rsidP="006D193E">
      <w:pPr>
        <w:spacing w:after="0" w:line="276" w:lineRule="auto"/>
        <w:ind w:right="4"/>
        <w:contextualSpacing/>
        <w:rPr>
          <w:rFonts w:ascii="Calibri" w:hAnsi="Calibri" w:cs="Calibri"/>
          <w:color w:val="auto"/>
          <w:kern w:val="2"/>
          <w:sz w:val="22"/>
          <w14:ligatures w14:val="standardContextual"/>
        </w:rPr>
      </w:pPr>
    </w:p>
    <w:p w14:paraId="79A0F37A" w14:textId="77777777" w:rsidR="006D193E" w:rsidRPr="006D193E" w:rsidRDefault="006D193E" w:rsidP="006D193E">
      <w:pPr>
        <w:numPr>
          <w:ilvl w:val="0"/>
          <w:numId w:val="15"/>
        </w:numPr>
        <w:spacing w:line="276" w:lineRule="auto"/>
        <w:ind w:right="4"/>
        <w:rPr>
          <w:rFonts w:ascii="Calibri" w:hAnsi="Calibri"/>
          <w:b/>
          <w:bCs/>
          <w:color w:val="auto"/>
          <w:sz w:val="22"/>
          <w:u w:val="single"/>
        </w:rPr>
      </w:pPr>
      <w:r w:rsidRPr="006D193E">
        <w:rPr>
          <w:rFonts w:ascii="Calibri" w:hAnsi="Calibri"/>
          <w:color w:val="auto"/>
          <w:sz w:val="22"/>
          <w:highlight w:val="yellow"/>
        </w:rPr>
        <w:t xml:space="preserve">Île-du-Prince-Édouard, locataires de la RGT </w:t>
      </w:r>
      <w:r w:rsidRPr="006D193E">
        <w:rPr>
          <w:rFonts w:ascii="Calibri" w:hAnsi="Calibri"/>
          <w:color w:val="auto"/>
          <w:sz w:val="22"/>
        </w:rPr>
        <w:t>Y a-t-il quelque chose qu’on vous a présenté aujourd’hui que le gouvernement du Canada ne devrait pas faire? Pourquoi?</w:t>
      </w:r>
    </w:p>
    <w:p w14:paraId="2EA984F6"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lastRenderedPageBreak/>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Le Groupe de travail sur les épiceries mènera des enquêtes sur les cas de « réduflation ». Qu’est-ce que la « réduflation »? Avez-vous déjà entendu parler de ce terme?</w:t>
      </w:r>
    </w:p>
    <w:p w14:paraId="385E8BBD" w14:textId="77777777" w:rsidR="006D193E" w:rsidRPr="006D193E" w:rsidRDefault="006D193E" w:rsidP="006D193E">
      <w:pPr>
        <w:spacing w:line="259" w:lineRule="auto"/>
        <w:ind w:right="4"/>
        <w:rPr>
          <w:rFonts w:ascii="Calibri" w:hAnsi="Calibri"/>
          <w:color w:val="auto"/>
          <w:sz w:val="22"/>
        </w:rPr>
      </w:pPr>
    </w:p>
    <w:p w14:paraId="1E23983F" w14:textId="77777777" w:rsidR="006D193E" w:rsidRPr="006D193E" w:rsidRDefault="006D193E" w:rsidP="006D193E">
      <w:pPr>
        <w:spacing w:line="259" w:lineRule="auto"/>
        <w:ind w:right="4"/>
        <w:rPr>
          <w:rFonts w:ascii="Calibri" w:hAnsi="Calibri"/>
          <w:color w:val="auto"/>
          <w:sz w:val="22"/>
        </w:rPr>
      </w:pPr>
      <w:r w:rsidRPr="006D193E">
        <w:rPr>
          <w:rFonts w:ascii="Calibri" w:hAnsi="Calibri"/>
          <w:color w:val="auto"/>
          <w:sz w:val="22"/>
          <w:highlight w:val="yellow"/>
        </w:rPr>
        <w:t>Personnes préoccupées par le coût de la vie de centres de taille moyenne et de grands centres du Québec, Edmonton</w:t>
      </w:r>
      <w:r w:rsidRPr="006D193E">
        <w:rPr>
          <w:rFonts w:ascii="Calibri" w:hAnsi="Calibri"/>
          <w:color w:val="auto"/>
          <w:sz w:val="22"/>
        </w:rPr>
        <w:t xml:space="preserve"> PRÉCISER SI NÉCESSAIRE : On parle de « réduflation » lorsque le format d’un produit est réduit alors que son prix reste le même ou augmente. </w:t>
      </w:r>
      <w:r w:rsidRPr="006D193E">
        <w:rPr>
          <w:rFonts w:ascii="Calibri" w:hAnsi="Calibri"/>
          <w:color w:val="auto"/>
          <w:sz w:val="22"/>
        </w:rPr>
        <w:br/>
      </w:r>
    </w:p>
    <w:p w14:paraId="56946068"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Quelqu’un parmi vous a-t-il été témoin de cas de « réduflation » en faisant ses courses à l’épicerie?</w:t>
      </w:r>
      <w:r w:rsidRPr="006D193E">
        <w:rPr>
          <w:rFonts w:ascii="Calibri" w:hAnsi="Calibri"/>
          <w:color w:val="auto"/>
          <w:kern w:val="2"/>
          <w:sz w:val="22"/>
          <w14:ligatures w14:val="standardContextual"/>
        </w:rPr>
        <w:br/>
      </w:r>
    </w:p>
    <w:p w14:paraId="1543667A"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 </w:t>
      </w:r>
      <w:r w:rsidRPr="006D193E">
        <w:rPr>
          <w:rFonts w:ascii="Calibri" w:hAnsi="Calibri"/>
          <w:color w:val="auto"/>
          <w:kern w:val="2"/>
          <w:sz w:val="22"/>
          <w14:ligatures w14:val="standardContextual"/>
        </w:rPr>
        <w:t>Que pensez-vous du groupe de travail mis en place par le gouvernement canadien pour enquêter sur les cas de « réduflation »? Quel impact, le cas échéant, cela aurait-il?</w:t>
      </w:r>
    </w:p>
    <w:p w14:paraId="55BF10FD" w14:textId="77777777" w:rsidR="006D193E" w:rsidRPr="006D193E" w:rsidRDefault="006D193E" w:rsidP="006D193E">
      <w:pPr>
        <w:spacing w:line="259" w:lineRule="auto"/>
        <w:rPr>
          <w:rFonts w:ascii="Calibri" w:hAnsi="Calibri" w:cs="Calibri"/>
          <w:color w:val="auto"/>
          <w:sz w:val="22"/>
        </w:rPr>
      </w:pPr>
    </w:p>
    <w:p w14:paraId="1DFB9C5E"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Et maintenant, si l’on considère l’ensemble des mesures présentées, que pensez-vous de cette approche de façon générale? </w:t>
      </w:r>
    </w:p>
    <w:p w14:paraId="58AA8F8C"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p>
    <w:p w14:paraId="2251E00D" w14:textId="77777777" w:rsidR="006D193E" w:rsidRPr="006D193E" w:rsidRDefault="006D193E" w:rsidP="006D193E">
      <w:pPr>
        <w:numPr>
          <w:ilvl w:val="0"/>
          <w:numId w:val="15"/>
        </w:numPr>
        <w:spacing w:after="0" w:line="259" w:lineRule="auto"/>
        <w:ind w:right="4"/>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Croyez-vous que ces mesures contribuent à rendre plus abordable le coût de la vie des Canadiens? Pourquoi ou pourquoi pas?</w:t>
      </w:r>
    </w:p>
    <w:p w14:paraId="3A0D25AB" w14:textId="77777777" w:rsidR="006D193E" w:rsidRPr="006D193E" w:rsidRDefault="006D193E" w:rsidP="006D193E">
      <w:pPr>
        <w:spacing w:after="0"/>
        <w:ind w:right="4"/>
        <w:contextualSpacing/>
        <w:rPr>
          <w:rFonts w:ascii="Calibri" w:hAnsi="Calibri"/>
          <w:color w:val="auto"/>
          <w:kern w:val="2"/>
          <w:sz w:val="22"/>
          <w14:ligatures w14:val="standardContextual"/>
        </w:rPr>
      </w:pPr>
    </w:p>
    <w:p w14:paraId="256AEDE2"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Le fait de savoir que le gouvernement du Canada prend cette série de mesures change-t-il votre perception de sa gestion pour rendre la vie plus abordable? Pourquoi ou pourquoi pas?</w:t>
      </w:r>
    </w:p>
    <w:p w14:paraId="1234CC00"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p>
    <w:p w14:paraId="0E82C7C3" w14:textId="77777777" w:rsidR="006D193E" w:rsidRPr="006D193E" w:rsidRDefault="006D193E" w:rsidP="006D193E">
      <w:pPr>
        <w:numPr>
          <w:ilvl w:val="0"/>
          <w:numId w:val="15"/>
        </w:numPr>
        <w:spacing w:after="0" w:line="276"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Avez-vous des questions au sujet de ces mesures? </w:t>
      </w:r>
    </w:p>
    <w:p w14:paraId="4A363A50" w14:textId="77777777" w:rsidR="006D193E" w:rsidRPr="006D193E" w:rsidRDefault="006D193E" w:rsidP="006D193E">
      <w:pPr>
        <w:spacing w:line="259" w:lineRule="auto"/>
        <w:ind w:right="4"/>
        <w:rPr>
          <w:rFonts w:ascii="Calibri" w:hAnsi="Calibri"/>
          <w:color w:val="auto"/>
          <w:sz w:val="22"/>
        </w:rPr>
      </w:pPr>
    </w:p>
    <w:p w14:paraId="1D67EAED"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color w:val="auto"/>
          <w:sz w:val="22"/>
          <w:highlight w:val="yellow"/>
        </w:rPr>
        <w:t>Personnes préoccupées par le coût de la vie de centres de taille moyenne et de grands centres du Québec, Edmonton</w:t>
      </w:r>
      <w:r w:rsidRPr="006D193E">
        <w:rPr>
          <w:rFonts w:ascii="Calibri" w:hAnsi="Calibri"/>
          <w:color w:val="auto"/>
          <w:sz w:val="22"/>
        </w:rPr>
        <w:t xml:space="preserve"> Nous utiliserons la fonction de clavardage pour la prochaine question. Veuillez prendre une minute pour repérer la fonction de clavardage et vous assurer d’avoir sélectionné [modérateur] comme destinataire. </w:t>
      </w:r>
    </w:p>
    <w:p w14:paraId="36AC5419"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lastRenderedPageBreak/>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Si on vous demandait de décrire cet ensemble de mesures en un seul mot, quel mot choisiriez-vous? </w:t>
      </w:r>
      <w:r w:rsidRPr="006D193E">
        <w:rPr>
          <w:rFonts w:ascii="Calibri" w:hAnsi="Calibri" w:cs="Segoe UI"/>
          <w:color w:val="auto"/>
          <w:kern w:val="2"/>
          <w:sz w:val="22"/>
          <w:szCs w:val="18"/>
          <w14:ligatures w14:val="standardContextual"/>
        </w:rPr>
        <w:t>Veuillez saisir votre mot dans la boîte de clavardage.</w:t>
      </w:r>
    </w:p>
    <w:p w14:paraId="0C23204C" w14:textId="77777777" w:rsidR="006D193E" w:rsidRPr="006D193E" w:rsidRDefault="006D193E" w:rsidP="006D193E">
      <w:pPr>
        <w:numPr>
          <w:ilvl w:val="1"/>
          <w:numId w:val="15"/>
        </w:numPr>
        <w:spacing w:after="0" w:line="276" w:lineRule="auto"/>
        <w:ind w:left="1080"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LE MODÉRATEUR DEMANDERA À CHAQUE PARTICIPANT ET PARTICIPANTE : Pouvez-vous expliquer pourquoi vous avez choisi [insérer le mot]?</w:t>
      </w:r>
    </w:p>
    <w:p w14:paraId="3A9AB596" w14:textId="77777777" w:rsidR="006D193E" w:rsidRPr="006D193E" w:rsidRDefault="006D193E" w:rsidP="006D193E">
      <w:pPr>
        <w:spacing w:after="0"/>
        <w:ind w:right="4"/>
        <w:contextualSpacing/>
        <w:rPr>
          <w:rFonts w:ascii="Calibri" w:hAnsi="Calibri"/>
          <w:color w:val="auto"/>
          <w:kern w:val="2"/>
          <w:sz w:val="22"/>
          <w14:ligatures w14:val="standardContextual"/>
        </w:rPr>
      </w:pPr>
    </w:p>
    <w:p w14:paraId="5C351B40"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Croyez-vous que ces mesures aient un impact majeur, mineur ou qu’elles n’auront aucun impact sur les Canadiens de classe moyenne? Qu’est-ce qui vous fait dire cela? </w:t>
      </w:r>
      <w:bookmarkStart w:id="135" w:name="_Hlk148612394"/>
      <w:r w:rsidRPr="006D193E">
        <w:rPr>
          <w:rFonts w:ascii="Calibri" w:hAnsi="Calibri"/>
          <w:color w:val="auto"/>
          <w:kern w:val="2"/>
          <w:sz w:val="22"/>
          <w14:ligatures w14:val="standardContextual"/>
        </w:rPr>
        <w:t xml:space="preserve">LE MODÉRATEUR SONDERA LES PARTICIPANTS (IMPACTS POSITIFS PAR RAPPORT À IMPACTS NÉGATIFS).  </w:t>
      </w:r>
      <w:bookmarkEnd w:id="135"/>
      <w:r w:rsidRPr="006D193E">
        <w:rPr>
          <w:rFonts w:ascii="Calibri" w:hAnsi="Calibri"/>
          <w:color w:val="auto"/>
          <w:kern w:val="2"/>
          <w:sz w:val="22"/>
          <w14:ligatures w14:val="standardContextual"/>
        </w:rPr>
        <w:t xml:space="preserve"> </w:t>
      </w:r>
    </w:p>
    <w:p w14:paraId="7C634555"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p>
    <w:p w14:paraId="0767BAFA" w14:textId="77777777" w:rsidR="006D193E" w:rsidRPr="006D193E" w:rsidRDefault="006D193E" w:rsidP="006D193E">
      <w:pPr>
        <w:numPr>
          <w:ilvl w:val="0"/>
          <w:numId w:val="15"/>
        </w:numPr>
        <w:spacing w:after="0" w:line="259" w:lineRule="auto"/>
        <w:ind w:right="4"/>
        <w:rPr>
          <w:rFonts w:ascii="Calibri" w:hAnsi="Calibri"/>
          <w:color w:val="auto"/>
          <w:kern w:val="2"/>
          <w:sz w:val="22"/>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Laquelle de ces mesures, le cas échéant, est la plus importante à vos yeux?</w:t>
      </w:r>
    </w:p>
    <w:p w14:paraId="317CCE48"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p>
    <w:p w14:paraId="1C02623F" w14:textId="77777777" w:rsidR="006D193E" w:rsidRPr="006D193E" w:rsidRDefault="006D193E" w:rsidP="006D193E">
      <w:pPr>
        <w:numPr>
          <w:ilvl w:val="0"/>
          <w:numId w:val="15"/>
        </w:numPr>
        <w:spacing w:line="276" w:lineRule="auto"/>
        <w:ind w:right="4"/>
        <w:rPr>
          <w:rFonts w:ascii="Calibri" w:hAnsi="Calibri"/>
          <w:b/>
          <w:bCs/>
          <w:color w:val="auto"/>
          <w:kern w:val="2"/>
          <w:sz w:val="22"/>
          <w:u w:val="single"/>
          <w14:ligatures w14:val="standardContextual"/>
        </w:rPr>
      </w:pPr>
      <w:r w:rsidRPr="006D193E">
        <w:rPr>
          <w:rFonts w:ascii="Calibri" w:hAnsi="Calibri"/>
          <w:color w:val="auto"/>
          <w:kern w:val="2"/>
          <w:sz w:val="22"/>
          <w:highlight w:val="yellow"/>
          <w14:ligatures w14:val="standardContextual"/>
        </w:rPr>
        <w:t>Personnes préoccupées par le coût de la vie de centres de taille moyenne et de grands centres du Québec, Edmonton</w:t>
      </w:r>
      <w:r w:rsidRPr="006D193E">
        <w:rPr>
          <w:rFonts w:ascii="Calibri" w:hAnsi="Calibri"/>
          <w:color w:val="auto"/>
          <w:kern w:val="2"/>
          <w:sz w:val="22"/>
          <w14:ligatures w14:val="standardContextual"/>
        </w:rPr>
        <w:t xml:space="preserve"> Y a-t-il quelque chose qu’on vous a présenté aujourd’hui que le gouvernement du Canada ne devrait pas faire? Pourquoi?</w:t>
      </w:r>
    </w:p>
    <w:p w14:paraId="227FC64F" w14:textId="77777777" w:rsidR="006D193E" w:rsidRPr="006D193E" w:rsidRDefault="006D193E" w:rsidP="006D193E">
      <w:pPr>
        <w:spacing w:after="0"/>
        <w:contextualSpacing/>
        <w:rPr>
          <w:rFonts w:ascii="Calibri" w:hAnsi="Calibri"/>
          <w:b/>
          <w:bCs/>
          <w:color w:val="auto"/>
          <w:kern w:val="2"/>
          <w:sz w:val="22"/>
          <w:u w:val="single"/>
          <w14:ligatures w14:val="standardContextual"/>
        </w:rPr>
      </w:pPr>
    </w:p>
    <w:p w14:paraId="1AE779C0" w14:textId="77777777" w:rsidR="006D193E" w:rsidRPr="006D193E" w:rsidRDefault="006D193E" w:rsidP="006D193E">
      <w:pPr>
        <w:spacing w:line="276" w:lineRule="auto"/>
        <w:rPr>
          <w:rFonts w:ascii="Calibri" w:hAnsi="Calibri" w:cs="Calibri"/>
          <w:b/>
          <w:color w:val="auto"/>
          <w:sz w:val="22"/>
          <w:u w:val="single"/>
        </w:rPr>
      </w:pPr>
      <w:r w:rsidRPr="006D193E">
        <w:rPr>
          <w:rFonts w:ascii="Calibri" w:hAnsi="Calibri"/>
          <w:b/>
          <w:color w:val="auto"/>
          <w:sz w:val="22"/>
          <w:u w:val="single"/>
        </w:rPr>
        <w:t>INDUSTRIES LOCALES (30 minutes)</w:t>
      </w:r>
      <w:r w:rsidRPr="006D193E">
        <w:rPr>
          <w:rFonts w:ascii="Calibri" w:hAnsi="Calibri"/>
          <w:color w:val="auto"/>
          <w:sz w:val="22"/>
          <w:highlight w:val="yellow"/>
        </w:rPr>
        <w:t xml:space="preserve"> London</w:t>
      </w:r>
    </w:p>
    <w:p w14:paraId="3D36854E"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rPr>
        <w:t>J’aimerais maintenant que nous nous concentrions sur les industries et secteurs d’importance dans votre région…</w:t>
      </w:r>
    </w:p>
    <w:p w14:paraId="6FA4D0E8" w14:textId="77777777" w:rsidR="006D193E" w:rsidRPr="006D193E" w:rsidRDefault="006D193E" w:rsidP="006D193E">
      <w:pPr>
        <w:numPr>
          <w:ilvl w:val="0"/>
          <w:numId w:val="18"/>
        </w:numPr>
        <w:spacing w:after="0" w:line="276" w:lineRule="auto"/>
        <w:ind w:left="2160"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Dans l’ensemble, comment évalueriez-vous la situation sur le marché dans votre région? Est-elle bonne, mauvaise ou entre les deux? Pourquoi [dites-vous cela]?</w:t>
      </w:r>
      <w:r w:rsidRPr="006D193E">
        <w:rPr>
          <w:rFonts w:ascii="Calibri" w:hAnsi="Calibri"/>
          <w:color w:val="auto"/>
          <w:kern w:val="2"/>
          <w:sz w:val="22"/>
          <w14:ligatures w14:val="standardContextual"/>
        </w:rPr>
        <w:br/>
      </w:r>
    </w:p>
    <w:p w14:paraId="20EF50BD" w14:textId="77777777" w:rsidR="006D193E" w:rsidRPr="006D193E" w:rsidRDefault="006D193E" w:rsidP="006D193E">
      <w:pPr>
        <w:numPr>
          <w:ilvl w:val="0"/>
          <w:numId w:val="18"/>
        </w:numPr>
        <w:spacing w:after="0" w:line="276" w:lineRule="auto"/>
        <w:ind w:left="2160"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En pensant à ce que sera la situation sur le marché de l’emploi dans cinq ans, pensez-vous qu’elle sera pire, meilleure ou la même? Qu’est-ce qui vous fait dire cela?</w:t>
      </w:r>
    </w:p>
    <w:p w14:paraId="17F93143" w14:textId="77777777" w:rsidR="006D193E" w:rsidRPr="006D193E" w:rsidRDefault="006D193E" w:rsidP="006D193E">
      <w:pPr>
        <w:spacing w:after="0" w:line="276" w:lineRule="auto"/>
        <w:ind w:right="4"/>
        <w:rPr>
          <w:rFonts w:ascii="Calibri" w:hAnsi="Calibri" w:cs="Calibri"/>
          <w:color w:val="auto"/>
          <w:kern w:val="2"/>
          <w:sz w:val="22"/>
          <w14:ligatures w14:val="standardContextual"/>
        </w:rPr>
      </w:pPr>
    </w:p>
    <w:p w14:paraId="4DE39F92" w14:textId="77777777" w:rsidR="006D193E" w:rsidRPr="006D193E" w:rsidRDefault="006D193E" w:rsidP="006D193E">
      <w:pPr>
        <w:numPr>
          <w:ilvl w:val="0"/>
          <w:numId w:val="18"/>
        </w:numPr>
        <w:spacing w:after="0" w:line="276" w:lineRule="auto"/>
        <w:ind w:left="2160"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 xml:space="preserve">Quels sont les plus importants secteurs d’activités pour votre communauté locale? Quels seront, selon vous, les industries et les secteurs les plus importants de votre région d’ici cinq à dix ans?  </w:t>
      </w:r>
    </w:p>
    <w:p w14:paraId="306D81C7" w14:textId="77777777" w:rsidR="006D193E" w:rsidRPr="006D193E" w:rsidRDefault="006D193E" w:rsidP="006D193E">
      <w:pPr>
        <w:numPr>
          <w:ilvl w:val="2"/>
          <w:numId w:val="18"/>
        </w:numPr>
        <w:spacing w:after="0" w:line="276" w:lineRule="auto"/>
        <w:rPr>
          <w:rFonts w:ascii="Calibri" w:hAnsi="Calibri" w:cs="Calibri"/>
          <w:color w:val="auto"/>
          <w:sz w:val="22"/>
          <w:szCs w:val="21"/>
        </w:rPr>
      </w:pPr>
      <w:r w:rsidRPr="006D193E">
        <w:rPr>
          <w:rFonts w:ascii="Calibri" w:hAnsi="Calibri"/>
          <w:color w:val="000000"/>
          <w:sz w:val="22"/>
          <w:szCs w:val="21"/>
        </w:rPr>
        <w:t xml:space="preserve">SI CE N’EST PAS MENTIONNÉ : </w:t>
      </w:r>
      <w:r w:rsidRPr="006D193E">
        <w:rPr>
          <w:rFonts w:ascii="Calibri" w:hAnsi="Calibri"/>
          <w:color w:val="auto"/>
          <w:sz w:val="22"/>
          <w:szCs w:val="21"/>
        </w:rPr>
        <w:t>L’industrie automobile?</w:t>
      </w:r>
    </w:p>
    <w:p w14:paraId="74186BAF" w14:textId="77777777" w:rsidR="006D193E" w:rsidRPr="006D193E" w:rsidRDefault="006D193E" w:rsidP="006D193E">
      <w:pPr>
        <w:spacing w:after="0" w:line="276" w:lineRule="auto"/>
        <w:rPr>
          <w:rFonts w:ascii="Calibri" w:hAnsi="Calibri" w:cs="Calibri"/>
          <w:b/>
          <w:color w:val="auto"/>
          <w:sz w:val="22"/>
          <w:szCs w:val="21"/>
          <w:u w:val="single"/>
        </w:rPr>
      </w:pPr>
    </w:p>
    <w:p w14:paraId="67E801D9" w14:textId="77777777" w:rsidR="006D193E" w:rsidRPr="006D193E" w:rsidRDefault="006D193E" w:rsidP="006D193E">
      <w:pPr>
        <w:numPr>
          <w:ilvl w:val="0"/>
          <w:numId w:val="53"/>
        </w:numPr>
        <w:spacing w:after="0" w:line="276"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lastRenderedPageBreak/>
        <w:t>Diriez-vous que le gouvernement du Canada est sur la bonne voie ou sur la mauvaise voie en ce qui concerne la création d’emplois de qualité au Canada?</w:t>
      </w:r>
    </w:p>
    <w:p w14:paraId="4A9BC39D" w14:textId="77777777" w:rsidR="006D193E" w:rsidRPr="006D193E" w:rsidRDefault="006D193E" w:rsidP="006D193E">
      <w:pPr>
        <w:numPr>
          <w:ilvl w:val="1"/>
          <w:numId w:val="53"/>
        </w:numPr>
        <w:spacing w:after="0" w:line="276"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 xml:space="preserve">Et pour ce qui est de venir en aide à l’industrie automobile? </w:t>
      </w:r>
      <w:r w:rsidRPr="006D193E">
        <w:rPr>
          <w:rFonts w:ascii="Calibri" w:hAnsi="Calibri"/>
          <w:color w:val="000000"/>
          <w:kern w:val="2"/>
          <w:sz w:val="22"/>
          <w:shd w:val="clear" w:color="auto" w:fill="FFFFFF"/>
          <w14:ligatures w14:val="standardContextual"/>
        </w:rPr>
        <w:t>Diriez-vous que de manière générale, le gouvernement est sur la bonne voie?</w:t>
      </w:r>
      <w:r w:rsidRPr="006D193E">
        <w:rPr>
          <w:rFonts w:ascii="Calibri" w:hAnsi="Calibri"/>
          <w:color w:val="auto"/>
          <w:kern w:val="2"/>
          <w:sz w:val="22"/>
          <w14:ligatures w14:val="standardContextual"/>
        </w:rPr>
        <w:br/>
      </w:r>
    </w:p>
    <w:p w14:paraId="54AC3972" w14:textId="77777777" w:rsidR="006D193E" w:rsidRPr="006D193E" w:rsidRDefault="006D193E" w:rsidP="006D193E">
      <w:pPr>
        <w:numPr>
          <w:ilvl w:val="0"/>
          <w:numId w:val="15"/>
        </w:numPr>
        <w:spacing w:after="0" w:line="276" w:lineRule="auto"/>
        <w:ind w:right="4"/>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Pouvez-vous citer quelques exemples de mesures prises par le gouvernement fédéral pour venir en aide à l’industrie automobile?</w:t>
      </w:r>
    </w:p>
    <w:p w14:paraId="6E24BB54" w14:textId="77777777" w:rsidR="006D193E" w:rsidRPr="006D193E" w:rsidRDefault="006D193E" w:rsidP="006D193E">
      <w:pPr>
        <w:spacing w:after="0" w:line="276" w:lineRule="auto"/>
        <w:rPr>
          <w:rFonts w:ascii="Calibri" w:hAnsi="Calibri" w:cs="Calibri"/>
          <w:color w:val="auto"/>
          <w:sz w:val="22"/>
          <w:szCs w:val="21"/>
        </w:rPr>
      </w:pPr>
    </w:p>
    <w:p w14:paraId="12337B75" w14:textId="77777777" w:rsidR="006D193E" w:rsidRPr="006D193E" w:rsidRDefault="006D193E" w:rsidP="006D193E">
      <w:pPr>
        <w:numPr>
          <w:ilvl w:val="0"/>
          <w:numId w:val="19"/>
        </w:numPr>
        <w:spacing w:after="0" w:line="276" w:lineRule="auto"/>
        <w:rPr>
          <w:rFonts w:ascii="Calibri" w:hAnsi="Calibri" w:cs="Calibri"/>
          <w:color w:val="auto"/>
          <w:sz w:val="22"/>
        </w:rPr>
      </w:pPr>
      <w:r w:rsidRPr="006D193E">
        <w:rPr>
          <w:rFonts w:ascii="Calibri" w:hAnsi="Calibri"/>
          <w:color w:val="auto"/>
          <w:sz w:val="22"/>
          <w:szCs w:val="21"/>
        </w:rPr>
        <w:t xml:space="preserve">Au cours des derniers mois, avez-vous vu, lu ou entendu quoi que ce soit à propos de la nouvelle usine de batteries pour véhicules électriques du gouvernement du Canada et de la société Volkswagen? </w:t>
      </w:r>
    </w:p>
    <w:p w14:paraId="5C13E762" w14:textId="77777777" w:rsidR="006D193E" w:rsidRPr="006D193E" w:rsidRDefault="006D193E" w:rsidP="006D193E">
      <w:pPr>
        <w:spacing w:after="0" w:line="276" w:lineRule="auto"/>
        <w:rPr>
          <w:rFonts w:ascii="Calibri" w:hAnsi="Calibri" w:cs="Calibri"/>
          <w:color w:val="auto"/>
          <w:sz w:val="22"/>
        </w:rPr>
      </w:pPr>
    </w:p>
    <w:p w14:paraId="02A07711" w14:textId="77777777" w:rsidR="006D193E" w:rsidRPr="006D193E" w:rsidRDefault="006D193E" w:rsidP="006D193E">
      <w:pPr>
        <w:spacing w:after="0" w:line="276" w:lineRule="auto"/>
        <w:rPr>
          <w:rFonts w:ascii="Calibri" w:hAnsi="Calibri" w:cs="Calibri"/>
          <w:color w:val="auto"/>
          <w:sz w:val="22"/>
        </w:rPr>
      </w:pPr>
      <w:r w:rsidRPr="006D193E">
        <w:rPr>
          <w:rFonts w:ascii="Calibri" w:hAnsi="Calibri"/>
          <w:color w:val="auto"/>
          <w:sz w:val="22"/>
          <w:szCs w:val="21"/>
        </w:rPr>
        <w:t xml:space="preserve">ÉCLAIRCISSEMENT : Les gouvernements du Canada et de l’Ontario ont obtenu un investissement de Volkswagen pour établir sa première usine de fabrication de batteries pour véhicules électriques outre-mer à St Thomas, en Ontario. Il s’agit du plus important investissement lié aux véhicules électriques de l’histoire du Canada. Une fois achevée en 2027, l’usine produira des batteries pour un maximum d’un million de véhicules électriques par année, ce qui renforcera la capacité nationale de fabrication de batteries du Canada pour répondre à la demande en véhicules électriques. On estime que l’usine créera jusqu’à 3 000 emplois directs et jusqu’à 30 000 emplois indirects. </w:t>
      </w:r>
    </w:p>
    <w:p w14:paraId="61048032" w14:textId="77777777" w:rsidR="006D193E" w:rsidRPr="006D193E" w:rsidRDefault="006D193E" w:rsidP="006D193E">
      <w:pPr>
        <w:spacing w:after="0" w:line="276" w:lineRule="auto"/>
        <w:rPr>
          <w:rFonts w:ascii="Calibri" w:hAnsi="Calibri" w:cs="Calibri"/>
          <w:color w:val="auto"/>
          <w:sz w:val="22"/>
        </w:rPr>
      </w:pPr>
    </w:p>
    <w:p w14:paraId="04B6E0C7"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rPr>
        <w:t xml:space="preserve">Quelles sont vos réflexions immédiates au sujet de cet investissement? </w:t>
      </w:r>
      <w:r w:rsidRPr="006D193E">
        <w:rPr>
          <w:rFonts w:ascii="Calibri" w:hAnsi="Calibri"/>
          <w:color w:val="auto"/>
          <w:sz w:val="22"/>
          <w:szCs w:val="21"/>
        </w:rPr>
        <w:br/>
      </w:r>
    </w:p>
    <w:p w14:paraId="76D9D7E7" w14:textId="77777777" w:rsidR="006D193E" w:rsidRPr="006D193E" w:rsidRDefault="006D193E" w:rsidP="006D193E">
      <w:pPr>
        <w:numPr>
          <w:ilvl w:val="0"/>
          <w:numId w:val="15"/>
        </w:numPr>
        <w:spacing w:after="0" w:line="259"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 xml:space="preserve">Quel impact, le cas échéant, cela a-t-il sur la communauté locale? </w:t>
      </w:r>
    </w:p>
    <w:p w14:paraId="1E3CC02A"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p>
    <w:p w14:paraId="1BA4DFDB" w14:textId="77777777" w:rsidR="006D193E" w:rsidRPr="006D193E" w:rsidRDefault="006D193E" w:rsidP="006D193E">
      <w:pPr>
        <w:numPr>
          <w:ilvl w:val="0"/>
          <w:numId w:val="15"/>
        </w:numPr>
        <w:spacing w:after="0" w:line="259"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SONDER : Quel impact, le cas échéant, cela a-t-il sur l’économie locale? Qu’en est-il de l’économie?</w:t>
      </w:r>
    </w:p>
    <w:p w14:paraId="1F2C8ACF" w14:textId="77777777" w:rsidR="006D193E" w:rsidRPr="006D193E" w:rsidRDefault="006D193E" w:rsidP="006D193E">
      <w:pPr>
        <w:numPr>
          <w:ilvl w:val="0"/>
          <w:numId w:val="21"/>
        </w:numPr>
        <w:spacing w:after="0" w:line="276" w:lineRule="auto"/>
        <w:rPr>
          <w:rFonts w:ascii="Calibri" w:hAnsi="Calibri" w:cs="Calibri"/>
          <w:color w:val="auto"/>
          <w:sz w:val="22"/>
          <w:szCs w:val="21"/>
        </w:rPr>
      </w:pPr>
      <w:r w:rsidRPr="006D193E">
        <w:rPr>
          <w:rFonts w:ascii="Calibri" w:hAnsi="Calibri"/>
          <w:color w:val="auto"/>
          <w:sz w:val="22"/>
          <w:szCs w:val="21"/>
        </w:rPr>
        <w:t>À votre avis, attirer des investissements de ce type au Canada devrait-il constituer une priorité du gouvernement fédéral?</w:t>
      </w:r>
    </w:p>
    <w:p w14:paraId="0AD5EE29" w14:textId="77777777" w:rsidR="006D193E" w:rsidRPr="006D193E" w:rsidRDefault="006D193E" w:rsidP="006D193E">
      <w:pPr>
        <w:numPr>
          <w:ilvl w:val="1"/>
          <w:numId w:val="21"/>
        </w:numPr>
        <w:spacing w:after="0" w:line="276" w:lineRule="auto"/>
        <w:rPr>
          <w:rFonts w:ascii="Calibri" w:hAnsi="Calibri" w:cs="Calibri"/>
          <w:color w:val="auto"/>
          <w:sz w:val="22"/>
          <w:szCs w:val="21"/>
        </w:rPr>
      </w:pPr>
      <w:r w:rsidRPr="006D193E">
        <w:rPr>
          <w:rFonts w:ascii="Calibri" w:hAnsi="Calibri"/>
          <w:color w:val="auto"/>
          <w:sz w:val="22"/>
          <w:szCs w:val="21"/>
        </w:rPr>
        <w:t>Que pourrait encore faire le gouvernement du Canada pour soutenir l’industrie automobile?</w:t>
      </w:r>
    </w:p>
    <w:p w14:paraId="4C1E4EE5" w14:textId="77777777" w:rsidR="006D193E" w:rsidRPr="006D193E" w:rsidRDefault="006D193E" w:rsidP="006D193E">
      <w:pPr>
        <w:spacing w:after="0" w:line="276" w:lineRule="auto"/>
        <w:rPr>
          <w:rFonts w:ascii="Calibri" w:hAnsi="Calibri" w:cs="Calibri"/>
          <w:color w:val="auto"/>
          <w:sz w:val="22"/>
          <w:szCs w:val="21"/>
        </w:rPr>
      </w:pPr>
    </w:p>
    <w:p w14:paraId="41C58347" w14:textId="77777777" w:rsidR="006D193E" w:rsidRPr="006D193E" w:rsidRDefault="006D193E" w:rsidP="006D193E">
      <w:pPr>
        <w:spacing w:after="0" w:line="276" w:lineRule="auto"/>
        <w:rPr>
          <w:rFonts w:ascii="Calibri" w:hAnsi="Calibri" w:cs="Calibri"/>
          <w:color w:val="auto"/>
          <w:sz w:val="22"/>
          <w:szCs w:val="21"/>
        </w:rPr>
      </w:pPr>
      <w:r w:rsidRPr="006D193E">
        <w:rPr>
          <w:rFonts w:ascii="Calibri" w:hAnsi="Calibri"/>
          <w:color w:val="auto"/>
          <w:sz w:val="22"/>
          <w:szCs w:val="21"/>
        </w:rPr>
        <w:t xml:space="preserve">Le gouvernement du Canada s’est engagé à accorder des subventions à Volkswagen à hauteur de 13 milliards de dollars sur une période de 10 ans. </w:t>
      </w:r>
    </w:p>
    <w:p w14:paraId="514A1DB3" w14:textId="77777777" w:rsidR="006D193E" w:rsidRPr="006D193E" w:rsidRDefault="006D193E" w:rsidP="006D193E">
      <w:pPr>
        <w:spacing w:after="0" w:line="276" w:lineRule="auto"/>
        <w:rPr>
          <w:rFonts w:ascii="Calibri" w:hAnsi="Calibri" w:cs="Calibri"/>
          <w:color w:val="auto"/>
          <w:sz w:val="22"/>
          <w:szCs w:val="21"/>
        </w:rPr>
      </w:pPr>
    </w:p>
    <w:p w14:paraId="23622CE1" w14:textId="77777777" w:rsidR="006D193E" w:rsidRPr="006D193E" w:rsidRDefault="006D193E" w:rsidP="006D193E">
      <w:pPr>
        <w:numPr>
          <w:ilvl w:val="0"/>
          <w:numId w:val="20"/>
        </w:numPr>
        <w:spacing w:after="0" w:line="276" w:lineRule="auto"/>
        <w:rPr>
          <w:rFonts w:ascii="Calibri" w:hAnsi="Calibri" w:cs="Calibri"/>
          <w:color w:val="auto"/>
          <w:sz w:val="22"/>
          <w:szCs w:val="21"/>
        </w:rPr>
      </w:pPr>
      <w:r w:rsidRPr="006D193E">
        <w:rPr>
          <w:rFonts w:ascii="Calibri" w:hAnsi="Calibri"/>
          <w:color w:val="auto"/>
          <w:sz w:val="22"/>
          <w:szCs w:val="21"/>
        </w:rPr>
        <w:t>Cela change-t-il votre opinion quant à savoir si le gouvernement du Canada devrait prioriser des investissements dans le secteur de la construction automobile?</w:t>
      </w:r>
    </w:p>
    <w:p w14:paraId="086066D8" w14:textId="77777777" w:rsidR="006D193E" w:rsidRPr="006D193E" w:rsidRDefault="006D193E" w:rsidP="006D193E">
      <w:pPr>
        <w:spacing w:line="276" w:lineRule="auto"/>
        <w:ind w:right="4"/>
        <w:rPr>
          <w:rFonts w:ascii="Calibri" w:hAnsi="Calibri"/>
          <w:b/>
          <w:bCs/>
          <w:color w:val="auto"/>
          <w:kern w:val="2"/>
          <w:sz w:val="22"/>
          <w:u w:val="single"/>
          <w14:ligatures w14:val="standardContextual"/>
        </w:rPr>
      </w:pPr>
    </w:p>
    <w:p w14:paraId="75561B4C" w14:textId="77777777" w:rsidR="006D193E" w:rsidRPr="006D193E" w:rsidRDefault="006D193E" w:rsidP="006D193E">
      <w:pPr>
        <w:spacing w:line="259" w:lineRule="auto"/>
        <w:ind w:right="4"/>
        <w:rPr>
          <w:rFonts w:ascii="Calibri" w:hAnsi="Calibri" w:cs="Calibri"/>
          <w:bCs/>
          <w:noProof/>
          <w:color w:val="auto"/>
          <w:sz w:val="22"/>
        </w:rPr>
      </w:pPr>
      <w:r w:rsidRPr="006D193E">
        <w:rPr>
          <w:rFonts w:ascii="Calibri" w:hAnsi="Calibri"/>
          <w:b/>
          <w:color w:val="auto"/>
          <w:sz w:val="22"/>
          <w:u w:val="single"/>
        </w:rPr>
        <w:lastRenderedPageBreak/>
        <w:t>SOINS DE SANTÉ (30 minutes)</w:t>
      </w:r>
      <w:r w:rsidRPr="006D193E">
        <w:rPr>
          <w:rFonts w:ascii="Calibri" w:hAnsi="Calibri"/>
          <w:color w:val="auto"/>
          <w:sz w:val="22"/>
          <w:highlight w:val="yellow"/>
        </w:rPr>
        <w:t xml:space="preserve"> Autochtones de régions urbaines des Prairies, régions rurales de l’Ontario, Territoires du Nord-Ouest</w:t>
      </w:r>
      <w:r w:rsidRPr="006D193E">
        <w:rPr>
          <w:rFonts w:ascii="Calibri" w:hAnsi="Calibri"/>
          <w:color w:val="auto"/>
          <w:sz w:val="22"/>
        </w:rPr>
        <w:t>.</w:t>
      </w:r>
    </w:p>
    <w:p w14:paraId="0362209C" w14:textId="77777777" w:rsidR="006D193E" w:rsidRPr="006D193E" w:rsidRDefault="006D193E" w:rsidP="006D193E">
      <w:pPr>
        <w:spacing w:line="259" w:lineRule="auto"/>
        <w:ind w:right="4"/>
        <w:rPr>
          <w:rFonts w:ascii="Calibri" w:eastAsia="Times New Roman" w:hAnsi="Calibri"/>
          <w:color w:val="auto"/>
          <w:sz w:val="22"/>
        </w:rPr>
      </w:pPr>
      <w:r w:rsidRPr="006D193E">
        <w:rPr>
          <w:rFonts w:ascii="Calibri" w:hAnsi="Calibri"/>
          <w:color w:val="auto"/>
          <w:sz w:val="22"/>
          <w:highlight w:val="yellow"/>
        </w:rPr>
        <w:t>Autochtones de régions urbaines des Prairies</w:t>
      </w:r>
      <w:r w:rsidRPr="006D193E">
        <w:rPr>
          <w:rFonts w:ascii="Calibri" w:hAnsi="Calibri"/>
          <w:color w:val="auto"/>
          <w:sz w:val="22"/>
        </w:rPr>
        <w:t xml:space="preserve"> J’aimerais maintenant me pencher sur le système de soins de santé dans votre collectivité…</w:t>
      </w:r>
    </w:p>
    <w:p w14:paraId="6689A6A9" w14:textId="77777777" w:rsidR="006D193E" w:rsidRPr="006D193E" w:rsidRDefault="006D193E" w:rsidP="006D193E">
      <w:pPr>
        <w:numPr>
          <w:ilvl w:val="0"/>
          <w:numId w:val="15"/>
        </w:numPr>
        <w:spacing w:after="0" w:line="276" w:lineRule="auto"/>
        <w:ind w:right="4"/>
        <w:contextualSpacing/>
        <w:rPr>
          <w:rFonts w:ascii="Calibri" w:hAnsi="Calibri" w:cs="Calibri"/>
          <w:color w:val="auto"/>
          <w:sz w:val="22"/>
        </w:rPr>
      </w:pPr>
      <w:r w:rsidRPr="006D193E">
        <w:rPr>
          <w:rFonts w:ascii="Calibri" w:hAnsi="Calibri"/>
          <w:color w:val="auto"/>
          <w:sz w:val="22"/>
          <w:highlight w:val="yellow"/>
        </w:rPr>
        <w:t>Autochtones de régions urbaines des Prairies</w:t>
      </w:r>
      <w:r w:rsidRPr="006D193E">
        <w:rPr>
          <w:rFonts w:ascii="Calibri" w:hAnsi="Calibri"/>
          <w:color w:val="auto"/>
          <w:sz w:val="22"/>
        </w:rPr>
        <w:t xml:space="preserve"> Dans l’ensemble, comment évalueriez-vous la qualité du système de soins de santé dans votre collectivité? Qu’est-ce qui vous fait dire cela?</w:t>
      </w:r>
    </w:p>
    <w:p w14:paraId="49CB7EC1" w14:textId="77777777" w:rsidR="006D193E" w:rsidRPr="006D193E" w:rsidRDefault="006D193E" w:rsidP="006D193E">
      <w:pPr>
        <w:spacing w:after="0" w:line="276" w:lineRule="auto"/>
        <w:ind w:right="4"/>
        <w:contextualSpacing/>
        <w:rPr>
          <w:rFonts w:ascii="Calibri" w:hAnsi="Calibri" w:cs="Calibri"/>
          <w:color w:val="auto"/>
          <w:sz w:val="22"/>
        </w:rPr>
      </w:pPr>
    </w:p>
    <w:p w14:paraId="1ECA9865" w14:textId="77777777" w:rsidR="006D193E" w:rsidRPr="006D193E" w:rsidRDefault="006D193E" w:rsidP="006D193E">
      <w:pPr>
        <w:numPr>
          <w:ilvl w:val="0"/>
          <w:numId w:val="15"/>
        </w:numPr>
        <w:spacing w:after="0" w:line="276" w:lineRule="auto"/>
        <w:ind w:right="4"/>
        <w:contextualSpacing/>
        <w:rPr>
          <w:rFonts w:ascii="Calibri" w:hAnsi="Calibri" w:cs="Calibri"/>
          <w:color w:val="auto"/>
          <w:sz w:val="22"/>
        </w:rPr>
      </w:pPr>
      <w:r w:rsidRPr="006D193E">
        <w:rPr>
          <w:rFonts w:ascii="Calibri" w:hAnsi="Calibri"/>
          <w:color w:val="auto"/>
          <w:sz w:val="22"/>
          <w:highlight w:val="yellow"/>
        </w:rPr>
        <w:t>Autochtones de régions urbaines des Prairies</w:t>
      </w:r>
      <w:r w:rsidRPr="006D193E">
        <w:rPr>
          <w:rFonts w:ascii="Calibri" w:hAnsi="Calibri"/>
          <w:color w:val="auto"/>
          <w:sz w:val="22"/>
        </w:rPr>
        <w:t xml:space="preserve"> Globalement, l’accès à des services de soins de santé et la qualité de ces derniers ont-ils changé au cours des quelques dernières années?</w:t>
      </w:r>
    </w:p>
    <w:p w14:paraId="5D450BD8" w14:textId="77777777" w:rsidR="006D193E" w:rsidRPr="006D193E" w:rsidRDefault="006D193E" w:rsidP="006D193E">
      <w:pPr>
        <w:numPr>
          <w:ilvl w:val="1"/>
          <w:numId w:val="15"/>
        </w:numPr>
        <w:spacing w:after="0" w:line="276" w:lineRule="auto"/>
        <w:ind w:left="1068" w:right="4"/>
        <w:contextualSpacing/>
        <w:rPr>
          <w:rFonts w:ascii="Calibri" w:hAnsi="Calibri" w:cs="Calibri"/>
          <w:color w:val="auto"/>
          <w:sz w:val="22"/>
        </w:rPr>
      </w:pPr>
      <w:r w:rsidRPr="006D193E">
        <w:rPr>
          <w:rFonts w:ascii="Calibri" w:hAnsi="Calibri"/>
          <w:color w:val="auto"/>
          <w:sz w:val="22"/>
        </w:rPr>
        <w:t>SI OUI : Se sont-ils améliorés ou ont-ils empiré?</w:t>
      </w:r>
    </w:p>
    <w:p w14:paraId="3CE43D4D" w14:textId="77777777" w:rsidR="006D193E" w:rsidRPr="006D193E" w:rsidRDefault="006D193E" w:rsidP="006D193E">
      <w:pPr>
        <w:numPr>
          <w:ilvl w:val="1"/>
          <w:numId w:val="15"/>
        </w:numPr>
        <w:spacing w:after="0" w:line="276" w:lineRule="auto"/>
        <w:ind w:left="1068" w:right="4"/>
        <w:contextualSpacing/>
        <w:rPr>
          <w:rFonts w:ascii="Calibri" w:hAnsi="Calibri" w:cs="Calibri"/>
          <w:color w:val="auto"/>
          <w:sz w:val="22"/>
        </w:rPr>
      </w:pPr>
      <w:r w:rsidRPr="006D193E">
        <w:rPr>
          <w:rFonts w:ascii="Calibri" w:hAnsi="Calibri"/>
          <w:color w:val="auto"/>
          <w:sz w:val="22"/>
        </w:rPr>
        <w:t xml:space="preserve">À votre avis, les soins prodigués aux populations autochtones sont-ils de qualité différente de ceux prodigués aux populations non autochtones? </w:t>
      </w:r>
    </w:p>
    <w:p w14:paraId="1B109907" w14:textId="77777777" w:rsidR="006D193E" w:rsidRPr="006D193E" w:rsidRDefault="006D193E" w:rsidP="006D193E">
      <w:pPr>
        <w:numPr>
          <w:ilvl w:val="2"/>
          <w:numId w:val="15"/>
        </w:numPr>
        <w:spacing w:after="0" w:line="276" w:lineRule="auto"/>
        <w:ind w:left="1777" w:right="4"/>
        <w:contextualSpacing/>
        <w:rPr>
          <w:rFonts w:ascii="Calibri" w:hAnsi="Calibri" w:cs="Calibri"/>
          <w:color w:val="auto"/>
          <w:sz w:val="22"/>
        </w:rPr>
      </w:pPr>
      <w:r w:rsidRPr="006D193E">
        <w:rPr>
          <w:rFonts w:ascii="Calibri" w:hAnsi="Calibri"/>
          <w:color w:val="auto"/>
          <w:sz w:val="22"/>
        </w:rPr>
        <w:t>SI OUI : Quels facteurs sont avis responsables de ces écarts?</w:t>
      </w:r>
    </w:p>
    <w:p w14:paraId="66CB6427" w14:textId="77777777" w:rsidR="006D193E" w:rsidRPr="006D193E" w:rsidRDefault="006D193E" w:rsidP="006D193E">
      <w:pPr>
        <w:numPr>
          <w:ilvl w:val="2"/>
          <w:numId w:val="15"/>
        </w:numPr>
        <w:spacing w:after="0" w:line="276" w:lineRule="auto"/>
        <w:ind w:left="1777" w:right="4"/>
        <w:contextualSpacing/>
        <w:rPr>
          <w:rFonts w:ascii="Calibri" w:hAnsi="Calibri" w:cs="Calibri"/>
          <w:color w:val="auto"/>
          <w:sz w:val="22"/>
        </w:rPr>
      </w:pPr>
      <w:r w:rsidRPr="006D193E">
        <w:rPr>
          <w:rFonts w:ascii="Calibri" w:hAnsi="Calibri"/>
          <w:color w:val="auto"/>
          <w:sz w:val="22"/>
        </w:rPr>
        <w:t xml:space="preserve">Y a-t-il des obstacles particuliers auxquels sont confrontés les Autochtones lorsqu’ils tentent d’accéder à des soins de santé? </w:t>
      </w:r>
    </w:p>
    <w:p w14:paraId="23CE185E" w14:textId="77777777" w:rsidR="006D193E" w:rsidRPr="006D193E" w:rsidRDefault="006D193E" w:rsidP="006D193E">
      <w:pPr>
        <w:numPr>
          <w:ilvl w:val="2"/>
          <w:numId w:val="15"/>
        </w:numPr>
        <w:spacing w:after="0" w:line="276" w:lineRule="auto"/>
        <w:ind w:left="1777" w:right="4"/>
        <w:contextualSpacing/>
        <w:rPr>
          <w:rFonts w:ascii="Calibri" w:hAnsi="Calibri" w:cs="Calibri"/>
          <w:color w:val="auto"/>
          <w:sz w:val="22"/>
        </w:rPr>
      </w:pPr>
      <w:r w:rsidRPr="006D193E">
        <w:rPr>
          <w:rFonts w:ascii="Calibri" w:hAnsi="Calibri"/>
          <w:color w:val="auto"/>
          <w:sz w:val="22"/>
        </w:rPr>
        <w:t>SI OUI : Quels sont ces obstacles? Que devrait-on faire pour contrer ces obstacles?</w:t>
      </w:r>
    </w:p>
    <w:p w14:paraId="34898CB7" w14:textId="77777777" w:rsidR="006D193E" w:rsidRPr="006D193E" w:rsidRDefault="006D193E" w:rsidP="006D193E">
      <w:pPr>
        <w:spacing w:after="0" w:line="276" w:lineRule="auto"/>
        <w:ind w:right="4"/>
        <w:contextualSpacing/>
        <w:rPr>
          <w:rFonts w:ascii="Calibri" w:hAnsi="Calibri" w:cs="Calibri"/>
          <w:color w:val="auto"/>
          <w:sz w:val="22"/>
        </w:rPr>
      </w:pPr>
    </w:p>
    <w:p w14:paraId="1BE815A9" w14:textId="77777777" w:rsidR="006D193E" w:rsidRPr="006D193E" w:rsidRDefault="006D193E" w:rsidP="006D193E">
      <w:pPr>
        <w:numPr>
          <w:ilvl w:val="0"/>
          <w:numId w:val="15"/>
        </w:numPr>
        <w:spacing w:after="0" w:line="259" w:lineRule="auto"/>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Autochtones de régions urbaines des Prairies</w:t>
      </w:r>
      <w:r w:rsidRPr="006D193E">
        <w:rPr>
          <w:rFonts w:ascii="Calibri" w:hAnsi="Calibri"/>
          <w:color w:val="auto"/>
          <w:kern w:val="2"/>
          <w:sz w:val="22"/>
          <w14:ligatures w14:val="standardContextual"/>
        </w:rPr>
        <w:t xml:space="preserve"> Dans quelle mesure est-il possible pour les populations autochtones de votre collectivité d’avoir accès à des médecines et à des pratiques autochtones traditionnelles en matière de santé?</w:t>
      </w:r>
    </w:p>
    <w:p w14:paraId="3193AB51" w14:textId="77777777" w:rsidR="006D193E" w:rsidRPr="006D193E" w:rsidRDefault="006D193E" w:rsidP="006D193E">
      <w:pPr>
        <w:numPr>
          <w:ilvl w:val="1"/>
          <w:numId w:val="15"/>
        </w:numPr>
        <w:spacing w:after="0" w:line="259" w:lineRule="auto"/>
        <w:ind w:left="1068"/>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Dans quelle mesure est-il important que vous puissiez avoir accès à ces services?</w:t>
      </w:r>
    </w:p>
    <w:p w14:paraId="092021BD"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30BB04EF" w14:textId="77777777" w:rsidR="006D193E" w:rsidRPr="006D193E" w:rsidRDefault="006D193E" w:rsidP="006D193E">
      <w:pPr>
        <w:numPr>
          <w:ilvl w:val="0"/>
          <w:numId w:val="15"/>
        </w:numPr>
        <w:spacing w:after="0" w:line="276" w:lineRule="auto"/>
        <w:ind w:right="4"/>
        <w:contextualSpacing/>
        <w:rPr>
          <w:rFonts w:ascii="Calibri" w:hAnsi="Calibri" w:cs="Calibri"/>
          <w:color w:val="auto"/>
          <w:sz w:val="22"/>
        </w:rPr>
      </w:pPr>
      <w:r w:rsidRPr="006D193E">
        <w:rPr>
          <w:rFonts w:ascii="Calibri" w:hAnsi="Calibri"/>
          <w:color w:val="auto"/>
          <w:sz w:val="22"/>
          <w:highlight w:val="yellow"/>
        </w:rPr>
        <w:t>Autochtones de régions urbaines des Prairies</w:t>
      </w:r>
      <w:r w:rsidRPr="006D193E">
        <w:rPr>
          <w:rFonts w:ascii="Calibri" w:hAnsi="Calibri"/>
          <w:color w:val="auto"/>
          <w:sz w:val="22"/>
        </w:rPr>
        <w:t xml:space="preserve"> Dans quelle mesure est-il important pour vous, le cas échéant, que les fournisseurs de soins de santé soient informés et aient reçu une formation sur les cultures et pratiques autochtones?</w:t>
      </w:r>
    </w:p>
    <w:p w14:paraId="11B92449" w14:textId="77777777" w:rsidR="006D193E" w:rsidRPr="006D193E" w:rsidRDefault="006D193E" w:rsidP="006D193E">
      <w:pPr>
        <w:numPr>
          <w:ilvl w:val="1"/>
          <w:numId w:val="15"/>
        </w:numPr>
        <w:spacing w:after="0" w:line="259" w:lineRule="auto"/>
        <w:ind w:left="1068"/>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Avez-vous constaté quelque changement que ce soit quant à la compréhension qu’ont les prestataires de soins de santé des cultures et pratiques autochtones?</w:t>
      </w:r>
      <w:r w:rsidRPr="006D193E">
        <w:rPr>
          <w:rFonts w:ascii="Calibri" w:hAnsi="Calibri"/>
          <w:color w:val="auto"/>
          <w:kern w:val="2"/>
          <w:sz w:val="22"/>
          <w14:ligatures w14:val="standardContextual"/>
        </w:rPr>
        <w:br/>
      </w:r>
    </w:p>
    <w:p w14:paraId="06B1C7BC" w14:textId="77777777" w:rsidR="006D193E" w:rsidRPr="006D193E" w:rsidRDefault="006D193E" w:rsidP="006D193E">
      <w:pPr>
        <w:numPr>
          <w:ilvl w:val="0"/>
          <w:numId w:val="15"/>
        </w:numPr>
        <w:spacing w:after="0" w:line="259" w:lineRule="auto"/>
        <w:rPr>
          <w:rFonts w:ascii="Calibri" w:hAnsi="Calibri" w:cs="Calibri"/>
          <w:bCs/>
          <w:color w:val="auto"/>
          <w:kern w:val="2"/>
          <w:sz w:val="22"/>
          <w14:ligatures w14:val="standardContextual"/>
        </w:rPr>
      </w:pPr>
      <w:r w:rsidRPr="006D193E">
        <w:rPr>
          <w:rFonts w:ascii="Calibri" w:hAnsi="Calibri"/>
          <w:color w:val="auto"/>
          <w:kern w:val="2"/>
          <w:sz w:val="22"/>
          <w:highlight w:val="yellow"/>
          <w14:ligatures w14:val="standardContextual"/>
        </w:rPr>
        <w:t>Autochtones de régions urbaines des Prairies</w:t>
      </w:r>
      <w:r w:rsidRPr="006D193E">
        <w:rPr>
          <w:rFonts w:ascii="Calibri" w:hAnsi="Calibri"/>
          <w:color w:val="auto"/>
          <w:kern w:val="2"/>
          <w:sz w:val="22"/>
          <w14:ligatures w14:val="standardContextual"/>
        </w:rPr>
        <w:t xml:space="preserve"> Quelles suggestions avez-vous à faire au gouvernement fédéral comme mesures pour remédier aux enjeux en matière de soins de santé auxquels sont actuellement confrontés les Autochtones? </w:t>
      </w:r>
      <w:r w:rsidRPr="006D193E">
        <w:rPr>
          <w:rFonts w:ascii="Calibri" w:hAnsi="Calibri"/>
          <w:color w:val="auto"/>
          <w:kern w:val="2"/>
          <w:sz w:val="22"/>
          <w14:ligatures w14:val="standardContextual"/>
        </w:rPr>
        <w:br/>
      </w:r>
    </w:p>
    <w:p w14:paraId="6D482826" w14:textId="77777777" w:rsidR="006D193E" w:rsidRPr="006D193E" w:rsidRDefault="006D193E" w:rsidP="006D193E">
      <w:pPr>
        <w:numPr>
          <w:ilvl w:val="0"/>
          <w:numId w:val="15"/>
        </w:numPr>
        <w:spacing w:after="0" w:line="259" w:lineRule="auto"/>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Autochtones de régions urbaines des Prairies</w:t>
      </w:r>
      <w:r w:rsidRPr="006D193E">
        <w:rPr>
          <w:rFonts w:ascii="Calibri" w:hAnsi="Calibri"/>
          <w:color w:val="auto"/>
          <w:kern w:val="2"/>
          <w:sz w:val="22"/>
          <w14:ligatures w14:val="standardContextual"/>
        </w:rPr>
        <w:t xml:space="preserve"> Comment décririez-vous l’accessibilité et la qualité des services de santé mentale et de mieux-être conçus spécifiquement pour les populations autochtones au sein de votre collectivité? </w:t>
      </w:r>
    </w:p>
    <w:p w14:paraId="04392422" w14:textId="77777777" w:rsidR="006D193E" w:rsidRPr="006D193E" w:rsidRDefault="006D193E" w:rsidP="006D193E">
      <w:pPr>
        <w:numPr>
          <w:ilvl w:val="1"/>
          <w:numId w:val="15"/>
        </w:numPr>
        <w:spacing w:after="0" w:line="259" w:lineRule="auto"/>
        <w:ind w:left="1068"/>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Dans quelle mesure est-il important que vous puissiez avoir accès à ces services?</w:t>
      </w:r>
    </w:p>
    <w:p w14:paraId="1F2BD63D" w14:textId="77777777" w:rsidR="006D193E" w:rsidRPr="006D193E" w:rsidRDefault="006D193E" w:rsidP="006D193E">
      <w:pPr>
        <w:spacing w:after="0"/>
        <w:rPr>
          <w:rFonts w:ascii="Calibri" w:hAnsi="Calibri" w:cs="Calibri"/>
          <w:color w:val="auto"/>
          <w:kern w:val="2"/>
          <w:sz w:val="22"/>
          <w14:ligatures w14:val="standardContextual"/>
        </w:rPr>
      </w:pPr>
    </w:p>
    <w:p w14:paraId="6FC6AA3D" w14:textId="77777777" w:rsidR="006D193E" w:rsidRPr="006D193E" w:rsidRDefault="006D193E" w:rsidP="006D193E">
      <w:pPr>
        <w:spacing w:after="0" w:line="276" w:lineRule="auto"/>
        <w:ind w:right="4"/>
        <w:contextualSpacing/>
        <w:rPr>
          <w:rFonts w:ascii="Calibri" w:hAnsi="Calibri" w:cs="Calibri"/>
          <w:color w:val="auto"/>
          <w:sz w:val="22"/>
        </w:rPr>
      </w:pPr>
      <w:r w:rsidRPr="006D193E">
        <w:rPr>
          <w:rFonts w:ascii="Calibri" w:hAnsi="Calibri"/>
          <w:color w:val="auto"/>
          <w:sz w:val="22"/>
          <w:highlight w:val="yellow"/>
        </w:rPr>
        <w:t>Autochtones de régions urbaines des Prairies</w:t>
      </w:r>
      <w:r w:rsidRPr="006D193E">
        <w:rPr>
          <w:rFonts w:ascii="Calibri" w:hAnsi="Calibri"/>
          <w:color w:val="auto"/>
          <w:sz w:val="22"/>
        </w:rPr>
        <w:t xml:space="preserve"> J’aimerais maintenant aborder brièvement le sujet des dépendances et de l’usage de substances…</w:t>
      </w:r>
    </w:p>
    <w:p w14:paraId="337DDC53" w14:textId="77777777" w:rsidR="006D193E" w:rsidRPr="006D193E" w:rsidRDefault="006D193E" w:rsidP="006D193E">
      <w:pPr>
        <w:spacing w:after="0" w:line="276" w:lineRule="auto"/>
        <w:ind w:right="4"/>
        <w:contextualSpacing/>
        <w:rPr>
          <w:rFonts w:ascii="Calibri" w:hAnsi="Calibri" w:cs="Calibri"/>
          <w:color w:val="auto"/>
          <w:sz w:val="22"/>
        </w:rPr>
      </w:pPr>
    </w:p>
    <w:p w14:paraId="7E7A20DC"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Autochtones de régions urbaines des Prairies</w:t>
      </w:r>
      <w:r w:rsidRPr="006D193E">
        <w:rPr>
          <w:rFonts w:ascii="Calibri" w:hAnsi="Calibri"/>
          <w:color w:val="auto"/>
          <w:sz w:val="22"/>
          <w:szCs w:val="21"/>
        </w:rPr>
        <w:t xml:space="preserve"> Diriez-vous que l’usage de substances constitue un problème majeur, un problème majeur, ou qu’il ne constitue pas du tout un problème au sein de votre collectivité?</w:t>
      </w:r>
    </w:p>
    <w:p w14:paraId="2E4B876B" w14:textId="77777777" w:rsidR="006D193E" w:rsidRPr="006D193E" w:rsidRDefault="006D193E" w:rsidP="006D193E">
      <w:pPr>
        <w:spacing w:after="0" w:line="276" w:lineRule="auto"/>
        <w:rPr>
          <w:rFonts w:ascii="Calibri" w:hAnsi="Calibri" w:cs="Calibri"/>
          <w:color w:val="auto"/>
          <w:sz w:val="22"/>
        </w:rPr>
      </w:pPr>
    </w:p>
    <w:p w14:paraId="2296D223"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Autochtones de régions urbaines des Prairies</w:t>
      </w:r>
      <w:r w:rsidRPr="006D193E">
        <w:rPr>
          <w:rFonts w:ascii="Calibri" w:hAnsi="Calibri"/>
          <w:color w:val="auto"/>
          <w:sz w:val="22"/>
          <w:szCs w:val="21"/>
        </w:rPr>
        <w:t xml:space="preserve"> Comment décririez-vous l’accessibilité et la qualité des ressources ou des services offerts aux personnes aux prises avec des problèmes liés à l’usage de substances?</w:t>
      </w:r>
    </w:p>
    <w:p w14:paraId="0F086062"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4F665702"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Autochtones de régions urbaines des Prairies</w:t>
      </w:r>
      <w:r w:rsidRPr="006D193E">
        <w:rPr>
          <w:rFonts w:ascii="Calibri" w:hAnsi="Calibri"/>
          <w:color w:val="auto"/>
          <w:sz w:val="22"/>
          <w:szCs w:val="21"/>
        </w:rPr>
        <w:t> Qu’a fait le gouvernement du Canada, le cas échéant, pour remédier à l’usage de substances au Canada?</w:t>
      </w:r>
    </w:p>
    <w:p w14:paraId="2424C58A"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31BB027F"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szCs w:val="21"/>
          <w:highlight w:val="yellow"/>
        </w:rPr>
        <w:t>Autochtones de régions urbaines des Prairies</w:t>
      </w:r>
      <w:r w:rsidRPr="006D193E">
        <w:rPr>
          <w:rFonts w:ascii="Calibri" w:hAnsi="Calibri"/>
          <w:color w:val="auto"/>
          <w:sz w:val="22"/>
          <w:szCs w:val="21"/>
        </w:rPr>
        <w:t> Que devrait être le rôle du gouvernement du Canada pour remédier à l’usage de substances? Comment le gouvernement du Canada pourrait-il mieux venir en aide aux personnes aux prises avec des problèmes de dépendance?</w:t>
      </w:r>
    </w:p>
    <w:p w14:paraId="6E5B80ED"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476DE62E"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highlight w:val="yellow"/>
        </w:rPr>
        <w:t xml:space="preserve">Régions rurales de l’Ontario, Territoires du Nord-Ouest </w:t>
      </w:r>
      <w:r w:rsidRPr="006D193E">
        <w:rPr>
          <w:rFonts w:ascii="Calibri" w:hAnsi="Calibri"/>
          <w:color w:val="auto"/>
          <w:sz w:val="22"/>
        </w:rPr>
        <w:t xml:space="preserve">Comment décririez-vous le système de soins de santé au Canada d’aujourd’hui? </w:t>
      </w:r>
      <w:r w:rsidRPr="006D193E">
        <w:rPr>
          <w:rFonts w:ascii="Calibri" w:hAnsi="Calibri"/>
          <w:color w:val="auto"/>
          <w:sz w:val="22"/>
        </w:rPr>
        <w:br/>
      </w:r>
    </w:p>
    <w:p w14:paraId="5E2443B5"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highlight w:val="yellow"/>
        </w:rPr>
        <w:t xml:space="preserve">Régions rurales de l’Ontario, Territoires du Nord-Ouest </w:t>
      </w:r>
      <w:r w:rsidRPr="006D193E">
        <w:rPr>
          <w:rFonts w:ascii="Calibri" w:hAnsi="Calibri"/>
          <w:color w:val="auto"/>
          <w:sz w:val="22"/>
        </w:rPr>
        <w:t>Lorsqu’il s’agit du système de santé, diriez-vous que celui-ci nécessite des changements majeurs, des changements mineurs ou peu à pas de changements?</w:t>
      </w:r>
    </w:p>
    <w:p w14:paraId="30465E28" w14:textId="77777777" w:rsidR="006D193E" w:rsidRPr="006D193E" w:rsidRDefault="006D193E" w:rsidP="006D193E">
      <w:pPr>
        <w:numPr>
          <w:ilvl w:val="1"/>
          <w:numId w:val="15"/>
        </w:numPr>
        <w:spacing w:after="0" w:line="276" w:lineRule="auto"/>
        <w:ind w:left="1080"/>
        <w:rPr>
          <w:rFonts w:ascii="Calibri" w:hAnsi="Calibri" w:cs="Calibri"/>
          <w:color w:val="auto"/>
          <w:sz w:val="22"/>
        </w:rPr>
      </w:pPr>
      <w:r w:rsidRPr="006D193E">
        <w:rPr>
          <w:rFonts w:ascii="Calibri" w:hAnsi="Calibri"/>
          <w:color w:val="auto"/>
          <w:sz w:val="22"/>
        </w:rPr>
        <w:t>SI DES CHANGEMENTS SONT NÉCESSAIRES : Quels sont les changements nécessaires? Qui est responsable pour effectuer ces changements?</w:t>
      </w:r>
    </w:p>
    <w:p w14:paraId="1696F17C" w14:textId="77777777" w:rsidR="006D193E" w:rsidRPr="006D193E" w:rsidRDefault="006D193E" w:rsidP="006D193E">
      <w:pPr>
        <w:spacing w:after="0" w:line="276" w:lineRule="auto"/>
        <w:rPr>
          <w:rFonts w:ascii="Calibri" w:hAnsi="Calibri" w:cs="Calibri"/>
          <w:color w:val="auto"/>
          <w:sz w:val="22"/>
        </w:rPr>
      </w:pPr>
    </w:p>
    <w:p w14:paraId="37BAEA6E" w14:textId="77777777" w:rsidR="006D193E" w:rsidRPr="006D193E" w:rsidRDefault="006D193E" w:rsidP="006D193E">
      <w:pPr>
        <w:numPr>
          <w:ilvl w:val="0"/>
          <w:numId w:val="15"/>
        </w:numPr>
        <w:spacing w:after="0" w:line="276" w:lineRule="auto"/>
        <w:contextualSpacing/>
        <w:rPr>
          <w:rFonts w:ascii="Calibri" w:hAnsi="Calibri" w:cs="Calibri"/>
          <w:color w:val="auto"/>
          <w:sz w:val="22"/>
        </w:rPr>
      </w:pPr>
      <w:r w:rsidRPr="006D193E">
        <w:rPr>
          <w:rFonts w:ascii="Calibri" w:hAnsi="Calibri"/>
          <w:color w:val="auto"/>
          <w:sz w:val="22"/>
          <w:highlight w:val="yellow"/>
        </w:rPr>
        <w:t>Territoires du Nord-Ouest</w:t>
      </w:r>
      <w:r w:rsidRPr="006D193E">
        <w:rPr>
          <w:rFonts w:ascii="Calibri" w:hAnsi="Calibri"/>
          <w:color w:val="auto"/>
          <w:sz w:val="22"/>
        </w:rPr>
        <w:t xml:space="preserve"> Comment décririez-vous votre expérience de l’accès aux services de santé?</w:t>
      </w:r>
    </w:p>
    <w:p w14:paraId="18C04346" w14:textId="77777777" w:rsidR="006D193E" w:rsidRPr="006D193E" w:rsidRDefault="006D193E" w:rsidP="006D193E">
      <w:pPr>
        <w:spacing w:line="276" w:lineRule="auto"/>
        <w:ind w:right="4"/>
        <w:contextualSpacing/>
        <w:rPr>
          <w:rFonts w:ascii="Calibri" w:hAnsi="Calibri" w:cs="Calibri"/>
          <w:color w:val="auto"/>
          <w:sz w:val="22"/>
        </w:rPr>
      </w:pPr>
    </w:p>
    <w:p w14:paraId="22E18895" w14:textId="77777777" w:rsidR="006D193E" w:rsidRPr="006D193E" w:rsidRDefault="006D193E" w:rsidP="006D193E">
      <w:pPr>
        <w:numPr>
          <w:ilvl w:val="0"/>
          <w:numId w:val="15"/>
        </w:numPr>
        <w:spacing w:after="0" w:line="276" w:lineRule="auto"/>
        <w:contextualSpacing/>
        <w:rPr>
          <w:rFonts w:ascii="Calibri" w:hAnsi="Calibri" w:cs="Calibri"/>
          <w:color w:val="auto"/>
          <w:sz w:val="22"/>
        </w:rPr>
      </w:pPr>
      <w:r w:rsidRPr="006D193E">
        <w:rPr>
          <w:rFonts w:ascii="Calibri" w:hAnsi="Calibri"/>
          <w:color w:val="auto"/>
          <w:sz w:val="22"/>
          <w:highlight w:val="yellow"/>
        </w:rPr>
        <w:t>Régions rurales de l’Ontario, Territoires du Nord-Ouest</w:t>
      </w:r>
      <w:r w:rsidRPr="006D193E">
        <w:rPr>
          <w:rFonts w:ascii="Calibri" w:hAnsi="Calibri"/>
          <w:color w:val="auto"/>
          <w:sz w:val="22"/>
        </w:rPr>
        <w:t xml:space="preserve"> Lorsque vous avez besoin de soins, êtes-vous habituellement en mesure d’y accéder dans votre collectivité ou êtes-vous obligés de vous déplacer? </w:t>
      </w:r>
    </w:p>
    <w:p w14:paraId="41417FCA" w14:textId="77777777" w:rsidR="006D193E" w:rsidRPr="006D193E" w:rsidRDefault="006D193E" w:rsidP="006D193E">
      <w:pPr>
        <w:spacing w:after="0"/>
        <w:contextualSpacing/>
        <w:rPr>
          <w:rFonts w:ascii="Calibri" w:hAnsi="Calibri" w:cs="Calibri"/>
          <w:color w:val="auto"/>
          <w:kern w:val="2"/>
          <w:sz w:val="22"/>
          <w14:ligatures w14:val="standardContextual"/>
        </w:rPr>
      </w:pPr>
    </w:p>
    <w:p w14:paraId="08D0430D" w14:textId="77777777" w:rsidR="006D193E" w:rsidRPr="006D193E" w:rsidRDefault="006D193E" w:rsidP="006D193E">
      <w:pPr>
        <w:numPr>
          <w:ilvl w:val="0"/>
          <w:numId w:val="15"/>
        </w:numPr>
        <w:spacing w:after="0" w:line="276" w:lineRule="auto"/>
        <w:contextualSpacing/>
        <w:rPr>
          <w:rFonts w:ascii="Calibri" w:hAnsi="Calibri" w:cs="Calibri"/>
          <w:color w:val="auto"/>
          <w:sz w:val="22"/>
        </w:rPr>
      </w:pPr>
      <w:r w:rsidRPr="006D193E">
        <w:rPr>
          <w:rFonts w:ascii="Calibri" w:hAnsi="Calibri"/>
          <w:color w:val="auto"/>
          <w:sz w:val="22"/>
          <w:highlight w:val="yellow"/>
        </w:rPr>
        <w:t>Régions rurales de l’Ontario, Territoires du Nord-Ouest</w:t>
      </w:r>
      <w:r w:rsidRPr="006D193E">
        <w:rPr>
          <w:rFonts w:ascii="Calibri" w:hAnsi="Calibri"/>
          <w:color w:val="auto"/>
          <w:sz w:val="22"/>
        </w:rPr>
        <w:t xml:space="preserve"> Votre expérience de l’accès aux services a-t-elle changé au cours des dernières années?</w:t>
      </w:r>
    </w:p>
    <w:p w14:paraId="38A8F4F5" w14:textId="77777777" w:rsidR="006D193E" w:rsidRPr="006D193E" w:rsidRDefault="006D193E" w:rsidP="006D193E">
      <w:pPr>
        <w:numPr>
          <w:ilvl w:val="1"/>
          <w:numId w:val="15"/>
        </w:numPr>
        <w:spacing w:after="0" w:line="276" w:lineRule="auto"/>
        <w:ind w:left="1080"/>
        <w:contextualSpacing/>
        <w:rPr>
          <w:rFonts w:ascii="Calibri" w:hAnsi="Calibri" w:cs="Calibri"/>
          <w:color w:val="auto"/>
          <w:sz w:val="22"/>
        </w:rPr>
      </w:pPr>
      <w:r w:rsidRPr="006D193E">
        <w:rPr>
          <w:rFonts w:ascii="Calibri" w:hAnsi="Calibri"/>
          <w:color w:val="auto"/>
          <w:sz w:val="22"/>
        </w:rPr>
        <w:lastRenderedPageBreak/>
        <w:t>SI OUI : Quelle est la cause de ce changement? Comment le savez-vous?</w:t>
      </w:r>
    </w:p>
    <w:p w14:paraId="44CA2D6D" w14:textId="77777777" w:rsidR="006D193E" w:rsidRPr="006D193E" w:rsidRDefault="006D193E" w:rsidP="006D193E">
      <w:pPr>
        <w:spacing w:after="0" w:line="276" w:lineRule="auto"/>
        <w:contextualSpacing/>
        <w:rPr>
          <w:rFonts w:ascii="Calibri" w:hAnsi="Calibri" w:cs="Calibri"/>
          <w:color w:val="auto"/>
          <w:sz w:val="22"/>
        </w:rPr>
      </w:pPr>
    </w:p>
    <w:p w14:paraId="1B3D80F2" w14:textId="77777777" w:rsidR="006D193E" w:rsidRPr="006D193E" w:rsidRDefault="006D193E" w:rsidP="006D193E">
      <w:pPr>
        <w:numPr>
          <w:ilvl w:val="0"/>
          <w:numId w:val="15"/>
        </w:numPr>
        <w:spacing w:after="0" w:line="276" w:lineRule="auto"/>
        <w:contextualSpacing/>
        <w:rPr>
          <w:rFonts w:ascii="Calibri" w:hAnsi="Calibri" w:cs="Calibri"/>
          <w:color w:val="auto"/>
          <w:sz w:val="22"/>
        </w:rPr>
      </w:pPr>
      <w:r w:rsidRPr="006D193E">
        <w:rPr>
          <w:rFonts w:ascii="Calibri" w:hAnsi="Calibri"/>
          <w:color w:val="auto"/>
          <w:sz w:val="22"/>
          <w:highlight w:val="yellow"/>
        </w:rPr>
        <w:t>Régions rurales de l’Ontario, Territoires du Nord-Ouest</w:t>
      </w:r>
      <w:r w:rsidRPr="006D193E">
        <w:rPr>
          <w:rFonts w:ascii="Calibri" w:hAnsi="Calibri"/>
          <w:color w:val="auto"/>
          <w:sz w:val="22"/>
        </w:rPr>
        <w:t xml:space="preserve"> Selon vous, la qualité du système de santé dans votre région se compare-t-elle à celle qu’on retrouve dans d’autres régions ou provinces du pays? Est-elle meilleure, pire ou la même?</w:t>
      </w:r>
    </w:p>
    <w:p w14:paraId="21888F4B" w14:textId="77777777" w:rsidR="006D193E" w:rsidRPr="006D193E" w:rsidRDefault="006D193E" w:rsidP="006D193E">
      <w:pPr>
        <w:numPr>
          <w:ilvl w:val="1"/>
          <w:numId w:val="15"/>
        </w:numPr>
        <w:spacing w:after="0" w:line="276" w:lineRule="auto"/>
        <w:ind w:left="1068"/>
        <w:contextualSpacing/>
        <w:rPr>
          <w:rFonts w:ascii="Calibri" w:hAnsi="Calibri" w:cs="Calibri"/>
          <w:color w:val="auto"/>
          <w:sz w:val="22"/>
        </w:rPr>
      </w:pPr>
      <w:r w:rsidRPr="006D193E">
        <w:rPr>
          <w:rFonts w:ascii="Calibri" w:hAnsi="Calibri"/>
          <w:color w:val="auto"/>
          <w:sz w:val="22"/>
        </w:rPr>
        <w:t>SI PIRE : Qu’est-ce qui doit se produire pour que le système de santé s’améliore dans votre collectivité?</w:t>
      </w:r>
    </w:p>
    <w:p w14:paraId="0EEDFFC0" w14:textId="77777777" w:rsidR="006D193E" w:rsidRPr="006D193E" w:rsidRDefault="006D193E" w:rsidP="006D193E">
      <w:pPr>
        <w:spacing w:after="0" w:line="276" w:lineRule="auto"/>
        <w:contextualSpacing/>
        <w:rPr>
          <w:rFonts w:ascii="Calibri" w:hAnsi="Calibri" w:cs="Calibri"/>
          <w:color w:val="auto"/>
          <w:sz w:val="22"/>
        </w:rPr>
      </w:pPr>
    </w:p>
    <w:p w14:paraId="5B791182" w14:textId="77777777" w:rsidR="006D193E" w:rsidRPr="006D193E" w:rsidRDefault="006D193E" w:rsidP="006D193E">
      <w:pPr>
        <w:numPr>
          <w:ilvl w:val="0"/>
          <w:numId w:val="16"/>
        </w:numPr>
        <w:spacing w:after="0" w:line="276" w:lineRule="auto"/>
        <w:contextualSpacing/>
        <w:rPr>
          <w:rFonts w:ascii="Calibri" w:hAnsi="Calibri" w:cs="Calibri"/>
          <w:color w:val="auto"/>
          <w:sz w:val="22"/>
        </w:rPr>
      </w:pPr>
      <w:r w:rsidRPr="006D193E">
        <w:rPr>
          <w:rFonts w:ascii="Calibri" w:hAnsi="Calibri"/>
          <w:color w:val="auto"/>
          <w:sz w:val="22"/>
          <w:highlight w:val="yellow"/>
        </w:rPr>
        <w:t>Régions rurales de l’Ontario, Territoires du Nord-Ouest</w:t>
      </w:r>
      <w:r w:rsidRPr="006D193E">
        <w:rPr>
          <w:rFonts w:ascii="Calibri" w:hAnsi="Calibri"/>
          <w:color w:val="auto"/>
          <w:sz w:val="22"/>
        </w:rPr>
        <w:t> Quel est le rôle du gouvernement du Canada dans le secteur de la santé?</w:t>
      </w:r>
    </w:p>
    <w:p w14:paraId="4EA1A13C" w14:textId="77777777" w:rsidR="006D193E" w:rsidRPr="006D193E" w:rsidRDefault="006D193E" w:rsidP="006D193E">
      <w:pPr>
        <w:numPr>
          <w:ilvl w:val="1"/>
          <w:numId w:val="16"/>
        </w:numPr>
        <w:spacing w:after="0" w:line="276" w:lineRule="auto"/>
        <w:ind w:left="1352"/>
        <w:contextualSpacing/>
        <w:rPr>
          <w:rFonts w:ascii="Calibri" w:hAnsi="Calibri" w:cs="Calibri"/>
          <w:color w:val="auto"/>
          <w:sz w:val="22"/>
        </w:rPr>
      </w:pPr>
      <w:r w:rsidRPr="006D193E">
        <w:rPr>
          <w:rFonts w:ascii="Calibri" w:hAnsi="Calibri"/>
          <w:color w:val="auto"/>
          <w:sz w:val="22"/>
        </w:rPr>
        <w:t>À votre avis, le gouvernement fédéral comprend-il les enjeux en matière de santé qui vous inquiètent le plus? Pourquoi/Pourquoi pas?</w:t>
      </w:r>
    </w:p>
    <w:p w14:paraId="29B3620D" w14:textId="77777777" w:rsidR="006D193E" w:rsidRPr="006D193E" w:rsidRDefault="006D193E" w:rsidP="006D193E">
      <w:pPr>
        <w:spacing w:after="0" w:line="276" w:lineRule="auto"/>
        <w:contextualSpacing/>
        <w:rPr>
          <w:rFonts w:ascii="Calibri" w:hAnsi="Calibri" w:cs="Calibri"/>
          <w:color w:val="auto"/>
          <w:sz w:val="22"/>
        </w:rPr>
      </w:pPr>
    </w:p>
    <w:p w14:paraId="61C54BBC"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Régions rurales de l’Ontario, Territoires du Nord-Ouest</w:t>
      </w:r>
      <w:r w:rsidRPr="006D193E">
        <w:rPr>
          <w:rFonts w:ascii="Calibri" w:hAnsi="Calibri"/>
          <w:color w:val="auto"/>
          <w:sz w:val="22"/>
        </w:rPr>
        <w:t xml:space="preserve"> Diriez-vous que le gouvernement du Canada est généralement sur la bonne voie ou la mauvaise voie lorsqu’il s’agit du système de santé? Pourquoi?</w:t>
      </w:r>
    </w:p>
    <w:p w14:paraId="68F76248" w14:textId="77777777" w:rsidR="006D193E" w:rsidRPr="006D193E" w:rsidRDefault="006D193E" w:rsidP="006D193E">
      <w:pPr>
        <w:numPr>
          <w:ilvl w:val="1"/>
          <w:numId w:val="15"/>
        </w:numPr>
        <w:spacing w:after="0" w:line="276" w:lineRule="auto"/>
        <w:ind w:left="1068" w:right="4"/>
        <w:rPr>
          <w:rFonts w:ascii="Calibri" w:hAnsi="Calibri" w:cs="Calibri"/>
          <w:color w:val="auto"/>
          <w:sz w:val="22"/>
        </w:rPr>
      </w:pPr>
      <w:r w:rsidRPr="006D193E">
        <w:rPr>
          <w:rFonts w:ascii="Calibri" w:hAnsi="Calibri"/>
          <w:color w:val="auto"/>
          <w:sz w:val="22"/>
        </w:rPr>
        <w:t>SI SUR LA MAUVAISE VOIE : Qu’auriez-vous besoin de voir de la part du gouvernement fédéral pour qu’il se mette sur la bonne voie?</w:t>
      </w:r>
    </w:p>
    <w:p w14:paraId="75824F13" w14:textId="77777777" w:rsidR="006D193E" w:rsidRPr="006D193E" w:rsidRDefault="006D193E" w:rsidP="006D193E">
      <w:pPr>
        <w:spacing w:after="0" w:line="276" w:lineRule="auto"/>
        <w:ind w:right="4"/>
        <w:rPr>
          <w:rFonts w:ascii="Calibri" w:hAnsi="Calibri" w:cs="Calibri"/>
          <w:color w:val="auto"/>
          <w:sz w:val="22"/>
        </w:rPr>
      </w:pPr>
    </w:p>
    <w:p w14:paraId="232093D3" w14:textId="77777777" w:rsidR="006D193E" w:rsidRPr="006D193E" w:rsidRDefault="006D193E" w:rsidP="006D193E">
      <w:pPr>
        <w:numPr>
          <w:ilvl w:val="0"/>
          <w:numId w:val="15"/>
        </w:numPr>
        <w:spacing w:after="0" w:line="276" w:lineRule="auto"/>
        <w:contextualSpacing/>
        <w:rPr>
          <w:rFonts w:ascii="Calibri" w:hAnsi="Calibri" w:cs="Calibri"/>
          <w:color w:val="auto"/>
          <w:sz w:val="22"/>
        </w:rPr>
      </w:pPr>
      <w:r w:rsidRPr="006D193E">
        <w:rPr>
          <w:rFonts w:ascii="Calibri" w:hAnsi="Calibri"/>
          <w:color w:val="auto"/>
          <w:sz w:val="22"/>
          <w:highlight w:val="yellow"/>
        </w:rPr>
        <w:t>Régions rurales de l’Ontario, Territoires du Nord-Ouest</w:t>
      </w:r>
      <w:r w:rsidRPr="006D193E">
        <w:rPr>
          <w:rFonts w:ascii="Calibri" w:hAnsi="Calibri"/>
          <w:color w:val="auto"/>
          <w:sz w:val="22"/>
        </w:rPr>
        <w:t xml:space="preserve"> Le cas échéant, quel travail le gouvernement fédéral a-t-il </w:t>
      </w:r>
      <w:r w:rsidRPr="006D193E">
        <w:rPr>
          <w:rFonts w:ascii="Calibri" w:hAnsi="Calibri"/>
          <w:color w:val="auto"/>
          <w:sz w:val="22"/>
          <w:u w:val="single"/>
        </w:rPr>
        <w:t>déjà</w:t>
      </w:r>
      <w:r w:rsidRPr="006D193E">
        <w:rPr>
          <w:rFonts w:ascii="Calibri" w:hAnsi="Calibri"/>
          <w:color w:val="auto"/>
          <w:sz w:val="22"/>
        </w:rPr>
        <w:t xml:space="preserve"> accompli afin de régler des problèmes dans le domaine des soins de santé?</w:t>
      </w:r>
    </w:p>
    <w:p w14:paraId="33D3CC50" w14:textId="77777777" w:rsidR="006D193E" w:rsidRPr="006D193E" w:rsidRDefault="006D193E" w:rsidP="006D193E">
      <w:pPr>
        <w:numPr>
          <w:ilvl w:val="1"/>
          <w:numId w:val="15"/>
        </w:numPr>
        <w:spacing w:after="0" w:line="276" w:lineRule="auto"/>
        <w:ind w:left="1068"/>
        <w:contextualSpacing/>
        <w:rPr>
          <w:rFonts w:ascii="Calibri" w:hAnsi="Calibri" w:cs="Calibri"/>
          <w:color w:val="auto"/>
          <w:sz w:val="22"/>
        </w:rPr>
      </w:pPr>
      <w:r w:rsidRPr="006D193E">
        <w:rPr>
          <w:rFonts w:ascii="Calibri" w:hAnsi="Calibri"/>
          <w:color w:val="auto"/>
          <w:sz w:val="22"/>
          <w:highlight w:val="yellow"/>
        </w:rPr>
        <w:t>Régions rurales de l’Ontario</w:t>
      </w:r>
      <w:r w:rsidRPr="006D193E">
        <w:rPr>
          <w:rFonts w:ascii="Calibri" w:hAnsi="Calibri"/>
          <w:color w:val="auto"/>
          <w:sz w:val="22"/>
        </w:rPr>
        <w:t> AU BESOIN : Avez-vous entendu quoi que ce soit au sujet de négociations entre les gouvernements fédéral et provinciaux au sujet du financement des soins de santé?</w:t>
      </w:r>
    </w:p>
    <w:p w14:paraId="5F51D78D" w14:textId="77777777" w:rsidR="006D193E" w:rsidRPr="006D193E" w:rsidRDefault="006D193E" w:rsidP="006D193E">
      <w:pPr>
        <w:spacing w:after="0" w:line="276" w:lineRule="auto"/>
        <w:contextualSpacing/>
        <w:rPr>
          <w:rFonts w:ascii="Calibri" w:hAnsi="Calibri" w:cs="Calibri"/>
          <w:color w:val="auto"/>
          <w:sz w:val="22"/>
        </w:rPr>
      </w:pPr>
    </w:p>
    <w:p w14:paraId="61C728CB" w14:textId="77777777" w:rsidR="006D193E" w:rsidRPr="006D193E" w:rsidRDefault="006D193E" w:rsidP="006D193E">
      <w:pPr>
        <w:numPr>
          <w:ilvl w:val="0"/>
          <w:numId w:val="15"/>
        </w:numPr>
        <w:spacing w:after="0" w:line="276" w:lineRule="auto"/>
        <w:contextualSpacing/>
        <w:rPr>
          <w:rFonts w:ascii="Calibri" w:hAnsi="Calibri" w:cs="Calibri"/>
          <w:color w:val="auto"/>
          <w:sz w:val="22"/>
        </w:rPr>
      </w:pPr>
      <w:r w:rsidRPr="006D193E">
        <w:rPr>
          <w:rFonts w:ascii="Calibri" w:hAnsi="Calibri"/>
          <w:color w:val="auto"/>
          <w:sz w:val="22"/>
          <w:highlight w:val="yellow"/>
        </w:rPr>
        <w:t>Régions rurales de l’Ontario, Territoires du Nord-Ouest</w:t>
      </w:r>
      <w:r w:rsidRPr="006D193E">
        <w:rPr>
          <w:rFonts w:ascii="Calibri" w:hAnsi="Calibri"/>
          <w:color w:val="auto"/>
          <w:sz w:val="22"/>
        </w:rPr>
        <w:t xml:space="preserve"> Pour ce qui est de l’avenir, pensez-vous que le système de santé au Canada va s’améliorer, rester le même, ou se détériorer? Pourquoi?</w:t>
      </w:r>
    </w:p>
    <w:p w14:paraId="3074D527" w14:textId="77777777" w:rsidR="006D193E" w:rsidRPr="006D193E" w:rsidRDefault="006D193E" w:rsidP="006D193E">
      <w:pPr>
        <w:spacing w:after="0" w:line="276" w:lineRule="auto"/>
        <w:contextualSpacing/>
        <w:rPr>
          <w:rFonts w:ascii="Calibri" w:hAnsi="Calibri" w:cs="Calibri"/>
          <w:color w:val="auto"/>
          <w:sz w:val="22"/>
        </w:rPr>
      </w:pPr>
    </w:p>
    <w:p w14:paraId="0D22181B" w14:textId="77777777" w:rsidR="006D193E" w:rsidRPr="006D193E" w:rsidRDefault="006D193E" w:rsidP="006D193E">
      <w:pPr>
        <w:spacing w:after="0" w:line="276" w:lineRule="auto"/>
        <w:contextualSpacing/>
        <w:rPr>
          <w:rFonts w:ascii="Calibri" w:hAnsi="Calibri" w:cs="Calibri"/>
          <w:color w:val="auto"/>
          <w:sz w:val="22"/>
        </w:rPr>
      </w:pPr>
    </w:p>
    <w:p w14:paraId="70037C9A" w14:textId="77777777" w:rsidR="006D193E" w:rsidRPr="006D193E" w:rsidRDefault="006D193E" w:rsidP="006D193E">
      <w:pPr>
        <w:spacing w:after="0" w:line="276" w:lineRule="auto"/>
        <w:rPr>
          <w:rFonts w:ascii="Calibri" w:hAnsi="Calibri" w:cs="Calibri"/>
          <w:color w:val="auto"/>
          <w:sz w:val="22"/>
          <w:highlight w:val="green"/>
        </w:rPr>
      </w:pPr>
      <w:r w:rsidRPr="006D193E">
        <w:rPr>
          <w:rFonts w:ascii="Calibri" w:hAnsi="Calibri"/>
          <w:b/>
          <w:color w:val="auto"/>
          <w:sz w:val="22"/>
          <w:szCs w:val="21"/>
          <w:u w:val="single"/>
        </w:rPr>
        <w:t xml:space="preserve">SÉCURITÉ COMMUNAUTAIRE </w:t>
      </w:r>
      <w:r w:rsidRPr="006D193E">
        <w:rPr>
          <w:rFonts w:ascii="Calibri" w:hAnsi="Calibri"/>
          <w:color w:val="auto"/>
          <w:sz w:val="22"/>
          <w:szCs w:val="21"/>
          <w:highlight w:val="yellow"/>
        </w:rPr>
        <w:t>Autochtones de régions urbaines des Prairies</w:t>
      </w:r>
    </w:p>
    <w:p w14:paraId="50D01402" w14:textId="77777777" w:rsidR="006D193E" w:rsidRPr="006D193E" w:rsidRDefault="006D193E" w:rsidP="006D193E">
      <w:pPr>
        <w:spacing w:after="0" w:line="276" w:lineRule="auto"/>
        <w:ind w:right="4"/>
        <w:contextualSpacing/>
        <w:rPr>
          <w:rFonts w:ascii="Calibri" w:hAnsi="Calibri" w:cs="Calibri"/>
          <w:color w:val="auto"/>
          <w:sz w:val="22"/>
        </w:rPr>
      </w:pPr>
    </w:p>
    <w:p w14:paraId="599C7880" w14:textId="77777777" w:rsidR="006D193E" w:rsidRPr="006D193E" w:rsidRDefault="006D193E" w:rsidP="006D193E">
      <w:pPr>
        <w:spacing w:line="259" w:lineRule="auto"/>
        <w:rPr>
          <w:rFonts w:ascii="Calibri" w:hAnsi="Calibri" w:cs="Calibri"/>
          <w:bCs/>
          <w:color w:val="auto"/>
          <w:sz w:val="22"/>
          <w:highlight w:val="cyan"/>
        </w:rPr>
      </w:pPr>
      <w:r w:rsidRPr="006D193E">
        <w:rPr>
          <w:rFonts w:ascii="Calibri" w:hAnsi="Calibri"/>
          <w:color w:val="auto"/>
          <w:sz w:val="22"/>
          <w:highlight w:val="cyan"/>
        </w:rPr>
        <w:t>Dernière section seulement si le temps le permet; les questions clés sont en surbrillance.</w:t>
      </w:r>
    </w:p>
    <w:p w14:paraId="62C7B64B"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highlight w:val="cyan"/>
        </w:rPr>
        <w:t xml:space="preserve">Passons maintenant à la sécurité communautaire… </w:t>
      </w:r>
    </w:p>
    <w:p w14:paraId="22A93563" w14:textId="77777777" w:rsidR="006D193E" w:rsidRPr="006D193E" w:rsidRDefault="006D193E" w:rsidP="006D193E">
      <w:pPr>
        <w:numPr>
          <w:ilvl w:val="0"/>
          <w:numId w:val="16"/>
        </w:numPr>
        <w:spacing w:after="0" w:line="276" w:lineRule="auto"/>
        <w:rPr>
          <w:rFonts w:ascii="Calibri" w:hAnsi="Calibri" w:cs="Calibri"/>
          <w:color w:val="auto"/>
          <w:sz w:val="22"/>
          <w:highlight w:val="cyan"/>
        </w:rPr>
      </w:pPr>
      <w:r w:rsidRPr="006D193E">
        <w:rPr>
          <w:rFonts w:ascii="Calibri" w:hAnsi="Calibri"/>
          <w:color w:val="auto"/>
          <w:sz w:val="22"/>
          <w:highlight w:val="cyan"/>
        </w:rPr>
        <w:t>Direz-vous que votre communauté est sécuritaire? Pourquoi ou pourquoi pas?</w:t>
      </w:r>
    </w:p>
    <w:p w14:paraId="5071DE25" w14:textId="77777777" w:rsidR="006D193E" w:rsidRPr="006D193E" w:rsidRDefault="006D193E" w:rsidP="006D193E">
      <w:pPr>
        <w:spacing w:after="0"/>
        <w:ind w:right="4"/>
        <w:contextualSpacing/>
        <w:rPr>
          <w:rFonts w:ascii="Calibri" w:hAnsi="Calibri" w:cs="Calibri"/>
          <w:color w:val="auto"/>
          <w:kern w:val="2"/>
          <w:sz w:val="22"/>
          <w14:ligatures w14:val="standardContextual"/>
        </w:rPr>
      </w:pPr>
    </w:p>
    <w:p w14:paraId="3B6420B6" w14:textId="77777777" w:rsidR="006D193E" w:rsidRPr="006D193E" w:rsidRDefault="006D193E" w:rsidP="006D193E">
      <w:pPr>
        <w:numPr>
          <w:ilvl w:val="0"/>
          <w:numId w:val="16"/>
        </w:numPr>
        <w:spacing w:after="0" w:line="276" w:lineRule="auto"/>
        <w:rPr>
          <w:rFonts w:ascii="Calibri" w:hAnsi="Calibri" w:cs="Calibri"/>
          <w:color w:val="auto"/>
          <w:sz w:val="22"/>
        </w:rPr>
      </w:pPr>
      <w:r w:rsidRPr="006D193E">
        <w:rPr>
          <w:rFonts w:ascii="Calibri" w:hAnsi="Calibri"/>
          <w:color w:val="auto"/>
          <w:sz w:val="22"/>
        </w:rPr>
        <w:lastRenderedPageBreak/>
        <w:t xml:space="preserve">D’après ce que vous savez, le taux de criminalité dans votre communauté a-t-il augmenté, diminué ou s’il est demeuré stable? </w:t>
      </w:r>
    </w:p>
    <w:p w14:paraId="0B47B5D8" w14:textId="77777777" w:rsidR="006D193E" w:rsidRPr="006D193E" w:rsidRDefault="006D193E" w:rsidP="006D193E">
      <w:pPr>
        <w:numPr>
          <w:ilvl w:val="1"/>
          <w:numId w:val="24"/>
        </w:numPr>
        <w:spacing w:after="0" w:line="276" w:lineRule="auto"/>
        <w:rPr>
          <w:rFonts w:ascii="Calibri" w:hAnsi="Calibri" w:cs="Calibri"/>
          <w:color w:val="auto"/>
          <w:sz w:val="22"/>
        </w:rPr>
      </w:pPr>
      <w:r w:rsidRPr="006D193E">
        <w:rPr>
          <w:rFonts w:ascii="Calibri" w:hAnsi="Calibri"/>
          <w:color w:val="auto"/>
          <w:sz w:val="22"/>
        </w:rPr>
        <w:t xml:space="preserve">S’IL A AUGMENTÉ : Qu’avez-vous remarqué plus particulièrement? </w:t>
      </w:r>
    </w:p>
    <w:p w14:paraId="5917DD22" w14:textId="77777777" w:rsidR="006D193E" w:rsidRPr="006D193E" w:rsidRDefault="006D193E" w:rsidP="006D193E">
      <w:pPr>
        <w:numPr>
          <w:ilvl w:val="2"/>
          <w:numId w:val="24"/>
        </w:numPr>
        <w:spacing w:after="0" w:line="276" w:lineRule="auto"/>
        <w:rPr>
          <w:rFonts w:ascii="Calibri" w:hAnsi="Calibri" w:cs="Calibri"/>
          <w:color w:val="auto"/>
          <w:sz w:val="22"/>
        </w:rPr>
      </w:pPr>
      <w:r w:rsidRPr="006D193E">
        <w:rPr>
          <w:rFonts w:ascii="Calibri" w:hAnsi="Calibri"/>
          <w:color w:val="auto"/>
          <w:sz w:val="22"/>
        </w:rPr>
        <w:t>À quoi attribuez-vous la hausse de la criminalité? Quelles sont les causes?</w:t>
      </w:r>
      <w:r w:rsidRPr="006D193E">
        <w:rPr>
          <w:rFonts w:ascii="Calibri" w:hAnsi="Calibri"/>
          <w:color w:val="auto"/>
          <w:sz w:val="22"/>
        </w:rPr>
        <w:br/>
      </w:r>
    </w:p>
    <w:p w14:paraId="038B4E00" w14:textId="77777777" w:rsidR="006D193E" w:rsidRPr="006D193E" w:rsidRDefault="006D193E" w:rsidP="006D193E">
      <w:pPr>
        <w:numPr>
          <w:ilvl w:val="0"/>
          <w:numId w:val="24"/>
        </w:numPr>
        <w:spacing w:after="0" w:line="276" w:lineRule="auto"/>
        <w:rPr>
          <w:rFonts w:ascii="Calibri" w:hAnsi="Calibri" w:cs="Calibri"/>
          <w:color w:val="auto"/>
          <w:sz w:val="22"/>
        </w:rPr>
      </w:pPr>
      <w:r w:rsidRPr="006D193E">
        <w:rPr>
          <w:rFonts w:ascii="Calibri" w:hAnsi="Calibri"/>
          <w:color w:val="auto"/>
          <w:sz w:val="22"/>
          <w:szCs w:val="21"/>
        </w:rPr>
        <w:t xml:space="preserve">À qui revient principalement la responsabilité de lutter contre la criminalité? </w:t>
      </w:r>
    </w:p>
    <w:p w14:paraId="123C1804" w14:textId="77777777" w:rsidR="006D193E" w:rsidRPr="006D193E" w:rsidRDefault="006D193E" w:rsidP="006D193E">
      <w:pPr>
        <w:spacing w:after="0" w:line="276" w:lineRule="auto"/>
        <w:rPr>
          <w:rFonts w:ascii="Calibri" w:hAnsi="Calibri"/>
          <w:color w:val="auto"/>
          <w:sz w:val="22"/>
          <w:szCs w:val="21"/>
        </w:rPr>
      </w:pPr>
      <w:r w:rsidRPr="006D193E">
        <w:rPr>
          <w:rFonts w:ascii="Calibri" w:hAnsi="Calibri"/>
          <w:color w:val="auto"/>
          <w:sz w:val="22"/>
          <w:szCs w:val="21"/>
        </w:rPr>
        <w:t>Quel est le rôle du gouvernement du Canada en matière de lutte contre la criminalité?</w:t>
      </w:r>
    </w:p>
    <w:p w14:paraId="267205E8" w14:textId="77777777" w:rsidR="006D193E" w:rsidRPr="006D193E" w:rsidRDefault="006D193E" w:rsidP="006D193E">
      <w:pPr>
        <w:spacing w:after="0" w:line="276" w:lineRule="auto"/>
        <w:rPr>
          <w:rFonts w:ascii="Calibri" w:eastAsia="Times New Roman" w:hAnsi="Calibri" w:cs="Calibri"/>
          <w:color w:val="auto"/>
          <w:sz w:val="22"/>
          <w:szCs w:val="21"/>
        </w:rPr>
      </w:pPr>
    </w:p>
    <w:p w14:paraId="7F594E73" w14:textId="77777777" w:rsidR="006D193E" w:rsidRPr="006D193E" w:rsidRDefault="006D193E" w:rsidP="006D193E">
      <w:pPr>
        <w:numPr>
          <w:ilvl w:val="0"/>
          <w:numId w:val="16"/>
        </w:numPr>
        <w:spacing w:after="0" w:line="276" w:lineRule="auto"/>
        <w:rPr>
          <w:rFonts w:ascii="Calibri" w:hAnsi="Calibri" w:cs="Calibri"/>
          <w:color w:val="auto"/>
          <w:sz w:val="22"/>
          <w:highlight w:val="cyan"/>
        </w:rPr>
      </w:pPr>
      <w:r w:rsidRPr="006D193E">
        <w:rPr>
          <w:rFonts w:ascii="Calibri" w:hAnsi="Calibri"/>
          <w:color w:val="auto"/>
          <w:sz w:val="22"/>
          <w:highlight w:val="cyan"/>
        </w:rPr>
        <w:t>Le gouvernement du Canada a-t-il fait quoi que ce soit dans les dernières années pour lutter contre la criminalité? Fait-il quelque chose maintenant?</w:t>
      </w:r>
    </w:p>
    <w:p w14:paraId="20238252" w14:textId="77777777" w:rsidR="006D193E" w:rsidRPr="006D193E" w:rsidRDefault="006D193E" w:rsidP="006D193E">
      <w:pPr>
        <w:numPr>
          <w:ilvl w:val="1"/>
          <w:numId w:val="24"/>
        </w:numPr>
        <w:spacing w:after="0" w:line="276" w:lineRule="auto"/>
        <w:rPr>
          <w:rFonts w:ascii="Calibri" w:eastAsia="Times New Roman" w:hAnsi="Calibri" w:cs="Calibri"/>
          <w:color w:val="auto"/>
          <w:sz w:val="22"/>
          <w:highlight w:val="cyan"/>
        </w:rPr>
      </w:pPr>
      <w:r w:rsidRPr="006D193E">
        <w:rPr>
          <w:rFonts w:ascii="Calibri" w:hAnsi="Calibri"/>
          <w:color w:val="000000"/>
          <w:sz w:val="22"/>
          <w:szCs w:val="21"/>
          <w:highlight w:val="cyan"/>
        </w:rPr>
        <w:t xml:space="preserve">SI CE N’EST PAS MENTIONNÉ : </w:t>
      </w:r>
      <w:r w:rsidRPr="006D193E">
        <w:rPr>
          <w:rFonts w:ascii="Calibri" w:hAnsi="Calibri"/>
          <w:color w:val="auto"/>
          <w:sz w:val="22"/>
          <w:szCs w:val="21"/>
          <w:highlight w:val="cyan"/>
        </w:rPr>
        <w:t xml:space="preserve">A-t-il fait quelque chose en matière de contrôle des armes à feu?  </w:t>
      </w:r>
    </w:p>
    <w:p w14:paraId="0D4B570A" w14:textId="77777777" w:rsidR="006D193E" w:rsidRPr="006D193E" w:rsidRDefault="006D193E" w:rsidP="006D193E">
      <w:pPr>
        <w:numPr>
          <w:ilvl w:val="2"/>
          <w:numId w:val="24"/>
        </w:numPr>
        <w:spacing w:after="0" w:line="276" w:lineRule="auto"/>
        <w:rPr>
          <w:rFonts w:ascii="Calibri" w:hAnsi="Calibri" w:cs="Calibri"/>
          <w:color w:val="auto"/>
          <w:sz w:val="22"/>
          <w:highlight w:val="cyan"/>
        </w:rPr>
      </w:pPr>
      <w:r w:rsidRPr="006D193E">
        <w:rPr>
          <w:rFonts w:ascii="Calibri" w:hAnsi="Calibri"/>
          <w:color w:val="auto"/>
          <w:sz w:val="22"/>
          <w:szCs w:val="21"/>
          <w:highlight w:val="cyan"/>
        </w:rPr>
        <w:t>SI AU COURANT : Que pensez-vous de ces initiatives?</w:t>
      </w:r>
    </w:p>
    <w:p w14:paraId="1E56C68B" w14:textId="77777777" w:rsidR="006D193E" w:rsidRPr="006D193E" w:rsidRDefault="006D193E" w:rsidP="006D193E">
      <w:pPr>
        <w:spacing w:after="0" w:line="276" w:lineRule="auto"/>
        <w:rPr>
          <w:rFonts w:ascii="Calibri" w:hAnsi="Calibri" w:cs="Calibri"/>
          <w:color w:val="auto"/>
          <w:sz w:val="22"/>
          <w:szCs w:val="21"/>
          <w:highlight w:val="cyan"/>
        </w:rPr>
      </w:pPr>
    </w:p>
    <w:p w14:paraId="020B86E9" w14:textId="77777777" w:rsidR="006D193E" w:rsidRPr="006D193E" w:rsidRDefault="006D193E" w:rsidP="006D193E">
      <w:pPr>
        <w:numPr>
          <w:ilvl w:val="0"/>
          <w:numId w:val="24"/>
        </w:numPr>
        <w:spacing w:after="0" w:line="276" w:lineRule="auto"/>
        <w:rPr>
          <w:rFonts w:ascii="Calibri" w:hAnsi="Calibri" w:cs="Calibri"/>
          <w:color w:val="auto"/>
          <w:sz w:val="22"/>
          <w:highlight w:val="cyan"/>
        </w:rPr>
      </w:pPr>
      <w:r w:rsidRPr="006D193E">
        <w:rPr>
          <w:rFonts w:ascii="Calibri" w:hAnsi="Calibri"/>
          <w:color w:val="auto"/>
          <w:sz w:val="22"/>
          <w:highlight w:val="cyan"/>
        </w:rPr>
        <w:t>Pouvez-vous penser à d’autres choses que le gouvernement du Canada pourrait faire pour prévenir la criminalité?</w:t>
      </w:r>
    </w:p>
    <w:p w14:paraId="0F4345E8" w14:textId="77777777" w:rsidR="006D193E" w:rsidRPr="006D193E" w:rsidRDefault="006D193E" w:rsidP="006D193E">
      <w:pPr>
        <w:numPr>
          <w:ilvl w:val="1"/>
          <w:numId w:val="24"/>
        </w:numPr>
        <w:spacing w:after="0" w:line="276" w:lineRule="auto"/>
        <w:rPr>
          <w:rFonts w:ascii="Calibri" w:hAnsi="Calibri" w:cs="Calibri"/>
          <w:color w:val="auto"/>
          <w:sz w:val="22"/>
          <w:highlight w:val="cyan"/>
        </w:rPr>
      </w:pPr>
      <w:r w:rsidRPr="006D193E">
        <w:rPr>
          <w:rFonts w:ascii="Calibri" w:hAnsi="Calibri"/>
          <w:color w:val="auto"/>
          <w:sz w:val="22"/>
          <w:highlight w:val="cyan"/>
        </w:rPr>
        <w:t>DEMANDER : Devrait-il offrir plus de services en santé mentale? De services de traitement en toxicomanie? Des logements?</w:t>
      </w:r>
    </w:p>
    <w:p w14:paraId="22DD7DAC" w14:textId="77777777" w:rsidR="006D193E" w:rsidRPr="006D193E" w:rsidRDefault="006D193E" w:rsidP="006D193E">
      <w:pPr>
        <w:numPr>
          <w:ilvl w:val="2"/>
          <w:numId w:val="24"/>
        </w:numPr>
        <w:spacing w:after="0" w:line="276" w:lineRule="auto"/>
        <w:rPr>
          <w:rFonts w:ascii="Calibri" w:hAnsi="Calibri" w:cs="Calibri"/>
          <w:color w:val="auto"/>
          <w:sz w:val="22"/>
        </w:rPr>
      </w:pPr>
      <w:r w:rsidRPr="006D193E">
        <w:rPr>
          <w:rFonts w:ascii="Calibri" w:hAnsi="Calibri"/>
          <w:color w:val="auto"/>
          <w:sz w:val="22"/>
        </w:rPr>
        <w:t xml:space="preserve">Ces initiatives auraient-elles un impact? Pourquoi ou pourquoi pas? </w:t>
      </w:r>
    </w:p>
    <w:p w14:paraId="262AF64B" w14:textId="77777777" w:rsidR="006D193E" w:rsidRPr="006D193E" w:rsidRDefault="006D193E" w:rsidP="006D193E">
      <w:pPr>
        <w:numPr>
          <w:ilvl w:val="2"/>
          <w:numId w:val="24"/>
        </w:numPr>
        <w:spacing w:after="0" w:line="276" w:lineRule="auto"/>
        <w:rPr>
          <w:rFonts w:ascii="Calibri" w:hAnsi="Calibri" w:cs="Calibri"/>
          <w:color w:val="auto"/>
          <w:sz w:val="22"/>
        </w:rPr>
      </w:pPr>
      <w:r w:rsidRPr="006D193E">
        <w:rPr>
          <w:rFonts w:ascii="Calibri" w:hAnsi="Calibri"/>
          <w:color w:val="auto"/>
          <w:sz w:val="22"/>
        </w:rPr>
        <w:t>Devraient-elles être une priorité pour le gouvernement fédéral?</w:t>
      </w:r>
      <w:r w:rsidRPr="006D193E">
        <w:rPr>
          <w:rFonts w:ascii="Calibri" w:hAnsi="Calibri"/>
          <w:color w:val="auto"/>
          <w:sz w:val="22"/>
        </w:rPr>
        <w:br/>
      </w:r>
    </w:p>
    <w:p w14:paraId="593767AC" w14:textId="77777777" w:rsidR="006D193E" w:rsidRPr="006D193E" w:rsidRDefault="006D193E" w:rsidP="006D193E">
      <w:pPr>
        <w:numPr>
          <w:ilvl w:val="0"/>
          <w:numId w:val="24"/>
        </w:numPr>
        <w:spacing w:after="0" w:line="276" w:lineRule="auto"/>
        <w:rPr>
          <w:rFonts w:ascii="Calibri" w:hAnsi="Calibri" w:cs="Calibri"/>
          <w:color w:val="auto"/>
          <w:sz w:val="22"/>
          <w:szCs w:val="21"/>
        </w:rPr>
      </w:pPr>
      <w:r w:rsidRPr="006D193E">
        <w:rPr>
          <w:rFonts w:ascii="Calibri" w:hAnsi="Calibri"/>
          <w:color w:val="auto"/>
          <w:sz w:val="22"/>
          <w:szCs w:val="21"/>
        </w:rPr>
        <w:t>Que devrait encore faire le gouvernement du Canada pour contribuer à réduire la criminalité?</w:t>
      </w:r>
    </w:p>
    <w:p w14:paraId="3D9115D0" w14:textId="77777777" w:rsidR="006D193E" w:rsidRPr="006D193E" w:rsidRDefault="006D193E" w:rsidP="006D193E">
      <w:pPr>
        <w:spacing w:after="0" w:line="276" w:lineRule="auto"/>
        <w:ind w:right="4"/>
        <w:rPr>
          <w:rFonts w:ascii="Calibri" w:hAnsi="Calibri"/>
          <w:color w:val="auto"/>
          <w:kern w:val="2"/>
          <w:sz w:val="22"/>
          <w14:ligatures w14:val="standardContextual"/>
        </w:rPr>
      </w:pPr>
    </w:p>
    <w:p w14:paraId="01FEAEB9" w14:textId="77777777" w:rsidR="006D193E" w:rsidRPr="006D193E" w:rsidRDefault="006D193E" w:rsidP="006D193E">
      <w:pPr>
        <w:spacing w:after="0"/>
        <w:ind w:right="4"/>
        <w:contextualSpacing/>
        <w:rPr>
          <w:rFonts w:ascii="Calibri" w:hAnsi="Calibri"/>
          <w:color w:val="auto"/>
          <w:kern w:val="2"/>
          <w:sz w:val="22"/>
          <w14:ligatures w14:val="standardContextual"/>
        </w:rPr>
      </w:pPr>
    </w:p>
    <w:p w14:paraId="2281A0BD" w14:textId="77777777" w:rsidR="006D193E" w:rsidRPr="006D193E" w:rsidRDefault="006D193E" w:rsidP="006D193E">
      <w:pPr>
        <w:spacing w:line="276" w:lineRule="auto"/>
        <w:rPr>
          <w:rFonts w:ascii="Calibri" w:hAnsi="Calibri" w:cs="Calibri"/>
          <w:b/>
          <w:bCs/>
          <w:color w:val="auto"/>
          <w:sz w:val="22"/>
          <w:u w:val="single"/>
        </w:rPr>
      </w:pPr>
      <w:r w:rsidRPr="006D193E">
        <w:rPr>
          <w:rFonts w:ascii="Calibri" w:hAnsi="Calibri"/>
          <w:b/>
          <w:color w:val="auto"/>
          <w:sz w:val="22"/>
          <w:u w:val="single"/>
        </w:rPr>
        <w:t>ASSURANCE-EMPLOI (20 minutes)</w:t>
      </w:r>
      <w:r w:rsidRPr="006D193E">
        <w:rPr>
          <w:rFonts w:ascii="Calibri" w:hAnsi="Calibri"/>
          <w:color w:val="auto"/>
          <w:sz w:val="22"/>
          <w:highlight w:val="yellow"/>
        </w:rPr>
        <w:t xml:space="preserve"> Île-du-Prince-Édouard</w:t>
      </w:r>
    </w:p>
    <w:p w14:paraId="6200289C" w14:textId="77777777" w:rsidR="006D193E" w:rsidRPr="006D193E" w:rsidRDefault="006D193E" w:rsidP="006D193E">
      <w:pPr>
        <w:numPr>
          <w:ilvl w:val="0"/>
          <w:numId w:val="22"/>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Qui parmi vous a entendu parler de l’assurance-emploi, également connue sous le nom d’AE?</w:t>
      </w:r>
    </w:p>
    <w:p w14:paraId="3B22D11F" w14:textId="77777777" w:rsidR="006D193E" w:rsidRPr="006D193E" w:rsidRDefault="006D193E" w:rsidP="006D193E">
      <w:pPr>
        <w:numPr>
          <w:ilvl w:val="1"/>
          <w:numId w:val="22"/>
        </w:numPr>
        <w:spacing w:after="0" w:line="276" w:lineRule="auto"/>
        <w:ind w:left="1352"/>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 xml:space="preserve">Que savez-vous à son sujet? </w:t>
      </w:r>
    </w:p>
    <w:p w14:paraId="41BD740B" w14:textId="77777777" w:rsidR="006D193E" w:rsidRPr="006D193E" w:rsidRDefault="006D193E" w:rsidP="006D193E">
      <w:pPr>
        <w:numPr>
          <w:ilvl w:val="1"/>
          <w:numId w:val="22"/>
        </w:numPr>
        <w:spacing w:after="0" w:line="276" w:lineRule="auto"/>
        <w:ind w:left="1352"/>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Avez-vous bénéficié, ou connaissez-vous quelqu’un qui a bénéficié de prestations d’assurance-emploi dans le passé?</w:t>
      </w:r>
    </w:p>
    <w:p w14:paraId="1C19A569" w14:textId="77777777" w:rsidR="006D193E" w:rsidRPr="006D193E" w:rsidRDefault="006D193E" w:rsidP="006D193E">
      <w:pPr>
        <w:numPr>
          <w:ilvl w:val="1"/>
          <w:numId w:val="22"/>
        </w:numPr>
        <w:spacing w:after="0" w:line="276" w:lineRule="auto"/>
        <w:ind w:left="1352"/>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Comment s’est déroulé ce processus?</w:t>
      </w:r>
    </w:p>
    <w:p w14:paraId="1EEB77B3" w14:textId="77777777" w:rsidR="006D193E" w:rsidRPr="006D193E" w:rsidRDefault="006D193E" w:rsidP="006D193E">
      <w:pPr>
        <w:spacing w:after="0" w:line="276" w:lineRule="auto"/>
        <w:contextualSpacing/>
        <w:rPr>
          <w:rFonts w:ascii="Calibri" w:hAnsi="Calibri" w:cs="Calibri"/>
          <w:color w:val="auto"/>
          <w:kern w:val="2"/>
          <w:sz w:val="22"/>
          <w14:ligatures w14:val="standardContextual"/>
        </w:rPr>
      </w:pPr>
    </w:p>
    <w:p w14:paraId="4A5BDD9A" w14:textId="77777777" w:rsidR="006D193E" w:rsidRPr="006D193E" w:rsidRDefault="006D193E" w:rsidP="006D193E">
      <w:pPr>
        <w:numPr>
          <w:ilvl w:val="0"/>
          <w:numId w:val="22"/>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 xml:space="preserve">Comment décrivez-vous l’AE? </w:t>
      </w:r>
    </w:p>
    <w:p w14:paraId="4151330A" w14:textId="77777777" w:rsidR="006D193E" w:rsidRPr="006D193E" w:rsidRDefault="006D193E" w:rsidP="006D193E">
      <w:pPr>
        <w:numPr>
          <w:ilvl w:val="1"/>
          <w:numId w:val="22"/>
        </w:numPr>
        <w:spacing w:after="0" w:line="276" w:lineRule="auto"/>
        <w:ind w:left="1352"/>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Peut-on facilement y avoir accès?</w:t>
      </w:r>
    </w:p>
    <w:p w14:paraId="631FD528" w14:textId="77777777" w:rsidR="006D193E" w:rsidRPr="006D193E" w:rsidRDefault="006D193E" w:rsidP="006D193E">
      <w:pPr>
        <w:numPr>
          <w:ilvl w:val="1"/>
          <w:numId w:val="22"/>
        </w:numPr>
        <w:spacing w:after="0" w:line="276" w:lineRule="auto"/>
        <w:ind w:left="1352"/>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S’agit-il d’un programme essentiel?</w:t>
      </w:r>
    </w:p>
    <w:p w14:paraId="57414728" w14:textId="77777777" w:rsidR="006D193E" w:rsidRPr="006D193E" w:rsidRDefault="006D193E" w:rsidP="006D193E">
      <w:pPr>
        <w:numPr>
          <w:ilvl w:val="1"/>
          <w:numId w:val="22"/>
        </w:numPr>
        <w:spacing w:after="0" w:line="276" w:lineRule="auto"/>
        <w:ind w:left="1352"/>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Répond-il aux besoins des Canadiens?</w:t>
      </w:r>
      <w:r w:rsidRPr="006D193E">
        <w:rPr>
          <w:rFonts w:ascii="Calibri" w:hAnsi="Calibri"/>
          <w:color w:val="auto"/>
          <w:kern w:val="2"/>
          <w:sz w:val="22"/>
          <w14:ligatures w14:val="standardContextual"/>
        </w:rPr>
        <w:br/>
      </w:r>
    </w:p>
    <w:p w14:paraId="7E53AB62" w14:textId="77777777" w:rsidR="006D193E" w:rsidRPr="006D193E" w:rsidRDefault="006D193E" w:rsidP="006D193E">
      <w:pPr>
        <w:numPr>
          <w:ilvl w:val="0"/>
          <w:numId w:val="22"/>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lastRenderedPageBreak/>
        <w:t>Estimez-vous que les montants des prestations d’AE sont généralement trop élevés, trop faibles ou les considérez-vous pour ainsi dire suffisantes?   Pourquoi dites-vous cela?</w:t>
      </w:r>
    </w:p>
    <w:p w14:paraId="6AE2D758" w14:textId="77777777" w:rsidR="006D193E" w:rsidRPr="006D193E" w:rsidRDefault="006D193E" w:rsidP="006D193E">
      <w:pPr>
        <w:numPr>
          <w:ilvl w:val="1"/>
          <w:numId w:val="22"/>
        </w:numPr>
        <w:spacing w:after="0" w:line="276" w:lineRule="auto"/>
        <w:ind w:left="1352"/>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Seriez-vous prêt à payer des cotisations plus élevées pour pouvoir bénéficier de prestations d’assurance-emploi plus généreuses? Pourquoi/pourquoi pas?</w:t>
      </w:r>
      <w:r w:rsidRPr="006D193E">
        <w:rPr>
          <w:rFonts w:ascii="Calibri" w:hAnsi="Calibri"/>
          <w:color w:val="auto"/>
          <w:kern w:val="2"/>
          <w:sz w:val="22"/>
          <w14:ligatures w14:val="standardContextual"/>
        </w:rPr>
        <w:br/>
      </w:r>
    </w:p>
    <w:p w14:paraId="1B6C37D8" w14:textId="77777777" w:rsidR="006D193E" w:rsidRPr="006D193E" w:rsidRDefault="006D193E" w:rsidP="006D193E">
      <w:pPr>
        <w:numPr>
          <w:ilvl w:val="0"/>
          <w:numId w:val="22"/>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Le système d’AE actuel fournit-il un soutien suffisant aux travailleurs saisonniers? Pourquoi/pourquoi pas?</w:t>
      </w:r>
    </w:p>
    <w:p w14:paraId="21A70A19" w14:textId="77777777" w:rsidR="006D193E" w:rsidRPr="006D193E" w:rsidRDefault="006D193E" w:rsidP="006D193E">
      <w:pPr>
        <w:spacing w:after="0" w:line="276" w:lineRule="auto"/>
        <w:contextualSpacing/>
        <w:rPr>
          <w:rFonts w:ascii="Calibri" w:hAnsi="Calibri" w:cs="Calibri"/>
          <w:color w:val="auto"/>
          <w:kern w:val="2"/>
          <w:sz w:val="22"/>
          <w14:ligatures w14:val="standardContextual"/>
        </w:rPr>
      </w:pPr>
    </w:p>
    <w:p w14:paraId="203B3681" w14:textId="77777777" w:rsidR="006D193E" w:rsidRPr="006D193E" w:rsidRDefault="006D193E" w:rsidP="006D193E">
      <w:pPr>
        <w:numPr>
          <w:ilvl w:val="0"/>
          <w:numId w:val="22"/>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Quels sont, selon vous, les changements devant être apportés au système d’AE, le cas échéant, pour mieux soutenir les travailleurs saisonniers?</w:t>
      </w:r>
      <w:r w:rsidRPr="006D193E">
        <w:rPr>
          <w:rFonts w:ascii="Calibri" w:hAnsi="Calibri"/>
          <w:color w:val="auto"/>
          <w:kern w:val="2"/>
          <w:sz w:val="22"/>
          <w14:ligatures w14:val="standardContextual"/>
        </w:rPr>
        <w:br/>
      </w:r>
    </w:p>
    <w:p w14:paraId="1AA6A90A" w14:textId="77777777" w:rsidR="006D193E" w:rsidRPr="006D193E" w:rsidRDefault="006D193E" w:rsidP="006D193E">
      <w:pPr>
        <w:numPr>
          <w:ilvl w:val="0"/>
          <w:numId w:val="22"/>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Quels sont à votre avis les obstacles auxquels certaines personnes sont confrontées lorsqu’elles souhaitent réintégrer le marché du travail?</w:t>
      </w:r>
      <w:r w:rsidRPr="006D193E">
        <w:rPr>
          <w:rFonts w:ascii="Calibri" w:hAnsi="Calibri"/>
          <w:color w:val="auto"/>
          <w:kern w:val="2"/>
          <w:sz w:val="22"/>
          <w14:ligatures w14:val="standardContextual"/>
        </w:rPr>
        <w:br/>
      </w:r>
    </w:p>
    <w:p w14:paraId="06AFA4A0" w14:textId="77777777" w:rsidR="006D193E" w:rsidRPr="006D193E" w:rsidRDefault="006D193E" w:rsidP="006D193E">
      <w:pPr>
        <w:numPr>
          <w:ilvl w:val="0"/>
          <w:numId w:val="22"/>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Comment le programme d’AE pourrait-il être adapté pour mieux aider les gens à réintégrer le marché du travail?</w:t>
      </w:r>
    </w:p>
    <w:p w14:paraId="1B4B4640" w14:textId="77777777" w:rsidR="00756A6A" w:rsidRPr="006D193E" w:rsidRDefault="00756A6A" w:rsidP="006D193E">
      <w:pPr>
        <w:spacing w:after="0" w:line="276" w:lineRule="auto"/>
        <w:rPr>
          <w:rFonts w:ascii="Calibri" w:hAnsi="Calibri" w:cs="Calibri"/>
          <w:color w:val="auto"/>
          <w:kern w:val="2"/>
          <w:sz w:val="22"/>
          <w14:ligatures w14:val="standardContextual"/>
        </w:rPr>
      </w:pPr>
    </w:p>
    <w:p w14:paraId="31D2BA9A" w14:textId="77777777" w:rsidR="006D193E" w:rsidRPr="006D193E" w:rsidRDefault="006D193E" w:rsidP="006D193E">
      <w:pPr>
        <w:spacing w:line="276" w:lineRule="auto"/>
        <w:rPr>
          <w:rFonts w:ascii="Calibri" w:hAnsi="Calibri" w:cs="Calibri"/>
          <w:b/>
          <w:bCs/>
          <w:color w:val="auto"/>
          <w:sz w:val="22"/>
          <w:u w:val="single"/>
        </w:rPr>
      </w:pPr>
      <w:r w:rsidRPr="006D193E">
        <w:rPr>
          <w:rFonts w:ascii="Calibri" w:hAnsi="Calibri"/>
          <w:b/>
          <w:color w:val="auto"/>
          <w:sz w:val="22"/>
          <w:u w:val="single"/>
        </w:rPr>
        <w:t>TARIFICATION DU CARBONE (30 minutes)</w:t>
      </w:r>
      <w:r w:rsidRPr="006D193E">
        <w:rPr>
          <w:rFonts w:ascii="Calibri" w:hAnsi="Calibri"/>
          <w:color w:val="auto"/>
          <w:sz w:val="22"/>
          <w:highlight w:val="yellow"/>
        </w:rPr>
        <w:t xml:space="preserve"> Île-du-Prince-Édouard, régions rurales de l’Ontario</w:t>
      </w:r>
    </w:p>
    <w:p w14:paraId="7C4D6601"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Île-du-Prince-Édouard</w:t>
      </w:r>
      <w:r w:rsidRPr="006D193E">
        <w:rPr>
          <w:rFonts w:ascii="Calibri" w:hAnsi="Calibri"/>
          <w:color w:val="auto"/>
          <w:sz w:val="22"/>
        </w:rPr>
        <w:t xml:space="preserve"> À quel point est-il important pour le gouvernement du Canada de réduire la pollution par le carbone au Canada? Pourquoi dites-vous cela? </w:t>
      </w:r>
    </w:p>
    <w:p w14:paraId="404F402E" w14:textId="77777777" w:rsidR="006D193E" w:rsidRPr="006D193E" w:rsidRDefault="006D193E" w:rsidP="006D193E">
      <w:pPr>
        <w:spacing w:line="276" w:lineRule="auto"/>
        <w:ind w:right="4"/>
        <w:rPr>
          <w:rFonts w:ascii="Calibri" w:eastAsia="Times New Roman" w:hAnsi="Calibri" w:cs="Calibri"/>
          <w:color w:val="auto"/>
          <w:sz w:val="22"/>
        </w:rPr>
      </w:pPr>
    </w:p>
    <w:p w14:paraId="3B5DFC74"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highlight w:val="yellow"/>
        </w:rPr>
        <w:t>Île-du-Prince-Édouard, régions rurales de l’Ontario</w:t>
      </w:r>
      <w:r w:rsidRPr="006D193E">
        <w:rPr>
          <w:rFonts w:ascii="Calibri" w:hAnsi="Calibri"/>
          <w:color w:val="auto"/>
          <w:sz w:val="22"/>
        </w:rPr>
        <w:t xml:space="preserve"> Qu’avez-vous lu, vu ou entendu, le cas échéant, au sujet de la tarification du carbone au Canada?</w:t>
      </w:r>
    </w:p>
    <w:p w14:paraId="1FAABC85" w14:textId="77777777" w:rsidR="006D193E" w:rsidRPr="006D193E" w:rsidRDefault="006D193E" w:rsidP="006D193E">
      <w:pPr>
        <w:spacing w:line="276" w:lineRule="auto"/>
        <w:ind w:right="4"/>
        <w:rPr>
          <w:rFonts w:ascii="Calibri" w:eastAsia="Times New Roman" w:hAnsi="Calibri" w:cs="Calibri"/>
          <w:color w:val="auto"/>
          <w:sz w:val="22"/>
        </w:rPr>
      </w:pPr>
    </w:p>
    <w:p w14:paraId="740EEDA4" w14:textId="77777777" w:rsidR="006D193E" w:rsidRPr="006D193E" w:rsidRDefault="006D193E" w:rsidP="006D193E">
      <w:pPr>
        <w:numPr>
          <w:ilvl w:val="0"/>
          <w:numId w:val="15"/>
        </w:numPr>
        <w:spacing w:after="0" w:line="276" w:lineRule="auto"/>
        <w:ind w:right="4"/>
        <w:rPr>
          <w:rFonts w:ascii="Calibri" w:eastAsia="Times New Roman" w:hAnsi="Calibri" w:cs="Calibri"/>
          <w:color w:val="auto"/>
          <w:sz w:val="22"/>
        </w:rPr>
      </w:pPr>
      <w:r w:rsidRPr="006D193E">
        <w:rPr>
          <w:rFonts w:ascii="Calibri" w:hAnsi="Calibri"/>
          <w:color w:val="auto"/>
          <w:sz w:val="22"/>
          <w:highlight w:val="yellow"/>
        </w:rPr>
        <w:t>Île-du-Prince-Édouard, régions rurales de l’Ontario</w:t>
      </w:r>
      <w:r w:rsidRPr="006D193E">
        <w:rPr>
          <w:rFonts w:ascii="Calibri" w:hAnsi="Calibri"/>
          <w:color w:val="auto"/>
          <w:sz w:val="22"/>
        </w:rPr>
        <w:t xml:space="preserve"> À votre connaissance, la pollution par le carbone est-elle tarifée aujourd’hui (dans l’Île-du-Prince-Édouard et en Ontario)? </w:t>
      </w:r>
    </w:p>
    <w:p w14:paraId="7BBF96AC" w14:textId="77777777" w:rsidR="006D193E" w:rsidRPr="006D193E" w:rsidRDefault="006D193E" w:rsidP="006D193E">
      <w:pPr>
        <w:spacing w:line="276" w:lineRule="auto"/>
        <w:ind w:right="4"/>
        <w:rPr>
          <w:rFonts w:ascii="Calibri" w:eastAsia="Times New Roman" w:hAnsi="Calibri" w:cs="Calibri"/>
          <w:color w:val="auto"/>
          <w:sz w:val="22"/>
        </w:rPr>
      </w:pPr>
    </w:p>
    <w:p w14:paraId="00044C7C"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Île-du-Prince-Édouard, régions rurales de l’Ontario</w:t>
      </w:r>
      <w:r w:rsidRPr="006D193E">
        <w:rPr>
          <w:rFonts w:ascii="Calibri" w:hAnsi="Calibri"/>
          <w:color w:val="auto"/>
          <w:sz w:val="22"/>
        </w:rPr>
        <w:t xml:space="preserve"> Avez-vous entendu parler des paiements de l’Incitatif à agir pour le climat, parfois appelés remises de la tarification de la pollution?</w:t>
      </w:r>
    </w:p>
    <w:p w14:paraId="3FF6D83C" w14:textId="77777777" w:rsidR="006D193E" w:rsidRPr="006D193E" w:rsidRDefault="006D193E" w:rsidP="006D193E">
      <w:pPr>
        <w:numPr>
          <w:ilvl w:val="1"/>
          <w:numId w:val="15"/>
        </w:numPr>
        <w:spacing w:after="0" w:line="276" w:lineRule="auto"/>
        <w:ind w:left="1080" w:right="4"/>
        <w:rPr>
          <w:rFonts w:ascii="Calibri" w:hAnsi="Calibri" w:cs="Calibri"/>
          <w:color w:val="auto"/>
          <w:sz w:val="22"/>
        </w:rPr>
      </w:pPr>
      <w:r w:rsidRPr="006D193E">
        <w:rPr>
          <w:rFonts w:ascii="Calibri" w:hAnsi="Calibri"/>
          <w:color w:val="auto"/>
          <w:sz w:val="22"/>
        </w:rPr>
        <w:t>Qu’avez-vous entendu dire à ce sujet?</w:t>
      </w:r>
    </w:p>
    <w:p w14:paraId="7BD24F8F" w14:textId="77777777" w:rsidR="006D193E" w:rsidRPr="006D193E" w:rsidRDefault="006D193E" w:rsidP="006D193E">
      <w:pPr>
        <w:numPr>
          <w:ilvl w:val="1"/>
          <w:numId w:val="15"/>
        </w:numPr>
        <w:spacing w:after="0" w:line="276" w:lineRule="auto"/>
        <w:ind w:left="1080" w:right="4"/>
        <w:rPr>
          <w:rFonts w:ascii="Calibri" w:hAnsi="Calibri" w:cs="Calibri"/>
          <w:color w:val="auto"/>
          <w:sz w:val="22"/>
        </w:rPr>
      </w:pPr>
      <w:r w:rsidRPr="006D193E">
        <w:rPr>
          <w:rFonts w:ascii="Calibri" w:hAnsi="Calibri"/>
          <w:color w:val="auto"/>
          <w:sz w:val="22"/>
        </w:rPr>
        <w:t>À votre connaissance, est-ce que vous ou une autre personne de votre ménage avez reçu ce paiement?</w:t>
      </w:r>
    </w:p>
    <w:p w14:paraId="4E431FE1" w14:textId="77777777" w:rsidR="006D193E" w:rsidRPr="006D193E" w:rsidRDefault="006D193E" w:rsidP="006D193E">
      <w:pPr>
        <w:spacing w:after="0" w:line="276" w:lineRule="auto"/>
        <w:ind w:right="4"/>
        <w:rPr>
          <w:rFonts w:ascii="Calibri" w:hAnsi="Calibri" w:cs="Calibri"/>
          <w:color w:val="auto"/>
          <w:sz w:val="22"/>
        </w:rPr>
      </w:pPr>
    </w:p>
    <w:p w14:paraId="002AC931"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highlight w:val="yellow"/>
        </w:rPr>
        <w:t>Île-du-Prince-Édouard, régions rurales de l’Ontario</w:t>
      </w:r>
      <w:r w:rsidRPr="006D193E">
        <w:rPr>
          <w:rFonts w:ascii="Calibri" w:hAnsi="Calibri"/>
          <w:color w:val="auto"/>
          <w:sz w:val="22"/>
        </w:rPr>
        <w:t xml:space="preserve"> En 2016, le gouvernement du Canada a annoncé un plan visant à assurer la tarification de la pollution par le carbone dans l’ensemble du pays. La </w:t>
      </w:r>
      <w:r w:rsidRPr="006D193E">
        <w:rPr>
          <w:rFonts w:ascii="Calibri" w:hAnsi="Calibri"/>
          <w:color w:val="auto"/>
          <w:sz w:val="22"/>
        </w:rPr>
        <w:lastRenderedPageBreak/>
        <w:t>tarification du carbone comprend deux parties — une redevance sur les combustibles et un système pour les industries. Aujourd’hui, nous nous concentrerons sur la redevance sur les combustibles qui s’applique entre autres au pétrole et au gaz. Les provinces et les territoires peuvent soit appliquer la tarification fédérale sur la pollution ou proposer leurs propres systèmes, pour autant qu’il respecte la norme établie par le gouvernement fédéral.</w:t>
      </w:r>
    </w:p>
    <w:p w14:paraId="04751719"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rPr>
        <w:t>Quelles sont vos réactions lorsque vous entendez cela?</w:t>
      </w:r>
    </w:p>
    <w:p w14:paraId="1B03D9B3" w14:textId="77777777" w:rsidR="006D193E" w:rsidRPr="006D193E" w:rsidRDefault="006D193E" w:rsidP="006D193E">
      <w:pPr>
        <w:numPr>
          <w:ilvl w:val="1"/>
          <w:numId w:val="15"/>
        </w:numPr>
        <w:spacing w:after="0" w:line="276" w:lineRule="auto"/>
        <w:ind w:left="1080" w:right="4"/>
        <w:rPr>
          <w:rFonts w:ascii="Calibri" w:hAnsi="Calibri" w:cs="Calibri"/>
          <w:color w:val="auto"/>
          <w:sz w:val="22"/>
        </w:rPr>
      </w:pPr>
      <w:r w:rsidRPr="006D193E">
        <w:rPr>
          <w:rFonts w:ascii="Calibri" w:hAnsi="Calibri"/>
          <w:caps/>
          <w:color w:val="auto"/>
          <w:sz w:val="22"/>
        </w:rPr>
        <w:t>ê</w:t>
      </w:r>
      <w:r w:rsidRPr="006D193E">
        <w:rPr>
          <w:rFonts w:ascii="Calibri" w:hAnsi="Calibri"/>
          <w:color w:val="auto"/>
          <w:sz w:val="22"/>
        </w:rPr>
        <w:t>tes-vous en faveur de la tarification sur la pollution par le carbone? Pourquoi ou pourquoi pas?</w:t>
      </w:r>
    </w:p>
    <w:p w14:paraId="7DC3720A" w14:textId="77777777" w:rsidR="006D193E" w:rsidRPr="006D193E" w:rsidRDefault="006D193E" w:rsidP="006D193E">
      <w:pPr>
        <w:spacing w:after="0" w:line="276" w:lineRule="auto"/>
        <w:rPr>
          <w:rFonts w:ascii="Calibri" w:hAnsi="Calibri" w:cs="Calibri"/>
          <w:color w:val="auto"/>
          <w:sz w:val="22"/>
        </w:rPr>
      </w:pPr>
    </w:p>
    <w:p w14:paraId="4DFAE4A1" w14:textId="77777777" w:rsidR="006D193E" w:rsidRPr="006D193E" w:rsidRDefault="006D193E" w:rsidP="006D193E">
      <w:pPr>
        <w:spacing w:after="0" w:line="276" w:lineRule="auto"/>
        <w:rPr>
          <w:rFonts w:ascii="Calibri" w:hAnsi="Calibri" w:cs="Calibri"/>
          <w:b/>
          <w:bCs/>
          <w:color w:val="auto"/>
          <w:sz w:val="22"/>
        </w:rPr>
      </w:pPr>
      <w:r w:rsidRPr="006D193E">
        <w:rPr>
          <w:rFonts w:ascii="Calibri" w:hAnsi="Calibri"/>
          <w:color w:val="auto"/>
          <w:sz w:val="22"/>
          <w:szCs w:val="21"/>
          <w:highlight w:val="yellow"/>
        </w:rPr>
        <w:t xml:space="preserve">Île-du-Prince-Édouard, régions rurales de l’Ontario </w:t>
      </w:r>
      <w:r w:rsidRPr="006D193E">
        <w:rPr>
          <w:rFonts w:ascii="Calibri" w:hAnsi="Calibri"/>
          <w:b/>
          <w:color w:val="auto"/>
          <w:sz w:val="22"/>
          <w:szCs w:val="21"/>
          <w:highlight w:val="yellow"/>
        </w:rPr>
        <w:t>AFFICHER A L’ÉCRAN :</w:t>
      </w:r>
    </w:p>
    <w:p w14:paraId="2D21C171" w14:textId="77777777" w:rsidR="006D193E" w:rsidRPr="006D193E" w:rsidRDefault="006D193E" w:rsidP="006D193E">
      <w:pPr>
        <w:spacing w:after="0" w:line="276" w:lineRule="auto"/>
        <w:rPr>
          <w:rFonts w:ascii="Calibri" w:hAnsi="Calibri" w:cs="Calibri"/>
          <w:color w:val="auto"/>
          <w:sz w:val="22"/>
        </w:rPr>
      </w:pPr>
      <w:r w:rsidRPr="006D193E">
        <w:rPr>
          <w:rFonts w:ascii="Calibri" w:hAnsi="Calibri"/>
          <w:color w:val="auto"/>
          <w:sz w:val="22"/>
          <w:szCs w:val="21"/>
        </w:rPr>
        <w:t>À compter du 1er juillet 2023, [L’Île-du-Prince-Édouard/l’Ontario] a commencé à utiliser le système de tarification fédéral. En vertu de ce système, tous les produits issus de la tarification de la pollution par le carbone restent dans la province ou le territoire dans lequel ils ont été perçus. Environ 90 % des produits sont reversés directement aux résidents sous forme de paiement de l’Incitatif à agir pour le climat. Les paiements seront versés trimestriellement (c’est-à-dire tous les trois mois), et une famille de 4 personnes recevra 240 dollars par trimestre.</w:t>
      </w:r>
    </w:p>
    <w:p w14:paraId="0306D470" w14:textId="77777777" w:rsidR="006D193E" w:rsidRPr="006D193E" w:rsidRDefault="006D193E" w:rsidP="006D193E">
      <w:pPr>
        <w:spacing w:after="0" w:line="276" w:lineRule="auto"/>
        <w:rPr>
          <w:rFonts w:ascii="Calibri" w:hAnsi="Calibri" w:cs="Calibri"/>
          <w:color w:val="auto"/>
          <w:sz w:val="22"/>
        </w:rPr>
      </w:pPr>
    </w:p>
    <w:p w14:paraId="38106BA2"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rPr>
        <w:t>Ce système a pour but d’encourager les gens à réduire leurs émissions, tout en leur donnant la possibilité de décider quand et comment le faire. L’idée étant que plus un ménage procède à des changements (par exemple, en utilisant d’autres modes de transport, en passant d’une fournaise au gaz naturel à une pompe à chaleur électrique), plus il économisera en n’ayant pas à payer la redevance sur les combustibles. En outre, la plupart des ménages reçoivent plus d’argent sous forme de paiements de l’Incitatif à agir pour le climat que ce qu’ils paient en vertu de la redevance sur les combustibles.</w:t>
      </w:r>
    </w:p>
    <w:p w14:paraId="68FE005D" w14:textId="77777777" w:rsidR="006D193E" w:rsidRPr="006D193E" w:rsidRDefault="006D193E" w:rsidP="006D193E">
      <w:pPr>
        <w:spacing w:line="276" w:lineRule="auto"/>
        <w:ind w:right="4"/>
        <w:rPr>
          <w:rFonts w:ascii="Calibri" w:eastAsia="Times New Roman" w:hAnsi="Calibri" w:cs="Calibri"/>
          <w:color w:val="auto"/>
          <w:sz w:val="22"/>
        </w:rPr>
      </w:pPr>
    </w:p>
    <w:p w14:paraId="7360F0CF"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Île-du-Prince-Édouard, régions rurales de l’Ontario</w:t>
      </w:r>
      <w:r w:rsidRPr="006D193E">
        <w:rPr>
          <w:rFonts w:ascii="Calibri" w:hAnsi="Calibri"/>
          <w:color w:val="auto"/>
          <w:sz w:val="22"/>
        </w:rPr>
        <w:t xml:space="preserve"> Dans l’ensemble, cette approche de la tarification de la pollution est-elle sensée? Pourquoi ou pourquoi pas?</w:t>
      </w:r>
    </w:p>
    <w:p w14:paraId="69032D28" w14:textId="77777777" w:rsidR="006D193E" w:rsidRPr="006D193E" w:rsidRDefault="006D193E" w:rsidP="006D193E">
      <w:pPr>
        <w:numPr>
          <w:ilvl w:val="1"/>
          <w:numId w:val="15"/>
        </w:numPr>
        <w:spacing w:after="0" w:line="276" w:lineRule="auto"/>
        <w:ind w:left="1080" w:right="4"/>
        <w:rPr>
          <w:rFonts w:ascii="Calibri" w:hAnsi="Calibri" w:cs="Calibri"/>
          <w:color w:val="auto"/>
          <w:sz w:val="22"/>
        </w:rPr>
      </w:pPr>
      <w:r w:rsidRPr="006D193E">
        <w:rPr>
          <w:rFonts w:ascii="Calibri" w:hAnsi="Calibri"/>
          <w:color w:val="auto"/>
          <w:sz w:val="22"/>
        </w:rPr>
        <w:t>Avez-vous des questions sur son fonctionnement? Quelles sont-elles?</w:t>
      </w:r>
    </w:p>
    <w:p w14:paraId="39E85064" w14:textId="77777777" w:rsidR="006D193E" w:rsidRPr="006D193E" w:rsidRDefault="006D193E" w:rsidP="006D193E">
      <w:pPr>
        <w:numPr>
          <w:ilvl w:val="1"/>
          <w:numId w:val="15"/>
        </w:numPr>
        <w:spacing w:after="0" w:line="276" w:lineRule="auto"/>
        <w:ind w:left="1080" w:right="4"/>
        <w:rPr>
          <w:rFonts w:ascii="Calibri" w:hAnsi="Calibri" w:cs="Calibri"/>
          <w:color w:val="auto"/>
          <w:sz w:val="22"/>
        </w:rPr>
      </w:pPr>
      <w:r w:rsidRPr="006D193E">
        <w:rPr>
          <w:rFonts w:ascii="Calibri" w:hAnsi="Calibri"/>
          <w:color w:val="auto"/>
          <w:sz w:val="22"/>
        </w:rPr>
        <w:t xml:space="preserve">Ce système vous semble-t-il juste? Vous semble-t-il abordable? </w:t>
      </w:r>
    </w:p>
    <w:p w14:paraId="2060E5A5" w14:textId="77777777" w:rsidR="006D193E" w:rsidRPr="006D193E" w:rsidRDefault="006D193E" w:rsidP="006D193E">
      <w:pPr>
        <w:spacing w:after="0" w:line="276" w:lineRule="auto"/>
        <w:ind w:right="4"/>
        <w:rPr>
          <w:rFonts w:ascii="Calibri" w:hAnsi="Calibri" w:cs="Calibri"/>
          <w:color w:val="auto"/>
          <w:sz w:val="22"/>
        </w:rPr>
      </w:pPr>
    </w:p>
    <w:p w14:paraId="4056B233" w14:textId="77777777" w:rsidR="006D193E" w:rsidRPr="006D193E" w:rsidRDefault="006D193E" w:rsidP="006D193E">
      <w:pPr>
        <w:spacing w:line="276" w:lineRule="auto"/>
        <w:ind w:right="4"/>
        <w:rPr>
          <w:rFonts w:ascii="Calibri" w:hAnsi="Calibri" w:cs="Calibri"/>
          <w:color w:val="auto"/>
          <w:sz w:val="22"/>
        </w:rPr>
      </w:pPr>
      <w:r w:rsidRPr="006D193E">
        <w:rPr>
          <w:rFonts w:ascii="Calibri" w:hAnsi="Calibri"/>
          <w:color w:val="auto"/>
          <w:sz w:val="22"/>
          <w:highlight w:val="yellow"/>
        </w:rPr>
        <w:t>Île-du-Prince-Édouard, régions rurales de l’Ontario</w:t>
      </w:r>
      <w:r w:rsidRPr="006D193E">
        <w:rPr>
          <w:rFonts w:ascii="Calibri" w:hAnsi="Calibri"/>
          <w:color w:val="auto"/>
          <w:sz w:val="22"/>
        </w:rPr>
        <w:t xml:space="preserve"> Pour les résidents de petites collectivités et de collectivités rurales, les paiements de l’incitation à l’action climatique comprennent un supplément rural de 10 % (c’est-à-dire un supplément de 10 % à leurs paiements), car les Canadiens de ces collectivités ne disposent pas nécessairement des mêmes options pour réduire leurs émissions, en particulier en matière de transport.</w:t>
      </w:r>
    </w:p>
    <w:p w14:paraId="58FF1E66" w14:textId="77777777" w:rsidR="006D193E" w:rsidRPr="006D193E" w:rsidRDefault="006D193E" w:rsidP="006D193E">
      <w:pPr>
        <w:spacing w:after="0" w:line="276" w:lineRule="auto"/>
        <w:rPr>
          <w:rFonts w:ascii="Calibri" w:hAnsi="Calibri" w:cs="Calibri"/>
          <w:color w:val="auto"/>
          <w:sz w:val="22"/>
        </w:rPr>
      </w:pPr>
    </w:p>
    <w:p w14:paraId="4E3E2105"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Île-du-Prince-Édouard</w:t>
      </w:r>
      <w:r w:rsidRPr="006D193E">
        <w:rPr>
          <w:rFonts w:ascii="Calibri" w:hAnsi="Calibri"/>
          <w:color w:val="auto"/>
          <w:sz w:val="22"/>
        </w:rPr>
        <w:t xml:space="preserve"> Le fait de savoir cela change-t-il votre opinion sur la tarification de la pollution par le carbone? Pourquoi ou pourquoi pas?</w:t>
      </w:r>
    </w:p>
    <w:p w14:paraId="4085A138" w14:textId="77777777" w:rsidR="006D193E" w:rsidRPr="006D193E" w:rsidRDefault="006D193E" w:rsidP="006D193E">
      <w:pPr>
        <w:spacing w:line="276" w:lineRule="auto"/>
        <w:ind w:right="4"/>
        <w:rPr>
          <w:rFonts w:ascii="Calibri" w:eastAsia="Times New Roman" w:hAnsi="Calibri" w:cs="Calibri"/>
          <w:color w:val="auto"/>
          <w:sz w:val="22"/>
          <w:lang w:val="en-CA"/>
        </w:rPr>
      </w:pPr>
    </w:p>
    <w:p w14:paraId="6186CA77" w14:textId="77777777" w:rsidR="006D193E" w:rsidRPr="006D193E" w:rsidRDefault="006D193E" w:rsidP="006D193E">
      <w:pPr>
        <w:numPr>
          <w:ilvl w:val="0"/>
          <w:numId w:val="15"/>
        </w:numPr>
        <w:spacing w:after="0" w:line="276" w:lineRule="auto"/>
        <w:ind w:right="4"/>
        <w:rPr>
          <w:rFonts w:ascii="Calibri" w:hAnsi="Calibri" w:cs="Calibri"/>
          <w:color w:val="auto"/>
          <w:sz w:val="22"/>
        </w:rPr>
      </w:pPr>
      <w:r w:rsidRPr="006D193E">
        <w:rPr>
          <w:rFonts w:ascii="Calibri" w:hAnsi="Calibri"/>
          <w:color w:val="auto"/>
          <w:sz w:val="22"/>
          <w:highlight w:val="yellow"/>
        </w:rPr>
        <w:t>Île-du-Prince-Édouard, régions rurales de l’Ontario</w:t>
      </w:r>
      <w:r w:rsidRPr="006D193E">
        <w:rPr>
          <w:rFonts w:ascii="Calibri" w:hAnsi="Calibri"/>
          <w:color w:val="auto"/>
          <w:sz w:val="22"/>
        </w:rPr>
        <w:t xml:space="preserve"> Cette approche de la tarification de la pollution est-elle équitable à l’égard des Canadiens vivant dans des collectivités rurales et de petite taille? </w:t>
      </w:r>
    </w:p>
    <w:p w14:paraId="0B12315E" w14:textId="77777777" w:rsidR="006D193E" w:rsidRPr="006D193E" w:rsidRDefault="006D193E" w:rsidP="006D193E">
      <w:pPr>
        <w:spacing w:line="276" w:lineRule="auto"/>
        <w:ind w:right="4"/>
        <w:rPr>
          <w:rFonts w:ascii="Calibri" w:eastAsia="Times New Roman" w:hAnsi="Calibri" w:cs="Calibri"/>
          <w:color w:val="auto"/>
          <w:sz w:val="22"/>
        </w:rPr>
      </w:pPr>
    </w:p>
    <w:p w14:paraId="53FC9978" w14:textId="77777777" w:rsidR="006D193E" w:rsidRPr="006D193E" w:rsidRDefault="006D193E" w:rsidP="006D193E">
      <w:pPr>
        <w:numPr>
          <w:ilvl w:val="0"/>
          <w:numId w:val="15"/>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Île-du-Prince-Édouard, régions rurales de l’Ontario</w:t>
      </w:r>
      <w:r w:rsidRPr="006D193E">
        <w:rPr>
          <w:rFonts w:ascii="Calibri" w:hAnsi="Calibri"/>
          <w:color w:val="auto"/>
          <w:kern w:val="2"/>
          <w:sz w:val="22"/>
          <w14:ligatures w14:val="standardContextual"/>
        </w:rPr>
        <w:t xml:space="preserve"> Croyez-vous qu’un prix sur la pollution par le carbone découragera les gens de polluer? Pourquoi/pourquoi pas? Vous découragera-t-il personnellement de polluer?</w:t>
      </w:r>
    </w:p>
    <w:p w14:paraId="1C9884E3" w14:textId="77777777" w:rsidR="006D193E" w:rsidRPr="006D193E" w:rsidRDefault="006D193E" w:rsidP="006D193E">
      <w:pPr>
        <w:numPr>
          <w:ilvl w:val="1"/>
          <w:numId w:val="15"/>
        </w:numPr>
        <w:spacing w:after="0" w:line="276" w:lineRule="auto"/>
        <w:ind w:left="1080"/>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Quels autres effets, le cas échéant, un prix sur la pollution pourrait-il avoir sur les Canadiens?</w:t>
      </w:r>
    </w:p>
    <w:p w14:paraId="222EA859" w14:textId="77777777" w:rsidR="006D193E" w:rsidRPr="006D193E" w:rsidRDefault="006D193E" w:rsidP="006D193E">
      <w:pPr>
        <w:numPr>
          <w:ilvl w:val="1"/>
          <w:numId w:val="15"/>
        </w:numPr>
        <w:spacing w:after="0" w:line="276" w:lineRule="auto"/>
        <w:ind w:left="1080"/>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À court terme, pensez-vous que les coûts d’une tarification de la pollution par le carbone sont plus importants que les coûts du changement climatique pour les collectivités? Pourquoi?</w:t>
      </w:r>
    </w:p>
    <w:p w14:paraId="72FD146D" w14:textId="77777777" w:rsidR="006D193E" w:rsidRPr="006D193E" w:rsidRDefault="006D193E" w:rsidP="006D193E">
      <w:pPr>
        <w:numPr>
          <w:ilvl w:val="2"/>
          <w:numId w:val="15"/>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Et à long terme?</w:t>
      </w:r>
    </w:p>
    <w:p w14:paraId="72059F58" w14:textId="77777777" w:rsidR="006D193E" w:rsidRPr="006D193E" w:rsidRDefault="006D193E" w:rsidP="006D193E">
      <w:pPr>
        <w:spacing w:after="0" w:line="276" w:lineRule="auto"/>
        <w:rPr>
          <w:rFonts w:ascii="Calibri" w:hAnsi="Calibri" w:cs="Calibri"/>
          <w:color w:val="auto"/>
          <w:kern w:val="2"/>
          <w:sz w:val="22"/>
          <w:lang w:val="en"/>
          <w14:ligatures w14:val="standardContextual"/>
        </w:rPr>
      </w:pPr>
    </w:p>
    <w:p w14:paraId="5CBED5A6" w14:textId="77777777" w:rsidR="006D193E" w:rsidRPr="006D193E" w:rsidRDefault="006D193E" w:rsidP="006D193E">
      <w:pPr>
        <w:numPr>
          <w:ilvl w:val="0"/>
          <w:numId w:val="15"/>
        </w:numPr>
        <w:spacing w:after="0" w:line="276" w:lineRule="auto"/>
        <w:ind w:right="4"/>
        <w:contextualSpacing/>
        <w:rPr>
          <w:rFonts w:ascii="Calibri" w:hAnsi="Calibri" w:cs="Calibri"/>
          <w:color w:val="auto"/>
          <w:kern w:val="2"/>
          <w:sz w:val="22"/>
          <w14:ligatures w14:val="standardContextual"/>
        </w:rPr>
      </w:pPr>
      <w:r w:rsidRPr="006D193E">
        <w:rPr>
          <w:rFonts w:ascii="Calibri" w:hAnsi="Calibri"/>
          <w:color w:val="auto"/>
          <w:kern w:val="2"/>
          <w:sz w:val="22"/>
          <w:highlight w:val="yellow"/>
          <w14:ligatures w14:val="standardContextual"/>
        </w:rPr>
        <w:t>Île-du-Prince-Édouard</w:t>
      </w:r>
      <w:r w:rsidRPr="006D193E">
        <w:rPr>
          <w:rFonts w:ascii="Calibri" w:hAnsi="Calibri"/>
          <w:color w:val="auto"/>
          <w:kern w:val="2"/>
          <w:sz w:val="22"/>
          <w14:ligatures w14:val="standardContextual"/>
        </w:rPr>
        <w:t xml:space="preserve"> Compte tenu de ce que vous savez maintenant, si vous deviez expliquer la tarification de la pollution et le paiement de l’Incitatif à agir pour le climat à un ami, que lui diriez-vous?</w:t>
      </w:r>
    </w:p>
    <w:p w14:paraId="201723B0" w14:textId="77777777" w:rsidR="006D193E" w:rsidRPr="006D193E" w:rsidRDefault="006D193E" w:rsidP="006D193E">
      <w:pPr>
        <w:spacing w:after="0" w:line="276" w:lineRule="auto"/>
        <w:ind w:right="4"/>
        <w:contextualSpacing/>
        <w:rPr>
          <w:rFonts w:ascii="Calibri" w:hAnsi="Calibri" w:cs="Calibri"/>
          <w:color w:val="auto"/>
          <w:kern w:val="2"/>
          <w:sz w:val="22"/>
          <w14:ligatures w14:val="standardContextual"/>
        </w:rPr>
      </w:pPr>
    </w:p>
    <w:p w14:paraId="32C0DD5F" w14:textId="77777777" w:rsidR="006D193E" w:rsidRPr="006D193E" w:rsidRDefault="006D193E" w:rsidP="006D193E">
      <w:pPr>
        <w:spacing w:after="0" w:line="276" w:lineRule="auto"/>
        <w:rPr>
          <w:rFonts w:ascii="Calibri" w:hAnsi="Calibri" w:cs="Calibri"/>
          <w:color w:val="auto"/>
          <w:sz w:val="22"/>
          <w:szCs w:val="21"/>
        </w:rPr>
      </w:pPr>
      <w:r w:rsidRPr="006D193E">
        <w:rPr>
          <w:rFonts w:ascii="Calibri" w:hAnsi="Calibri"/>
          <w:b/>
          <w:color w:val="auto"/>
          <w:sz w:val="22"/>
          <w:szCs w:val="21"/>
          <w:u w:val="single"/>
        </w:rPr>
        <w:t>ASSURANCE MÉDICAMENTS (30 minutes)</w:t>
      </w:r>
      <w:r w:rsidRPr="006D193E">
        <w:rPr>
          <w:rFonts w:ascii="Calibri" w:hAnsi="Calibri"/>
          <w:color w:val="auto"/>
          <w:sz w:val="22"/>
          <w:szCs w:val="21"/>
          <w:highlight w:val="yellow"/>
        </w:rPr>
        <w:t xml:space="preserve"> Locataires de la RGT, régions rurales de l’Ontario</w:t>
      </w:r>
    </w:p>
    <w:p w14:paraId="2BF95576" w14:textId="77777777" w:rsidR="006D193E" w:rsidRPr="006D193E" w:rsidRDefault="006D193E" w:rsidP="006D193E">
      <w:pPr>
        <w:spacing w:line="276" w:lineRule="auto"/>
        <w:rPr>
          <w:rFonts w:ascii="Calibri" w:hAnsi="Calibri" w:cs="Calibri"/>
          <w:b/>
          <w:color w:val="auto"/>
          <w:sz w:val="22"/>
          <w:u w:val="single"/>
        </w:rPr>
      </w:pPr>
    </w:p>
    <w:p w14:paraId="17506271"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w:t>
      </w:r>
      <w:r w:rsidRPr="006D193E">
        <w:rPr>
          <w:rFonts w:ascii="Calibri" w:hAnsi="Calibri"/>
          <w:color w:val="auto"/>
          <w:sz w:val="22"/>
        </w:rPr>
        <w:t xml:space="preserve"> Selon vous, quels sont les principaux enjeux auxquels le gouvernement du Canada </w:t>
      </w:r>
      <w:r w:rsidRPr="006D193E">
        <w:rPr>
          <w:rFonts w:ascii="Calibri" w:hAnsi="Calibri"/>
          <w:color w:val="auto"/>
          <w:sz w:val="22"/>
          <w:u w:val="single"/>
        </w:rPr>
        <w:t>devrait</w:t>
      </w:r>
      <w:r w:rsidRPr="006D193E">
        <w:rPr>
          <w:rFonts w:ascii="Calibri" w:hAnsi="Calibri"/>
          <w:color w:val="auto"/>
          <w:sz w:val="22"/>
        </w:rPr>
        <w:t xml:space="preserve"> accorder la priorité? Pourquoi?</w:t>
      </w:r>
    </w:p>
    <w:p w14:paraId="01DD42F9" w14:textId="77777777" w:rsidR="006D193E" w:rsidRPr="006D193E" w:rsidRDefault="006D193E" w:rsidP="006D193E">
      <w:pPr>
        <w:numPr>
          <w:ilvl w:val="1"/>
          <w:numId w:val="15"/>
        </w:numPr>
        <w:spacing w:after="0" w:line="276" w:lineRule="auto"/>
        <w:ind w:left="1080"/>
        <w:rPr>
          <w:rFonts w:ascii="Calibri" w:eastAsia="Times New Roman" w:hAnsi="Calibri" w:cs="Calibri"/>
          <w:color w:val="000000"/>
          <w:sz w:val="22"/>
        </w:rPr>
      </w:pPr>
      <w:r w:rsidRPr="006D193E">
        <w:rPr>
          <w:rFonts w:ascii="Calibri" w:hAnsi="Calibri"/>
          <w:color w:val="auto"/>
          <w:sz w:val="22"/>
          <w:szCs w:val="21"/>
        </w:rPr>
        <w:t>SI CE N’EST PAS MENTIONNÉ : Qu’en est-il de soins de santé? Dans quelle mesure la protection et la promotion de la langue française devraient-elles constituer une grande priorité?</w:t>
      </w:r>
    </w:p>
    <w:p w14:paraId="205F0D98" w14:textId="77777777" w:rsidR="006D193E" w:rsidRPr="006D193E" w:rsidRDefault="006D193E" w:rsidP="006D193E">
      <w:pPr>
        <w:numPr>
          <w:ilvl w:val="2"/>
          <w:numId w:val="15"/>
        </w:numPr>
        <w:spacing w:after="0" w:line="276" w:lineRule="auto"/>
        <w:ind w:right="4"/>
        <w:rPr>
          <w:rFonts w:ascii="Calibri" w:eastAsia="Times New Roman" w:hAnsi="Calibri" w:cs="Calibri"/>
          <w:color w:val="000000"/>
          <w:sz w:val="22"/>
        </w:rPr>
      </w:pPr>
      <w:r w:rsidRPr="006D193E">
        <w:rPr>
          <w:rFonts w:ascii="Calibri" w:hAnsi="Calibri"/>
          <w:color w:val="000000"/>
          <w:sz w:val="22"/>
        </w:rPr>
        <w:t xml:space="preserve">Qu’avez-vous à dire au sujet du coût des médicaments délivrés sur ordonnance au Canada? </w:t>
      </w:r>
    </w:p>
    <w:p w14:paraId="79995077" w14:textId="77777777" w:rsidR="006D193E" w:rsidRPr="006D193E" w:rsidRDefault="006D193E" w:rsidP="006D193E">
      <w:pPr>
        <w:spacing w:line="276" w:lineRule="auto"/>
        <w:ind w:right="4"/>
        <w:rPr>
          <w:rFonts w:ascii="Calibri" w:eastAsia="Times New Roman" w:hAnsi="Calibri" w:cs="Calibri"/>
          <w:color w:val="000000"/>
          <w:sz w:val="22"/>
        </w:rPr>
      </w:pPr>
    </w:p>
    <w:p w14:paraId="09B0EAAE"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kern w:val="2"/>
          <w:sz w:val="22"/>
          <w14:ligatures w14:val="standardContextual"/>
        </w:rPr>
      </w:pPr>
      <w:r w:rsidRPr="006D193E">
        <w:rPr>
          <w:rFonts w:ascii="Calibri" w:hAnsi="Calibri"/>
          <w:color w:val="auto"/>
          <w:kern w:val="2"/>
          <w:sz w:val="22"/>
          <w:highlight w:val="yellow"/>
          <w14:ligatures w14:val="standardContextual"/>
        </w:rPr>
        <w:t>Régions rurales de l’Ontario</w:t>
      </w:r>
      <w:r w:rsidRPr="006D193E">
        <w:rPr>
          <w:rFonts w:ascii="Calibri" w:hAnsi="Calibri"/>
          <w:color w:val="auto"/>
          <w:kern w:val="2"/>
          <w:sz w:val="22"/>
          <w14:ligatures w14:val="standardContextual"/>
        </w:rPr>
        <w:t xml:space="preserve"> </w:t>
      </w:r>
      <w:r w:rsidRPr="006D193E">
        <w:rPr>
          <w:rFonts w:ascii="Calibri" w:hAnsi="Calibri"/>
          <w:color w:val="000000"/>
          <w:kern w:val="2"/>
          <w:sz w:val="22"/>
          <w14:ligatures w14:val="standardContextual"/>
        </w:rPr>
        <w:t xml:space="preserve">Nous avons abordé, il y a un instant, les enjeux en matière de soins de santé qui vous concernaient et auxquels il est le plus urgent de remédier. En prenant en compte ces problèmes, dans quelle mesure l’accessibilité et le coût des médicaments délivrés sur </w:t>
      </w:r>
      <w:r w:rsidRPr="006D193E">
        <w:rPr>
          <w:rFonts w:ascii="Calibri" w:hAnsi="Calibri"/>
          <w:color w:val="000000"/>
          <w:kern w:val="2"/>
          <w:sz w:val="22"/>
          <w14:ligatures w14:val="standardContextual"/>
        </w:rPr>
        <w:lastRenderedPageBreak/>
        <w:t xml:space="preserve">ordonnance constituent-ils un enjeu? Comparativement aux enjeux dont nous avons déjà discuté, s’agit-il d’enjeux aussi prioritaires, moins prioritaires, mais tout de même importants, ou pas vraiment prioritaires du tout? </w:t>
      </w:r>
    </w:p>
    <w:p w14:paraId="6327DC04" w14:textId="77777777" w:rsidR="006D193E" w:rsidRPr="006D193E" w:rsidRDefault="006D193E" w:rsidP="006D193E">
      <w:pPr>
        <w:spacing w:line="276" w:lineRule="auto"/>
        <w:ind w:right="4"/>
        <w:rPr>
          <w:rFonts w:ascii="Calibri" w:eastAsia="Times New Roman" w:hAnsi="Calibri" w:cs="Calibri"/>
          <w:color w:val="000000"/>
          <w:sz w:val="22"/>
        </w:rPr>
      </w:pPr>
    </w:p>
    <w:p w14:paraId="0B30783F"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w:t>
      </w:r>
      <w:r w:rsidRPr="006D193E">
        <w:rPr>
          <w:rFonts w:ascii="Calibri" w:hAnsi="Calibri"/>
          <w:color w:val="000000"/>
          <w:sz w:val="22"/>
        </w:rPr>
        <w:t>Comment qualifieriez-vous la situation concernant la couverture des médicaments sur ordonnance au Canada?</w:t>
      </w:r>
      <w:r w:rsidRPr="006D193E">
        <w:rPr>
          <w:rFonts w:ascii="Calibri" w:hAnsi="Calibri"/>
          <w:color w:val="000000"/>
          <w:sz w:val="22"/>
        </w:rPr>
        <w:br/>
      </w:r>
    </w:p>
    <w:p w14:paraId="5D81C6DA"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w:t>
      </w:r>
      <w:r w:rsidRPr="006D193E">
        <w:rPr>
          <w:rFonts w:ascii="Calibri" w:hAnsi="Calibri"/>
          <w:color w:val="000000"/>
          <w:sz w:val="22"/>
        </w:rPr>
        <w:t>Êtes-vous au courant de ce qu’a fait ou entend faire le gouvernement du Canada en matière d’assurance médicaments?</w:t>
      </w:r>
    </w:p>
    <w:p w14:paraId="56B67B5A" w14:textId="77777777" w:rsidR="006D193E" w:rsidRPr="006D193E" w:rsidRDefault="006D193E" w:rsidP="006D193E">
      <w:pPr>
        <w:numPr>
          <w:ilvl w:val="1"/>
          <w:numId w:val="15"/>
        </w:numPr>
        <w:spacing w:after="0" w:line="276" w:lineRule="auto"/>
        <w:ind w:left="720" w:right="4"/>
        <w:textAlignment w:val="baseline"/>
        <w:rPr>
          <w:rFonts w:ascii="Calibri" w:eastAsia="Times New Roman" w:hAnsi="Calibri" w:cs="Calibri"/>
          <w:color w:val="000000"/>
          <w:sz w:val="22"/>
        </w:rPr>
      </w:pPr>
      <w:r w:rsidRPr="006D193E">
        <w:rPr>
          <w:rFonts w:ascii="Calibri" w:hAnsi="Calibri"/>
          <w:color w:val="000000"/>
          <w:sz w:val="22"/>
        </w:rPr>
        <w:t xml:space="preserve">SI OUI : Que savez-vous à ce sujet? </w:t>
      </w:r>
    </w:p>
    <w:p w14:paraId="31A70396" w14:textId="77777777" w:rsidR="006D193E" w:rsidRPr="006D193E" w:rsidRDefault="006D193E" w:rsidP="006D193E">
      <w:pPr>
        <w:spacing w:after="0" w:line="276" w:lineRule="auto"/>
        <w:ind w:right="4"/>
        <w:textAlignment w:val="baseline"/>
        <w:rPr>
          <w:rFonts w:ascii="Calibri" w:eastAsia="Times New Roman" w:hAnsi="Calibri" w:cs="Calibri"/>
          <w:color w:val="000000"/>
          <w:sz w:val="22"/>
        </w:rPr>
      </w:pPr>
    </w:p>
    <w:p w14:paraId="6F416DCD" w14:textId="77777777" w:rsidR="006D193E" w:rsidRPr="006D193E" w:rsidRDefault="006D193E" w:rsidP="006D193E">
      <w:pPr>
        <w:spacing w:line="276" w:lineRule="auto"/>
        <w:rPr>
          <w:rFonts w:ascii="Calibri" w:eastAsia="Times New Roman" w:hAnsi="Calibri" w:cs="Calibri"/>
          <w:color w:val="auto"/>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ÉCLAIRCISSEMENTS </w:t>
      </w:r>
      <w:r w:rsidRPr="006D193E">
        <w:rPr>
          <w:rFonts w:ascii="Calibri" w:hAnsi="Calibri"/>
          <w:color w:val="000000"/>
          <w:sz w:val="22"/>
        </w:rPr>
        <w:t>: Le gouvernement du Canada a annoncé son intention d’aller de l’avant et de mettre en place un programme national d’assurance médicaments afin de rendre les médicaments sur ordonnance plus abordables et accessibles à un plus grand nombre de Canadiens. </w:t>
      </w:r>
    </w:p>
    <w:p w14:paraId="3C1E4949" w14:textId="77777777" w:rsidR="006D193E" w:rsidRPr="006D193E" w:rsidRDefault="006D193E" w:rsidP="006D193E">
      <w:pPr>
        <w:numPr>
          <w:ilvl w:val="0"/>
          <w:numId w:val="15"/>
        </w:numPr>
        <w:spacing w:after="0" w:line="276" w:lineRule="auto"/>
        <w:ind w:right="4"/>
        <w:rPr>
          <w:rFonts w:eastAsia="Times New Roman" w:cs="Calibri"/>
          <w:color w:val="000000"/>
          <w:sz w:val="18"/>
          <w:szCs w:val="18"/>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w:t>
      </w:r>
      <w:r w:rsidRPr="006D193E">
        <w:rPr>
          <w:rFonts w:ascii="Calibri" w:hAnsi="Calibri"/>
          <w:color w:val="000000"/>
          <w:sz w:val="22"/>
        </w:rPr>
        <w:t xml:space="preserve">Lors de sa planification des prochaines étapes relatives à la mise en place d’un régime national d’assurance médicaments, quels facteurs le gouvernement du Canada doit-il garder à l’esprit? </w:t>
      </w:r>
    </w:p>
    <w:p w14:paraId="70EE3A14" w14:textId="77777777" w:rsidR="006D193E" w:rsidRPr="006D193E" w:rsidRDefault="006D193E" w:rsidP="006D193E">
      <w:pPr>
        <w:spacing w:line="276" w:lineRule="auto"/>
        <w:ind w:right="4"/>
        <w:rPr>
          <w:rFonts w:ascii="Calibri" w:eastAsia="Times New Roman" w:hAnsi="Calibri" w:cs="Calibri"/>
          <w:color w:val="000000"/>
          <w:sz w:val="22"/>
        </w:rPr>
      </w:pPr>
    </w:p>
    <w:p w14:paraId="7E36F2D2"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w:t>
      </w:r>
      <w:r w:rsidRPr="006D193E">
        <w:rPr>
          <w:rFonts w:ascii="Calibri" w:hAnsi="Calibri" w:cs="Segoe UI"/>
          <w:color w:val="auto"/>
          <w:sz w:val="22"/>
          <w:szCs w:val="18"/>
        </w:rPr>
        <w:t xml:space="preserve">Le régime d’assurance médicaments pourrait être entièrement financé par l’État, à l’instar des soins de santé, de sorte que tous les Canadiens bénéficient du même régime. </w:t>
      </w:r>
      <w:r w:rsidRPr="006D193E">
        <w:rPr>
          <w:rFonts w:ascii="Calibri" w:hAnsi="Calibri"/>
          <w:color w:val="auto"/>
          <w:sz w:val="22"/>
        </w:rPr>
        <w:t xml:space="preserve">Il pourrait en outre venir « combler les lacunes », de sorte que les gens puissent continuer à recourir à des régimes publics et privés et que tous les Canadiens bénéficient d’une couverture en vertu du régime, y compris ceux qui ne bénéficient pas d’une couverture d’assurance médicaments en vertu d’un régime public ou privé. </w:t>
      </w:r>
    </w:p>
    <w:p w14:paraId="1D0E4F50" w14:textId="77777777" w:rsidR="006D193E" w:rsidRPr="006D193E" w:rsidRDefault="006D193E" w:rsidP="006D193E">
      <w:pPr>
        <w:numPr>
          <w:ilvl w:val="1"/>
          <w:numId w:val="15"/>
        </w:numPr>
        <w:spacing w:after="0" w:line="276" w:lineRule="auto"/>
        <w:ind w:left="1068" w:right="4"/>
        <w:rPr>
          <w:rFonts w:ascii="Calibri" w:eastAsia="Times New Roman" w:hAnsi="Calibri" w:cs="Calibri"/>
          <w:color w:val="000000"/>
          <w:sz w:val="22"/>
        </w:rPr>
      </w:pPr>
      <w:r w:rsidRPr="006D193E">
        <w:rPr>
          <w:rFonts w:ascii="Calibri" w:hAnsi="Calibri"/>
          <w:color w:val="auto"/>
          <w:sz w:val="22"/>
        </w:rPr>
        <w:t>Quelle approche est la plus équitable?</w:t>
      </w:r>
    </w:p>
    <w:p w14:paraId="49056EA1" w14:textId="77777777" w:rsidR="006D193E" w:rsidRPr="006D193E" w:rsidRDefault="006D193E" w:rsidP="006D193E">
      <w:pPr>
        <w:numPr>
          <w:ilvl w:val="1"/>
          <w:numId w:val="15"/>
        </w:numPr>
        <w:spacing w:after="0" w:line="276" w:lineRule="auto"/>
        <w:ind w:left="1080" w:right="4"/>
        <w:rPr>
          <w:rFonts w:ascii="Calibri" w:eastAsia="Times New Roman" w:hAnsi="Calibri" w:cs="Calibri"/>
          <w:color w:val="000000"/>
          <w:sz w:val="22"/>
        </w:rPr>
      </w:pPr>
      <w:r w:rsidRPr="006D193E">
        <w:rPr>
          <w:rFonts w:ascii="Calibri" w:hAnsi="Calibri"/>
          <w:color w:val="000000"/>
          <w:sz w:val="22"/>
        </w:rPr>
        <w:t>Êtes-vous préoccupé(e) par l’une ou l’autre de ces approches?</w:t>
      </w:r>
    </w:p>
    <w:p w14:paraId="7071E3A9" w14:textId="77777777" w:rsidR="006D193E" w:rsidRPr="006D193E" w:rsidRDefault="006D193E" w:rsidP="006D193E">
      <w:pPr>
        <w:numPr>
          <w:ilvl w:val="1"/>
          <w:numId w:val="15"/>
        </w:numPr>
        <w:spacing w:after="0" w:line="276" w:lineRule="auto"/>
        <w:ind w:left="1080" w:right="4"/>
        <w:rPr>
          <w:rFonts w:ascii="Calibri" w:eastAsia="Times New Roman" w:hAnsi="Calibri" w:cs="Calibri"/>
          <w:color w:val="000000"/>
          <w:sz w:val="22"/>
        </w:rPr>
      </w:pPr>
      <w:r w:rsidRPr="006D193E">
        <w:rPr>
          <w:rFonts w:ascii="Calibri" w:hAnsi="Calibri"/>
          <w:color w:val="000000"/>
          <w:sz w:val="22"/>
        </w:rPr>
        <w:t xml:space="preserve">Laquelle préférez-vous? </w:t>
      </w:r>
      <w:r w:rsidRPr="006D193E">
        <w:rPr>
          <w:rFonts w:ascii="Calibri" w:hAnsi="Calibri"/>
          <w:color w:val="000000"/>
          <w:sz w:val="22"/>
        </w:rPr>
        <w:br/>
      </w:r>
    </w:p>
    <w:p w14:paraId="5C37CE0B"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w:t>
      </w:r>
      <w:r w:rsidRPr="006D193E">
        <w:rPr>
          <w:rFonts w:ascii="Calibri" w:hAnsi="Calibri"/>
          <w:color w:val="000000"/>
          <w:sz w:val="22"/>
        </w:rPr>
        <w:t xml:space="preserve">Un régime d’assurance médicaments national contribuerait-il à rendre la vie des Canadiens plus abordable? </w:t>
      </w:r>
      <w:r w:rsidRPr="006D193E">
        <w:rPr>
          <w:rFonts w:ascii="Calibri" w:hAnsi="Calibri"/>
          <w:color w:val="000000"/>
          <w:sz w:val="22"/>
        </w:rPr>
        <w:br/>
      </w:r>
    </w:p>
    <w:p w14:paraId="63E85B61"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w:t>
      </w:r>
      <w:r w:rsidRPr="006D193E">
        <w:rPr>
          <w:rFonts w:ascii="Calibri" w:hAnsi="Calibri"/>
          <w:color w:val="000000"/>
          <w:sz w:val="22"/>
        </w:rPr>
        <w:t>Quels seraient les impacts d’un tel régime sur notre système de soins de santé?</w:t>
      </w:r>
    </w:p>
    <w:p w14:paraId="64067AD8" w14:textId="77777777" w:rsidR="006D193E" w:rsidRPr="006D193E" w:rsidRDefault="006D193E" w:rsidP="006D193E">
      <w:pPr>
        <w:numPr>
          <w:ilvl w:val="1"/>
          <w:numId w:val="15"/>
        </w:numPr>
        <w:spacing w:after="0" w:line="276" w:lineRule="auto"/>
        <w:ind w:left="1068" w:right="4"/>
        <w:rPr>
          <w:rFonts w:ascii="Calibri" w:eastAsia="Times New Roman" w:hAnsi="Calibri" w:cs="Calibri"/>
          <w:color w:val="000000"/>
          <w:sz w:val="22"/>
        </w:rPr>
      </w:pPr>
      <w:r w:rsidRPr="006D193E">
        <w:rPr>
          <w:rFonts w:ascii="Calibri" w:hAnsi="Calibri"/>
          <w:color w:val="auto"/>
          <w:sz w:val="22"/>
        </w:rPr>
        <w:lastRenderedPageBreak/>
        <w:t>Régions rurales de l’Ontario—</w:t>
      </w:r>
      <w:r w:rsidRPr="006D193E">
        <w:rPr>
          <w:rFonts w:ascii="Calibri" w:hAnsi="Calibri"/>
          <w:color w:val="000000"/>
          <w:sz w:val="22"/>
        </w:rPr>
        <w:t>Ce régime contribuerait-il à remédier à certains des enjeux en matière de soins de santé dont nous avons parlé précédemment?</w:t>
      </w:r>
      <w:r w:rsidRPr="006D193E">
        <w:rPr>
          <w:rFonts w:ascii="Calibri" w:hAnsi="Calibri"/>
          <w:color w:val="000000"/>
          <w:sz w:val="22"/>
        </w:rPr>
        <w:br/>
      </w:r>
    </w:p>
    <w:p w14:paraId="67A38BCE"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w:t>
      </w:r>
      <w:r w:rsidRPr="006D193E">
        <w:rPr>
          <w:rFonts w:ascii="Calibri" w:hAnsi="Calibri"/>
          <w:color w:val="000000"/>
          <w:sz w:val="22"/>
        </w:rPr>
        <w:t xml:space="preserve">Seriez-vous en faveur d’un système d’assurance médicaments universel? </w:t>
      </w:r>
    </w:p>
    <w:p w14:paraId="083747CA" w14:textId="77777777" w:rsidR="006D193E" w:rsidRPr="006D193E" w:rsidRDefault="006D193E" w:rsidP="006D193E">
      <w:pPr>
        <w:numPr>
          <w:ilvl w:val="1"/>
          <w:numId w:val="15"/>
        </w:numPr>
        <w:spacing w:after="0" w:line="276" w:lineRule="auto"/>
        <w:ind w:left="1080"/>
        <w:rPr>
          <w:rFonts w:ascii="Calibri" w:eastAsia="Times New Roman" w:hAnsi="Calibri" w:cs="Calibri"/>
          <w:color w:val="000000"/>
          <w:sz w:val="22"/>
        </w:rPr>
      </w:pPr>
      <w:r w:rsidRPr="006D193E">
        <w:rPr>
          <w:rFonts w:ascii="Calibri" w:hAnsi="Calibri"/>
          <w:color w:val="000000"/>
          <w:sz w:val="22"/>
          <w:szCs w:val="21"/>
        </w:rPr>
        <w:t xml:space="preserve">Même s’il avait pour effet de creuser le déficit? </w:t>
      </w:r>
    </w:p>
    <w:p w14:paraId="4BC9BDB7" w14:textId="77777777" w:rsidR="006D193E" w:rsidRPr="006D193E" w:rsidRDefault="006D193E" w:rsidP="006D193E">
      <w:pPr>
        <w:numPr>
          <w:ilvl w:val="1"/>
          <w:numId w:val="15"/>
        </w:numPr>
        <w:spacing w:after="0" w:line="276" w:lineRule="auto"/>
        <w:ind w:left="1080"/>
        <w:rPr>
          <w:rFonts w:ascii="Calibri" w:eastAsia="Times New Roman" w:hAnsi="Calibri" w:cs="Calibri"/>
          <w:color w:val="000000"/>
          <w:sz w:val="22"/>
        </w:rPr>
      </w:pPr>
      <w:r w:rsidRPr="006D193E">
        <w:rPr>
          <w:rFonts w:ascii="Calibri" w:hAnsi="Calibri"/>
          <w:color w:val="000000"/>
          <w:sz w:val="22"/>
          <w:szCs w:val="21"/>
        </w:rPr>
        <w:t>Même s’il avait pour effet d’augmenter les taxes?</w:t>
      </w:r>
      <w:r w:rsidRPr="006D193E">
        <w:rPr>
          <w:rFonts w:ascii="Calibri" w:hAnsi="Calibri"/>
          <w:color w:val="000000"/>
          <w:sz w:val="22"/>
          <w:szCs w:val="21"/>
        </w:rPr>
        <w:br/>
      </w:r>
    </w:p>
    <w:p w14:paraId="157FEB34" w14:textId="77777777" w:rsidR="006D193E" w:rsidRPr="006D193E" w:rsidRDefault="006D193E" w:rsidP="006D193E">
      <w:pPr>
        <w:numPr>
          <w:ilvl w:val="0"/>
          <w:numId w:val="15"/>
        </w:numPr>
        <w:spacing w:after="0" w:line="276" w:lineRule="auto"/>
        <w:ind w:right="4"/>
        <w:rPr>
          <w:rFonts w:ascii="Calibri" w:eastAsia="Times New Roman" w:hAnsi="Calibri" w:cs="Calibri"/>
          <w:color w:val="000000"/>
          <w:sz w:val="22"/>
        </w:rPr>
      </w:pPr>
      <w:r w:rsidRPr="006D193E">
        <w:rPr>
          <w:rFonts w:ascii="Calibri" w:hAnsi="Calibri"/>
          <w:color w:val="auto"/>
          <w:sz w:val="22"/>
          <w:highlight w:val="yellow"/>
        </w:rPr>
        <w:t>Locataires de la RGT, régions rurales de l’Ontario</w:t>
      </w:r>
      <w:r w:rsidRPr="006D193E">
        <w:rPr>
          <w:rFonts w:ascii="Calibri" w:hAnsi="Calibri"/>
          <w:color w:val="auto"/>
          <w:sz w:val="22"/>
        </w:rPr>
        <w:t xml:space="preserve"> </w:t>
      </w:r>
      <w:r w:rsidRPr="006D193E">
        <w:rPr>
          <w:rFonts w:ascii="Calibri" w:hAnsi="Calibri"/>
          <w:color w:val="000000"/>
          <w:sz w:val="22"/>
        </w:rPr>
        <w:t>Avez-vous des questions au sujet du Régime d’assurance médicaments?</w:t>
      </w:r>
    </w:p>
    <w:p w14:paraId="676ED592" w14:textId="77777777" w:rsidR="006D193E" w:rsidRPr="006D193E" w:rsidRDefault="006D193E" w:rsidP="006D193E">
      <w:pPr>
        <w:spacing w:after="0" w:line="276" w:lineRule="auto"/>
        <w:ind w:right="4"/>
        <w:rPr>
          <w:rFonts w:ascii="Calibri" w:eastAsia="Times New Roman" w:hAnsi="Calibri" w:cs="Calibri"/>
          <w:color w:val="000000"/>
          <w:sz w:val="22"/>
        </w:rPr>
      </w:pPr>
    </w:p>
    <w:p w14:paraId="22043E46" w14:textId="77777777" w:rsidR="006D193E" w:rsidRPr="006D193E" w:rsidRDefault="006D193E" w:rsidP="006D193E">
      <w:pPr>
        <w:spacing w:line="259" w:lineRule="auto"/>
        <w:textAlignment w:val="baseline"/>
        <w:rPr>
          <w:rFonts w:ascii="Calibri" w:hAnsi="Calibri" w:cs="Calibri"/>
          <w:b/>
          <w:color w:val="auto"/>
          <w:sz w:val="22"/>
          <w:u w:val="single"/>
        </w:rPr>
      </w:pPr>
      <w:r w:rsidRPr="006D193E">
        <w:rPr>
          <w:rFonts w:ascii="Calibri" w:hAnsi="Calibri"/>
          <w:b/>
          <w:color w:val="000000"/>
          <w:sz w:val="22"/>
          <w:u w:val="single"/>
        </w:rPr>
        <w:t xml:space="preserve">ÉNONCÉ ÉCONOMIQUE DE L’AUTOMNE </w:t>
      </w:r>
      <w:r w:rsidRPr="006D193E">
        <w:rPr>
          <w:rFonts w:ascii="Calibri" w:hAnsi="Calibri"/>
          <w:b/>
          <w:color w:val="auto"/>
          <w:sz w:val="22"/>
          <w:u w:val="single"/>
        </w:rPr>
        <w:t>(15 minutes)</w:t>
      </w:r>
      <w:r w:rsidRPr="006D193E">
        <w:rPr>
          <w:rFonts w:ascii="Calibri" w:hAnsi="Calibri"/>
          <w:color w:val="auto"/>
          <w:sz w:val="22"/>
          <w:highlight w:val="yellow"/>
        </w:rPr>
        <w:t xml:space="preserve"> Canadiens d’origine arabe de Montréal</w:t>
      </w:r>
    </w:p>
    <w:p w14:paraId="17D5BD0D" w14:textId="77777777" w:rsidR="006D193E" w:rsidRPr="006D193E" w:rsidRDefault="006D193E" w:rsidP="006D193E">
      <w:pPr>
        <w:numPr>
          <w:ilvl w:val="0"/>
          <w:numId w:val="32"/>
        </w:numPr>
        <w:spacing w:after="0" w:line="276" w:lineRule="auto"/>
        <w:rPr>
          <w:rFonts w:ascii="Calibri" w:hAnsi="Calibri" w:cs="Calibri"/>
          <w:bCs/>
          <w:color w:val="auto"/>
          <w:sz w:val="22"/>
        </w:rPr>
      </w:pPr>
      <w:r w:rsidRPr="006D193E">
        <w:rPr>
          <w:rFonts w:ascii="Calibri" w:hAnsi="Calibri"/>
          <w:color w:val="auto"/>
          <w:sz w:val="22"/>
        </w:rPr>
        <w:t>Est-ce que quelqu’un a entendu quelque chose au sujet de l’Énoncé économique de l’automne du gouvernement du Canada?</w:t>
      </w:r>
    </w:p>
    <w:p w14:paraId="7DC26958" w14:textId="77777777" w:rsidR="006D193E" w:rsidRPr="006D193E" w:rsidRDefault="006D193E" w:rsidP="006D193E">
      <w:pPr>
        <w:spacing w:after="0" w:line="276" w:lineRule="auto"/>
        <w:rPr>
          <w:rFonts w:ascii="Calibri" w:hAnsi="Calibri" w:cs="Calibri"/>
          <w:bCs/>
          <w:color w:val="auto"/>
          <w:sz w:val="22"/>
        </w:rPr>
      </w:pPr>
    </w:p>
    <w:p w14:paraId="26505C11" w14:textId="77777777" w:rsidR="006D193E" w:rsidRPr="006D193E" w:rsidRDefault="006D193E" w:rsidP="006D193E">
      <w:pPr>
        <w:spacing w:after="0" w:line="276" w:lineRule="auto"/>
        <w:rPr>
          <w:rFonts w:ascii="Calibri" w:hAnsi="Calibri" w:cs="Calibri"/>
          <w:bCs/>
          <w:color w:val="auto"/>
          <w:sz w:val="22"/>
          <w:szCs w:val="21"/>
        </w:rPr>
      </w:pPr>
      <w:r w:rsidRPr="006D193E">
        <w:rPr>
          <w:rFonts w:ascii="Calibri" w:hAnsi="Calibri"/>
          <w:color w:val="auto"/>
          <w:sz w:val="22"/>
          <w:szCs w:val="21"/>
        </w:rPr>
        <w:t>PRÉCISER SI NÉCESSAIRE : L’Énoncé économique de l’automne est un compte rendu des finances et des prévisions économiques du gouvernement, présenté entre deux budgets, dans lequel de nouvelles politiques ou de nouveaux programmes sont souvent définis.</w:t>
      </w:r>
    </w:p>
    <w:p w14:paraId="73E8BED5" w14:textId="77777777" w:rsidR="006D193E" w:rsidRPr="006D193E" w:rsidRDefault="006D193E" w:rsidP="006D193E">
      <w:pPr>
        <w:spacing w:after="0" w:line="276" w:lineRule="auto"/>
        <w:rPr>
          <w:rFonts w:ascii="Calibri" w:hAnsi="Calibri" w:cs="Calibri"/>
          <w:color w:val="auto"/>
          <w:sz w:val="22"/>
        </w:rPr>
      </w:pPr>
    </w:p>
    <w:p w14:paraId="42EDD63C" w14:textId="77777777" w:rsidR="006D193E" w:rsidRPr="006D193E" w:rsidRDefault="006D193E" w:rsidP="006D193E">
      <w:pPr>
        <w:numPr>
          <w:ilvl w:val="0"/>
          <w:numId w:val="22"/>
        </w:numPr>
        <w:spacing w:after="0" w:line="259" w:lineRule="auto"/>
        <w:ind w:left="360"/>
        <w:contextualSpacing/>
        <w:textAlignment w:val="baseline"/>
        <w:rPr>
          <w:rFonts w:ascii="Calibri" w:hAnsi="Calibri" w:cs="Calibri"/>
          <w:bCs/>
          <w:color w:val="auto"/>
          <w:kern w:val="2"/>
          <w:sz w:val="22"/>
          <w14:ligatures w14:val="standardContextual"/>
        </w:rPr>
      </w:pPr>
      <w:r w:rsidRPr="006D193E">
        <w:rPr>
          <w:rFonts w:ascii="Calibri" w:hAnsi="Calibri"/>
          <w:color w:val="auto"/>
          <w:kern w:val="2"/>
          <w:sz w:val="22"/>
          <w14:ligatures w14:val="standardContextual"/>
        </w:rPr>
        <w:t xml:space="preserve">Alors que le gouvernement du Canada prépare son prochain Énoncé économique de l’automne, quelle devrait être sa principale priorité? </w:t>
      </w:r>
    </w:p>
    <w:p w14:paraId="39408228" w14:textId="77777777" w:rsidR="006D193E" w:rsidRPr="006D193E" w:rsidRDefault="006D193E" w:rsidP="006D193E">
      <w:pPr>
        <w:spacing w:after="0"/>
        <w:contextualSpacing/>
        <w:textAlignment w:val="baseline"/>
        <w:rPr>
          <w:rFonts w:ascii="Calibri" w:hAnsi="Calibri" w:cs="Calibri"/>
          <w:bCs/>
          <w:color w:val="auto"/>
          <w:kern w:val="2"/>
          <w:sz w:val="22"/>
          <w14:ligatures w14:val="standardContextual"/>
        </w:rPr>
      </w:pPr>
    </w:p>
    <w:p w14:paraId="7ACE0182" w14:textId="77777777" w:rsidR="006D193E" w:rsidRPr="006D193E" w:rsidRDefault="006D193E" w:rsidP="006D193E">
      <w:pPr>
        <w:numPr>
          <w:ilvl w:val="0"/>
          <w:numId w:val="22"/>
        </w:numPr>
        <w:spacing w:after="0" w:line="259" w:lineRule="auto"/>
        <w:ind w:left="360"/>
        <w:contextualSpacing/>
        <w:textAlignment w:val="baseline"/>
        <w:rPr>
          <w:rFonts w:ascii="Calibri" w:hAnsi="Calibri" w:cs="Calibri"/>
          <w:bCs/>
          <w:color w:val="auto"/>
          <w:kern w:val="2"/>
          <w:sz w:val="22"/>
          <w14:ligatures w14:val="standardContextual"/>
        </w:rPr>
      </w:pPr>
      <w:r w:rsidRPr="006D193E">
        <w:rPr>
          <w:rFonts w:ascii="Calibri" w:hAnsi="Calibri"/>
          <w:color w:val="auto"/>
          <w:kern w:val="2"/>
          <w:sz w:val="22"/>
          <w14:ligatures w14:val="standardContextual"/>
        </w:rPr>
        <w:t>Quels sont les autres enjeux sur lesquels vous souhaiteriez que le gouvernement se penche et les autres mesures que vous souhaiteriez qu’il prenne?</w:t>
      </w:r>
    </w:p>
    <w:p w14:paraId="4C1CD548" w14:textId="77777777" w:rsidR="006D193E" w:rsidRPr="006D193E" w:rsidRDefault="006D193E" w:rsidP="006D193E">
      <w:pPr>
        <w:spacing w:after="0"/>
        <w:contextualSpacing/>
        <w:rPr>
          <w:rFonts w:ascii="Calibri" w:hAnsi="Calibri" w:cs="Calibri"/>
          <w:bCs/>
          <w:color w:val="auto"/>
          <w:kern w:val="2"/>
          <w:sz w:val="22"/>
          <w14:ligatures w14:val="standardContextual"/>
        </w:rPr>
      </w:pPr>
    </w:p>
    <w:p w14:paraId="092F0B25" w14:textId="77777777" w:rsidR="006D193E" w:rsidRPr="006D193E" w:rsidRDefault="006D193E" w:rsidP="006D193E">
      <w:pPr>
        <w:spacing w:after="0"/>
        <w:contextualSpacing/>
        <w:textAlignment w:val="baseline"/>
        <w:rPr>
          <w:rFonts w:ascii="Calibri" w:hAnsi="Calibri" w:cs="Calibri"/>
          <w:bCs/>
          <w:color w:val="auto"/>
          <w:kern w:val="2"/>
          <w:sz w:val="22"/>
          <w14:ligatures w14:val="standardContextual"/>
        </w:rPr>
      </w:pPr>
    </w:p>
    <w:p w14:paraId="6CCB31B4" w14:textId="77777777" w:rsidR="006D193E" w:rsidRPr="006D193E" w:rsidRDefault="006D193E" w:rsidP="006D193E">
      <w:pPr>
        <w:spacing w:line="259" w:lineRule="auto"/>
        <w:textAlignment w:val="baseline"/>
        <w:rPr>
          <w:rFonts w:ascii="Calibri" w:hAnsi="Calibri" w:cs="Calibri"/>
          <w:bCs/>
          <w:color w:val="auto"/>
          <w:sz w:val="22"/>
        </w:rPr>
      </w:pPr>
      <w:r w:rsidRPr="006D193E">
        <w:rPr>
          <w:rFonts w:ascii="Calibri" w:hAnsi="Calibri"/>
          <w:color w:val="auto"/>
          <w:sz w:val="22"/>
        </w:rPr>
        <w:t xml:space="preserve">SONDER SI NÉCESSAIRE : Qu’en est-il de… </w:t>
      </w:r>
    </w:p>
    <w:p w14:paraId="4A3EA71F" w14:textId="77777777" w:rsidR="006D193E" w:rsidRPr="006D193E" w:rsidRDefault="006D193E" w:rsidP="006D193E">
      <w:pPr>
        <w:numPr>
          <w:ilvl w:val="0"/>
          <w:numId w:val="28"/>
        </w:numPr>
        <w:spacing w:after="0" w:line="259" w:lineRule="auto"/>
        <w:contextualSpacing/>
        <w:textAlignment w:val="baseline"/>
        <w:rPr>
          <w:rFonts w:ascii="Calibri" w:hAnsi="Calibri" w:cs="Calibri"/>
          <w:bCs/>
          <w:color w:val="auto"/>
          <w:kern w:val="2"/>
          <w:sz w:val="22"/>
          <w:u w:val="single"/>
          <w14:ligatures w14:val="standardContextual"/>
        </w:rPr>
      </w:pPr>
      <w:r w:rsidRPr="006D193E">
        <w:rPr>
          <w:rFonts w:ascii="Calibri" w:hAnsi="Calibri"/>
          <w:color w:val="auto"/>
          <w:kern w:val="2"/>
          <w:sz w:val="22"/>
          <w:u w:val="single"/>
          <w14:ligatures w14:val="standardContextual"/>
        </w:rPr>
        <w:t>Soutien à la classe moyenne?</w:t>
      </w:r>
    </w:p>
    <w:p w14:paraId="609E3D48" w14:textId="77777777" w:rsidR="006D193E" w:rsidRPr="006D193E" w:rsidRDefault="006D193E" w:rsidP="006D193E">
      <w:pPr>
        <w:numPr>
          <w:ilvl w:val="0"/>
          <w:numId w:val="28"/>
        </w:numPr>
        <w:spacing w:after="0" w:line="259" w:lineRule="auto"/>
        <w:contextualSpacing/>
        <w:textAlignment w:val="baseline"/>
        <w:rPr>
          <w:rFonts w:ascii="Calibri" w:hAnsi="Calibri" w:cs="Calibri"/>
          <w:bCs/>
          <w:color w:val="auto"/>
          <w:kern w:val="2"/>
          <w:sz w:val="22"/>
          <w:u w:val="single"/>
          <w14:ligatures w14:val="standardContextual"/>
        </w:rPr>
      </w:pPr>
      <w:r w:rsidRPr="006D193E">
        <w:rPr>
          <w:rFonts w:ascii="Calibri" w:hAnsi="Calibri"/>
          <w:color w:val="auto"/>
          <w:kern w:val="2"/>
          <w:sz w:val="22"/>
          <w:u w:val="single"/>
          <w14:ligatures w14:val="standardContextual"/>
        </w:rPr>
        <w:t>Soins de sant</w:t>
      </w:r>
      <w:r w:rsidRPr="006D193E">
        <w:rPr>
          <w:rFonts w:ascii="Calibri" w:hAnsi="Calibri"/>
          <w:color w:val="auto"/>
          <w:kern w:val="2"/>
          <w:sz w:val="22"/>
          <w14:ligatures w14:val="standardContextual"/>
        </w:rPr>
        <w:t>é</w:t>
      </w:r>
      <w:r w:rsidRPr="006D193E">
        <w:rPr>
          <w:rFonts w:ascii="Calibri" w:hAnsi="Calibri"/>
          <w:color w:val="auto"/>
          <w:kern w:val="2"/>
          <w:sz w:val="22"/>
          <w:u w:val="single"/>
          <w14:ligatures w14:val="standardContextual"/>
        </w:rPr>
        <w:t>?</w:t>
      </w:r>
    </w:p>
    <w:p w14:paraId="31A1D803" w14:textId="77777777" w:rsidR="006D193E" w:rsidRPr="006D193E" w:rsidRDefault="006D193E" w:rsidP="006D193E">
      <w:pPr>
        <w:numPr>
          <w:ilvl w:val="0"/>
          <w:numId w:val="28"/>
        </w:numPr>
        <w:spacing w:after="0" w:line="259" w:lineRule="auto"/>
        <w:contextualSpacing/>
        <w:textAlignment w:val="baseline"/>
        <w:rPr>
          <w:rFonts w:ascii="Calibri" w:hAnsi="Calibri" w:cs="Calibri"/>
          <w:bCs/>
          <w:color w:val="auto"/>
          <w:kern w:val="2"/>
          <w:sz w:val="22"/>
          <w:u w:val="single"/>
          <w14:ligatures w14:val="standardContextual"/>
        </w:rPr>
      </w:pPr>
      <w:r w:rsidRPr="006D193E">
        <w:rPr>
          <w:rFonts w:ascii="Calibri" w:hAnsi="Calibri"/>
          <w:color w:val="auto"/>
          <w:kern w:val="2"/>
          <w:sz w:val="22"/>
          <w:u w:val="single"/>
          <w14:ligatures w14:val="standardContextual"/>
        </w:rPr>
        <w:t>Logement?</w:t>
      </w:r>
    </w:p>
    <w:p w14:paraId="28E8B14D" w14:textId="77777777" w:rsidR="006D193E" w:rsidRPr="006D193E" w:rsidRDefault="006D193E" w:rsidP="006D193E">
      <w:pPr>
        <w:numPr>
          <w:ilvl w:val="0"/>
          <w:numId w:val="28"/>
        </w:numPr>
        <w:spacing w:after="0" w:line="259" w:lineRule="auto"/>
        <w:contextualSpacing/>
        <w:textAlignment w:val="baseline"/>
        <w:rPr>
          <w:rFonts w:ascii="Calibri" w:hAnsi="Calibri" w:cs="Calibri"/>
          <w:bCs/>
          <w:color w:val="auto"/>
          <w:kern w:val="2"/>
          <w:sz w:val="22"/>
          <w:u w:val="single"/>
          <w14:ligatures w14:val="standardContextual"/>
        </w:rPr>
      </w:pPr>
      <w:r w:rsidRPr="006D193E">
        <w:rPr>
          <w:rFonts w:ascii="Calibri" w:hAnsi="Calibri"/>
          <w:color w:val="auto"/>
          <w:kern w:val="2"/>
          <w:sz w:val="22"/>
          <w:u w:val="single"/>
          <w14:ligatures w14:val="standardContextual"/>
        </w:rPr>
        <w:t>Changement climatique?</w:t>
      </w:r>
    </w:p>
    <w:p w14:paraId="01E69205" w14:textId="77777777" w:rsidR="006D193E" w:rsidRPr="006D193E" w:rsidRDefault="006D193E" w:rsidP="006D193E">
      <w:pPr>
        <w:numPr>
          <w:ilvl w:val="0"/>
          <w:numId w:val="28"/>
        </w:numPr>
        <w:spacing w:after="0" w:line="259" w:lineRule="auto"/>
        <w:contextualSpacing/>
        <w:textAlignment w:val="baseline"/>
        <w:rPr>
          <w:rFonts w:ascii="Calibri" w:hAnsi="Calibri" w:cs="Calibri"/>
          <w:bCs/>
          <w:color w:val="auto"/>
          <w:kern w:val="2"/>
          <w:sz w:val="22"/>
          <w:u w:val="single"/>
          <w14:ligatures w14:val="standardContextual"/>
        </w:rPr>
      </w:pPr>
      <w:r w:rsidRPr="006D193E">
        <w:rPr>
          <w:rFonts w:ascii="Calibri" w:hAnsi="Calibri"/>
          <w:color w:val="auto"/>
          <w:kern w:val="2"/>
          <w:sz w:val="22"/>
          <w:u w:val="single"/>
          <w14:ligatures w14:val="standardContextual"/>
        </w:rPr>
        <w:t>L’emploi?</w:t>
      </w:r>
    </w:p>
    <w:p w14:paraId="057C8264" w14:textId="77777777" w:rsidR="006D193E" w:rsidRPr="006D193E" w:rsidRDefault="006D193E" w:rsidP="006D193E">
      <w:pPr>
        <w:spacing w:line="259" w:lineRule="auto"/>
        <w:textAlignment w:val="baseline"/>
        <w:rPr>
          <w:rFonts w:ascii="Calibri" w:hAnsi="Calibri" w:cs="Calibri"/>
          <w:b/>
          <w:color w:val="auto"/>
          <w:sz w:val="22"/>
          <w:u w:val="single"/>
        </w:rPr>
      </w:pPr>
    </w:p>
    <w:p w14:paraId="14A2EF21" w14:textId="77777777" w:rsidR="006D193E" w:rsidRPr="006D193E" w:rsidRDefault="006D193E" w:rsidP="006D193E">
      <w:pPr>
        <w:spacing w:line="259" w:lineRule="auto"/>
        <w:rPr>
          <w:rFonts w:ascii="Calibri" w:hAnsi="Calibri"/>
          <w:color w:val="auto"/>
          <w:sz w:val="22"/>
        </w:rPr>
      </w:pPr>
      <w:r w:rsidRPr="006D193E">
        <w:rPr>
          <w:rFonts w:ascii="Calibri" w:hAnsi="Calibri"/>
          <w:b/>
          <w:color w:val="auto"/>
          <w:sz w:val="22"/>
          <w:u w:val="single"/>
        </w:rPr>
        <w:t>SENTIMENT DU PUBLIC (15-25 minutes)</w:t>
      </w:r>
      <w:r w:rsidRPr="006D193E">
        <w:rPr>
          <w:rFonts w:ascii="Calibri" w:hAnsi="Calibri"/>
          <w:color w:val="auto"/>
          <w:sz w:val="22"/>
          <w:highlight w:val="yellow"/>
        </w:rPr>
        <w:t xml:space="preserve"> Canadiens d’origine arabe de Montréal, immigrants récents du Lower Mainland de la C.-B.</w:t>
      </w:r>
      <w:r w:rsidRPr="006D193E">
        <w:rPr>
          <w:rFonts w:ascii="Calibri" w:hAnsi="Calibri"/>
          <w:color w:val="auto"/>
          <w:sz w:val="22"/>
        </w:rPr>
        <w:t xml:space="preserve"> J’aimerais maintenant aborder un sujet plus vaste.</w:t>
      </w:r>
    </w:p>
    <w:p w14:paraId="49BC8352" w14:textId="77777777" w:rsidR="006D193E" w:rsidRPr="006D193E" w:rsidRDefault="006D193E" w:rsidP="006D193E">
      <w:pPr>
        <w:numPr>
          <w:ilvl w:val="0"/>
          <w:numId w:val="15"/>
        </w:numPr>
        <w:spacing w:line="259" w:lineRule="auto"/>
        <w:ind w:right="4"/>
        <w:rPr>
          <w:rFonts w:ascii="Calibri" w:hAnsi="Calibri" w:cs="Calibri"/>
          <w:bCs/>
          <w:color w:val="auto"/>
          <w:sz w:val="22"/>
        </w:rPr>
      </w:pPr>
      <w:r w:rsidRPr="006D193E">
        <w:rPr>
          <w:rFonts w:ascii="Calibri" w:hAnsi="Calibri"/>
          <w:color w:val="auto"/>
          <w:sz w:val="22"/>
        </w:rPr>
        <w:t>Lorsque vous pensez à votre avenir au Canada, qu’est-ce qui vous rend optimiste?</w:t>
      </w:r>
    </w:p>
    <w:p w14:paraId="6006B02D" w14:textId="77777777" w:rsidR="006D193E" w:rsidRPr="006D193E" w:rsidRDefault="006D193E" w:rsidP="006D193E">
      <w:pPr>
        <w:numPr>
          <w:ilvl w:val="0"/>
          <w:numId w:val="15"/>
        </w:numPr>
        <w:spacing w:after="0" w:line="276" w:lineRule="auto"/>
        <w:rPr>
          <w:rFonts w:ascii="Calibri" w:hAnsi="Calibri" w:cs="Calibri"/>
          <w:b/>
          <w:color w:val="auto"/>
          <w:sz w:val="22"/>
          <w:u w:val="single"/>
        </w:rPr>
      </w:pPr>
      <w:r w:rsidRPr="006D193E">
        <w:rPr>
          <w:rFonts w:ascii="Calibri" w:hAnsi="Calibri"/>
          <w:color w:val="auto"/>
          <w:sz w:val="22"/>
          <w:szCs w:val="21"/>
        </w:rPr>
        <w:lastRenderedPageBreak/>
        <w:t>D’autre part, y a-t-il des choses qui vous inquiètent ou vous préoccupent quant à votre avenir au Canada?</w:t>
      </w:r>
    </w:p>
    <w:p w14:paraId="7BA18629" w14:textId="77777777" w:rsidR="006D193E" w:rsidRPr="006D193E" w:rsidRDefault="006D193E" w:rsidP="006D193E">
      <w:pPr>
        <w:numPr>
          <w:ilvl w:val="1"/>
          <w:numId w:val="15"/>
        </w:numPr>
        <w:spacing w:after="0" w:line="276" w:lineRule="auto"/>
        <w:ind w:left="1352"/>
        <w:rPr>
          <w:rFonts w:ascii="Calibri" w:hAnsi="Calibri" w:cs="Calibri"/>
          <w:b/>
          <w:color w:val="auto"/>
          <w:sz w:val="22"/>
          <w:u w:val="single"/>
        </w:rPr>
      </w:pPr>
      <w:r w:rsidRPr="006D193E">
        <w:rPr>
          <w:rFonts w:ascii="Calibri" w:hAnsi="Calibri"/>
          <w:color w:val="auto"/>
          <w:sz w:val="22"/>
          <w:szCs w:val="21"/>
        </w:rPr>
        <w:t>SI OUI : Lesquels?</w:t>
      </w:r>
    </w:p>
    <w:p w14:paraId="7EA4CE99" w14:textId="77777777" w:rsidR="006D193E" w:rsidRPr="006D193E" w:rsidRDefault="006D193E" w:rsidP="006D193E">
      <w:pPr>
        <w:spacing w:after="0" w:line="276" w:lineRule="auto"/>
        <w:rPr>
          <w:rFonts w:ascii="Calibri" w:hAnsi="Calibri" w:cs="Calibri"/>
          <w:b/>
          <w:color w:val="auto"/>
          <w:sz w:val="22"/>
          <w:u w:val="single"/>
        </w:rPr>
      </w:pPr>
    </w:p>
    <w:p w14:paraId="1396BF97" w14:textId="77777777" w:rsidR="006D193E" w:rsidRPr="006D193E" w:rsidRDefault="006D193E" w:rsidP="006D193E">
      <w:pPr>
        <w:numPr>
          <w:ilvl w:val="0"/>
          <w:numId w:val="15"/>
        </w:numPr>
        <w:spacing w:line="259" w:lineRule="auto"/>
        <w:ind w:right="4"/>
        <w:rPr>
          <w:rFonts w:ascii="Calibri" w:hAnsi="Calibri" w:cs="Calibri"/>
          <w:bCs/>
          <w:color w:val="auto"/>
          <w:sz w:val="22"/>
        </w:rPr>
      </w:pPr>
      <w:r w:rsidRPr="006D193E">
        <w:rPr>
          <w:rFonts w:ascii="Calibri" w:hAnsi="Calibri"/>
          <w:color w:val="auto"/>
          <w:sz w:val="22"/>
        </w:rPr>
        <w:t>Comment décririez-vous la situation actuelle au Canada en matière de diversité, d’équité et d’inclusion? Avez-vous le sentiment que le Canada est une société qui accepte et respecte différentes cultures, croyances et valeurs? Pourquoi ou pourquoi pas?</w:t>
      </w:r>
    </w:p>
    <w:p w14:paraId="1940CF03" w14:textId="77777777" w:rsidR="006D193E" w:rsidRPr="006D193E" w:rsidRDefault="006D193E" w:rsidP="006D193E">
      <w:pPr>
        <w:spacing w:line="259" w:lineRule="auto"/>
        <w:ind w:right="4"/>
        <w:rPr>
          <w:rFonts w:ascii="Calibri" w:hAnsi="Calibri" w:cs="Calibri"/>
          <w:bCs/>
          <w:color w:val="auto"/>
          <w:sz w:val="22"/>
        </w:rPr>
      </w:pPr>
    </w:p>
    <w:p w14:paraId="665260AF"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b/>
          <w:color w:val="auto"/>
          <w:sz w:val="22"/>
          <w:u w:val="single"/>
        </w:rPr>
        <w:t xml:space="preserve">MÉDIAS D’INFORMATION (25 minutes) </w:t>
      </w:r>
      <w:r w:rsidRPr="006D193E">
        <w:rPr>
          <w:rFonts w:ascii="Calibri" w:hAnsi="Calibri"/>
          <w:color w:val="auto"/>
          <w:sz w:val="22"/>
          <w:highlight w:val="yellow"/>
        </w:rPr>
        <w:t>Utilisateurs intensifs de médias sociaux résidant à Winnipeg</w:t>
      </w:r>
    </w:p>
    <w:p w14:paraId="0153F511" w14:textId="77777777" w:rsidR="006D193E" w:rsidRPr="006D193E" w:rsidRDefault="006D193E" w:rsidP="006D193E">
      <w:pPr>
        <w:spacing w:line="276" w:lineRule="auto"/>
        <w:ind w:right="53"/>
        <w:contextualSpacing/>
        <w:rPr>
          <w:rFonts w:ascii="Calibri" w:hAnsi="Calibri" w:cs="Calibri"/>
          <w:color w:val="auto"/>
          <w:sz w:val="22"/>
        </w:rPr>
      </w:pPr>
      <w:r w:rsidRPr="006D193E">
        <w:rPr>
          <w:rFonts w:ascii="Calibri" w:hAnsi="Calibri"/>
          <w:color w:val="auto"/>
          <w:sz w:val="22"/>
        </w:rPr>
        <w:t xml:space="preserve">J’aimerais maintenant que nous nous concentrions sur les médias d’information de manière plus générale, et pas seulement sur les nouvelles liées au gouvernement du Canada… </w:t>
      </w:r>
    </w:p>
    <w:p w14:paraId="0CED3857" w14:textId="77777777" w:rsidR="006D193E" w:rsidRPr="006D193E" w:rsidRDefault="006D193E" w:rsidP="006D193E">
      <w:pPr>
        <w:spacing w:line="276" w:lineRule="auto"/>
        <w:rPr>
          <w:rFonts w:ascii="Calibri" w:hAnsi="Calibri" w:cs="Calibri"/>
          <w:color w:val="auto"/>
          <w:sz w:val="22"/>
        </w:rPr>
      </w:pPr>
    </w:p>
    <w:p w14:paraId="039706B3" w14:textId="77777777" w:rsidR="006D193E" w:rsidRPr="006D193E" w:rsidRDefault="006D193E" w:rsidP="006D193E">
      <w:pPr>
        <w:numPr>
          <w:ilvl w:val="0"/>
          <w:numId w:val="30"/>
        </w:numPr>
        <w:spacing w:after="0" w:line="276" w:lineRule="auto"/>
        <w:contextualSpacing/>
        <w:rPr>
          <w:rFonts w:ascii="Calibri" w:hAnsi="Calibri" w:cs="Calibri"/>
          <w:color w:val="auto"/>
          <w:sz w:val="22"/>
        </w:rPr>
      </w:pPr>
      <w:r w:rsidRPr="006D193E">
        <w:rPr>
          <w:rFonts w:ascii="Calibri" w:hAnsi="Calibri"/>
          <w:color w:val="auto"/>
          <w:sz w:val="22"/>
        </w:rPr>
        <w:t>Quelles sont vos impressions sur la façon dont l’industrie des médias a changé au cours de la dernière décennie?</w:t>
      </w:r>
    </w:p>
    <w:p w14:paraId="53E8BCA2" w14:textId="77777777" w:rsidR="006D193E" w:rsidRPr="006D193E" w:rsidRDefault="006D193E" w:rsidP="006D193E">
      <w:pPr>
        <w:spacing w:after="0" w:line="276" w:lineRule="auto"/>
        <w:contextualSpacing/>
        <w:rPr>
          <w:rFonts w:ascii="Calibri" w:hAnsi="Calibri" w:cs="Calibri"/>
          <w:color w:val="auto"/>
          <w:sz w:val="22"/>
        </w:rPr>
      </w:pPr>
    </w:p>
    <w:p w14:paraId="22996C81" w14:textId="77777777" w:rsidR="006D193E" w:rsidRPr="006D193E" w:rsidRDefault="006D193E" w:rsidP="006D193E">
      <w:pPr>
        <w:numPr>
          <w:ilvl w:val="0"/>
          <w:numId w:val="30"/>
        </w:numPr>
        <w:spacing w:after="0" w:line="276" w:lineRule="auto"/>
        <w:contextualSpacing/>
        <w:rPr>
          <w:rFonts w:ascii="Calibri" w:hAnsi="Calibri" w:cs="Calibri"/>
          <w:color w:val="auto"/>
          <w:sz w:val="22"/>
        </w:rPr>
      </w:pPr>
      <w:r w:rsidRPr="006D193E">
        <w:rPr>
          <w:rFonts w:ascii="Calibri" w:hAnsi="Calibri"/>
          <w:color w:val="auto"/>
          <w:sz w:val="22"/>
        </w:rPr>
        <w:t xml:space="preserve">Les Canadiennes et Canadiens ont-ils plus de moyens, moins de moyens ou à peu près le même nombre de moyens d’accéder aux informations?  </w:t>
      </w:r>
    </w:p>
    <w:p w14:paraId="72E46455" w14:textId="77777777" w:rsidR="006D193E" w:rsidRPr="006D193E" w:rsidRDefault="006D193E" w:rsidP="006D193E">
      <w:pPr>
        <w:spacing w:after="0"/>
        <w:contextualSpacing/>
        <w:rPr>
          <w:rFonts w:ascii="Calibri" w:hAnsi="Calibri"/>
          <w:color w:val="auto"/>
          <w:kern w:val="2"/>
          <w:sz w:val="22"/>
          <w14:ligatures w14:val="standardContextual"/>
        </w:rPr>
      </w:pPr>
    </w:p>
    <w:p w14:paraId="3EE9F80E" w14:textId="77777777" w:rsidR="006D193E" w:rsidRPr="006D193E" w:rsidRDefault="006D193E" w:rsidP="006D193E">
      <w:pPr>
        <w:numPr>
          <w:ilvl w:val="0"/>
          <w:numId w:val="30"/>
        </w:numPr>
        <w:spacing w:after="0" w:line="276" w:lineRule="auto"/>
        <w:contextualSpacing/>
        <w:rPr>
          <w:rFonts w:ascii="Calibri" w:hAnsi="Calibri" w:cs="Calibri"/>
          <w:color w:val="auto"/>
          <w:sz w:val="22"/>
        </w:rPr>
      </w:pPr>
      <w:r w:rsidRPr="006D193E">
        <w:rPr>
          <w:rFonts w:ascii="Calibri" w:hAnsi="Calibri"/>
          <w:color w:val="auto"/>
          <w:sz w:val="22"/>
        </w:rPr>
        <w:t>Diriez-vous que la couverture de l’actualité concernant les événements de votre communauté locale est très variée?</w:t>
      </w:r>
    </w:p>
    <w:p w14:paraId="30DE0F92" w14:textId="77777777" w:rsidR="006D193E" w:rsidRPr="006D193E" w:rsidRDefault="006D193E" w:rsidP="006D193E">
      <w:pPr>
        <w:spacing w:line="276" w:lineRule="auto"/>
        <w:ind w:right="4"/>
        <w:rPr>
          <w:rFonts w:ascii="Calibri" w:hAnsi="Calibri"/>
          <w:color w:val="auto"/>
          <w:sz w:val="22"/>
        </w:rPr>
      </w:pPr>
    </w:p>
    <w:p w14:paraId="52082FC0" w14:textId="77777777" w:rsidR="006D193E" w:rsidRPr="006D193E" w:rsidRDefault="006D193E" w:rsidP="006D193E">
      <w:pPr>
        <w:numPr>
          <w:ilvl w:val="0"/>
          <w:numId w:val="22"/>
        </w:numPr>
        <w:spacing w:after="0" w:line="276" w:lineRule="auto"/>
        <w:ind w:right="4"/>
        <w:rPr>
          <w:rFonts w:ascii="Calibri" w:hAnsi="Calibri"/>
          <w:color w:val="auto"/>
          <w:sz w:val="22"/>
        </w:rPr>
      </w:pPr>
      <w:r w:rsidRPr="006D193E">
        <w:rPr>
          <w:rFonts w:ascii="Calibri" w:hAnsi="Calibri"/>
          <w:color w:val="auto"/>
          <w:sz w:val="22"/>
        </w:rPr>
        <w:t>Diriez-vous qu’il y a plus, moins ou à peu près le même nombre d’organes d’information aujourd’hui qu’il y a dix ans? ÉCLAIRCISSEMENTS AU BESOIN : Les médias comprennent des publications ou des programmes de diffusion qui fournissent des informations par le biais de différents canaux.</w:t>
      </w:r>
    </w:p>
    <w:p w14:paraId="1F1CBF2E" w14:textId="77777777" w:rsidR="006D193E" w:rsidRPr="006D193E" w:rsidRDefault="006D193E" w:rsidP="006D193E">
      <w:pPr>
        <w:spacing w:after="0" w:line="276" w:lineRule="auto"/>
        <w:ind w:right="4"/>
        <w:rPr>
          <w:rFonts w:ascii="Calibri" w:hAnsi="Calibri"/>
          <w:color w:val="auto"/>
          <w:sz w:val="22"/>
        </w:rPr>
      </w:pPr>
    </w:p>
    <w:p w14:paraId="2CDF06CD" w14:textId="77777777" w:rsidR="006D193E" w:rsidRPr="006D193E" w:rsidRDefault="006D193E" w:rsidP="006D193E">
      <w:pPr>
        <w:numPr>
          <w:ilvl w:val="0"/>
          <w:numId w:val="22"/>
        </w:numPr>
        <w:spacing w:after="0" w:line="276" w:lineRule="auto"/>
        <w:ind w:right="4"/>
        <w:rPr>
          <w:rFonts w:ascii="Calibri" w:hAnsi="Calibri"/>
          <w:color w:val="auto"/>
          <w:sz w:val="22"/>
        </w:rPr>
      </w:pPr>
      <w:r w:rsidRPr="006D193E">
        <w:rPr>
          <w:rFonts w:ascii="Calibri" w:hAnsi="Calibri"/>
          <w:color w:val="auto"/>
          <w:sz w:val="22"/>
        </w:rPr>
        <w:t>Y a-t-il, à votre connaissance, plus d’emplois, moins d’emplois ou à peu près le même nombre d’emplois en journalisme aujourd’hui qu’il y a dix ans?</w:t>
      </w:r>
    </w:p>
    <w:p w14:paraId="0314BE11" w14:textId="77777777" w:rsidR="006D193E" w:rsidRPr="006D193E" w:rsidRDefault="006D193E" w:rsidP="006D193E">
      <w:pPr>
        <w:spacing w:after="0" w:line="276" w:lineRule="auto"/>
        <w:ind w:right="4"/>
        <w:rPr>
          <w:rFonts w:ascii="Calibri" w:hAnsi="Calibri"/>
          <w:color w:val="auto"/>
          <w:sz w:val="22"/>
        </w:rPr>
      </w:pPr>
      <w:r w:rsidRPr="006D193E">
        <w:rPr>
          <w:rFonts w:ascii="Calibri" w:hAnsi="Calibri"/>
          <w:color w:val="auto"/>
          <w:sz w:val="22"/>
        </w:rPr>
        <w:br/>
      </w:r>
    </w:p>
    <w:p w14:paraId="4DCC529D" w14:textId="77777777" w:rsidR="006D193E" w:rsidRPr="006D193E" w:rsidRDefault="006D193E" w:rsidP="006D193E">
      <w:pPr>
        <w:spacing w:line="276" w:lineRule="auto"/>
        <w:contextualSpacing/>
        <w:rPr>
          <w:rFonts w:ascii="Calibri" w:hAnsi="Calibri" w:cs="Calibri"/>
          <w:color w:val="auto"/>
          <w:sz w:val="22"/>
        </w:rPr>
      </w:pPr>
      <w:r w:rsidRPr="006D193E">
        <w:rPr>
          <w:rFonts w:ascii="Calibri" w:hAnsi="Calibri"/>
          <w:color w:val="000000"/>
          <w:sz w:val="22"/>
        </w:rPr>
        <w:t>ÉCLAIRCISSEMENTS </w:t>
      </w:r>
      <w:r w:rsidRPr="006D193E">
        <w:rPr>
          <w:rFonts w:ascii="Calibri" w:hAnsi="Calibri"/>
          <w:color w:val="auto"/>
          <w:sz w:val="22"/>
        </w:rPr>
        <w:t>: Entre 2008 et 2020, les recettes totales provenant de la diffusion télévisuelle, de la radio, des journaux et des revues ont chuté de près de 6 milliards de dollars. Depuis 2008, 474 médias ont fermé leurs portes dans 335 communautés à travers le Canada. Au moins un tiers des emplois en journalisme au Canada ont disparu entre 2010 et 2016.</w:t>
      </w:r>
    </w:p>
    <w:p w14:paraId="328A32F8" w14:textId="77777777" w:rsidR="006D193E" w:rsidRPr="006D193E" w:rsidRDefault="006D193E" w:rsidP="006D193E">
      <w:pPr>
        <w:spacing w:line="276" w:lineRule="auto"/>
        <w:rPr>
          <w:rFonts w:ascii="Calibri" w:eastAsia="Times New Roman" w:hAnsi="Calibri" w:cs="Calibri"/>
          <w:color w:val="auto"/>
          <w:sz w:val="22"/>
        </w:rPr>
      </w:pPr>
    </w:p>
    <w:p w14:paraId="7AD22E14" w14:textId="77777777" w:rsidR="006D193E" w:rsidRPr="006D193E" w:rsidRDefault="006D193E" w:rsidP="006D193E">
      <w:pPr>
        <w:numPr>
          <w:ilvl w:val="0"/>
          <w:numId w:val="22"/>
        </w:numPr>
        <w:spacing w:after="0" w:line="276" w:lineRule="auto"/>
        <w:contextualSpacing/>
        <w:rPr>
          <w:rFonts w:ascii="Calibri" w:hAnsi="Calibri" w:cs="Calibri"/>
          <w:color w:val="auto"/>
          <w:sz w:val="22"/>
        </w:rPr>
      </w:pPr>
      <w:r w:rsidRPr="006D193E">
        <w:rPr>
          <w:rFonts w:ascii="Calibri" w:hAnsi="Calibri"/>
          <w:color w:val="auto"/>
          <w:sz w:val="22"/>
        </w:rPr>
        <w:lastRenderedPageBreak/>
        <w:t>À votre connaissance, qu’est-ce qui explique ces tendances dans l’industrie des médias?</w:t>
      </w:r>
      <w:r w:rsidRPr="006D193E">
        <w:rPr>
          <w:rFonts w:ascii="Calibri" w:hAnsi="Calibri"/>
          <w:color w:val="auto"/>
          <w:sz w:val="22"/>
        </w:rPr>
        <w:br/>
      </w:r>
    </w:p>
    <w:p w14:paraId="6C3EBB3C" w14:textId="77777777" w:rsidR="006D193E" w:rsidRPr="006D193E" w:rsidRDefault="006D193E" w:rsidP="006D193E">
      <w:pPr>
        <w:numPr>
          <w:ilvl w:val="0"/>
          <w:numId w:val="22"/>
        </w:numPr>
        <w:spacing w:after="0" w:line="276" w:lineRule="auto"/>
        <w:contextualSpacing/>
        <w:rPr>
          <w:rFonts w:ascii="Calibri" w:hAnsi="Calibri" w:cs="Calibri"/>
          <w:color w:val="auto"/>
          <w:sz w:val="22"/>
        </w:rPr>
      </w:pPr>
      <w:r w:rsidRPr="006D193E">
        <w:rPr>
          <w:rFonts w:ascii="Calibri" w:hAnsi="Calibri"/>
          <w:color w:val="auto"/>
          <w:sz w:val="22"/>
        </w:rPr>
        <w:t>Dans quelle mesure, le cas échéant, cela vous préoccupe-t-il? Pourquoi êtes-vous de cet avis?</w:t>
      </w:r>
    </w:p>
    <w:p w14:paraId="3DA1E44F" w14:textId="77777777" w:rsidR="006D193E" w:rsidRPr="006D193E" w:rsidRDefault="006D193E" w:rsidP="006D193E">
      <w:pPr>
        <w:numPr>
          <w:ilvl w:val="1"/>
          <w:numId w:val="22"/>
        </w:numPr>
        <w:spacing w:after="0" w:line="276" w:lineRule="auto"/>
        <w:ind w:left="1352" w:right="4"/>
        <w:rPr>
          <w:rFonts w:ascii="Calibri" w:hAnsi="Calibri" w:cs="Calibri"/>
          <w:color w:val="auto"/>
          <w:sz w:val="22"/>
        </w:rPr>
      </w:pPr>
      <w:r w:rsidRPr="006D193E">
        <w:rPr>
          <w:rFonts w:ascii="Calibri" w:hAnsi="Calibri"/>
          <w:color w:val="auto"/>
          <w:sz w:val="22"/>
        </w:rPr>
        <w:t xml:space="preserve">Quels impacts la diminution du nombre de médias locaux pourrait-elle avoir au Canada? Cela vous concernerait-il personnellement?  </w:t>
      </w:r>
    </w:p>
    <w:p w14:paraId="06C079C1" w14:textId="77777777" w:rsidR="006D193E" w:rsidRPr="006D193E" w:rsidRDefault="006D193E" w:rsidP="006D193E">
      <w:pPr>
        <w:numPr>
          <w:ilvl w:val="3"/>
          <w:numId w:val="22"/>
        </w:numPr>
        <w:spacing w:after="0" w:line="276" w:lineRule="auto"/>
        <w:ind w:right="4"/>
        <w:rPr>
          <w:rFonts w:ascii="Calibri" w:hAnsi="Calibri" w:cs="Calibri"/>
          <w:color w:val="auto"/>
          <w:sz w:val="22"/>
        </w:rPr>
      </w:pPr>
      <w:r w:rsidRPr="006D193E">
        <w:rPr>
          <w:rFonts w:ascii="Calibri" w:hAnsi="Calibri"/>
          <w:color w:val="auto"/>
          <w:sz w:val="22"/>
        </w:rPr>
        <w:t>SI CE N’EST PAS MENTIONNÉ : Qu’en est-il des communautés rurales, éloignées, autochtones ou des communautés linguistiques en situation minoritaire?</w:t>
      </w:r>
    </w:p>
    <w:p w14:paraId="210B866E" w14:textId="77777777" w:rsidR="006D193E" w:rsidRPr="006D193E" w:rsidRDefault="006D193E" w:rsidP="006D193E">
      <w:pPr>
        <w:numPr>
          <w:ilvl w:val="1"/>
          <w:numId w:val="22"/>
        </w:numPr>
        <w:spacing w:after="0" w:line="276" w:lineRule="auto"/>
        <w:ind w:left="1352" w:right="4"/>
        <w:rPr>
          <w:rFonts w:ascii="Calibri" w:hAnsi="Calibri"/>
          <w:color w:val="auto"/>
          <w:sz w:val="22"/>
        </w:rPr>
      </w:pPr>
      <w:r w:rsidRPr="006D193E">
        <w:rPr>
          <w:rFonts w:ascii="Calibri" w:hAnsi="Calibri"/>
          <w:color w:val="auto"/>
          <w:sz w:val="22"/>
        </w:rPr>
        <w:t xml:space="preserve">Qu’est-ce qui </w:t>
      </w:r>
      <w:r w:rsidRPr="006D193E">
        <w:rPr>
          <w:rFonts w:ascii="Calibri" w:hAnsi="Calibri"/>
          <w:color w:val="auto"/>
          <w:sz w:val="22"/>
          <w:u w:val="single"/>
        </w:rPr>
        <w:t>devrait</w:t>
      </w:r>
      <w:r w:rsidRPr="006D193E">
        <w:rPr>
          <w:rFonts w:ascii="Calibri" w:hAnsi="Calibri"/>
          <w:color w:val="auto"/>
          <w:sz w:val="22"/>
        </w:rPr>
        <w:t xml:space="preserve"> être fait, s’il y a lieu, pour remédier à ce problème?</w:t>
      </w:r>
      <w:r w:rsidRPr="006D193E">
        <w:rPr>
          <w:rFonts w:ascii="Calibri" w:hAnsi="Calibri"/>
          <w:color w:val="auto"/>
          <w:sz w:val="22"/>
        </w:rPr>
        <w:br/>
      </w:r>
    </w:p>
    <w:p w14:paraId="5230EEF8" w14:textId="77777777" w:rsidR="006D193E" w:rsidRPr="006D193E" w:rsidRDefault="006D193E" w:rsidP="006D193E">
      <w:pPr>
        <w:numPr>
          <w:ilvl w:val="0"/>
          <w:numId w:val="22"/>
        </w:numPr>
        <w:spacing w:after="0" w:line="276" w:lineRule="auto"/>
        <w:contextualSpacing/>
        <w:rPr>
          <w:rFonts w:ascii="Calibri" w:hAnsi="Calibri" w:cs="Calibri"/>
          <w:color w:val="auto"/>
          <w:sz w:val="22"/>
        </w:rPr>
      </w:pPr>
      <w:r w:rsidRPr="006D193E">
        <w:rPr>
          <w:rFonts w:ascii="Calibri" w:hAnsi="Calibri"/>
          <w:color w:val="auto"/>
          <w:sz w:val="22"/>
        </w:rPr>
        <w:t>Dans quelle mesure le gouvernement du Canada devrait-il accorder la priorité au soutien de l’industrie des médias? Quel rôle devrait-il jouer?</w:t>
      </w:r>
    </w:p>
    <w:p w14:paraId="3A4C8519" w14:textId="77777777" w:rsidR="006D193E" w:rsidRPr="006D193E" w:rsidRDefault="006D193E" w:rsidP="006D193E">
      <w:pPr>
        <w:numPr>
          <w:ilvl w:val="1"/>
          <w:numId w:val="22"/>
        </w:numPr>
        <w:spacing w:after="0" w:line="276" w:lineRule="auto"/>
        <w:ind w:left="1352" w:right="4"/>
        <w:rPr>
          <w:rFonts w:ascii="Calibri" w:hAnsi="Calibri" w:cs="Calibri"/>
          <w:color w:val="auto"/>
          <w:sz w:val="22"/>
        </w:rPr>
      </w:pPr>
      <w:r w:rsidRPr="006D193E">
        <w:rPr>
          <w:rFonts w:ascii="Calibri" w:hAnsi="Calibri"/>
          <w:color w:val="auto"/>
          <w:sz w:val="22"/>
        </w:rPr>
        <w:t>SI CE N’EST PAS PRÉALABLEMENT MENTIONNÉ : Avez-vous vu, lu ou entendu quoi que ce soit récemment au sujet du gouvernement du Canada, des médias et des grandes plateformes numériques?</w:t>
      </w:r>
    </w:p>
    <w:p w14:paraId="249AE43A" w14:textId="77777777" w:rsidR="006D193E" w:rsidRPr="006D193E" w:rsidRDefault="006D193E" w:rsidP="006D193E">
      <w:pPr>
        <w:numPr>
          <w:ilvl w:val="3"/>
          <w:numId w:val="22"/>
        </w:numPr>
        <w:spacing w:after="0" w:line="276" w:lineRule="auto"/>
        <w:ind w:right="4"/>
        <w:rPr>
          <w:rFonts w:ascii="Calibri" w:hAnsi="Calibri" w:cs="Calibri"/>
          <w:color w:val="auto"/>
          <w:sz w:val="22"/>
        </w:rPr>
      </w:pPr>
      <w:r w:rsidRPr="006D193E">
        <w:rPr>
          <w:rFonts w:ascii="Calibri" w:hAnsi="Calibri"/>
          <w:color w:val="auto"/>
          <w:sz w:val="22"/>
        </w:rPr>
        <w:t>SI AU COURANT : Que pensez-vous de ce que vous avez entendu?</w:t>
      </w:r>
    </w:p>
    <w:p w14:paraId="65325E3C" w14:textId="77777777" w:rsidR="006D193E" w:rsidRPr="006D193E" w:rsidRDefault="006D193E" w:rsidP="006D193E">
      <w:pPr>
        <w:spacing w:after="0" w:line="276" w:lineRule="auto"/>
        <w:ind w:right="4"/>
        <w:rPr>
          <w:rFonts w:ascii="Calibri" w:hAnsi="Calibri" w:cs="Calibri"/>
          <w:color w:val="auto"/>
          <w:sz w:val="22"/>
        </w:rPr>
      </w:pPr>
    </w:p>
    <w:p w14:paraId="5856037B"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rPr>
        <w:t>ÉCLAIRCISSEMENTS : Récemment, le gouvernement du Canada a adopté une loi obligeant certaines grandes plateformes numériques à payer les médias pour des nouvelles présentées sur leurs plateformes. Le gouvernement canadien estime que les plateformes numériques tirent profit de la diffusion de contenus d’actualité sur leurs plateformes, à la fois directement (publicités diffusées avant, après ou en fonction de nouvelles) et indirectement (mobilisation des utilisateurs, affinement des données, publicité ciblée ultérieure), et qu’il est donc important que ces géants du numérique offrent une compensation équitable aux médias.</w:t>
      </w:r>
    </w:p>
    <w:p w14:paraId="76D05DCC" w14:textId="77777777" w:rsidR="006D193E" w:rsidRPr="006D193E" w:rsidRDefault="006D193E" w:rsidP="006D193E">
      <w:pPr>
        <w:spacing w:after="0" w:line="276" w:lineRule="auto"/>
        <w:rPr>
          <w:rFonts w:ascii="Calibri" w:hAnsi="Calibri"/>
          <w:color w:val="auto"/>
          <w:sz w:val="22"/>
          <w:szCs w:val="21"/>
        </w:rPr>
      </w:pPr>
      <w:r w:rsidRPr="006D193E">
        <w:rPr>
          <w:rFonts w:ascii="Calibri" w:hAnsi="Calibri"/>
          <w:color w:val="auto"/>
          <w:sz w:val="22"/>
          <w:szCs w:val="21"/>
        </w:rPr>
        <w:t xml:space="preserve">Meta, l’une des plateformes numériques impactées par cette nouvelle loi, a bloqué la diffusion ou le partage de contenus sur ses sites en réponse à l’adoption de cette nouvelle loi.  </w:t>
      </w:r>
    </w:p>
    <w:p w14:paraId="32AB4C54" w14:textId="77777777" w:rsidR="006D193E" w:rsidRPr="006D193E" w:rsidRDefault="006D193E" w:rsidP="006D193E">
      <w:pPr>
        <w:spacing w:after="0" w:line="276" w:lineRule="auto"/>
        <w:rPr>
          <w:rFonts w:ascii="Calibri" w:hAnsi="Calibri"/>
          <w:color w:val="auto"/>
          <w:sz w:val="22"/>
          <w:szCs w:val="21"/>
        </w:rPr>
      </w:pPr>
    </w:p>
    <w:p w14:paraId="709BF7AC" w14:textId="77777777" w:rsidR="006D193E" w:rsidRPr="006D193E" w:rsidRDefault="006D193E" w:rsidP="006D193E">
      <w:pPr>
        <w:numPr>
          <w:ilvl w:val="0"/>
          <w:numId w:val="31"/>
        </w:numPr>
        <w:spacing w:after="0" w:line="276" w:lineRule="auto"/>
        <w:rPr>
          <w:rFonts w:ascii="Calibri" w:hAnsi="Calibri" w:cs="Calibri"/>
          <w:color w:val="auto"/>
          <w:sz w:val="22"/>
        </w:rPr>
      </w:pPr>
      <w:r w:rsidRPr="006D193E">
        <w:rPr>
          <w:rFonts w:ascii="Calibri" w:hAnsi="Calibri"/>
          <w:color w:val="auto"/>
          <w:sz w:val="22"/>
        </w:rPr>
        <w:t xml:space="preserve">Que vous en ayez eu connaissance ou non avant aujourd’hui, que pensez-vous de cette situation? </w:t>
      </w:r>
    </w:p>
    <w:p w14:paraId="2A79746D" w14:textId="77777777" w:rsidR="006D193E" w:rsidRPr="006D193E" w:rsidRDefault="006D193E" w:rsidP="006D193E">
      <w:pPr>
        <w:numPr>
          <w:ilvl w:val="1"/>
          <w:numId w:val="22"/>
        </w:numPr>
        <w:spacing w:after="0" w:line="276" w:lineRule="auto"/>
        <w:ind w:left="1080" w:right="4"/>
        <w:rPr>
          <w:rFonts w:ascii="Calibri" w:hAnsi="Calibri" w:cs="Calibri"/>
          <w:color w:val="auto"/>
          <w:sz w:val="22"/>
        </w:rPr>
      </w:pPr>
      <w:r w:rsidRPr="006D193E">
        <w:rPr>
          <w:rFonts w:ascii="Calibri" w:hAnsi="Calibri"/>
          <w:color w:val="auto"/>
          <w:sz w:val="22"/>
        </w:rPr>
        <w:t>Tout compte fait, diriez-vous que vous êtes plutôt pour ou plutôt contre cette loi?</w:t>
      </w:r>
    </w:p>
    <w:p w14:paraId="107445A7" w14:textId="77777777" w:rsidR="006D193E" w:rsidRPr="006D193E" w:rsidRDefault="006D193E" w:rsidP="006D193E">
      <w:pPr>
        <w:numPr>
          <w:ilvl w:val="1"/>
          <w:numId w:val="22"/>
        </w:numPr>
        <w:spacing w:after="0" w:line="276" w:lineRule="auto"/>
        <w:ind w:left="1080" w:right="4"/>
        <w:rPr>
          <w:rFonts w:ascii="Calibri" w:hAnsi="Calibri" w:cs="Calibri"/>
          <w:color w:val="auto"/>
          <w:sz w:val="22"/>
        </w:rPr>
      </w:pPr>
      <w:r w:rsidRPr="006D193E">
        <w:rPr>
          <w:rFonts w:ascii="Calibri" w:hAnsi="Calibri"/>
          <w:color w:val="auto"/>
          <w:sz w:val="22"/>
        </w:rPr>
        <w:t xml:space="preserve">Quels impacts pourrait avoir cette loi? </w:t>
      </w:r>
    </w:p>
    <w:p w14:paraId="57A0D927" w14:textId="77777777" w:rsidR="006D193E" w:rsidRPr="006D193E" w:rsidRDefault="006D193E" w:rsidP="006D193E">
      <w:pPr>
        <w:numPr>
          <w:ilvl w:val="1"/>
          <w:numId w:val="22"/>
        </w:numPr>
        <w:spacing w:after="0" w:line="276" w:lineRule="auto"/>
        <w:ind w:left="1080" w:right="4"/>
        <w:rPr>
          <w:rFonts w:ascii="Calibri" w:hAnsi="Calibri" w:cs="Calibri"/>
          <w:color w:val="auto"/>
          <w:sz w:val="22"/>
        </w:rPr>
      </w:pPr>
      <w:r w:rsidRPr="006D193E">
        <w:rPr>
          <w:rFonts w:ascii="Calibri" w:hAnsi="Calibri"/>
          <w:color w:val="auto"/>
          <w:sz w:val="22"/>
        </w:rPr>
        <w:t xml:space="preserve">Pensez-vous qu’elle puisse contribuer à résoudre les enjeux de l’industrie des médias dont nous discutons? Pourquoi ou pourquoi pas? </w:t>
      </w:r>
    </w:p>
    <w:p w14:paraId="50B7A3EE" w14:textId="77777777" w:rsidR="006D193E" w:rsidRPr="006D193E" w:rsidRDefault="006D193E" w:rsidP="006D193E">
      <w:pPr>
        <w:numPr>
          <w:ilvl w:val="1"/>
          <w:numId w:val="22"/>
        </w:numPr>
        <w:spacing w:after="0" w:line="276" w:lineRule="auto"/>
        <w:ind w:left="1080" w:right="4"/>
        <w:rPr>
          <w:rFonts w:ascii="Calibri" w:hAnsi="Calibri" w:cs="Calibri"/>
          <w:color w:val="auto"/>
          <w:sz w:val="22"/>
        </w:rPr>
      </w:pPr>
      <w:r w:rsidRPr="006D193E">
        <w:rPr>
          <w:rFonts w:ascii="Calibri" w:hAnsi="Calibri"/>
          <w:color w:val="auto"/>
          <w:sz w:val="22"/>
        </w:rPr>
        <w:t>Est-ce que quelqu’un a des questions ou des préoccupations au sujet de cette loi?</w:t>
      </w:r>
    </w:p>
    <w:p w14:paraId="3018B77B" w14:textId="77777777" w:rsidR="006D193E" w:rsidRPr="006D193E" w:rsidRDefault="006D193E" w:rsidP="006D193E">
      <w:pPr>
        <w:spacing w:line="256" w:lineRule="auto"/>
        <w:rPr>
          <w:rFonts w:ascii="Calibri" w:hAnsi="Calibri"/>
          <w:b/>
          <w:bCs/>
          <w:color w:val="auto"/>
          <w:sz w:val="22"/>
          <w:u w:val="single"/>
        </w:rPr>
      </w:pPr>
    </w:p>
    <w:p w14:paraId="3F43B13E"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b/>
          <w:color w:val="auto"/>
          <w:sz w:val="22"/>
          <w:u w:val="single"/>
        </w:rPr>
        <w:t>Canadiens d’origine arabe de Montréal</w:t>
      </w:r>
      <w:r w:rsidRPr="006D193E">
        <w:rPr>
          <w:rFonts w:ascii="Calibri" w:hAnsi="Calibri"/>
          <w:color w:val="auto"/>
          <w:sz w:val="22"/>
        </w:rPr>
        <w:t xml:space="preserve"> </w:t>
      </w:r>
      <w:r w:rsidRPr="006D193E">
        <w:rPr>
          <w:rFonts w:ascii="Calibri" w:hAnsi="Calibri"/>
          <w:color w:val="auto"/>
          <w:sz w:val="22"/>
          <w:highlight w:val="yellow"/>
        </w:rPr>
        <w:t>utilisateurs intensifs de médias sociaux résidant à Winnipeg</w:t>
      </w:r>
      <w:r w:rsidRPr="006D193E">
        <w:rPr>
          <w:rFonts w:ascii="Calibri" w:hAnsi="Calibri"/>
          <w:color w:val="auto"/>
          <w:sz w:val="22"/>
        </w:rPr>
        <w:t>.</w:t>
      </w:r>
    </w:p>
    <w:p w14:paraId="22F35CE9" w14:textId="77777777" w:rsidR="006D193E" w:rsidRPr="006D193E" w:rsidRDefault="006D193E" w:rsidP="006D193E">
      <w:pPr>
        <w:spacing w:line="252" w:lineRule="auto"/>
        <w:rPr>
          <w:rFonts w:ascii="Calibri" w:hAnsi="Calibri"/>
          <w:b/>
          <w:bCs/>
          <w:color w:val="auto"/>
          <w:sz w:val="22"/>
          <w:u w:val="single"/>
        </w:rPr>
      </w:pPr>
    </w:p>
    <w:p w14:paraId="6D4011C3" w14:textId="77777777" w:rsidR="006D193E" w:rsidRPr="006D193E" w:rsidRDefault="006D193E" w:rsidP="006D193E">
      <w:pPr>
        <w:spacing w:line="276" w:lineRule="auto"/>
        <w:rPr>
          <w:rFonts w:ascii="Calibri" w:hAnsi="Calibri" w:cs="Calibri"/>
          <w:color w:val="auto"/>
          <w:sz w:val="22"/>
        </w:rPr>
      </w:pPr>
      <w:r w:rsidRPr="006D193E">
        <w:rPr>
          <w:rFonts w:ascii="Calibri" w:hAnsi="Calibri"/>
          <w:color w:val="auto"/>
          <w:sz w:val="22"/>
        </w:rPr>
        <w:t>Lorsque nous vous avons demandé de venir nous parler aujourd’hui, vous avez tous indiqué être des utilisateurs intensifs des médias sociaux…</w:t>
      </w:r>
    </w:p>
    <w:p w14:paraId="4DF64BBE" w14:textId="77777777" w:rsidR="006D193E" w:rsidRPr="006D193E" w:rsidRDefault="006D193E" w:rsidP="006D193E">
      <w:pPr>
        <w:numPr>
          <w:ilvl w:val="0"/>
          <w:numId w:val="15"/>
        </w:numPr>
        <w:spacing w:line="276" w:lineRule="auto"/>
        <w:rPr>
          <w:rFonts w:ascii="Calibri" w:hAnsi="Calibri" w:cs="Calibri"/>
          <w:bCs/>
          <w:color w:val="auto"/>
          <w:sz w:val="22"/>
        </w:rPr>
      </w:pPr>
      <w:r w:rsidRPr="006D193E">
        <w:rPr>
          <w:rFonts w:ascii="Calibri" w:hAnsi="Calibri"/>
          <w:color w:val="auto"/>
          <w:sz w:val="22"/>
        </w:rPr>
        <w:t>Quelles sont les plateformes de médias sociaux auxquelles vous recourez le plus souvent? À quelle fréquence recourez-vous aux médias sociaux au cours d’une journée normale?</w:t>
      </w:r>
    </w:p>
    <w:p w14:paraId="7CC4930F" w14:textId="77777777" w:rsidR="006D193E" w:rsidRPr="006D193E" w:rsidRDefault="006D193E" w:rsidP="006D193E">
      <w:pPr>
        <w:numPr>
          <w:ilvl w:val="0"/>
          <w:numId w:val="15"/>
        </w:numPr>
        <w:spacing w:line="276" w:lineRule="auto"/>
        <w:rPr>
          <w:rFonts w:ascii="Calibri" w:hAnsi="Calibri" w:cs="Calibri"/>
          <w:bCs/>
          <w:color w:val="auto"/>
          <w:sz w:val="22"/>
        </w:rPr>
      </w:pPr>
      <w:r w:rsidRPr="006D193E">
        <w:rPr>
          <w:rFonts w:ascii="Calibri" w:hAnsi="Calibri"/>
          <w:color w:val="auto"/>
          <w:sz w:val="22"/>
        </w:rPr>
        <w:t>Pourquoi recourez-vous à la plateforme de médias sociaux que vous avez mentionnée? Quels sont les aspects ou les caractéristiques de la plateforme qui vous attirent le plus?</w:t>
      </w:r>
    </w:p>
    <w:p w14:paraId="1C4A9AE4" w14:textId="77777777" w:rsidR="006D193E" w:rsidRPr="006D193E" w:rsidRDefault="006D193E" w:rsidP="006D193E">
      <w:pPr>
        <w:numPr>
          <w:ilvl w:val="0"/>
          <w:numId w:val="15"/>
        </w:numPr>
        <w:spacing w:line="252" w:lineRule="auto"/>
        <w:rPr>
          <w:rFonts w:ascii="Calibri" w:hAnsi="Calibri"/>
          <w:color w:val="auto"/>
          <w:kern w:val="2"/>
          <w:sz w:val="22"/>
          <w14:ligatures w14:val="standardContextual"/>
        </w:rPr>
      </w:pPr>
      <w:r w:rsidRPr="006D193E">
        <w:rPr>
          <w:rFonts w:ascii="Calibri" w:hAnsi="Calibri"/>
          <w:color w:val="auto"/>
          <w:kern w:val="2"/>
          <w:sz w:val="22"/>
          <w14:ligatures w14:val="standardContextual"/>
        </w:rPr>
        <w:t>À quelles plateformes de médias sociaux recourez-vous, le cas échéant, pour obtenir des renseignements utiles à votre travail, à votre carrière ou à votre entreprise?</w:t>
      </w:r>
    </w:p>
    <w:p w14:paraId="7524DACA" w14:textId="77777777" w:rsidR="006D193E" w:rsidRPr="006D193E" w:rsidRDefault="006D193E" w:rsidP="006D193E">
      <w:pPr>
        <w:numPr>
          <w:ilvl w:val="0"/>
          <w:numId w:val="15"/>
        </w:numPr>
        <w:spacing w:line="276" w:lineRule="auto"/>
        <w:rPr>
          <w:rFonts w:ascii="Calibri" w:hAnsi="Calibri" w:cs="Calibri"/>
          <w:bCs/>
          <w:color w:val="auto"/>
          <w:sz w:val="22"/>
        </w:rPr>
      </w:pPr>
      <w:r w:rsidRPr="006D193E">
        <w:rPr>
          <w:rFonts w:ascii="Calibri" w:hAnsi="Calibri"/>
          <w:color w:val="auto"/>
          <w:sz w:val="22"/>
        </w:rPr>
        <w:t xml:space="preserve">Dans quelle mesure les médias sociaux sont-ils une source d’information importante pour vous? Y a-t-il des sujets ou des types d’informations spécifiques pour lesquels vous comptez sur les médias sociaux? </w:t>
      </w:r>
    </w:p>
    <w:p w14:paraId="21EA7FE8" w14:textId="77777777" w:rsidR="006D193E" w:rsidRPr="006D193E" w:rsidRDefault="006D193E" w:rsidP="006D193E">
      <w:pPr>
        <w:numPr>
          <w:ilvl w:val="0"/>
          <w:numId w:val="15"/>
        </w:numPr>
        <w:spacing w:after="0" w:line="276" w:lineRule="auto"/>
        <w:rPr>
          <w:rFonts w:ascii="Calibri" w:hAnsi="Calibri" w:cs="Calibri"/>
          <w:bCs/>
          <w:color w:val="auto"/>
          <w:sz w:val="22"/>
        </w:rPr>
      </w:pPr>
      <w:r w:rsidRPr="006D193E">
        <w:rPr>
          <w:rFonts w:ascii="Calibri" w:hAnsi="Calibri"/>
          <w:color w:val="auto"/>
          <w:sz w:val="22"/>
        </w:rPr>
        <w:t xml:space="preserve">Quel est le type de contenu qui vous intéresse le plus? Pouvez-vous donner des exemples? </w:t>
      </w:r>
    </w:p>
    <w:p w14:paraId="3C3998F6" w14:textId="77777777" w:rsidR="006D193E" w:rsidRPr="006D193E" w:rsidRDefault="006D193E" w:rsidP="006D193E">
      <w:pPr>
        <w:numPr>
          <w:ilvl w:val="1"/>
          <w:numId w:val="15"/>
        </w:numPr>
        <w:spacing w:after="0" w:line="276" w:lineRule="auto"/>
        <w:ind w:left="1080"/>
        <w:rPr>
          <w:rFonts w:ascii="Calibri" w:hAnsi="Calibri" w:cs="Calibri"/>
          <w:bCs/>
          <w:color w:val="auto"/>
          <w:sz w:val="22"/>
        </w:rPr>
      </w:pPr>
      <w:r w:rsidRPr="006D193E">
        <w:rPr>
          <w:rFonts w:ascii="Calibri" w:hAnsi="Calibri"/>
          <w:color w:val="auto"/>
          <w:sz w:val="22"/>
        </w:rPr>
        <w:t>Pourquoi est-ce que ce type de contenu vous interpelle le plus?</w:t>
      </w:r>
    </w:p>
    <w:p w14:paraId="08ADD942" w14:textId="77777777" w:rsidR="006D193E" w:rsidRPr="006D193E" w:rsidRDefault="006D193E" w:rsidP="006D193E">
      <w:pPr>
        <w:spacing w:after="0" w:line="276" w:lineRule="auto"/>
        <w:rPr>
          <w:rFonts w:ascii="Calibri" w:hAnsi="Calibri" w:cs="Calibri"/>
          <w:bCs/>
          <w:color w:val="auto"/>
          <w:sz w:val="22"/>
        </w:rPr>
      </w:pPr>
    </w:p>
    <w:p w14:paraId="10745BD2" w14:textId="77777777" w:rsidR="006D193E" w:rsidRPr="006D193E" w:rsidRDefault="006D193E" w:rsidP="006D193E">
      <w:pPr>
        <w:numPr>
          <w:ilvl w:val="0"/>
          <w:numId w:val="15"/>
        </w:numPr>
        <w:spacing w:line="276" w:lineRule="auto"/>
        <w:rPr>
          <w:rFonts w:ascii="Calibri" w:hAnsi="Calibri" w:cs="Calibri"/>
          <w:bCs/>
          <w:color w:val="auto"/>
          <w:sz w:val="22"/>
        </w:rPr>
      </w:pPr>
      <w:r w:rsidRPr="006D193E">
        <w:rPr>
          <w:rFonts w:ascii="Calibri" w:hAnsi="Calibri"/>
          <w:color w:val="auto"/>
          <w:sz w:val="22"/>
        </w:rPr>
        <w:t xml:space="preserve">Êtes-vous abonné(e) aux comptes de médias sociaux du gouvernement du Canada, ou à tout autre compte connexe? Si oui, sur quelles plateformes? </w:t>
      </w:r>
    </w:p>
    <w:p w14:paraId="5AF34C86" w14:textId="77777777" w:rsidR="006D193E" w:rsidRPr="006D193E" w:rsidRDefault="006D193E" w:rsidP="006D193E">
      <w:pPr>
        <w:numPr>
          <w:ilvl w:val="1"/>
          <w:numId w:val="15"/>
        </w:numPr>
        <w:spacing w:line="276" w:lineRule="auto"/>
        <w:ind w:left="1080"/>
        <w:rPr>
          <w:rFonts w:ascii="Calibri" w:hAnsi="Calibri" w:cs="Calibri"/>
          <w:bCs/>
          <w:color w:val="auto"/>
          <w:sz w:val="22"/>
        </w:rPr>
      </w:pPr>
      <w:r w:rsidRPr="006D193E">
        <w:rPr>
          <w:rFonts w:ascii="Calibri" w:hAnsi="Calibri"/>
          <w:color w:val="auto"/>
          <w:sz w:val="22"/>
        </w:rPr>
        <w:t>SI ABONNÉ(E) : Pourquoi êtes-vous abonné(e) aux comptes de médias sociaux du gouvernement du Canada, ou à des comptes connexes?</w:t>
      </w:r>
    </w:p>
    <w:p w14:paraId="42CB843A" w14:textId="77777777" w:rsidR="006D193E" w:rsidRPr="006D193E" w:rsidRDefault="006D193E" w:rsidP="006D193E">
      <w:pPr>
        <w:numPr>
          <w:ilvl w:val="1"/>
          <w:numId w:val="15"/>
        </w:numPr>
        <w:spacing w:line="276" w:lineRule="auto"/>
        <w:ind w:left="1080"/>
        <w:rPr>
          <w:rFonts w:ascii="Calibri" w:hAnsi="Calibri" w:cs="Calibri"/>
          <w:bCs/>
          <w:color w:val="auto"/>
          <w:sz w:val="22"/>
        </w:rPr>
      </w:pPr>
      <w:r w:rsidRPr="006D193E">
        <w:rPr>
          <w:rFonts w:ascii="Calibri" w:hAnsi="Calibri"/>
          <w:color w:val="auto"/>
          <w:sz w:val="22"/>
        </w:rPr>
        <w:t>SI PAS ABONNÉ(E) : Pourquoi n’êtes-vous pas abonné(e) aux comptes de médias sociaux du gouvernement du Canada ou à des comptes connexes?</w:t>
      </w:r>
    </w:p>
    <w:p w14:paraId="149C6CDB" w14:textId="77777777" w:rsidR="006D193E" w:rsidRPr="006D193E" w:rsidRDefault="006D193E" w:rsidP="006D193E">
      <w:pPr>
        <w:spacing w:line="276" w:lineRule="auto"/>
        <w:rPr>
          <w:rFonts w:ascii="Calibri" w:hAnsi="Calibri" w:cs="Calibri"/>
          <w:bCs/>
          <w:color w:val="auto"/>
          <w:sz w:val="22"/>
        </w:rPr>
      </w:pPr>
      <w:r w:rsidRPr="006D193E">
        <w:rPr>
          <w:rFonts w:ascii="Calibri" w:hAnsi="Calibri"/>
          <w:color w:val="auto"/>
          <w:sz w:val="22"/>
        </w:rPr>
        <w:t>Que vous soyez ou non abonné(e) à des comptes du gouvernement du Canada, vous souvenez-vous d’avoir déjà vu du contenu provenant du gouvernement du Canada? De quoi vous souvenez-vous?</w:t>
      </w:r>
    </w:p>
    <w:p w14:paraId="5008C17C" w14:textId="77777777" w:rsidR="006D193E" w:rsidRPr="006D193E" w:rsidRDefault="006D193E" w:rsidP="006D193E">
      <w:pPr>
        <w:numPr>
          <w:ilvl w:val="1"/>
          <w:numId w:val="15"/>
        </w:numPr>
        <w:spacing w:line="252" w:lineRule="auto"/>
        <w:ind w:left="1080"/>
        <w:rPr>
          <w:rFonts w:ascii="Calibri" w:hAnsi="Calibri"/>
          <w:color w:val="auto"/>
          <w:kern w:val="2"/>
          <w:sz w:val="22"/>
          <w14:ligatures w14:val="standardContextual"/>
        </w:rPr>
      </w:pPr>
      <w:r w:rsidRPr="006D193E">
        <w:rPr>
          <w:rFonts w:ascii="Calibri" w:hAnsi="Calibri"/>
          <w:color w:val="auto"/>
          <w:kern w:val="2"/>
          <w:sz w:val="22"/>
          <w14:ligatures w14:val="standardContextual"/>
        </w:rPr>
        <w:t>SI OUI : Estimez-vous dignes de confiance les comptes de médias sociaux du gouvernement fédéral — ou plutôt, estimez-vous fiables les renseignements qui y sont affichés? Qu’est-ce qui vous fait dire cela?</w:t>
      </w:r>
    </w:p>
    <w:p w14:paraId="7AF3872A" w14:textId="77777777" w:rsidR="006D193E" w:rsidRPr="006D193E" w:rsidRDefault="006D193E" w:rsidP="006D193E">
      <w:pPr>
        <w:numPr>
          <w:ilvl w:val="0"/>
          <w:numId w:val="15"/>
        </w:numPr>
        <w:spacing w:after="0" w:line="259" w:lineRule="auto"/>
        <w:rPr>
          <w:rFonts w:ascii="Calibri" w:eastAsia="Times New Roman" w:hAnsi="Calibri"/>
          <w:color w:val="auto"/>
          <w:kern w:val="2"/>
          <w:sz w:val="22"/>
          <w14:ligatures w14:val="standardContextual"/>
        </w:rPr>
      </w:pPr>
      <w:r w:rsidRPr="006D193E">
        <w:rPr>
          <w:rFonts w:ascii="Calibri" w:hAnsi="Calibri"/>
          <w:color w:val="auto"/>
          <w:kern w:val="2"/>
          <w:sz w:val="22"/>
          <w14:ligatures w14:val="standardContextual"/>
        </w:rPr>
        <w:t>Avez-vous l’habitude de vérifier si un message publié sur les médias sociaux provient d’un ordre de gouvernement particulier (fédéral, provincial ou municipal), ou avez-vous tendance à ne pas faire attention ou à ne pas faire de distinction entre les différents ordres de gouvernement?</w:t>
      </w:r>
    </w:p>
    <w:p w14:paraId="6B953D48" w14:textId="77777777" w:rsidR="006D193E" w:rsidRPr="006D193E" w:rsidRDefault="006D193E" w:rsidP="006D193E">
      <w:pPr>
        <w:numPr>
          <w:ilvl w:val="1"/>
          <w:numId w:val="15"/>
        </w:numPr>
        <w:spacing w:line="252" w:lineRule="auto"/>
        <w:ind w:left="1080"/>
        <w:rPr>
          <w:rFonts w:ascii="Calibri" w:hAnsi="Calibri"/>
          <w:color w:val="auto"/>
          <w:kern w:val="2"/>
          <w:sz w:val="22"/>
          <w14:ligatures w14:val="standardContextual"/>
        </w:rPr>
      </w:pPr>
      <w:r w:rsidRPr="006D193E">
        <w:rPr>
          <w:rFonts w:ascii="Calibri" w:hAnsi="Calibri"/>
          <w:color w:val="auto"/>
          <w:kern w:val="2"/>
          <w:sz w:val="22"/>
          <w14:ligatures w14:val="standardContextual"/>
        </w:rPr>
        <w:t xml:space="preserve">SI OUI : Faites-vous plus (ou moins) confiance au contenu des messages publiés sur les médias sociaux provenant d’un ordre de gouvernement en particulier? Ou votre </w:t>
      </w:r>
      <w:r w:rsidRPr="006D193E">
        <w:rPr>
          <w:rFonts w:ascii="Calibri" w:hAnsi="Calibri"/>
          <w:color w:val="auto"/>
          <w:kern w:val="2"/>
          <w:sz w:val="22"/>
          <w14:ligatures w14:val="standardContextual"/>
        </w:rPr>
        <w:lastRenderedPageBreak/>
        <w:t>confiance est-elle fondamentalement la même à l’égard de chacun d’entre eux? Qu’est-ce qui vous fait dire cela?</w:t>
      </w:r>
    </w:p>
    <w:p w14:paraId="575CEA11" w14:textId="77777777" w:rsidR="006D193E" w:rsidRPr="006D193E" w:rsidRDefault="006D193E" w:rsidP="006D193E">
      <w:pPr>
        <w:numPr>
          <w:ilvl w:val="0"/>
          <w:numId w:val="15"/>
        </w:numPr>
        <w:spacing w:after="0" w:line="276" w:lineRule="auto"/>
        <w:rPr>
          <w:rFonts w:ascii="Calibri" w:hAnsi="Calibri" w:cs="Calibri"/>
          <w:bCs/>
          <w:color w:val="auto"/>
          <w:sz w:val="22"/>
        </w:rPr>
      </w:pPr>
      <w:r w:rsidRPr="006D193E">
        <w:rPr>
          <w:rFonts w:ascii="Calibri" w:hAnsi="Calibri"/>
          <w:color w:val="auto"/>
          <w:sz w:val="22"/>
        </w:rPr>
        <w:t xml:space="preserve">Avez-vous déjà interagi avec des contenus du gouvernement du Canada? </w:t>
      </w:r>
    </w:p>
    <w:p w14:paraId="228C7235" w14:textId="77777777" w:rsidR="006D193E" w:rsidRPr="006D193E" w:rsidRDefault="006D193E" w:rsidP="006D193E">
      <w:pPr>
        <w:numPr>
          <w:ilvl w:val="1"/>
          <w:numId w:val="15"/>
        </w:numPr>
        <w:spacing w:line="276" w:lineRule="auto"/>
        <w:ind w:left="1080"/>
        <w:rPr>
          <w:rFonts w:ascii="Calibri" w:hAnsi="Calibri" w:cs="Calibri"/>
          <w:bCs/>
          <w:color w:val="auto"/>
          <w:sz w:val="22"/>
        </w:rPr>
      </w:pPr>
      <w:r w:rsidRPr="006D193E">
        <w:rPr>
          <w:rFonts w:ascii="Calibri" w:hAnsi="Calibri"/>
          <w:color w:val="auto"/>
          <w:sz w:val="22"/>
        </w:rPr>
        <w:t>Que vous l’ayez fait ou non, avec quels types de contenus du gouvernement du Canada seriez-vous susceptible d’interagir?</w:t>
      </w:r>
    </w:p>
    <w:p w14:paraId="0106218A" w14:textId="77777777" w:rsidR="006D193E" w:rsidRPr="006D193E" w:rsidRDefault="006D193E" w:rsidP="006D193E">
      <w:pPr>
        <w:numPr>
          <w:ilvl w:val="0"/>
          <w:numId w:val="15"/>
        </w:numPr>
        <w:spacing w:after="0" w:line="276" w:lineRule="auto"/>
        <w:rPr>
          <w:rFonts w:ascii="Calibri" w:hAnsi="Calibri" w:cs="Calibri"/>
          <w:bCs/>
          <w:color w:val="auto"/>
          <w:sz w:val="22"/>
        </w:rPr>
      </w:pPr>
      <w:r w:rsidRPr="006D193E">
        <w:rPr>
          <w:rFonts w:ascii="Calibri" w:hAnsi="Calibri"/>
          <w:color w:val="auto"/>
          <w:sz w:val="22"/>
        </w:rPr>
        <w:t>Quels conseils donneriez-vous au gouvernement du Canada, ou aux comptes de médias sociaux associés, pour la création de contenus destinés aux médias sociaux?</w:t>
      </w:r>
    </w:p>
    <w:p w14:paraId="63416D25" w14:textId="77777777" w:rsidR="006D193E" w:rsidRPr="006D193E" w:rsidRDefault="006D193E" w:rsidP="006D193E">
      <w:pPr>
        <w:numPr>
          <w:ilvl w:val="1"/>
          <w:numId w:val="15"/>
        </w:numPr>
        <w:spacing w:after="0" w:line="276" w:lineRule="auto"/>
        <w:ind w:left="1080"/>
        <w:rPr>
          <w:rFonts w:ascii="Calibri" w:hAnsi="Calibri" w:cs="Calibri"/>
          <w:color w:val="auto"/>
          <w:sz w:val="22"/>
        </w:rPr>
      </w:pPr>
      <w:r w:rsidRPr="006D193E">
        <w:rPr>
          <w:rFonts w:ascii="Calibri" w:hAnsi="Calibri"/>
          <w:color w:val="auto"/>
          <w:sz w:val="22"/>
        </w:rPr>
        <w:t>Selon vous, y a-t-il des plateformes sur lesquelles le gouvernement du Canada devrait être plus présent?</w:t>
      </w:r>
    </w:p>
    <w:p w14:paraId="6004FF41" w14:textId="77777777" w:rsidR="006D193E" w:rsidRPr="006D193E" w:rsidRDefault="006D193E" w:rsidP="006D193E">
      <w:pPr>
        <w:numPr>
          <w:ilvl w:val="1"/>
          <w:numId w:val="15"/>
        </w:numPr>
        <w:spacing w:line="276" w:lineRule="auto"/>
        <w:ind w:left="1080"/>
        <w:rPr>
          <w:rFonts w:ascii="Calibri" w:hAnsi="Calibri" w:cs="Calibri"/>
          <w:bCs/>
          <w:color w:val="auto"/>
          <w:sz w:val="22"/>
        </w:rPr>
      </w:pPr>
      <w:r w:rsidRPr="006D193E">
        <w:rPr>
          <w:rFonts w:ascii="Calibri" w:hAnsi="Calibri"/>
          <w:color w:val="auto"/>
          <w:sz w:val="22"/>
        </w:rPr>
        <w:t>Y a-t-il des thématiques, des formats ou des approches particuliers qui, selon vous, seraient plus efficaces pour attirer l’attention et susciter la participation des utilisateurs de médias sociaux?</w:t>
      </w:r>
    </w:p>
    <w:p w14:paraId="3AC14B9D" w14:textId="77777777" w:rsidR="006D193E" w:rsidRPr="006D193E" w:rsidRDefault="006D193E" w:rsidP="006D193E">
      <w:pPr>
        <w:spacing w:line="259" w:lineRule="auto"/>
        <w:ind w:right="4"/>
        <w:rPr>
          <w:rFonts w:ascii="Calibri" w:hAnsi="Calibri" w:cs="Calibri"/>
          <w:color w:val="auto"/>
          <w:sz w:val="22"/>
        </w:rPr>
      </w:pPr>
      <w:r w:rsidRPr="006D193E">
        <w:rPr>
          <w:rFonts w:ascii="Calibri" w:hAnsi="Calibri"/>
          <w:b/>
          <w:color w:val="auto"/>
          <w:sz w:val="22"/>
          <w:u w:val="single"/>
        </w:rPr>
        <w:t xml:space="preserve">MÉSINFORMATION (25 minutes) </w:t>
      </w:r>
      <w:r w:rsidRPr="006D193E">
        <w:rPr>
          <w:rFonts w:ascii="Calibri" w:hAnsi="Calibri"/>
          <w:color w:val="auto"/>
          <w:sz w:val="22"/>
          <w:highlight w:val="yellow"/>
        </w:rPr>
        <w:t>Utilisateurs intensifs de médias sociaux résidant à Winnipeg</w:t>
      </w:r>
    </w:p>
    <w:p w14:paraId="247E8833" w14:textId="77777777" w:rsidR="006D193E" w:rsidRPr="006D193E" w:rsidRDefault="006D193E" w:rsidP="006D193E">
      <w:pPr>
        <w:spacing w:line="259" w:lineRule="auto"/>
        <w:ind w:right="53"/>
        <w:rPr>
          <w:rFonts w:ascii="Calibri" w:hAnsi="Calibri" w:cs="Calibri"/>
          <w:color w:val="auto"/>
          <w:sz w:val="22"/>
        </w:rPr>
      </w:pPr>
      <w:r w:rsidRPr="006D193E">
        <w:rPr>
          <w:rFonts w:ascii="Calibri" w:hAnsi="Calibri"/>
          <w:color w:val="auto"/>
          <w:sz w:val="22"/>
        </w:rPr>
        <w:t>Dans la section qui suit, je vais vous poser quelques questions sur l’utilisation des médias sociaux et sur les informations que vous êtes susceptible de voir en ligne.</w:t>
      </w:r>
    </w:p>
    <w:p w14:paraId="253BCEEA" w14:textId="77777777" w:rsidR="006D193E" w:rsidRPr="006D193E" w:rsidRDefault="006D193E" w:rsidP="006D193E">
      <w:pPr>
        <w:numPr>
          <w:ilvl w:val="0"/>
          <w:numId w:val="16"/>
        </w:numPr>
        <w:spacing w:after="0" w:line="259" w:lineRule="auto"/>
        <w:rPr>
          <w:rFonts w:ascii="Calibri" w:hAnsi="Calibri"/>
          <w:color w:val="auto"/>
          <w:sz w:val="22"/>
          <w:szCs w:val="21"/>
        </w:rPr>
      </w:pPr>
      <w:r w:rsidRPr="006D193E">
        <w:rPr>
          <w:rFonts w:ascii="Calibri" w:hAnsi="Calibri"/>
          <w:color w:val="auto"/>
          <w:sz w:val="22"/>
        </w:rPr>
        <w:t xml:space="preserve"> À quelle fréquence tombez-vous sur une information en ligne dont vous ne savez pas avec certitude si elle est vraie ou fausse?</w:t>
      </w:r>
    </w:p>
    <w:p w14:paraId="027DBE4E" w14:textId="77777777" w:rsidR="006D193E" w:rsidRPr="006D193E" w:rsidRDefault="006D193E" w:rsidP="006D193E">
      <w:pPr>
        <w:spacing w:line="259" w:lineRule="auto"/>
        <w:rPr>
          <w:rFonts w:ascii="Calibri" w:hAnsi="Calibri" w:cs="Calibri"/>
          <w:color w:val="auto"/>
          <w:sz w:val="24"/>
          <w:szCs w:val="24"/>
        </w:rPr>
      </w:pPr>
    </w:p>
    <w:p w14:paraId="2CFA5AE7" w14:textId="77777777" w:rsidR="006D193E" w:rsidRPr="006D193E" w:rsidRDefault="006D193E" w:rsidP="006D193E">
      <w:pPr>
        <w:numPr>
          <w:ilvl w:val="0"/>
          <w:numId w:val="16"/>
        </w:numPr>
        <w:spacing w:after="0" w:line="259" w:lineRule="auto"/>
        <w:rPr>
          <w:rFonts w:ascii="Calibri" w:hAnsi="Calibri" w:cs="Calibri"/>
          <w:color w:val="auto"/>
          <w:sz w:val="22"/>
          <w:szCs w:val="21"/>
        </w:rPr>
      </w:pPr>
      <w:r w:rsidRPr="006D193E">
        <w:rPr>
          <w:rFonts w:ascii="Calibri" w:hAnsi="Calibri"/>
          <w:color w:val="auto"/>
          <w:sz w:val="22"/>
        </w:rPr>
        <w:t>Qui parmi vous connaît les termes « mésinformation » et « désinformation »? Que signifient ces termes? Qu’est-ce qui les distingue?</w:t>
      </w:r>
    </w:p>
    <w:p w14:paraId="1B7E1BFA" w14:textId="77777777" w:rsidR="006D193E" w:rsidRPr="006D193E" w:rsidRDefault="006D193E" w:rsidP="006D193E">
      <w:pPr>
        <w:spacing w:after="0" w:line="276" w:lineRule="auto"/>
        <w:rPr>
          <w:rFonts w:ascii="Calibri" w:hAnsi="Calibri" w:cs="Calibri"/>
          <w:color w:val="auto"/>
          <w:sz w:val="22"/>
        </w:rPr>
      </w:pPr>
    </w:p>
    <w:p w14:paraId="5003F7F2" w14:textId="77777777" w:rsidR="006D193E" w:rsidRPr="006D193E" w:rsidRDefault="006D193E" w:rsidP="006D193E">
      <w:pPr>
        <w:spacing w:line="259" w:lineRule="auto"/>
        <w:rPr>
          <w:rFonts w:ascii="Calibri" w:hAnsi="Calibri" w:cs="Calibri"/>
          <w:color w:val="auto"/>
          <w:sz w:val="22"/>
        </w:rPr>
      </w:pPr>
      <w:r w:rsidRPr="006D193E">
        <w:rPr>
          <w:rFonts w:ascii="Calibri" w:hAnsi="Calibri"/>
          <w:color w:val="000000"/>
          <w:sz w:val="22"/>
        </w:rPr>
        <w:t>CLARIFIER </w:t>
      </w:r>
      <w:r w:rsidRPr="006D193E">
        <w:rPr>
          <w:rFonts w:ascii="Calibri" w:hAnsi="Calibri"/>
          <w:color w:val="auto"/>
          <w:sz w:val="22"/>
        </w:rPr>
        <w:t xml:space="preserve">: La différence entre ces deux termes est que la </w:t>
      </w:r>
      <w:r w:rsidRPr="006D193E">
        <w:rPr>
          <w:rFonts w:ascii="Calibri" w:hAnsi="Calibri"/>
          <w:color w:val="auto"/>
          <w:sz w:val="22"/>
          <w:u w:val="single"/>
        </w:rPr>
        <w:t>més</w:t>
      </w:r>
      <w:r w:rsidRPr="006D193E">
        <w:rPr>
          <w:rFonts w:ascii="Calibri" w:hAnsi="Calibri"/>
          <w:color w:val="auto"/>
          <w:sz w:val="22"/>
        </w:rPr>
        <w:t>information est une information erronée ou trompeuse, tandis que la désinformation est une fausse information délibérément diffusée dans le but de tromper les gens.</w:t>
      </w:r>
    </w:p>
    <w:p w14:paraId="434BEC9C" w14:textId="77777777" w:rsidR="006D193E" w:rsidRPr="006D193E" w:rsidRDefault="006D193E" w:rsidP="006D193E">
      <w:pPr>
        <w:numPr>
          <w:ilvl w:val="0"/>
          <w:numId w:val="15"/>
        </w:numPr>
        <w:spacing w:after="0" w:line="259" w:lineRule="auto"/>
        <w:rPr>
          <w:rFonts w:ascii="Calibri" w:hAnsi="Calibri" w:cs="Calibri"/>
          <w:color w:val="auto"/>
          <w:sz w:val="22"/>
        </w:rPr>
      </w:pPr>
      <w:r w:rsidRPr="006D193E">
        <w:rPr>
          <w:rFonts w:ascii="Calibri" w:hAnsi="Calibri"/>
          <w:color w:val="auto"/>
          <w:sz w:val="22"/>
        </w:rPr>
        <w:t>La diffusion de la mésinformation ou de la désinformation en ligne vous préoccupe-t-elle? Qu’est-ce qui vous fait dire cela?</w:t>
      </w:r>
      <w:r w:rsidRPr="006D193E">
        <w:rPr>
          <w:rFonts w:ascii="Calibri" w:hAnsi="Calibri"/>
          <w:color w:val="auto"/>
          <w:sz w:val="22"/>
        </w:rPr>
        <w:br/>
      </w:r>
    </w:p>
    <w:p w14:paraId="52C0F383" w14:textId="77777777" w:rsidR="006D193E" w:rsidRPr="006D193E" w:rsidRDefault="006D193E" w:rsidP="006D193E">
      <w:pPr>
        <w:numPr>
          <w:ilvl w:val="0"/>
          <w:numId w:val="15"/>
        </w:numPr>
        <w:spacing w:after="0" w:line="259" w:lineRule="auto"/>
        <w:rPr>
          <w:rFonts w:ascii="Calibri" w:hAnsi="Calibri" w:cs="Calibri"/>
          <w:color w:val="auto"/>
          <w:sz w:val="22"/>
        </w:rPr>
      </w:pPr>
      <w:r w:rsidRPr="006D193E">
        <w:rPr>
          <w:rFonts w:ascii="Calibri" w:hAnsi="Calibri"/>
          <w:color w:val="auto"/>
          <w:sz w:val="22"/>
        </w:rPr>
        <w:t xml:space="preserve">Pouvez-vous nous donner des exemples de mésinformations ou de désinformations que vous avez vus en ligne? </w:t>
      </w:r>
    </w:p>
    <w:p w14:paraId="4F4AD66F" w14:textId="77777777" w:rsidR="006D193E" w:rsidRPr="006D193E" w:rsidRDefault="006D193E" w:rsidP="006D193E">
      <w:pPr>
        <w:numPr>
          <w:ilvl w:val="1"/>
          <w:numId w:val="15"/>
        </w:numPr>
        <w:spacing w:after="0" w:line="276" w:lineRule="auto"/>
        <w:ind w:left="1068"/>
        <w:rPr>
          <w:rFonts w:ascii="Calibri" w:hAnsi="Calibri" w:cs="Calibri"/>
          <w:color w:val="auto"/>
          <w:sz w:val="22"/>
        </w:rPr>
      </w:pPr>
      <w:r w:rsidRPr="006D193E">
        <w:rPr>
          <w:rFonts w:ascii="Calibri" w:hAnsi="Calibri"/>
          <w:color w:val="auto"/>
          <w:sz w:val="22"/>
        </w:rPr>
        <w:t>Où avez-vous vu cette information? Vous souvenez-vous d’où provenait l’information?</w:t>
      </w:r>
    </w:p>
    <w:p w14:paraId="0511451B" w14:textId="77777777" w:rsidR="006D193E" w:rsidRPr="006D193E" w:rsidRDefault="006D193E" w:rsidP="006D193E">
      <w:pPr>
        <w:numPr>
          <w:ilvl w:val="1"/>
          <w:numId w:val="15"/>
        </w:numPr>
        <w:spacing w:after="0" w:line="259" w:lineRule="auto"/>
        <w:ind w:left="1068"/>
        <w:rPr>
          <w:rFonts w:ascii="Calibri" w:hAnsi="Calibri"/>
          <w:color w:val="auto"/>
          <w:sz w:val="22"/>
          <w:szCs w:val="21"/>
        </w:rPr>
      </w:pPr>
      <w:r w:rsidRPr="006D193E">
        <w:rPr>
          <w:rFonts w:ascii="Calibri" w:hAnsi="Calibri"/>
          <w:color w:val="auto"/>
          <w:sz w:val="22"/>
        </w:rPr>
        <w:t>Avez-vous employé des moyens pour savoir si elle était véridique ou non? Quels moyens avez-vous employés?</w:t>
      </w:r>
    </w:p>
    <w:p w14:paraId="0294DC0D" w14:textId="77777777" w:rsidR="006D193E" w:rsidRPr="006D193E" w:rsidRDefault="006D193E" w:rsidP="006D193E">
      <w:pPr>
        <w:numPr>
          <w:ilvl w:val="1"/>
          <w:numId w:val="15"/>
        </w:numPr>
        <w:spacing w:after="0" w:line="276" w:lineRule="auto"/>
        <w:ind w:left="1068"/>
        <w:rPr>
          <w:rFonts w:ascii="Calibri" w:hAnsi="Calibri" w:cs="Calibri"/>
          <w:color w:val="auto"/>
          <w:sz w:val="22"/>
        </w:rPr>
      </w:pPr>
      <w:r w:rsidRPr="006D193E">
        <w:rPr>
          <w:rFonts w:ascii="Calibri" w:hAnsi="Calibri"/>
          <w:color w:val="auto"/>
          <w:sz w:val="22"/>
        </w:rPr>
        <w:t>Vers quelles sources d’information ou vers quelles personnes vous tourneriez-vous pour vous aider à prendre votre décision?</w:t>
      </w:r>
    </w:p>
    <w:p w14:paraId="23CA9DE4" w14:textId="77777777" w:rsidR="006D193E" w:rsidRPr="006D193E" w:rsidRDefault="006D193E" w:rsidP="006D193E">
      <w:pPr>
        <w:spacing w:after="0" w:line="276" w:lineRule="auto"/>
        <w:rPr>
          <w:rFonts w:ascii="Calibri" w:hAnsi="Calibri" w:cs="Calibri"/>
          <w:color w:val="auto"/>
          <w:sz w:val="22"/>
        </w:rPr>
      </w:pPr>
    </w:p>
    <w:p w14:paraId="2F17EC07" w14:textId="77777777" w:rsidR="006D193E" w:rsidRPr="006D193E" w:rsidRDefault="006D193E" w:rsidP="006D193E">
      <w:pPr>
        <w:numPr>
          <w:ilvl w:val="0"/>
          <w:numId w:val="15"/>
        </w:numPr>
        <w:spacing w:after="0" w:line="259" w:lineRule="auto"/>
        <w:rPr>
          <w:rFonts w:ascii="Calibri" w:hAnsi="Calibri" w:cs="Calibri"/>
          <w:color w:val="auto"/>
          <w:sz w:val="22"/>
        </w:rPr>
      </w:pPr>
      <w:r w:rsidRPr="006D193E">
        <w:rPr>
          <w:rFonts w:ascii="Calibri" w:hAnsi="Calibri"/>
          <w:color w:val="auto"/>
          <w:sz w:val="22"/>
        </w:rPr>
        <w:t xml:space="preserve">Selon vous, que </w:t>
      </w:r>
      <w:r w:rsidRPr="006D193E">
        <w:rPr>
          <w:rFonts w:ascii="Calibri" w:hAnsi="Calibri"/>
          <w:color w:val="auto"/>
          <w:sz w:val="22"/>
          <w:u w:val="single"/>
        </w:rPr>
        <w:t>devrait</w:t>
      </w:r>
      <w:r w:rsidRPr="006D193E">
        <w:rPr>
          <w:rFonts w:ascii="Calibri" w:hAnsi="Calibri"/>
          <w:color w:val="auto"/>
          <w:sz w:val="22"/>
        </w:rPr>
        <w:t>-on faire pour lutter contre la mésinformation ou la désinformation en ligne?</w:t>
      </w:r>
    </w:p>
    <w:p w14:paraId="43C69BDD" w14:textId="77777777" w:rsidR="006D193E" w:rsidRPr="006D193E" w:rsidRDefault="006D193E" w:rsidP="006D193E">
      <w:pPr>
        <w:numPr>
          <w:ilvl w:val="1"/>
          <w:numId w:val="15"/>
        </w:numPr>
        <w:spacing w:after="0" w:line="259" w:lineRule="auto"/>
        <w:ind w:left="1068" w:right="53"/>
        <w:contextualSpacing/>
        <w:rPr>
          <w:rFonts w:ascii="Calibri" w:hAnsi="Calibri" w:cs="Calibri"/>
          <w:color w:val="auto"/>
          <w:sz w:val="22"/>
        </w:rPr>
      </w:pPr>
      <w:r w:rsidRPr="006D193E">
        <w:rPr>
          <w:rFonts w:ascii="Calibri" w:hAnsi="Calibri"/>
          <w:color w:val="auto"/>
          <w:sz w:val="22"/>
        </w:rPr>
        <w:t xml:space="preserve">Les plateformes numériques comme Facebook et Google ont-elles une responsabilité de veiller à l’exactitude des nouvelles et des informations sur leurs plateformes? Pourquoi ou pourquoi pas? </w:t>
      </w:r>
    </w:p>
    <w:p w14:paraId="35564687" w14:textId="77777777" w:rsidR="006D193E" w:rsidRPr="006D193E" w:rsidRDefault="006D193E" w:rsidP="006D193E">
      <w:pPr>
        <w:numPr>
          <w:ilvl w:val="2"/>
          <w:numId w:val="15"/>
        </w:numPr>
        <w:spacing w:after="0" w:line="259" w:lineRule="auto"/>
        <w:ind w:left="1777" w:right="53"/>
        <w:contextualSpacing/>
        <w:rPr>
          <w:rFonts w:ascii="Calibri" w:hAnsi="Calibri" w:cs="Calibri"/>
          <w:color w:val="auto"/>
          <w:sz w:val="22"/>
        </w:rPr>
      </w:pPr>
      <w:r w:rsidRPr="006D193E">
        <w:rPr>
          <w:rFonts w:ascii="Calibri" w:hAnsi="Calibri"/>
          <w:color w:val="auto"/>
          <w:sz w:val="22"/>
        </w:rPr>
        <w:t xml:space="preserve">Que </w:t>
      </w:r>
      <w:r w:rsidRPr="006D193E">
        <w:rPr>
          <w:rFonts w:ascii="Calibri" w:hAnsi="Calibri"/>
          <w:color w:val="auto"/>
          <w:sz w:val="22"/>
          <w:u w:val="single"/>
        </w:rPr>
        <w:t>devraient</w:t>
      </w:r>
      <w:r w:rsidRPr="006D193E">
        <w:rPr>
          <w:rFonts w:ascii="Calibri" w:hAnsi="Calibri"/>
          <w:color w:val="auto"/>
          <w:sz w:val="22"/>
        </w:rPr>
        <w:t>-elles faire, le cas échéant?</w:t>
      </w:r>
    </w:p>
    <w:p w14:paraId="49DC6955" w14:textId="77777777" w:rsidR="006D193E" w:rsidRPr="006D193E" w:rsidRDefault="006D193E" w:rsidP="006D193E">
      <w:pPr>
        <w:numPr>
          <w:ilvl w:val="1"/>
          <w:numId w:val="15"/>
        </w:numPr>
        <w:spacing w:after="0" w:line="259" w:lineRule="auto"/>
        <w:ind w:left="1068" w:right="53"/>
        <w:contextualSpacing/>
        <w:rPr>
          <w:rFonts w:ascii="Calibri" w:hAnsi="Calibri" w:cs="Calibri"/>
          <w:color w:val="auto"/>
          <w:sz w:val="22"/>
        </w:rPr>
      </w:pPr>
      <w:r w:rsidRPr="006D193E">
        <w:rPr>
          <w:rFonts w:ascii="Calibri" w:hAnsi="Calibri"/>
          <w:color w:val="auto"/>
          <w:sz w:val="22"/>
        </w:rPr>
        <w:t xml:space="preserve">Le gouvernement fédéral a-t-il un rôle à jouer dans la lutte contre la mésinformation et la désinformation en ligne? </w:t>
      </w:r>
    </w:p>
    <w:p w14:paraId="27C1B5E0" w14:textId="77777777" w:rsidR="006D193E" w:rsidRPr="006D193E" w:rsidRDefault="006D193E" w:rsidP="006D193E">
      <w:pPr>
        <w:numPr>
          <w:ilvl w:val="2"/>
          <w:numId w:val="15"/>
        </w:numPr>
        <w:spacing w:after="0" w:line="259" w:lineRule="auto"/>
        <w:ind w:left="1777" w:right="53"/>
        <w:contextualSpacing/>
        <w:rPr>
          <w:rFonts w:ascii="Calibri" w:hAnsi="Calibri" w:cs="Calibri"/>
          <w:color w:val="auto"/>
          <w:sz w:val="22"/>
        </w:rPr>
      </w:pPr>
      <w:r w:rsidRPr="006D193E">
        <w:rPr>
          <w:rFonts w:ascii="Calibri" w:hAnsi="Calibri"/>
          <w:color w:val="auto"/>
          <w:sz w:val="22"/>
        </w:rPr>
        <w:t xml:space="preserve">Pourquoi ou pourquoi pas? Que </w:t>
      </w:r>
      <w:r w:rsidRPr="006D193E">
        <w:rPr>
          <w:rFonts w:ascii="Calibri" w:hAnsi="Calibri"/>
          <w:color w:val="auto"/>
          <w:sz w:val="22"/>
          <w:u w:val="single"/>
        </w:rPr>
        <w:t>devrait</w:t>
      </w:r>
      <w:r w:rsidRPr="006D193E">
        <w:rPr>
          <w:rFonts w:ascii="Calibri" w:hAnsi="Calibri"/>
          <w:color w:val="auto"/>
          <w:sz w:val="22"/>
        </w:rPr>
        <w:t>-il faire, le cas échéant?</w:t>
      </w:r>
    </w:p>
    <w:p w14:paraId="4D6B1D9A" w14:textId="77777777" w:rsidR="006D193E" w:rsidRPr="006D193E" w:rsidRDefault="006D193E" w:rsidP="006D193E">
      <w:pPr>
        <w:spacing w:after="0"/>
        <w:ind w:right="53"/>
        <w:contextualSpacing/>
        <w:rPr>
          <w:rFonts w:ascii="Calibri" w:hAnsi="Calibri" w:cs="Calibri"/>
          <w:color w:val="auto"/>
          <w:sz w:val="22"/>
        </w:rPr>
      </w:pPr>
    </w:p>
    <w:p w14:paraId="215B84E0" w14:textId="77777777" w:rsidR="006D193E" w:rsidRPr="006D193E" w:rsidRDefault="006D193E" w:rsidP="006D193E">
      <w:pPr>
        <w:spacing w:line="276" w:lineRule="auto"/>
        <w:ind w:right="4"/>
        <w:rPr>
          <w:rFonts w:ascii="Calibri" w:hAnsi="Calibri" w:cs="Calibri"/>
          <w:color w:val="auto"/>
          <w:sz w:val="22"/>
        </w:rPr>
      </w:pPr>
      <w:r w:rsidRPr="006D193E">
        <w:rPr>
          <w:rFonts w:ascii="Calibri" w:hAnsi="Calibri"/>
          <w:b/>
          <w:color w:val="000000"/>
          <w:sz w:val="22"/>
          <w:u w:val="single"/>
        </w:rPr>
        <w:t>IMPACTS ET ADAPTATION AUX CHANGEMENTS CLIMATIQUES (30 minutes)</w:t>
      </w:r>
      <w:r w:rsidRPr="006D193E">
        <w:rPr>
          <w:rFonts w:ascii="Calibri" w:hAnsi="Calibri"/>
          <w:color w:val="auto"/>
          <w:sz w:val="22"/>
          <w:highlight w:val="yellow"/>
        </w:rPr>
        <w:t xml:space="preserve"> Territoires du Nord-Ouest</w:t>
      </w:r>
    </w:p>
    <w:p w14:paraId="4F053661" w14:textId="77777777" w:rsidR="006D193E" w:rsidRPr="006D193E" w:rsidRDefault="006D193E" w:rsidP="006D193E">
      <w:pPr>
        <w:numPr>
          <w:ilvl w:val="0"/>
          <w:numId w:val="32"/>
        </w:numPr>
        <w:spacing w:after="0" w:line="276" w:lineRule="auto"/>
        <w:rPr>
          <w:rFonts w:ascii="Calibri" w:hAnsi="Calibri" w:cs="Calibri"/>
          <w:bCs/>
          <w:color w:val="auto"/>
          <w:sz w:val="22"/>
        </w:rPr>
      </w:pPr>
      <w:r w:rsidRPr="006D193E">
        <w:rPr>
          <w:rFonts w:ascii="Calibri" w:hAnsi="Calibri"/>
          <w:color w:val="auto"/>
          <w:sz w:val="22"/>
        </w:rPr>
        <w:t>Diriez-vous que les changements climatiques ont actuellement un impact majeur, mineur ou aucun impact sur votre communauté?</w:t>
      </w:r>
    </w:p>
    <w:p w14:paraId="1603F923" w14:textId="77777777" w:rsidR="006D193E" w:rsidRPr="006D193E" w:rsidRDefault="006D193E" w:rsidP="006D193E">
      <w:pPr>
        <w:numPr>
          <w:ilvl w:val="1"/>
          <w:numId w:val="32"/>
        </w:numPr>
        <w:spacing w:after="0" w:line="276" w:lineRule="auto"/>
        <w:rPr>
          <w:rFonts w:ascii="Calibri" w:hAnsi="Calibri" w:cs="Calibri"/>
          <w:bCs/>
          <w:color w:val="auto"/>
          <w:sz w:val="22"/>
        </w:rPr>
      </w:pPr>
      <w:r w:rsidRPr="006D193E">
        <w:rPr>
          <w:rFonts w:ascii="Calibri" w:hAnsi="Calibri"/>
          <w:color w:val="000000"/>
          <w:sz w:val="22"/>
        </w:rPr>
        <w:t xml:space="preserve">SI IMPACT MAJEUR : </w:t>
      </w:r>
      <w:r w:rsidRPr="006D193E">
        <w:rPr>
          <w:rFonts w:ascii="Calibri" w:hAnsi="Calibri"/>
          <w:color w:val="auto"/>
          <w:sz w:val="22"/>
        </w:rPr>
        <w:t>Qu’avez-vous remarqué? Ces changements ont-ils eu un impact sur votre quotidien?</w:t>
      </w:r>
    </w:p>
    <w:p w14:paraId="31797BA6" w14:textId="77777777" w:rsidR="006D193E" w:rsidRPr="006D193E" w:rsidRDefault="006D193E" w:rsidP="006D193E">
      <w:pPr>
        <w:numPr>
          <w:ilvl w:val="2"/>
          <w:numId w:val="32"/>
        </w:numPr>
        <w:spacing w:after="0" w:line="276" w:lineRule="auto"/>
        <w:rPr>
          <w:rFonts w:ascii="Calibri" w:hAnsi="Calibri" w:cs="Calibri"/>
          <w:bCs/>
          <w:color w:val="auto"/>
          <w:sz w:val="22"/>
        </w:rPr>
      </w:pPr>
      <w:r w:rsidRPr="006D193E">
        <w:rPr>
          <w:rFonts w:ascii="Calibri" w:hAnsi="Calibri"/>
          <w:color w:val="000000"/>
          <w:sz w:val="22"/>
        </w:rPr>
        <w:t>SI CE N’EST PAS MENTIONN</w:t>
      </w:r>
      <w:r w:rsidRPr="006D193E">
        <w:rPr>
          <w:rFonts w:ascii="Calibri" w:hAnsi="Calibri"/>
          <w:color w:val="auto"/>
          <w:sz w:val="22"/>
        </w:rPr>
        <w:t>É</w:t>
      </w:r>
      <w:r w:rsidRPr="006D193E">
        <w:rPr>
          <w:rFonts w:ascii="Calibri" w:hAnsi="Calibri"/>
          <w:color w:val="000000"/>
          <w:sz w:val="22"/>
        </w:rPr>
        <w:t> :</w:t>
      </w:r>
      <w:r w:rsidRPr="006D193E">
        <w:rPr>
          <w:rFonts w:ascii="Calibri" w:hAnsi="Calibri"/>
          <w:color w:val="auto"/>
          <w:sz w:val="22"/>
        </w:rPr>
        <w:t xml:space="preserve"> Qu’en est-il des phénomènes météorologiques extrêmes, des catastrophes naturelles ou des incendies de forêt?</w:t>
      </w:r>
    </w:p>
    <w:p w14:paraId="1C89512B" w14:textId="77777777" w:rsidR="006D193E" w:rsidRPr="006D193E" w:rsidRDefault="006D193E" w:rsidP="006D193E">
      <w:pPr>
        <w:spacing w:after="0"/>
        <w:ind w:right="4"/>
        <w:contextualSpacing/>
        <w:rPr>
          <w:rFonts w:ascii="Calibri" w:hAnsi="Calibri"/>
          <w:bCs/>
          <w:color w:val="000000"/>
          <w:kern w:val="2"/>
          <w:sz w:val="22"/>
          <w14:ligatures w14:val="standardContextual"/>
        </w:rPr>
      </w:pPr>
    </w:p>
    <w:p w14:paraId="5AFBAB7F" w14:textId="77777777" w:rsidR="006D193E" w:rsidRPr="006D193E" w:rsidRDefault="006D193E" w:rsidP="006D193E">
      <w:pPr>
        <w:numPr>
          <w:ilvl w:val="0"/>
          <w:numId w:val="32"/>
        </w:numPr>
        <w:spacing w:after="0" w:line="259" w:lineRule="auto"/>
        <w:ind w:right="4"/>
        <w:contextualSpacing/>
        <w:rPr>
          <w:rFonts w:ascii="Calibri" w:hAnsi="Calibri"/>
          <w:bCs/>
          <w:color w:val="000000"/>
          <w:kern w:val="2"/>
          <w:sz w:val="22"/>
          <w14:ligatures w14:val="standardContextual"/>
        </w:rPr>
      </w:pPr>
      <w:r w:rsidRPr="006D193E">
        <w:rPr>
          <w:rFonts w:ascii="Calibri" w:hAnsi="Calibri"/>
          <w:color w:val="000000"/>
          <w:kern w:val="2"/>
          <w:sz w:val="22"/>
          <w14:ligatures w14:val="standardContextual"/>
        </w:rPr>
        <w:t>Avez-vous entendu, lu ou vu quoi que ce soit au sujet des mesures prises par le gouvernement du Canada pour soutenir les Territoires du Nord-Ouest à la suite des feux de forêt de cet été? Qu’avez-vous, vu, lu ou entendu à ce sujet?</w:t>
      </w:r>
    </w:p>
    <w:p w14:paraId="03EF0EEB" w14:textId="77777777" w:rsidR="006D193E" w:rsidRPr="006D193E" w:rsidRDefault="006D193E" w:rsidP="006D193E">
      <w:pPr>
        <w:spacing w:line="259" w:lineRule="auto"/>
        <w:ind w:right="4"/>
        <w:contextualSpacing/>
        <w:rPr>
          <w:rFonts w:ascii="Calibri" w:hAnsi="Calibri"/>
          <w:bCs/>
          <w:color w:val="000000"/>
          <w:sz w:val="22"/>
        </w:rPr>
      </w:pPr>
    </w:p>
    <w:p w14:paraId="051BF071" w14:textId="77777777" w:rsidR="006D193E" w:rsidRPr="006D193E" w:rsidRDefault="006D193E" w:rsidP="006D193E">
      <w:pPr>
        <w:spacing w:line="259" w:lineRule="auto"/>
        <w:ind w:right="4"/>
        <w:contextualSpacing/>
        <w:rPr>
          <w:rFonts w:ascii="Calibri" w:hAnsi="Calibri"/>
          <w:bCs/>
          <w:color w:val="000000"/>
          <w:sz w:val="22"/>
        </w:rPr>
      </w:pPr>
      <w:r w:rsidRPr="006D193E">
        <w:rPr>
          <w:rFonts w:ascii="Calibri" w:hAnsi="Calibri"/>
          <w:color w:val="000000"/>
          <w:sz w:val="22"/>
        </w:rPr>
        <w:t xml:space="preserve">Des membres du personnel ainsi que des ressources des Forces armées canadiennes ont été déployés pour aider à lutter contre les incendies, fournir des ressources en matière de transport aérien ainsi qu’un soutien en matière de logistique et de planification. Le gouvernement du Canada s’est en outre engagé à financer des initiatives d’intervention et de rétablissement au bénéfice des membres de Premières Nations admissibles. La Garde côtière canadienne a également déployé des membres du personnel ainsi que de l’équipement portatif, dont des pompes à eau. </w:t>
      </w:r>
    </w:p>
    <w:p w14:paraId="1BE3D2D4" w14:textId="77777777" w:rsidR="006D193E" w:rsidRPr="006D193E" w:rsidRDefault="006D193E" w:rsidP="006D193E">
      <w:pPr>
        <w:spacing w:line="259" w:lineRule="auto"/>
        <w:ind w:right="4"/>
        <w:rPr>
          <w:rFonts w:ascii="Calibri" w:hAnsi="Calibri"/>
          <w:bCs/>
          <w:color w:val="000000"/>
          <w:sz w:val="22"/>
        </w:rPr>
      </w:pPr>
    </w:p>
    <w:p w14:paraId="0E1BD633" w14:textId="77777777" w:rsidR="006D193E" w:rsidRPr="006D193E" w:rsidRDefault="006D193E" w:rsidP="006D193E">
      <w:pPr>
        <w:numPr>
          <w:ilvl w:val="0"/>
          <w:numId w:val="32"/>
        </w:numPr>
        <w:spacing w:after="0" w:line="259" w:lineRule="auto"/>
        <w:contextualSpacing/>
        <w:rPr>
          <w:rFonts w:ascii="Calibri" w:hAnsi="Calibri"/>
          <w:bCs/>
          <w:color w:val="000000"/>
          <w:kern w:val="2"/>
          <w:sz w:val="22"/>
          <w14:ligatures w14:val="standardContextual"/>
        </w:rPr>
      </w:pPr>
      <w:r w:rsidRPr="006D193E">
        <w:rPr>
          <w:rFonts w:ascii="Calibri" w:hAnsi="Calibri"/>
          <w:color w:val="000000"/>
          <w:kern w:val="2"/>
          <w:sz w:val="22"/>
          <w14:ligatures w14:val="standardContextual"/>
        </w:rPr>
        <w:t xml:space="preserve">En gardant ces initiatives à l’esprit, y a-t-il d’autres mesures que le gouvernement du Canada aurait dû prendre en réponse aux feux de forêt? </w:t>
      </w:r>
    </w:p>
    <w:p w14:paraId="5CF52B6E" w14:textId="77777777" w:rsidR="006D193E" w:rsidRPr="006D193E" w:rsidRDefault="006D193E" w:rsidP="006D193E">
      <w:pPr>
        <w:numPr>
          <w:ilvl w:val="1"/>
          <w:numId w:val="32"/>
        </w:numPr>
        <w:spacing w:after="0" w:line="259" w:lineRule="auto"/>
        <w:contextualSpacing/>
        <w:rPr>
          <w:rFonts w:ascii="Calibri" w:hAnsi="Calibri"/>
          <w:bCs/>
          <w:color w:val="000000"/>
          <w:kern w:val="2"/>
          <w:sz w:val="22"/>
          <w14:ligatures w14:val="standardContextual"/>
        </w:rPr>
      </w:pPr>
      <w:r w:rsidRPr="006D193E">
        <w:rPr>
          <w:rFonts w:ascii="Calibri" w:hAnsi="Calibri"/>
          <w:color w:val="000000"/>
          <w:kern w:val="2"/>
          <w:sz w:val="22"/>
          <w14:ligatures w14:val="standardContextual"/>
        </w:rPr>
        <w:t>Et dans le sillage de ces feux de forêt? De quels types de soutiens votre collectivité a-t-elle besoin de la part du gouvernement du Canada?</w:t>
      </w:r>
    </w:p>
    <w:p w14:paraId="4490110C" w14:textId="77777777" w:rsidR="006D193E" w:rsidRPr="006D193E" w:rsidRDefault="006D193E" w:rsidP="006D193E">
      <w:pPr>
        <w:spacing w:after="0"/>
        <w:contextualSpacing/>
        <w:rPr>
          <w:rFonts w:ascii="Calibri" w:hAnsi="Calibri"/>
          <w:bCs/>
          <w:color w:val="000000"/>
          <w:kern w:val="2"/>
          <w:sz w:val="22"/>
          <w14:ligatures w14:val="standardContextual"/>
        </w:rPr>
      </w:pPr>
    </w:p>
    <w:p w14:paraId="65EADD63" w14:textId="77777777" w:rsidR="006D193E" w:rsidRPr="006D193E" w:rsidRDefault="006D193E" w:rsidP="006D193E">
      <w:pPr>
        <w:spacing w:line="259" w:lineRule="auto"/>
        <w:rPr>
          <w:rFonts w:ascii="Calibri" w:hAnsi="Calibri"/>
          <w:bCs/>
          <w:color w:val="000000"/>
          <w:sz w:val="22"/>
        </w:rPr>
      </w:pPr>
      <w:r w:rsidRPr="006D193E">
        <w:rPr>
          <w:rFonts w:ascii="Calibri" w:hAnsi="Calibri"/>
          <w:color w:val="000000"/>
          <w:sz w:val="22"/>
        </w:rPr>
        <w:t>De façon plus générale…</w:t>
      </w:r>
    </w:p>
    <w:p w14:paraId="7E3C0B9B" w14:textId="77777777" w:rsidR="006D193E" w:rsidRPr="006D193E" w:rsidRDefault="006D193E" w:rsidP="006D193E">
      <w:pPr>
        <w:numPr>
          <w:ilvl w:val="0"/>
          <w:numId w:val="32"/>
        </w:numPr>
        <w:spacing w:after="0" w:line="276" w:lineRule="auto"/>
        <w:rPr>
          <w:rFonts w:ascii="Calibri" w:hAnsi="Calibri" w:cs="Calibri"/>
          <w:bCs/>
          <w:color w:val="auto"/>
          <w:sz w:val="22"/>
        </w:rPr>
      </w:pPr>
      <w:r w:rsidRPr="006D193E">
        <w:rPr>
          <w:rFonts w:ascii="Calibri" w:hAnsi="Calibri"/>
          <w:color w:val="auto"/>
          <w:sz w:val="22"/>
        </w:rPr>
        <w:lastRenderedPageBreak/>
        <w:t>Dans le futur, pensez-vous que les changements climatiques auront un impact majeur, mineur ou aucun impact sur votre communauté?</w:t>
      </w:r>
    </w:p>
    <w:p w14:paraId="6096480C" w14:textId="77777777" w:rsidR="006D193E" w:rsidRPr="006D193E" w:rsidRDefault="006D193E" w:rsidP="006D193E">
      <w:pPr>
        <w:numPr>
          <w:ilvl w:val="1"/>
          <w:numId w:val="32"/>
        </w:numPr>
        <w:spacing w:after="0" w:line="276" w:lineRule="auto"/>
        <w:rPr>
          <w:rFonts w:ascii="Calibri" w:hAnsi="Calibri" w:cs="Calibri"/>
          <w:bCs/>
          <w:color w:val="auto"/>
          <w:sz w:val="22"/>
        </w:rPr>
      </w:pPr>
      <w:r w:rsidRPr="006D193E">
        <w:rPr>
          <w:rFonts w:ascii="Calibri" w:hAnsi="Calibri"/>
          <w:color w:val="000000"/>
          <w:sz w:val="22"/>
        </w:rPr>
        <w:t xml:space="preserve">SI IMPACT MAJEUR : </w:t>
      </w:r>
      <w:r w:rsidRPr="006D193E">
        <w:rPr>
          <w:rFonts w:ascii="Calibri" w:hAnsi="Calibri"/>
          <w:color w:val="auto"/>
          <w:sz w:val="22"/>
        </w:rPr>
        <w:t>Quels sont les impacts qui vous préoccupent le plus? SONDER : Impacts sur le logement, l’économie, la santé, etc.</w:t>
      </w:r>
    </w:p>
    <w:p w14:paraId="0056CF40" w14:textId="77777777" w:rsidR="006D193E" w:rsidRPr="006D193E" w:rsidRDefault="006D193E" w:rsidP="006D193E">
      <w:pPr>
        <w:spacing w:after="0"/>
        <w:contextualSpacing/>
        <w:rPr>
          <w:rFonts w:ascii="Calibri" w:hAnsi="Calibri"/>
          <w:bCs/>
          <w:color w:val="000000"/>
          <w:kern w:val="2"/>
          <w:sz w:val="22"/>
          <w14:ligatures w14:val="standardContextual"/>
        </w:rPr>
      </w:pPr>
    </w:p>
    <w:p w14:paraId="1D598A64" w14:textId="77777777" w:rsidR="006D193E" w:rsidRPr="006D193E" w:rsidRDefault="006D193E" w:rsidP="006D193E">
      <w:pPr>
        <w:numPr>
          <w:ilvl w:val="1"/>
          <w:numId w:val="32"/>
        </w:numPr>
        <w:spacing w:after="0" w:line="276" w:lineRule="auto"/>
        <w:contextualSpacing/>
        <w:rPr>
          <w:rFonts w:ascii="Calibri" w:hAnsi="Calibri" w:cs="Calibri"/>
          <w:color w:val="000000"/>
          <w:sz w:val="22"/>
        </w:rPr>
      </w:pPr>
      <w:r w:rsidRPr="006D193E">
        <w:rPr>
          <w:rFonts w:ascii="Calibri" w:hAnsi="Calibri"/>
          <w:color w:val="auto"/>
          <w:sz w:val="22"/>
        </w:rPr>
        <w:t>Votre communauté est-elle prête à faire face aux impacts des changements climatiques? Qu’en est-il de votre ménage? Qu’est-ce que vous ou votre communauté avez fait pour vous préparer?</w:t>
      </w:r>
    </w:p>
    <w:p w14:paraId="0F1EE464" w14:textId="77777777" w:rsidR="006D193E" w:rsidRPr="006D193E" w:rsidRDefault="006D193E" w:rsidP="006D193E">
      <w:pPr>
        <w:spacing w:after="0"/>
        <w:contextualSpacing/>
        <w:rPr>
          <w:rFonts w:ascii="Calibri" w:hAnsi="Calibri"/>
          <w:bCs/>
          <w:color w:val="000000"/>
          <w:kern w:val="2"/>
          <w:sz w:val="22"/>
          <w14:ligatures w14:val="standardContextual"/>
        </w:rPr>
      </w:pPr>
    </w:p>
    <w:p w14:paraId="2F2C8BD3" w14:textId="77777777" w:rsidR="006D193E" w:rsidRPr="006D193E" w:rsidRDefault="006D193E" w:rsidP="006D193E">
      <w:pPr>
        <w:numPr>
          <w:ilvl w:val="0"/>
          <w:numId w:val="32"/>
        </w:numPr>
        <w:spacing w:after="0" w:line="276" w:lineRule="auto"/>
        <w:ind w:right="4"/>
        <w:contextualSpacing/>
        <w:rPr>
          <w:rFonts w:ascii="Calibri" w:hAnsi="Calibri" w:cs="Calibri"/>
          <w:color w:val="000000"/>
          <w:sz w:val="22"/>
        </w:rPr>
      </w:pPr>
      <w:r w:rsidRPr="006D193E">
        <w:rPr>
          <w:rFonts w:ascii="Calibri" w:hAnsi="Calibri"/>
          <w:color w:val="000000"/>
          <w:sz w:val="22"/>
        </w:rPr>
        <w:t>Quoi d’autre aimeriez-vous que votre communauté fasse pour se préparer aux impacts des changements climatiques?</w:t>
      </w:r>
    </w:p>
    <w:p w14:paraId="5AFCD9AB" w14:textId="77777777" w:rsidR="006D193E" w:rsidRPr="006D193E" w:rsidRDefault="006D193E" w:rsidP="006D193E">
      <w:pPr>
        <w:numPr>
          <w:ilvl w:val="1"/>
          <w:numId w:val="32"/>
        </w:numPr>
        <w:spacing w:after="0" w:line="259" w:lineRule="auto"/>
        <w:contextualSpacing/>
        <w:rPr>
          <w:rFonts w:ascii="Calibri" w:hAnsi="Calibri"/>
          <w:bCs/>
          <w:color w:val="000000"/>
          <w:kern w:val="2"/>
          <w:sz w:val="22"/>
          <w14:ligatures w14:val="standardContextual"/>
        </w:rPr>
      </w:pPr>
      <w:r w:rsidRPr="006D193E">
        <w:rPr>
          <w:rFonts w:ascii="Calibri" w:hAnsi="Calibri"/>
          <w:color w:val="000000"/>
          <w:kern w:val="2"/>
          <w:sz w:val="22"/>
          <w14:ligatures w14:val="standardContextual"/>
        </w:rPr>
        <w:t xml:space="preserve">De quelle façon le gouvernement du Canada pourrait-il appuyer la préparation de votre collectivité?  </w:t>
      </w:r>
    </w:p>
    <w:p w14:paraId="313761EB" w14:textId="77777777" w:rsidR="006D193E" w:rsidRPr="006D193E" w:rsidRDefault="006D193E" w:rsidP="006D193E">
      <w:pPr>
        <w:spacing w:after="0"/>
        <w:ind w:right="4"/>
        <w:rPr>
          <w:rFonts w:ascii="Calibri" w:hAnsi="Calibri" w:cs="Calibri"/>
          <w:color w:val="auto"/>
          <w:sz w:val="22"/>
        </w:rPr>
      </w:pPr>
    </w:p>
    <w:p w14:paraId="34B44452" w14:textId="77777777" w:rsidR="006D193E" w:rsidRPr="006D193E" w:rsidRDefault="006D193E" w:rsidP="006D193E">
      <w:pPr>
        <w:spacing w:line="259" w:lineRule="auto"/>
        <w:contextualSpacing/>
        <w:rPr>
          <w:rFonts w:ascii="Calibri" w:hAnsi="Calibri" w:cs="Calibri"/>
          <w:color w:val="auto"/>
          <w:sz w:val="22"/>
        </w:rPr>
      </w:pPr>
      <w:r w:rsidRPr="006D193E">
        <w:rPr>
          <w:rFonts w:ascii="Calibri" w:hAnsi="Calibri"/>
          <w:b/>
          <w:color w:val="auto"/>
          <w:sz w:val="22"/>
          <w:u w:val="single"/>
        </w:rPr>
        <w:t xml:space="preserve">Pensions (30 minutes) </w:t>
      </w:r>
      <w:r w:rsidRPr="006D193E">
        <w:rPr>
          <w:rFonts w:ascii="Calibri" w:hAnsi="Calibri"/>
          <w:color w:val="auto"/>
          <w:sz w:val="22"/>
          <w:highlight w:val="yellow"/>
        </w:rPr>
        <w:t>Edmonton</w:t>
      </w:r>
    </w:p>
    <w:p w14:paraId="02ADD05D" w14:textId="77777777" w:rsidR="006D193E" w:rsidRPr="006D193E" w:rsidRDefault="006D193E" w:rsidP="006D193E">
      <w:pPr>
        <w:spacing w:after="0"/>
        <w:rPr>
          <w:rFonts w:ascii="Calibri" w:eastAsia="Times New Roman" w:hAnsi="Calibri"/>
          <w:color w:val="auto"/>
          <w:sz w:val="22"/>
          <w:szCs w:val="21"/>
        </w:rPr>
      </w:pPr>
    </w:p>
    <w:p w14:paraId="611F39B4" w14:textId="77777777" w:rsidR="006D193E" w:rsidRPr="006D193E" w:rsidRDefault="006D193E" w:rsidP="006D193E">
      <w:pPr>
        <w:numPr>
          <w:ilvl w:val="0"/>
          <w:numId w:val="55"/>
        </w:numPr>
        <w:spacing w:after="0" w:line="259" w:lineRule="auto"/>
        <w:rPr>
          <w:rFonts w:ascii="Calibri" w:eastAsia="Times New Roman" w:hAnsi="Calibri"/>
          <w:color w:val="auto"/>
          <w:sz w:val="22"/>
          <w:szCs w:val="21"/>
        </w:rPr>
      </w:pPr>
      <w:r w:rsidRPr="006D193E">
        <w:rPr>
          <w:rFonts w:ascii="Calibri" w:hAnsi="Calibri"/>
          <w:color w:val="auto"/>
          <w:sz w:val="22"/>
          <w:szCs w:val="21"/>
        </w:rPr>
        <w:t>De manière générale, comment décririez-vous la gestion de l’économie par le gouvernement du Canada? Est-il généralement sur la bonne voie ou sur la mauvaise voie? Pourquoi dites-vous cela?</w:t>
      </w:r>
    </w:p>
    <w:p w14:paraId="05F597E5" w14:textId="77777777" w:rsidR="006D193E" w:rsidRPr="006D193E" w:rsidRDefault="006D193E" w:rsidP="006D193E">
      <w:pPr>
        <w:spacing w:after="0"/>
        <w:rPr>
          <w:rFonts w:ascii="Calibri" w:eastAsia="Times New Roman" w:hAnsi="Calibri"/>
          <w:color w:val="auto"/>
          <w:sz w:val="22"/>
          <w:szCs w:val="21"/>
        </w:rPr>
      </w:pPr>
    </w:p>
    <w:p w14:paraId="39D0ED14" w14:textId="77777777" w:rsidR="006D193E" w:rsidRPr="006D193E" w:rsidRDefault="006D193E" w:rsidP="006D193E">
      <w:pPr>
        <w:numPr>
          <w:ilvl w:val="0"/>
          <w:numId w:val="34"/>
        </w:numPr>
        <w:spacing w:after="0" w:line="276" w:lineRule="auto"/>
        <w:rPr>
          <w:rFonts w:ascii="Calibri" w:hAnsi="Calibri" w:cs="Calibri"/>
          <w:color w:val="auto"/>
          <w:sz w:val="22"/>
        </w:rPr>
      </w:pPr>
      <w:r w:rsidRPr="006D193E">
        <w:rPr>
          <w:rFonts w:ascii="Calibri" w:hAnsi="Calibri"/>
          <w:color w:val="auto"/>
          <w:sz w:val="22"/>
        </w:rPr>
        <w:t xml:space="preserve">Quels sont, selon vous, les enjeux économiques les plus importants? </w:t>
      </w:r>
    </w:p>
    <w:p w14:paraId="1F23FDA5" w14:textId="77777777" w:rsidR="006D193E" w:rsidRPr="006D193E" w:rsidRDefault="006D193E" w:rsidP="006D193E">
      <w:pPr>
        <w:spacing w:after="0"/>
        <w:rPr>
          <w:rFonts w:ascii="Calibri" w:hAnsi="Calibri"/>
          <w:color w:val="auto"/>
          <w:sz w:val="22"/>
          <w:szCs w:val="21"/>
        </w:rPr>
      </w:pPr>
    </w:p>
    <w:p w14:paraId="42C67390" w14:textId="77777777" w:rsidR="006D193E" w:rsidRPr="006D193E" w:rsidRDefault="006D193E" w:rsidP="006D193E">
      <w:pPr>
        <w:numPr>
          <w:ilvl w:val="0"/>
          <w:numId w:val="34"/>
        </w:numPr>
        <w:spacing w:after="0" w:line="276" w:lineRule="auto"/>
        <w:rPr>
          <w:rFonts w:ascii="Calibri" w:hAnsi="Calibri" w:cs="Calibri"/>
          <w:color w:val="auto"/>
          <w:sz w:val="22"/>
        </w:rPr>
      </w:pPr>
      <w:r w:rsidRPr="006D193E">
        <w:rPr>
          <w:rFonts w:ascii="Calibri" w:hAnsi="Calibri"/>
          <w:color w:val="auto"/>
          <w:sz w:val="22"/>
        </w:rPr>
        <w:t>Je sais que cela peut sembler loin, mais je me demande quelles sont vos réflexions au sujet de la retraite. Est-ce une chose à laquelle vous pensez beaucoup, un peu, ou pas du tout? Pourquoi?</w:t>
      </w:r>
    </w:p>
    <w:p w14:paraId="524C463C" w14:textId="77777777" w:rsidR="006D193E" w:rsidRPr="006D193E" w:rsidRDefault="006D193E" w:rsidP="006D193E">
      <w:pPr>
        <w:numPr>
          <w:ilvl w:val="1"/>
          <w:numId w:val="34"/>
        </w:numPr>
        <w:spacing w:after="0" w:line="276" w:lineRule="auto"/>
        <w:rPr>
          <w:rFonts w:ascii="Calibri" w:hAnsi="Calibri" w:cs="Calibri"/>
          <w:color w:val="auto"/>
          <w:sz w:val="22"/>
        </w:rPr>
      </w:pPr>
      <w:r w:rsidRPr="006D193E">
        <w:rPr>
          <w:rFonts w:ascii="Calibri" w:hAnsi="Calibri"/>
          <w:color w:val="auto"/>
          <w:sz w:val="22"/>
        </w:rPr>
        <w:t>Dans quelle mesure êtes-vous préoccupé(e), le cas échéant, par votre capacité à prendre votre retraite? Qu’est-ce qui vous préoccupe en particulier? [SONDER pour finances, votre santé, etc.]</w:t>
      </w:r>
      <w:r w:rsidRPr="006D193E">
        <w:rPr>
          <w:rFonts w:ascii="Calibri" w:hAnsi="Calibri"/>
          <w:color w:val="auto"/>
          <w:sz w:val="22"/>
        </w:rPr>
        <w:br/>
      </w:r>
    </w:p>
    <w:p w14:paraId="532F4D5A" w14:textId="77777777" w:rsidR="006D193E" w:rsidRPr="006D193E" w:rsidRDefault="006D193E" w:rsidP="006D193E">
      <w:pPr>
        <w:numPr>
          <w:ilvl w:val="0"/>
          <w:numId w:val="34"/>
        </w:numPr>
        <w:spacing w:after="0" w:line="276" w:lineRule="auto"/>
        <w:rPr>
          <w:rFonts w:ascii="Calibri" w:hAnsi="Calibri" w:cs="Calibri"/>
          <w:color w:val="auto"/>
          <w:sz w:val="22"/>
        </w:rPr>
      </w:pPr>
      <w:r w:rsidRPr="006D193E">
        <w:rPr>
          <w:rFonts w:ascii="Calibri" w:hAnsi="Calibri"/>
          <w:color w:val="auto"/>
          <w:sz w:val="22"/>
        </w:rPr>
        <w:t>À MAIN LEVÉE : Qui, parmi vous, a entendu parler du Régime de pensions du Canada (RPC)?</w:t>
      </w:r>
    </w:p>
    <w:p w14:paraId="58B76291" w14:textId="77777777" w:rsidR="006D193E" w:rsidRPr="006D193E" w:rsidRDefault="006D193E" w:rsidP="006D193E">
      <w:pPr>
        <w:numPr>
          <w:ilvl w:val="1"/>
          <w:numId w:val="34"/>
        </w:numPr>
        <w:spacing w:after="0" w:line="276" w:lineRule="auto"/>
        <w:rPr>
          <w:rFonts w:ascii="Calibri" w:hAnsi="Calibri" w:cs="Calibri"/>
          <w:color w:val="auto"/>
          <w:kern w:val="2"/>
          <w:sz w:val="22"/>
          <w14:ligatures w14:val="standardContextual"/>
        </w:rPr>
      </w:pPr>
      <w:r w:rsidRPr="006D193E">
        <w:rPr>
          <w:rFonts w:ascii="Calibri" w:hAnsi="Calibri"/>
          <w:color w:val="auto"/>
          <w:kern w:val="2"/>
          <w:sz w:val="22"/>
          <w14:ligatures w14:val="standardContextual"/>
        </w:rPr>
        <w:t xml:space="preserve">Que savez-vous à son sujet? </w:t>
      </w:r>
    </w:p>
    <w:p w14:paraId="0E4D2B99" w14:textId="77777777" w:rsidR="006D193E" w:rsidRPr="006D193E" w:rsidRDefault="006D193E" w:rsidP="006D193E">
      <w:pPr>
        <w:spacing w:line="276" w:lineRule="auto"/>
        <w:rPr>
          <w:rFonts w:ascii="Calibri" w:hAnsi="Calibri" w:cs="Calibri"/>
          <w:color w:val="auto"/>
          <w:sz w:val="22"/>
        </w:rPr>
      </w:pPr>
    </w:p>
    <w:p w14:paraId="418E34AB" w14:textId="77777777" w:rsidR="006D193E" w:rsidRPr="006D193E" w:rsidRDefault="006D193E" w:rsidP="006D193E">
      <w:pPr>
        <w:spacing w:line="276" w:lineRule="auto"/>
        <w:textAlignment w:val="baseline"/>
        <w:rPr>
          <w:rFonts w:ascii="Calibri" w:hAnsi="Calibri" w:cs="Calibri"/>
          <w:color w:val="auto"/>
          <w:sz w:val="22"/>
        </w:rPr>
      </w:pPr>
      <w:r w:rsidRPr="006D193E">
        <w:rPr>
          <w:rFonts w:ascii="Calibri" w:hAnsi="Calibri"/>
          <w:color w:val="auto"/>
          <w:sz w:val="22"/>
        </w:rPr>
        <w:t xml:space="preserve">CLARIFIER AU BESOIN : Le Régime de pensions du Canada est une prestation mensuelle imposable remplaçant une partie de votre revenu lorsque vous prenez votre retraite. À quelques exceptions près, toute personne de plus de 18 ans qui travaille au Canada à l’extérieur du Québec et dont le revenu annuel est supérieur à un montant minimum déterminé (3 500 $ par année) doit cotiser au Régime de pensions du Canada. Si vous avez un employeur, vous devez payer la moitié des </w:t>
      </w:r>
      <w:r w:rsidRPr="006D193E">
        <w:rPr>
          <w:rFonts w:ascii="Calibri" w:hAnsi="Calibri"/>
          <w:color w:val="auto"/>
          <w:sz w:val="22"/>
        </w:rPr>
        <w:lastRenderedPageBreak/>
        <w:t>cotisations (le montant est prélevé sur votre salaire), et votre employeur, l’autre moitié. Si vous êtes un travailleur autonome, vous devez payer la totalité des cotisations.</w:t>
      </w:r>
    </w:p>
    <w:p w14:paraId="078764C8" w14:textId="77777777" w:rsidR="006D193E" w:rsidRPr="006D193E" w:rsidRDefault="006D193E" w:rsidP="006D193E">
      <w:pPr>
        <w:numPr>
          <w:ilvl w:val="0"/>
          <w:numId w:val="34"/>
        </w:numPr>
        <w:spacing w:after="0" w:line="259" w:lineRule="auto"/>
        <w:rPr>
          <w:rFonts w:ascii="Calibri" w:eastAsia="Times New Roman" w:hAnsi="Calibri"/>
          <w:color w:val="auto"/>
          <w:sz w:val="22"/>
          <w:szCs w:val="21"/>
        </w:rPr>
      </w:pPr>
      <w:r w:rsidRPr="006D193E">
        <w:rPr>
          <w:rFonts w:ascii="Calibri" w:hAnsi="Calibri"/>
          <w:color w:val="auto"/>
          <w:sz w:val="22"/>
          <w:szCs w:val="21"/>
        </w:rPr>
        <w:t>Qu’avez-vous lu, vu ou entendu au sujet du RPC récemment?</w:t>
      </w:r>
    </w:p>
    <w:p w14:paraId="70320C45" w14:textId="77777777" w:rsidR="006D193E" w:rsidRPr="006D193E" w:rsidRDefault="006D193E" w:rsidP="006D193E">
      <w:pPr>
        <w:numPr>
          <w:ilvl w:val="1"/>
          <w:numId w:val="34"/>
        </w:numPr>
        <w:spacing w:after="0" w:line="259" w:lineRule="auto"/>
        <w:rPr>
          <w:rFonts w:ascii="Calibri" w:eastAsia="Times New Roman" w:hAnsi="Calibri"/>
          <w:color w:val="auto"/>
          <w:sz w:val="22"/>
          <w:szCs w:val="21"/>
        </w:rPr>
      </w:pPr>
      <w:r w:rsidRPr="006D193E">
        <w:rPr>
          <w:rFonts w:ascii="Calibri" w:hAnsi="Calibri"/>
          <w:color w:val="auto"/>
          <w:sz w:val="22"/>
          <w:szCs w:val="21"/>
        </w:rPr>
        <w:t xml:space="preserve">SI CE N’EST PAS MENTIONNÉ : Comme vous le savez peut-être déjà, le gouvernement provincial albertain a proposé de se retirer du RPC et de créer son propre Régime de pensions de l’Alberta (RPA). </w:t>
      </w:r>
    </w:p>
    <w:p w14:paraId="4B0D9512" w14:textId="77777777" w:rsidR="006D193E" w:rsidRPr="006D193E" w:rsidRDefault="006D193E" w:rsidP="006D193E">
      <w:pPr>
        <w:numPr>
          <w:ilvl w:val="2"/>
          <w:numId w:val="34"/>
        </w:numPr>
        <w:spacing w:after="0" w:line="276" w:lineRule="auto"/>
        <w:rPr>
          <w:rFonts w:ascii="Calibri" w:eastAsia="Times New Roman" w:hAnsi="Calibri"/>
          <w:color w:val="auto"/>
          <w:sz w:val="22"/>
          <w:szCs w:val="21"/>
        </w:rPr>
      </w:pPr>
      <w:r w:rsidRPr="006D193E">
        <w:rPr>
          <w:rFonts w:ascii="Calibri" w:hAnsi="Calibri"/>
          <w:color w:val="auto"/>
          <w:sz w:val="22"/>
          <w:szCs w:val="21"/>
        </w:rPr>
        <w:t xml:space="preserve">Que pensez-vous de cette proposition? </w:t>
      </w:r>
    </w:p>
    <w:p w14:paraId="631CC3DB" w14:textId="77777777" w:rsidR="006D193E" w:rsidRPr="006D193E" w:rsidRDefault="006D193E" w:rsidP="006D193E">
      <w:pPr>
        <w:numPr>
          <w:ilvl w:val="2"/>
          <w:numId w:val="34"/>
        </w:numPr>
        <w:spacing w:after="0" w:line="276" w:lineRule="auto"/>
        <w:rPr>
          <w:rFonts w:ascii="Calibri" w:eastAsia="Times New Roman" w:hAnsi="Calibri"/>
          <w:color w:val="auto"/>
          <w:sz w:val="22"/>
          <w:szCs w:val="21"/>
        </w:rPr>
      </w:pPr>
      <w:r w:rsidRPr="006D193E">
        <w:rPr>
          <w:rFonts w:ascii="Calibri" w:hAnsi="Calibri"/>
          <w:color w:val="auto"/>
          <w:sz w:val="22"/>
          <w:szCs w:val="21"/>
        </w:rPr>
        <w:t>Une telle initiative aurait-elle un impact positif ou un impact négatif dans la vie des Albertains? Et pour vous personnellement?</w:t>
      </w:r>
    </w:p>
    <w:p w14:paraId="61928D1C" w14:textId="77777777" w:rsidR="006D193E" w:rsidRPr="006D193E" w:rsidRDefault="006D193E" w:rsidP="006D193E">
      <w:pPr>
        <w:spacing w:after="0" w:line="276" w:lineRule="auto"/>
        <w:rPr>
          <w:rFonts w:ascii="Calibri" w:eastAsia="Times New Roman" w:hAnsi="Calibri"/>
          <w:color w:val="auto"/>
          <w:sz w:val="22"/>
          <w:szCs w:val="21"/>
        </w:rPr>
      </w:pPr>
    </w:p>
    <w:p w14:paraId="4E3C623B" w14:textId="77777777" w:rsidR="006D193E" w:rsidRPr="006D193E" w:rsidRDefault="006D193E" w:rsidP="006D193E">
      <w:pPr>
        <w:spacing w:after="0" w:line="276" w:lineRule="auto"/>
        <w:rPr>
          <w:rFonts w:ascii="Calibri" w:eastAsia="Times New Roman" w:hAnsi="Calibri"/>
          <w:color w:val="auto"/>
          <w:sz w:val="22"/>
          <w:szCs w:val="21"/>
        </w:rPr>
      </w:pPr>
      <w:r w:rsidRPr="006D193E">
        <w:rPr>
          <w:rFonts w:ascii="Calibri" w:hAnsi="Calibri"/>
          <w:color w:val="auto"/>
          <w:sz w:val="22"/>
          <w:szCs w:val="21"/>
        </w:rPr>
        <w:t xml:space="preserve">Une firme ayant analysé la création hypothétique d’un Régime de pensions albertain estime que selon son interprétation de la </w:t>
      </w:r>
      <w:r w:rsidRPr="006D193E">
        <w:rPr>
          <w:rFonts w:ascii="Calibri" w:hAnsi="Calibri"/>
          <w:i/>
          <w:iCs/>
          <w:color w:val="auto"/>
          <w:sz w:val="22"/>
          <w:szCs w:val="21"/>
        </w:rPr>
        <w:t>Loi sur le Régime de pensions du Canada</w:t>
      </w:r>
      <w:r w:rsidRPr="006D193E">
        <w:rPr>
          <w:rFonts w:ascii="Calibri" w:hAnsi="Calibri"/>
          <w:color w:val="auto"/>
          <w:sz w:val="22"/>
          <w:szCs w:val="21"/>
        </w:rPr>
        <w:t xml:space="preserve">, la province aurait droit à 53 % des actifs totaux détenus par l’Office d’investissement du RPC si elle se retirait du régime. </w:t>
      </w:r>
    </w:p>
    <w:p w14:paraId="7D916352" w14:textId="77777777" w:rsidR="006D193E" w:rsidRPr="006D193E" w:rsidRDefault="006D193E" w:rsidP="006D193E">
      <w:pPr>
        <w:spacing w:after="0" w:line="276" w:lineRule="auto"/>
        <w:rPr>
          <w:rFonts w:ascii="Calibri" w:eastAsia="Times New Roman" w:hAnsi="Calibri"/>
          <w:color w:val="auto"/>
          <w:sz w:val="22"/>
          <w:szCs w:val="21"/>
        </w:rPr>
      </w:pPr>
    </w:p>
    <w:p w14:paraId="4D9C4496" w14:textId="77777777" w:rsidR="006D193E" w:rsidRPr="006D193E" w:rsidRDefault="006D193E" w:rsidP="006D193E">
      <w:pPr>
        <w:numPr>
          <w:ilvl w:val="0"/>
          <w:numId w:val="36"/>
        </w:numPr>
        <w:spacing w:after="0" w:line="276" w:lineRule="auto"/>
        <w:rPr>
          <w:rFonts w:ascii="Calibri" w:eastAsia="Times New Roman" w:hAnsi="Calibri"/>
          <w:color w:val="auto"/>
          <w:sz w:val="22"/>
          <w:szCs w:val="21"/>
        </w:rPr>
      </w:pPr>
      <w:r w:rsidRPr="006D193E">
        <w:rPr>
          <w:rFonts w:ascii="Calibri" w:hAnsi="Calibri"/>
          <w:color w:val="auto"/>
          <w:sz w:val="22"/>
          <w:szCs w:val="21"/>
        </w:rPr>
        <w:t>Est-ce que 53 % vous semble un chiffre exact ou pas? AU BESOIN : Je sais que vous n’êtes pas des experts, mais quelle est votre première réaction spontanée? Pourquoi ou pourquoi pas?</w:t>
      </w:r>
    </w:p>
    <w:p w14:paraId="7F001BCF" w14:textId="77777777" w:rsidR="006D193E" w:rsidRPr="006D193E" w:rsidRDefault="006D193E" w:rsidP="006D193E">
      <w:pPr>
        <w:spacing w:after="0" w:line="276" w:lineRule="auto"/>
        <w:rPr>
          <w:rFonts w:ascii="Calibri" w:eastAsia="Times New Roman" w:hAnsi="Calibri"/>
          <w:color w:val="auto"/>
          <w:sz w:val="22"/>
          <w:szCs w:val="21"/>
        </w:rPr>
      </w:pPr>
    </w:p>
    <w:p w14:paraId="4237D4ED" w14:textId="77777777" w:rsidR="006D193E" w:rsidRPr="006D193E" w:rsidRDefault="006D193E" w:rsidP="006D193E">
      <w:pPr>
        <w:numPr>
          <w:ilvl w:val="0"/>
          <w:numId w:val="36"/>
        </w:numPr>
        <w:spacing w:after="0" w:line="276" w:lineRule="auto"/>
        <w:rPr>
          <w:rFonts w:ascii="Calibri" w:eastAsia="Times New Roman" w:hAnsi="Calibri"/>
          <w:color w:val="auto"/>
          <w:sz w:val="22"/>
          <w:szCs w:val="21"/>
        </w:rPr>
      </w:pPr>
      <w:r w:rsidRPr="006D193E">
        <w:rPr>
          <w:rFonts w:ascii="Calibri" w:hAnsi="Calibri"/>
          <w:color w:val="auto"/>
          <w:sz w:val="22"/>
          <w:szCs w:val="21"/>
        </w:rPr>
        <w:t>Est-ce à votre avis un marché équitable pour les Albertains? Et pour les autres Canadiens?</w:t>
      </w:r>
    </w:p>
    <w:p w14:paraId="72F06455" w14:textId="77777777" w:rsidR="006D193E" w:rsidRPr="006D193E" w:rsidRDefault="006D193E" w:rsidP="006D193E">
      <w:pPr>
        <w:numPr>
          <w:ilvl w:val="1"/>
          <w:numId w:val="56"/>
        </w:numPr>
        <w:spacing w:after="0" w:line="276" w:lineRule="auto"/>
        <w:contextualSpacing/>
        <w:rPr>
          <w:rFonts w:ascii="Calibri" w:hAnsi="Calibri" w:cs="Calibri"/>
          <w:color w:val="000000"/>
          <w:sz w:val="22"/>
        </w:rPr>
      </w:pPr>
      <w:r w:rsidRPr="006D193E">
        <w:rPr>
          <w:rFonts w:ascii="Calibri" w:hAnsi="Calibri"/>
          <w:color w:val="auto"/>
          <w:sz w:val="22"/>
        </w:rPr>
        <w:t xml:space="preserve">Quelle devrait être la réponse du gouvernement canadien à cette proposition, le cas échéant? </w:t>
      </w:r>
      <w:r w:rsidRPr="006D193E">
        <w:rPr>
          <w:rFonts w:ascii="Calibri" w:hAnsi="Calibri"/>
          <w:color w:val="000000"/>
          <w:sz w:val="22"/>
        </w:rPr>
        <w:t xml:space="preserve">Le gouvernement du Canada a-t-il un rôle à jouer à cet égard? </w:t>
      </w:r>
    </w:p>
    <w:p w14:paraId="0B4601B9" w14:textId="77777777" w:rsidR="006D193E" w:rsidRPr="006D193E" w:rsidRDefault="006D193E" w:rsidP="006D193E">
      <w:pPr>
        <w:spacing w:after="0" w:line="276" w:lineRule="auto"/>
        <w:rPr>
          <w:rFonts w:ascii="Calibri" w:eastAsia="Times New Roman" w:hAnsi="Calibri"/>
          <w:color w:val="auto"/>
          <w:sz w:val="22"/>
          <w:szCs w:val="21"/>
        </w:rPr>
      </w:pPr>
    </w:p>
    <w:p w14:paraId="17BCDEF7" w14:textId="77777777" w:rsidR="006D193E" w:rsidRPr="006D193E" w:rsidRDefault="006D193E" w:rsidP="006D193E">
      <w:pPr>
        <w:spacing w:after="0" w:line="276" w:lineRule="auto"/>
        <w:rPr>
          <w:rFonts w:ascii="Calibri" w:eastAsia="Times New Roman" w:hAnsi="Calibri"/>
          <w:color w:val="auto"/>
          <w:sz w:val="22"/>
          <w:szCs w:val="21"/>
        </w:rPr>
      </w:pPr>
      <w:r w:rsidRPr="006D193E">
        <w:rPr>
          <w:rFonts w:ascii="Calibri" w:hAnsi="Calibri"/>
          <w:color w:val="auto"/>
          <w:sz w:val="22"/>
          <w:szCs w:val="21"/>
        </w:rPr>
        <w:t xml:space="preserve">Le gouvernement du Canada a déclaré que la proposition de l’Alberta pourrait réduire les pensions des Albertains et des Canadiens qui restent inscrits au RPC. </w:t>
      </w:r>
    </w:p>
    <w:p w14:paraId="43C26B85" w14:textId="77777777" w:rsidR="006D193E" w:rsidRPr="006D193E" w:rsidRDefault="006D193E" w:rsidP="006D193E">
      <w:pPr>
        <w:spacing w:after="0" w:line="276" w:lineRule="auto"/>
        <w:rPr>
          <w:rFonts w:ascii="Calibri" w:eastAsia="Times New Roman" w:hAnsi="Calibri"/>
          <w:color w:val="auto"/>
          <w:sz w:val="22"/>
          <w:szCs w:val="21"/>
        </w:rPr>
      </w:pPr>
    </w:p>
    <w:p w14:paraId="14A3933A" w14:textId="77777777" w:rsidR="006D193E" w:rsidRPr="006D193E" w:rsidRDefault="006D193E" w:rsidP="006D193E">
      <w:pPr>
        <w:numPr>
          <w:ilvl w:val="0"/>
          <w:numId w:val="37"/>
        </w:numPr>
        <w:spacing w:after="0" w:line="276" w:lineRule="auto"/>
        <w:rPr>
          <w:rFonts w:ascii="Calibri" w:eastAsia="Times New Roman" w:hAnsi="Calibri"/>
          <w:color w:val="auto"/>
          <w:sz w:val="22"/>
          <w:szCs w:val="21"/>
        </w:rPr>
      </w:pPr>
      <w:r w:rsidRPr="006D193E">
        <w:rPr>
          <w:rFonts w:ascii="Calibri" w:hAnsi="Calibri"/>
          <w:color w:val="auto"/>
          <w:sz w:val="22"/>
          <w:szCs w:val="21"/>
        </w:rPr>
        <w:t>Cela constitue-t-il à vos yeux une préoccupation justifiée? AU BESOIN : Là encore, je sais que vous n’êtes pas experts, mais quelle est votre première réaction à ce sujet? Pourquoi ou pourquoi pas?</w:t>
      </w:r>
    </w:p>
    <w:p w14:paraId="6253DD9A" w14:textId="77777777" w:rsidR="006D193E" w:rsidRPr="006D193E" w:rsidRDefault="006D193E" w:rsidP="006D193E">
      <w:pPr>
        <w:spacing w:after="0"/>
        <w:rPr>
          <w:rFonts w:ascii="Calibri" w:hAnsi="Calibri"/>
          <w:color w:val="auto"/>
          <w:sz w:val="22"/>
          <w:szCs w:val="21"/>
        </w:rPr>
      </w:pPr>
    </w:p>
    <w:p w14:paraId="46694C5D" w14:textId="77777777" w:rsidR="006D193E" w:rsidRPr="006D193E" w:rsidRDefault="006D193E" w:rsidP="006D193E">
      <w:pPr>
        <w:spacing w:after="0"/>
        <w:rPr>
          <w:rFonts w:ascii="Calibri" w:hAnsi="Calibri"/>
          <w:color w:val="auto"/>
          <w:sz w:val="22"/>
          <w:szCs w:val="21"/>
        </w:rPr>
      </w:pPr>
      <w:r w:rsidRPr="006D193E">
        <w:rPr>
          <w:rFonts w:ascii="Calibri" w:hAnsi="Calibri"/>
          <w:color w:val="auto"/>
          <w:sz w:val="22"/>
          <w:szCs w:val="21"/>
        </w:rPr>
        <w:t>Laissons de côté tout éventuel Régime de pensions de l’Alberta (RPA) pour nous focaliser sur le Régime de pensions du Canada (RPC).</w:t>
      </w:r>
    </w:p>
    <w:p w14:paraId="50A36972" w14:textId="77777777" w:rsidR="006D193E" w:rsidRPr="006D193E" w:rsidRDefault="006D193E" w:rsidP="006D193E">
      <w:pPr>
        <w:spacing w:after="0"/>
        <w:rPr>
          <w:rFonts w:ascii="Calibri" w:hAnsi="Calibri"/>
          <w:color w:val="auto"/>
          <w:sz w:val="22"/>
          <w:szCs w:val="21"/>
        </w:rPr>
      </w:pPr>
    </w:p>
    <w:p w14:paraId="28111634" w14:textId="77777777" w:rsidR="006D193E" w:rsidRPr="006D193E" w:rsidRDefault="006D193E" w:rsidP="006D193E">
      <w:pPr>
        <w:numPr>
          <w:ilvl w:val="0"/>
          <w:numId w:val="34"/>
        </w:numPr>
        <w:spacing w:after="0" w:line="259" w:lineRule="auto"/>
        <w:rPr>
          <w:rFonts w:ascii="Calibri" w:eastAsia="Times New Roman" w:hAnsi="Calibri"/>
          <w:color w:val="auto"/>
          <w:sz w:val="22"/>
          <w:szCs w:val="21"/>
        </w:rPr>
      </w:pPr>
      <w:r w:rsidRPr="006D193E">
        <w:rPr>
          <w:rFonts w:ascii="Calibri" w:hAnsi="Calibri"/>
          <w:color w:val="auto"/>
          <w:sz w:val="22"/>
          <w:szCs w:val="21"/>
        </w:rPr>
        <w:t>Que pensez-vous du RPC? (NOTE À L’ATTENTION DU MODÉRATEUR : ON NE CHERCHE PAS À SAVOIR SI, DE L’AVIS DES PARTICIPANTS, LE RPC EST PIRE OU MEILLEUR QU’UN ÉVENTUEL RPA, MAIS SIMPLEMENT À RECUEILLIR LEURS CONSIDÉRATIONS GÉNÉRALES SUR LE PROGRAMME ACTUEL)</w:t>
      </w:r>
    </w:p>
    <w:p w14:paraId="328D8FEC" w14:textId="77777777" w:rsidR="006D193E" w:rsidRPr="006D193E" w:rsidRDefault="006D193E" w:rsidP="006D193E">
      <w:pPr>
        <w:numPr>
          <w:ilvl w:val="1"/>
          <w:numId w:val="34"/>
        </w:numPr>
        <w:spacing w:after="0" w:line="259" w:lineRule="auto"/>
        <w:rPr>
          <w:rFonts w:ascii="Calibri" w:eastAsia="Times New Roman" w:hAnsi="Calibri"/>
          <w:color w:val="auto"/>
          <w:sz w:val="22"/>
          <w:szCs w:val="21"/>
        </w:rPr>
      </w:pPr>
      <w:r w:rsidRPr="006D193E">
        <w:rPr>
          <w:rFonts w:ascii="Calibri" w:hAnsi="Calibri"/>
          <w:color w:val="auto"/>
          <w:sz w:val="22"/>
          <w:szCs w:val="21"/>
        </w:rPr>
        <w:t>Vaut-il la peine de cotiser une partie de vos revenus aujourd’hui pour bénéficier d’une aide plus tard dans la vie?</w:t>
      </w:r>
    </w:p>
    <w:p w14:paraId="7BD73210" w14:textId="77777777" w:rsidR="006D193E" w:rsidRPr="006D193E" w:rsidRDefault="006D193E" w:rsidP="006D193E">
      <w:pPr>
        <w:numPr>
          <w:ilvl w:val="1"/>
          <w:numId w:val="34"/>
        </w:numPr>
        <w:spacing w:after="0" w:line="259" w:lineRule="auto"/>
        <w:rPr>
          <w:rFonts w:ascii="Calibri" w:eastAsia="Times New Roman" w:hAnsi="Calibri"/>
          <w:color w:val="auto"/>
          <w:sz w:val="22"/>
          <w:szCs w:val="21"/>
        </w:rPr>
      </w:pPr>
      <w:r w:rsidRPr="006D193E">
        <w:rPr>
          <w:rFonts w:ascii="Calibri" w:hAnsi="Calibri"/>
          <w:color w:val="auto"/>
          <w:sz w:val="22"/>
          <w:szCs w:val="21"/>
        </w:rPr>
        <w:lastRenderedPageBreak/>
        <w:t>Dans quelle mesure le RPC est-il important dans la planification de votre retraite?</w:t>
      </w:r>
      <w:r w:rsidRPr="006D193E">
        <w:rPr>
          <w:rFonts w:ascii="Calibri" w:hAnsi="Calibri"/>
          <w:color w:val="auto"/>
          <w:sz w:val="22"/>
          <w:szCs w:val="21"/>
        </w:rPr>
        <w:br/>
      </w:r>
    </w:p>
    <w:p w14:paraId="09A88E25" w14:textId="77777777" w:rsidR="006D193E" w:rsidRPr="006D193E" w:rsidRDefault="006D193E" w:rsidP="006D193E">
      <w:pPr>
        <w:spacing w:after="0"/>
        <w:rPr>
          <w:rFonts w:ascii="Calibri" w:hAnsi="Calibri"/>
          <w:color w:val="auto"/>
          <w:sz w:val="22"/>
          <w:szCs w:val="21"/>
        </w:rPr>
      </w:pPr>
      <w:r w:rsidRPr="006D193E">
        <w:rPr>
          <w:rFonts w:ascii="Calibri" w:hAnsi="Calibri"/>
          <w:color w:val="auto"/>
          <w:sz w:val="22"/>
          <w:szCs w:val="21"/>
          <w:highlight w:val="yellow"/>
        </w:rPr>
        <w:t>FOURNIR LES ÉCLAIRCISSEMENTS SUIVANTS :</w:t>
      </w:r>
    </w:p>
    <w:p w14:paraId="2261DE83" w14:textId="77777777" w:rsidR="006D193E" w:rsidRPr="006D193E" w:rsidRDefault="006D193E" w:rsidP="006D193E">
      <w:pPr>
        <w:spacing w:after="0"/>
        <w:rPr>
          <w:rFonts w:ascii="Calibri" w:hAnsi="Calibri"/>
          <w:color w:val="auto"/>
          <w:sz w:val="22"/>
          <w:szCs w:val="21"/>
        </w:rPr>
      </w:pPr>
      <w:r w:rsidRPr="006D193E">
        <w:rPr>
          <w:rFonts w:ascii="Calibri" w:hAnsi="Calibri"/>
          <w:color w:val="auto"/>
          <w:sz w:val="22"/>
          <w:szCs w:val="21"/>
        </w:rPr>
        <w:t xml:space="preserve">A partir de 2019, le RPC serait progressivement bonifié, ce qui signifiait que les travailleurs devraient aujourd’hui cotiser un peu plus chaque année, mais qu’ils bénéficieraient de prestations plus élevées au moment de leur départ à la retraite. </w:t>
      </w:r>
    </w:p>
    <w:p w14:paraId="1FA1FC7E" w14:textId="77777777" w:rsidR="006D193E" w:rsidRPr="006D193E" w:rsidRDefault="006D193E" w:rsidP="006D193E">
      <w:pPr>
        <w:spacing w:after="0"/>
        <w:rPr>
          <w:rFonts w:ascii="Calibri" w:hAnsi="Calibri"/>
          <w:color w:val="auto"/>
          <w:sz w:val="22"/>
          <w:szCs w:val="21"/>
        </w:rPr>
      </w:pPr>
    </w:p>
    <w:p w14:paraId="24602A64" w14:textId="77777777" w:rsidR="006D193E" w:rsidRPr="006D193E" w:rsidRDefault="006D193E" w:rsidP="006D193E">
      <w:pPr>
        <w:numPr>
          <w:ilvl w:val="0"/>
          <w:numId w:val="34"/>
        </w:numPr>
        <w:spacing w:after="0" w:line="276" w:lineRule="auto"/>
        <w:rPr>
          <w:rFonts w:ascii="Calibri" w:hAnsi="Calibri" w:cs="Calibri"/>
          <w:color w:val="auto"/>
          <w:sz w:val="22"/>
        </w:rPr>
      </w:pPr>
      <w:r w:rsidRPr="006D193E">
        <w:rPr>
          <w:rFonts w:ascii="Calibri" w:hAnsi="Calibri"/>
          <w:color w:val="auto"/>
          <w:sz w:val="22"/>
        </w:rPr>
        <w:t>Que pensez-vous de ce changement?</w:t>
      </w:r>
    </w:p>
    <w:p w14:paraId="18471626" w14:textId="77777777" w:rsidR="006D193E" w:rsidRPr="006D193E" w:rsidRDefault="006D193E" w:rsidP="006D193E">
      <w:pPr>
        <w:numPr>
          <w:ilvl w:val="1"/>
          <w:numId w:val="34"/>
        </w:numPr>
        <w:spacing w:after="0" w:line="276" w:lineRule="auto"/>
        <w:rPr>
          <w:rFonts w:ascii="Calibri" w:hAnsi="Calibri" w:cs="Calibri"/>
          <w:color w:val="auto"/>
          <w:sz w:val="22"/>
        </w:rPr>
      </w:pPr>
      <w:r w:rsidRPr="006D193E">
        <w:rPr>
          <w:rFonts w:ascii="Calibri" w:hAnsi="Calibri"/>
          <w:color w:val="auto"/>
          <w:sz w:val="22"/>
        </w:rPr>
        <w:t>Avez-vous des préoccupations? Quelles sont-elles?</w:t>
      </w:r>
      <w:r w:rsidRPr="006D193E">
        <w:rPr>
          <w:rFonts w:ascii="Calibri" w:hAnsi="Calibri"/>
          <w:color w:val="auto"/>
          <w:sz w:val="22"/>
        </w:rPr>
        <w:br/>
      </w:r>
    </w:p>
    <w:p w14:paraId="7A295EC8" w14:textId="77777777" w:rsidR="006D193E" w:rsidRPr="006D193E" w:rsidRDefault="006D193E" w:rsidP="006D193E">
      <w:pPr>
        <w:spacing w:line="276" w:lineRule="auto"/>
        <w:rPr>
          <w:rFonts w:ascii="Calibri" w:hAnsi="Calibri" w:cs="Calibri"/>
          <w:bCs/>
          <w:color w:val="auto"/>
          <w:sz w:val="22"/>
        </w:rPr>
      </w:pPr>
      <w:r w:rsidRPr="006D193E">
        <w:rPr>
          <w:rFonts w:ascii="Calibri" w:hAnsi="Calibri"/>
          <w:b/>
          <w:color w:val="auto"/>
          <w:sz w:val="22"/>
          <w:u w:val="single"/>
        </w:rPr>
        <w:t xml:space="preserve">CONCLUSION (5 minutes) </w:t>
      </w:r>
      <w:r w:rsidRPr="006D193E">
        <w:rPr>
          <w:rFonts w:ascii="Calibri" w:hAnsi="Calibri"/>
          <w:color w:val="auto"/>
          <w:sz w:val="22"/>
          <w:highlight w:val="yellow"/>
        </w:rPr>
        <w:t>Tous les lieux</w:t>
      </w:r>
    </w:p>
    <w:p w14:paraId="20261A97" w14:textId="77777777" w:rsidR="006D193E" w:rsidRPr="006D193E" w:rsidRDefault="006D193E" w:rsidP="006D193E">
      <w:pPr>
        <w:numPr>
          <w:ilvl w:val="0"/>
          <w:numId w:val="15"/>
        </w:numPr>
        <w:spacing w:after="0" w:line="276" w:lineRule="auto"/>
        <w:rPr>
          <w:rFonts w:ascii="Calibri" w:hAnsi="Calibri" w:cs="Calibri"/>
          <w:color w:val="auto"/>
          <w:sz w:val="22"/>
        </w:rPr>
      </w:pPr>
      <w:r w:rsidRPr="006D193E">
        <w:rPr>
          <w:rFonts w:ascii="Calibri" w:hAnsi="Calibri"/>
          <w:color w:val="auto"/>
          <w:sz w:val="22"/>
        </w:rPr>
        <w:t>Avant de conclure, y a-t-il autre chose que vous souhaiteriez dire au gouvernement fédéral? Il peut s’agir de précisions sur les sujets abordés aujourd’hui ou d’un sujet que vous jugez important, mais dont nous n’avons pas discuté.</w:t>
      </w:r>
    </w:p>
    <w:p w14:paraId="70D6D71D" w14:textId="77777777" w:rsidR="006D193E" w:rsidRPr="006D193E" w:rsidRDefault="006D193E" w:rsidP="006D193E">
      <w:pPr>
        <w:spacing w:line="259" w:lineRule="auto"/>
        <w:rPr>
          <w:highlight w:val="yellow"/>
        </w:rPr>
      </w:pPr>
    </w:p>
    <w:p w14:paraId="5A7F51BF" w14:textId="77777777" w:rsidR="005723C0" w:rsidRPr="007306E8" w:rsidRDefault="005723C0" w:rsidP="005723C0">
      <w:pPr>
        <w:spacing w:line="259" w:lineRule="auto"/>
        <w:rPr>
          <w:highlight w:val="yellow"/>
        </w:rPr>
      </w:pPr>
    </w:p>
    <w:p w14:paraId="616FEB52" w14:textId="77777777" w:rsidR="005723C0" w:rsidRPr="007306E8" w:rsidRDefault="005723C0" w:rsidP="005723C0">
      <w:pPr>
        <w:spacing w:line="259" w:lineRule="auto"/>
        <w:rPr>
          <w:highlight w:val="yellow"/>
        </w:rPr>
      </w:pPr>
    </w:p>
    <w:p w14:paraId="1DA387F3" w14:textId="77777777" w:rsidR="005723C0" w:rsidRPr="007306E8" w:rsidRDefault="005723C0" w:rsidP="005723C0">
      <w:pPr>
        <w:spacing w:line="259" w:lineRule="auto"/>
        <w:rPr>
          <w:highlight w:val="yellow"/>
        </w:rPr>
      </w:pPr>
    </w:p>
    <w:p w14:paraId="25A342FB" w14:textId="77777777" w:rsidR="005723C0" w:rsidRPr="007306E8" w:rsidRDefault="005723C0" w:rsidP="005723C0">
      <w:pPr>
        <w:spacing w:line="259" w:lineRule="auto"/>
        <w:rPr>
          <w:highlight w:val="yellow"/>
        </w:rPr>
      </w:pPr>
    </w:p>
    <w:p w14:paraId="034D5886" w14:textId="77777777" w:rsidR="005723C0" w:rsidRPr="007306E8" w:rsidRDefault="005723C0" w:rsidP="005723C0">
      <w:pPr>
        <w:spacing w:line="259" w:lineRule="auto"/>
        <w:rPr>
          <w:highlight w:val="yellow"/>
        </w:rPr>
      </w:pPr>
    </w:p>
    <w:p w14:paraId="4949CF24" w14:textId="77777777" w:rsidR="005723C0" w:rsidRPr="007306E8" w:rsidRDefault="005723C0" w:rsidP="005723C0">
      <w:pPr>
        <w:spacing w:line="259" w:lineRule="auto"/>
        <w:rPr>
          <w:highlight w:val="yellow"/>
        </w:rPr>
      </w:pPr>
    </w:p>
    <w:p w14:paraId="2F9C7657" w14:textId="77777777" w:rsidR="005723C0" w:rsidRPr="007306E8" w:rsidRDefault="005723C0" w:rsidP="005723C0">
      <w:pPr>
        <w:spacing w:line="259" w:lineRule="auto"/>
        <w:rPr>
          <w:highlight w:val="yellow"/>
        </w:rPr>
      </w:pPr>
    </w:p>
    <w:p w14:paraId="2074C56B" w14:textId="77777777" w:rsidR="005723C0" w:rsidRPr="007306E8" w:rsidRDefault="005723C0" w:rsidP="005723C0">
      <w:pPr>
        <w:spacing w:line="259" w:lineRule="auto"/>
        <w:rPr>
          <w:highlight w:val="yellow"/>
        </w:rPr>
      </w:pPr>
    </w:p>
    <w:p w14:paraId="3AC65D3B" w14:textId="77777777" w:rsidR="005723C0" w:rsidRPr="007306E8" w:rsidRDefault="005723C0" w:rsidP="005723C0">
      <w:pPr>
        <w:spacing w:line="259" w:lineRule="auto"/>
        <w:rPr>
          <w:highlight w:val="yellow"/>
        </w:rPr>
      </w:pPr>
    </w:p>
    <w:p w14:paraId="66F38596" w14:textId="77777777" w:rsidR="005723C0" w:rsidRPr="007306E8" w:rsidRDefault="005723C0" w:rsidP="005723C0">
      <w:pPr>
        <w:spacing w:line="259" w:lineRule="auto"/>
        <w:rPr>
          <w:highlight w:val="yellow"/>
        </w:rPr>
      </w:pPr>
    </w:p>
    <w:p w14:paraId="2758AD93" w14:textId="77777777" w:rsidR="005723C0" w:rsidRPr="007306E8" w:rsidRDefault="005723C0" w:rsidP="005723C0">
      <w:pPr>
        <w:spacing w:line="259" w:lineRule="auto"/>
        <w:rPr>
          <w:highlight w:val="yellow"/>
        </w:rPr>
      </w:pPr>
    </w:p>
    <w:p w14:paraId="1007B154" w14:textId="77777777" w:rsidR="005723C0" w:rsidRPr="007306E8" w:rsidRDefault="005723C0" w:rsidP="005723C0">
      <w:pPr>
        <w:spacing w:line="259" w:lineRule="auto"/>
        <w:rPr>
          <w:highlight w:val="yellow"/>
        </w:rPr>
      </w:pPr>
    </w:p>
    <w:p w14:paraId="56B6D3AF" w14:textId="77777777" w:rsidR="005723C0" w:rsidRDefault="005723C0" w:rsidP="005723C0">
      <w:pPr>
        <w:spacing w:line="259" w:lineRule="auto"/>
        <w:rPr>
          <w:highlight w:val="yellow"/>
        </w:rPr>
      </w:pPr>
    </w:p>
    <w:p w14:paraId="37036E9D" w14:textId="77777777" w:rsidR="006D193E" w:rsidRPr="007306E8" w:rsidRDefault="006D193E" w:rsidP="005723C0">
      <w:pPr>
        <w:spacing w:line="259" w:lineRule="auto"/>
        <w:rPr>
          <w:highlight w:val="yellow"/>
        </w:rPr>
      </w:pPr>
    </w:p>
    <w:p w14:paraId="05EC5CB5" w14:textId="05246236" w:rsidR="00C25567" w:rsidRPr="007306E8" w:rsidRDefault="005723C0" w:rsidP="00C25567">
      <w:pPr>
        <w:pStyle w:val="Heading1"/>
      </w:pPr>
      <w:bookmarkStart w:id="136" w:name="_Toc155103343"/>
      <w:r w:rsidRPr="007306E8">
        <w:lastRenderedPageBreak/>
        <w:t xml:space="preserve">Guide du </w:t>
      </w:r>
      <w:r w:rsidRPr="005723C0">
        <w:t>modérateur</w:t>
      </w:r>
      <w:r w:rsidRPr="007306E8">
        <w:t xml:space="preserve"> anglais</w:t>
      </w:r>
      <w:bookmarkEnd w:id="136"/>
    </w:p>
    <w:p w14:paraId="307C1F2C" w14:textId="77777777" w:rsidR="001909A1" w:rsidRPr="007306E8" w:rsidRDefault="001909A1" w:rsidP="001909A1"/>
    <w:p w14:paraId="2114C471" w14:textId="77777777" w:rsidR="00004C03" w:rsidRPr="006D193E" w:rsidRDefault="00004C03" w:rsidP="00004C03">
      <w:pPr>
        <w:spacing w:after="0" w:line="276" w:lineRule="auto"/>
        <w:ind w:right="53"/>
        <w:jc w:val="center"/>
        <w:rPr>
          <w:rFonts w:ascii="Calibri" w:hAnsi="Calibri" w:cs="Calibri"/>
          <w:b/>
          <w:color w:val="auto"/>
          <w:sz w:val="22"/>
        </w:rPr>
      </w:pPr>
      <w:r w:rsidRPr="006D193E">
        <w:rPr>
          <w:rFonts w:ascii="Calibri" w:hAnsi="Calibri"/>
          <w:b/>
          <w:color w:val="auto"/>
          <w:sz w:val="22"/>
        </w:rPr>
        <w:t>MASTER MODERATOR’S GUIDE</w:t>
      </w:r>
    </w:p>
    <w:p w14:paraId="34C0F3F9" w14:textId="77777777" w:rsidR="00004C03" w:rsidRPr="007306E8" w:rsidRDefault="00004C03" w:rsidP="00004C03">
      <w:pPr>
        <w:spacing w:after="0" w:line="276" w:lineRule="auto"/>
        <w:ind w:right="53"/>
        <w:jc w:val="center"/>
        <w:rPr>
          <w:rFonts w:ascii="Calibri" w:hAnsi="Calibri" w:cs="Calibri"/>
          <w:b/>
          <w:color w:val="auto"/>
          <w:sz w:val="22"/>
          <w:lang w:val="en-CA"/>
        </w:rPr>
      </w:pPr>
      <w:r w:rsidRPr="007306E8">
        <w:rPr>
          <w:rFonts w:ascii="Calibri" w:hAnsi="Calibri"/>
          <w:b/>
          <w:color w:val="auto"/>
          <w:sz w:val="22"/>
          <w:lang w:val="en-CA"/>
        </w:rPr>
        <w:t>October 2023</w:t>
      </w:r>
    </w:p>
    <w:p w14:paraId="695C77E3" w14:textId="77777777" w:rsidR="00004C03" w:rsidRPr="00004C03" w:rsidRDefault="00004C03" w:rsidP="00004C03">
      <w:pPr>
        <w:spacing w:after="0" w:line="276" w:lineRule="auto"/>
        <w:rPr>
          <w:rFonts w:ascii="Calibri" w:hAnsi="Calibri" w:cs="Calibri"/>
          <w:color w:val="auto"/>
          <w:sz w:val="22"/>
          <w:lang w:val="en-US"/>
        </w:rPr>
      </w:pPr>
    </w:p>
    <w:p w14:paraId="1B7036E7" w14:textId="77777777" w:rsidR="00004C03" w:rsidRPr="007306E8" w:rsidRDefault="00004C03" w:rsidP="00004C03">
      <w:pPr>
        <w:spacing w:after="0" w:line="276" w:lineRule="auto"/>
        <w:ind w:right="53"/>
        <w:rPr>
          <w:rFonts w:ascii="Calibri" w:hAnsi="Calibri" w:cs="Calibri"/>
          <w:bCs/>
          <w:color w:val="auto"/>
          <w:sz w:val="22"/>
          <w:lang w:val="en-CA"/>
        </w:rPr>
      </w:pPr>
      <w:r w:rsidRPr="007306E8">
        <w:rPr>
          <w:rFonts w:ascii="Calibri" w:hAnsi="Calibri"/>
          <w:b/>
          <w:color w:val="auto"/>
          <w:sz w:val="22"/>
          <w:u w:val="single"/>
          <w:lang w:val="en-CA"/>
        </w:rPr>
        <w:t>INTRODUCTION (10 minutes)</w:t>
      </w:r>
      <w:r w:rsidRPr="007306E8">
        <w:rPr>
          <w:rFonts w:ascii="Calibri" w:hAnsi="Calibri"/>
          <w:b/>
          <w:color w:val="auto"/>
          <w:sz w:val="22"/>
          <w:lang w:val="en-CA"/>
        </w:rPr>
        <w:t xml:space="preserve"> </w:t>
      </w:r>
      <w:r w:rsidRPr="007306E8">
        <w:rPr>
          <w:rFonts w:ascii="Calibri" w:hAnsi="Calibri"/>
          <w:color w:val="auto"/>
          <w:sz w:val="22"/>
          <w:highlight w:val="yellow"/>
          <w:lang w:val="en-CA"/>
        </w:rPr>
        <w:t>All locations</w:t>
      </w:r>
    </w:p>
    <w:p w14:paraId="3AF703ED" w14:textId="77777777" w:rsidR="00004C03" w:rsidRPr="00004C03" w:rsidRDefault="00004C03" w:rsidP="00004C03">
      <w:pPr>
        <w:spacing w:after="0" w:line="276" w:lineRule="auto"/>
        <w:ind w:right="53"/>
        <w:rPr>
          <w:rFonts w:ascii="Calibri" w:hAnsi="Calibri" w:cs="Calibri"/>
          <w:color w:val="auto"/>
          <w:sz w:val="22"/>
          <w:lang w:val="en-US"/>
        </w:rPr>
      </w:pPr>
    </w:p>
    <w:p w14:paraId="315E63EE"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lang w:val="en-US"/>
        </w:rPr>
        <w:t>Moderator or technician should let participants know that they will need pen and paper in order to take some notes, jot down some thoughts around some material that we will show them later in the discussion.</w:t>
      </w:r>
    </w:p>
    <w:p w14:paraId="0D2C6A38" w14:textId="77777777" w:rsidR="00004C03" w:rsidRPr="00004C03" w:rsidRDefault="00004C03" w:rsidP="00004C03">
      <w:pPr>
        <w:spacing w:after="0" w:line="276" w:lineRule="auto"/>
        <w:rPr>
          <w:rFonts w:ascii="Calibri" w:hAnsi="Calibri" w:cs="Calibri"/>
          <w:color w:val="auto"/>
          <w:sz w:val="22"/>
          <w:lang w:val="en-US"/>
        </w:rPr>
      </w:pPr>
    </w:p>
    <w:p w14:paraId="7BF3A821" w14:textId="77777777" w:rsidR="00004C03" w:rsidRPr="00C63A9E" w:rsidRDefault="00004C03" w:rsidP="00004C03">
      <w:pPr>
        <w:spacing w:after="0" w:line="276" w:lineRule="auto"/>
        <w:rPr>
          <w:rFonts w:ascii="Calibri" w:hAnsi="Calibri" w:cs="Calibri"/>
          <w:b/>
          <w:bCs/>
          <w:color w:val="auto"/>
          <w:sz w:val="22"/>
          <w:u w:val="single"/>
          <w:lang w:val="en-US"/>
        </w:rPr>
      </w:pPr>
      <w:r w:rsidRPr="00C63A9E">
        <w:rPr>
          <w:rFonts w:ascii="Calibri" w:hAnsi="Calibri"/>
          <w:b/>
          <w:color w:val="auto"/>
          <w:sz w:val="22"/>
          <w:u w:val="single"/>
          <w:lang w:val="en-US"/>
        </w:rPr>
        <w:t xml:space="preserve">GOVERNMENT OF CANADA IN THE NEWS [NEWS CONSUMPTION </w:t>
      </w:r>
      <w:r w:rsidRPr="00C63A9E">
        <w:rPr>
          <w:rFonts w:ascii="Calibri" w:hAnsi="Calibri"/>
          <w:color w:val="auto"/>
          <w:sz w:val="22"/>
          <w:highlight w:val="yellow"/>
          <w:lang w:val="en-US"/>
        </w:rPr>
        <w:t>Winnipeg Heavy Social Media Users</w:t>
      </w:r>
      <w:r w:rsidRPr="00C63A9E">
        <w:rPr>
          <w:rFonts w:ascii="Calibri" w:hAnsi="Calibri"/>
          <w:color w:val="auto"/>
          <w:sz w:val="22"/>
          <w:lang w:val="en-US"/>
        </w:rPr>
        <w:t xml:space="preserve">] </w:t>
      </w:r>
      <w:r w:rsidRPr="00C63A9E">
        <w:rPr>
          <w:rFonts w:ascii="Calibri" w:hAnsi="Calibri"/>
          <w:b/>
          <w:color w:val="auto"/>
          <w:sz w:val="22"/>
          <w:u w:val="single"/>
          <w:lang w:val="en-US"/>
        </w:rPr>
        <w:t xml:space="preserve">(5-25 minutes) </w:t>
      </w:r>
      <w:r w:rsidRPr="00C63A9E">
        <w:rPr>
          <w:rFonts w:ascii="Calibri" w:hAnsi="Calibri"/>
          <w:b/>
          <w:color w:val="auto"/>
          <w:sz w:val="22"/>
          <w:u w:val="single"/>
          <w:lang w:val="en-US"/>
        </w:rPr>
        <w:br/>
      </w:r>
    </w:p>
    <w:p w14:paraId="4D85E642"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London, Urban Prairies Indigenous Peoples, Victoria/Nanaimo, Prince Edward Island, GTA Renters, Montreal Arab Canadians, Rural Ontario, Winnipeg Heavy Social Media Users, Northwest Territories, Mid-Size &amp; Major Centres Quebec Cost of Living Concerned, Edmonton, Lower Mainland BC Recent Immigrants</w:t>
      </w:r>
      <w:r w:rsidRPr="00C63A9E">
        <w:rPr>
          <w:rFonts w:ascii="Calibri" w:hAnsi="Calibri"/>
          <w:color w:val="auto"/>
          <w:sz w:val="22"/>
          <w:lang w:val="en-US"/>
        </w:rPr>
        <w:t xml:space="preserve"> What have you seen, read, or heard about the Government of Canada in the last few days?  </w:t>
      </w:r>
    </w:p>
    <w:p w14:paraId="24DF5DF3" w14:textId="77777777" w:rsidR="00004C03" w:rsidRPr="00C63A9E" w:rsidRDefault="00004C03" w:rsidP="006D193E">
      <w:pPr>
        <w:numPr>
          <w:ilvl w:val="1"/>
          <w:numId w:val="22"/>
        </w:numPr>
        <w:spacing w:after="0" w:line="276" w:lineRule="auto"/>
        <w:textAlignment w:val="baseline"/>
        <w:rPr>
          <w:rFonts w:ascii="Calibri" w:hAnsi="Calibri" w:cs="Calibri"/>
          <w:color w:val="auto"/>
          <w:sz w:val="22"/>
          <w:lang w:val="en-US"/>
        </w:rPr>
      </w:pPr>
      <w:r w:rsidRPr="00C63A9E">
        <w:rPr>
          <w:rFonts w:ascii="Calibri" w:hAnsi="Calibri"/>
          <w:color w:val="auto"/>
          <w:sz w:val="22"/>
          <w:highlight w:val="yellow"/>
          <w:lang w:val="en-US"/>
        </w:rPr>
        <w:t>London, Urban Prairies Indigenous Peoples</w:t>
      </w:r>
      <w:r w:rsidRPr="00C63A9E">
        <w:rPr>
          <w:rFonts w:ascii="Calibri" w:hAnsi="Calibri"/>
          <w:color w:val="auto"/>
          <w:sz w:val="22"/>
          <w:lang w:val="en-US"/>
        </w:rPr>
        <w:t xml:space="preserve"> [Do you remember where you heard this news/Where did you read, see, or hear this news?]</w:t>
      </w:r>
    </w:p>
    <w:p w14:paraId="2824034D" w14:textId="77777777" w:rsidR="00004C03" w:rsidRPr="00C63A9E" w:rsidRDefault="00004C03" w:rsidP="006D193E">
      <w:pPr>
        <w:numPr>
          <w:ilvl w:val="1"/>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IF NOT MENTIONED: What about when it comes to manufacturing?</w:t>
      </w:r>
    </w:p>
    <w:p w14:paraId="089F7A84" w14:textId="77777777" w:rsidR="00004C03" w:rsidRPr="00C63A9E" w:rsidRDefault="00004C03" w:rsidP="006D193E">
      <w:pPr>
        <w:numPr>
          <w:ilvl w:val="1"/>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Montreal Arab Canadians, Lower Mainland BC Recent Immigrants</w:t>
      </w:r>
      <w:r w:rsidRPr="00C63A9E">
        <w:rPr>
          <w:rFonts w:ascii="Calibri" w:hAnsi="Calibri"/>
          <w:color w:val="auto"/>
          <w:sz w:val="22"/>
          <w:lang w:val="en-US"/>
        </w:rPr>
        <w:t xml:space="preserve"> What about when it comes to international relations?</w:t>
      </w:r>
    </w:p>
    <w:p w14:paraId="692BCFC0" w14:textId="77777777" w:rsidR="00004C03" w:rsidRPr="00C63A9E" w:rsidRDefault="00004C03" w:rsidP="006D193E">
      <w:pPr>
        <w:numPr>
          <w:ilvl w:val="1"/>
          <w:numId w:val="22"/>
        </w:numPr>
        <w:spacing w:after="0" w:line="276" w:lineRule="auto"/>
        <w:ind w:left="1080" w:right="4"/>
        <w:rPr>
          <w:rFonts w:ascii="Calibri" w:eastAsia="Times New Roman" w:hAnsi="Calibri" w:cs="Calibri"/>
          <w:color w:val="auto"/>
          <w:sz w:val="22"/>
          <w:lang w:val="en-US"/>
        </w:rPr>
      </w:pPr>
      <w:r w:rsidRPr="00C63A9E">
        <w:rPr>
          <w:rFonts w:ascii="Calibri" w:hAnsi="Calibri"/>
          <w:color w:val="auto"/>
          <w:sz w:val="22"/>
          <w:highlight w:val="yellow"/>
          <w:lang w:val="en-US"/>
        </w:rPr>
        <w:t>Victoria/Nanaimo, Montreal Arab Canadians, Northwest Territories, Lower Mainland BC Recent Immigrants</w:t>
      </w:r>
      <w:r w:rsidRPr="00C63A9E">
        <w:rPr>
          <w:rFonts w:ascii="Calibri" w:hAnsi="Calibri"/>
          <w:color w:val="auto"/>
          <w:sz w:val="22"/>
          <w:lang w:val="en-US"/>
        </w:rPr>
        <w:t xml:space="preserve"> What are your reactions to this news?</w:t>
      </w:r>
      <w:r w:rsidRPr="00C63A9E">
        <w:rPr>
          <w:rFonts w:ascii="Calibri" w:hAnsi="Calibri"/>
          <w:color w:val="auto"/>
          <w:sz w:val="22"/>
          <w:lang w:val="en-US"/>
        </w:rPr>
        <w:br/>
      </w:r>
    </w:p>
    <w:p w14:paraId="50CDE29F"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PROMPT AS NEEDED: The Government of Canada announced a multi-year commitment of $650 million over three years for 50 armoured vehicles for Ukraine, which are going to be built in London.</w:t>
      </w:r>
      <w:r w:rsidRPr="00C63A9E">
        <w:rPr>
          <w:rFonts w:ascii="Calibri" w:hAnsi="Calibri"/>
          <w:color w:val="auto"/>
          <w:sz w:val="22"/>
          <w:lang w:val="en-US"/>
        </w:rPr>
        <w:br/>
      </w:r>
    </w:p>
    <w:p w14:paraId="057BE0DB"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What are your reactions to this news?</w:t>
      </w:r>
      <w:r w:rsidRPr="00C63A9E">
        <w:rPr>
          <w:rFonts w:ascii="Calibri" w:hAnsi="Calibri"/>
          <w:color w:val="auto"/>
          <w:sz w:val="22"/>
          <w:lang w:val="en-US"/>
        </w:rPr>
        <w:br/>
      </w:r>
    </w:p>
    <w:p w14:paraId="7C6DE508"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What impact will this investment have in London, if any?</w:t>
      </w:r>
    </w:p>
    <w:p w14:paraId="1EF85BF2" w14:textId="77777777" w:rsidR="00004C03" w:rsidRPr="00004C03" w:rsidRDefault="00004C03" w:rsidP="00004C03">
      <w:pPr>
        <w:spacing w:after="0" w:line="276" w:lineRule="auto"/>
        <w:rPr>
          <w:rFonts w:ascii="Calibri" w:hAnsi="Calibri" w:cs="Calibri"/>
          <w:color w:val="auto"/>
          <w:sz w:val="22"/>
          <w:lang w:val="en-US"/>
        </w:rPr>
      </w:pPr>
    </w:p>
    <w:p w14:paraId="38EC0617" w14:textId="77777777" w:rsidR="00004C03" w:rsidRPr="00004C03" w:rsidRDefault="00004C03" w:rsidP="006D193E">
      <w:pPr>
        <w:numPr>
          <w:ilvl w:val="0"/>
          <w:numId w:val="15"/>
        </w:numPr>
        <w:spacing w:after="0"/>
        <w:ind w:right="53"/>
        <w:contextualSpacing/>
        <w:rPr>
          <w:rFonts w:ascii="Calibri" w:hAnsi="Calibri" w:cs="Calibri"/>
          <w:color w:val="auto"/>
          <w:sz w:val="22"/>
        </w:rPr>
      </w:pPr>
      <w:r w:rsidRPr="00C63A9E">
        <w:rPr>
          <w:rFonts w:ascii="Calibri" w:hAnsi="Calibri"/>
          <w:color w:val="auto"/>
          <w:sz w:val="22"/>
          <w:highlight w:val="yellow"/>
          <w:lang w:val="en-US"/>
        </w:rPr>
        <w:lastRenderedPageBreak/>
        <w:t>Montreal Arab Canadians, Winnipeg Heavy Social Media Users, Lower Mainland BC Recent Immigrants</w:t>
      </w:r>
      <w:r w:rsidRPr="00C63A9E">
        <w:rPr>
          <w:rFonts w:ascii="Calibri" w:hAnsi="Calibri"/>
          <w:color w:val="auto"/>
          <w:sz w:val="22"/>
          <w:lang w:val="en-US"/>
        </w:rPr>
        <w:t xml:space="preserve"> What are your primary sources for news? </w:t>
      </w:r>
      <w:r>
        <w:rPr>
          <w:rFonts w:ascii="Calibri" w:hAnsi="Calibri"/>
          <w:color w:val="auto"/>
          <w:sz w:val="22"/>
        </w:rPr>
        <w:t>(TV news, radio, social media, friends/family)</w:t>
      </w:r>
    </w:p>
    <w:p w14:paraId="51B27C84" w14:textId="77777777" w:rsidR="00004C03" w:rsidRPr="00C63A9E" w:rsidRDefault="00004C03" w:rsidP="006D193E">
      <w:pPr>
        <w:numPr>
          <w:ilvl w:val="1"/>
          <w:numId w:val="15"/>
        </w:numPr>
        <w:spacing w:after="0"/>
        <w:ind w:right="53"/>
        <w:contextualSpacing/>
        <w:rPr>
          <w:rFonts w:ascii="Calibri" w:hAnsi="Calibri" w:cs="Calibri"/>
          <w:color w:val="auto"/>
          <w:sz w:val="22"/>
          <w:lang w:val="en-US"/>
        </w:rPr>
      </w:pPr>
      <w:r w:rsidRPr="00C63A9E">
        <w:rPr>
          <w:rFonts w:ascii="Calibri" w:hAnsi="Calibri"/>
          <w:color w:val="auto"/>
          <w:sz w:val="22"/>
          <w:highlight w:val="yellow"/>
          <w:lang w:val="en-US"/>
        </w:rPr>
        <w:t>Montreal Arab Canadians, Lower Mainland BC Recent Immigrants</w:t>
      </w:r>
      <w:r w:rsidRPr="00C63A9E">
        <w:rPr>
          <w:rFonts w:ascii="Calibri" w:hAnsi="Calibri"/>
          <w:color w:val="auto"/>
          <w:sz w:val="22"/>
          <w:lang w:val="en-US"/>
        </w:rPr>
        <w:t xml:space="preserve"> Do you mostly get news from English language sources or in another language? </w:t>
      </w:r>
    </w:p>
    <w:p w14:paraId="475FBDD4" w14:textId="77777777" w:rsidR="00004C03" w:rsidRPr="00C63A9E" w:rsidRDefault="00004C03" w:rsidP="006D193E">
      <w:pPr>
        <w:numPr>
          <w:ilvl w:val="2"/>
          <w:numId w:val="15"/>
        </w:numPr>
        <w:spacing w:after="0"/>
        <w:ind w:right="53"/>
        <w:contextualSpacing/>
        <w:rPr>
          <w:rFonts w:ascii="Calibri" w:hAnsi="Calibri" w:cs="Calibri"/>
          <w:color w:val="auto"/>
          <w:sz w:val="22"/>
          <w:lang w:val="en-US"/>
        </w:rPr>
      </w:pPr>
      <w:r w:rsidRPr="00C63A9E">
        <w:rPr>
          <w:rFonts w:ascii="Calibri" w:hAnsi="Calibri"/>
          <w:color w:val="auto"/>
          <w:sz w:val="22"/>
          <w:lang w:val="en-US"/>
        </w:rPr>
        <w:t>IF ANOTHER LANGUAGE: Which language(s)?</w:t>
      </w:r>
    </w:p>
    <w:p w14:paraId="3F023ABE" w14:textId="77777777" w:rsidR="00004C03" w:rsidRPr="00C63A9E" w:rsidRDefault="00004C03" w:rsidP="006D193E">
      <w:pPr>
        <w:numPr>
          <w:ilvl w:val="2"/>
          <w:numId w:val="15"/>
        </w:numPr>
        <w:spacing w:after="0"/>
        <w:ind w:right="53"/>
        <w:contextualSpacing/>
        <w:rPr>
          <w:rFonts w:ascii="Calibri" w:hAnsi="Calibri" w:cs="Calibri"/>
          <w:color w:val="auto"/>
          <w:sz w:val="22"/>
          <w:lang w:val="en-US"/>
        </w:rPr>
      </w:pPr>
      <w:r w:rsidRPr="00C63A9E">
        <w:rPr>
          <w:rFonts w:ascii="Calibri" w:hAnsi="Calibri"/>
          <w:color w:val="auto"/>
          <w:sz w:val="22"/>
          <w:lang w:val="en-US"/>
        </w:rPr>
        <w:t>How often do you turn to sources in other languages?</w:t>
      </w:r>
    </w:p>
    <w:p w14:paraId="539464DD" w14:textId="77777777" w:rsidR="00004C03" w:rsidRPr="00C63A9E" w:rsidRDefault="00004C03" w:rsidP="006D193E">
      <w:pPr>
        <w:numPr>
          <w:ilvl w:val="1"/>
          <w:numId w:val="15"/>
        </w:numPr>
        <w:spacing w:after="0"/>
        <w:ind w:right="53"/>
        <w:contextualSpacing/>
        <w:rPr>
          <w:rFonts w:ascii="Calibri" w:hAnsi="Calibri" w:cs="Calibri"/>
          <w:color w:val="auto"/>
          <w:sz w:val="22"/>
          <w:lang w:val="en-US"/>
        </w:rPr>
      </w:pPr>
      <w:r w:rsidRPr="00C63A9E">
        <w:rPr>
          <w:rFonts w:ascii="Calibri" w:hAnsi="Calibri"/>
          <w:color w:val="auto"/>
          <w:sz w:val="22"/>
          <w:highlight w:val="yellow"/>
          <w:lang w:val="en-US"/>
        </w:rPr>
        <w:t>Montreal Arab Canadians, Lower Mainland BC Recent Immigrants</w:t>
      </w:r>
      <w:r w:rsidRPr="00C63A9E">
        <w:rPr>
          <w:rFonts w:ascii="Calibri" w:hAnsi="Calibri"/>
          <w:color w:val="auto"/>
          <w:sz w:val="22"/>
          <w:lang w:val="en-US"/>
        </w:rPr>
        <w:t xml:space="preserve"> Do you mostly get news from Canadian media or media from another country? </w:t>
      </w:r>
    </w:p>
    <w:p w14:paraId="7EEE43F4" w14:textId="77777777" w:rsidR="00004C03" w:rsidRPr="00C63A9E" w:rsidRDefault="00004C03" w:rsidP="006D193E">
      <w:pPr>
        <w:numPr>
          <w:ilvl w:val="2"/>
          <w:numId w:val="15"/>
        </w:numPr>
        <w:spacing w:after="0"/>
        <w:ind w:right="53"/>
        <w:contextualSpacing/>
        <w:rPr>
          <w:rFonts w:ascii="Calibri" w:hAnsi="Calibri" w:cs="Calibri"/>
          <w:color w:val="auto"/>
          <w:sz w:val="22"/>
          <w:lang w:val="en-US"/>
        </w:rPr>
      </w:pPr>
      <w:r w:rsidRPr="00C63A9E">
        <w:rPr>
          <w:rFonts w:ascii="Calibri" w:hAnsi="Calibri"/>
          <w:color w:val="auto"/>
          <w:sz w:val="22"/>
          <w:lang w:val="en-US"/>
        </w:rPr>
        <w:t>IF ANOTHER COUNTRY: Which countr(y/ies)?</w:t>
      </w:r>
    </w:p>
    <w:p w14:paraId="15B1E765" w14:textId="77777777" w:rsidR="00004C03" w:rsidRPr="00C63A9E" w:rsidRDefault="00004C03" w:rsidP="006D193E">
      <w:pPr>
        <w:numPr>
          <w:ilvl w:val="2"/>
          <w:numId w:val="15"/>
        </w:numPr>
        <w:spacing w:after="0"/>
        <w:ind w:right="53"/>
        <w:contextualSpacing/>
        <w:rPr>
          <w:rFonts w:ascii="Calibri" w:hAnsi="Calibri" w:cs="Calibri"/>
          <w:color w:val="auto"/>
          <w:sz w:val="22"/>
          <w:lang w:val="en-US"/>
        </w:rPr>
      </w:pPr>
      <w:r w:rsidRPr="00C63A9E">
        <w:rPr>
          <w:rFonts w:ascii="Calibri" w:hAnsi="Calibri"/>
          <w:color w:val="auto"/>
          <w:sz w:val="22"/>
          <w:lang w:val="en-US"/>
        </w:rPr>
        <w:t>How often do you turn to media from another country?</w:t>
      </w:r>
    </w:p>
    <w:p w14:paraId="6506DBFD" w14:textId="77777777" w:rsidR="00004C03" w:rsidRPr="00004C03" w:rsidRDefault="00004C03" w:rsidP="006D193E">
      <w:pPr>
        <w:numPr>
          <w:ilvl w:val="1"/>
          <w:numId w:val="15"/>
        </w:numPr>
        <w:spacing w:after="0"/>
        <w:ind w:right="53"/>
        <w:contextualSpacing/>
        <w:rPr>
          <w:rFonts w:ascii="Calibri" w:hAnsi="Calibri" w:cs="Calibri"/>
          <w:color w:val="auto"/>
          <w:sz w:val="22"/>
        </w:rPr>
      </w:pPr>
      <w:r w:rsidRPr="00C63A9E">
        <w:rPr>
          <w:rFonts w:ascii="Calibri" w:hAnsi="Calibri"/>
          <w:color w:val="auto"/>
          <w:sz w:val="22"/>
          <w:highlight w:val="yellow"/>
          <w:lang w:val="en-US"/>
        </w:rPr>
        <w:t>Winnipeg Heavy Social Media Users</w:t>
      </w:r>
      <w:r w:rsidRPr="00C63A9E">
        <w:rPr>
          <w:rFonts w:ascii="Calibri" w:hAnsi="Calibri"/>
          <w:color w:val="auto"/>
          <w:sz w:val="22"/>
          <w:lang w:val="en-US"/>
        </w:rPr>
        <w:t xml:space="preserve"> Are there </w:t>
      </w:r>
      <w:r w:rsidRPr="00C63A9E">
        <w:rPr>
          <w:rFonts w:ascii="Calibri" w:hAnsi="Calibri"/>
          <w:color w:val="auto"/>
          <w:sz w:val="22"/>
          <w:u w:val="single"/>
          <w:lang w:val="en-US"/>
        </w:rPr>
        <w:t>any</w:t>
      </w:r>
      <w:r w:rsidRPr="00C63A9E">
        <w:rPr>
          <w:rFonts w:ascii="Calibri" w:hAnsi="Calibri"/>
          <w:color w:val="auto"/>
          <w:sz w:val="22"/>
          <w:lang w:val="en-US"/>
        </w:rPr>
        <w:t xml:space="preserve"> sources that are more or less reliable for news? </w:t>
      </w:r>
      <w:r>
        <w:rPr>
          <w:rFonts w:ascii="Calibri" w:hAnsi="Calibri"/>
          <w:color w:val="auto"/>
          <w:sz w:val="22"/>
        </w:rPr>
        <w:t>If yes, which ones?</w:t>
      </w:r>
    </w:p>
    <w:p w14:paraId="533271FE" w14:textId="77777777" w:rsidR="00004C03" w:rsidRPr="00C63A9E" w:rsidRDefault="00004C03" w:rsidP="006D193E">
      <w:pPr>
        <w:numPr>
          <w:ilvl w:val="1"/>
          <w:numId w:val="15"/>
        </w:numPr>
        <w:spacing w:after="0"/>
        <w:ind w:right="53"/>
        <w:contextualSpacing/>
        <w:rPr>
          <w:rFonts w:ascii="Calibri" w:hAnsi="Calibri" w:cs="Calibri"/>
          <w:color w:val="auto"/>
          <w:sz w:val="22"/>
          <w:lang w:val="en-US"/>
        </w:rPr>
      </w:pPr>
      <w:r w:rsidRPr="00C63A9E">
        <w:rPr>
          <w:rFonts w:ascii="Calibri" w:hAnsi="Calibri"/>
          <w:color w:val="auto"/>
          <w:sz w:val="22"/>
          <w:highlight w:val="yellow"/>
          <w:lang w:val="en-US"/>
        </w:rPr>
        <w:t>Winnipeg Heavy Social Media Users</w:t>
      </w:r>
      <w:r w:rsidRPr="00C63A9E">
        <w:rPr>
          <w:rFonts w:ascii="Calibri" w:hAnsi="Calibri"/>
          <w:color w:val="auto"/>
          <w:sz w:val="22"/>
          <w:lang w:val="en-US"/>
        </w:rPr>
        <w:t xml:space="preserve"> IF NOT MENTIONED: How many of you use social media to get news? </w:t>
      </w:r>
    </w:p>
    <w:p w14:paraId="514C0B7E" w14:textId="77777777" w:rsidR="00004C03" w:rsidRPr="00004C03" w:rsidRDefault="00004C03" w:rsidP="006D193E">
      <w:pPr>
        <w:numPr>
          <w:ilvl w:val="3"/>
          <w:numId w:val="15"/>
        </w:numPr>
        <w:spacing w:after="0"/>
        <w:ind w:right="53"/>
        <w:contextualSpacing/>
        <w:rPr>
          <w:rFonts w:ascii="Calibri" w:hAnsi="Calibri" w:cs="Calibri"/>
          <w:color w:val="auto"/>
          <w:sz w:val="22"/>
        </w:rPr>
      </w:pPr>
      <w:r w:rsidRPr="00C63A9E">
        <w:rPr>
          <w:rFonts w:ascii="Calibri" w:hAnsi="Calibri"/>
          <w:color w:val="auto"/>
          <w:sz w:val="22"/>
          <w:lang w:val="en-US"/>
        </w:rPr>
        <w:t xml:space="preserve">Are some platforms more credible or trustworthy than others when it comes to news? </w:t>
      </w:r>
      <w:r>
        <w:rPr>
          <w:rFonts w:ascii="Calibri" w:hAnsi="Calibri"/>
          <w:color w:val="auto"/>
          <w:sz w:val="22"/>
        </w:rPr>
        <w:t xml:space="preserve">Why? </w:t>
      </w:r>
    </w:p>
    <w:p w14:paraId="6D61C207" w14:textId="77777777" w:rsidR="00004C03" w:rsidRPr="00C63A9E" w:rsidRDefault="00004C03" w:rsidP="006D193E">
      <w:pPr>
        <w:numPr>
          <w:ilvl w:val="3"/>
          <w:numId w:val="15"/>
        </w:numPr>
        <w:spacing w:after="0"/>
        <w:ind w:right="53"/>
        <w:contextualSpacing/>
        <w:rPr>
          <w:rFonts w:ascii="Calibri" w:hAnsi="Calibri" w:cs="Calibri"/>
          <w:color w:val="auto"/>
          <w:sz w:val="22"/>
          <w:lang w:val="en-US"/>
        </w:rPr>
      </w:pPr>
      <w:r w:rsidRPr="00C63A9E">
        <w:rPr>
          <w:rFonts w:ascii="Calibri" w:hAnsi="Calibri"/>
          <w:color w:val="auto"/>
          <w:sz w:val="22"/>
          <w:lang w:val="en-US"/>
        </w:rPr>
        <w:t>Which do you find more/less credible?</w:t>
      </w:r>
      <w:r w:rsidRPr="00C63A9E">
        <w:rPr>
          <w:rFonts w:ascii="Calibri" w:hAnsi="Calibri"/>
          <w:color w:val="auto"/>
          <w:sz w:val="22"/>
          <w:lang w:val="en-US"/>
        </w:rPr>
        <w:br/>
      </w:r>
    </w:p>
    <w:p w14:paraId="5A5D7DE7" w14:textId="77777777" w:rsidR="00004C03" w:rsidRPr="00004C03" w:rsidRDefault="00004C03" w:rsidP="006D193E">
      <w:pPr>
        <w:numPr>
          <w:ilvl w:val="0"/>
          <w:numId w:val="15"/>
        </w:numPr>
        <w:spacing w:after="0"/>
        <w:ind w:right="53"/>
        <w:contextualSpacing/>
        <w:rPr>
          <w:rFonts w:ascii="Calibri" w:hAnsi="Calibri" w:cs="Calibri"/>
          <w:color w:val="auto"/>
          <w:sz w:val="22"/>
        </w:rPr>
      </w:pPr>
      <w:r w:rsidRPr="00C63A9E">
        <w:rPr>
          <w:rFonts w:ascii="Calibri" w:hAnsi="Calibri"/>
          <w:color w:val="auto"/>
          <w:sz w:val="22"/>
          <w:highlight w:val="yellow"/>
          <w:lang w:val="en-US"/>
        </w:rPr>
        <w:t>Montreal Arab Canadians, Lower Mainland BC Recent Immigrants</w:t>
      </w:r>
      <w:r w:rsidRPr="00C63A9E">
        <w:rPr>
          <w:rFonts w:ascii="Calibri" w:hAnsi="Calibri"/>
          <w:color w:val="auto"/>
          <w:sz w:val="22"/>
          <w:lang w:val="en-US"/>
        </w:rPr>
        <w:t xml:space="preserve"> If you were looking for federal government news, where would you go to first? </w:t>
      </w:r>
      <w:r>
        <w:rPr>
          <w:rFonts w:ascii="Calibri" w:hAnsi="Calibri"/>
          <w:color w:val="auto"/>
          <w:sz w:val="22"/>
        </w:rPr>
        <w:t xml:space="preserve">Why?  </w:t>
      </w:r>
    </w:p>
    <w:p w14:paraId="4FB3EE65" w14:textId="77777777" w:rsidR="00004C03" w:rsidRPr="00C63A9E" w:rsidRDefault="00004C03" w:rsidP="006D193E">
      <w:pPr>
        <w:numPr>
          <w:ilvl w:val="0"/>
          <w:numId w:val="15"/>
        </w:numPr>
        <w:spacing w:after="0"/>
        <w:ind w:right="53"/>
        <w:contextualSpacing/>
        <w:rPr>
          <w:rFonts w:ascii="Calibri" w:hAnsi="Calibri" w:cs="Calibri"/>
          <w:color w:val="auto"/>
          <w:sz w:val="22"/>
          <w:lang w:val="en-US"/>
        </w:rPr>
      </w:pPr>
      <w:r w:rsidRPr="00C63A9E">
        <w:rPr>
          <w:rFonts w:ascii="Calibri" w:hAnsi="Calibri"/>
          <w:color w:val="auto"/>
          <w:sz w:val="22"/>
          <w:highlight w:val="yellow"/>
          <w:lang w:val="en-US"/>
        </w:rPr>
        <w:t>Winnipeg Heavy Social Media Users</w:t>
      </w:r>
      <w:r w:rsidRPr="00C63A9E">
        <w:rPr>
          <w:rFonts w:ascii="Calibri" w:hAnsi="Calibri"/>
          <w:color w:val="auto"/>
          <w:sz w:val="22"/>
          <w:lang w:val="en-US"/>
        </w:rPr>
        <w:t xml:space="preserve"> How much time do you typically spend reading, watching, or listening to the news? </w:t>
      </w:r>
    </w:p>
    <w:p w14:paraId="44CD6C9C" w14:textId="77777777" w:rsidR="00004C03" w:rsidRPr="00C63A9E" w:rsidRDefault="00004C03" w:rsidP="00004C03">
      <w:pPr>
        <w:ind w:right="53"/>
        <w:contextualSpacing/>
        <w:rPr>
          <w:rFonts w:ascii="Calibri" w:hAnsi="Calibri" w:cs="Calibri"/>
          <w:color w:val="auto"/>
          <w:sz w:val="22"/>
          <w:lang w:val="en-US"/>
        </w:rPr>
      </w:pPr>
      <w:r w:rsidRPr="00C63A9E">
        <w:rPr>
          <w:rFonts w:ascii="Calibri" w:hAnsi="Calibri"/>
          <w:color w:val="auto"/>
          <w:sz w:val="22"/>
          <w:lang w:val="en-US"/>
        </w:rPr>
        <w:br/>
      </w:r>
    </w:p>
    <w:p w14:paraId="17CC874C" w14:textId="77777777" w:rsidR="00004C03" w:rsidRPr="00C63A9E" w:rsidRDefault="00004C03" w:rsidP="00004C03">
      <w:pPr>
        <w:spacing w:after="0" w:line="276" w:lineRule="auto"/>
        <w:ind w:right="4"/>
        <w:rPr>
          <w:rFonts w:ascii="Calibri" w:eastAsia="Times New Roman" w:hAnsi="Calibri" w:cs="Calibri"/>
          <w:color w:val="auto"/>
          <w:sz w:val="22"/>
          <w:lang w:val="en-US"/>
        </w:rPr>
      </w:pPr>
      <w:r w:rsidRPr="00C63A9E">
        <w:rPr>
          <w:rFonts w:ascii="Calibri" w:hAnsi="Calibri"/>
          <w:b/>
          <w:color w:val="auto"/>
          <w:sz w:val="22"/>
          <w:u w:val="single"/>
          <w:lang w:val="en-US"/>
        </w:rPr>
        <w:t xml:space="preserve">PERFORMANCE AND PRIORITIES (10-60 minutes) </w:t>
      </w:r>
      <w:r w:rsidRPr="00C63A9E">
        <w:rPr>
          <w:rFonts w:ascii="Calibri" w:hAnsi="Calibri"/>
          <w:color w:val="auto"/>
          <w:sz w:val="22"/>
          <w:highlight w:val="yellow"/>
          <w:lang w:val="en-US"/>
        </w:rPr>
        <w:t>London, Urban Prairies Indigenous Peoples,</w:t>
      </w:r>
      <w:r w:rsidRPr="00C63A9E">
        <w:rPr>
          <w:rFonts w:ascii="Calibri" w:hAnsi="Calibri"/>
          <w:color w:val="auto"/>
          <w:sz w:val="22"/>
          <w:lang w:val="en-US"/>
        </w:rPr>
        <w:t xml:space="preserve"> </w:t>
      </w:r>
      <w:r w:rsidRPr="00C63A9E">
        <w:rPr>
          <w:rFonts w:ascii="Calibri" w:hAnsi="Calibri"/>
          <w:color w:val="auto"/>
          <w:sz w:val="22"/>
          <w:highlight w:val="yellow"/>
          <w:lang w:val="en-US"/>
        </w:rPr>
        <w:t>Victoria/Nanaimo, Prince Edward Island, GTA Renters, Montreal Arab Canadians, Rural Ontario, Winnipeg Heavy Social Media Users, Northwest Territories, Mid-Size &amp; Major Centres Quebec Cost of Living Concerned, Edmonton, Lower Mainland BC Recent Immigrants</w:t>
      </w:r>
    </w:p>
    <w:p w14:paraId="1C6F344C" w14:textId="77777777" w:rsidR="00004C03" w:rsidRPr="00004C03" w:rsidRDefault="00004C03" w:rsidP="00004C03">
      <w:pPr>
        <w:spacing w:after="0"/>
        <w:ind w:right="4"/>
        <w:rPr>
          <w:rFonts w:ascii="Calibri" w:hAnsi="Calibri" w:cs="Calibri"/>
          <w:color w:val="auto"/>
          <w:sz w:val="22"/>
          <w:lang w:val="en"/>
        </w:rPr>
      </w:pPr>
    </w:p>
    <w:p w14:paraId="7135F83C"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lang w:val="en-US"/>
        </w:rPr>
        <w:t>What does the Government of Canada do well?</w:t>
      </w:r>
      <w:r w:rsidRPr="00C63A9E">
        <w:rPr>
          <w:rFonts w:ascii="Calibri" w:hAnsi="Calibri"/>
          <w:color w:val="auto"/>
          <w:sz w:val="22"/>
          <w:lang w:val="en-US"/>
        </w:rPr>
        <w:br/>
      </w:r>
    </w:p>
    <w:p w14:paraId="3E811194"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lang w:val="en-US"/>
        </w:rPr>
        <w:t>What does the Government of Canada need to improve on? [Why do you feel this way?]</w:t>
      </w:r>
    </w:p>
    <w:p w14:paraId="788C374D" w14:textId="77777777" w:rsidR="00004C03" w:rsidRPr="00004C03" w:rsidRDefault="00004C03" w:rsidP="00004C03">
      <w:pPr>
        <w:spacing w:after="0"/>
        <w:ind w:right="4"/>
        <w:rPr>
          <w:rFonts w:ascii="Calibri" w:hAnsi="Calibri" w:cs="Calibri"/>
          <w:color w:val="auto"/>
          <w:sz w:val="22"/>
          <w:lang w:val="en"/>
        </w:rPr>
      </w:pPr>
    </w:p>
    <w:p w14:paraId="36326B53" w14:textId="77777777" w:rsidR="00004C03" w:rsidRPr="00C63A9E" w:rsidRDefault="00004C03" w:rsidP="006D193E">
      <w:pPr>
        <w:numPr>
          <w:ilvl w:val="0"/>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In your opinion, what are the top issues Indigenous peoples are facing that the federal government </w:t>
      </w:r>
      <w:r w:rsidRPr="00C63A9E">
        <w:rPr>
          <w:rFonts w:ascii="Calibri" w:hAnsi="Calibri"/>
          <w:color w:val="auto"/>
          <w:sz w:val="22"/>
          <w:u w:val="single"/>
          <w:lang w:val="en-US"/>
        </w:rPr>
        <w:t>should</w:t>
      </w:r>
      <w:r w:rsidRPr="00C63A9E">
        <w:rPr>
          <w:rFonts w:ascii="Calibri" w:hAnsi="Calibri"/>
          <w:color w:val="auto"/>
          <w:sz w:val="22"/>
          <w:lang w:val="en-US"/>
        </w:rPr>
        <w:t xml:space="preserve"> be prioritizing? </w:t>
      </w:r>
    </w:p>
    <w:p w14:paraId="474C2DC9" w14:textId="77777777" w:rsidR="00004C03" w:rsidRPr="00C63A9E" w:rsidRDefault="00004C03" w:rsidP="006D193E">
      <w:pPr>
        <w:numPr>
          <w:ilvl w:val="1"/>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lang w:val="en-US"/>
        </w:rPr>
        <w:t>What about for Indigenous peoples in the community where you live?</w:t>
      </w:r>
    </w:p>
    <w:p w14:paraId="508561AB" w14:textId="77777777" w:rsidR="00004C03" w:rsidRPr="00004C03" w:rsidRDefault="00004C03" w:rsidP="00004C03">
      <w:pPr>
        <w:spacing w:after="0" w:line="276" w:lineRule="auto"/>
        <w:rPr>
          <w:rFonts w:ascii="Calibri" w:hAnsi="Calibri" w:cs="Calibri"/>
          <w:bCs/>
          <w:color w:val="auto"/>
          <w:sz w:val="22"/>
          <w:lang w:val="en-US"/>
        </w:rPr>
      </w:pPr>
    </w:p>
    <w:p w14:paraId="2800BB4F" w14:textId="77777777" w:rsidR="00004C03" w:rsidRPr="00C63A9E" w:rsidRDefault="00004C03" w:rsidP="006D193E">
      <w:pPr>
        <w:numPr>
          <w:ilvl w:val="0"/>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In your opinion, has the Government of Canada prioritized reconciliation?  </w:t>
      </w:r>
    </w:p>
    <w:p w14:paraId="3F1E858A" w14:textId="77777777" w:rsidR="00004C03" w:rsidRPr="00C63A9E" w:rsidRDefault="00004C03" w:rsidP="006D193E">
      <w:pPr>
        <w:numPr>
          <w:ilvl w:val="1"/>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lang w:val="en-US"/>
        </w:rPr>
        <w:t>IF YES: Would you say it has been a minor priority, or a major priority?</w:t>
      </w:r>
    </w:p>
    <w:p w14:paraId="10F5CFAF" w14:textId="77777777" w:rsidR="00004C03" w:rsidRPr="00004C03" w:rsidRDefault="00004C03" w:rsidP="00004C03">
      <w:pPr>
        <w:spacing w:after="0" w:line="276" w:lineRule="auto"/>
        <w:ind w:right="4"/>
        <w:rPr>
          <w:rFonts w:ascii="Calibri" w:hAnsi="Calibri" w:cs="Calibri"/>
          <w:color w:val="auto"/>
          <w:sz w:val="22"/>
          <w:lang w:val="en-US"/>
        </w:rPr>
      </w:pPr>
    </w:p>
    <w:p w14:paraId="412D2A2A" w14:textId="77777777" w:rsidR="00004C03" w:rsidRPr="00004C03" w:rsidRDefault="00004C03" w:rsidP="006D193E">
      <w:pPr>
        <w:numPr>
          <w:ilvl w:val="0"/>
          <w:numId w:val="15"/>
        </w:numPr>
        <w:spacing w:after="0"/>
        <w:rPr>
          <w:rFonts w:ascii="Calibri" w:hAnsi="Calibri" w:cs="Calibri"/>
          <w:color w:val="auto"/>
          <w:sz w:val="22"/>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What areas do you think the Government of Canada should be prioritizing to help advance reconciliation? </w:t>
      </w:r>
      <w:r>
        <w:rPr>
          <w:rFonts w:ascii="Calibri" w:hAnsi="Calibri"/>
          <w:color w:val="auto"/>
          <w:sz w:val="22"/>
        </w:rPr>
        <w:t>Why do you feel this way?</w:t>
      </w:r>
    </w:p>
    <w:p w14:paraId="7CB772EF" w14:textId="77777777" w:rsidR="00004C03" w:rsidRPr="00004C03" w:rsidRDefault="00004C03" w:rsidP="00004C03">
      <w:pPr>
        <w:spacing w:after="0"/>
        <w:rPr>
          <w:rFonts w:ascii="Calibri" w:hAnsi="Calibri" w:cs="Calibri"/>
          <w:color w:val="auto"/>
          <w:sz w:val="22"/>
          <w:lang w:val="en-US"/>
        </w:rPr>
      </w:pPr>
    </w:p>
    <w:p w14:paraId="24C12753" w14:textId="77777777" w:rsidR="00004C03" w:rsidRPr="00C63A9E" w:rsidRDefault="00004C03" w:rsidP="006D193E">
      <w:pPr>
        <w:numPr>
          <w:ilvl w:val="0"/>
          <w:numId w:val="23"/>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How would you measure progress on reconciliation? </w:t>
      </w:r>
    </w:p>
    <w:p w14:paraId="210E4F3B" w14:textId="77777777" w:rsidR="00004C03" w:rsidRPr="00004C03" w:rsidRDefault="00004C03" w:rsidP="006D193E">
      <w:pPr>
        <w:numPr>
          <w:ilvl w:val="1"/>
          <w:numId w:val="23"/>
        </w:numPr>
        <w:spacing w:after="0" w:line="276" w:lineRule="auto"/>
        <w:ind w:right="4"/>
        <w:rPr>
          <w:rFonts w:ascii="Calibri" w:hAnsi="Calibri" w:cs="Calibri"/>
          <w:color w:val="auto"/>
          <w:sz w:val="22"/>
        </w:rPr>
      </w:pPr>
      <w:r w:rsidRPr="00C63A9E">
        <w:rPr>
          <w:rFonts w:ascii="Calibri" w:hAnsi="Calibri"/>
          <w:color w:val="auto"/>
          <w:sz w:val="22"/>
          <w:lang w:val="en-US"/>
        </w:rPr>
        <w:t xml:space="preserve">Are there specific actions or outcomes that would show progress? </w:t>
      </w:r>
      <w:r>
        <w:rPr>
          <w:rFonts w:ascii="Calibri" w:hAnsi="Calibri"/>
          <w:color w:val="auto"/>
          <w:sz w:val="22"/>
        </w:rPr>
        <w:t>If so, what are they?</w:t>
      </w:r>
      <w:r>
        <w:rPr>
          <w:rFonts w:ascii="Calibri" w:hAnsi="Calibri"/>
          <w:color w:val="auto"/>
          <w:sz w:val="22"/>
        </w:rPr>
        <w:br/>
      </w:r>
    </w:p>
    <w:p w14:paraId="3D024720" w14:textId="77777777" w:rsidR="00004C03" w:rsidRPr="00C63A9E" w:rsidRDefault="00004C03" w:rsidP="006D193E">
      <w:pPr>
        <w:numPr>
          <w:ilvl w:val="0"/>
          <w:numId w:val="23"/>
        </w:numPr>
        <w:spacing w:after="0"/>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Do you have any advice to help the federal government engage with and respond to the needs of Indigenous peoples living in urban areas?</w:t>
      </w:r>
    </w:p>
    <w:p w14:paraId="1B6F7569" w14:textId="77777777" w:rsidR="00004C03" w:rsidRPr="00004C03" w:rsidRDefault="00004C03" w:rsidP="00004C03">
      <w:pPr>
        <w:spacing w:after="0"/>
        <w:rPr>
          <w:rFonts w:ascii="Calibri" w:hAnsi="Calibri" w:cs="Calibri"/>
          <w:color w:val="auto"/>
          <w:sz w:val="22"/>
          <w:lang w:val="en-US"/>
        </w:rPr>
      </w:pPr>
    </w:p>
    <w:p w14:paraId="1DF80E5F"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Has your opinion of the Government of Canada changed over the past year? </w:t>
      </w:r>
    </w:p>
    <w:p w14:paraId="504C0217" w14:textId="77777777" w:rsidR="00004C03" w:rsidRPr="00004C03" w:rsidRDefault="00004C03" w:rsidP="00004C03">
      <w:pPr>
        <w:spacing w:after="0" w:line="276" w:lineRule="auto"/>
        <w:ind w:right="4"/>
        <w:rPr>
          <w:rFonts w:ascii="Calibri" w:hAnsi="Calibri" w:cs="Calibri"/>
          <w:color w:val="auto"/>
          <w:sz w:val="22"/>
          <w:lang w:val="en"/>
        </w:rPr>
      </w:pPr>
    </w:p>
    <w:p w14:paraId="0EF9134F"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Victoria/Nanaimo, Prince Edward Island, Rural Ontario, Northwest Territories, Lower Mainland BC Recent Immigrants</w:t>
      </w:r>
      <w:r w:rsidRPr="00C63A9E">
        <w:rPr>
          <w:rFonts w:ascii="Calibri" w:hAnsi="Calibri"/>
          <w:color w:val="auto"/>
          <w:sz w:val="22"/>
          <w:lang w:val="en-US"/>
        </w:rPr>
        <w:t xml:space="preserve"> In your opinion, what are the top issues that the Government of Canada </w:t>
      </w:r>
      <w:r w:rsidRPr="00C63A9E">
        <w:rPr>
          <w:rFonts w:ascii="Calibri" w:hAnsi="Calibri"/>
          <w:color w:val="auto"/>
          <w:sz w:val="22"/>
          <w:u w:val="single"/>
          <w:lang w:val="en-US"/>
        </w:rPr>
        <w:t>should</w:t>
      </w:r>
      <w:r w:rsidRPr="00C63A9E">
        <w:rPr>
          <w:rFonts w:ascii="Calibri" w:hAnsi="Calibri"/>
          <w:color w:val="auto"/>
          <w:sz w:val="22"/>
          <w:lang w:val="en-US"/>
        </w:rPr>
        <w:t xml:space="preserve"> be prioritizing? </w:t>
      </w:r>
      <w:r>
        <w:rPr>
          <w:rFonts w:ascii="Calibri" w:hAnsi="Calibri"/>
          <w:color w:val="auto"/>
          <w:sz w:val="22"/>
        </w:rPr>
        <w:t>Why?</w:t>
      </w:r>
    </w:p>
    <w:p w14:paraId="04668735" w14:textId="77777777" w:rsidR="00004C03" w:rsidRPr="00C63A9E" w:rsidRDefault="00004C03" w:rsidP="006D193E">
      <w:pPr>
        <w:numPr>
          <w:ilvl w:val="1"/>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IF NOT MENTIONED: What about climate change?</w:t>
      </w:r>
    </w:p>
    <w:p w14:paraId="6C5DB6FF" w14:textId="77777777" w:rsidR="00004C03" w:rsidRPr="00C63A9E" w:rsidRDefault="00004C03" w:rsidP="006D193E">
      <w:pPr>
        <w:numPr>
          <w:ilvl w:val="1"/>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Prince Edward Island, Montreal Arab Canadians</w:t>
      </w:r>
      <w:r w:rsidRPr="00C63A9E">
        <w:rPr>
          <w:rFonts w:ascii="Calibri" w:hAnsi="Calibri"/>
          <w:color w:val="auto"/>
          <w:sz w:val="22"/>
          <w:lang w:val="en-US"/>
        </w:rPr>
        <w:t xml:space="preserve"> IF NOT MENTIONED: What about housing [affordability]?</w:t>
      </w:r>
    </w:p>
    <w:p w14:paraId="62423E0F" w14:textId="77777777" w:rsidR="00004C03" w:rsidRPr="00C63A9E" w:rsidRDefault="00004C03" w:rsidP="006D193E">
      <w:pPr>
        <w:numPr>
          <w:ilvl w:val="1"/>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IF NOT MENTIONED: What about making groceries more affordable?</w:t>
      </w:r>
    </w:p>
    <w:p w14:paraId="2253B52B" w14:textId="77777777" w:rsidR="00004C03" w:rsidRPr="00C63A9E" w:rsidRDefault="00004C03" w:rsidP="006D193E">
      <w:pPr>
        <w:numPr>
          <w:ilvl w:val="1"/>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What are the top issues in your community specifically that the federal government </w:t>
      </w:r>
      <w:r w:rsidRPr="00C63A9E">
        <w:rPr>
          <w:rFonts w:ascii="Calibri" w:hAnsi="Calibri"/>
          <w:color w:val="auto"/>
          <w:sz w:val="22"/>
          <w:u w:val="single"/>
          <w:lang w:val="en-US"/>
        </w:rPr>
        <w:t>should</w:t>
      </w:r>
      <w:r w:rsidRPr="00C63A9E">
        <w:rPr>
          <w:rFonts w:ascii="Calibri" w:hAnsi="Calibri"/>
          <w:color w:val="auto"/>
          <w:sz w:val="22"/>
          <w:lang w:val="en-US"/>
        </w:rPr>
        <w:t xml:space="preserve"> be prioritizing?</w:t>
      </w:r>
    </w:p>
    <w:p w14:paraId="005A05CC" w14:textId="77777777" w:rsidR="00004C03" w:rsidRPr="00C63A9E" w:rsidRDefault="00004C03" w:rsidP="006D193E">
      <w:pPr>
        <w:numPr>
          <w:ilvl w:val="1"/>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Has the Government of Canada done </w:t>
      </w:r>
      <w:r w:rsidRPr="00C63A9E">
        <w:rPr>
          <w:rFonts w:ascii="Calibri" w:hAnsi="Calibri"/>
          <w:color w:val="auto"/>
          <w:sz w:val="22"/>
          <w:u w:val="single"/>
          <w:lang w:val="en-US"/>
        </w:rPr>
        <w:t>anything</w:t>
      </w:r>
      <w:r w:rsidRPr="00C63A9E">
        <w:rPr>
          <w:rFonts w:ascii="Calibri" w:hAnsi="Calibri"/>
          <w:color w:val="auto"/>
          <w:sz w:val="22"/>
          <w:lang w:val="en-US"/>
        </w:rPr>
        <w:t xml:space="preserve"> to help on these issues?</w:t>
      </w:r>
    </w:p>
    <w:p w14:paraId="189D080D" w14:textId="77777777" w:rsidR="00004C03" w:rsidRPr="00C63A9E" w:rsidRDefault="00004C03" w:rsidP="006D193E">
      <w:pPr>
        <w:numPr>
          <w:ilvl w:val="1"/>
          <w:numId w:val="15"/>
        </w:numPr>
        <w:spacing w:after="0"/>
        <w:ind w:right="4"/>
        <w:contextualSpacing/>
        <w:rPr>
          <w:rFonts w:ascii="Calibri" w:eastAsia="Times New Roman" w:hAnsi="Calibri" w:cs="Calibri"/>
          <w:color w:val="auto"/>
          <w:sz w:val="22"/>
          <w:lang w:val="en-US"/>
        </w:rPr>
      </w:pPr>
      <w:r w:rsidRPr="00C63A9E">
        <w:rPr>
          <w:rFonts w:ascii="Calibri" w:hAnsi="Calibri"/>
          <w:color w:val="auto"/>
          <w:sz w:val="22"/>
          <w:highlight w:val="yellow"/>
          <w:lang w:val="en-US"/>
        </w:rPr>
        <w:lastRenderedPageBreak/>
        <w:t>Lower Mainland BC Recent Immigrants</w:t>
      </w:r>
      <w:r w:rsidRPr="00C63A9E">
        <w:rPr>
          <w:rFonts w:ascii="Calibri" w:hAnsi="Calibri"/>
          <w:color w:val="auto"/>
          <w:sz w:val="22"/>
          <w:lang w:val="en-US"/>
        </w:rPr>
        <w:t xml:space="preserve"> Specifically, what are the top issues impacting recent immigrants that the Government of Canada should be prioritizing? </w:t>
      </w:r>
    </w:p>
    <w:p w14:paraId="5B4AA341" w14:textId="77777777" w:rsidR="00004C03" w:rsidRPr="00C63A9E" w:rsidRDefault="00004C03" w:rsidP="006D193E">
      <w:pPr>
        <w:numPr>
          <w:ilvl w:val="2"/>
          <w:numId w:val="15"/>
        </w:numPr>
        <w:spacing w:after="0" w:line="276" w:lineRule="auto"/>
        <w:ind w:right="53"/>
        <w:contextualSpacing/>
        <w:rPr>
          <w:rFonts w:ascii="Calibri" w:hAnsi="Calibri" w:cs="Calibri"/>
          <w:color w:val="auto"/>
          <w:sz w:val="22"/>
          <w:lang w:val="en-US"/>
        </w:rPr>
      </w:pPr>
      <w:r w:rsidRPr="00C63A9E">
        <w:rPr>
          <w:rFonts w:ascii="Calibri" w:hAnsi="Calibri"/>
          <w:color w:val="auto"/>
          <w:sz w:val="22"/>
          <w:lang w:val="en-US"/>
        </w:rPr>
        <w:t>PROBE AS NEEDED: What about access to housing? What about access to healthcare?</w:t>
      </w:r>
    </w:p>
    <w:p w14:paraId="5965D63A" w14:textId="77777777" w:rsidR="00004C03" w:rsidRPr="00004C03" w:rsidRDefault="00004C03" w:rsidP="00004C03">
      <w:pPr>
        <w:spacing w:after="0" w:line="276" w:lineRule="auto"/>
        <w:ind w:right="4"/>
        <w:rPr>
          <w:rFonts w:ascii="Calibri" w:hAnsi="Calibri" w:cs="Calibri"/>
          <w:color w:val="auto"/>
          <w:sz w:val="22"/>
          <w:lang w:val="en"/>
        </w:rPr>
      </w:pPr>
    </w:p>
    <w:p w14:paraId="32D8446A"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How concerned are you, if at all, by climate change? </w:t>
      </w:r>
      <w:r>
        <w:rPr>
          <w:rFonts w:ascii="Calibri" w:hAnsi="Calibri"/>
          <w:color w:val="auto"/>
          <w:sz w:val="22"/>
        </w:rPr>
        <w:t>Why do you say that?</w:t>
      </w:r>
      <w:r>
        <w:rPr>
          <w:rFonts w:ascii="Calibri" w:hAnsi="Calibri"/>
          <w:color w:val="auto"/>
          <w:sz w:val="22"/>
        </w:rPr>
        <w:br/>
      </w:r>
    </w:p>
    <w:p w14:paraId="2DC56C14"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What comes to mind when you think about the potential impacts of climate change? </w:t>
      </w:r>
    </w:p>
    <w:p w14:paraId="09CFFF61" w14:textId="77777777" w:rsidR="00004C03" w:rsidRPr="00C63A9E" w:rsidRDefault="00004C03" w:rsidP="006D193E">
      <w:pPr>
        <w:numPr>
          <w:ilvl w:val="1"/>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Does climate change have a major impact, a minor impact, or no impact on natural disasters like wildfires, extreme weather, extreme temperatures, floods, or droughts?</w:t>
      </w:r>
    </w:p>
    <w:p w14:paraId="0B84E3FD"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IF YES: What are the impacts? </w:t>
      </w:r>
    </w:p>
    <w:p w14:paraId="042B19C9"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Why do you feel this way? What shaped your opinion on this?</w:t>
      </w:r>
    </w:p>
    <w:p w14:paraId="0488E254" w14:textId="77777777" w:rsidR="00004C03" w:rsidRPr="00C63A9E" w:rsidRDefault="00004C03" w:rsidP="006D193E">
      <w:pPr>
        <w:numPr>
          <w:ilvl w:val="1"/>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Does climate change have a major impact, a minor impact, or no impact on the cost of living like the price of food at the grocery store, home insurance rates, or housing prices? </w:t>
      </w:r>
    </w:p>
    <w:p w14:paraId="125F6DBC"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IF YES: What are the impacts? </w:t>
      </w:r>
    </w:p>
    <w:p w14:paraId="72018821"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Why do you feel this way? What shaped your opinion on this?</w:t>
      </w:r>
    </w:p>
    <w:p w14:paraId="3FD05B17" w14:textId="77777777" w:rsidR="00004C03" w:rsidRPr="00C63A9E" w:rsidRDefault="00004C03" w:rsidP="006D193E">
      <w:pPr>
        <w:numPr>
          <w:ilvl w:val="1"/>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Does climate change have a major impact, a minor impact, or no impact on infrastructure, like roads, bridges, or the electricity grid? </w:t>
      </w:r>
    </w:p>
    <w:p w14:paraId="374359FF"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IF YES: What are the impacts? </w:t>
      </w:r>
    </w:p>
    <w:p w14:paraId="2DE060E8"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Why do you feel this way? What shaped your opinion on this?</w:t>
      </w:r>
    </w:p>
    <w:p w14:paraId="13F272E2" w14:textId="77777777" w:rsidR="00004C03" w:rsidRPr="00C63A9E" w:rsidRDefault="00004C03" w:rsidP="006D193E">
      <w:pPr>
        <w:numPr>
          <w:ilvl w:val="1"/>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Does climate change have a major impact, a minor impact, or no impact on agricultural activity, air quality, water supply, or public health?</w:t>
      </w:r>
    </w:p>
    <w:p w14:paraId="572E1055"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IF YES: What are the impacts? </w:t>
      </w:r>
    </w:p>
    <w:p w14:paraId="1D356A9E"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Why do you feel this way? What shaped your opinion on this?</w:t>
      </w:r>
    </w:p>
    <w:p w14:paraId="2547EBCB" w14:textId="77777777" w:rsidR="00004C03" w:rsidRPr="00C63A9E" w:rsidRDefault="00004C03" w:rsidP="006D193E">
      <w:pPr>
        <w:numPr>
          <w:ilvl w:val="1"/>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Does climate change have a major impact, a minor impact, or no impact on the job market or tourism industry? </w:t>
      </w:r>
    </w:p>
    <w:p w14:paraId="532D8DA8"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IF YES: What are the impacts? </w:t>
      </w:r>
    </w:p>
    <w:p w14:paraId="15A047BE" w14:textId="77777777" w:rsidR="00004C03" w:rsidRPr="00C63A9E" w:rsidRDefault="00004C03" w:rsidP="006D193E">
      <w:pPr>
        <w:numPr>
          <w:ilvl w:val="2"/>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Why do you feel this way? What shaped your opinion on this?</w:t>
      </w:r>
    </w:p>
    <w:p w14:paraId="40ECF21B" w14:textId="77777777" w:rsidR="00004C03" w:rsidRPr="00004C03" w:rsidRDefault="00004C03" w:rsidP="00004C03">
      <w:pPr>
        <w:spacing w:after="0" w:line="276" w:lineRule="auto"/>
        <w:textAlignment w:val="baseline"/>
        <w:rPr>
          <w:rFonts w:ascii="Calibri" w:hAnsi="Calibri" w:cs="Calibri"/>
          <w:color w:val="000000"/>
          <w:sz w:val="22"/>
          <w:lang w:val="en-US"/>
        </w:rPr>
      </w:pPr>
    </w:p>
    <w:p w14:paraId="5D10C47B"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How concerned are you about these potential impacts of climate change on your community?</w:t>
      </w:r>
    </w:p>
    <w:p w14:paraId="674E983E" w14:textId="77777777" w:rsidR="00004C03" w:rsidRPr="00004C03" w:rsidRDefault="00004C03" w:rsidP="00004C03">
      <w:pPr>
        <w:spacing w:after="0" w:line="276" w:lineRule="auto"/>
        <w:ind w:right="4"/>
        <w:rPr>
          <w:rFonts w:ascii="Calibri" w:hAnsi="Calibri" w:cs="Calibri"/>
          <w:color w:val="auto"/>
          <w:sz w:val="22"/>
          <w:lang w:val="en"/>
        </w:rPr>
      </w:pPr>
    </w:p>
    <w:p w14:paraId="4D338280"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Have you seen </w:t>
      </w:r>
      <w:r w:rsidRPr="00C63A9E">
        <w:rPr>
          <w:rFonts w:ascii="Calibri" w:hAnsi="Calibri"/>
          <w:color w:val="auto"/>
          <w:sz w:val="22"/>
          <w:u w:val="single"/>
          <w:lang w:val="en-US"/>
        </w:rPr>
        <w:t>any</w:t>
      </w:r>
      <w:r w:rsidRPr="00C63A9E">
        <w:rPr>
          <w:rFonts w:ascii="Calibri" w:hAnsi="Calibri"/>
          <w:color w:val="auto"/>
          <w:sz w:val="22"/>
          <w:lang w:val="en-US"/>
        </w:rPr>
        <w:t xml:space="preserve"> impacts of climate change in your community?</w:t>
      </w:r>
    </w:p>
    <w:p w14:paraId="4C224BA1" w14:textId="77777777" w:rsidR="00004C03" w:rsidRPr="00C63A9E" w:rsidRDefault="00004C03" w:rsidP="006D193E">
      <w:pPr>
        <w:numPr>
          <w:ilvl w:val="1"/>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IF YES: What have you seen?</w:t>
      </w:r>
    </w:p>
    <w:p w14:paraId="5ABC453D" w14:textId="77777777" w:rsidR="00004C03" w:rsidRPr="00004C03" w:rsidRDefault="00004C03" w:rsidP="00004C03">
      <w:pPr>
        <w:spacing w:after="0" w:line="276" w:lineRule="auto"/>
        <w:ind w:right="4"/>
        <w:rPr>
          <w:rFonts w:ascii="Calibri" w:hAnsi="Calibri" w:cs="Calibri"/>
          <w:color w:val="auto"/>
          <w:sz w:val="22"/>
          <w:lang w:val="en"/>
        </w:rPr>
      </w:pPr>
    </w:p>
    <w:p w14:paraId="03B928A1"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How prepared, if at all, is your community to handle these potential impacts of climate change?</w:t>
      </w:r>
    </w:p>
    <w:p w14:paraId="71585871" w14:textId="77777777" w:rsidR="00004C03" w:rsidRPr="00004C03" w:rsidRDefault="00004C03" w:rsidP="00004C03">
      <w:pPr>
        <w:spacing w:after="0" w:line="276" w:lineRule="auto"/>
        <w:ind w:right="4"/>
        <w:rPr>
          <w:rFonts w:ascii="Calibri" w:hAnsi="Calibri" w:cs="Calibri"/>
          <w:color w:val="auto"/>
          <w:sz w:val="22"/>
          <w:lang w:val="en"/>
        </w:rPr>
      </w:pPr>
    </w:p>
    <w:p w14:paraId="6545CA7B"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In the past 12 months, have you or a family member taken any measures to prepare your household for any potential impacts of climate change?</w:t>
      </w:r>
    </w:p>
    <w:p w14:paraId="4175AC05" w14:textId="77777777" w:rsidR="00004C03" w:rsidRPr="00004C03" w:rsidRDefault="00004C03" w:rsidP="00004C03">
      <w:pPr>
        <w:spacing w:after="0" w:line="276" w:lineRule="auto"/>
        <w:ind w:right="4"/>
        <w:rPr>
          <w:rFonts w:ascii="Calibri" w:hAnsi="Calibri" w:cs="Calibri"/>
          <w:color w:val="auto"/>
          <w:sz w:val="22"/>
          <w:lang w:val="en"/>
        </w:rPr>
      </w:pPr>
    </w:p>
    <w:p w14:paraId="5A5525C4"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Over the next few years, do you expect your community to be more at risk due to climate change? </w:t>
      </w:r>
    </w:p>
    <w:p w14:paraId="0F96A3E7" w14:textId="77777777" w:rsidR="00004C03" w:rsidRPr="00004C03" w:rsidRDefault="00004C03" w:rsidP="00004C03">
      <w:pPr>
        <w:spacing w:after="0"/>
        <w:rPr>
          <w:rFonts w:ascii="Calibri" w:hAnsi="Calibri" w:cs="Calibri"/>
          <w:color w:val="auto"/>
          <w:sz w:val="22"/>
          <w:lang w:val="en"/>
        </w:rPr>
      </w:pPr>
    </w:p>
    <w:p w14:paraId="211A8446" w14:textId="77777777" w:rsidR="00004C03" w:rsidRPr="00004C03" w:rsidRDefault="00004C03" w:rsidP="006D193E">
      <w:pPr>
        <w:numPr>
          <w:ilvl w:val="0"/>
          <w:numId w:val="15"/>
        </w:numPr>
        <w:spacing w:after="0" w:line="259" w:lineRule="auto"/>
        <w:rPr>
          <w:rFonts w:ascii="Calibri" w:eastAsia="Times New Roman" w:hAnsi="Calibri" w:cs="Calibri"/>
          <w:color w:val="auto"/>
          <w:sz w:val="22"/>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Have you heard, read, or seen anything the Government of Canada has done lately to address the housing situation? </w:t>
      </w:r>
      <w:r>
        <w:rPr>
          <w:rFonts w:ascii="Calibri" w:hAnsi="Calibri"/>
          <w:color w:val="auto"/>
          <w:sz w:val="22"/>
        </w:rPr>
        <w:t>Where did you hear it?</w:t>
      </w:r>
    </w:p>
    <w:p w14:paraId="1151437B"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The Government of Canada has announced steps it is taking to help build more housing …</w:t>
      </w:r>
    </w:p>
    <w:p w14:paraId="7596752F" w14:textId="77777777" w:rsidR="00004C03" w:rsidRPr="00C63A9E" w:rsidRDefault="00004C03" w:rsidP="00004C03">
      <w:pPr>
        <w:spacing w:after="0"/>
        <w:rPr>
          <w:rFonts w:ascii="Calibri" w:hAnsi="Calibri" w:cs="Calibri"/>
          <w:color w:val="auto"/>
          <w:sz w:val="22"/>
          <w:lang w:val="en-US"/>
        </w:rPr>
      </w:pPr>
    </w:p>
    <w:p w14:paraId="281A926C"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w:t>
      </w:r>
      <w:r w:rsidRPr="00C63A9E">
        <w:rPr>
          <w:rFonts w:ascii="Calibri" w:hAnsi="Calibri"/>
          <w:color w:val="auto"/>
          <w:sz w:val="22"/>
          <w:highlight w:val="yellow"/>
          <w:lang w:val="en-US"/>
        </w:rPr>
        <w:t>[SHOW ON SCREEN]</w:t>
      </w:r>
    </w:p>
    <w:p w14:paraId="1E7006F0" w14:textId="77777777" w:rsidR="00004C03" w:rsidRPr="00C63A9E" w:rsidRDefault="00004C03" w:rsidP="00004C03">
      <w:pPr>
        <w:spacing w:after="0"/>
        <w:rPr>
          <w:rFonts w:ascii="Calibri" w:hAnsi="Calibri" w:cs="Calibri"/>
          <w:color w:val="auto"/>
          <w:sz w:val="22"/>
          <w:lang w:val="en-US"/>
        </w:rPr>
      </w:pPr>
      <w:bookmarkStart w:id="137" w:name="_Hlk147996023"/>
      <w:r w:rsidRPr="00C63A9E">
        <w:rPr>
          <w:rFonts w:ascii="Calibri" w:hAnsi="Calibri"/>
          <w:color w:val="auto"/>
          <w:sz w:val="22"/>
          <w:lang w:val="en-US"/>
        </w:rPr>
        <w:t>The Housing Accelerator Fund is a fund designed to help cut red tape and incentivize municipalities to get the construction of new homes across Canada started more quickly. In addition to this, the Government of Canada has announced it is:</w:t>
      </w:r>
      <w:bookmarkEnd w:id="137"/>
    </w:p>
    <w:p w14:paraId="4DA04832" w14:textId="77777777" w:rsidR="001909A1" w:rsidRPr="00C63A9E" w:rsidRDefault="001909A1" w:rsidP="00004C03">
      <w:pPr>
        <w:spacing w:after="0"/>
        <w:rPr>
          <w:rFonts w:ascii="Calibri" w:hAnsi="Calibri" w:cs="Calibri"/>
          <w:color w:val="auto"/>
          <w:sz w:val="22"/>
          <w:lang w:val="en-US"/>
        </w:rPr>
      </w:pPr>
    </w:p>
    <w:p w14:paraId="4AC6E686" w14:textId="77777777" w:rsidR="00004C03" w:rsidRPr="00C63A9E" w:rsidRDefault="00004C03" w:rsidP="006D193E">
      <w:pPr>
        <w:numPr>
          <w:ilvl w:val="1"/>
          <w:numId w:val="15"/>
        </w:numPr>
        <w:spacing w:after="0"/>
        <w:ind w:left="1080" w:right="4"/>
        <w:rPr>
          <w:rFonts w:ascii="Calibri" w:eastAsia="Times New Roman" w:hAnsi="Calibri" w:cs="Calibri"/>
          <w:color w:val="auto"/>
          <w:sz w:val="22"/>
          <w:lang w:val="en-US"/>
        </w:rPr>
      </w:pPr>
      <w:r w:rsidRPr="00C63A9E">
        <w:rPr>
          <w:rFonts w:ascii="Calibri" w:hAnsi="Calibri"/>
          <w:color w:val="auto"/>
          <w:sz w:val="22"/>
          <w:lang w:val="en-US"/>
        </w:rPr>
        <w:t xml:space="preserve">Introducing a new law to remove the GST (federal sales tax) from the costs of building new rental apartments. </w:t>
      </w:r>
      <w:r w:rsidRPr="00C63A9E">
        <w:rPr>
          <w:rFonts w:ascii="Calibri" w:hAnsi="Calibri"/>
          <w:color w:val="auto"/>
          <w:sz w:val="22"/>
          <w:lang w:val="en-US"/>
        </w:rPr>
        <w:br/>
      </w:r>
    </w:p>
    <w:p w14:paraId="4B868B81" w14:textId="77777777" w:rsidR="00004C03" w:rsidRPr="00C63A9E" w:rsidRDefault="00004C03" w:rsidP="006D193E">
      <w:pPr>
        <w:numPr>
          <w:ilvl w:val="1"/>
          <w:numId w:val="15"/>
        </w:numPr>
        <w:spacing w:after="0"/>
        <w:ind w:left="1080" w:right="4"/>
        <w:rPr>
          <w:rFonts w:ascii="Calibri" w:eastAsia="Times New Roman" w:hAnsi="Calibri" w:cs="Calibri"/>
          <w:color w:val="auto"/>
          <w:sz w:val="22"/>
          <w:lang w:val="en-US"/>
        </w:rPr>
      </w:pPr>
      <w:r w:rsidRPr="00C63A9E">
        <w:rPr>
          <w:rFonts w:ascii="Calibri" w:hAnsi="Calibri"/>
          <w:color w:val="auto"/>
          <w:sz w:val="22"/>
          <w:lang w:val="en-US"/>
        </w:rPr>
        <w:t>Asking provinces to remove their portion of the HST (i.e. provincial sales taxes) from the costs of building new rental apartments, to match what the federal government is doing.</w:t>
      </w:r>
    </w:p>
    <w:p w14:paraId="03A2B221" w14:textId="77777777" w:rsidR="00004C03" w:rsidRPr="00C63A9E" w:rsidRDefault="00004C03" w:rsidP="00004C03">
      <w:pPr>
        <w:spacing w:after="0"/>
        <w:ind w:right="4"/>
        <w:rPr>
          <w:rFonts w:ascii="Calibri" w:eastAsia="Times New Roman" w:hAnsi="Calibri" w:cs="Calibri"/>
          <w:color w:val="auto"/>
          <w:sz w:val="22"/>
          <w:lang w:val="en-US"/>
        </w:rPr>
      </w:pPr>
    </w:p>
    <w:p w14:paraId="13983C6F" w14:textId="77777777" w:rsidR="00004C03" w:rsidRPr="00C63A9E" w:rsidRDefault="00004C03" w:rsidP="006D193E">
      <w:pPr>
        <w:numPr>
          <w:ilvl w:val="1"/>
          <w:numId w:val="15"/>
        </w:numPr>
        <w:spacing w:after="0"/>
        <w:ind w:left="1080" w:right="4"/>
        <w:rPr>
          <w:rFonts w:ascii="Calibri" w:eastAsia="Times New Roman" w:hAnsi="Calibri" w:cs="Calibri"/>
          <w:color w:val="auto"/>
          <w:sz w:val="22"/>
          <w:lang w:val="en-US"/>
        </w:rPr>
      </w:pPr>
      <w:r w:rsidRPr="00C63A9E">
        <w:rPr>
          <w:rFonts w:ascii="Calibri" w:hAnsi="Calibri"/>
          <w:color w:val="auto"/>
          <w:sz w:val="22"/>
          <w:lang w:val="en-US"/>
        </w:rPr>
        <w:t xml:space="preserve">Working with Quebec to work with local governments to end exclusionary zoning and encourage homes be built near public transit, in order to receive funding through the Housing Accelerator Fund. </w:t>
      </w:r>
    </w:p>
    <w:p w14:paraId="52533AC0" w14:textId="77777777" w:rsidR="00004C03" w:rsidRPr="00C63A9E" w:rsidRDefault="00004C03" w:rsidP="00004C03">
      <w:pPr>
        <w:spacing w:after="0"/>
        <w:rPr>
          <w:rFonts w:ascii="Calibri" w:hAnsi="Calibri" w:cs="Calibri"/>
          <w:color w:val="auto"/>
          <w:sz w:val="22"/>
          <w:lang w:val="en-US"/>
        </w:rPr>
      </w:pPr>
    </w:p>
    <w:p w14:paraId="5E01BC14"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What are your reactions to these measures?</w:t>
      </w:r>
    </w:p>
    <w:p w14:paraId="03992D6D" w14:textId="77777777" w:rsidR="00004C03" w:rsidRPr="00004C03" w:rsidRDefault="00004C03" w:rsidP="00004C03">
      <w:pPr>
        <w:spacing w:after="0" w:line="276" w:lineRule="auto"/>
        <w:ind w:right="4"/>
        <w:rPr>
          <w:rFonts w:ascii="Calibri" w:hAnsi="Calibri" w:cs="Calibri"/>
          <w:color w:val="auto"/>
          <w:sz w:val="22"/>
          <w:lang w:val="en"/>
        </w:rPr>
      </w:pPr>
    </w:p>
    <w:p w14:paraId="26706021"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What impact, if any, do you think this could have in the area where you live?</w:t>
      </w:r>
    </w:p>
    <w:p w14:paraId="402487F0" w14:textId="77777777" w:rsidR="00004C03" w:rsidRPr="00004C03" w:rsidRDefault="00004C03" w:rsidP="00004C03">
      <w:pPr>
        <w:spacing w:after="0"/>
        <w:rPr>
          <w:rFonts w:ascii="Calibri" w:hAnsi="Calibri" w:cs="Calibri"/>
          <w:color w:val="auto"/>
          <w:sz w:val="22"/>
          <w:lang w:val="en"/>
        </w:rPr>
      </w:pPr>
    </w:p>
    <w:p w14:paraId="547FD3A2" w14:textId="77777777" w:rsidR="00004C03" w:rsidRPr="00C63A9E" w:rsidRDefault="00004C03" w:rsidP="00004C03">
      <w:pPr>
        <w:spacing w:after="0" w:line="276" w:lineRule="auto"/>
        <w:ind w:right="4"/>
        <w:rPr>
          <w:rFonts w:ascii="Calibri" w:hAnsi="Calibri" w:cs="Calibri"/>
          <w:color w:val="auto"/>
          <w:sz w:val="22"/>
          <w:lang w:val="en-US"/>
        </w:rPr>
      </w:pPr>
      <w:bookmarkStart w:id="138" w:name="_Hlk147996200"/>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Now moving on to another topic…</w:t>
      </w:r>
    </w:p>
    <w:p w14:paraId="46E6D8B3" w14:textId="77777777" w:rsidR="00004C03" w:rsidRPr="00004C03" w:rsidRDefault="00004C03" w:rsidP="00004C03">
      <w:pPr>
        <w:spacing w:after="0" w:line="276" w:lineRule="auto"/>
        <w:ind w:right="4"/>
        <w:rPr>
          <w:rFonts w:ascii="Calibri" w:hAnsi="Calibri" w:cs="Calibri"/>
          <w:color w:val="auto"/>
          <w:sz w:val="22"/>
          <w:lang w:val="en"/>
        </w:rPr>
      </w:pPr>
    </w:p>
    <w:bookmarkEnd w:id="138"/>
    <w:p w14:paraId="2114259E" w14:textId="77777777" w:rsidR="00004C03" w:rsidRPr="00C63A9E" w:rsidRDefault="00004C03" w:rsidP="006D193E">
      <w:pPr>
        <w:numPr>
          <w:ilvl w:val="0"/>
          <w:numId w:val="15"/>
        </w:numPr>
        <w:spacing w:after="0" w:line="259" w:lineRule="auto"/>
        <w:rPr>
          <w:rFonts w:ascii="Calibri" w:hAnsi="Calibri" w:cs="Calibri"/>
          <w:color w:val="auto"/>
          <w:sz w:val="22"/>
          <w:lang w:val="en-US"/>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In your opinion, what are the top issues impacting Arab Canadians that the Government of Canada </w:t>
      </w:r>
      <w:r w:rsidRPr="00C63A9E">
        <w:rPr>
          <w:rFonts w:ascii="Calibri" w:hAnsi="Calibri"/>
          <w:color w:val="auto"/>
          <w:sz w:val="22"/>
          <w:u w:val="single"/>
          <w:lang w:val="en-US"/>
        </w:rPr>
        <w:t>should</w:t>
      </w:r>
      <w:r w:rsidRPr="00C63A9E">
        <w:rPr>
          <w:rFonts w:ascii="Calibri" w:hAnsi="Calibri"/>
          <w:color w:val="auto"/>
          <w:sz w:val="22"/>
          <w:lang w:val="en-US"/>
        </w:rPr>
        <w:t xml:space="preserve"> be prioritizing? </w:t>
      </w:r>
    </w:p>
    <w:p w14:paraId="1CF3E908" w14:textId="77777777" w:rsidR="00004C03" w:rsidRPr="00C63A9E" w:rsidRDefault="00004C03" w:rsidP="006D193E">
      <w:pPr>
        <w:numPr>
          <w:ilvl w:val="0"/>
          <w:numId w:val="15"/>
        </w:numPr>
        <w:spacing w:after="0" w:line="259"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lastRenderedPageBreak/>
        <w:t>Montreal Arab Canadians</w:t>
      </w:r>
      <w:r w:rsidRPr="00C63A9E">
        <w:rPr>
          <w:rFonts w:ascii="Calibri" w:hAnsi="Calibri"/>
          <w:color w:val="auto"/>
          <w:sz w:val="22"/>
          <w:lang w:val="en-US"/>
        </w:rPr>
        <w:t xml:space="preserve"> What news have you </w:t>
      </w:r>
      <w:r w:rsidRPr="00C63A9E">
        <w:rPr>
          <w:rFonts w:ascii="Calibri" w:hAnsi="Calibri"/>
          <w:color w:val="auto"/>
          <w:sz w:val="22"/>
          <w:u w:val="single"/>
          <w:lang w:val="en-US"/>
        </w:rPr>
        <w:t>ever</w:t>
      </w:r>
      <w:r w:rsidRPr="00C63A9E">
        <w:rPr>
          <w:rFonts w:ascii="Calibri" w:hAnsi="Calibri"/>
          <w:i/>
          <w:color w:val="auto"/>
          <w:sz w:val="22"/>
          <w:lang w:val="en-US"/>
        </w:rPr>
        <w:t xml:space="preserve"> </w:t>
      </w:r>
      <w:r w:rsidRPr="00C63A9E">
        <w:rPr>
          <w:rFonts w:ascii="Calibri" w:hAnsi="Calibri"/>
          <w:color w:val="auto"/>
          <w:sz w:val="22"/>
          <w:lang w:val="en-US"/>
        </w:rPr>
        <w:t xml:space="preserve">seen, read, or heard about the Government of Canada’s </w:t>
      </w:r>
      <w:r w:rsidRPr="00C63A9E">
        <w:rPr>
          <w:rFonts w:ascii="Calibri" w:hAnsi="Calibri"/>
          <w:color w:val="auto"/>
          <w:sz w:val="22"/>
          <w:u w:val="single"/>
          <w:lang w:val="en-US"/>
        </w:rPr>
        <w:t>past</w:t>
      </w:r>
      <w:r w:rsidRPr="00C63A9E">
        <w:rPr>
          <w:rFonts w:ascii="Calibri" w:hAnsi="Calibri"/>
          <w:color w:val="auto"/>
          <w:sz w:val="22"/>
          <w:lang w:val="en-US"/>
        </w:rPr>
        <w:t xml:space="preserve"> work on any of these issues?</w:t>
      </w:r>
    </w:p>
    <w:p w14:paraId="543F8816" w14:textId="77777777" w:rsidR="00004C03" w:rsidRPr="00004C03" w:rsidRDefault="00004C03" w:rsidP="00004C03">
      <w:pPr>
        <w:spacing w:after="0"/>
        <w:ind w:right="53"/>
        <w:contextualSpacing/>
        <w:rPr>
          <w:rFonts w:ascii="Calibri" w:hAnsi="Calibri" w:cs="Calibri"/>
          <w:color w:val="auto"/>
          <w:sz w:val="22"/>
          <w:lang w:val="en-US"/>
        </w:rPr>
      </w:pPr>
    </w:p>
    <w:p w14:paraId="245485F7" w14:textId="77777777" w:rsidR="00004C03" w:rsidRPr="00C63A9E" w:rsidRDefault="00004C03" w:rsidP="006D193E">
      <w:pPr>
        <w:numPr>
          <w:ilvl w:val="0"/>
          <w:numId w:val="15"/>
        </w:numPr>
        <w:spacing w:after="0" w:line="259" w:lineRule="auto"/>
        <w:ind w:right="53"/>
        <w:contextualSpacing/>
        <w:rPr>
          <w:rFonts w:ascii="Calibri" w:hAnsi="Calibri" w:cs="Calibri"/>
          <w:color w:val="auto"/>
          <w:sz w:val="22"/>
          <w:lang w:val="en-US"/>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What work, if any, is the federal government planning to do on these issues?</w:t>
      </w:r>
    </w:p>
    <w:p w14:paraId="59A423A1" w14:textId="77777777" w:rsidR="00004C03" w:rsidRPr="00004C03" w:rsidRDefault="00004C03" w:rsidP="00004C03">
      <w:pPr>
        <w:spacing w:after="0"/>
        <w:ind w:right="53"/>
        <w:contextualSpacing/>
        <w:rPr>
          <w:rFonts w:ascii="Calibri" w:hAnsi="Calibri" w:cs="Calibri"/>
          <w:color w:val="auto"/>
          <w:sz w:val="22"/>
          <w:lang w:val="en-US"/>
        </w:rPr>
      </w:pPr>
    </w:p>
    <w:p w14:paraId="08F7BB99" w14:textId="77777777" w:rsidR="00004C03" w:rsidRPr="00004C03" w:rsidRDefault="00004C03" w:rsidP="006D193E">
      <w:pPr>
        <w:numPr>
          <w:ilvl w:val="0"/>
          <w:numId w:val="27"/>
        </w:numPr>
        <w:spacing w:after="0" w:line="259" w:lineRule="auto"/>
        <w:ind w:right="4"/>
        <w:rPr>
          <w:rFonts w:ascii="Calibri" w:hAnsi="Calibri" w:cs="Calibri"/>
          <w:color w:val="auto"/>
          <w:sz w:val="22"/>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On these priorities, is the federal government generally on the right track or wrong track? </w:t>
      </w:r>
      <w:r>
        <w:rPr>
          <w:rFonts w:ascii="Calibri" w:hAnsi="Calibri"/>
          <w:color w:val="auto"/>
          <w:sz w:val="22"/>
        </w:rPr>
        <w:t>Why?</w:t>
      </w:r>
    </w:p>
    <w:p w14:paraId="22E48379" w14:textId="77777777" w:rsidR="00004C03" w:rsidRPr="00C63A9E" w:rsidRDefault="00004C03" w:rsidP="006D193E">
      <w:pPr>
        <w:numPr>
          <w:ilvl w:val="1"/>
          <w:numId w:val="27"/>
        </w:numPr>
        <w:spacing w:after="0" w:line="259" w:lineRule="auto"/>
        <w:ind w:right="4"/>
        <w:rPr>
          <w:rFonts w:ascii="Calibri" w:hAnsi="Calibri" w:cs="Calibri"/>
          <w:color w:val="000000"/>
          <w:sz w:val="22"/>
          <w:lang w:val="en-US"/>
        </w:rPr>
      </w:pPr>
      <w:r w:rsidRPr="00C63A9E">
        <w:rPr>
          <w:rFonts w:ascii="Calibri" w:hAnsi="Calibri"/>
          <w:color w:val="auto"/>
          <w:sz w:val="22"/>
          <w:lang w:val="en-US"/>
        </w:rPr>
        <w:t>For those who say they are on the wrong track, what could the federal government do to get on the right track?</w:t>
      </w:r>
    </w:p>
    <w:p w14:paraId="339476D9" w14:textId="77777777" w:rsidR="00004C03" w:rsidRPr="00C63A9E" w:rsidRDefault="00004C03" w:rsidP="006D193E">
      <w:pPr>
        <w:numPr>
          <w:ilvl w:val="0"/>
          <w:numId w:val="15"/>
        </w:numPr>
        <w:spacing w:after="0" w:line="259" w:lineRule="auto"/>
        <w:ind w:right="53"/>
        <w:contextualSpacing/>
        <w:rPr>
          <w:rFonts w:ascii="Calibri" w:hAnsi="Calibri" w:cs="Calibri"/>
          <w:color w:val="000000"/>
          <w:sz w:val="22"/>
          <w:lang w:val="en-US"/>
        </w:rPr>
      </w:pPr>
      <w:r w:rsidRPr="00C63A9E">
        <w:rPr>
          <w:rFonts w:ascii="Calibri" w:hAnsi="Calibri"/>
          <w:color w:val="auto"/>
          <w:sz w:val="22"/>
          <w:highlight w:val="yellow"/>
          <w:lang w:val="en-US"/>
        </w:rPr>
        <w:t>Montreal Arab Canadians</w:t>
      </w:r>
      <w:r w:rsidRPr="00C63A9E">
        <w:rPr>
          <w:rFonts w:ascii="Calibri" w:hAnsi="Calibri"/>
          <w:color w:val="auto"/>
          <w:sz w:val="22"/>
          <w:lang w:val="en-US"/>
        </w:rPr>
        <w:t xml:space="preserve"> </w:t>
      </w:r>
      <w:r w:rsidRPr="00C63A9E">
        <w:rPr>
          <w:rFonts w:ascii="Calibri" w:hAnsi="Calibri"/>
          <w:color w:val="000000"/>
          <w:sz w:val="22"/>
          <w:lang w:val="en-US"/>
        </w:rPr>
        <w:t>When it comes to engaging with Arab Canadians, would you say the federal government is generally on the right or wrong track?</w:t>
      </w:r>
    </w:p>
    <w:p w14:paraId="61A03E05" w14:textId="77777777" w:rsidR="00004C03" w:rsidRPr="00C63A9E" w:rsidRDefault="00004C03" w:rsidP="006D193E">
      <w:pPr>
        <w:numPr>
          <w:ilvl w:val="1"/>
          <w:numId w:val="15"/>
        </w:numPr>
        <w:spacing w:after="0" w:line="259" w:lineRule="auto"/>
        <w:ind w:left="1080" w:right="53"/>
        <w:contextualSpacing/>
        <w:rPr>
          <w:rFonts w:ascii="Calibri" w:hAnsi="Calibri" w:cs="Calibri"/>
          <w:color w:val="000000"/>
          <w:sz w:val="22"/>
          <w:lang w:val="en-US"/>
        </w:rPr>
      </w:pPr>
      <w:r w:rsidRPr="00C63A9E">
        <w:rPr>
          <w:rFonts w:ascii="Calibri" w:hAnsi="Calibri"/>
          <w:color w:val="000000"/>
          <w:sz w:val="22"/>
          <w:lang w:val="en-US"/>
        </w:rPr>
        <w:t>What are better ways for the federal government to engage with Arab Canadians?</w:t>
      </w:r>
    </w:p>
    <w:p w14:paraId="5B7821D4" w14:textId="77777777" w:rsidR="00004C03" w:rsidRPr="00C63A9E" w:rsidRDefault="00004C03" w:rsidP="006D193E">
      <w:pPr>
        <w:numPr>
          <w:ilvl w:val="0"/>
          <w:numId w:val="15"/>
        </w:numPr>
        <w:spacing w:after="0"/>
        <w:rPr>
          <w:rFonts w:ascii="Calibri" w:hAnsi="Calibri" w:cs="Calibri"/>
          <w:color w:val="auto"/>
          <w:sz w:val="22"/>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What are the most important sectors and industries for your community? </w:t>
      </w:r>
    </w:p>
    <w:p w14:paraId="2AB69DF4" w14:textId="77777777" w:rsidR="00004C03" w:rsidRPr="00C63A9E" w:rsidRDefault="00004C03" w:rsidP="006D193E">
      <w:pPr>
        <w:numPr>
          <w:ilvl w:val="1"/>
          <w:numId w:val="15"/>
        </w:numPr>
        <w:spacing w:after="0"/>
        <w:ind w:left="1080"/>
        <w:rPr>
          <w:rFonts w:ascii="Calibri" w:hAnsi="Calibri" w:cs="Calibri"/>
          <w:color w:val="auto"/>
          <w:sz w:val="22"/>
          <w:lang w:val="en-US"/>
        </w:rPr>
      </w:pPr>
      <w:r w:rsidRPr="00C63A9E">
        <w:rPr>
          <w:rFonts w:ascii="Calibri" w:hAnsi="Calibri"/>
          <w:color w:val="auto"/>
          <w:sz w:val="22"/>
          <w:lang w:val="en-US"/>
        </w:rPr>
        <w:t>Which sectors and industries in your community do you feel need the most help?</w:t>
      </w:r>
    </w:p>
    <w:p w14:paraId="3AD66E9C" w14:textId="77777777" w:rsidR="00004C03" w:rsidRPr="00C63A9E" w:rsidRDefault="00004C03" w:rsidP="006D193E">
      <w:pPr>
        <w:numPr>
          <w:ilvl w:val="1"/>
          <w:numId w:val="15"/>
        </w:numPr>
        <w:spacing w:after="0"/>
        <w:ind w:left="1080"/>
        <w:rPr>
          <w:rFonts w:ascii="Calibri" w:hAnsi="Calibri" w:cs="Calibri"/>
          <w:color w:val="auto"/>
          <w:sz w:val="22"/>
          <w:lang w:val="en-US"/>
        </w:rPr>
      </w:pPr>
      <w:r w:rsidRPr="00C63A9E">
        <w:rPr>
          <w:rFonts w:ascii="Calibri" w:hAnsi="Calibri"/>
          <w:color w:val="auto"/>
          <w:sz w:val="22"/>
          <w:lang w:val="en-US"/>
        </w:rPr>
        <w:t>Has the Government of Canada done anything to support these sectors and industries?</w:t>
      </w:r>
    </w:p>
    <w:p w14:paraId="4F5E2FC3" w14:textId="77777777" w:rsidR="00004C03" w:rsidRPr="00C63A9E" w:rsidRDefault="00004C03" w:rsidP="00004C03">
      <w:pPr>
        <w:spacing w:after="0"/>
        <w:rPr>
          <w:rFonts w:ascii="Calibri" w:hAnsi="Calibri" w:cs="Calibri"/>
          <w:color w:val="auto"/>
          <w:sz w:val="22"/>
          <w:lang w:val="en-US"/>
        </w:rPr>
      </w:pPr>
    </w:p>
    <w:p w14:paraId="6B5B248D" w14:textId="77777777" w:rsidR="00004C03" w:rsidRPr="00C63A9E" w:rsidRDefault="00004C03" w:rsidP="006D193E">
      <w:pPr>
        <w:numPr>
          <w:ilvl w:val="0"/>
          <w:numId w:val="15"/>
        </w:numPr>
        <w:spacing w:after="0"/>
        <w:rPr>
          <w:rFonts w:ascii="Calibri" w:hAnsi="Calibri"/>
          <w:color w:val="auto"/>
          <w:sz w:val="22"/>
          <w:szCs w:val="21"/>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When it comes to engaging with the people in the Northwest Territories, like listening and responding to their issues, would you say the Government of Canada is generally on the right or wrong track?</w:t>
      </w:r>
    </w:p>
    <w:p w14:paraId="229637D3" w14:textId="77777777" w:rsidR="00004C03" w:rsidRPr="00C63A9E" w:rsidRDefault="00004C03" w:rsidP="006D193E">
      <w:pPr>
        <w:numPr>
          <w:ilvl w:val="1"/>
          <w:numId w:val="15"/>
        </w:numPr>
        <w:spacing w:after="0"/>
        <w:ind w:left="1080" w:right="4"/>
        <w:rPr>
          <w:rFonts w:ascii="Calibri" w:hAnsi="Calibri" w:cs="Calibri"/>
          <w:color w:val="auto"/>
          <w:sz w:val="22"/>
          <w:lang w:val="en-US"/>
        </w:rPr>
      </w:pPr>
      <w:r w:rsidRPr="00C63A9E">
        <w:rPr>
          <w:rFonts w:ascii="Calibri" w:hAnsi="Calibri"/>
          <w:color w:val="auto"/>
          <w:sz w:val="22"/>
          <w:lang w:val="en-US"/>
        </w:rPr>
        <w:t>What are better ways for the federal government to engage with people in the Northwest Territories?</w:t>
      </w:r>
    </w:p>
    <w:p w14:paraId="77E86434" w14:textId="77777777" w:rsidR="00004C03" w:rsidRPr="00C63A9E" w:rsidRDefault="00004C03" w:rsidP="00004C03">
      <w:pPr>
        <w:spacing w:after="0"/>
        <w:ind w:right="4"/>
        <w:rPr>
          <w:rFonts w:ascii="Calibri" w:hAnsi="Calibri" w:cs="Calibri"/>
          <w:color w:val="auto"/>
          <w:sz w:val="22"/>
          <w:lang w:val="en-US"/>
        </w:rPr>
      </w:pPr>
    </w:p>
    <w:p w14:paraId="295914D4" w14:textId="77777777" w:rsidR="00004C03" w:rsidRPr="00C63A9E" w:rsidRDefault="00004C03" w:rsidP="006D193E">
      <w:pPr>
        <w:numPr>
          <w:ilvl w:val="0"/>
          <w:numId w:val="30"/>
        </w:numPr>
        <w:spacing w:after="0"/>
        <w:ind w:right="4"/>
        <w:rPr>
          <w:rFonts w:ascii="Calibri" w:hAnsi="Calibri" w:cs="Calibri"/>
          <w:color w:val="auto"/>
          <w:sz w:val="22"/>
          <w:lang w:val="en-US"/>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How would you describe the current state of the immigration system in Canada? </w:t>
      </w:r>
    </w:p>
    <w:p w14:paraId="5980DF42" w14:textId="77777777" w:rsidR="00004C03" w:rsidRPr="00C63A9E" w:rsidRDefault="00004C03" w:rsidP="006D193E">
      <w:pPr>
        <w:numPr>
          <w:ilvl w:val="0"/>
          <w:numId w:val="15"/>
        </w:numPr>
        <w:spacing w:after="0"/>
        <w:ind w:left="990" w:right="4"/>
        <w:contextualSpacing/>
        <w:rPr>
          <w:rFonts w:ascii="Calibri" w:eastAsia="Times New Roman" w:hAnsi="Calibri" w:cs="Calibri"/>
          <w:color w:val="auto"/>
          <w:sz w:val="22"/>
          <w:lang w:val="en-US"/>
        </w:rPr>
      </w:pPr>
      <w:r w:rsidRPr="00C63A9E">
        <w:rPr>
          <w:rFonts w:ascii="Calibri" w:hAnsi="Calibri"/>
          <w:color w:val="auto"/>
          <w:sz w:val="22"/>
          <w:lang w:val="en-US"/>
        </w:rPr>
        <w:t>How would you describe your experience going through the immigration system? Did you experience any challenges throughout the process? If yes, and if you feel comfortable sharing, what were some of the challenges with the process?</w:t>
      </w:r>
    </w:p>
    <w:p w14:paraId="4001C370" w14:textId="77777777" w:rsidR="00004C03" w:rsidRPr="00C63A9E" w:rsidRDefault="00004C03" w:rsidP="006D193E">
      <w:pPr>
        <w:numPr>
          <w:ilvl w:val="1"/>
          <w:numId w:val="38"/>
        </w:numPr>
        <w:spacing w:after="0"/>
        <w:ind w:left="1800" w:right="53"/>
        <w:contextualSpacing/>
        <w:rPr>
          <w:rFonts w:ascii="Calibri" w:hAnsi="Calibri" w:cs="Calibri"/>
          <w:color w:val="auto"/>
          <w:sz w:val="22"/>
          <w:lang w:val="en-US"/>
        </w:rPr>
      </w:pPr>
      <w:r w:rsidRPr="00C63A9E">
        <w:rPr>
          <w:rFonts w:ascii="Calibri" w:hAnsi="Calibri"/>
          <w:color w:val="auto"/>
          <w:sz w:val="22"/>
          <w:lang w:val="en-US"/>
        </w:rPr>
        <w:t>IF NOT MENTIONED: How was your experience with application processing times?</w:t>
      </w:r>
    </w:p>
    <w:p w14:paraId="1EB37F13" w14:textId="77777777" w:rsidR="00004C03" w:rsidRPr="00C63A9E" w:rsidRDefault="00004C03" w:rsidP="006D193E">
      <w:pPr>
        <w:numPr>
          <w:ilvl w:val="0"/>
          <w:numId w:val="15"/>
        </w:numPr>
        <w:spacing w:after="0"/>
        <w:ind w:left="990" w:right="4"/>
        <w:contextualSpacing/>
        <w:rPr>
          <w:rFonts w:ascii="Calibri" w:hAnsi="Calibri" w:cs="Calibri"/>
          <w:color w:val="auto"/>
          <w:sz w:val="22"/>
          <w:lang w:val="en-US"/>
        </w:rPr>
      </w:pPr>
      <w:r w:rsidRPr="00C63A9E">
        <w:rPr>
          <w:rFonts w:ascii="Calibri" w:hAnsi="Calibri"/>
          <w:color w:val="auto"/>
          <w:sz w:val="22"/>
          <w:lang w:val="en-US"/>
        </w:rPr>
        <w:t>What should the Government of Canada do to improve the immigration system?</w:t>
      </w:r>
      <w:r w:rsidRPr="00C63A9E">
        <w:rPr>
          <w:rFonts w:ascii="Calibri" w:hAnsi="Calibri"/>
          <w:color w:val="auto"/>
          <w:sz w:val="22"/>
          <w:lang w:val="en-US"/>
        </w:rPr>
        <w:br/>
      </w:r>
    </w:p>
    <w:p w14:paraId="671EB825" w14:textId="77777777" w:rsidR="00004C03" w:rsidRPr="00C63A9E" w:rsidRDefault="00004C03" w:rsidP="006D193E">
      <w:pPr>
        <w:numPr>
          <w:ilvl w:val="0"/>
          <w:numId w:val="30"/>
        </w:numPr>
        <w:spacing w:after="0"/>
        <w:ind w:right="4"/>
        <w:rPr>
          <w:rFonts w:ascii="Calibri" w:hAnsi="Calibri" w:cs="Calibri"/>
          <w:color w:val="auto"/>
          <w:sz w:val="22"/>
          <w:lang w:val="en-US"/>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How important, if at all, are issues around recognizing foreign credentials?</w:t>
      </w:r>
      <w:r w:rsidRPr="00C63A9E">
        <w:rPr>
          <w:rFonts w:ascii="Calibri" w:hAnsi="Calibri"/>
          <w:color w:val="auto"/>
          <w:sz w:val="22"/>
          <w:lang w:val="en-US"/>
        </w:rPr>
        <w:br/>
      </w:r>
    </w:p>
    <w:p w14:paraId="208B3EC8"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CLARIFY AS NEEDED: </w:t>
      </w:r>
    </w:p>
    <w:p w14:paraId="18F4423F"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lang w:val="en-US"/>
        </w:rPr>
        <w:t xml:space="preserve">Recognizing foreign credentials is when the federal, provincial, or territorial government determines that a license or certificate earned outside of Canada meets the standards in Canada, so that an individual can work in a specialized job. Examples of specialized jobs could be working as a doctor, accountant, or an electrician. </w:t>
      </w:r>
      <w:r w:rsidRPr="00C63A9E">
        <w:rPr>
          <w:rFonts w:ascii="Calibri" w:hAnsi="Calibri"/>
          <w:color w:val="auto"/>
          <w:sz w:val="22"/>
          <w:lang w:val="en-US"/>
        </w:rPr>
        <w:br/>
      </w:r>
    </w:p>
    <w:p w14:paraId="6D9E1837" w14:textId="77777777" w:rsidR="00004C03" w:rsidRPr="00C63A9E" w:rsidRDefault="00004C03" w:rsidP="006D193E">
      <w:pPr>
        <w:numPr>
          <w:ilvl w:val="0"/>
          <w:numId w:val="30"/>
        </w:numPr>
        <w:spacing w:after="0"/>
        <w:ind w:right="4"/>
        <w:rPr>
          <w:rFonts w:ascii="Calibri" w:hAnsi="Calibri" w:cs="Calibri"/>
          <w:color w:val="auto"/>
          <w:sz w:val="22"/>
          <w:lang w:val="en-US"/>
        </w:rPr>
      </w:pPr>
      <w:r w:rsidRPr="00C63A9E">
        <w:rPr>
          <w:rFonts w:ascii="Calibri" w:hAnsi="Calibri"/>
          <w:color w:val="auto"/>
          <w:sz w:val="22"/>
          <w:highlight w:val="yellow"/>
          <w:lang w:val="en-US"/>
        </w:rPr>
        <w:lastRenderedPageBreak/>
        <w:t>Lower Mainland BC Recent Immigrants</w:t>
      </w:r>
      <w:r w:rsidRPr="00C63A9E">
        <w:rPr>
          <w:rFonts w:ascii="Calibri" w:hAnsi="Calibri"/>
          <w:color w:val="auto"/>
          <w:sz w:val="22"/>
          <w:lang w:val="en-US"/>
        </w:rPr>
        <w:t xml:space="preserve"> Does anyone here have a family member who has had to, or is currently going through a process to have credentials recognized?</w:t>
      </w:r>
    </w:p>
    <w:p w14:paraId="6513F20F" w14:textId="77777777" w:rsidR="00004C03" w:rsidRPr="00004C03" w:rsidRDefault="00004C03" w:rsidP="00004C03">
      <w:pPr>
        <w:spacing w:after="0"/>
        <w:ind w:right="4"/>
        <w:rPr>
          <w:rFonts w:ascii="Calibri" w:hAnsi="Calibri" w:cs="Calibri"/>
          <w:color w:val="auto"/>
          <w:sz w:val="22"/>
          <w:lang w:val="en-US"/>
        </w:rPr>
      </w:pPr>
    </w:p>
    <w:p w14:paraId="493A21DC" w14:textId="77777777" w:rsidR="00004C03" w:rsidRPr="00C63A9E" w:rsidRDefault="00004C03" w:rsidP="006D193E">
      <w:pPr>
        <w:numPr>
          <w:ilvl w:val="0"/>
          <w:numId w:val="30"/>
        </w:numPr>
        <w:spacing w:after="0"/>
        <w:ind w:right="4"/>
        <w:rPr>
          <w:rFonts w:ascii="Calibri" w:hAnsi="Calibri" w:cs="Calibri"/>
          <w:color w:val="auto"/>
          <w:sz w:val="22"/>
          <w:lang w:val="en-US"/>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As far as you know, what, if anything, has the Government of Canada done to address the issues around recognizing foreign credentials?</w:t>
      </w:r>
    </w:p>
    <w:p w14:paraId="5631CACA" w14:textId="77777777" w:rsidR="00004C03" w:rsidRPr="00004C03" w:rsidRDefault="00004C03" w:rsidP="00004C03">
      <w:pPr>
        <w:spacing w:after="0"/>
        <w:ind w:right="4"/>
        <w:rPr>
          <w:rFonts w:ascii="Calibri" w:hAnsi="Calibri" w:cs="Calibri"/>
          <w:color w:val="auto"/>
          <w:sz w:val="22"/>
          <w:lang w:val="en-US"/>
        </w:rPr>
      </w:pPr>
    </w:p>
    <w:p w14:paraId="4F3D875E" w14:textId="77777777" w:rsidR="00004C03" w:rsidRPr="00C63A9E" w:rsidRDefault="00004C03" w:rsidP="006D193E">
      <w:pPr>
        <w:numPr>
          <w:ilvl w:val="0"/>
          <w:numId w:val="30"/>
        </w:numPr>
        <w:spacing w:after="0"/>
        <w:ind w:right="4"/>
        <w:rPr>
          <w:rFonts w:ascii="Calibri" w:hAnsi="Calibri" w:cs="Calibri"/>
          <w:color w:val="auto"/>
          <w:sz w:val="22"/>
          <w:lang w:val="en-US"/>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What should the Government of Canada do on this issue?</w:t>
      </w:r>
    </w:p>
    <w:p w14:paraId="067EEEC7" w14:textId="77777777" w:rsidR="00004C03" w:rsidRPr="00004C03" w:rsidRDefault="00004C03" w:rsidP="00004C03">
      <w:pPr>
        <w:spacing w:after="0"/>
        <w:ind w:right="4"/>
        <w:rPr>
          <w:rFonts w:ascii="Calibri" w:hAnsi="Calibri" w:cs="Calibri"/>
          <w:color w:val="auto"/>
          <w:sz w:val="22"/>
          <w:lang w:val="en-US"/>
        </w:rPr>
      </w:pPr>
    </w:p>
    <w:p w14:paraId="4E9B02A9" w14:textId="77777777" w:rsidR="00004C03" w:rsidRPr="00004C03" w:rsidRDefault="00004C03" w:rsidP="006D193E">
      <w:pPr>
        <w:numPr>
          <w:ilvl w:val="0"/>
          <w:numId w:val="30"/>
        </w:numPr>
        <w:spacing w:after="0"/>
        <w:ind w:right="4"/>
        <w:rPr>
          <w:rFonts w:ascii="Calibri" w:hAnsi="Calibri" w:cs="Calibri"/>
          <w:color w:val="auto"/>
          <w:sz w:val="22"/>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Would you say the Government of Canada is generally on the right track or wrong track when it comes to managing the immigration system? </w:t>
      </w:r>
      <w:r>
        <w:rPr>
          <w:rFonts w:ascii="Calibri" w:hAnsi="Calibri"/>
          <w:color w:val="auto"/>
          <w:sz w:val="22"/>
        </w:rPr>
        <w:t>Why?</w:t>
      </w:r>
    </w:p>
    <w:p w14:paraId="2BC1FA58" w14:textId="77777777" w:rsidR="00004C03" w:rsidRPr="00C63A9E" w:rsidRDefault="00004C03" w:rsidP="006D193E">
      <w:pPr>
        <w:numPr>
          <w:ilvl w:val="0"/>
          <w:numId w:val="15"/>
        </w:numPr>
        <w:spacing w:after="0"/>
        <w:ind w:left="990" w:right="4"/>
        <w:contextualSpacing/>
        <w:rPr>
          <w:rFonts w:ascii="Calibri" w:eastAsia="Times New Roman" w:hAnsi="Calibri" w:cs="Calibri"/>
          <w:color w:val="auto"/>
          <w:sz w:val="22"/>
          <w:lang w:val="en-US"/>
        </w:rPr>
      </w:pPr>
      <w:r w:rsidRPr="00C63A9E">
        <w:rPr>
          <w:rFonts w:ascii="Calibri" w:hAnsi="Calibri"/>
          <w:color w:val="auto"/>
          <w:sz w:val="22"/>
          <w:lang w:val="en-US"/>
        </w:rPr>
        <w:t>IF WRONG TRACK: What should the Government of Canada do to get on the right track?</w:t>
      </w:r>
    </w:p>
    <w:p w14:paraId="4BADB97D" w14:textId="77777777" w:rsidR="00004C03" w:rsidRPr="00004C03" w:rsidRDefault="00004C03" w:rsidP="00004C03">
      <w:pPr>
        <w:spacing w:after="0"/>
        <w:rPr>
          <w:rFonts w:ascii="Calibri" w:hAnsi="Calibri" w:cs="Calibri"/>
          <w:color w:val="auto"/>
          <w:sz w:val="22"/>
          <w:lang w:val="en"/>
        </w:rPr>
      </w:pPr>
    </w:p>
    <w:p w14:paraId="62B1E11A" w14:textId="77777777" w:rsidR="00004C03" w:rsidRPr="00004C03" w:rsidRDefault="00004C03" w:rsidP="006D193E">
      <w:pPr>
        <w:numPr>
          <w:ilvl w:val="0"/>
          <w:numId w:val="30"/>
        </w:numPr>
        <w:spacing w:after="0"/>
        <w:ind w:right="4"/>
        <w:rPr>
          <w:rFonts w:ascii="Calibri" w:hAnsi="Calibri" w:cs="Calibri"/>
          <w:color w:val="auto"/>
          <w:sz w:val="22"/>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Do you think the Government of Canada should increase, decrease, or keep the rate of immigration at about the same level? </w:t>
      </w:r>
      <w:r>
        <w:rPr>
          <w:rFonts w:ascii="Calibri" w:hAnsi="Calibri"/>
          <w:color w:val="auto"/>
          <w:sz w:val="22"/>
        </w:rPr>
        <w:t>Why?</w:t>
      </w:r>
    </w:p>
    <w:p w14:paraId="5D15837A" w14:textId="77777777" w:rsidR="00004C03" w:rsidRPr="00C63A9E" w:rsidRDefault="00004C03" w:rsidP="006D193E">
      <w:pPr>
        <w:numPr>
          <w:ilvl w:val="0"/>
          <w:numId w:val="15"/>
        </w:numPr>
        <w:spacing w:after="0"/>
        <w:ind w:left="990" w:right="4"/>
        <w:contextualSpacing/>
        <w:rPr>
          <w:rFonts w:ascii="Calibri" w:eastAsia="Times New Roman" w:hAnsi="Calibri" w:cs="Calibri"/>
          <w:color w:val="auto"/>
          <w:sz w:val="22"/>
          <w:lang w:val="en-US"/>
        </w:rPr>
      </w:pPr>
      <w:r w:rsidRPr="00C63A9E">
        <w:rPr>
          <w:rFonts w:ascii="Calibri" w:hAnsi="Calibri"/>
          <w:color w:val="auto"/>
          <w:sz w:val="22"/>
          <w:lang w:val="en-US"/>
        </w:rPr>
        <w:t>IF INCREASE OR DECREASE: What impacts would this have in Canada?</w:t>
      </w:r>
    </w:p>
    <w:p w14:paraId="1D61C1C7" w14:textId="77777777" w:rsidR="00004C03" w:rsidRPr="00004C03" w:rsidRDefault="00004C03" w:rsidP="00004C03">
      <w:pPr>
        <w:spacing w:after="0"/>
        <w:ind w:right="4"/>
        <w:rPr>
          <w:rFonts w:ascii="Calibri" w:hAnsi="Calibri" w:cs="Calibri"/>
          <w:color w:val="auto"/>
          <w:sz w:val="22"/>
          <w:lang w:val="en-US"/>
        </w:rPr>
      </w:pPr>
    </w:p>
    <w:p w14:paraId="4A53BCB2" w14:textId="77777777" w:rsidR="00004C03" w:rsidRPr="00004C03" w:rsidRDefault="00004C03" w:rsidP="006D193E">
      <w:pPr>
        <w:numPr>
          <w:ilvl w:val="0"/>
          <w:numId w:val="30"/>
        </w:numPr>
        <w:spacing w:after="0"/>
        <w:ind w:right="4"/>
        <w:rPr>
          <w:rFonts w:ascii="Calibri" w:hAnsi="Calibri" w:cs="Calibri"/>
          <w:color w:val="auto"/>
          <w:sz w:val="22"/>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In your opinion, does the Government of Canada do enough to support to recent immigrants? </w:t>
      </w:r>
      <w:r>
        <w:rPr>
          <w:rFonts w:ascii="Calibri" w:hAnsi="Calibri"/>
          <w:color w:val="auto"/>
          <w:sz w:val="22"/>
        </w:rPr>
        <w:t>What makes you say that?</w:t>
      </w:r>
    </w:p>
    <w:p w14:paraId="097AC47F" w14:textId="77777777" w:rsidR="00004C03" w:rsidRPr="00004C03" w:rsidRDefault="00004C03" w:rsidP="00004C03">
      <w:pPr>
        <w:spacing w:after="0"/>
        <w:ind w:right="4"/>
        <w:rPr>
          <w:rFonts w:ascii="Calibri" w:hAnsi="Calibri" w:cs="Calibri"/>
          <w:color w:val="auto"/>
          <w:sz w:val="22"/>
          <w:lang w:val="en-US"/>
        </w:rPr>
      </w:pPr>
    </w:p>
    <w:p w14:paraId="59E26FC8" w14:textId="6E669CB9" w:rsidR="001909A1" w:rsidRPr="00C63A9E" w:rsidRDefault="00004C03" w:rsidP="006D193E">
      <w:pPr>
        <w:numPr>
          <w:ilvl w:val="0"/>
          <w:numId w:val="30"/>
        </w:numPr>
        <w:spacing w:after="0"/>
        <w:ind w:right="4"/>
        <w:rPr>
          <w:rFonts w:ascii="Calibri" w:hAnsi="Calibri" w:cs="Calibri"/>
          <w:color w:val="auto"/>
          <w:sz w:val="22"/>
          <w:lang w:val="en-US"/>
        </w:rPr>
      </w:pPr>
      <w:r w:rsidRPr="00C63A9E">
        <w:rPr>
          <w:rFonts w:ascii="Calibri" w:hAnsi="Calibri"/>
          <w:color w:val="auto"/>
          <w:sz w:val="22"/>
          <w:highlight w:val="yellow"/>
          <w:lang w:val="en-US"/>
        </w:rPr>
        <w:t>Lower Mainland BC Recent Immigrants</w:t>
      </w:r>
      <w:r w:rsidRPr="00C63A9E">
        <w:rPr>
          <w:rFonts w:ascii="Calibri" w:hAnsi="Calibri"/>
          <w:color w:val="auto"/>
          <w:sz w:val="22"/>
          <w:lang w:val="en-US"/>
        </w:rPr>
        <w:t xml:space="preserve"> What more should the Government of Canada do to support immigrants? </w:t>
      </w:r>
    </w:p>
    <w:p w14:paraId="7A7CB79A" w14:textId="6CF16806" w:rsidR="00004C03" w:rsidRPr="00C63A9E" w:rsidRDefault="00004C03" w:rsidP="006D193E">
      <w:pPr>
        <w:numPr>
          <w:ilvl w:val="1"/>
          <w:numId w:val="30"/>
        </w:numPr>
        <w:spacing w:after="0"/>
        <w:ind w:right="4"/>
        <w:rPr>
          <w:rFonts w:ascii="Calibri" w:hAnsi="Calibri" w:cs="Calibri"/>
          <w:color w:val="auto"/>
          <w:sz w:val="22"/>
          <w:lang w:val="en-US"/>
        </w:rPr>
      </w:pPr>
      <w:r w:rsidRPr="00C63A9E">
        <w:rPr>
          <w:rFonts w:ascii="Calibri" w:hAnsi="Calibri"/>
          <w:color w:val="auto"/>
          <w:sz w:val="22"/>
          <w:lang w:val="en-US"/>
        </w:rPr>
        <w:t>What about when it comes to housing and healthcare?</w:t>
      </w:r>
    </w:p>
    <w:p w14:paraId="1D9C8A34" w14:textId="77777777" w:rsidR="00004C03" w:rsidRPr="00C63A9E" w:rsidRDefault="00004C03" w:rsidP="00004C03">
      <w:pPr>
        <w:spacing w:line="259" w:lineRule="auto"/>
        <w:ind w:right="53"/>
        <w:contextualSpacing/>
        <w:rPr>
          <w:rFonts w:ascii="Calibri" w:hAnsi="Calibri" w:cs="Calibri"/>
          <w:color w:val="000000"/>
          <w:sz w:val="22"/>
          <w:lang w:val="en-US"/>
        </w:rPr>
      </w:pPr>
    </w:p>
    <w:p w14:paraId="196EBF17" w14:textId="77777777" w:rsidR="00004C03" w:rsidRPr="00004C03" w:rsidRDefault="00004C03" w:rsidP="00004C03">
      <w:pPr>
        <w:spacing w:after="0" w:line="276" w:lineRule="auto"/>
        <w:rPr>
          <w:rFonts w:ascii="Calibri" w:hAnsi="Calibri" w:cs="Calibri"/>
          <w:b/>
          <w:color w:val="auto"/>
          <w:sz w:val="22"/>
          <w:u w:val="single"/>
          <w:lang w:val="en"/>
        </w:rPr>
      </w:pPr>
    </w:p>
    <w:p w14:paraId="48A592CC" w14:textId="77777777" w:rsidR="00004C03" w:rsidRPr="00C63A9E" w:rsidRDefault="00004C03" w:rsidP="00004C03">
      <w:pPr>
        <w:spacing w:after="240"/>
        <w:rPr>
          <w:rFonts w:ascii="Calibri" w:hAnsi="Calibri" w:cs="Calibri"/>
          <w:b/>
          <w:bCs/>
          <w:color w:val="auto"/>
          <w:sz w:val="22"/>
          <w:u w:val="single"/>
          <w:lang w:val="en-US"/>
        </w:rPr>
      </w:pPr>
      <w:r w:rsidRPr="00C63A9E">
        <w:rPr>
          <w:rFonts w:ascii="Calibri" w:hAnsi="Calibri"/>
          <w:b/>
          <w:color w:val="auto"/>
          <w:sz w:val="22"/>
          <w:u w:val="single"/>
          <w:lang w:val="en-US"/>
        </w:rPr>
        <w:t xml:space="preserve">AFFORDABILITY MEASURES - GROCERIES (20-60 minutes) </w:t>
      </w:r>
      <w:r w:rsidRPr="00C63A9E">
        <w:rPr>
          <w:rFonts w:ascii="Calibri" w:hAnsi="Calibri"/>
          <w:color w:val="auto"/>
          <w:sz w:val="22"/>
          <w:highlight w:val="yellow"/>
          <w:lang w:val="en-US"/>
        </w:rPr>
        <w:t>London, Victoria/Nanaimo, Mid-Size &amp; Major Centres Quebec Cost of Living Concerned</w:t>
      </w:r>
    </w:p>
    <w:p w14:paraId="12FD73DA"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London, Victoria/Nanaimo</w:t>
      </w:r>
      <w:r w:rsidRPr="00C63A9E">
        <w:rPr>
          <w:rFonts w:ascii="Calibri" w:hAnsi="Calibri"/>
          <w:color w:val="auto"/>
          <w:sz w:val="22"/>
          <w:lang w:val="en-US"/>
        </w:rPr>
        <w:t xml:space="preserve"> In your opinion, what should be the Government of Canada’s top priority?</w:t>
      </w:r>
    </w:p>
    <w:p w14:paraId="20524093" w14:textId="77777777" w:rsidR="00004C03" w:rsidRPr="00C63A9E" w:rsidRDefault="00004C03" w:rsidP="006D193E">
      <w:pPr>
        <w:numPr>
          <w:ilvl w:val="1"/>
          <w:numId w:val="16"/>
        </w:numPr>
        <w:spacing w:after="0" w:line="276" w:lineRule="auto"/>
        <w:rPr>
          <w:rFonts w:ascii="Calibri" w:hAnsi="Calibri"/>
          <w:color w:val="auto"/>
          <w:sz w:val="22"/>
          <w:szCs w:val="21"/>
          <w:lang w:val="en-US"/>
        </w:rPr>
      </w:pPr>
      <w:r w:rsidRPr="00C63A9E">
        <w:rPr>
          <w:rFonts w:ascii="Calibri" w:hAnsi="Calibri"/>
          <w:color w:val="auto"/>
          <w:sz w:val="22"/>
          <w:lang w:val="en-US"/>
        </w:rPr>
        <w:t>IF NOT MENTIONED: What about housing affordability?</w:t>
      </w:r>
    </w:p>
    <w:p w14:paraId="0E83FABB" w14:textId="77777777" w:rsidR="00004C03" w:rsidRPr="00004C03" w:rsidRDefault="00004C03" w:rsidP="00004C03">
      <w:pPr>
        <w:spacing w:after="0" w:line="276" w:lineRule="auto"/>
        <w:ind w:right="4"/>
        <w:rPr>
          <w:rFonts w:ascii="Calibri" w:hAnsi="Calibri" w:cs="Calibri"/>
          <w:color w:val="auto"/>
          <w:sz w:val="22"/>
          <w:lang w:val="en"/>
        </w:rPr>
      </w:pPr>
    </w:p>
    <w:p w14:paraId="78369BAA"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London, Victoria/Nanaimo, Prince Edward Island, Mid-Size &amp; Major Centres Quebec Cost of Living Concerned</w:t>
      </w:r>
      <w:r w:rsidRPr="00C63A9E">
        <w:rPr>
          <w:rFonts w:ascii="Calibri" w:hAnsi="Calibri"/>
          <w:color w:val="auto"/>
          <w:sz w:val="22"/>
          <w:lang w:val="en-US"/>
        </w:rPr>
        <w:t xml:space="preserve"> Have you seen, read, or heard anything from the Government of Canada about what it is doing to address housing [</w:t>
      </w:r>
      <w:r w:rsidRPr="00C63A9E">
        <w:rPr>
          <w:rFonts w:ascii="Calibri" w:hAnsi="Calibri"/>
          <w:color w:val="auto"/>
          <w:sz w:val="22"/>
          <w:highlight w:val="yellow"/>
          <w:lang w:val="en-US"/>
        </w:rPr>
        <w:t>London</w:t>
      </w:r>
      <w:r w:rsidRPr="00C63A9E">
        <w:rPr>
          <w:rFonts w:ascii="Calibri" w:hAnsi="Calibri"/>
          <w:color w:val="auto"/>
          <w:sz w:val="22"/>
          <w:lang w:val="en-US"/>
        </w:rPr>
        <w:t xml:space="preserve"> in London][</w:t>
      </w: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the cost of living, or provide relief to small business owners]?</w:t>
      </w:r>
    </w:p>
    <w:p w14:paraId="61FED0C0" w14:textId="77777777" w:rsidR="00004C03" w:rsidRPr="00004C03" w:rsidRDefault="00004C03" w:rsidP="006D193E">
      <w:pPr>
        <w:numPr>
          <w:ilvl w:val="1"/>
          <w:numId w:val="15"/>
        </w:numPr>
        <w:spacing w:after="0" w:line="276" w:lineRule="auto"/>
        <w:ind w:right="4"/>
        <w:rPr>
          <w:rFonts w:ascii="Calibri" w:eastAsia="Times New Roman" w:hAnsi="Calibri"/>
          <w:color w:val="auto"/>
          <w:sz w:val="22"/>
        </w:rPr>
      </w:pPr>
      <w:r w:rsidRPr="00C63A9E">
        <w:rPr>
          <w:rFonts w:ascii="Calibri" w:hAnsi="Calibri"/>
          <w:color w:val="auto"/>
          <w:sz w:val="22"/>
          <w:highlight w:val="yellow"/>
          <w:lang w:val="en-US"/>
        </w:rPr>
        <w:t>London, Victoria/Nanaimo, Prince Edward Island, Mid-Size &amp; Major Centres Quebec Cost of Living Concerned</w:t>
      </w:r>
      <w:r w:rsidRPr="00C63A9E">
        <w:rPr>
          <w:rFonts w:ascii="Calibri" w:hAnsi="Calibri"/>
          <w:color w:val="auto"/>
          <w:sz w:val="22"/>
          <w:lang w:val="en-US"/>
        </w:rPr>
        <w:t xml:space="preserve"> IF YES: What did you see, read, or hear? </w:t>
      </w:r>
      <w:r>
        <w:rPr>
          <w:rFonts w:ascii="Calibri" w:hAnsi="Calibri"/>
          <w:color w:val="auto"/>
          <w:sz w:val="22"/>
        </w:rPr>
        <w:t>Where did you see, read, or hear this?</w:t>
      </w:r>
    </w:p>
    <w:p w14:paraId="079B49AB" w14:textId="77777777" w:rsidR="00004C03" w:rsidRPr="00C63A9E" w:rsidRDefault="00004C03" w:rsidP="006D193E">
      <w:pPr>
        <w:numPr>
          <w:ilvl w:val="1"/>
          <w:numId w:val="15"/>
        </w:numPr>
        <w:spacing w:after="0" w:line="276" w:lineRule="auto"/>
        <w:ind w:right="4"/>
        <w:rPr>
          <w:rFonts w:ascii="Calibri" w:eastAsia="Times New Roman" w:hAnsi="Calibri"/>
          <w:color w:val="auto"/>
          <w:sz w:val="22"/>
          <w:lang w:val="en-US"/>
        </w:rPr>
      </w:pPr>
      <w:r w:rsidRPr="00C63A9E">
        <w:rPr>
          <w:rFonts w:ascii="Calibri" w:hAnsi="Calibri"/>
          <w:color w:val="auto"/>
          <w:sz w:val="22"/>
          <w:highlight w:val="yellow"/>
          <w:lang w:val="en-US"/>
        </w:rPr>
        <w:lastRenderedPageBreak/>
        <w:t>Victoria/Nanaimo</w:t>
      </w:r>
      <w:r w:rsidRPr="00C63A9E">
        <w:rPr>
          <w:rFonts w:ascii="Calibri" w:hAnsi="Calibri"/>
          <w:color w:val="auto"/>
          <w:sz w:val="22"/>
          <w:lang w:val="en-US"/>
        </w:rPr>
        <w:t xml:space="preserve"> IF NOT MENTIONED: Have you seen, read, or heard anything about the City of Victoria or the City of Nanaimo applying to receive federal funding through the Housing Accelerator Fund?</w:t>
      </w:r>
    </w:p>
    <w:p w14:paraId="6B65D885" w14:textId="77777777" w:rsidR="00004C03" w:rsidRPr="00C63A9E" w:rsidRDefault="00004C03" w:rsidP="006D193E">
      <w:pPr>
        <w:numPr>
          <w:ilvl w:val="2"/>
          <w:numId w:val="15"/>
        </w:numPr>
        <w:spacing w:after="0" w:line="276" w:lineRule="auto"/>
        <w:ind w:right="4"/>
        <w:rPr>
          <w:rFonts w:ascii="Calibri" w:eastAsia="Times New Roman" w:hAnsi="Calibri"/>
          <w:color w:val="auto"/>
          <w:sz w:val="22"/>
          <w:lang w:val="en-US"/>
        </w:rPr>
      </w:pPr>
      <w:r w:rsidRPr="00C63A9E">
        <w:rPr>
          <w:rFonts w:ascii="Calibri" w:hAnsi="Calibri"/>
          <w:color w:val="auto"/>
          <w:sz w:val="22"/>
          <w:lang w:val="en-US"/>
        </w:rPr>
        <w:t>IF YES: What have you heard?</w:t>
      </w:r>
    </w:p>
    <w:p w14:paraId="3D305762" w14:textId="77777777" w:rsidR="00004C03" w:rsidRPr="00C63A9E" w:rsidRDefault="00004C03" w:rsidP="00004C03">
      <w:pPr>
        <w:spacing w:after="0" w:line="276" w:lineRule="auto"/>
        <w:rPr>
          <w:rFonts w:ascii="Calibri" w:hAnsi="Calibri" w:cs="Calibri"/>
          <w:color w:val="auto"/>
          <w:sz w:val="22"/>
          <w:lang w:val="en-US"/>
        </w:rPr>
      </w:pPr>
    </w:p>
    <w:p w14:paraId="02952831" w14:textId="77777777" w:rsidR="00004C03" w:rsidRPr="00004C03" w:rsidRDefault="00004C03" w:rsidP="00004C03">
      <w:pPr>
        <w:spacing w:after="0" w:line="276" w:lineRule="auto"/>
        <w:rPr>
          <w:rFonts w:ascii="Calibri" w:hAnsi="Calibri" w:cs="Calibri"/>
          <w:color w:val="auto"/>
          <w:sz w:val="22"/>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PROMPT AS NEEDED: The Government of Canada announced an agreement with the City of London providing $74 million through the Housing Accelerator Fund to fast-track over 2,000 housing units in three years, and more later. </w:t>
      </w:r>
      <w:r>
        <w:rPr>
          <w:rFonts w:ascii="Calibri" w:hAnsi="Calibri"/>
          <w:color w:val="auto"/>
          <w:sz w:val="22"/>
        </w:rPr>
        <w:t>Ce fonds permettra de résoudre des problèmes de zonage ainsi que des aménagements à plus forte densité et former des partenariats avec des organismes à but non lucratif afin d'augmenter le nombre de logements abordables et de construire davantage de résidences et d'unités locatives à proximité de transports en commun.</w:t>
      </w:r>
    </w:p>
    <w:p w14:paraId="2F338E42" w14:textId="77777777" w:rsidR="00004C03" w:rsidRPr="00004C03" w:rsidRDefault="00004C03" w:rsidP="00004C03">
      <w:pPr>
        <w:spacing w:after="0" w:line="276" w:lineRule="auto"/>
        <w:rPr>
          <w:rFonts w:ascii="Calibri" w:hAnsi="Calibri" w:cs="Calibri"/>
          <w:color w:val="auto"/>
          <w:sz w:val="22"/>
        </w:rPr>
      </w:pPr>
    </w:p>
    <w:p w14:paraId="67E54521" w14:textId="77777777" w:rsidR="00004C03" w:rsidRPr="00004C03" w:rsidRDefault="00004C03" w:rsidP="006D193E">
      <w:pPr>
        <w:numPr>
          <w:ilvl w:val="0"/>
          <w:numId w:val="17"/>
        </w:numPr>
        <w:spacing w:after="0" w:line="276" w:lineRule="auto"/>
        <w:rPr>
          <w:rFonts w:ascii="Calibri" w:hAnsi="Calibri" w:cs="Calibri"/>
          <w:color w:val="auto"/>
          <w:sz w:val="22"/>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Was anyone here already aware of this news? </w:t>
      </w:r>
      <w:r>
        <w:rPr>
          <w:rFonts w:ascii="Calibri" w:hAnsi="Calibri"/>
          <w:color w:val="auto"/>
          <w:sz w:val="22"/>
        </w:rPr>
        <w:t>(Show of hands)</w:t>
      </w:r>
    </w:p>
    <w:p w14:paraId="6199FAF2" w14:textId="77777777" w:rsidR="00004C03" w:rsidRPr="00004C03" w:rsidRDefault="00004C03" w:rsidP="00004C03">
      <w:pPr>
        <w:spacing w:after="0" w:line="276" w:lineRule="auto"/>
        <w:rPr>
          <w:rFonts w:ascii="Calibri" w:hAnsi="Calibri" w:cs="Calibri"/>
          <w:color w:val="auto"/>
          <w:sz w:val="22"/>
        </w:rPr>
      </w:pPr>
    </w:p>
    <w:p w14:paraId="6B3D0EB2" w14:textId="77777777" w:rsidR="00004C03" w:rsidRPr="00C63A9E" w:rsidRDefault="00004C03" w:rsidP="006D193E">
      <w:pPr>
        <w:numPr>
          <w:ilvl w:val="0"/>
          <w:numId w:val="17"/>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What are your reactions to this news?</w:t>
      </w:r>
    </w:p>
    <w:p w14:paraId="2069BB60" w14:textId="77777777" w:rsidR="00004C03" w:rsidRPr="00C63A9E" w:rsidRDefault="00004C03" w:rsidP="00004C03">
      <w:pPr>
        <w:spacing w:after="0" w:line="276" w:lineRule="auto"/>
        <w:rPr>
          <w:rFonts w:ascii="Calibri" w:hAnsi="Calibri" w:cs="Calibri"/>
          <w:color w:val="auto"/>
          <w:sz w:val="22"/>
          <w:lang w:val="en-US"/>
        </w:rPr>
      </w:pPr>
    </w:p>
    <w:p w14:paraId="13461D55" w14:textId="77777777" w:rsidR="00004C03" w:rsidRPr="00C63A9E" w:rsidRDefault="00004C03" w:rsidP="006D193E">
      <w:pPr>
        <w:numPr>
          <w:ilvl w:val="0"/>
          <w:numId w:val="17"/>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Who here is familiar with the Housing Accelerator Fund?</w:t>
      </w:r>
    </w:p>
    <w:p w14:paraId="03DFF5FD" w14:textId="77777777" w:rsidR="00004C03" w:rsidRPr="00C63A9E" w:rsidRDefault="00004C03" w:rsidP="006D193E">
      <w:pPr>
        <w:numPr>
          <w:ilvl w:val="1"/>
          <w:numId w:val="17"/>
        </w:numPr>
        <w:spacing w:after="0" w:line="276" w:lineRule="auto"/>
        <w:rPr>
          <w:rFonts w:ascii="Calibri" w:hAnsi="Calibri" w:cs="Calibri"/>
          <w:color w:val="auto"/>
          <w:sz w:val="22"/>
          <w:lang w:val="en-US"/>
        </w:rPr>
      </w:pPr>
      <w:r w:rsidRPr="00C63A9E">
        <w:rPr>
          <w:rFonts w:ascii="Calibri" w:hAnsi="Calibri"/>
          <w:color w:val="auto"/>
          <w:sz w:val="22"/>
          <w:lang w:val="en-US"/>
        </w:rPr>
        <w:t>IF FAMILIAR: What do you know about the Housing Accelerator Fund? How does it work? What impact, if any, do you think this fund will have on building more homes?</w:t>
      </w:r>
    </w:p>
    <w:p w14:paraId="41EC8F8D" w14:textId="77777777" w:rsidR="00004C03" w:rsidRPr="00C63A9E" w:rsidRDefault="00004C03" w:rsidP="00004C03">
      <w:pPr>
        <w:spacing w:after="0" w:line="276" w:lineRule="auto"/>
        <w:rPr>
          <w:rFonts w:ascii="Calibri" w:hAnsi="Calibri" w:cs="Calibri"/>
          <w:color w:val="auto"/>
          <w:sz w:val="22"/>
          <w:lang w:val="en-US"/>
        </w:rPr>
      </w:pPr>
    </w:p>
    <w:p w14:paraId="2B4BE73F"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Let’s start with the federal government’s most recent measures on housing …</w:t>
      </w:r>
    </w:p>
    <w:p w14:paraId="19F31941" w14:textId="77777777" w:rsidR="00004C03" w:rsidRPr="00C63A9E" w:rsidRDefault="00004C03" w:rsidP="00004C03">
      <w:pPr>
        <w:spacing w:after="0"/>
        <w:rPr>
          <w:rFonts w:ascii="Calibri" w:hAnsi="Calibri" w:cs="Calibri"/>
          <w:color w:val="auto"/>
          <w:sz w:val="22"/>
          <w:highlight w:val="yellow"/>
          <w:lang w:val="en-US"/>
        </w:rPr>
      </w:pPr>
    </w:p>
    <w:p w14:paraId="1E1CA363"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London, Victoria/Nanaimo, Prince Edward Island, Mid-Size &amp; Major Centres Quebec Cost of Living Concerned</w:t>
      </w:r>
      <w:r w:rsidRPr="00C63A9E">
        <w:rPr>
          <w:rFonts w:ascii="Calibri" w:hAnsi="Calibri"/>
          <w:color w:val="auto"/>
          <w:sz w:val="22"/>
          <w:lang w:val="en-US"/>
        </w:rPr>
        <w:t xml:space="preserve"> </w:t>
      </w:r>
      <w:r w:rsidRPr="00C63A9E">
        <w:rPr>
          <w:rFonts w:ascii="Calibri" w:hAnsi="Calibri"/>
          <w:color w:val="auto"/>
          <w:sz w:val="22"/>
          <w:highlight w:val="yellow"/>
          <w:lang w:val="en-US"/>
        </w:rPr>
        <w:t>[SHOW ON SCREEN]</w:t>
      </w:r>
    </w:p>
    <w:p w14:paraId="4BB4DF76"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lang w:val="en-US"/>
        </w:rPr>
        <w:t>The Housing Accelerator Fund is a fund designed to help cut red tape and incentivize municipalities to get the construction of new homes across Canada started more quickly. In addition to this, the Government of Canada has announced it is:</w:t>
      </w:r>
    </w:p>
    <w:p w14:paraId="74ED8B2E" w14:textId="77777777" w:rsidR="00004C03" w:rsidRPr="00C63A9E" w:rsidRDefault="00004C03" w:rsidP="00004C03">
      <w:pPr>
        <w:spacing w:after="0"/>
        <w:rPr>
          <w:rFonts w:ascii="Calibri" w:hAnsi="Calibri" w:cs="Calibri"/>
          <w:color w:val="auto"/>
          <w:sz w:val="22"/>
          <w:lang w:val="en-US"/>
        </w:rPr>
      </w:pPr>
    </w:p>
    <w:p w14:paraId="58015154" w14:textId="77777777" w:rsidR="00004C03" w:rsidRPr="00C63A9E" w:rsidRDefault="00004C03" w:rsidP="006D193E">
      <w:pPr>
        <w:numPr>
          <w:ilvl w:val="1"/>
          <w:numId w:val="15"/>
        </w:numPr>
        <w:spacing w:after="0"/>
        <w:ind w:right="4"/>
        <w:rPr>
          <w:rFonts w:ascii="Calibri" w:eastAsia="Times New Roman" w:hAnsi="Calibri"/>
          <w:color w:val="auto"/>
          <w:sz w:val="22"/>
          <w:lang w:val="en-US"/>
        </w:rPr>
      </w:pPr>
      <w:r w:rsidRPr="00C63A9E">
        <w:rPr>
          <w:rFonts w:ascii="Calibri" w:hAnsi="Calibri"/>
          <w:color w:val="auto"/>
          <w:sz w:val="22"/>
          <w:lang w:val="en-US"/>
        </w:rPr>
        <w:t xml:space="preserve">Introducing a new law to remove the GST (federal sales tax) from the costs of building new rental apartments. </w:t>
      </w:r>
      <w:r w:rsidRPr="00C63A9E">
        <w:rPr>
          <w:rFonts w:ascii="Calibri" w:hAnsi="Calibri"/>
          <w:color w:val="auto"/>
          <w:sz w:val="22"/>
          <w:lang w:val="en-US"/>
        </w:rPr>
        <w:br/>
      </w:r>
    </w:p>
    <w:p w14:paraId="4599F9D4" w14:textId="77777777" w:rsidR="00004C03" w:rsidRPr="00C63A9E" w:rsidRDefault="00004C03" w:rsidP="006D193E">
      <w:pPr>
        <w:numPr>
          <w:ilvl w:val="1"/>
          <w:numId w:val="15"/>
        </w:numPr>
        <w:spacing w:after="0"/>
        <w:ind w:right="4"/>
        <w:rPr>
          <w:rFonts w:ascii="Calibri" w:eastAsia="Times New Roman" w:hAnsi="Calibri"/>
          <w:color w:val="auto"/>
          <w:sz w:val="22"/>
          <w:lang w:val="en-US"/>
        </w:rPr>
      </w:pPr>
      <w:r w:rsidRPr="00C63A9E">
        <w:rPr>
          <w:rFonts w:ascii="Calibri" w:hAnsi="Calibri"/>
          <w:color w:val="auto"/>
          <w:sz w:val="22"/>
          <w:lang w:val="en-US"/>
        </w:rPr>
        <w:t>Asking provinces to remove their portion of the HST (i.e. provincial sales taxes) from the costs of building new rental apartments, to match what the federal government is doing.</w:t>
      </w:r>
    </w:p>
    <w:p w14:paraId="3F120C96" w14:textId="77777777" w:rsidR="00004C03" w:rsidRPr="00C63A9E" w:rsidRDefault="00004C03" w:rsidP="00004C03">
      <w:pPr>
        <w:spacing w:after="0"/>
        <w:ind w:right="4"/>
        <w:rPr>
          <w:rFonts w:ascii="Calibri" w:eastAsia="Times New Roman" w:hAnsi="Calibri"/>
          <w:color w:val="auto"/>
          <w:sz w:val="22"/>
          <w:lang w:val="en-US"/>
        </w:rPr>
      </w:pPr>
    </w:p>
    <w:p w14:paraId="3279B6C7" w14:textId="77777777" w:rsidR="00004C03" w:rsidRPr="00C63A9E" w:rsidRDefault="00004C03" w:rsidP="006D193E">
      <w:pPr>
        <w:numPr>
          <w:ilvl w:val="1"/>
          <w:numId w:val="15"/>
        </w:numPr>
        <w:spacing w:after="0"/>
        <w:ind w:right="4"/>
        <w:rPr>
          <w:rFonts w:ascii="Calibri" w:eastAsia="Times New Roman" w:hAnsi="Calibri"/>
          <w:color w:val="auto"/>
          <w:sz w:val="22"/>
          <w:lang w:val="en-US"/>
        </w:rPr>
      </w:pPr>
      <w:r w:rsidRPr="00C63A9E">
        <w:rPr>
          <w:rFonts w:ascii="Calibri" w:hAnsi="Calibri"/>
          <w:color w:val="auto"/>
          <w:sz w:val="22"/>
          <w:lang w:val="en-US"/>
        </w:rPr>
        <w:t xml:space="preserve">Requiring local governments to end exclusionary zoning and encourage homes be built near public transit, in order to receive funding through the Housing Accelerator Fund. </w:t>
      </w:r>
    </w:p>
    <w:p w14:paraId="0265B36F" w14:textId="77777777" w:rsidR="00004C03" w:rsidRPr="00C63A9E" w:rsidRDefault="00004C03" w:rsidP="00004C03">
      <w:pPr>
        <w:spacing w:after="0"/>
        <w:rPr>
          <w:rFonts w:ascii="Calibri" w:hAnsi="Calibri" w:cs="Calibri"/>
          <w:color w:val="auto"/>
          <w:sz w:val="22"/>
          <w:lang w:val="en-US"/>
        </w:rPr>
      </w:pPr>
    </w:p>
    <w:p w14:paraId="12A15336"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lastRenderedPageBreak/>
        <w:t>London, Victoria/Nanaimo, Prince Edward Island, Mid-Size &amp; Major Centres Quebec Cost of Living Concerned</w:t>
      </w:r>
      <w:r w:rsidRPr="00C63A9E">
        <w:rPr>
          <w:rFonts w:ascii="Calibri" w:hAnsi="Calibri"/>
          <w:color w:val="auto"/>
          <w:sz w:val="22"/>
          <w:lang w:val="en-US"/>
        </w:rPr>
        <w:t xml:space="preserve"> What are your reactions to these measures? </w:t>
      </w:r>
      <w:r w:rsidRPr="00C63A9E">
        <w:rPr>
          <w:rFonts w:ascii="Calibri" w:hAnsi="Calibri"/>
          <w:color w:val="auto"/>
          <w:sz w:val="22"/>
          <w:highlight w:val="yellow"/>
          <w:lang w:val="en-US"/>
        </w:rPr>
        <w:t>Mid-Size &amp; Major Centres Quebec Cost of Living Concerned</w:t>
      </w:r>
      <w:r w:rsidRPr="00C63A9E">
        <w:rPr>
          <w:rFonts w:ascii="Calibri" w:hAnsi="Calibri"/>
          <w:color w:val="auto"/>
          <w:sz w:val="22"/>
          <w:lang w:val="en-US"/>
        </w:rPr>
        <w:t xml:space="preserve"> [How do you feel about this approach?]</w:t>
      </w:r>
    </w:p>
    <w:p w14:paraId="520206B3" w14:textId="77777777" w:rsidR="00004C03" w:rsidRPr="00004C03" w:rsidRDefault="00004C03" w:rsidP="00004C03">
      <w:pPr>
        <w:spacing w:after="0"/>
        <w:ind w:right="4"/>
        <w:rPr>
          <w:rFonts w:ascii="Calibri" w:hAnsi="Calibri" w:cs="Calibri"/>
          <w:color w:val="auto"/>
          <w:sz w:val="22"/>
          <w:lang w:val="en"/>
        </w:rPr>
      </w:pPr>
    </w:p>
    <w:p w14:paraId="32C7E7D5"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London, Victoria/Nanaimo</w:t>
      </w:r>
      <w:r w:rsidRPr="00C63A9E">
        <w:rPr>
          <w:rFonts w:ascii="Calibri" w:hAnsi="Calibri"/>
          <w:color w:val="auto"/>
          <w:sz w:val="22"/>
          <w:lang w:val="en-US"/>
        </w:rPr>
        <w:t xml:space="preserve"> Do you think removing the federal and provincial sales taxes on the construction of new apartment buildings will speed up home building? </w:t>
      </w:r>
      <w:r>
        <w:rPr>
          <w:rFonts w:ascii="Calibri" w:hAnsi="Calibri"/>
          <w:color w:val="auto"/>
          <w:sz w:val="22"/>
        </w:rPr>
        <w:t>Why or why not?</w:t>
      </w:r>
    </w:p>
    <w:p w14:paraId="3A1591F3" w14:textId="77777777" w:rsidR="00004C03" w:rsidRPr="00C63A9E" w:rsidRDefault="00004C03" w:rsidP="006D193E">
      <w:pPr>
        <w:numPr>
          <w:ilvl w:val="1"/>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How much of an impact do you think these measures will have on the construction sector as a whole? </w:t>
      </w:r>
    </w:p>
    <w:p w14:paraId="688CDA43" w14:textId="77777777" w:rsidR="00004C03" w:rsidRPr="00004C03" w:rsidRDefault="00004C03" w:rsidP="006D193E">
      <w:pPr>
        <w:numPr>
          <w:ilvl w:val="1"/>
          <w:numId w:val="15"/>
        </w:numPr>
        <w:spacing w:after="0"/>
        <w:ind w:right="4"/>
        <w:rPr>
          <w:rFonts w:ascii="Calibri" w:hAnsi="Calibri" w:cs="Calibri"/>
          <w:color w:val="auto"/>
          <w:sz w:val="22"/>
        </w:rPr>
      </w:pPr>
      <w:r w:rsidRPr="00C63A9E">
        <w:rPr>
          <w:rFonts w:ascii="Calibri" w:hAnsi="Calibri"/>
          <w:color w:val="auto"/>
          <w:sz w:val="22"/>
          <w:highlight w:val="yellow"/>
          <w:lang w:val="en-US"/>
        </w:rPr>
        <w:t>London</w:t>
      </w:r>
      <w:r w:rsidRPr="00C63A9E">
        <w:rPr>
          <w:rFonts w:ascii="Calibri" w:hAnsi="Calibri"/>
          <w:color w:val="auto"/>
          <w:sz w:val="22"/>
          <w:lang w:val="en-US"/>
        </w:rPr>
        <w:t xml:space="preserve"> Do you believe that these policies will result in more construction jobs? </w:t>
      </w:r>
      <w:r>
        <w:rPr>
          <w:rFonts w:ascii="Calibri" w:hAnsi="Calibri"/>
          <w:color w:val="auto"/>
          <w:sz w:val="22"/>
        </w:rPr>
        <w:t>Why or why not?</w:t>
      </w:r>
    </w:p>
    <w:p w14:paraId="7E9E2503" w14:textId="77777777" w:rsidR="00004C03" w:rsidRPr="00004C03" w:rsidRDefault="00004C03" w:rsidP="00004C03">
      <w:pPr>
        <w:spacing w:after="0"/>
        <w:ind w:right="4"/>
        <w:rPr>
          <w:rFonts w:ascii="Calibri" w:hAnsi="Calibri" w:cs="Calibri"/>
          <w:color w:val="auto"/>
          <w:sz w:val="22"/>
          <w:lang w:val="en"/>
        </w:rPr>
      </w:pPr>
    </w:p>
    <w:p w14:paraId="13FEDAC7"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Victoria/Nanaimo</w:t>
      </w:r>
      <w:r w:rsidRPr="00C63A9E">
        <w:rPr>
          <w:rFonts w:ascii="Calibri" w:hAnsi="Calibri"/>
          <w:color w:val="auto"/>
          <w:sz w:val="22"/>
          <w:lang w:val="en-US"/>
        </w:rPr>
        <w:t xml:space="preserve"> Do you think Canada has enough construction workers to build the number of homes we need to build? </w:t>
      </w:r>
      <w:r>
        <w:rPr>
          <w:rFonts w:ascii="Calibri" w:hAnsi="Calibri"/>
          <w:color w:val="auto"/>
          <w:sz w:val="22"/>
        </w:rPr>
        <w:t>Why or why not?</w:t>
      </w:r>
    </w:p>
    <w:p w14:paraId="331BD358" w14:textId="77777777" w:rsidR="00004C03" w:rsidRPr="00004C03" w:rsidRDefault="00004C03" w:rsidP="006D193E">
      <w:pPr>
        <w:numPr>
          <w:ilvl w:val="1"/>
          <w:numId w:val="15"/>
        </w:numPr>
        <w:spacing w:after="0"/>
        <w:ind w:right="4"/>
        <w:rPr>
          <w:rFonts w:ascii="Calibri" w:hAnsi="Calibri" w:cs="Calibri"/>
          <w:color w:val="auto"/>
          <w:sz w:val="22"/>
        </w:rPr>
      </w:pPr>
      <w:r w:rsidRPr="00C63A9E">
        <w:rPr>
          <w:rFonts w:ascii="Calibri" w:hAnsi="Calibri"/>
          <w:color w:val="auto"/>
          <w:sz w:val="22"/>
          <w:lang w:val="en-US"/>
        </w:rPr>
        <w:t xml:space="preserve">IF NO: Is immigration a solution to fill labour shortages? </w:t>
      </w:r>
      <w:r>
        <w:rPr>
          <w:rFonts w:ascii="Calibri" w:hAnsi="Calibri"/>
          <w:color w:val="auto"/>
          <w:sz w:val="22"/>
        </w:rPr>
        <w:t>Why or why not?</w:t>
      </w:r>
    </w:p>
    <w:p w14:paraId="4D87A2A5" w14:textId="77777777" w:rsidR="00004C03" w:rsidRPr="00004C03" w:rsidRDefault="00004C03" w:rsidP="00004C03">
      <w:pPr>
        <w:spacing w:after="0"/>
        <w:ind w:right="4"/>
        <w:rPr>
          <w:rFonts w:ascii="Calibri" w:hAnsi="Calibri" w:cs="Calibri"/>
          <w:color w:val="auto"/>
          <w:sz w:val="22"/>
          <w:lang w:val="en"/>
        </w:rPr>
      </w:pPr>
    </w:p>
    <w:p w14:paraId="67777F50"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London, Victoria/Nanaimo</w:t>
      </w:r>
      <w:r w:rsidRPr="00C63A9E">
        <w:rPr>
          <w:rFonts w:ascii="Calibri" w:hAnsi="Calibri"/>
          <w:color w:val="auto"/>
          <w:sz w:val="22"/>
          <w:lang w:val="en-US"/>
        </w:rPr>
        <w:t xml:space="preserve"> Has anyone heard the term “exclusionary zoning” before?  </w:t>
      </w:r>
    </w:p>
    <w:p w14:paraId="6E5C0510" w14:textId="77777777" w:rsidR="00004C03" w:rsidRPr="00C63A9E" w:rsidRDefault="00004C03" w:rsidP="006D193E">
      <w:pPr>
        <w:numPr>
          <w:ilvl w:val="1"/>
          <w:numId w:val="15"/>
        </w:numPr>
        <w:spacing w:after="0"/>
        <w:ind w:right="4"/>
        <w:rPr>
          <w:rFonts w:ascii="Calibri" w:hAnsi="Calibri" w:cs="Calibri"/>
          <w:color w:val="auto"/>
          <w:sz w:val="22"/>
          <w:lang w:val="en-US"/>
        </w:rPr>
      </w:pPr>
      <w:r w:rsidRPr="00C63A9E">
        <w:rPr>
          <w:rFonts w:ascii="Calibri" w:hAnsi="Calibri"/>
          <w:color w:val="auto"/>
          <w:sz w:val="22"/>
          <w:lang w:val="en-US"/>
        </w:rPr>
        <w:t>IF YES: Can you briefly explain it?</w:t>
      </w:r>
    </w:p>
    <w:p w14:paraId="5B3B3152" w14:textId="77777777" w:rsidR="00004C03" w:rsidRPr="00C63A9E" w:rsidRDefault="00004C03" w:rsidP="00004C03">
      <w:pPr>
        <w:spacing w:after="0"/>
        <w:rPr>
          <w:rFonts w:ascii="Calibri" w:hAnsi="Calibri" w:cs="Calibri"/>
          <w:color w:val="auto"/>
          <w:sz w:val="22"/>
          <w:lang w:val="en-US"/>
        </w:rPr>
      </w:pPr>
    </w:p>
    <w:p w14:paraId="08DFF008"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London, Victoria/Nanaimo</w:t>
      </w:r>
      <w:r w:rsidRPr="00C63A9E">
        <w:rPr>
          <w:rFonts w:ascii="Calibri" w:hAnsi="Calibri"/>
          <w:color w:val="auto"/>
          <w:sz w:val="22"/>
          <w:lang w:val="en-US"/>
        </w:rPr>
        <w:t xml:space="preserve"> CLARIFY: Exclusionary zoning occurs when local governments limit where certain types of housing can be built, often favouring detached homes.</w:t>
      </w:r>
    </w:p>
    <w:p w14:paraId="12082333" w14:textId="77777777" w:rsidR="00004C03" w:rsidRPr="00C63A9E" w:rsidRDefault="00004C03" w:rsidP="00004C03">
      <w:pPr>
        <w:spacing w:after="0"/>
        <w:rPr>
          <w:rFonts w:ascii="Calibri" w:hAnsi="Calibri" w:cs="Calibri"/>
          <w:color w:val="auto"/>
          <w:sz w:val="22"/>
          <w:lang w:val="en-US"/>
        </w:rPr>
      </w:pPr>
    </w:p>
    <w:p w14:paraId="5D3B0928"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London, Victoria/Nanaimo</w:t>
      </w:r>
      <w:r w:rsidRPr="00C63A9E">
        <w:rPr>
          <w:rFonts w:ascii="Calibri" w:hAnsi="Calibri"/>
          <w:color w:val="auto"/>
          <w:sz w:val="22"/>
          <w:lang w:val="en-US"/>
        </w:rPr>
        <w:t xml:space="preserve"> How do you feel about the Government of Canada asking local governments to end exclusionary zoning in exchange for funding for housing? </w:t>
      </w:r>
    </w:p>
    <w:p w14:paraId="3CDB3520" w14:textId="77777777" w:rsidR="00004C03" w:rsidRPr="00004C03" w:rsidRDefault="00004C03" w:rsidP="00004C03">
      <w:pPr>
        <w:spacing w:after="0" w:line="276" w:lineRule="auto"/>
        <w:ind w:right="4"/>
        <w:rPr>
          <w:rFonts w:ascii="Calibri" w:hAnsi="Calibri" w:cs="Calibri"/>
          <w:color w:val="auto"/>
          <w:sz w:val="22"/>
          <w:lang w:val="en"/>
        </w:rPr>
      </w:pPr>
    </w:p>
    <w:p w14:paraId="4091CE30"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London, Victoria/Nanaimo, Prince Edward Island, Mid-Size &amp; Major Centres Quebec Cost of Living Concerned</w:t>
      </w:r>
      <w:r w:rsidRPr="00C63A9E">
        <w:rPr>
          <w:rFonts w:ascii="Calibri" w:hAnsi="Calibri"/>
          <w:color w:val="auto"/>
          <w:sz w:val="22"/>
          <w:lang w:val="en-US"/>
        </w:rPr>
        <w:t xml:space="preserve"> What impact, if any, do you think this could have in the area where you live?</w:t>
      </w:r>
    </w:p>
    <w:p w14:paraId="349FDECE" w14:textId="77777777" w:rsidR="00004C03" w:rsidRPr="00004C03" w:rsidRDefault="00004C03" w:rsidP="00004C03">
      <w:pPr>
        <w:spacing w:after="0" w:line="276" w:lineRule="auto"/>
        <w:ind w:right="4"/>
        <w:rPr>
          <w:rFonts w:ascii="Calibri" w:hAnsi="Calibri" w:cs="Calibri"/>
          <w:color w:val="auto"/>
          <w:sz w:val="22"/>
          <w:lang w:val="en"/>
        </w:rPr>
      </w:pPr>
    </w:p>
    <w:p w14:paraId="743356BB"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London, Victoria/Nanaimo, Prince Edward Island, Mid-Size &amp; Major Centres Quebec Cost of Living Concerned</w:t>
      </w:r>
      <w:r w:rsidRPr="00C63A9E">
        <w:rPr>
          <w:rFonts w:ascii="Calibri" w:hAnsi="Calibri"/>
          <w:color w:val="auto"/>
          <w:sz w:val="22"/>
          <w:lang w:val="en-US"/>
        </w:rPr>
        <w:t xml:space="preserve"> [And thinking of the steps I showed you,] would you say these put the Government of Canada on the right track or wrong track on housing? </w:t>
      </w:r>
      <w:r>
        <w:rPr>
          <w:rFonts w:ascii="Calibri" w:hAnsi="Calibri"/>
          <w:color w:val="auto"/>
          <w:sz w:val="22"/>
        </w:rPr>
        <w:t>What makes you say that?</w:t>
      </w:r>
    </w:p>
    <w:p w14:paraId="7093323A" w14:textId="77777777" w:rsidR="00004C03" w:rsidRPr="00004C03" w:rsidRDefault="00004C03" w:rsidP="00004C03">
      <w:pPr>
        <w:spacing w:after="0" w:line="276" w:lineRule="auto"/>
        <w:ind w:right="4"/>
        <w:rPr>
          <w:rFonts w:ascii="Calibri" w:hAnsi="Calibri" w:cs="Calibri"/>
          <w:color w:val="auto"/>
          <w:sz w:val="22"/>
          <w:lang w:val="en"/>
        </w:rPr>
      </w:pPr>
    </w:p>
    <w:p w14:paraId="59FAC34B"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London, Victoria/Nanaimo, Mid-Size &amp; Major Centres Quebec Cost of Living Concerned</w:t>
      </w:r>
      <w:r w:rsidRPr="00C63A9E">
        <w:rPr>
          <w:rFonts w:ascii="Calibri" w:hAnsi="Calibri"/>
          <w:color w:val="auto"/>
          <w:sz w:val="22"/>
          <w:lang w:val="en-US"/>
        </w:rPr>
        <w:t xml:space="preserve"> Does knowing that the Government of Canada is taking these steps change the way you view its management of housing? </w:t>
      </w:r>
      <w:r>
        <w:rPr>
          <w:rFonts w:ascii="Calibri" w:hAnsi="Calibri"/>
          <w:color w:val="auto"/>
          <w:sz w:val="22"/>
        </w:rPr>
        <w:t>Why/why not?</w:t>
      </w:r>
    </w:p>
    <w:p w14:paraId="04230791" w14:textId="77777777" w:rsidR="00004C03" w:rsidRPr="00004C03" w:rsidRDefault="00004C03" w:rsidP="00004C03">
      <w:pPr>
        <w:spacing w:after="0" w:line="276" w:lineRule="auto"/>
        <w:ind w:right="4"/>
        <w:rPr>
          <w:rFonts w:ascii="Calibri" w:hAnsi="Calibri" w:cs="Calibri"/>
          <w:color w:val="auto"/>
          <w:sz w:val="22"/>
          <w:lang w:val="en"/>
        </w:rPr>
      </w:pPr>
    </w:p>
    <w:p w14:paraId="4EE5E7B1"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London, Victoria/Nanaimo, Prince Edward Island, Mid-Size &amp; Major Centres Quebec Cost of Living Concerned</w:t>
      </w:r>
      <w:r w:rsidRPr="00C63A9E">
        <w:rPr>
          <w:rFonts w:ascii="Calibri" w:hAnsi="Calibri"/>
          <w:color w:val="auto"/>
          <w:sz w:val="22"/>
          <w:lang w:val="en-US"/>
        </w:rPr>
        <w:t xml:space="preserve"> Do you have any questions about these steps? </w:t>
      </w:r>
      <w:r>
        <w:rPr>
          <w:rFonts w:ascii="Calibri" w:hAnsi="Calibri"/>
          <w:color w:val="auto"/>
          <w:sz w:val="22"/>
        </w:rPr>
        <w:t>Is anything unclear?</w:t>
      </w:r>
    </w:p>
    <w:p w14:paraId="64F65CF9" w14:textId="77777777" w:rsidR="00004C03" w:rsidRPr="00004C03" w:rsidRDefault="00004C03" w:rsidP="00004C03">
      <w:pPr>
        <w:spacing w:after="0" w:line="276" w:lineRule="auto"/>
        <w:ind w:right="4"/>
        <w:rPr>
          <w:rFonts w:ascii="Calibri" w:hAnsi="Calibri" w:cs="Calibri"/>
          <w:color w:val="auto"/>
          <w:sz w:val="22"/>
        </w:rPr>
      </w:pPr>
    </w:p>
    <w:p w14:paraId="5A5996F8" w14:textId="77777777" w:rsidR="00004C03" w:rsidRPr="00004C03" w:rsidRDefault="00004C03" w:rsidP="006D193E">
      <w:pPr>
        <w:numPr>
          <w:ilvl w:val="0"/>
          <w:numId w:val="15"/>
        </w:numPr>
        <w:spacing w:after="0" w:line="276" w:lineRule="auto"/>
        <w:ind w:right="4"/>
        <w:rPr>
          <w:rFonts w:ascii="Calibri" w:hAnsi="Calibri" w:cs="Calibri"/>
          <w:b/>
          <w:color w:val="auto"/>
          <w:sz w:val="22"/>
          <w:u w:val="single"/>
        </w:rPr>
      </w:pPr>
      <w:r w:rsidRPr="00C63A9E">
        <w:rPr>
          <w:rFonts w:ascii="Calibri" w:hAnsi="Calibri"/>
          <w:color w:val="auto"/>
          <w:sz w:val="22"/>
          <w:highlight w:val="yellow"/>
          <w:lang w:val="en-US"/>
        </w:rPr>
        <w:t>London, Victoria/Nanaimo</w:t>
      </w:r>
      <w:r w:rsidRPr="00C63A9E">
        <w:rPr>
          <w:rFonts w:ascii="Calibri" w:hAnsi="Calibri"/>
          <w:color w:val="auto"/>
          <w:sz w:val="22"/>
          <w:lang w:val="en-US"/>
        </w:rPr>
        <w:t xml:space="preserve"> Was there anything presented today that the Government of Canada should not be doing? </w:t>
      </w:r>
      <w:r>
        <w:rPr>
          <w:rFonts w:ascii="Calibri" w:hAnsi="Calibri"/>
          <w:color w:val="auto"/>
          <w:sz w:val="22"/>
        </w:rPr>
        <w:t>Why?</w:t>
      </w:r>
    </w:p>
    <w:p w14:paraId="3A01921E" w14:textId="77777777" w:rsidR="00004C03" w:rsidRPr="00004C03" w:rsidRDefault="00004C03" w:rsidP="00004C03">
      <w:pPr>
        <w:spacing w:after="0"/>
        <w:rPr>
          <w:rFonts w:ascii="Calibri" w:hAnsi="Calibri" w:cs="Calibri"/>
          <w:b/>
          <w:color w:val="auto"/>
          <w:sz w:val="22"/>
          <w:u w:val="single"/>
          <w:lang w:val="en"/>
        </w:rPr>
      </w:pPr>
    </w:p>
    <w:p w14:paraId="694F638F"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w:t>
      </w:r>
      <w:r w:rsidRPr="00C63A9E">
        <w:rPr>
          <w:rFonts w:ascii="Calibri" w:hAnsi="Calibri"/>
          <w:color w:val="auto"/>
          <w:sz w:val="22"/>
          <w:lang w:val="en-US"/>
        </w:rPr>
        <w:t xml:space="preserve"> Do you believe these actions will help to build more homes for middle class Canadians? </w:t>
      </w:r>
      <w:r>
        <w:rPr>
          <w:rFonts w:ascii="Calibri" w:hAnsi="Calibri"/>
          <w:color w:val="auto"/>
          <w:sz w:val="22"/>
        </w:rPr>
        <w:t>Why/why not?</w:t>
      </w:r>
    </w:p>
    <w:p w14:paraId="25AB5CE9" w14:textId="77777777" w:rsidR="00004C03" w:rsidRPr="00004C03" w:rsidRDefault="00004C03" w:rsidP="00004C03">
      <w:pPr>
        <w:spacing w:after="0"/>
        <w:ind w:right="4"/>
        <w:rPr>
          <w:rFonts w:ascii="Calibri" w:hAnsi="Calibri" w:cs="Calibri"/>
          <w:color w:val="auto"/>
          <w:sz w:val="22"/>
          <w:lang w:val="en"/>
        </w:rPr>
      </w:pPr>
    </w:p>
    <w:p w14:paraId="3A182911" w14:textId="77777777" w:rsidR="00004C03" w:rsidRPr="00C63A9E" w:rsidRDefault="00004C03" w:rsidP="00004C03">
      <w:p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w:t>
      </w:r>
      <w:r w:rsidRPr="00C63A9E">
        <w:rPr>
          <w:rFonts w:ascii="Calibri" w:hAnsi="Calibri"/>
          <w:color w:val="auto"/>
          <w:sz w:val="22"/>
          <w:lang w:val="en-US"/>
        </w:rPr>
        <w:t xml:space="preserve"> We’re going to use the chat function again for the next question.  Please ensure that you have selected [moderator] as the recipient.  </w:t>
      </w:r>
    </w:p>
    <w:p w14:paraId="4BEC4386" w14:textId="77777777" w:rsidR="00004C03" w:rsidRPr="00004C03" w:rsidRDefault="00004C03" w:rsidP="00004C03">
      <w:pPr>
        <w:spacing w:after="0"/>
        <w:ind w:right="4"/>
        <w:rPr>
          <w:rFonts w:ascii="Calibri" w:hAnsi="Calibri" w:cs="Calibri"/>
          <w:color w:val="auto"/>
          <w:sz w:val="22"/>
          <w:lang w:val="en"/>
        </w:rPr>
      </w:pPr>
    </w:p>
    <w:p w14:paraId="41E7370F"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w:t>
      </w:r>
      <w:r w:rsidRPr="00C63A9E">
        <w:rPr>
          <w:rFonts w:ascii="Calibri" w:hAnsi="Calibri"/>
          <w:color w:val="auto"/>
          <w:sz w:val="22"/>
          <w:lang w:val="en-US"/>
        </w:rPr>
        <w:t xml:space="preserve"> If you had to choose one word to describe this package of measures, what word would you use? </w:t>
      </w:r>
      <w:r>
        <w:rPr>
          <w:rFonts w:ascii="Calibri" w:hAnsi="Calibri"/>
          <w:color w:val="auto"/>
          <w:sz w:val="22"/>
        </w:rPr>
        <w:t>Please write your answer in the chat.</w:t>
      </w:r>
    </w:p>
    <w:p w14:paraId="5E3809F2" w14:textId="77777777" w:rsidR="00004C03" w:rsidRPr="00C63A9E" w:rsidRDefault="00004C03" w:rsidP="006D193E">
      <w:pPr>
        <w:numPr>
          <w:ilvl w:val="1"/>
          <w:numId w:val="15"/>
        </w:numPr>
        <w:spacing w:after="0"/>
        <w:ind w:right="4"/>
        <w:rPr>
          <w:rFonts w:ascii="Calibri" w:hAnsi="Calibri" w:cs="Calibri"/>
          <w:color w:val="auto"/>
          <w:sz w:val="22"/>
          <w:lang w:val="en-US"/>
        </w:rPr>
      </w:pPr>
      <w:r w:rsidRPr="00C63A9E">
        <w:rPr>
          <w:rFonts w:ascii="Calibri" w:hAnsi="Calibri"/>
          <w:color w:val="auto"/>
          <w:sz w:val="22"/>
          <w:lang w:val="en-US"/>
        </w:rPr>
        <w:t>MODERATOR TO ASK EACH PARTICIPANT: Can you explain why you chose [insert word]?</w:t>
      </w:r>
    </w:p>
    <w:p w14:paraId="26E27E67" w14:textId="77777777" w:rsidR="00004C03" w:rsidRPr="00004C03" w:rsidRDefault="00004C03" w:rsidP="00004C03">
      <w:pPr>
        <w:spacing w:after="0"/>
        <w:ind w:right="4"/>
        <w:rPr>
          <w:rFonts w:ascii="Calibri" w:hAnsi="Calibri" w:cs="Calibri"/>
          <w:color w:val="auto"/>
          <w:sz w:val="22"/>
          <w:lang w:val="en"/>
        </w:rPr>
      </w:pPr>
    </w:p>
    <w:p w14:paraId="5A180810"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w:t>
      </w:r>
      <w:r w:rsidRPr="00C63A9E">
        <w:rPr>
          <w:rFonts w:ascii="Calibri" w:hAnsi="Calibri"/>
          <w:color w:val="auto"/>
          <w:sz w:val="22"/>
          <w:lang w:val="en-US"/>
        </w:rPr>
        <w:t xml:space="preserve"> Do you think these measures will have a major, minor or no impact on middle-class Canadians? What makes you say that? MODERATOR TO PROBE FOR POSITIVE VS NEGATIVE IMPACT </w:t>
      </w:r>
    </w:p>
    <w:p w14:paraId="66FA3510" w14:textId="77777777" w:rsidR="00004C03" w:rsidRPr="00004C03" w:rsidRDefault="00004C03" w:rsidP="00004C03">
      <w:pPr>
        <w:spacing w:after="0"/>
        <w:ind w:right="4"/>
        <w:rPr>
          <w:rFonts w:ascii="Calibri" w:hAnsi="Calibri" w:cs="Calibri"/>
          <w:color w:val="auto"/>
          <w:sz w:val="22"/>
          <w:lang w:val="en"/>
        </w:rPr>
      </w:pPr>
    </w:p>
    <w:p w14:paraId="27D28C31"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w:t>
      </w:r>
      <w:r w:rsidRPr="00C63A9E">
        <w:rPr>
          <w:rFonts w:ascii="Calibri" w:hAnsi="Calibri"/>
          <w:color w:val="auto"/>
          <w:sz w:val="22"/>
          <w:lang w:val="en-US"/>
        </w:rPr>
        <w:t xml:space="preserve"> Which of these measures, if any, is most important to you, personally?</w:t>
      </w:r>
    </w:p>
    <w:p w14:paraId="5359046C" w14:textId="77777777" w:rsidR="00004C03" w:rsidRPr="00004C03" w:rsidRDefault="00004C03" w:rsidP="00004C03">
      <w:pPr>
        <w:spacing w:after="0"/>
        <w:ind w:right="4"/>
        <w:rPr>
          <w:rFonts w:ascii="Calibri" w:hAnsi="Calibri" w:cs="Calibri"/>
          <w:color w:val="auto"/>
          <w:sz w:val="22"/>
          <w:lang w:val="en"/>
        </w:rPr>
      </w:pPr>
    </w:p>
    <w:p w14:paraId="190B8E29"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w:t>
      </w:r>
      <w:r w:rsidRPr="00C63A9E">
        <w:rPr>
          <w:rFonts w:ascii="Calibri" w:hAnsi="Calibri"/>
          <w:color w:val="auto"/>
          <w:sz w:val="22"/>
          <w:lang w:val="en-US"/>
        </w:rPr>
        <w:t xml:space="preserve"> Was there anything presented today that the Government of Canada should not be doing? </w:t>
      </w:r>
      <w:r>
        <w:rPr>
          <w:rFonts w:ascii="Calibri" w:hAnsi="Calibri"/>
          <w:color w:val="auto"/>
          <w:sz w:val="22"/>
        </w:rPr>
        <w:t>Why?</w:t>
      </w:r>
    </w:p>
    <w:p w14:paraId="6B597616" w14:textId="77777777" w:rsidR="00004C03" w:rsidRPr="00004C03" w:rsidRDefault="00004C03" w:rsidP="00004C03">
      <w:pPr>
        <w:spacing w:line="276" w:lineRule="auto"/>
        <w:ind w:right="4"/>
        <w:rPr>
          <w:rFonts w:ascii="Calibri" w:hAnsi="Calibri" w:cs="Calibri"/>
          <w:b/>
          <w:color w:val="auto"/>
          <w:sz w:val="22"/>
          <w:u w:val="single"/>
          <w:lang w:val="en"/>
        </w:rPr>
      </w:pPr>
    </w:p>
    <w:p w14:paraId="621416DC" w14:textId="77777777" w:rsidR="00004C03" w:rsidRPr="00C63A9E" w:rsidRDefault="00004C03" w:rsidP="00004C03">
      <w:pPr>
        <w:spacing w:line="276" w:lineRule="auto"/>
        <w:ind w:right="4"/>
        <w:rPr>
          <w:rFonts w:ascii="Calibri" w:hAnsi="Calibri" w:cs="Calibri"/>
          <w:color w:val="auto"/>
          <w:sz w:val="22"/>
          <w:lang w:val="en-US"/>
        </w:rPr>
      </w:pP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Now let’s look at the federal government’s most recent steps to address high grocery prices …</w:t>
      </w:r>
    </w:p>
    <w:p w14:paraId="37BDF347" w14:textId="77777777" w:rsidR="00004C03" w:rsidRPr="00C63A9E" w:rsidRDefault="00004C03" w:rsidP="00004C03">
      <w:pPr>
        <w:spacing w:after="240"/>
        <w:rPr>
          <w:rFonts w:ascii="Calibri" w:hAnsi="Calibri" w:cs="Calibri"/>
          <w:b/>
          <w:bCs/>
          <w:color w:val="auto"/>
          <w:sz w:val="22"/>
          <w:lang w:val="en-US"/>
        </w:rPr>
      </w:pPr>
      <w:r w:rsidRPr="00C63A9E">
        <w:rPr>
          <w:rFonts w:ascii="Calibri" w:hAnsi="Calibri"/>
          <w:b/>
          <w:color w:val="auto"/>
          <w:sz w:val="22"/>
          <w:lang w:val="en-US"/>
        </w:rPr>
        <w:t>GROCERIES</w:t>
      </w:r>
    </w:p>
    <w:p w14:paraId="0D2AC037"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Victoria/Nanaimo, Prince Edward Island</w:t>
      </w:r>
      <w:r w:rsidRPr="00C63A9E">
        <w:rPr>
          <w:rFonts w:ascii="Calibri" w:hAnsi="Calibri"/>
          <w:color w:val="auto"/>
          <w:sz w:val="22"/>
          <w:lang w:val="en-US"/>
        </w:rPr>
        <w:t xml:space="preserve"> The Government of Canada has announced steps it is taking to help build more housing [</w:t>
      </w: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and tackle high grocery costs…]</w:t>
      </w:r>
    </w:p>
    <w:p w14:paraId="3C1CB427" w14:textId="77777777" w:rsidR="00004C03" w:rsidRPr="00C63A9E" w:rsidRDefault="00004C03" w:rsidP="00004C03">
      <w:pPr>
        <w:spacing w:after="240"/>
        <w:rPr>
          <w:rFonts w:ascii="Calibri" w:hAnsi="Calibri" w:cs="Calibri"/>
          <w:b/>
          <w:bCs/>
          <w:color w:val="auto"/>
          <w:sz w:val="22"/>
          <w:lang w:val="en-US"/>
        </w:rPr>
      </w:pPr>
    </w:p>
    <w:p w14:paraId="34382285"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Have you seen, read, or heard anything from the Government of Canada about what it is doing to address the cost of groceries?</w:t>
      </w:r>
    </w:p>
    <w:p w14:paraId="689126CD" w14:textId="77777777" w:rsidR="00004C03" w:rsidRPr="00C63A9E" w:rsidRDefault="00004C03" w:rsidP="006D193E">
      <w:pPr>
        <w:numPr>
          <w:ilvl w:val="1"/>
          <w:numId w:val="15"/>
        </w:numPr>
        <w:spacing w:after="0" w:line="276" w:lineRule="auto"/>
        <w:ind w:left="1080" w:right="4"/>
        <w:rPr>
          <w:rFonts w:ascii="Calibri" w:eastAsia="Times New Roman" w:hAnsi="Calibri"/>
          <w:color w:val="auto"/>
          <w:sz w:val="22"/>
          <w:lang w:val="en-US"/>
        </w:rPr>
      </w:pPr>
      <w:r w:rsidRPr="00C63A9E">
        <w:rPr>
          <w:rFonts w:ascii="Calibri" w:hAnsi="Calibri"/>
          <w:color w:val="auto"/>
          <w:sz w:val="22"/>
          <w:lang w:val="en-US"/>
        </w:rPr>
        <w:t>IF YES: What did you see, read, or hear? Where did you see, read, or hear this?</w:t>
      </w:r>
    </w:p>
    <w:p w14:paraId="238A6230" w14:textId="77777777" w:rsidR="00004C03" w:rsidRPr="00C63A9E" w:rsidRDefault="00004C03" w:rsidP="00004C03">
      <w:pPr>
        <w:spacing w:after="0" w:line="276" w:lineRule="auto"/>
        <w:rPr>
          <w:rFonts w:ascii="Calibri" w:hAnsi="Calibri" w:cs="Calibri"/>
          <w:color w:val="auto"/>
          <w:sz w:val="22"/>
          <w:lang w:val="en-US"/>
        </w:rPr>
      </w:pPr>
    </w:p>
    <w:p w14:paraId="0EE58B81"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The Government of Canada has announced steps it is taking to help tackle high grocery costs…</w:t>
      </w:r>
    </w:p>
    <w:p w14:paraId="172592F5" w14:textId="77777777" w:rsidR="00004C03" w:rsidRPr="00C63A9E" w:rsidRDefault="00004C03" w:rsidP="00004C03">
      <w:pPr>
        <w:spacing w:after="0" w:line="276" w:lineRule="auto"/>
        <w:rPr>
          <w:rFonts w:ascii="Calibri" w:hAnsi="Calibri" w:cs="Calibri"/>
          <w:color w:val="auto"/>
          <w:sz w:val="22"/>
          <w:lang w:val="en-US"/>
        </w:rPr>
      </w:pPr>
    </w:p>
    <w:p w14:paraId="1783723C"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w:t>
      </w:r>
      <w:r w:rsidRPr="00C63A9E">
        <w:rPr>
          <w:rFonts w:ascii="Calibri" w:hAnsi="Calibri"/>
          <w:color w:val="auto"/>
          <w:sz w:val="22"/>
          <w:highlight w:val="yellow"/>
          <w:lang w:val="en-US"/>
        </w:rPr>
        <w:t>[SHOW ON SCREEN]</w:t>
      </w:r>
    </w:p>
    <w:p w14:paraId="28C2283D"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lang w:val="en-US"/>
        </w:rPr>
        <w:t>The Government of Canada is working to stabilize rising groceries prices by:</w:t>
      </w:r>
    </w:p>
    <w:p w14:paraId="3B8E67BB" w14:textId="77777777" w:rsidR="00004C03" w:rsidRPr="00C63A9E" w:rsidRDefault="00004C03" w:rsidP="00004C03">
      <w:pPr>
        <w:spacing w:after="0" w:line="276" w:lineRule="auto"/>
        <w:rPr>
          <w:rFonts w:ascii="Calibri" w:hAnsi="Calibri" w:cs="Calibri"/>
          <w:color w:val="auto"/>
          <w:sz w:val="22"/>
          <w:lang w:val="en-US"/>
        </w:rPr>
      </w:pPr>
    </w:p>
    <w:p w14:paraId="612E33EB" w14:textId="77777777" w:rsidR="00004C03" w:rsidRPr="00C63A9E" w:rsidRDefault="00004C03" w:rsidP="006D193E">
      <w:pPr>
        <w:numPr>
          <w:ilvl w:val="0"/>
          <w:numId w:val="15"/>
        </w:numPr>
        <w:spacing w:after="0" w:line="276" w:lineRule="auto"/>
        <w:ind w:left="709" w:right="4" w:hanging="425"/>
        <w:rPr>
          <w:rFonts w:ascii="Calibri" w:eastAsia="Times New Roman" w:hAnsi="Calibri"/>
          <w:color w:val="auto"/>
          <w:sz w:val="22"/>
          <w:lang w:val="en-US"/>
        </w:rPr>
      </w:pPr>
      <w:r w:rsidRPr="00C63A9E">
        <w:rPr>
          <w:rFonts w:ascii="Calibri" w:hAnsi="Calibri"/>
          <w:color w:val="auto"/>
          <w:sz w:val="22"/>
          <w:lang w:val="en-US"/>
        </w:rPr>
        <w:t>Meeting with the heads of Canada’s major grocery chains to discuss ways to stabilize food prices. The Government of Canada has said that as a result, Canadians can expect to see actions such as discounts on a selection of grocery staples, price freezes, and price matching.</w:t>
      </w:r>
    </w:p>
    <w:p w14:paraId="448AA70C" w14:textId="77777777" w:rsidR="00004C03" w:rsidRPr="00C63A9E" w:rsidRDefault="00004C03" w:rsidP="00004C03">
      <w:pPr>
        <w:spacing w:after="0" w:line="276" w:lineRule="auto"/>
        <w:ind w:right="4"/>
        <w:rPr>
          <w:rFonts w:ascii="Calibri" w:eastAsia="Times New Roman" w:hAnsi="Calibri"/>
          <w:color w:val="auto"/>
          <w:sz w:val="22"/>
          <w:highlight w:val="yellow"/>
          <w:lang w:val="en-US"/>
        </w:rPr>
      </w:pPr>
    </w:p>
    <w:p w14:paraId="53D3103D" w14:textId="5D5DD905" w:rsidR="001909A1" w:rsidRPr="00C63A9E" w:rsidRDefault="00004C03" w:rsidP="006D193E">
      <w:pPr>
        <w:numPr>
          <w:ilvl w:val="0"/>
          <w:numId w:val="15"/>
        </w:numPr>
        <w:spacing w:after="0" w:line="276" w:lineRule="auto"/>
        <w:ind w:right="4" w:hanging="76"/>
        <w:rPr>
          <w:rFonts w:ascii="Calibri" w:eastAsia="Times New Roman" w:hAnsi="Calibri"/>
          <w:color w:val="auto"/>
          <w:sz w:val="22"/>
          <w:lang w:val="en-US"/>
        </w:rPr>
      </w:pPr>
      <w:r w:rsidRPr="00C63A9E">
        <w:rPr>
          <w:rFonts w:ascii="Calibri" w:hAnsi="Calibri"/>
          <w:color w:val="auto"/>
          <w:sz w:val="22"/>
          <w:lang w:val="en-US"/>
        </w:rPr>
        <w:t xml:space="preserve">Proposing to amend the Competition Act to give the Competition Bureau the power to: </w:t>
      </w:r>
    </w:p>
    <w:p w14:paraId="76FB034C" w14:textId="77777777" w:rsidR="001909A1" w:rsidRPr="00C63A9E" w:rsidRDefault="001909A1" w:rsidP="001909A1">
      <w:pPr>
        <w:pStyle w:val="ListParagraph"/>
        <w:numPr>
          <w:ilvl w:val="0"/>
          <w:numId w:val="0"/>
        </w:numPr>
        <w:ind w:left="360"/>
        <w:rPr>
          <w:rFonts w:ascii="Calibri" w:eastAsia="Times New Roman" w:hAnsi="Calibri"/>
          <w:color w:val="auto"/>
          <w:sz w:val="22"/>
          <w:lang w:val="en-US"/>
        </w:rPr>
      </w:pPr>
    </w:p>
    <w:p w14:paraId="61C5D39F" w14:textId="77777777" w:rsidR="00004C03" w:rsidRPr="00C63A9E" w:rsidRDefault="00004C03" w:rsidP="006D193E">
      <w:pPr>
        <w:numPr>
          <w:ilvl w:val="1"/>
          <w:numId w:val="15"/>
        </w:numPr>
        <w:spacing w:after="0" w:line="276" w:lineRule="auto"/>
        <w:ind w:left="1080" w:right="4"/>
        <w:rPr>
          <w:rFonts w:ascii="Calibri" w:eastAsia="Times New Roman" w:hAnsi="Calibri"/>
          <w:color w:val="auto"/>
          <w:sz w:val="22"/>
          <w:lang w:val="en-US"/>
        </w:rPr>
      </w:pPr>
      <w:r w:rsidRPr="00C63A9E">
        <w:rPr>
          <w:rFonts w:ascii="Calibri" w:hAnsi="Calibri"/>
          <w:color w:val="auto"/>
          <w:sz w:val="22"/>
          <w:lang w:val="en-US"/>
        </w:rPr>
        <w:t xml:space="preserve">Make businesses share necessary information to help with the Competition Bureau’s review of their industry, instead of relying on them to do so voluntarily;  </w:t>
      </w:r>
    </w:p>
    <w:p w14:paraId="7D546CCD" w14:textId="77777777" w:rsidR="00004C03" w:rsidRPr="00C63A9E" w:rsidRDefault="00004C03" w:rsidP="006D193E">
      <w:pPr>
        <w:numPr>
          <w:ilvl w:val="1"/>
          <w:numId w:val="15"/>
        </w:numPr>
        <w:spacing w:after="0" w:line="276" w:lineRule="auto"/>
        <w:ind w:left="1080" w:right="4"/>
        <w:rPr>
          <w:rFonts w:ascii="Calibri" w:eastAsia="Times New Roman" w:hAnsi="Calibri"/>
          <w:color w:val="auto"/>
          <w:sz w:val="22"/>
          <w:lang w:val="en-US"/>
        </w:rPr>
      </w:pPr>
      <w:r w:rsidRPr="00C63A9E">
        <w:rPr>
          <w:rFonts w:ascii="Calibri" w:hAnsi="Calibri"/>
          <w:color w:val="auto"/>
          <w:sz w:val="22"/>
          <w:lang w:val="en-US"/>
        </w:rPr>
        <w:t xml:space="preserve">Get rid of a rule that currently allows company mergers to go ahead if they create significant cost savings, even if they lessen competition, lead to job losses or reduce choice for consumers; and </w:t>
      </w:r>
    </w:p>
    <w:p w14:paraId="2ADEDFD9" w14:textId="77777777" w:rsidR="00004C03" w:rsidRPr="00C63A9E" w:rsidRDefault="00004C03" w:rsidP="006D193E">
      <w:pPr>
        <w:numPr>
          <w:ilvl w:val="1"/>
          <w:numId w:val="15"/>
        </w:numPr>
        <w:spacing w:after="0" w:line="276" w:lineRule="auto"/>
        <w:ind w:left="1080" w:right="4"/>
        <w:rPr>
          <w:rFonts w:ascii="Calibri" w:eastAsia="Times New Roman" w:hAnsi="Calibri"/>
          <w:color w:val="auto"/>
          <w:sz w:val="22"/>
          <w:lang w:val="en-US"/>
        </w:rPr>
      </w:pPr>
      <w:r w:rsidRPr="00C63A9E">
        <w:rPr>
          <w:rFonts w:ascii="Calibri" w:hAnsi="Calibri"/>
          <w:color w:val="auto"/>
          <w:sz w:val="22"/>
          <w:lang w:val="en-US"/>
        </w:rPr>
        <w:t>Take actions against collaborations that stifle competition and consumer choice, in particular situations where large grocers prevent smaller competitors from opening nearby.</w:t>
      </w:r>
    </w:p>
    <w:p w14:paraId="433E468C" w14:textId="77777777" w:rsidR="00004C03" w:rsidRPr="00C63A9E" w:rsidRDefault="00004C03" w:rsidP="00004C03">
      <w:pPr>
        <w:spacing w:after="0" w:line="276" w:lineRule="auto"/>
        <w:rPr>
          <w:rFonts w:ascii="Calibri" w:hAnsi="Calibri" w:cs="Calibri"/>
          <w:color w:val="auto"/>
          <w:sz w:val="22"/>
          <w:lang w:val="en-US"/>
        </w:rPr>
      </w:pPr>
    </w:p>
    <w:p w14:paraId="472543F9"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What are your reactions to these measures? </w:t>
      </w:r>
      <w:r>
        <w:rPr>
          <w:rFonts w:ascii="Calibri" w:hAnsi="Calibri"/>
          <w:color w:val="auto"/>
          <w:sz w:val="22"/>
        </w:rPr>
        <w:t>How do you feel about this approach?</w:t>
      </w:r>
    </w:p>
    <w:p w14:paraId="7BAD7C7F" w14:textId="77777777" w:rsidR="00004C03" w:rsidRPr="00004C03" w:rsidRDefault="00004C03" w:rsidP="00004C03">
      <w:pPr>
        <w:spacing w:after="0" w:line="276" w:lineRule="auto"/>
        <w:ind w:right="4"/>
        <w:rPr>
          <w:rFonts w:ascii="Calibri" w:hAnsi="Calibri" w:cs="Calibri"/>
          <w:color w:val="auto"/>
          <w:sz w:val="22"/>
          <w:lang w:val="en"/>
        </w:rPr>
      </w:pPr>
    </w:p>
    <w:p w14:paraId="498E1A8F"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Do you believe these actions will help make life more affordable for Canadians? </w:t>
      </w:r>
      <w:r>
        <w:rPr>
          <w:rFonts w:ascii="Calibri" w:hAnsi="Calibri"/>
          <w:color w:val="auto"/>
          <w:sz w:val="22"/>
        </w:rPr>
        <w:t>Why/why not?</w:t>
      </w:r>
    </w:p>
    <w:p w14:paraId="6B9DB4B1" w14:textId="77777777" w:rsidR="00004C03" w:rsidRPr="00004C03" w:rsidRDefault="00004C03" w:rsidP="00004C03">
      <w:pPr>
        <w:spacing w:after="0" w:line="276" w:lineRule="auto"/>
        <w:ind w:right="4"/>
        <w:rPr>
          <w:rFonts w:ascii="Calibri" w:hAnsi="Calibri" w:cs="Calibri"/>
          <w:color w:val="auto"/>
          <w:sz w:val="22"/>
          <w:lang w:val="en"/>
        </w:rPr>
      </w:pPr>
    </w:p>
    <w:p w14:paraId="1C29D4DA"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Does knowing the Government of Canada is taking these steps change the way you view their management on affordability? </w:t>
      </w:r>
      <w:r>
        <w:rPr>
          <w:rFonts w:ascii="Calibri" w:hAnsi="Calibri"/>
          <w:color w:val="auto"/>
          <w:sz w:val="22"/>
        </w:rPr>
        <w:t>Why/why not?</w:t>
      </w:r>
    </w:p>
    <w:p w14:paraId="0BD76E10" w14:textId="77777777" w:rsidR="00004C03" w:rsidRPr="00004C03" w:rsidRDefault="00004C03" w:rsidP="00004C03">
      <w:pPr>
        <w:spacing w:after="0" w:line="276" w:lineRule="auto"/>
        <w:ind w:right="4"/>
        <w:rPr>
          <w:rFonts w:ascii="Calibri" w:hAnsi="Calibri" w:cs="Calibri"/>
          <w:color w:val="auto"/>
          <w:sz w:val="22"/>
          <w:lang w:val="en"/>
        </w:rPr>
      </w:pPr>
    </w:p>
    <w:p w14:paraId="62A61E7F"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Do you have any questions about these measures? </w:t>
      </w:r>
      <w:r>
        <w:rPr>
          <w:rFonts w:ascii="Calibri" w:hAnsi="Calibri"/>
          <w:color w:val="auto"/>
          <w:sz w:val="22"/>
        </w:rPr>
        <w:t>Is anything unclear?</w:t>
      </w:r>
    </w:p>
    <w:p w14:paraId="19ECE14E" w14:textId="77777777" w:rsidR="00004C03" w:rsidRPr="00004C03" w:rsidRDefault="00004C03" w:rsidP="00004C03">
      <w:pPr>
        <w:spacing w:after="0" w:line="276" w:lineRule="auto"/>
        <w:rPr>
          <w:rFonts w:ascii="Calibri" w:hAnsi="Calibri" w:cs="Calibri"/>
          <w:color w:val="auto"/>
          <w:sz w:val="22"/>
        </w:rPr>
      </w:pPr>
    </w:p>
    <w:p w14:paraId="2F8C27C8" w14:textId="77777777" w:rsidR="00004C03" w:rsidRPr="00C63A9E" w:rsidRDefault="00004C03" w:rsidP="00004C03">
      <w:p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We’re going to use the chat function for the next question.  Please take a minute now to locate the chat function and ensure that you have selected [moderator] as the recipient.  </w:t>
      </w:r>
    </w:p>
    <w:p w14:paraId="2EDEF135" w14:textId="77777777" w:rsidR="00004C03" w:rsidRPr="00004C03" w:rsidRDefault="00004C03" w:rsidP="00004C03">
      <w:pPr>
        <w:spacing w:after="0" w:line="276" w:lineRule="auto"/>
        <w:ind w:right="4"/>
        <w:rPr>
          <w:rFonts w:ascii="Calibri" w:hAnsi="Calibri" w:cs="Calibri"/>
          <w:color w:val="auto"/>
          <w:sz w:val="22"/>
          <w:lang w:val="en"/>
        </w:rPr>
      </w:pPr>
    </w:p>
    <w:p w14:paraId="39D85805" w14:textId="77777777" w:rsidR="00004C03" w:rsidRPr="00C63A9E" w:rsidRDefault="00004C03" w:rsidP="00004C03">
      <w:p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[Thinking] back to all the measures we’ve discussed today on housing and groceries …</w:t>
      </w:r>
    </w:p>
    <w:p w14:paraId="3BB58285" w14:textId="77777777" w:rsidR="00004C03" w:rsidRPr="00004C03" w:rsidRDefault="00004C03" w:rsidP="00004C03">
      <w:pPr>
        <w:spacing w:after="0" w:line="276" w:lineRule="auto"/>
        <w:ind w:right="4"/>
        <w:rPr>
          <w:rFonts w:ascii="Calibri" w:hAnsi="Calibri" w:cs="Calibri"/>
          <w:color w:val="auto"/>
          <w:sz w:val="22"/>
          <w:lang w:val="en"/>
        </w:rPr>
      </w:pPr>
    </w:p>
    <w:p w14:paraId="3D5D05D4"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If you had to choose one word to describe this package of measures what word would you use? </w:t>
      </w:r>
      <w:r>
        <w:rPr>
          <w:rFonts w:ascii="Calibri" w:hAnsi="Calibri"/>
          <w:color w:val="auto"/>
          <w:sz w:val="22"/>
        </w:rPr>
        <w:t>Please write your answer in the chat.</w:t>
      </w:r>
    </w:p>
    <w:p w14:paraId="34B563DE" w14:textId="77777777" w:rsidR="00004C03" w:rsidRPr="00C63A9E" w:rsidRDefault="00004C03" w:rsidP="006D193E">
      <w:pPr>
        <w:numPr>
          <w:ilvl w:val="1"/>
          <w:numId w:val="15"/>
        </w:numPr>
        <w:spacing w:after="0" w:line="276" w:lineRule="auto"/>
        <w:ind w:left="1080" w:right="4"/>
        <w:rPr>
          <w:rFonts w:ascii="Calibri" w:hAnsi="Calibri" w:cs="Calibri"/>
          <w:color w:val="auto"/>
          <w:sz w:val="22"/>
          <w:lang w:val="en-US"/>
        </w:rPr>
      </w:pPr>
      <w:r w:rsidRPr="00C63A9E">
        <w:rPr>
          <w:rFonts w:ascii="Calibri" w:hAnsi="Calibri"/>
          <w:color w:val="auto"/>
          <w:sz w:val="22"/>
          <w:lang w:val="en-US"/>
        </w:rPr>
        <w:t>MODERATOR TO ASK EACH PARTICIPANT: Can you explain why you chose [insert word]?</w:t>
      </w:r>
    </w:p>
    <w:p w14:paraId="2DC50AED" w14:textId="77777777" w:rsidR="00004C03" w:rsidRPr="00004C03" w:rsidRDefault="00004C03" w:rsidP="00004C03">
      <w:pPr>
        <w:spacing w:after="0" w:line="276" w:lineRule="auto"/>
        <w:ind w:right="4"/>
        <w:rPr>
          <w:rFonts w:ascii="Calibri" w:hAnsi="Calibri" w:cs="Calibri"/>
          <w:color w:val="auto"/>
          <w:sz w:val="22"/>
          <w:lang w:val="en"/>
        </w:rPr>
      </w:pPr>
    </w:p>
    <w:p w14:paraId="7B40E050"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Do you think these measures will have a major, minor or no impact on middle-class Canadians? What makes you say that? MODERATOR TO PROBE FOR POSITIVE VS NEGATIVE IMPACT </w:t>
      </w:r>
    </w:p>
    <w:p w14:paraId="02EA6270" w14:textId="77777777" w:rsidR="00004C03" w:rsidRPr="00004C03" w:rsidRDefault="00004C03" w:rsidP="00004C03">
      <w:pPr>
        <w:spacing w:after="0" w:line="276" w:lineRule="auto"/>
        <w:ind w:right="4"/>
        <w:rPr>
          <w:rFonts w:ascii="Calibri" w:hAnsi="Calibri" w:cs="Calibri"/>
          <w:color w:val="auto"/>
          <w:sz w:val="22"/>
          <w:lang w:val="en"/>
        </w:rPr>
      </w:pPr>
    </w:p>
    <w:p w14:paraId="74CF2273"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Which of these measures, if any, is most important to you, personally?</w:t>
      </w:r>
    </w:p>
    <w:p w14:paraId="496985B9" w14:textId="77777777" w:rsidR="00004C03" w:rsidRPr="00004C03" w:rsidRDefault="00004C03" w:rsidP="00004C03">
      <w:pPr>
        <w:spacing w:after="0" w:line="276" w:lineRule="auto"/>
        <w:ind w:right="4"/>
        <w:rPr>
          <w:rFonts w:ascii="Calibri" w:hAnsi="Calibri" w:cs="Calibri"/>
          <w:color w:val="auto"/>
          <w:sz w:val="22"/>
          <w:lang w:val="en"/>
        </w:rPr>
      </w:pPr>
    </w:p>
    <w:p w14:paraId="703BE2FF" w14:textId="77777777" w:rsidR="00004C03" w:rsidRPr="00004C03" w:rsidRDefault="00004C03" w:rsidP="006D193E">
      <w:pPr>
        <w:numPr>
          <w:ilvl w:val="0"/>
          <w:numId w:val="15"/>
        </w:numPr>
        <w:spacing w:after="0" w:line="276" w:lineRule="auto"/>
        <w:ind w:right="4"/>
        <w:rPr>
          <w:rFonts w:ascii="Calibri" w:hAnsi="Calibri" w:cs="Calibri"/>
          <w:b/>
          <w:bCs/>
          <w:color w:val="auto"/>
          <w:sz w:val="22"/>
          <w:u w:val="single"/>
        </w:rPr>
      </w:pPr>
      <w:r w:rsidRPr="00C63A9E">
        <w:rPr>
          <w:rFonts w:ascii="Calibri" w:hAnsi="Calibri"/>
          <w:color w:val="auto"/>
          <w:sz w:val="22"/>
          <w:highlight w:val="yellow"/>
          <w:lang w:val="en-US"/>
        </w:rPr>
        <w:t>Prince Edward Island, GTA Renters</w:t>
      </w:r>
      <w:r w:rsidRPr="00C63A9E">
        <w:rPr>
          <w:rFonts w:ascii="Calibri" w:hAnsi="Calibri"/>
          <w:color w:val="auto"/>
          <w:sz w:val="22"/>
          <w:lang w:val="en-US"/>
        </w:rPr>
        <w:t xml:space="preserve"> Was there anything presented today that the Government of Canada should not be doing? </w:t>
      </w:r>
      <w:r>
        <w:rPr>
          <w:rFonts w:ascii="Calibri" w:hAnsi="Calibri"/>
          <w:color w:val="auto"/>
          <w:sz w:val="22"/>
        </w:rPr>
        <w:t>Why?</w:t>
      </w:r>
    </w:p>
    <w:p w14:paraId="448033D8" w14:textId="77777777" w:rsidR="00004C03" w:rsidRPr="00004C03" w:rsidRDefault="00004C03" w:rsidP="00004C03">
      <w:pPr>
        <w:spacing w:after="0"/>
        <w:rPr>
          <w:rFonts w:ascii="Calibri" w:hAnsi="Calibri" w:cs="Calibri"/>
          <w:b/>
          <w:bCs/>
          <w:color w:val="auto"/>
          <w:sz w:val="22"/>
          <w:u w:val="single"/>
          <w:lang w:val="en-US"/>
        </w:rPr>
      </w:pPr>
    </w:p>
    <w:p w14:paraId="0551ABD5" w14:textId="77777777" w:rsidR="00004C03" w:rsidRPr="00C63A9E" w:rsidRDefault="00004C03" w:rsidP="006D193E">
      <w:pPr>
        <w:numPr>
          <w:ilvl w:val="0"/>
          <w:numId w:val="30"/>
        </w:numPr>
        <w:spacing w:after="0"/>
        <w:rPr>
          <w:rFonts w:ascii="Calibri" w:hAnsi="Calibri" w:cs="Calibri"/>
          <w:b/>
          <w:bCs/>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How would you describe the cost of groceries in Canada? Would you say that prices have been increasing, decreasing, or staying the same?</w:t>
      </w:r>
    </w:p>
    <w:p w14:paraId="2939ACFF" w14:textId="77777777" w:rsidR="00004C03" w:rsidRPr="00C63A9E" w:rsidRDefault="00004C03" w:rsidP="006D193E">
      <w:pPr>
        <w:numPr>
          <w:ilvl w:val="1"/>
          <w:numId w:val="30"/>
        </w:numPr>
        <w:spacing w:after="0"/>
        <w:rPr>
          <w:rFonts w:ascii="Calibri" w:hAnsi="Calibri" w:cs="Calibri"/>
          <w:color w:val="auto"/>
          <w:sz w:val="22"/>
          <w:lang w:val="en-US"/>
        </w:rPr>
      </w:pPr>
      <w:r w:rsidRPr="00C63A9E">
        <w:rPr>
          <w:rFonts w:ascii="Calibri" w:hAnsi="Calibri"/>
          <w:color w:val="auto"/>
          <w:sz w:val="22"/>
          <w:lang w:val="en-US"/>
        </w:rPr>
        <w:t>IF INCREASING: What’s behind the increase in grocery prices?</w:t>
      </w:r>
    </w:p>
    <w:p w14:paraId="24AE8955" w14:textId="77777777" w:rsidR="00004C03" w:rsidRPr="00004C03" w:rsidRDefault="00004C03" w:rsidP="00004C03">
      <w:pPr>
        <w:spacing w:after="0"/>
        <w:rPr>
          <w:rFonts w:ascii="Calibri" w:hAnsi="Calibri" w:cs="Calibri"/>
          <w:color w:val="auto"/>
          <w:sz w:val="22"/>
          <w:lang w:val="en-US"/>
        </w:rPr>
      </w:pPr>
    </w:p>
    <w:p w14:paraId="56D73B6C" w14:textId="77777777" w:rsidR="00004C03" w:rsidRPr="00C63A9E" w:rsidRDefault="00004C03" w:rsidP="006D193E">
      <w:pPr>
        <w:numPr>
          <w:ilvl w:val="0"/>
          <w:numId w:val="30"/>
        </w:numPr>
        <w:spacing w:after="0"/>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What strategies, if any, are you using to help save money on your grocery bill? Are you using coupons, price matching, or other similar actions when you shop for groceries?</w:t>
      </w:r>
    </w:p>
    <w:p w14:paraId="1A0F8B42" w14:textId="77777777" w:rsidR="00004C03" w:rsidRPr="00C63A9E" w:rsidRDefault="00004C03" w:rsidP="006D193E">
      <w:pPr>
        <w:numPr>
          <w:ilvl w:val="1"/>
          <w:numId w:val="15"/>
        </w:numPr>
        <w:spacing w:after="0"/>
        <w:ind w:left="1080" w:right="4"/>
        <w:rPr>
          <w:rFonts w:ascii="Calibri" w:eastAsia="Times New Roman" w:hAnsi="Calibri"/>
          <w:color w:val="auto"/>
          <w:sz w:val="22"/>
          <w:lang w:val="en-US"/>
        </w:rPr>
      </w:pPr>
      <w:r w:rsidRPr="00C63A9E">
        <w:rPr>
          <w:rFonts w:ascii="Calibri" w:hAnsi="Calibri"/>
          <w:color w:val="auto"/>
          <w:sz w:val="22"/>
          <w:lang w:val="en-US"/>
        </w:rPr>
        <w:t>IF YES: How much of an impact have these strategies had on your grocery bill?</w:t>
      </w:r>
    </w:p>
    <w:p w14:paraId="615E2177" w14:textId="77777777" w:rsidR="00004C03" w:rsidRPr="00C63A9E" w:rsidRDefault="00004C03" w:rsidP="006D193E">
      <w:pPr>
        <w:numPr>
          <w:ilvl w:val="1"/>
          <w:numId w:val="15"/>
        </w:numPr>
        <w:spacing w:after="0"/>
        <w:ind w:left="1080" w:right="4"/>
        <w:rPr>
          <w:rFonts w:ascii="Calibri" w:eastAsia="Times New Roman" w:hAnsi="Calibri"/>
          <w:color w:val="auto"/>
          <w:sz w:val="22"/>
          <w:lang w:val="en-US"/>
        </w:rPr>
      </w:pPr>
      <w:r w:rsidRPr="00C63A9E">
        <w:rPr>
          <w:rFonts w:ascii="Calibri" w:hAnsi="Calibri"/>
          <w:color w:val="auto"/>
          <w:sz w:val="22"/>
          <w:lang w:val="en-US"/>
        </w:rPr>
        <w:t xml:space="preserve">IF NO: Why not? Would you consider using them in the future? What would motivate you to start using coupons, price matching, or other similar actions? </w:t>
      </w:r>
    </w:p>
    <w:p w14:paraId="7336BECC" w14:textId="77777777" w:rsidR="00004C03" w:rsidRPr="00C63A9E" w:rsidRDefault="00004C03" w:rsidP="006D193E">
      <w:pPr>
        <w:numPr>
          <w:ilvl w:val="2"/>
          <w:numId w:val="30"/>
        </w:numPr>
        <w:spacing w:after="0"/>
        <w:rPr>
          <w:rFonts w:ascii="Calibri" w:hAnsi="Calibri" w:cs="Calibri"/>
          <w:color w:val="auto"/>
          <w:sz w:val="22"/>
          <w:lang w:val="en-US"/>
        </w:rPr>
      </w:pPr>
      <w:r w:rsidRPr="00C63A9E">
        <w:rPr>
          <w:rFonts w:ascii="Calibri" w:hAnsi="Calibri"/>
          <w:color w:val="auto"/>
          <w:sz w:val="22"/>
          <w:lang w:val="en-US"/>
        </w:rPr>
        <w:t>Is there any information that would help you to start? Where would you go for this information?</w:t>
      </w:r>
    </w:p>
    <w:p w14:paraId="16429FE2" w14:textId="77777777" w:rsidR="00004C03" w:rsidRPr="00004C03" w:rsidRDefault="09B7F1A7" w:rsidP="006D193E">
      <w:pPr>
        <w:numPr>
          <w:ilvl w:val="3"/>
          <w:numId w:val="30"/>
        </w:numPr>
        <w:spacing w:after="0"/>
        <w:rPr>
          <w:rFonts w:ascii="Calibri" w:hAnsi="Calibri" w:cs="Calibri"/>
          <w:color w:val="auto"/>
          <w:sz w:val="22"/>
        </w:rPr>
      </w:pPr>
      <w:r w:rsidRPr="00C63A9E">
        <w:rPr>
          <w:rFonts w:ascii="Calibri" w:hAnsi="Calibri"/>
          <w:color w:val="auto"/>
          <w:sz w:val="22"/>
          <w:lang w:val="en-US"/>
        </w:rPr>
        <w:t xml:space="preserve">IF NOT MENTIONED: Would you turn to the Government of Canada for information on ways to save money while grocery shopping? </w:t>
      </w:r>
      <w:r>
        <w:rPr>
          <w:rFonts w:ascii="Calibri" w:hAnsi="Calibri"/>
          <w:color w:val="auto"/>
          <w:sz w:val="22"/>
        </w:rPr>
        <w:t>Why/why not?</w:t>
      </w:r>
    </w:p>
    <w:p w14:paraId="14FC59AD" w14:textId="77777777" w:rsidR="00004C03" w:rsidRPr="00004C03" w:rsidRDefault="00004C03" w:rsidP="00004C03">
      <w:pPr>
        <w:spacing w:after="0"/>
        <w:ind w:right="4"/>
        <w:rPr>
          <w:rFonts w:ascii="Calibri" w:hAnsi="Calibri" w:cs="Calibri"/>
          <w:color w:val="auto"/>
          <w:sz w:val="22"/>
          <w:lang w:val="en"/>
        </w:rPr>
      </w:pPr>
    </w:p>
    <w:p w14:paraId="3008FAA5"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Have you seen, read, or heard anything from the Government of Canada about what it is doing to address the cost of groceries? </w:t>
      </w:r>
    </w:p>
    <w:p w14:paraId="638459A4" w14:textId="77777777" w:rsidR="00004C03" w:rsidRPr="00C63A9E" w:rsidRDefault="00004C03" w:rsidP="006D193E">
      <w:pPr>
        <w:numPr>
          <w:ilvl w:val="1"/>
          <w:numId w:val="15"/>
        </w:numPr>
        <w:spacing w:after="0"/>
        <w:ind w:left="1080" w:right="4"/>
        <w:rPr>
          <w:rFonts w:ascii="Calibri" w:eastAsia="Times New Roman" w:hAnsi="Calibri"/>
          <w:color w:val="auto"/>
          <w:sz w:val="22"/>
          <w:lang w:val="en-US"/>
        </w:rPr>
      </w:pPr>
      <w:r w:rsidRPr="00C63A9E">
        <w:rPr>
          <w:rFonts w:ascii="Calibri" w:hAnsi="Calibri"/>
          <w:color w:val="auto"/>
          <w:sz w:val="22"/>
          <w:lang w:val="en-US"/>
        </w:rPr>
        <w:t>IF YES: What did you see, read, or hear? Where did you see, read, or hear this?</w:t>
      </w:r>
    </w:p>
    <w:p w14:paraId="676FD047" w14:textId="77777777" w:rsidR="00004C03" w:rsidRPr="00C63A9E" w:rsidRDefault="00004C03" w:rsidP="00004C03">
      <w:pPr>
        <w:spacing w:after="0"/>
        <w:rPr>
          <w:rFonts w:ascii="Calibri" w:hAnsi="Calibri" w:cs="Calibri"/>
          <w:color w:val="auto"/>
          <w:sz w:val="22"/>
          <w:lang w:val="en-US"/>
        </w:rPr>
      </w:pPr>
    </w:p>
    <w:p w14:paraId="47961C9E"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The Government of Canada has announced steps it is taking to help tackle high grocery costs…</w:t>
      </w:r>
    </w:p>
    <w:p w14:paraId="64D4B7A8" w14:textId="77777777" w:rsidR="00004C03" w:rsidRPr="00C63A9E" w:rsidRDefault="00004C03" w:rsidP="00004C03">
      <w:pPr>
        <w:spacing w:after="0"/>
        <w:rPr>
          <w:rFonts w:ascii="Calibri" w:hAnsi="Calibri" w:cs="Calibri"/>
          <w:color w:val="auto"/>
          <w:sz w:val="22"/>
          <w:lang w:val="en-US"/>
        </w:rPr>
      </w:pPr>
    </w:p>
    <w:p w14:paraId="4F969533"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 [SHOW ON SCREEN]</w:t>
      </w:r>
    </w:p>
    <w:p w14:paraId="5EE6B851"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lang w:val="en-US"/>
        </w:rPr>
        <w:t>The Government of Canada is working to stabilize rising groceries prices by:</w:t>
      </w:r>
    </w:p>
    <w:p w14:paraId="5439DFC1" w14:textId="77777777" w:rsidR="00004C03" w:rsidRPr="00C63A9E" w:rsidRDefault="00004C03" w:rsidP="00004C03">
      <w:pPr>
        <w:spacing w:after="0"/>
        <w:rPr>
          <w:rFonts w:ascii="Calibri" w:hAnsi="Calibri" w:cs="Calibri"/>
          <w:color w:val="auto"/>
          <w:sz w:val="22"/>
          <w:lang w:val="en-US"/>
        </w:rPr>
      </w:pPr>
    </w:p>
    <w:p w14:paraId="4B49D145" w14:textId="77777777" w:rsidR="00004C03" w:rsidRPr="00C63A9E" w:rsidRDefault="00004C03" w:rsidP="006D193E">
      <w:pPr>
        <w:numPr>
          <w:ilvl w:val="0"/>
          <w:numId w:val="15"/>
        </w:numPr>
        <w:spacing w:after="0"/>
        <w:ind w:left="709" w:right="4" w:hanging="425"/>
        <w:rPr>
          <w:rFonts w:ascii="Calibri" w:eastAsia="Times New Roman" w:hAnsi="Calibri"/>
          <w:color w:val="auto"/>
          <w:sz w:val="22"/>
          <w:lang w:val="en-US"/>
        </w:rPr>
      </w:pPr>
      <w:r w:rsidRPr="00C63A9E">
        <w:rPr>
          <w:rFonts w:ascii="Calibri" w:hAnsi="Calibri"/>
          <w:color w:val="auto"/>
          <w:sz w:val="22"/>
          <w:lang w:val="en-US"/>
        </w:rPr>
        <w:t>Called a meeting with the heads of Canada’s major grocery chains to discuss ways to stabilize food prices. As a result, Canadians can expect to see targeted actions, including discounts on a selection of grocery staples, price freezes, and price matching.</w:t>
      </w:r>
    </w:p>
    <w:p w14:paraId="69EE1BF4" w14:textId="77777777" w:rsidR="00004C03" w:rsidRPr="00C63A9E" w:rsidRDefault="00004C03" w:rsidP="00004C03">
      <w:pPr>
        <w:spacing w:after="0"/>
        <w:ind w:right="4"/>
        <w:rPr>
          <w:rFonts w:ascii="Calibri" w:eastAsia="Times New Roman" w:hAnsi="Calibri"/>
          <w:color w:val="auto"/>
          <w:sz w:val="22"/>
          <w:lang w:val="en-US"/>
        </w:rPr>
      </w:pPr>
    </w:p>
    <w:p w14:paraId="6EB36250" w14:textId="77777777" w:rsidR="00004C03" w:rsidRPr="00C63A9E" w:rsidRDefault="00004C03" w:rsidP="006D193E">
      <w:pPr>
        <w:numPr>
          <w:ilvl w:val="0"/>
          <w:numId w:val="15"/>
        </w:numPr>
        <w:spacing w:after="0"/>
        <w:ind w:left="709" w:right="4" w:hanging="425"/>
        <w:rPr>
          <w:rFonts w:ascii="Calibri" w:eastAsia="Times New Roman" w:hAnsi="Calibri"/>
          <w:color w:val="auto"/>
          <w:sz w:val="22"/>
          <w:lang w:val="en-US"/>
        </w:rPr>
      </w:pPr>
      <w:r w:rsidRPr="00C63A9E">
        <w:rPr>
          <w:rFonts w:ascii="Calibri" w:hAnsi="Calibri"/>
          <w:color w:val="auto"/>
          <w:sz w:val="22"/>
          <w:lang w:val="en-US"/>
        </w:rPr>
        <w:t>Creating a Grocery Task Force to monitor the major grocery chains’ commitments and actions to stabilize grocery prices for Canadians and to investigate cases of “shrinkflation”.</w:t>
      </w:r>
      <w:r w:rsidRPr="00C63A9E">
        <w:rPr>
          <w:rFonts w:ascii="Calibri" w:hAnsi="Calibri"/>
          <w:color w:val="auto"/>
          <w:sz w:val="22"/>
          <w:lang w:val="en-US"/>
        </w:rPr>
        <w:br/>
      </w:r>
    </w:p>
    <w:p w14:paraId="72CF8EDF" w14:textId="77777777" w:rsidR="00004C03" w:rsidRPr="00C63A9E" w:rsidRDefault="00004C03" w:rsidP="006D193E">
      <w:pPr>
        <w:numPr>
          <w:ilvl w:val="0"/>
          <w:numId w:val="15"/>
        </w:numPr>
        <w:spacing w:after="0"/>
        <w:ind w:left="709" w:right="4" w:hanging="425"/>
        <w:rPr>
          <w:rFonts w:ascii="Calibri" w:eastAsia="Times New Roman" w:hAnsi="Calibri"/>
          <w:color w:val="auto"/>
          <w:sz w:val="22"/>
          <w:lang w:val="en-US"/>
        </w:rPr>
      </w:pPr>
      <w:r w:rsidRPr="00C63A9E">
        <w:rPr>
          <w:rFonts w:ascii="Calibri" w:hAnsi="Calibri"/>
          <w:color w:val="auto"/>
          <w:sz w:val="22"/>
          <w:lang w:val="en-US"/>
        </w:rPr>
        <w:t xml:space="preserve">Creating a Grocery Code of Conduct to ensure fairness and transparency across the food industry. </w:t>
      </w:r>
      <w:r w:rsidRPr="00C63A9E">
        <w:rPr>
          <w:rFonts w:ascii="Calibri" w:hAnsi="Calibri"/>
          <w:color w:val="auto"/>
          <w:sz w:val="22"/>
          <w:lang w:val="en-US"/>
        </w:rPr>
        <w:br/>
      </w:r>
    </w:p>
    <w:p w14:paraId="1FA8EBF0" w14:textId="77777777" w:rsidR="00004C03" w:rsidRPr="00C63A9E" w:rsidRDefault="00004C03" w:rsidP="006D193E">
      <w:pPr>
        <w:numPr>
          <w:ilvl w:val="0"/>
          <w:numId w:val="15"/>
        </w:numPr>
        <w:spacing w:after="0"/>
        <w:ind w:right="4" w:hanging="76"/>
        <w:rPr>
          <w:rFonts w:ascii="Calibri" w:eastAsia="Times New Roman" w:hAnsi="Calibri"/>
          <w:color w:val="auto"/>
          <w:sz w:val="22"/>
          <w:lang w:val="en-US"/>
        </w:rPr>
      </w:pPr>
      <w:r w:rsidRPr="00C63A9E">
        <w:rPr>
          <w:rFonts w:ascii="Calibri" w:hAnsi="Calibri"/>
          <w:color w:val="auto"/>
          <w:sz w:val="22"/>
          <w:lang w:val="en-US"/>
        </w:rPr>
        <w:t xml:space="preserve">Proposing to amend the Competition Act to give the Competition Bureau the power to: </w:t>
      </w:r>
    </w:p>
    <w:p w14:paraId="2E701175" w14:textId="77777777" w:rsidR="00004C03" w:rsidRPr="00C63A9E" w:rsidRDefault="00004C03" w:rsidP="00004C03">
      <w:pPr>
        <w:spacing w:after="0"/>
        <w:ind w:right="4"/>
        <w:rPr>
          <w:rFonts w:ascii="Calibri" w:eastAsia="Times New Roman" w:hAnsi="Calibri"/>
          <w:color w:val="auto"/>
          <w:sz w:val="22"/>
          <w:lang w:val="en-US"/>
        </w:rPr>
      </w:pPr>
    </w:p>
    <w:p w14:paraId="1C5A82FB" w14:textId="77777777" w:rsidR="00004C03" w:rsidRPr="00C63A9E" w:rsidRDefault="00004C03" w:rsidP="006D193E">
      <w:pPr>
        <w:numPr>
          <w:ilvl w:val="0"/>
          <w:numId w:val="33"/>
        </w:numPr>
        <w:spacing w:after="0"/>
        <w:ind w:right="4"/>
        <w:rPr>
          <w:rFonts w:ascii="Calibri" w:eastAsia="Times New Roman" w:hAnsi="Calibri"/>
          <w:color w:val="auto"/>
          <w:sz w:val="22"/>
          <w:lang w:val="en-US"/>
        </w:rPr>
      </w:pPr>
      <w:r w:rsidRPr="00C63A9E">
        <w:rPr>
          <w:rFonts w:ascii="Calibri" w:hAnsi="Calibri"/>
          <w:color w:val="auto"/>
          <w:sz w:val="22"/>
          <w:lang w:val="en-US"/>
        </w:rPr>
        <w:t xml:space="preserve">Make businesses share necessary information to help with the Competition Bureau’s review of their industry, instead of relying on them to do so voluntarily;  </w:t>
      </w:r>
    </w:p>
    <w:p w14:paraId="575FA9FA" w14:textId="77777777" w:rsidR="00004C03" w:rsidRPr="00C63A9E" w:rsidRDefault="00004C03" w:rsidP="00004C03">
      <w:pPr>
        <w:spacing w:after="0"/>
        <w:ind w:right="4"/>
        <w:rPr>
          <w:rFonts w:ascii="Calibri" w:eastAsia="Times New Roman" w:hAnsi="Calibri"/>
          <w:color w:val="auto"/>
          <w:sz w:val="22"/>
          <w:lang w:val="en-US"/>
        </w:rPr>
      </w:pPr>
    </w:p>
    <w:p w14:paraId="0C08D103" w14:textId="77777777" w:rsidR="00004C03" w:rsidRPr="00C63A9E" w:rsidRDefault="00004C03" w:rsidP="006D193E">
      <w:pPr>
        <w:numPr>
          <w:ilvl w:val="1"/>
          <w:numId w:val="15"/>
        </w:numPr>
        <w:spacing w:after="0"/>
        <w:ind w:left="1080" w:right="4"/>
        <w:rPr>
          <w:rFonts w:ascii="Calibri" w:eastAsia="Times New Roman" w:hAnsi="Calibri"/>
          <w:color w:val="auto"/>
          <w:sz w:val="22"/>
          <w:lang w:val="en-US"/>
        </w:rPr>
      </w:pPr>
      <w:r w:rsidRPr="00C63A9E">
        <w:rPr>
          <w:rFonts w:ascii="Calibri" w:hAnsi="Calibri"/>
          <w:color w:val="auto"/>
          <w:sz w:val="22"/>
          <w:lang w:val="en-US"/>
        </w:rPr>
        <w:t xml:space="preserve">Get rid of a rule that currently allows company mergers to go ahead if they create significant cost savings, even if they lessen competition, lead to job losses or reduce choice for consumers; and </w:t>
      </w:r>
    </w:p>
    <w:p w14:paraId="494716DD" w14:textId="77777777" w:rsidR="00004C03" w:rsidRPr="00C63A9E" w:rsidRDefault="00004C03" w:rsidP="00004C03">
      <w:pPr>
        <w:spacing w:after="0"/>
        <w:ind w:right="4"/>
        <w:rPr>
          <w:rFonts w:ascii="Calibri" w:eastAsia="Times New Roman" w:hAnsi="Calibri"/>
          <w:color w:val="auto"/>
          <w:sz w:val="22"/>
          <w:lang w:val="en-US"/>
        </w:rPr>
      </w:pPr>
    </w:p>
    <w:p w14:paraId="4744EDA8" w14:textId="77777777" w:rsidR="00004C03" w:rsidRPr="00C63A9E" w:rsidRDefault="00004C03" w:rsidP="006D193E">
      <w:pPr>
        <w:numPr>
          <w:ilvl w:val="1"/>
          <w:numId w:val="15"/>
        </w:numPr>
        <w:spacing w:after="0"/>
        <w:ind w:left="1080" w:right="4"/>
        <w:rPr>
          <w:rFonts w:ascii="Calibri" w:eastAsia="Times New Roman" w:hAnsi="Calibri"/>
          <w:color w:val="auto"/>
          <w:sz w:val="22"/>
          <w:lang w:val="en-US"/>
        </w:rPr>
      </w:pPr>
      <w:r w:rsidRPr="00C63A9E">
        <w:rPr>
          <w:rFonts w:ascii="Calibri" w:hAnsi="Calibri"/>
          <w:color w:val="auto"/>
          <w:sz w:val="22"/>
          <w:lang w:val="en-US"/>
        </w:rPr>
        <w:t>Takes actions against collaborations that stifle competition and consumer choice, in particular situations where large grocers prevent smaller competitors from opening nearby.</w:t>
      </w:r>
      <w:r w:rsidRPr="00C63A9E">
        <w:rPr>
          <w:rFonts w:ascii="Calibri" w:hAnsi="Calibri"/>
          <w:color w:val="auto"/>
          <w:sz w:val="22"/>
          <w:lang w:val="en-US"/>
        </w:rPr>
        <w:br/>
      </w:r>
    </w:p>
    <w:p w14:paraId="3A5E29E9"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What are your reactions to each of these measures? </w:t>
      </w:r>
    </w:p>
    <w:p w14:paraId="497AAE5B" w14:textId="77777777" w:rsidR="00004C03" w:rsidRPr="00004C03" w:rsidRDefault="00004C03" w:rsidP="00004C03">
      <w:pPr>
        <w:spacing w:after="0"/>
        <w:rPr>
          <w:rFonts w:ascii="Calibri" w:hAnsi="Calibri" w:cs="Calibri"/>
          <w:color w:val="auto"/>
          <w:sz w:val="22"/>
          <w:lang w:val="en"/>
        </w:rPr>
      </w:pPr>
    </w:p>
    <w:p w14:paraId="027FA351"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In terms of the meeting with the heads of Canada’s major grocery chains, do you think grocery stores will follow-through on taking targeted actions to help stabilize prices? </w:t>
      </w:r>
      <w:r>
        <w:rPr>
          <w:rFonts w:ascii="Calibri" w:hAnsi="Calibri"/>
          <w:color w:val="auto"/>
          <w:sz w:val="22"/>
        </w:rPr>
        <w:t>Why/why not?</w:t>
      </w:r>
      <w:r>
        <w:rPr>
          <w:rFonts w:ascii="Calibri" w:hAnsi="Calibri"/>
          <w:color w:val="auto"/>
          <w:sz w:val="22"/>
        </w:rPr>
        <w:br/>
      </w:r>
    </w:p>
    <w:p w14:paraId="75A90E20"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The Grocery Task Force will investigate cases of “shrinkflation.” </w:t>
      </w:r>
      <w:r>
        <w:rPr>
          <w:rFonts w:ascii="Calibri" w:hAnsi="Calibri"/>
          <w:color w:val="auto"/>
          <w:sz w:val="22"/>
        </w:rPr>
        <w:t>What is “shrinkflation?” Have you heard this term before?</w:t>
      </w:r>
    </w:p>
    <w:p w14:paraId="718FC834" w14:textId="77777777" w:rsidR="00004C03" w:rsidRPr="00004C03" w:rsidRDefault="00004C03" w:rsidP="00004C03">
      <w:pPr>
        <w:spacing w:after="0"/>
        <w:ind w:right="4"/>
        <w:rPr>
          <w:rFonts w:ascii="Calibri" w:hAnsi="Calibri" w:cs="Calibri"/>
          <w:color w:val="auto"/>
          <w:sz w:val="22"/>
          <w:lang w:val="en"/>
        </w:rPr>
      </w:pPr>
    </w:p>
    <w:p w14:paraId="340056EC" w14:textId="77777777" w:rsidR="00004C03" w:rsidRPr="00C63A9E" w:rsidRDefault="00004C03" w:rsidP="00004C03">
      <w:p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 CLARIFY AS NEEDED</w:t>
      </w:r>
    </w:p>
    <w:p w14:paraId="0C136218" w14:textId="77777777" w:rsidR="00004C03" w:rsidRPr="00C63A9E" w:rsidRDefault="00004C03" w:rsidP="00004C03">
      <w:pPr>
        <w:spacing w:after="0"/>
        <w:ind w:right="4"/>
        <w:rPr>
          <w:rFonts w:ascii="Calibri" w:hAnsi="Calibri" w:cs="Calibri"/>
          <w:color w:val="auto"/>
          <w:sz w:val="22"/>
          <w:lang w:val="en-US"/>
        </w:rPr>
      </w:pPr>
      <w:r w:rsidRPr="00C63A9E">
        <w:rPr>
          <w:rFonts w:ascii="Calibri" w:hAnsi="Calibri"/>
          <w:color w:val="auto"/>
          <w:sz w:val="22"/>
          <w:lang w:val="en-US"/>
        </w:rPr>
        <w:t xml:space="preserve"> “Shrinkflation” occurs when the size of a product is reduced while its price stays the same or increases. </w:t>
      </w:r>
      <w:r w:rsidRPr="00C63A9E">
        <w:rPr>
          <w:rFonts w:ascii="Calibri" w:hAnsi="Calibri"/>
          <w:color w:val="auto"/>
          <w:sz w:val="22"/>
          <w:lang w:val="en-US"/>
        </w:rPr>
        <w:br/>
      </w:r>
    </w:p>
    <w:p w14:paraId="5EA6FBB3"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Has anyone here noticed instances of shrinkflation when shopping for groceries?</w:t>
      </w:r>
      <w:r w:rsidRPr="00C63A9E">
        <w:rPr>
          <w:rFonts w:ascii="Calibri" w:hAnsi="Calibri"/>
          <w:color w:val="auto"/>
          <w:sz w:val="22"/>
          <w:lang w:val="en-US"/>
        </w:rPr>
        <w:br/>
      </w:r>
    </w:p>
    <w:p w14:paraId="4712D8B8"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How do you feel about the Government of Canada creating a task force that will investigate instances of shrinkflation? What impact, if any, do you think this could have?</w:t>
      </w:r>
    </w:p>
    <w:p w14:paraId="3910EAC1" w14:textId="77777777" w:rsidR="00004C03" w:rsidRPr="00004C03" w:rsidRDefault="00004C03" w:rsidP="00004C03">
      <w:pPr>
        <w:spacing w:after="0"/>
        <w:rPr>
          <w:rFonts w:ascii="Calibri" w:hAnsi="Calibri" w:cs="Calibri"/>
          <w:color w:val="auto"/>
          <w:sz w:val="22"/>
          <w:lang w:val="en"/>
        </w:rPr>
      </w:pPr>
    </w:p>
    <w:p w14:paraId="590AB4C5"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[And now thinking of the package of measures shown,] overall, how do you feel about this approach? </w:t>
      </w:r>
    </w:p>
    <w:p w14:paraId="0AC5CE6C" w14:textId="77777777" w:rsidR="00004C03" w:rsidRPr="00004C03" w:rsidRDefault="00004C03" w:rsidP="00004C03">
      <w:pPr>
        <w:spacing w:after="0"/>
        <w:ind w:right="4"/>
        <w:rPr>
          <w:rFonts w:ascii="Calibri" w:hAnsi="Calibri" w:cs="Calibri"/>
          <w:color w:val="auto"/>
          <w:sz w:val="22"/>
          <w:lang w:val="en"/>
        </w:rPr>
      </w:pPr>
    </w:p>
    <w:p w14:paraId="618CCB71"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Do you believe these actions will help make life more affordable for Canadians? </w:t>
      </w:r>
      <w:r>
        <w:rPr>
          <w:rFonts w:ascii="Calibri" w:hAnsi="Calibri"/>
          <w:color w:val="auto"/>
          <w:sz w:val="22"/>
        </w:rPr>
        <w:t>Why/why not?</w:t>
      </w:r>
    </w:p>
    <w:p w14:paraId="71658F74" w14:textId="77777777" w:rsidR="00004C03" w:rsidRPr="00004C03" w:rsidRDefault="00004C03" w:rsidP="00004C03">
      <w:pPr>
        <w:spacing w:after="0"/>
        <w:ind w:right="4"/>
        <w:rPr>
          <w:rFonts w:ascii="Calibri" w:hAnsi="Calibri" w:cs="Calibri"/>
          <w:color w:val="auto"/>
          <w:sz w:val="22"/>
          <w:lang w:val="en"/>
        </w:rPr>
      </w:pPr>
    </w:p>
    <w:p w14:paraId="603D5A70"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Does knowing the Government of Canada is taking these steps change the way you view its management on affordability? </w:t>
      </w:r>
      <w:r>
        <w:rPr>
          <w:rFonts w:ascii="Calibri" w:hAnsi="Calibri"/>
          <w:color w:val="auto"/>
          <w:sz w:val="22"/>
        </w:rPr>
        <w:t>Why/why not?</w:t>
      </w:r>
    </w:p>
    <w:p w14:paraId="2CC359EC" w14:textId="77777777" w:rsidR="00004C03" w:rsidRPr="00004C03" w:rsidRDefault="00004C03" w:rsidP="00004C03">
      <w:pPr>
        <w:spacing w:after="0"/>
        <w:ind w:right="4"/>
        <w:rPr>
          <w:rFonts w:ascii="Calibri" w:hAnsi="Calibri" w:cs="Calibri"/>
          <w:color w:val="auto"/>
          <w:sz w:val="22"/>
          <w:lang w:val="en"/>
        </w:rPr>
      </w:pPr>
    </w:p>
    <w:p w14:paraId="5D5D8767"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Do you have any questions on these measures? </w:t>
      </w:r>
      <w:r>
        <w:rPr>
          <w:rFonts w:ascii="Calibri" w:hAnsi="Calibri"/>
          <w:color w:val="auto"/>
          <w:sz w:val="22"/>
        </w:rPr>
        <w:t>Is anything unclear?</w:t>
      </w:r>
    </w:p>
    <w:p w14:paraId="68205DFF" w14:textId="77777777" w:rsidR="00004C03" w:rsidRPr="00004C03" w:rsidRDefault="00004C03" w:rsidP="00004C03">
      <w:pPr>
        <w:spacing w:after="0"/>
        <w:ind w:right="4"/>
        <w:rPr>
          <w:rFonts w:ascii="Calibri" w:hAnsi="Calibri" w:cs="Calibri"/>
          <w:color w:val="auto"/>
          <w:sz w:val="22"/>
          <w:lang w:val="en"/>
        </w:rPr>
      </w:pPr>
    </w:p>
    <w:p w14:paraId="3CC2E8D6" w14:textId="77777777" w:rsidR="00004C03" w:rsidRPr="00C63A9E" w:rsidRDefault="00004C03" w:rsidP="00004C03">
      <w:p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We’re going to use the chat function for the next question.  Please take a minute now to locate the chat function and ensure that you have selected [moderator] as the recipient.  </w:t>
      </w:r>
    </w:p>
    <w:p w14:paraId="1C6B347C" w14:textId="77777777" w:rsidR="00004C03" w:rsidRPr="00004C03" w:rsidRDefault="00004C03" w:rsidP="00004C03">
      <w:pPr>
        <w:spacing w:after="0"/>
        <w:ind w:right="4"/>
        <w:rPr>
          <w:rFonts w:ascii="Calibri" w:hAnsi="Calibri" w:cs="Calibri"/>
          <w:color w:val="auto"/>
          <w:sz w:val="22"/>
          <w:lang w:val="en"/>
        </w:rPr>
      </w:pPr>
    </w:p>
    <w:p w14:paraId="57C92B3F" w14:textId="77777777" w:rsidR="00004C03" w:rsidRPr="00004C03" w:rsidRDefault="00004C03" w:rsidP="006D193E">
      <w:pPr>
        <w:numPr>
          <w:ilvl w:val="0"/>
          <w:numId w:val="15"/>
        </w:numPr>
        <w:spacing w:after="0"/>
        <w:ind w:right="4"/>
        <w:rPr>
          <w:rFonts w:ascii="Calibri" w:hAnsi="Calibri" w:cs="Calibri"/>
          <w:color w:val="auto"/>
          <w:sz w:val="22"/>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If you had to choose one word to describe this package of measures, what word would you use? </w:t>
      </w:r>
      <w:r>
        <w:rPr>
          <w:rFonts w:ascii="Calibri" w:hAnsi="Calibri"/>
          <w:color w:val="auto"/>
          <w:sz w:val="22"/>
        </w:rPr>
        <w:t>Please write your answer in the chat.</w:t>
      </w:r>
    </w:p>
    <w:p w14:paraId="5B8D048C" w14:textId="77777777" w:rsidR="00004C03" w:rsidRPr="00C63A9E" w:rsidRDefault="00004C03" w:rsidP="006D193E">
      <w:pPr>
        <w:numPr>
          <w:ilvl w:val="1"/>
          <w:numId w:val="15"/>
        </w:numPr>
        <w:spacing w:after="0"/>
        <w:ind w:left="1080" w:right="4"/>
        <w:rPr>
          <w:rFonts w:ascii="Calibri" w:hAnsi="Calibri" w:cs="Calibri"/>
          <w:color w:val="auto"/>
          <w:sz w:val="22"/>
          <w:lang w:val="en-US"/>
        </w:rPr>
      </w:pPr>
      <w:r w:rsidRPr="00C63A9E">
        <w:rPr>
          <w:rFonts w:ascii="Calibri" w:hAnsi="Calibri"/>
          <w:color w:val="auto"/>
          <w:sz w:val="22"/>
          <w:lang w:val="en-US"/>
        </w:rPr>
        <w:t>MODERATOR TO ASK EACH PARTICIPANT: Can you explain why you chose [insert word]?</w:t>
      </w:r>
    </w:p>
    <w:p w14:paraId="4BF467F1" w14:textId="77777777" w:rsidR="00004C03" w:rsidRPr="00004C03" w:rsidRDefault="00004C03" w:rsidP="00004C03">
      <w:pPr>
        <w:spacing w:after="0"/>
        <w:ind w:right="4"/>
        <w:rPr>
          <w:rFonts w:ascii="Calibri" w:hAnsi="Calibri" w:cs="Calibri"/>
          <w:color w:val="auto"/>
          <w:sz w:val="22"/>
          <w:lang w:val="en"/>
        </w:rPr>
      </w:pPr>
    </w:p>
    <w:p w14:paraId="7A4476C4"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Do you think these measures will have a major, minor or no impact on middle-class Canadians? What makes you say that? MODERATOR TO PROBE FOR POSITIVE VS NEGATIVE IMPACT </w:t>
      </w:r>
    </w:p>
    <w:p w14:paraId="2F8D44D3" w14:textId="77777777" w:rsidR="00004C03" w:rsidRPr="00004C03" w:rsidRDefault="00004C03" w:rsidP="00004C03">
      <w:pPr>
        <w:spacing w:after="0"/>
        <w:ind w:right="4"/>
        <w:rPr>
          <w:rFonts w:ascii="Calibri" w:hAnsi="Calibri" w:cs="Calibri"/>
          <w:color w:val="auto"/>
          <w:sz w:val="22"/>
          <w:lang w:val="en"/>
        </w:rPr>
      </w:pPr>
    </w:p>
    <w:p w14:paraId="599623CC"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Which of these measures, if any, is most important to you, personally?</w:t>
      </w:r>
    </w:p>
    <w:p w14:paraId="6FE83E72" w14:textId="77777777" w:rsidR="00004C03" w:rsidRPr="00004C03" w:rsidRDefault="00004C03" w:rsidP="00004C03">
      <w:pPr>
        <w:spacing w:after="0"/>
        <w:ind w:right="4"/>
        <w:rPr>
          <w:rFonts w:ascii="Calibri" w:hAnsi="Calibri" w:cs="Calibri"/>
          <w:color w:val="auto"/>
          <w:sz w:val="22"/>
          <w:lang w:val="en"/>
        </w:rPr>
      </w:pPr>
    </w:p>
    <w:p w14:paraId="3BB0867D" w14:textId="77777777" w:rsidR="00004C03" w:rsidRPr="00004C03" w:rsidRDefault="00004C03" w:rsidP="006D193E">
      <w:pPr>
        <w:numPr>
          <w:ilvl w:val="0"/>
          <w:numId w:val="15"/>
        </w:numPr>
        <w:spacing w:after="0"/>
        <w:ind w:right="4"/>
        <w:rPr>
          <w:rFonts w:ascii="Calibri" w:hAnsi="Calibri" w:cs="Calibri"/>
          <w:b/>
          <w:bCs/>
          <w:color w:val="auto"/>
          <w:sz w:val="22"/>
          <w:u w:val="single"/>
        </w:rPr>
      </w:pPr>
      <w:r w:rsidRPr="00C63A9E">
        <w:rPr>
          <w:rFonts w:ascii="Calibri" w:hAnsi="Calibri"/>
          <w:color w:val="auto"/>
          <w:sz w:val="22"/>
          <w:highlight w:val="yellow"/>
          <w:lang w:val="en-US"/>
        </w:rPr>
        <w:t>Mid-Size &amp; Major Centres Quebec Cost of Living Concerned, Edmonton</w:t>
      </w:r>
      <w:r w:rsidRPr="00C63A9E">
        <w:rPr>
          <w:rFonts w:ascii="Calibri" w:hAnsi="Calibri"/>
          <w:color w:val="auto"/>
          <w:sz w:val="22"/>
          <w:lang w:val="en-US"/>
        </w:rPr>
        <w:t xml:space="preserve"> Was there anything presented today that the Government of Canada should not be doing? </w:t>
      </w:r>
      <w:r>
        <w:rPr>
          <w:rFonts w:ascii="Calibri" w:hAnsi="Calibri"/>
          <w:color w:val="auto"/>
          <w:sz w:val="22"/>
        </w:rPr>
        <w:t>Why?</w:t>
      </w:r>
    </w:p>
    <w:p w14:paraId="7E24329D" w14:textId="77777777" w:rsidR="00004C03" w:rsidRPr="00004C03" w:rsidRDefault="00004C03" w:rsidP="00004C03">
      <w:pPr>
        <w:spacing w:line="276" w:lineRule="auto"/>
        <w:ind w:right="4"/>
        <w:rPr>
          <w:rFonts w:ascii="Calibri" w:hAnsi="Calibri" w:cs="Calibri"/>
          <w:b/>
          <w:bCs/>
          <w:color w:val="auto"/>
          <w:sz w:val="22"/>
          <w:u w:val="single"/>
          <w:lang w:val="en-US"/>
        </w:rPr>
      </w:pPr>
    </w:p>
    <w:p w14:paraId="4DB69CA2" w14:textId="77777777" w:rsidR="00004C03" w:rsidRPr="00004C03" w:rsidRDefault="00004C03" w:rsidP="00004C03">
      <w:pPr>
        <w:spacing w:after="0" w:line="276" w:lineRule="auto"/>
        <w:rPr>
          <w:rFonts w:ascii="Calibri" w:hAnsi="Calibri" w:cs="Calibri"/>
          <w:b/>
          <w:color w:val="auto"/>
          <w:sz w:val="22"/>
          <w:u w:val="single"/>
        </w:rPr>
      </w:pPr>
      <w:r>
        <w:rPr>
          <w:rFonts w:ascii="Calibri" w:hAnsi="Calibri"/>
          <w:b/>
          <w:color w:val="auto"/>
          <w:sz w:val="22"/>
          <w:u w:val="single"/>
        </w:rPr>
        <w:t>LOCAL INDUSTRIES (30 minutes)</w:t>
      </w:r>
      <w:r>
        <w:rPr>
          <w:rFonts w:ascii="Calibri" w:hAnsi="Calibri"/>
          <w:color w:val="auto"/>
          <w:sz w:val="22"/>
          <w:highlight w:val="yellow"/>
        </w:rPr>
        <w:t xml:space="preserve"> London</w:t>
      </w:r>
    </w:p>
    <w:p w14:paraId="71A3C665" w14:textId="77777777" w:rsidR="00004C03" w:rsidRPr="00004C03" w:rsidRDefault="00004C03" w:rsidP="00004C03">
      <w:pPr>
        <w:spacing w:after="0" w:line="276" w:lineRule="auto"/>
        <w:rPr>
          <w:rFonts w:ascii="Calibri" w:hAnsi="Calibri" w:cs="Calibri"/>
          <w:color w:val="auto"/>
          <w:sz w:val="22"/>
          <w:lang w:val="en-US"/>
        </w:rPr>
      </w:pPr>
    </w:p>
    <w:p w14:paraId="32FEFED6"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lang w:val="en-US"/>
        </w:rPr>
        <w:t>Now I’d like to focus on important industries in your area…</w:t>
      </w:r>
    </w:p>
    <w:p w14:paraId="7B83322D" w14:textId="77777777" w:rsidR="00004C03" w:rsidRPr="00004C03" w:rsidRDefault="00004C03" w:rsidP="00004C03">
      <w:pPr>
        <w:spacing w:after="0" w:line="276" w:lineRule="auto"/>
        <w:ind w:right="4"/>
        <w:rPr>
          <w:rFonts w:ascii="Calibri" w:hAnsi="Calibri" w:cs="Calibri"/>
          <w:color w:val="auto"/>
          <w:sz w:val="22"/>
          <w:lang w:val="en-US"/>
        </w:rPr>
      </w:pPr>
    </w:p>
    <w:p w14:paraId="7328F1C3" w14:textId="77777777" w:rsidR="00004C03" w:rsidRPr="00C63A9E" w:rsidRDefault="00004C03" w:rsidP="006D193E">
      <w:pPr>
        <w:numPr>
          <w:ilvl w:val="0"/>
          <w:numId w:val="18"/>
        </w:numPr>
        <w:spacing w:after="0" w:line="276" w:lineRule="auto"/>
        <w:ind w:right="4"/>
        <w:rPr>
          <w:rFonts w:ascii="Calibri" w:hAnsi="Calibri" w:cs="Calibri"/>
          <w:color w:val="auto"/>
          <w:sz w:val="22"/>
          <w:lang w:val="en-US"/>
        </w:rPr>
      </w:pPr>
      <w:r w:rsidRPr="00C63A9E">
        <w:rPr>
          <w:rFonts w:ascii="Calibri" w:hAnsi="Calibri"/>
          <w:color w:val="auto"/>
          <w:sz w:val="22"/>
          <w:lang w:val="en-US"/>
        </w:rPr>
        <w:t>Overall, how would you rate the state of the job market in your area? Is it good, poor, or somewhere in between? Why do you feel this way?</w:t>
      </w:r>
      <w:r w:rsidRPr="00C63A9E">
        <w:rPr>
          <w:rFonts w:ascii="Calibri" w:hAnsi="Calibri"/>
          <w:color w:val="auto"/>
          <w:sz w:val="22"/>
          <w:lang w:val="en-US"/>
        </w:rPr>
        <w:br/>
      </w:r>
    </w:p>
    <w:p w14:paraId="04CFCB24" w14:textId="77777777" w:rsidR="00004C03" w:rsidRPr="00004C03" w:rsidRDefault="00004C03" w:rsidP="006D193E">
      <w:pPr>
        <w:numPr>
          <w:ilvl w:val="0"/>
          <w:numId w:val="18"/>
        </w:numPr>
        <w:spacing w:after="0" w:line="276" w:lineRule="auto"/>
        <w:ind w:right="4"/>
        <w:rPr>
          <w:rFonts w:ascii="Calibri" w:hAnsi="Calibri" w:cs="Calibri"/>
          <w:color w:val="auto"/>
          <w:sz w:val="22"/>
        </w:rPr>
      </w:pPr>
      <w:r w:rsidRPr="00C63A9E">
        <w:rPr>
          <w:rFonts w:ascii="Calibri" w:hAnsi="Calibri"/>
          <w:color w:val="auto"/>
          <w:sz w:val="22"/>
          <w:lang w:val="en-US"/>
        </w:rPr>
        <w:t xml:space="preserve">Thinking five years into the future, do you imagine the job market will be worse, better, or the same? </w:t>
      </w:r>
      <w:r>
        <w:rPr>
          <w:rFonts w:ascii="Calibri" w:hAnsi="Calibri"/>
          <w:color w:val="auto"/>
          <w:sz w:val="22"/>
        </w:rPr>
        <w:t>Why do you feel this way?</w:t>
      </w:r>
      <w:r>
        <w:rPr>
          <w:rFonts w:ascii="Calibri" w:hAnsi="Calibri"/>
          <w:color w:val="auto"/>
          <w:sz w:val="22"/>
        </w:rPr>
        <w:br/>
      </w:r>
    </w:p>
    <w:p w14:paraId="32B0DCF3" w14:textId="77777777" w:rsidR="00004C03" w:rsidRPr="00C63A9E" w:rsidRDefault="00004C03" w:rsidP="006D193E">
      <w:pPr>
        <w:numPr>
          <w:ilvl w:val="0"/>
          <w:numId w:val="18"/>
        </w:numPr>
        <w:spacing w:after="0" w:line="276" w:lineRule="auto"/>
        <w:rPr>
          <w:rFonts w:ascii="Calibri" w:hAnsi="Calibri" w:cs="Calibri"/>
          <w:color w:val="auto"/>
          <w:sz w:val="22"/>
          <w:szCs w:val="21"/>
          <w:lang w:val="en-US"/>
        </w:rPr>
      </w:pPr>
      <w:r w:rsidRPr="00C63A9E">
        <w:rPr>
          <w:rFonts w:ascii="Calibri" w:hAnsi="Calibri"/>
          <w:color w:val="auto"/>
          <w:sz w:val="22"/>
          <w:lang w:val="en-US"/>
        </w:rPr>
        <w:t xml:space="preserve">What are the most important sectors and industries in your area? What do you think will be the most important sectors and industries in your area 5 to 10 years from now?  </w:t>
      </w:r>
    </w:p>
    <w:p w14:paraId="46192AF2" w14:textId="77777777" w:rsidR="00004C03" w:rsidRPr="00C63A9E" w:rsidRDefault="00004C03" w:rsidP="006D193E">
      <w:pPr>
        <w:numPr>
          <w:ilvl w:val="2"/>
          <w:numId w:val="18"/>
        </w:numPr>
        <w:spacing w:after="0" w:line="276" w:lineRule="auto"/>
        <w:rPr>
          <w:rFonts w:ascii="Calibri" w:hAnsi="Calibri" w:cs="Calibri"/>
          <w:color w:val="auto"/>
          <w:sz w:val="22"/>
          <w:szCs w:val="21"/>
          <w:lang w:val="en-US"/>
        </w:rPr>
      </w:pPr>
      <w:r w:rsidRPr="00C63A9E">
        <w:rPr>
          <w:rFonts w:ascii="Calibri" w:hAnsi="Calibri"/>
          <w:color w:val="auto"/>
          <w:sz w:val="22"/>
          <w:lang w:val="en-US"/>
        </w:rPr>
        <w:t>IF NOT MENTIONED: what about auto manufacturing?</w:t>
      </w:r>
    </w:p>
    <w:p w14:paraId="4E91697E" w14:textId="77777777" w:rsidR="00004C03" w:rsidRPr="00C63A9E" w:rsidRDefault="00004C03" w:rsidP="00004C03">
      <w:pPr>
        <w:spacing w:after="0" w:line="276" w:lineRule="auto"/>
        <w:rPr>
          <w:rFonts w:ascii="Calibri" w:hAnsi="Calibri" w:cs="Calibri"/>
          <w:b/>
          <w:color w:val="auto"/>
          <w:sz w:val="22"/>
          <w:szCs w:val="21"/>
          <w:u w:val="single"/>
          <w:lang w:val="en-US"/>
        </w:rPr>
      </w:pPr>
    </w:p>
    <w:p w14:paraId="3B88EFF9"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Would you say the Government of Canada is on the right track or wrong track when it comes to creating good jobs in Canada?</w:t>
      </w:r>
    </w:p>
    <w:p w14:paraId="0F6AFE33" w14:textId="77777777" w:rsidR="00004C03" w:rsidRPr="00C63A9E" w:rsidRDefault="00004C03" w:rsidP="006D193E">
      <w:pPr>
        <w:numPr>
          <w:ilvl w:val="1"/>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What about when it comes to supporting the automotive industry? Would you say that the Government of Canada is generally on the right track or wrong track?</w:t>
      </w:r>
      <w:r w:rsidRPr="00C63A9E">
        <w:rPr>
          <w:rFonts w:ascii="Calibri" w:hAnsi="Calibri"/>
          <w:color w:val="auto"/>
          <w:sz w:val="22"/>
          <w:lang w:val="en-US"/>
        </w:rPr>
        <w:br/>
      </w:r>
    </w:p>
    <w:p w14:paraId="16A69CBB"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What are some examples of work the federal government has done to support the automotive industry?</w:t>
      </w:r>
    </w:p>
    <w:p w14:paraId="10D7803D" w14:textId="77777777" w:rsidR="00004C03" w:rsidRPr="00C63A9E" w:rsidRDefault="00004C03" w:rsidP="00004C03">
      <w:pPr>
        <w:spacing w:after="0" w:line="276" w:lineRule="auto"/>
        <w:rPr>
          <w:rFonts w:ascii="Calibri" w:hAnsi="Calibri" w:cs="Calibri"/>
          <w:color w:val="auto"/>
          <w:sz w:val="22"/>
          <w:szCs w:val="21"/>
          <w:lang w:val="en-US"/>
        </w:rPr>
      </w:pPr>
    </w:p>
    <w:p w14:paraId="365F5085" w14:textId="77777777" w:rsidR="00004C03" w:rsidRPr="00C63A9E" w:rsidRDefault="00004C03" w:rsidP="006D193E">
      <w:pPr>
        <w:numPr>
          <w:ilvl w:val="0"/>
          <w:numId w:val="19"/>
        </w:numPr>
        <w:spacing w:after="0" w:line="276" w:lineRule="auto"/>
        <w:rPr>
          <w:rFonts w:ascii="Calibri" w:hAnsi="Calibri" w:cs="Calibri"/>
          <w:color w:val="auto"/>
          <w:sz w:val="22"/>
          <w:lang w:val="en-US"/>
        </w:rPr>
      </w:pPr>
      <w:r w:rsidRPr="00C63A9E">
        <w:rPr>
          <w:rFonts w:ascii="Calibri" w:hAnsi="Calibri"/>
          <w:color w:val="auto"/>
          <w:sz w:val="22"/>
          <w:lang w:val="en-US"/>
        </w:rPr>
        <w:t xml:space="preserve">Have you heard, read, or seen anything in the last few months about the Government of Canada and Volkswagen’s new electric vehicle battery plant? </w:t>
      </w:r>
    </w:p>
    <w:p w14:paraId="01A0C62D" w14:textId="77777777" w:rsidR="00004C03" w:rsidRPr="00C63A9E" w:rsidRDefault="00004C03" w:rsidP="00004C03">
      <w:pPr>
        <w:spacing w:after="0" w:line="276" w:lineRule="auto"/>
        <w:rPr>
          <w:rFonts w:ascii="Calibri" w:hAnsi="Calibri" w:cs="Calibri"/>
          <w:color w:val="auto"/>
          <w:sz w:val="22"/>
          <w:lang w:val="en-US"/>
        </w:rPr>
      </w:pPr>
    </w:p>
    <w:p w14:paraId="0FDF673F"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lang w:val="en-US"/>
        </w:rPr>
        <w:t xml:space="preserve">CLARIFY: The Governments of Canada and Ontario secured an investment from Volkswagen to establish its first overseas electric vehicle battery manufacturing plant in St. Thomas, Ontario. This is the largest electric vehicle-related investment in Canadian history. Once complete in 2027, the plant will produce batteries for up to one million electric vehicles per year, strengthening Canada’s domestic battery manufacturing capacity to meet the demand for electric vehicles. It is estimated that the plant will create up to 3,000 direct jobs and up to 30,000 indirect jobs. </w:t>
      </w:r>
    </w:p>
    <w:p w14:paraId="08888687" w14:textId="77777777" w:rsidR="00004C03" w:rsidRPr="00C63A9E" w:rsidRDefault="00004C03" w:rsidP="00004C03">
      <w:pPr>
        <w:spacing w:after="0" w:line="276" w:lineRule="auto"/>
        <w:rPr>
          <w:rFonts w:ascii="Calibri" w:hAnsi="Calibri" w:cs="Calibri"/>
          <w:color w:val="auto"/>
          <w:sz w:val="22"/>
          <w:lang w:val="en-US"/>
        </w:rPr>
      </w:pPr>
    </w:p>
    <w:p w14:paraId="789D8F37"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lang w:val="en-US"/>
        </w:rPr>
        <w:t xml:space="preserve">What are your initial thoughts about this investment? </w:t>
      </w:r>
      <w:r w:rsidRPr="00C63A9E">
        <w:rPr>
          <w:rFonts w:ascii="Calibri" w:hAnsi="Calibri"/>
          <w:color w:val="auto"/>
          <w:sz w:val="22"/>
          <w:lang w:val="en-US"/>
        </w:rPr>
        <w:br/>
      </w:r>
    </w:p>
    <w:p w14:paraId="4F8C32F1"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lang w:val="en-US"/>
        </w:rPr>
        <w:t>What impact, if any, do you see this having in your area?</w:t>
      </w:r>
    </w:p>
    <w:p w14:paraId="508B36D2" w14:textId="77777777" w:rsidR="00004C03" w:rsidRPr="00004C03" w:rsidRDefault="00004C03" w:rsidP="006D193E">
      <w:pPr>
        <w:numPr>
          <w:ilvl w:val="0"/>
          <w:numId w:val="21"/>
        </w:numPr>
        <w:spacing w:after="0" w:line="276" w:lineRule="auto"/>
        <w:rPr>
          <w:rFonts w:ascii="Calibri" w:hAnsi="Calibri" w:cs="Calibri"/>
          <w:color w:val="auto"/>
          <w:sz w:val="22"/>
          <w:szCs w:val="21"/>
        </w:rPr>
      </w:pPr>
      <w:r w:rsidRPr="00C63A9E">
        <w:rPr>
          <w:rFonts w:ascii="Calibri" w:hAnsi="Calibri"/>
          <w:color w:val="auto"/>
          <w:sz w:val="22"/>
          <w:lang w:val="en-US"/>
        </w:rPr>
        <w:t xml:space="preserve">PROBE: What impact, if any, will it have on the local economy? </w:t>
      </w:r>
      <w:r>
        <w:rPr>
          <w:rFonts w:ascii="Calibri" w:hAnsi="Calibri"/>
          <w:color w:val="auto"/>
          <w:sz w:val="22"/>
        </w:rPr>
        <w:t>What about jobs?</w:t>
      </w:r>
    </w:p>
    <w:p w14:paraId="07C2E604" w14:textId="77777777" w:rsidR="00004C03" w:rsidRPr="00C63A9E" w:rsidRDefault="00004C03" w:rsidP="006D193E">
      <w:pPr>
        <w:numPr>
          <w:ilvl w:val="0"/>
          <w:numId w:val="21"/>
        </w:numPr>
        <w:spacing w:after="0" w:line="276" w:lineRule="auto"/>
        <w:rPr>
          <w:rFonts w:ascii="Calibri" w:hAnsi="Calibri" w:cs="Calibri"/>
          <w:color w:val="auto"/>
          <w:sz w:val="22"/>
          <w:szCs w:val="21"/>
          <w:lang w:val="en-US"/>
        </w:rPr>
      </w:pPr>
      <w:r w:rsidRPr="00C63A9E">
        <w:rPr>
          <w:rFonts w:ascii="Calibri" w:hAnsi="Calibri"/>
          <w:color w:val="auto"/>
          <w:sz w:val="22"/>
          <w:lang w:val="en-US"/>
        </w:rPr>
        <w:t>In your opinion, is attracting these kinds of investments to Canada something the Government of Canada should be prioritizing?</w:t>
      </w:r>
    </w:p>
    <w:p w14:paraId="5AFEE51E" w14:textId="77777777" w:rsidR="00004C03" w:rsidRPr="00C63A9E" w:rsidRDefault="00004C03" w:rsidP="006D193E">
      <w:pPr>
        <w:numPr>
          <w:ilvl w:val="1"/>
          <w:numId w:val="21"/>
        </w:numPr>
        <w:spacing w:after="0" w:line="276" w:lineRule="auto"/>
        <w:rPr>
          <w:rFonts w:ascii="Calibri" w:hAnsi="Calibri" w:cs="Calibri"/>
          <w:color w:val="auto"/>
          <w:sz w:val="22"/>
          <w:szCs w:val="21"/>
          <w:lang w:val="en-US"/>
        </w:rPr>
      </w:pPr>
      <w:r w:rsidRPr="00C63A9E">
        <w:rPr>
          <w:rFonts w:ascii="Calibri" w:hAnsi="Calibri"/>
          <w:color w:val="auto"/>
          <w:sz w:val="22"/>
          <w:lang w:val="en-US"/>
        </w:rPr>
        <w:t>What else could the Government of Canada do to support the auto manufacturing sector?</w:t>
      </w:r>
    </w:p>
    <w:p w14:paraId="7FA89C8A" w14:textId="77777777" w:rsidR="00004C03" w:rsidRPr="00C63A9E" w:rsidRDefault="00004C03" w:rsidP="00004C03">
      <w:pPr>
        <w:spacing w:after="0" w:line="276" w:lineRule="auto"/>
        <w:rPr>
          <w:rFonts w:ascii="Calibri" w:hAnsi="Calibri" w:cs="Calibri"/>
          <w:color w:val="auto"/>
          <w:sz w:val="22"/>
          <w:szCs w:val="21"/>
          <w:lang w:val="en-US"/>
        </w:rPr>
      </w:pPr>
    </w:p>
    <w:p w14:paraId="028A68E0" w14:textId="77777777" w:rsidR="00004C03" w:rsidRPr="00C63A9E" w:rsidRDefault="00004C03" w:rsidP="00004C03">
      <w:pPr>
        <w:spacing w:after="0" w:line="276" w:lineRule="auto"/>
        <w:rPr>
          <w:rFonts w:ascii="Calibri" w:hAnsi="Calibri" w:cs="Calibri"/>
          <w:color w:val="auto"/>
          <w:sz w:val="22"/>
          <w:szCs w:val="21"/>
          <w:lang w:val="en-US"/>
        </w:rPr>
      </w:pPr>
      <w:r w:rsidRPr="00C63A9E">
        <w:rPr>
          <w:rFonts w:ascii="Calibri" w:hAnsi="Calibri"/>
          <w:color w:val="auto"/>
          <w:sz w:val="22"/>
          <w:lang w:val="en-US"/>
        </w:rPr>
        <w:t xml:space="preserve">The Government of Canada has agreed to provide Volkswagen with up to $13 billion in subsidies over 10 years. </w:t>
      </w:r>
    </w:p>
    <w:p w14:paraId="12E60DE7" w14:textId="77777777" w:rsidR="00004C03" w:rsidRPr="00C63A9E" w:rsidRDefault="00004C03" w:rsidP="00004C03">
      <w:pPr>
        <w:spacing w:after="0" w:line="276" w:lineRule="auto"/>
        <w:rPr>
          <w:rFonts w:ascii="Calibri" w:hAnsi="Calibri" w:cs="Calibri"/>
          <w:color w:val="auto"/>
          <w:sz w:val="22"/>
          <w:szCs w:val="21"/>
          <w:lang w:val="en-US"/>
        </w:rPr>
      </w:pPr>
    </w:p>
    <w:p w14:paraId="1EB01710" w14:textId="77777777" w:rsidR="00004C03" w:rsidRPr="00C63A9E" w:rsidRDefault="00004C03" w:rsidP="006D193E">
      <w:pPr>
        <w:numPr>
          <w:ilvl w:val="0"/>
          <w:numId w:val="20"/>
        </w:numPr>
        <w:spacing w:after="0" w:line="276" w:lineRule="auto"/>
        <w:rPr>
          <w:rFonts w:ascii="Calibri" w:hAnsi="Calibri" w:cs="Calibri"/>
          <w:color w:val="auto"/>
          <w:sz w:val="22"/>
          <w:szCs w:val="21"/>
          <w:lang w:val="en-US"/>
        </w:rPr>
      </w:pPr>
      <w:r w:rsidRPr="00C63A9E">
        <w:rPr>
          <w:rFonts w:ascii="Calibri" w:hAnsi="Calibri"/>
          <w:color w:val="auto"/>
          <w:sz w:val="22"/>
          <w:lang w:val="en-US"/>
        </w:rPr>
        <w:t>Does knowing this change your opinion as to whether the Government of Canada should be prioritizing investments in auto manufacturing?</w:t>
      </w:r>
    </w:p>
    <w:p w14:paraId="64717782" w14:textId="77777777" w:rsidR="00004C03" w:rsidRPr="00C63A9E" w:rsidRDefault="00004C03" w:rsidP="00004C03">
      <w:pPr>
        <w:spacing w:after="0" w:line="276" w:lineRule="auto"/>
        <w:rPr>
          <w:rFonts w:ascii="Calibri" w:hAnsi="Calibri" w:cs="Calibri"/>
          <w:color w:val="auto"/>
          <w:sz w:val="22"/>
          <w:szCs w:val="21"/>
          <w:lang w:val="en-US"/>
        </w:rPr>
      </w:pPr>
    </w:p>
    <w:p w14:paraId="7002A6FE" w14:textId="77777777" w:rsidR="00004C03" w:rsidRPr="00C63A9E" w:rsidRDefault="00004C03" w:rsidP="00004C03">
      <w:pPr>
        <w:spacing w:after="0" w:line="276" w:lineRule="auto"/>
        <w:rPr>
          <w:rFonts w:ascii="Calibri" w:hAnsi="Calibri" w:cs="Calibri"/>
          <w:color w:val="auto"/>
          <w:sz w:val="22"/>
          <w:szCs w:val="21"/>
          <w:lang w:val="en-US"/>
        </w:rPr>
      </w:pPr>
      <w:r w:rsidRPr="00C63A9E">
        <w:rPr>
          <w:rFonts w:ascii="Calibri" w:hAnsi="Calibri"/>
          <w:b/>
          <w:color w:val="auto"/>
          <w:sz w:val="22"/>
          <w:u w:val="single"/>
          <w:lang w:val="en-US"/>
        </w:rPr>
        <w:t>HOUSING</w:t>
      </w:r>
      <w:r w:rsidRPr="00C63A9E">
        <w:rPr>
          <w:rFonts w:ascii="Calibri" w:hAnsi="Calibri"/>
          <w:i/>
          <w:color w:val="auto"/>
          <w:sz w:val="22"/>
          <w:u w:val="single"/>
          <w:lang w:val="en-US"/>
        </w:rPr>
        <w:t xml:space="preserve"> </w:t>
      </w:r>
      <w:r w:rsidRPr="00C63A9E">
        <w:rPr>
          <w:rFonts w:ascii="Calibri" w:hAnsi="Calibri"/>
          <w:b/>
          <w:color w:val="auto"/>
          <w:sz w:val="22"/>
          <w:u w:val="single"/>
          <w:lang w:val="en-US"/>
        </w:rPr>
        <w:t>(20-40 minutes)</w:t>
      </w:r>
      <w:r w:rsidRPr="00C63A9E">
        <w:rPr>
          <w:rFonts w:ascii="Calibri" w:hAnsi="Calibri"/>
          <w:color w:val="auto"/>
          <w:sz w:val="22"/>
          <w:highlight w:val="yellow"/>
          <w:lang w:val="en-US"/>
        </w:rPr>
        <w:t xml:space="preserve"> Urban Prairies Indigenous Peoples, GTA Renters, Northwest Territories</w:t>
      </w:r>
    </w:p>
    <w:p w14:paraId="30CD4646" w14:textId="77777777" w:rsidR="00004C03" w:rsidRPr="00C63A9E" w:rsidRDefault="00004C03" w:rsidP="00004C03">
      <w:pPr>
        <w:spacing w:after="0" w:line="276" w:lineRule="auto"/>
        <w:rPr>
          <w:rFonts w:ascii="Calibri" w:hAnsi="Calibri" w:cs="Calibri"/>
          <w:color w:val="auto"/>
          <w:sz w:val="22"/>
          <w:szCs w:val="21"/>
          <w:lang w:val="en-US"/>
        </w:rPr>
      </w:pPr>
    </w:p>
    <w:p w14:paraId="4E0DC9C4" w14:textId="77777777" w:rsidR="00004C03" w:rsidRPr="00C63A9E" w:rsidRDefault="00004C03" w:rsidP="00004C03">
      <w:pPr>
        <w:spacing w:after="0"/>
        <w:ind w:right="4"/>
        <w:rPr>
          <w:rFonts w:ascii="Calibri" w:hAnsi="Calibri" w:cs="Calibri"/>
          <w:color w:val="auto"/>
          <w:sz w:val="22"/>
          <w:szCs w:val="21"/>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When you were recruited for this focus group, you indicated that you currently rent the place where you live. </w:t>
      </w:r>
    </w:p>
    <w:p w14:paraId="020231FC" w14:textId="77777777" w:rsidR="00004C03" w:rsidRPr="00004C03" w:rsidRDefault="00004C03" w:rsidP="00004C03">
      <w:pPr>
        <w:spacing w:after="0" w:line="276" w:lineRule="auto"/>
        <w:ind w:right="4"/>
        <w:rPr>
          <w:rFonts w:ascii="Calibri" w:hAnsi="Calibri" w:cs="Calibri"/>
          <w:b/>
          <w:color w:val="auto"/>
          <w:sz w:val="22"/>
          <w:u w:val="single"/>
          <w:lang w:val="en-US"/>
        </w:rPr>
      </w:pPr>
    </w:p>
    <w:p w14:paraId="2944327E" w14:textId="77777777" w:rsidR="00004C03" w:rsidRPr="00004C03" w:rsidRDefault="00004C03" w:rsidP="006D193E">
      <w:pPr>
        <w:numPr>
          <w:ilvl w:val="0"/>
          <w:numId w:val="15"/>
        </w:numPr>
        <w:spacing w:after="0" w:line="276" w:lineRule="auto"/>
        <w:rPr>
          <w:rFonts w:ascii="Calibri" w:hAnsi="Calibri" w:cs="Calibri"/>
          <w:color w:val="auto"/>
          <w:sz w:val="22"/>
          <w:szCs w:val="21"/>
        </w:rPr>
      </w:pPr>
      <w:r w:rsidRPr="00C63A9E">
        <w:rPr>
          <w:rFonts w:ascii="Calibri" w:hAnsi="Calibri"/>
          <w:color w:val="auto"/>
          <w:sz w:val="22"/>
          <w:highlight w:val="yellow"/>
          <w:lang w:val="en-US"/>
        </w:rPr>
        <w:t>Urban Prairies Indigenous Peoples, GTA Renters, Northwest Territories</w:t>
      </w:r>
      <w:r w:rsidRPr="00C63A9E">
        <w:rPr>
          <w:rFonts w:ascii="Calibri" w:hAnsi="Calibri"/>
          <w:color w:val="auto"/>
          <w:sz w:val="22"/>
          <w:lang w:val="en-US"/>
        </w:rPr>
        <w:t xml:space="preserve"> How would you describe the housing situation in your community? </w:t>
      </w:r>
      <w:r>
        <w:rPr>
          <w:rFonts w:ascii="Calibri" w:hAnsi="Calibri"/>
          <w:color w:val="auto"/>
          <w:sz w:val="22"/>
        </w:rPr>
        <w:t>[</w:t>
      </w:r>
      <w:r>
        <w:rPr>
          <w:rFonts w:ascii="Calibri" w:hAnsi="Calibri"/>
          <w:color w:val="auto"/>
          <w:sz w:val="22"/>
          <w:highlight w:val="yellow"/>
        </w:rPr>
        <w:t>Northwest Territories</w:t>
      </w:r>
      <w:r>
        <w:rPr>
          <w:rFonts w:ascii="Calibri" w:hAnsi="Calibri"/>
          <w:color w:val="auto"/>
          <w:sz w:val="22"/>
        </w:rPr>
        <w:t xml:space="preserve"> What about across the territory?]</w:t>
      </w:r>
    </w:p>
    <w:p w14:paraId="3851CA1E" w14:textId="77777777" w:rsidR="00004C03" w:rsidRPr="00C63A9E" w:rsidRDefault="00004C03" w:rsidP="006D193E">
      <w:pPr>
        <w:numPr>
          <w:ilvl w:val="1"/>
          <w:numId w:val="25"/>
        </w:numPr>
        <w:pBdr>
          <w:top w:val="nil"/>
          <w:left w:val="nil"/>
          <w:bottom w:val="nil"/>
          <w:right w:val="nil"/>
          <w:between w:val="nil"/>
        </w:pBdr>
        <w:spacing w:after="0"/>
        <w:ind w:left="1080" w:right="4"/>
        <w:rPr>
          <w:rFonts w:ascii="Calibri" w:hAnsi="Calibri" w:cs="Calibri"/>
          <w:color w:val="auto"/>
          <w:sz w:val="22"/>
          <w:lang w:val="en-US"/>
        </w:rPr>
      </w:pPr>
      <w:r w:rsidRPr="00C63A9E">
        <w:rPr>
          <w:rFonts w:ascii="Calibri" w:hAnsi="Calibri"/>
          <w:color w:val="auto"/>
          <w:sz w:val="22"/>
          <w:highlight w:val="yellow"/>
          <w:lang w:val="en-US"/>
        </w:rPr>
        <w:t>Urban Prairies Indigenous Peoples, Northwest Territories</w:t>
      </w:r>
      <w:r w:rsidRPr="00C63A9E">
        <w:rPr>
          <w:rFonts w:ascii="Calibri" w:hAnsi="Calibri"/>
          <w:color w:val="auto"/>
          <w:sz w:val="22"/>
          <w:lang w:val="en-US"/>
        </w:rPr>
        <w:t xml:space="preserve"> What are the biggest challenges when it comes to housing? </w:t>
      </w: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PROMPT AS NECESSARY: Affordability both of purchasing and renting, quality, supply, etc.</w:t>
      </w:r>
    </w:p>
    <w:p w14:paraId="34C3B02C" w14:textId="77777777" w:rsidR="00004C03" w:rsidRPr="00004C03" w:rsidRDefault="00004C03" w:rsidP="006D193E">
      <w:pPr>
        <w:numPr>
          <w:ilvl w:val="1"/>
          <w:numId w:val="25"/>
        </w:numPr>
        <w:spacing w:after="0"/>
        <w:ind w:right="4"/>
        <w:rPr>
          <w:rFonts w:ascii="Calibri" w:hAnsi="Calibri" w:cs="Calibri"/>
          <w:color w:val="auto"/>
          <w:sz w:val="22"/>
          <w:szCs w:val="21"/>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What are the biggest challenges when it comes to renting in your community? </w:t>
      </w:r>
      <w:r>
        <w:rPr>
          <w:rFonts w:ascii="Calibri" w:hAnsi="Calibri"/>
          <w:color w:val="auto"/>
          <w:sz w:val="22"/>
        </w:rPr>
        <w:t>PROMPT AS NECESSARY: Affordability, quality, supply…</w:t>
      </w:r>
    </w:p>
    <w:p w14:paraId="524A6891" w14:textId="77777777" w:rsidR="00004C03" w:rsidRPr="00C63A9E" w:rsidRDefault="00004C03" w:rsidP="006D193E">
      <w:pPr>
        <w:numPr>
          <w:ilvl w:val="1"/>
          <w:numId w:val="25"/>
        </w:numPr>
        <w:spacing w:after="0"/>
        <w:ind w:right="4"/>
        <w:rPr>
          <w:rFonts w:ascii="Calibri" w:hAnsi="Calibri" w:cs="Calibri"/>
          <w:color w:val="auto"/>
          <w:sz w:val="22"/>
          <w:szCs w:val="21"/>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In your opinion, what has contributed to the lack of affordable rental options in your community?</w:t>
      </w:r>
    </w:p>
    <w:p w14:paraId="0B9A61B0" w14:textId="77777777" w:rsidR="00004C03" w:rsidRPr="00C63A9E" w:rsidRDefault="00004C03" w:rsidP="00004C03">
      <w:pPr>
        <w:spacing w:after="0"/>
        <w:ind w:right="4"/>
        <w:rPr>
          <w:rFonts w:ascii="Calibri" w:hAnsi="Calibri" w:cs="Calibri"/>
          <w:color w:val="auto"/>
          <w:sz w:val="22"/>
          <w:szCs w:val="21"/>
          <w:lang w:val="en-US"/>
        </w:rPr>
      </w:pPr>
    </w:p>
    <w:p w14:paraId="3CA25CB4"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To the best of your knowledge, has the Government of Canada done anything to address the issues facing renters? </w:t>
      </w:r>
    </w:p>
    <w:p w14:paraId="3BCB2EF9" w14:textId="77777777" w:rsidR="00004C03" w:rsidRPr="00C63A9E" w:rsidRDefault="00004C03" w:rsidP="00004C03">
      <w:pPr>
        <w:spacing w:after="0"/>
        <w:contextualSpacing/>
        <w:rPr>
          <w:rFonts w:ascii="Calibri" w:hAnsi="Calibri" w:cs="Calibri"/>
          <w:color w:val="auto"/>
          <w:sz w:val="22"/>
          <w:lang w:val="en-US"/>
        </w:rPr>
      </w:pPr>
    </w:p>
    <w:p w14:paraId="7CD5C82A"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What, if anything, should the Government of Canada be doing to support renters?</w:t>
      </w:r>
    </w:p>
    <w:p w14:paraId="306CFEED" w14:textId="77777777" w:rsidR="00004C03" w:rsidRPr="00004C03" w:rsidRDefault="00004C03" w:rsidP="00004C03">
      <w:pPr>
        <w:spacing w:after="0"/>
        <w:rPr>
          <w:rFonts w:ascii="Calibri" w:hAnsi="Calibri" w:cs="Calibri"/>
          <w:color w:val="auto"/>
          <w:sz w:val="22"/>
          <w:lang w:val="en"/>
        </w:rPr>
      </w:pPr>
    </w:p>
    <w:p w14:paraId="607C93C0"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Urban Prairies Indigenous Peoples, GTA Renters</w:t>
      </w:r>
      <w:r w:rsidRPr="00C63A9E">
        <w:rPr>
          <w:rFonts w:ascii="Calibri" w:hAnsi="Calibri"/>
          <w:color w:val="auto"/>
          <w:sz w:val="22"/>
          <w:lang w:val="en-US"/>
        </w:rPr>
        <w:t xml:space="preserve"> Have you seen, read, or heard anything from the Government of Canada about what it is doing to address [housing/home construction]? </w:t>
      </w:r>
    </w:p>
    <w:p w14:paraId="263D1BCC" w14:textId="77777777" w:rsidR="00004C03" w:rsidRPr="00C63A9E" w:rsidRDefault="00004C03" w:rsidP="006D193E">
      <w:pPr>
        <w:numPr>
          <w:ilvl w:val="1"/>
          <w:numId w:val="26"/>
        </w:numPr>
        <w:spacing w:after="0" w:line="276" w:lineRule="auto"/>
        <w:ind w:right="4"/>
        <w:rPr>
          <w:rFonts w:ascii="Calibri" w:eastAsia="Times New Roman" w:hAnsi="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IF YES: What did you see, read, or hear? Where did you see, read, or hear this?</w:t>
      </w:r>
    </w:p>
    <w:p w14:paraId="11601BEE" w14:textId="77777777" w:rsidR="00004C03" w:rsidRPr="00C63A9E" w:rsidRDefault="00004C03" w:rsidP="00004C03">
      <w:pPr>
        <w:spacing w:after="0"/>
        <w:contextualSpacing/>
        <w:rPr>
          <w:rFonts w:ascii="Calibri" w:hAnsi="Calibri" w:cs="Calibri"/>
          <w:color w:val="auto"/>
          <w:sz w:val="22"/>
          <w:lang w:val="en-US"/>
        </w:rPr>
      </w:pPr>
    </w:p>
    <w:p w14:paraId="2F1C437E" w14:textId="77777777" w:rsidR="00004C03" w:rsidRPr="00C63A9E" w:rsidRDefault="00004C03" w:rsidP="00004C03">
      <w:pPr>
        <w:spacing w:after="0" w:line="276" w:lineRule="auto"/>
        <w:rPr>
          <w:rFonts w:ascii="Calibri" w:hAnsi="Calibri" w:cs="Calibri"/>
          <w:color w:val="auto"/>
          <w:sz w:val="22"/>
          <w:lang w:val="en-US"/>
        </w:rPr>
      </w:pPr>
    </w:p>
    <w:p w14:paraId="6A55FDEE"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Urban Prairies Indigenous Peoples, GTA Renters</w:t>
      </w:r>
      <w:r w:rsidRPr="00C63A9E">
        <w:rPr>
          <w:rFonts w:ascii="Calibri" w:hAnsi="Calibri"/>
          <w:color w:val="auto"/>
          <w:sz w:val="22"/>
          <w:lang w:val="en-US"/>
        </w:rPr>
        <w:t xml:space="preserve"> The Government of Canada has announced steps it is taking to help build more housing: </w:t>
      </w:r>
    </w:p>
    <w:p w14:paraId="7FFB8666" w14:textId="77777777" w:rsidR="00004C03" w:rsidRPr="00C63A9E" w:rsidRDefault="00004C03" w:rsidP="00004C03">
      <w:pPr>
        <w:spacing w:after="0"/>
        <w:rPr>
          <w:rFonts w:ascii="Calibri" w:hAnsi="Calibri" w:cs="Calibri"/>
          <w:color w:val="auto"/>
          <w:sz w:val="22"/>
          <w:lang w:val="en-US"/>
        </w:rPr>
      </w:pPr>
    </w:p>
    <w:p w14:paraId="6F5FE951"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[SHOW ON SCREEN]</w:t>
      </w:r>
    </w:p>
    <w:p w14:paraId="4D86C8C7"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lang w:val="en-US"/>
        </w:rPr>
        <w:t>The Housing Accelerator Fund is a fund designed to help cut red tape and incentivize municipalities to get the construction of new homes across Canada started more quickly. In addition to this, the Government of Canada has announced it is:</w:t>
      </w:r>
    </w:p>
    <w:p w14:paraId="46D159FA" w14:textId="77777777" w:rsidR="00004C03" w:rsidRPr="00C63A9E" w:rsidRDefault="00004C03" w:rsidP="00004C03">
      <w:pPr>
        <w:spacing w:after="0"/>
        <w:rPr>
          <w:rFonts w:ascii="Calibri" w:hAnsi="Calibri" w:cs="Calibri"/>
          <w:color w:val="auto"/>
          <w:sz w:val="22"/>
          <w:lang w:val="en-US"/>
        </w:rPr>
      </w:pPr>
    </w:p>
    <w:p w14:paraId="6875A3EF" w14:textId="77777777" w:rsidR="00004C03" w:rsidRPr="00C63A9E" w:rsidRDefault="00004C03" w:rsidP="006D193E">
      <w:pPr>
        <w:numPr>
          <w:ilvl w:val="1"/>
          <w:numId w:val="15"/>
        </w:numPr>
        <w:spacing w:after="0"/>
        <w:ind w:right="4"/>
        <w:rPr>
          <w:rFonts w:ascii="Calibri" w:eastAsia="Times New Roman" w:hAnsi="Calibri" w:cs="Calibri"/>
          <w:color w:val="auto"/>
          <w:sz w:val="22"/>
          <w:lang w:val="en-US"/>
        </w:rPr>
      </w:pPr>
      <w:r w:rsidRPr="00C63A9E">
        <w:rPr>
          <w:rFonts w:ascii="Calibri" w:hAnsi="Calibri"/>
          <w:color w:val="auto"/>
          <w:sz w:val="22"/>
          <w:lang w:val="en-US"/>
        </w:rPr>
        <w:t xml:space="preserve">Introducing a new law to remove the GST (federal sales tax) from the costs of building new rental apartments. </w:t>
      </w:r>
      <w:r w:rsidRPr="00C63A9E">
        <w:rPr>
          <w:rFonts w:ascii="Calibri" w:hAnsi="Calibri"/>
          <w:color w:val="auto"/>
          <w:sz w:val="22"/>
          <w:lang w:val="en-US"/>
        </w:rPr>
        <w:br/>
      </w:r>
    </w:p>
    <w:p w14:paraId="041EF90B" w14:textId="77777777" w:rsidR="00004C03" w:rsidRPr="00C63A9E" w:rsidRDefault="00004C03" w:rsidP="006D193E">
      <w:pPr>
        <w:numPr>
          <w:ilvl w:val="1"/>
          <w:numId w:val="15"/>
        </w:numPr>
        <w:spacing w:after="0"/>
        <w:ind w:right="4"/>
        <w:rPr>
          <w:rFonts w:ascii="Calibri" w:eastAsia="Times New Roman" w:hAnsi="Calibri" w:cs="Calibri"/>
          <w:color w:val="auto"/>
          <w:sz w:val="22"/>
          <w:lang w:val="en-US"/>
        </w:rPr>
      </w:pPr>
      <w:r w:rsidRPr="00C63A9E">
        <w:rPr>
          <w:rFonts w:ascii="Calibri" w:hAnsi="Calibri"/>
          <w:color w:val="auto"/>
          <w:sz w:val="22"/>
          <w:lang w:val="en-US"/>
        </w:rPr>
        <w:t>Asking provinces to remove their portion of the HST (i.e., provincial sales taxes) from the costs of building new rental apartments, to match what the federal government is doing.</w:t>
      </w:r>
    </w:p>
    <w:p w14:paraId="3344E015" w14:textId="77777777" w:rsidR="00004C03" w:rsidRPr="00C63A9E" w:rsidRDefault="00004C03" w:rsidP="00004C03">
      <w:pPr>
        <w:spacing w:after="0"/>
        <w:ind w:right="4"/>
        <w:rPr>
          <w:rFonts w:ascii="Calibri" w:eastAsia="Times New Roman" w:hAnsi="Calibri" w:cs="Calibri"/>
          <w:color w:val="auto"/>
          <w:sz w:val="22"/>
          <w:lang w:val="en-US"/>
        </w:rPr>
      </w:pPr>
    </w:p>
    <w:p w14:paraId="74554B3C" w14:textId="77777777" w:rsidR="00004C03" w:rsidRPr="00C63A9E" w:rsidRDefault="00004C03" w:rsidP="006D193E">
      <w:pPr>
        <w:numPr>
          <w:ilvl w:val="1"/>
          <w:numId w:val="15"/>
        </w:numPr>
        <w:spacing w:after="0"/>
        <w:ind w:right="4"/>
        <w:rPr>
          <w:rFonts w:ascii="Calibri" w:eastAsia="Times New Roman" w:hAnsi="Calibri" w:cs="Calibri"/>
          <w:color w:val="auto"/>
          <w:sz w:val="22"/>
          <w:lang w:val="en-US"/>
        </w:rPr>
      </w:pPr>
      <w:r w:rsidRPr="00C63A9E">
        <w:rPr>
          <w:rFonts w:ascii="Calibri" w:hAnsi="Calibri"/>
          <w:color w:val="auto"/>
          <w:sz w:val="22"/>
          <w:lang w:val="en-US"/>
        </w:rPr>
        <w:t xml:space="preserve">Requiring local governments to end exclusionary zoning and encourage homes be built near public transit, in order to receive funding through the Housing Accelerator Fund. </w:t>
      </w:r>
    </w:p>
    <w:p w14:paraId="07343330" w14:textId="77777777" w:rsidR="00004C03" w:rsidRPr="00C63A9E" w:rsidRDefault="00004C03" w:rsidP="00004C03">
      <w:pPr>
        <w:spacing w:after="0"/>
        <w:rPr>
          <w:rFonts w:ascii="Calibri" w:hAnsi="Calibri" w:cs="Calibri"/>
          <w:color w:val="auto"/>
          <w:sz w:val="22"/>
          <w:lang w:val="en-US"/>
        </w:rPr>
      </w:pPr>
    </w:p>
    <w:p w14:paraId="789C6B9C" w14:textId="77777777" w:rsidR="00004C03" w:rsidRPr="00C63A9E" w:rsidRDefault="00004C03" w:rsidP="006D193E">
      <w:pPr>
        <w:numPr>
          <w:ilvl w:val="0"/>
          <w:numId w:val="15"/>
        </w:numPr>
        <w:spacing w:after="0"/>
        <w:ind w:right="4"/>
        <w:rPr>
          <w:rFonts w:ascii="Calibri" w:hAnsi="Calibri" w:cs="Calibri"/>
          <w:color w:val="auto"/>
          <w:sz w:val="22"/>
          <w:lang w:val="en-US"/>
        </w:rPr>
      </w:pPr>
      <w:r w:rsidRPr="00C63A9E">
        <w:rPr>
          <w:rFonts w:ascii="Calibri" w:hAnsi="Calibri"/>
          <w:color w:val="auto"/>
          <w:sz w:val="22"/>
          <w:highlight w:val="yellow"/>
          <w:lang w:val="en-US"/>
        </w:rPr>
        <w:t>Urban Prairies Indigenous Peoples, GTA Renters</w:t>
      </w:r>
      <w:r w:rsidRPr="00C63A9E">
        <w:rPr>
          <w:rFonts w:ascii="Calibri" w:hAnsi="Calibri"/>
          <w:color w:val="auto"/>
          <w:sz w:val="22"/>
          <w:lang w:val="en-US"/>
        </w:rPr>
        <w:t xml:space="preserve"> What are your reactions to these measures?</w:t>
      </w:r>
    </w:p>
    <w:p w14:paraId="23D94233" w14:textId="77777777" w:rsidR="00004C03" w:rsidRPr="00004C03" w:rsidRDefault="00004C03" w:rsidP="00004C03">
      <w:pPr>
        <w:spacing w:after="0" w:line="276" w:lineRule="auto"/>
        <w:rPr>
          <w:rFonts w:ascii="Calibri" w:hAnsi="Calibri" w:cs="Calibri"/>
          <w:color w:val="auto"/>
          <w:sz w:val="22"/>
          <w:szCs w:val="21"/>
          <w:lang w:val="en"/>
        </w:rPr>
      </w:pPr>
    </w:p>
    <w:p w14:paraId="60CD6230"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Urban Prairies Indigenous Peoples, GTA Renters</w:t>
      </w:r>
      <w:r w:rsidRPr="00C63A9E">
        <w:rPr>
          <w:rFonts w:ascii="Calibri" w:hAnsi="Calibri"/>
          <w:color w:val="auto"/>
          <w:sz w:val="22"/>
          <w:lang w:val="en-US"/>
        </w:rPr>
        <w:t xml:space="preserve"> What impact, if any, do you think this could have in the area where you live?</w:t>
      </w:r>
    </w:p>
    <w:p w14:paraId="423CA61A" w14:textId="77777777" w:rsidR="00004C03" w:rsidRPr="00004C03" w:rsidRDefault="00004C03" w:rsidP="00004C03">
      <w:pPr>
        <w:spacing w:after="0" w:line="276" w:lineRule="auto"/>
        <w:ind w:right="4"/>
        <w:rPr>
          <w:rFonts w:ascii="Calibri" w:hAnsi="Calibri" w:cs="Calibri"/>
          <w:color w:val="auto"/>
          <w:sz w:val="22"/>
          <w:lang w:val="en"/>
        </w:rPr>
      </w:pPr>
    </w:p>
    <w:p w14:paraId="2BBD050B" w14:textId="77777777" w:rsidR="00004C03" w:rsidRPr="00004C03" w:rsidRDefault="00004C03" w:rsidP="006D193E">
      <w:pPr>
        <w:numPr>
          <w:ilvl w:val="0"/>
          <w:numId w:val="15"/>
        </w:numPr>
        <w:spacing w:after="0" w:line="276" w:lineRule="auto"/>
        <w:ind w:right="4"/>
        <w:rPr>
          <w:rFonts w:ascii="Calibri" w:hAnsi="Calibri" w:cs="Calibri"/>
          <w:color w:val="auto"/>
          <w:sz w:val="22"/>
        </w:rPr>
      </w:pPr>
      <w:r w:rsidRPr="00C63A9E">
        <w:rPr>
          <w:rFonts w:ascii="Calibri" w:hAnsi="Calibri"/>
          <w:color w:val="auto"/>
          <w:sz w:val="22"/>
          <w:highlight w:val="yellow"/>
          <w:lang w:val="en-US"/>
        </w:rPr>
        <w:t>Urban Prairies Indigenous Peoples, GTA Renters</w:t>
      </w:r>
      <w:r w:rsidRPr="00C63A9E">
        <w:rPr>
          <w:rFonts w:ascii="Calibri" w:hAnsi="Calibri"/>
          <w:color w:val="auto"/>
          <w:sz w:val="22"/>
          <w:lang w:val="en-US"/>
        </w:rPr>
        <w:t xml:space="preserve"> Would you say these put the Government of Canada on the right track or wrong track when it comes to addressing the housing situation? </w:t>
      </w:r>
      <w:r>
        <w:rPr>
          <w:rFonts w:ascii="Calibri" w:hAnsi="Calibri"/>
          <w:color w:val="auto"/>
          <w:sz w:val="22"/>
        </w:rPr>
        <w:t>What makes you say that?</w:t>
      </w:r>
    </w:p>
    <w:p w14:paraId="0D77496C" w14:textId="77777777" w:rsidR="00004C03" w:rsidRPr="00004C03" w:rsidRDefault="00004C03" w:rsidP="00004C03">
      <w:pPr>
        <w:spacing w:after="0" w:line="276" w:lineRule="auto"/>
        <w:ind w:right="4"/>
        <w:rPr>
          <w:rFonts w:ascii="Calibri" w:hAnsi="Calibri" w:cs="Calibri"/>
          <w:color w:val="auto"/>
          <w:sz w:val="22"/>
          <w:lang w:val="en"/>
        </w:rPr>
      </w:pPr>
    </w:p>
    <w:p w14:paraId="34486038"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Urban Prairies Indigenous Peoples, GTA Renters</w:t>
      </w:r>
      <w:r w:rsidRPr="00C63A9E">
        <w:rPr>
          <w:rFonts w:ascii="Calibri" w:hAnsi="Calibri"/>
          <w:color w:val="auto"/>
          <w:sz w:val="22"/>
          <w:lang w:val="en-US"/>
        </w:rPr>
        <w:t xml:space="preserve"> Is anything unclear?</w:t>
      </w:r>
    </w:p>
    <w:p w14:paraId="57A00FB8" w14:textId="77777777" w:rsidR="00004C03" w:rsidRPr="00004C03" w:rsidRDefault="00004C03" w:rsidP="00004C03">
      <w:pPr>
        <w:spacing w:after="0"/>
        <w:rPr>
          <w:rFonts w:ascii="Calibri" w:hAnsi="Calibri" w:cs="Calibri"/>
          <w:color w:val="auto"/>
          <w:sz w:val="22"/>
          <w:lang w:val="en"/>
        </w:rPr>
      </w:pPr>
    </w:p>
    <w:p w14:paraId="3287FBB5"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What else, in your opinion, should the Government of Canada be doing to address the issue of housing in your community?</w:t>
      </w:r>
    </w:p>
    <w:p w14:paraId="25D01DE1" w14:textId="77777777" w:rsidR="00004C03" w:rsidRPr="00004C03" w:rsidRDefault="00004C03" w:rsidP="00004C03">
      <w:pPr>
        <w:spacing w:after="0"/>
        <w:rPr>
          <w:rFonts w:ascii="Calibri" w:hAnsi="Calibri" w:cs="Calibri"/>
          <w:color w:val="auto"/>
          <w:sz w:val="22"/>
          <w:lang w:val="en"/>
        </w:rPr>
      </w:pPr>
    </w:p>
    <w:p w14:paraId="3C171362"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Do you hope to be a homeowner one day?</w:t>
      </w:r>
    </w:p>
    <w:p w14:paraId="5C4F7DDA" w14:textId="77777777" w:rsidR="00004C03" w:rsidRPr="00004C03" w:rsidRDefault="00004C03" w:rsidP="006D193E">
      <w:pPr>
        <w:numPr>
          <w:ilvl w:val="1"/>
          <w:numId w:val="25"/>
        </w:numPr>
        <w:spacing w:after="0"/>
        <w:ind w:left="1080" w:right="4"/>
        <w:rPr>
          <w:rFonts w:ascii="Calibri" w:hAnsi="Calibri" w:cs="Calibri"/>
          <w:color w:val="auto"/>
          <w:sz w:val="22"/>
          <w:szCs w:val="21"/>
        </w:rPr>
      </w:pPr>
      <w:r>
        <w:rPr>
          <w:rFonts w:ascii="Calibri" w:hAnsi="Calibri"/>
          <w:color w:val="auto"/>
          <w:sz w:val="22"/>
        </w:rPr>
        <w:t>IF NO: Why not?</w:t>
      </w:r>
    </w:p>
    <w:p w14:paraId="709BF992" w14:textId="77777777" w:rsidR="00004C03" w:rsidRPr="00C63A9E" w:rsidRDefault="00004C03" w:rsidP="006D193E">
      <w:pPr>
        <w:numPr>
          <w:ilvl w:val="1"/>
          <w:numId w:val="25"/>
        </w:numPr>
        <w:spacing w:after="0"/>
        <w:ind w:left="1080" w:right="4"/>
        <w:rPr>
          <w:rFonts w:ascii="Calibri" w:hAnsi="Calibri" w:cs="Calibri"/>
          <w:color w:val="auto"/>
          <w:sz w:val="22"/>
          <w:szCs w:val="21"/>
          <w:lang w:val="en-US"/>
        </w:rPr>
      </w:pPr>
      <w:r w:rsidRPr="00C63A9E">
        <w:rPr>
          <w:rFonts w:ascii="Calibri" w:hAnsi="Calibri"/>
          <w:color w:val="auto"/>
          <w:sz w:val="22"/>
          <w:lang w:val="en-US"/>
        </w:rPr>
        <w:t>IF YES: How likely do you feel it is that you will become a homeowner someday?</w:t>
      </w:r>
    </w:p>
    <w:p w14:paraId="2AC24D07" w14:textId="77777777" w:rsidR="00004C03" w:rsidRPr="00004C03" w:rsidRDefault="00004C03" w:rsidP="00004C03">
      <w:pPr>
        <w:spacing w:after="0"/>
        <w:ind w:right="4"/>
        <w:rPr>
          <w:rFonts w:ascii="Calibri" w:hAnsi="Calibri" w:cs="Calibri"/>
          <w:b/>
          <w:color w:val="auto"/>
          <w:sz w:val="22"/>
          <w:u w:val="single"/>
          <w:lang w:val="en-US"/>
        </w:rPr>
      </w:pPr>
    </w:p>
    <w:p w14:paraId="7B11CA19"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What have you seen, read, or heard about the Government of Canada’s policies on making homeownership more attainable for first-time home buyers? </w:t>
      </w:r>
    </w:p>
    <w:p w14:paraId="74832900" w14:textId="77777777" w:rsidR="00004C03" w:rsidRPr="00004C03" w:rsidRDefault="00004C03" w:rsidP="00004C03">
      <w:pPr>
        <w:spacing w:after="0" w:line="276" w:lineRule="auto"/>
        <w:textAlignment w:val="baseline"/>
        <w:rPr>
          <w:rFonts w:ascii="Calibri" w:hAnsi="Calibri" w:cs="Calibri"/>
          <w:color w:val="auto"/>
          <w:sz w:val="22"/>
          <w:lang w:val="en-US"/>
        </w:rPr>
      </w:pPr>
    </w:p>
    <w:p w14:paraId="66C8D205" w14:textId="77777777" w:rsidR="00004C03" w:rsidRPr="00004C03" w:rsidRDefault="00004C03" w:rsidP="006D193E">
      <w:pPr>
        <w:numPr>
          <w:ilvl w:val="0"/>
          <w:numId w:val="26"/>
        </w:numPr>
        <w:spacing w:after="0"/>
        <w:contextualSpacing/>
        <w:rPr>
          <w:rFonts w:ascii="Calibri" w:hAnsi="Calibri" w:cs="Calibri"/>
          <w:color w:val="auto"/>
          <w:sz w:val="22"/>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When it comes to making homeownership more attainable for first-time home buyers, has the Government of Canada generally been on the right track or wrong track? </w:t>
      </w:r>
      <w:r>
        <w:rPr>
          <w:rFonts w:ascii="Calibri" w:hAnsi="Calibri"/>
          <w:color w:val="auto"/>
          <w:sz w:val="22"/>
        </w:rPr>
        <w:t>What makes you say that?</w:t>
      </w:r>
    </w:p>
    <w:p w14:paraId="412DEEBF" w14:textId="77777777" w:rsidR="00004C03" w:rsidRPr="00004C03" w:rsidRDefault="00004C03" w:rsidP="00004C03">
      <w:pPr>
        <w:spacing w:after="0" w:line="276" w:lineRule="auto"/>
        <w:textAlignment w:val="baseline"/>
        <w:rPr>
          <w:rFonts w:ascii="Calibri" w:hAnsi="Calibri" w:cs="Calibri"/>
          <w:color w:val="auto"/>
          <w:sz w:val="22"/>
          <w:lang w:val="en-US"/>
        </w:rPr>
      </w:pPr>
    </w:p>
    <w:p w14:paraId="1A2CE291"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I’m now going to show you various housing initiatives from the Government of Canada. There are a few different categories, and we’ll go through each category individually. </w:t>
      </w:r>
    </w:p>
    <w:p w14:paraId="46FC8B99" w14:textId="77777777" w:rsidR="00004C03" w:rsidRPr="00004C03" w:rsidRDefault="00004C03" w:rsidP="00004C03">
      <w:pPr>
        <w:spacing w:after="0"/>
        <w:rPr>
          <w:rFonts w:ascii="Calibri" w:hAnsi="Calibri" w:cs="Calibri"/>
          <w:color w:val="auto"/>
          <w:sz w:val="22"/>
          <w:lang w:val="en-US"/>
        </w:rPr>
      </w:pPr>
    </w:p>
    <w:p w14:paraId="61844BE4"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t>
      </w:r>
      <w:r w:rsidRPr="00C63A9E">
        <w:rPr>
          <w:rFonts w:ascii="Calibri" w:hAnsi="Calibri"/>
          <w:b/>
          <w:color w:val="auto"/>
          <w:sz w:val="22"/>
          <w:highlight w:val="yellow"/>
          <w:lang w:val="en-US"/>
        </w:rPr>
        <w:t>SHOW ON SCREEN:</w:t>
      </w:r>
    </w:p>
    <w:p w14:paraId="2B604578"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lang w:val="en-US"/>
        </w:rPr>
        <w:t xml:space="preserve">Introducing a new </w:t>
      </w:r>
      <w:r w:rsidRPr="00C63A9E">
        <w:rPr>
          <w:rFonts w:ascii="Calibri" w:hAnsi="Calibri"/>
          <w:b/>
          <w:color w:val="auto"/>
          <w:sz w:val="22"/>
          <w:lang w:val="en-US"/>
        </w:rPr>
        <w:t>Tax-Free First Home Savings Account</w:t>
      </w:r>
      <w:r w:rsidRPr="00C63A9E">
        <w:rPr>
          <w:rFonts w:ascii="Calibri" w:hAnsi="Calibri"/>
          <w:color w:val="auto"/>
          <w:sz w:val="22"/>
          <w:lang w:val="en-US"/>
        </w:rPr>
        <w:t xml:space="preserve"> to allow Canadians to save up to $40,000, tax-free, to help buy their first home;</w:t>
      </w:r>
    </w:p>
    <w:p w14:paraId="2755C5B1"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lang w:val="en-US"/>
        </w:rPr>
        <w:t xml:space="preserve">The </w:t>
      </w:r>
      <w:r w:rsidRPr="00C63A9E">
        <w:rPr>
          <w:rFonts w:ascii="Calibri" w:hAnsi="Calibri"/>
          <w:b/>
          <w:color w:val="auto"/>
          <w:sz w:val="22"/>
          <w:lang w:val="en-US"/>
        </w:rPr>
        <w:t>First-Time Home Buyer Incentive</w:t>
      </w:r>
      <w:r w:rsidRPr="00C63A9E">
        <w:rPr>
          <w:rFonts w:ascii="Calibri" w:hAnsi="Calibri"/>
          <w:color w:val="auto"/>
          <w:sz w:val="22"/>
          <w:lang w:val="en-US"/>
        </w:rPr>
        <w:t>, a shared-equity mortgage with the Government of Canada which provides a 5% or 10% down payment towards the purchasing of a first home;</w:t>
      </w:r>
    </w:p>
    <w:p w14:paraId="208DDA84"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lang w:val="en-US"/>
        </w:rPr>
        <w:t xml:space="preserve">Expanding the </w:t>
      </w:r>
      <w:r w:rsidRPr="00C63A9E">
        <w:rPr>
          <w:rFonts w:ascii="Calibri" w:hAnsi="Calibri"/>
          <w:b/>
          <w:color w:val="auto"/>
          <w:sz w:val="22"/>
          <w:lang w:val="en-US"/>
        </w:rPr>
        <w:t>First Time Home Buyer Incentive</w:t>
      </w:r>
      <w:r w:rsidRPr="00C63A9E">
        <w:rPr>
          <w:rFonts w:ascii="Calibri" w:hAnsi="Calibri"/>
          <w:color w:val="auto"/>
          <w:sz w:val="22"/>
          <w:lang w:val="en-US"/>
        </w:rPr>
        <w:t xml:space="preserve"> to allow more flexibility and making it easier for </w:t>
      </w:r>
      <w:r w:rsidRPr="00C63A9E">
        <w:rPr>
          <w:rFonts w:ascii="Calibri" w:hAnsi="Calibri"/>
          <w:b/>
          <w:color w:val="auto"/>
          <w:sz w:val="22"/>
          <w:lang w:val="en-US"/>
        </w:rPr>
        <w:t>single Canadians</w:t>
      </w:r>
      <w:r w:rsidRPr="00C63A9E">
        <w:rPr>
          <w:rFonts w:ascii="Calibri" w:hAnsi="Calibri"/>
          <w:color w:val="auto"/>
          <w:sz w:val="22"/>
          <w:lang w:val="en-US"/>
        </w:rPr>
        <w:t xml:space="preserve"> to access; </w:t>
      </w:r>
    </w:p>
    <w:p w14:paraId="7D04AACE"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lang w:val="en-US"/>
        </w:rPr>
        <w:t xml:space="preserve">Doubling the </w:t>
      </w:r>
      <w:r w:rsidRPr="00C63A9E">
        <w:rPr>
          <w:rFonts w:ascii="Calibri" w:hAnsi="Calibri"/>
          <w:b/>
          <w:color w:val="auto"/>
          <w:sz w:val="22"/>
          <w:lang w:val="en-US"/>
        </w:rPr>
        <w:t>First-Time Home Buyers’ Tax Credit</w:t>
      </w:r>
      <w:r w:rsidRPr="00C63A9E">
        <w:rPr>
          <w:rFonts w:ascii="Calibri" w:hAnsi="Calibri"/>
          <w:color w:val="auto"/>
          <w:sz w:val="22"/>
          <w:lang w:val="en-US"/>
        </w:rPr>
        <w:t> to provide up to $1,500 in direct support to home buyers to offset closing costs involved in buying a first home;</w:t>
      </w:r>
    </w:p>
    <w:p w14:paraId="37198B29"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lang w:val="en-US"/>
        </w:rPr>
        <w:t xml:space="preserve">Investing $200 million to increase </w:t>
      </w:r>
      <w:r w:rsidRPr="00C63A9E">
        <w:rPr>
          <w:rFonts w:ascii="Calibri" w:hAnsi="Calibri"/>
          <w:b/>
          <w:color w:val="auto"/>
          <w:sz w:val="22"/>
          <w:lang w:val="en-US"/>
        </w:rPr>
        <w:t>rent-to-own</w:t>
      </w:r>
      <w:r w:rsidRPr="00C63A9E">
        <w:rPr>
          <w:rFonts w:ascii="Calibri" w:hAnsi="Calibri"/>
          <w:color w:val="auto"/>
          <w:sz w:val="22"/>
          <w:lang w:val="en-US"/>
        </w:rPr>
        <w:t xml:space="preserve"> housing options.</w:t>
      </w:r>
      <w:r w:rsidRPr="00C63A9E">
        <w:rPr>
          <w:rFonts w:ascii="Calibri" w:hAnsi="Calibri"/>
          <w:color w:val="auto"/>
          <w:sz w:val="22"/>
          <w:lang w:val="en-US"/>
        </w:rPr>
        <w:br/>
      </w:r>
    </w:p>
    <w:p w14:paraId="69FC7424"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What are your reactions to these initiatives? </w:t>
      </w:r>
      <w:r w:rsidRPr="00C63A9E">
        <w:rPr>
          <w:rFonts w:ascii="Calibri" w:hAnsi="Calibri"/>
          <w:color w:val="auto"/>
          <w:sz w:val="22"/>
          <w:lang w:val="en-US"/>
        </w:rPr>
        <w:br/>
      </w:r>
    </w:p>
    <w:p w14:paraId="15007786" w14:textId="77777777" w:rsidR="00004C03" w:rsidRPr="00004C03" w:rsidRDefault="00004C03" w:rsidP="006D193E">
      <w:pPr>
        <w:numPr>
          <w:ilvl w:val="0"/>
          <w:numId w:val="26"/>
        </w:numPr>
        <w:spacing w:after="0"/>
        <w:contextualSpacing/>
        <w:rPr>
          <w:rFonts w:ascii="Calibri" w:hAnsi="Calibri" w:cs="Calibri"/>
          <w:color w:val="auto"/>
          <w:sz w:val="22"/>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Are these initiatives on the right track or wrong track in making home ownership more attainable? </w:t>
      </w:r>
      <w:r>
        <w:rPr>
          <w:rFonts w:ascii="Calibri" w:hAnsi="Calibri"/>
          <w:color w:val="auto"/>
          <w:sz w:val="22"/>
        </w:rPr>
        <w:t>Would any of these personally impact you?</w:t>
      </w:r>
    </w:p>
    <w:p w14:paraId="4DF61F7A" w14:textId="77777777" w:rsidR="00004C03" w:rsidRPr="00004C03" w:rsidRDefault="00004C03" w:rsidP="00004C03">
      <w:pPr>
        <w:spacing w:after="0"/>
        <w:contextualSpacing/>
        <w:rPr>
          <w:rFonts w:ascii="Calibri" w:hAnsi="Calibri" w:cs="Calibri"/>
          <w:color w:val="auto"/>
          <w:sz w:val="22"/>
          <w:lang w:val="en-US"/>
        </w:rPr>
      </w:pPr>
    </w:p>
    <w:p w14:paraId="76227651"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Do you have any questions about any of these initiatives?</w:t>
      </w:r>
    </w:p>
    <w:p w14:paraId="2321E9F4" w14:textId="77777777" w:rsidR="00004C03" w:rsidRPr="00004C03" w:rsidRDefault="00004C03" w:rsidP="00004C03">
      <w:pPr>
        <w:spacing w:after="0"/>
        <w:contextualSpacing/>
        <w:rPr>
          <w:rFonts w:ascii="Calibri" w:hAnsi="Calibri" w:cs="Calibri"/>
          <w:color w:val="auto"/>
          <w:sz w:val="22"/>
          <w:lang w:val="en-US"/>
        </w:rPr>
      </w:pPr>
    </w:p>
    <w:p w14:paraId="6718F81A" w14:textId="77777777" w:rsidR="00004C03" w:rsidRPr="00C63A9E" w:rsidRDefault="00004C03" w:rsidP="006D193E">
      <w:pPr>
        <w:numPr>
          <w:ilvl w:val="0"/>
          <w:numId w:val="26"/>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GTA Renters</w:t>
      </w:r>
      <w:r w:rsidRPr="00C63A9E">
        <w:rPr>
          <w:rFonts w:ascii="Calibri" w:hAnsi="Calibri"/>
          <w:color w:val="auto"/>
          <w:sz w:val="22"/>
          <w:lang w:val="en-US"/>
        </w:rPr>
        <w:t xml:space="preserve"> What else would you like to see from the Government of Canada when it comes to supporting first-time home buyers?</w:t>
      </w:r>
    </w:p>
    <w:p w14:paraId="07B67538" w14:textId="77777777" w:rsidR="006D7584" w:rsidRPr="006D7584" w:rsidRDefault="006D7584" w:rsidP="006D7584">
      <w:pPr>
        <w:pStyle w:val="ListParagraph"/>
        <w:numPr>
          <w:ilvl w:val="0"/>
          <w:numId w:val="0"/>
        </w:numPr>
        <w:ind w:left="360"/>
        <w:rPr>
          <w:rFonts w:ascii="Calibri" w:hAnsi="Calibri" w:cs="Calibri"/>
          <w:color w:val="auto"/>
          <w:sz w:val="22"/>
          <w:lang w:val="en-US"/>
        </w:rPr>
      </w:pPr>
    </w:p>
    <w:p w14:paraId="43F2DBB5" w14:textId="77777777" w:rsidR="00004C03" w:rsidRPr="00C63A9E" w:rsidRDefault="00004C03" w:rsidP="006D193E">
      <w:pPr>
        <w:numPr>
          <w:ilvl w:val="0"/>
          <w:numId w:val="15"/>
        </w:numPr>
        <w:spacing w:after="0"/>
        <w:rPr>
          <w:rFonts w:ascii="Calibri" w:hAnsi="Calibri"/>
          <w:color w:val="auto"/>
          <w:sz w:val="22"/>
          <w:szCs w:val="21"/>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With respect to the challenges you just described, would you say the situation has worsened, improved, or stayed the same over the last few years? </w:t>
      </w:r>
      <w:r w:rsidRPr="00C63A9E">
        <w:rPr>
          <w:rFonts w:ascii="Calibri" w:hAnsi="Calibri"/>
          <w:color w:val="auto"/>
          <w:sz w:val="22"/>
          <w:lang w:val="en-US"/>
        </w:rPr>
        <w:br/>
      </w:r>
    </w:p>
    <w:p w14:paraId="56E3758F" w14:textId="77777777" w:rsidR="00004C03" w:rsidRPr="00004C03" w:rsidRDefault="00004C03" w:rsidP="006D193E">
      <w:pPr>
        <w:numPr>
          <w:ilvl w:val="0"/>
          <w:numId w:val="15"/>
        </w:numPr>
        <w:spacing w:after="0"/>
        <w:rPr>
          <w:rFonts w:ascii="Calibri" w:hAnsi="Calibri" w:cs="Calibri"/>
          <w:color w:val="auto"/>
          <w:sz w:val="22"/>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Do you expect access to housing in the Northwest Territories will improve or worsen over the next few years? </w:t>
      </w:r>
      <w:r>
        <w:rPr>
          <w:rFonts w:ascii="Calibri" w:hAnsi="Calibri"/>
          <w:color w:val="auto"/>
          <w:sz w:val="22"/>
        </w:rPr>
        <w:t>What makes you say that?</w:t>
      </w:r>
    </w:p>
    <w:p w14:paraId="6F21E1BD" w14:textId="77777777" w:rsidR="00004C03" w:rsidRPr="00C63A9E" w:rsidRDefault="00004C03" w:rsidP="006D193E">
      <w:pPr>
        <w:numPr>
          <w:ilvl w:val="1"/>
          <w:numId w:val="25"/>
        </w:numPr>
        <w:pBdr>
          <w:top w:val="nil"/>
          <w:left w:val="nil"/>
          <w:bottom w:val="nil"/>
          <w:right w:val="nil"/>
          <w:between w:val="nil"/>
        </w:pBdr>
        <w:spacing w:after="0"/>
        <w:ind w:left="1080" w:right="4"/>
        <w:rPr>
          <w:rFonts w:ascii="Calibri" w:hAnsi="Calibri" w:cs="Calibri"/>
          <w:color w:val="auto"/>
          <w:sz w:val="22"/>
          <w:lang w:val="en-US"/>
        </w:rPr>
      </w:pPr>
      <w:r w:rsidRPr="00C63A9E">
        <w:rPr>
          <w:rFonts w:ascii="Calibri" w:hAnsi="Calibri"/>
          <w:color w:val="auto"/>
          <w:sz w:val="22"/>
          <w:lang w:val="en-US"/>
        </w:rPr>
        <w:t>What needs to happen for access to housing in the Northwest Territories to improve?</w:t>
      </w:r>
    </w:p>
    <w:p w14:paraId="01DDF3FE" w14:textId="77777777" w:rsidR="00004C03" w:rsidRPr="00C63A9E" w:rsidRDefault="00004C03" w:rsidP="00004C03">
      <w:pPr>
        <w:spacing w:after="0"/>
        <w:rPr>
          <w:rFonts w:ascii="Calibri" w:eastAsia="Times New Roman" w:hAnsi="Calibri" w:cs="Calibri"/>
          <w:color w:val="auto"/>
          <w:sz w:val="22"/>
          <w:lang w:val="en-US"/>
        </w:rPr>
      </w:pPr>
    </w:p>
    <w:p w14:paraId="3AE61324" w14:textId="77777777" w:rsidR="00004C03" w:rsidRPr="00C63A9E" w:rsidRDefault="00004C03" w:rsidP="006D193E">
      <w:pPr>
        <w:numPr>
          <w:ilvl w:val="0"/>
          <w:numId w:val="15"/>
        </w:numPr>
        <w:spacing w:after="0"/>
        <w:rPr>
          <w:rFonts w:ascii="Calibri" w:hAnsi="Calibri" w:cs="Calibri"/>
          <w:color w:val="auto"/>
          <w:sz w:val="22"/>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What have you seen, read, or heard about the Government of Canada’s work on housing? </w:t>
      </w:r>
    </w:p>
    <w:p w14:paraId="27792AF1" w14:textId="77777777" w:rsidR="00004C03" w:rsidRPr="00C63A9E" w:rsidRDefault="00004C03" w:rsidP="00004C03">
      <w:pPr>
        <w:spacing w:after="0"/>
        <w:rPr>
          <w:rFonts w:ascii="Calibri" w:hAnsi="Calibri" w:cs="Calibri"/>
          <w:color w:val="auto"/>
          <w:sz w:val="22"/>
          <w:szCs w:val="21"/>
          <w:lang w:val="en-US"/>
        </w:rPr>
      </w:pPr>
    </w:p>
    <w:p w14:paraId="6E712861" w14:textId="77777777" w:rsidR="00004C03" w:rsidRPr="00004C03" w:rsidRDefault="00004C03" w:rsidP="006D193E">
      <w:pPr>
        <w:numPr>
          <w:ilvl w:val="0"/>
          <w:numId w:val="15"/>
        </w:numPr>
        <w:spacing w:after="0"/>
        <w:rPr>
          <w:rFonts w:ascii="Calibri" w:hAnsi="Calibri" w:cs="Calibri"/>
          <w:color w:val="auto"/>
          <w:sz w:val="22"/>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When it comes to housing, has the Government of Canada generally been on the right track or wrong track? </w:t>
      </w:r>
      <w:r>
        <w:rPr>
          <w:rFonts w:ascii="Calibri" w:hAnsi="Calibri"/>
          <w:color w:val="auto"/>
          <w:sz w:val="22"/>
        </w:rPr>
        <w:t>What makes you say that?</w:t>
      </w:r>
      <w:r>
        <w:rPr>
          <w:rFonts w:ascii="Calibri" w:hAnsi="Calibri"/>
          <w:color w:val="auto"/>
          <w:sz w:val="22"/>
        </w:rPr>
        <w:br/>
      </w:r>
    </w:p>
    <w:p w14:paraId="0627005C" w14:textId="77777777" w:rsidR="00004C03" w:rsidRPr="00C63A9E" w:rsidRDefault="00004C03" w:rsidP="006D193E">
      <w:pPr>
        <w:numPr>
          <w:ilvl w:val="0"/>
          <w:numId w:val="15"/>
        </w:numPr>
        <w:spacing w:after="0"/>
        <w:rPr>
          <w:rFonts w:ascii="Calibri" w:hAnsi="Calibri" w:cs="Calibri"/>
          <w:color w:val="auto"/>
          <w:sz w:val="22"/>
          <w:szCs w:val="21"/>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What would you like to see from the Government of Canada when it comes to housing?</w:t>
      </w:r>
    </w:p>
    <w:p w14:paraId="21458B49" w14:textId="77777777" w:rsidR="00004C03" w:rsidRPr="00004C03" w:rsidRDefault="00004C03" w:rsidP="00004C03">
      <w:pPr>
        <w:spacing w:after="0"/>
        <w:rPr>
          <w:rFonts w:ascii="Calibri" w:hAnsi="Calibri" w:cs="Calibri"/>
          <w:bCs/>
          <w:color w:val="auto"/>
          <w:sz w:val="22"/>
          <w:u w:val="single"/>
          <w:lang w:val="en-US"/>
        </w:rPr>
      </w:pPr>
    </w:p>
    <w:p w14:paraId="03FD3C66" w14:textId="77777777" w:rsidR="00004C03" w:rsidRPr="00004C03" w:rsidRDefault="00004C03" w:rsidP="00004C03">
      <w:pPr>
        <w:spacing w:after="0" w:line="276" w:lineRule="auto"/>
        <w:ind w:right="4"/>
        <w:rPr>
          <w:rFonts w:ascii="Calibri" w:hAnsi="Calibri" w:cs="Calibri"/>
          <w:b/>
          <w:color w:val="auto"/>
          <w:sz w:val="22"/>
          <w:u w:val="single"/>
          <w:lang w:val="en-US"/>
        </w:rPr>
      </w:pPr>
    </w:p>
    <w:p w14:paraId="2502D678" w14:textId="77777777" w:rsidR="00004C03" w:rsidRPr="00C63A9E" w:rsidRDefault="00004C03" w:rsidP="00004C03">
      <w:pPr>
        <w:spacing w:after="0" w:line="276" w:lineRule="auto"/>
        <w:ind w:right="4"/>
        <w:rPr>
          <w:rFonts w:ascii="Calibri" w:hAnsi="Calibri" w:cs="Calibri"/>
          <w:b/>
          <w:color w:val="auto"/>
          <w:sz w:val="22"/>
          <w:u w:val="single"/>
          <w:lang w:val="en-US"/>
        </w:rPr>
      </w:pPr>
      <w:r w:rsidRPr="00C63A9E">
        <w:rPr>
          <w:rFonts w:ascii="Calibri" w:hAnsi="Calibri"/>
          <w:b/>
          <w:color w:val="auto"/>
          <w:sz w:val="22"/>
          <w:u w:val="single"/>
          <w:lang w:val="en-US"/>
        </w:rPr>
        <w:t xml:space="preserve">HEALTH CARE (30 minutes) </w:t>
      </w:r>
      <w:r w:rsidRPr="00C63A9E">
        <w:rPr>
          <w:rFonts w:ascii="Calibri" w:hAnsi="Calibri"/>
          <w:color w:val="auto"/>
          <w:sz w:val="22"/>
          <w:highlight w:val="yellow"/>
          <w:lang w:val="en-US"/>
        </w:rPr>
        <w:t>Urban Prairies Indigenous Peoples, Rural Ontario, Northwest Territories</w:t>
      </w:r>
    </w:p>
    <w:p w14:paraId="78EA8305" w14:textId="77777777" w:rsidR="00004C03" w:rsidRPr="00004C03" w:rsidRDefault="00004C03" w:rsidP="00004C03">
      <w:pPr>
        <w:spacing w:after="0" w:line="276" w:lineRule="auto"/>
        <w:ind w:right="4"/>
        <w:rPr>
          <w:rFonts w:ascii="Calibri" w:hAnsi="Calibri" w:cs="Calibri"/>
          <w:color w:val="auto"/>
          <w:sz w:val="22"/>
          <w:lang w:val="en-US"/>
        </w:rPr>
      </w:pPr>
    </w:p>
    <w:p w14:paraId="57B15751" w14:textId="77777777" w:rsidR="00004C03" w:rsidRPr="00C63A9E" w:rsidRDefault="00004C03" w:rsidP="00004C03">
      <w:pPr>
        <w:spacing w:after="0" w:line="276" w:lineRule="auto"/>
        <w:ind w:right="4"/>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Now I’d like to focus on the health care system in your community…</w:t>
      </w:r>
      <w:r w:rsidRPr="00C63A9E">
        <w:rPr>
          <w:rFonts w:ascii="Calibri" w:hAnsi="Calibri"/>
          <w:color w:val="auto"/>
          <w:sz w:val="22"/>
          <w:lang w:val="en-US"/>
        </w:rPr>
        <w:br/>
      </w:r>
    </w:p>
    <w:p w14:paraId="496FAC0C" w14:textId="77777777" w:rsidR="00004C03" w:rsidRPr="00004C03" w:rsidRDefault="00004C03" w:rsidP="006D193E">
      <w:pPr>
        <w:numPr>
          <w:ilvl w:val="0"/>
          <w:numId w:val="15"/>
        </w:numPr>
        <w:spacing w:after="0" w:line="276" w:lineRule="auto"/>
        <w:ind w:right="4"/>
        <w:contextualSpacing/>
        <w:rPr>
          <w:rFonts w:ascii="Calibri" w:hAnsi="Calibri" w:cs="Calibri"/>
          <w:color w:val="auto"/>
          <w:sz w:val="22"/>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Overall, how would you rate the quality of the health care system in your community? </w:t>
      </w:r>
      <w:r>
        <w:rPr>
          <w:rFonts w:ascii="Calibri" w:hAnsi="Calibri"/>
          <w:color w:val="auto"/>
          <w:sz w:val="22"/>
        </w:rPr>
        <w:t>What makes you say that?</w:t>
      </w:r>
    </w:p>
    <w:p w14:paraId="5C28183B" w14:textId="77777777" w:rsidR="00004C03" w:rsidRPr="00004C03" w:rsidRDefault="00004C03" w:rsidP="00004C03">
      <w:pPr>
        <w:spacing w:after="0" w:line="276" w:lineRule="auto"/>
        <w:ind w:right="4"/>
        <w:contextualSpacing/>
        <w:rPr>
          <w:rFonts w:ascii="Calibri" w:hAnsi="Calibri" w:cs="Calibri"/>
          <w:color w:val="auto"/>
          <w:sz w:val="22"/>
          <w:lang w:val="en-US"/>
        </w:rPr>
      </w:pPr>
    </w:p>
    <w:p w14:paraId="09368167" w14:textId="77777777" w:rsidR="00004C03" w:rsidRPr="00C63A9E" w:rsidRDefault="00004C03" w:rsidP="006D193E">
      <w:pPr>
        <w:numPr>
          <w:ilvl w:val="0"/>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Has the accessibility and quality of healthcare services overall changed over the past few years? </w:t>
      </w:r>
    </w:p>
    <w:p w14:paraId="0B0F0A76" w14:textId="77777777" w:rsidR="00004C03" w:rsidRPr="00C63A9E" w:rsidRDefault="00004C03" w:rsidP="006D193E">
      <w:pPr>
        <w:numPr>
          <w:ilvl w:val="1"/>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lang w:val="en-US"/>
        </w:rPr>
        <w:t>IF YES:  Have they gotten better or worse?</w:t>
      </w:r>
    </w:p>
    <w:p w14:paraId="5B1113A1" w14:textId="77777777" w:rsidR="00004C03" w:rsidRPr="00C63A9E" w:rsidRDefault="00004C03" w:rsidP="006D193E">
      <w:pPr>
        <w:numPr>
          <w:ilvl w:val="1"/>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lang w:val="en-US"/>
        </w:rPr>
        <w:t xml:space="preserve">In your opinion, is there a difference in the level of care provided to Indigenous peoples compared to non-Indigenous people? </w:t>
      </w:r>
    </w:p>
    <w:p w14:paraId="392ADB42" w14:textId="77777777" w:rsidR="00004C03" w:rsidRPr="00C63A9E" w:rsidRDefault="00004C03" w:rsidP="006D193E">
      <w:pPr>
        <w:numPr>
          <w:ilvl w:val="2"/>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lang w:val="en-US"/>
        </w:rPr>
        <w:t>IF YES: What do you feel is behind these gaps?</w:t>
      </w:r>
    </w:p>
    <w:p w14:paraId="3C2A4FAA" w14:textId="77777777" w:rsidR="00004C03" w:rsidRPr="00C63A9E" w:rsidRDefault="00004C03" w:rsidP="006D193E">
      <w:pPr>
        <w:numPr>
          <w:ilvl w:val="2"/>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lang w:val="en-US"/>
        </w:rPr>
        <w:t xml:space="preserve">Are there any barriers that specifically affect Indigenous communities when it comes to accessing health care? </w:t>
      </w:r>
    </w:p>
    <w:p w14:paraId="3E3EFAAF" w14:textId="77777777" w:rsidR="00004C03" w:rsidRPr="00C63A9E" w:rsidRDefault="00004C03" w:rsidP="006D193E">
      <w:pPr>
        <w:numPr>
          <w:ilvl w:val="3"/>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lang w:val="en-US"/>
        </w:rPr>
        <w:t xml:space="preserve">IF YES: What are these barriers? What should be done to address these barriers? </w:t>
      </w:r>
      <w:r w:rsidRPr="00C63A9E">
        <w:rPr>
          <w:rFonts w:ascii="Calibri" w:hAnsi="Calibri"/>
          <w:color w:val="auto"/>
          <w:sz w:val="22"/>
          <w:lang w:val="en-US"/>
        </w:rPr>
        <w:br/>
      </w:r>
    </w:p>
    <w:p w14:paraId="1123E1D2" w14:textId="77777777" w:rsidR="00004C03" w:rsidRPr="00C63A9E" w:rsidRDefault="00004C03" w:rsidP="006D193E">
      <w:pPr>
        <w:numPr>
          <w:ilvl w:val="0"/>
          <w:numId w:val="15"/>
        </w:numPr>
        <w:spacing w:after="0"/>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How accessible are traditional Indigenous medicines and health practices to the Indigenous people in your community?</w:t>
      </w:r>
    </w:p>
    <w:p w14:paraId="289AEB64" w14:textId="77777777" w:rsidR="00004C03" w:rsidRPr="00C63A9E" w:rsidRDefault="00004C03" w:rsidP="006D193E">
      <w:pPr>
        <w:numPr>
          <w:ilvl w:val="1"/>
          <w:numId w:val="15"/>
        </w:numPr>
        <w:spacing w:after="0"/>
        <w:rPr>
          <w:rFonts w:ascii="Calibri" w:hAnsi="Calibri" w:cs="Calibri"/>
          <w:color w:val="auto"/>
          <w:sz w:val="22"/>
          <w:lang w:val="en-US"/>
        </w:rPr>
      </w:pPr>
      <w:r w:rsidRPr="00C63A9E">
        <w:rPr>
          <w:rFonts w:ascii="Calibri" w:hAnsi="Calibri"/>
          <w:color w:val="auto"/>
          <w:sz w:val="22"/>
          <w:lang w:val="en-US"/>
        </w:rPr>
        <w:t>How important, if at all, is having access to these services to you?</w:t>
      </w:r>
    </w:p>
    <w:p w14:paraId="5A451459" w14:textId="77777777" w:rsidR="00004C03" w:rsidRPr="00004C03" w:rsidRDefault="00004C03" w:rsidP="00004C03">
      <w:pPr>
        <w:spacing w:after="0"/>
        <w:rPr>
          <w:rFonts w:ascii="Calibri" w:hAnsi="Calibri" w:cs="Calibri"/>
          <w:color w:val="auto"/>
          <w:sz w:val="22"/>
          <w:lang w:val="en-US"/>
        </w:rPr>
      </w:pPr>
    </w:p>
    <w:p w14:paraId="272A7CF1" w14:textId="77777777" w:rsidR="00004C03" w:rsidRPr="00C63A9E" w:rsidRDefault="00004C03" w:rsidP="006D193E">
      <w:pPr>
        <w:numPr>
          <w:ilvl w:val="0"/>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How important is it to you, if at all, that health care providers are educated and trained on Indigenous cultures and practices?</w:t>
      </w:r>
    </w:p>
    <w:p w14:paraId="2407DE87" w14:textId="77777777" w:rsidR="00004C03" w:rsidRPr="00C63A9E" w:rsidRDefault="00004C03" w:rsidP="006D193E">
      <w:pPr>
        <w:numPr>
          <w:ilvl w:val="1"/>
          <w:numId w:val="15"/>
        </w:numPr>
        <w:spacing w:after="0"/>
        <w:rPr>
          <w:rFonts w:ascii="Calibri" w:hAnsi="Calibri" w:cs="Calibri"/>
          <w:color w:val="auto"/>
          <w:sz w:val="22"/>
          <w:lang w:val="en-US"/>
        </w:rPr>
      </w:pPr>
      <w:r w:rsidRPr="00C63A9E">
        <w:rPr>
          <w:rFonts w:ascii="Calibri" w:hAnsi="Calibri"/>
          <w:color w:val="auto"/>
          <w:sz w:val="22"/>
          <w:lang w:val="en-US"/>
        </w:rPr>
        <w:t>Have you seen any changes when it comes to health care providers’ understanding of Indigenous cultures and practices?</w:t>
      </w:r>
      <w:r w:rsidRPr="00C63A9E">
        <w:rPr>
          <w:rFonts w:ascii="Calibri" w:hAnsi="Calibri"/>
          <w:color w:val="auto"/>
          <w:sz w:val="22"/>
          <w:lang w:val="en-US"/>
        </w:rPr>
        <w:br/>
      </w:r>
    </w:p>
    <w:p w14:paraId="5CF0A4A0" w14:textId="77777777" w:rsidR="00004C03" w:rsidRPr="00C63A9E" w:rsidRDefault="00004C03" w:rsidP="006D193E">
      <w:pPr>
        <w:numPr>
          <w:ilvl w:val="0"/>
          <w:numId w:val="15"/>
        </w:numPr>
        <w:spacing w:after="0"/>
        <w:rPr>
          <w:rFonts w:ascii="Calibri" w:hAnsi="Calibri" w:cs="Calibri"/>
          <w:bCs/>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What suggestions do you have for the federal government to improve the current state of healthcare issues facing Indigenous peoples?</w:t>
      </w:r>
      <w:r w:rsidRPr="00C63A9E">
        <w:rPr>
          <w:rFonts w:ascii="Calibri" w:hAnsi="Calibri"/>
          <w:color w:val="auto"/>
          <w:sz w:val="22"/>
          <w:lang w:val="en-US"/>
        </w:rPr>
        <w:br/>
      </w:r>
    </w:p>
    <w:p w14:paraId="16E88830" w14:textId="77777777" w:rsidR="00004C03" w:rsidRPr="00C63A9E" w:rsidRDefault="00004C03" w:rsidP="006D193E">
      <w:pPr>
        <w:numPr>
          <w:ilvl w:val="0"/>
          <w:numId w:val="15"/>
        </w:numPr>
        <w:spacing w:after="0"/>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How would you describe the accessibility and quality of mental health and wellness services, designed specifically for Indigenous peoples, in your community? </w:t>
      </w:r>
    </w:p>
    <w:p w14:paraId="71BD48CA" w14:textId="77777777" w:rsidR="00004C03" w:rsidRPr="00C63A9E" w:rsidRDefault="00004C03" w:rsidP="006D193E">
      <w:pPr>
        <w:numPr>
          <w:ilvl w:val="1"/>
          <w:numId w:val="15"/>
        </w:numPr>
        <w:spacing w:after="0"/>
        <w:rPr>
          <w:rFonts w:ascii="Calibri" w:hAnsi="Calibri" w:cs="Calibri"/>
          <w:color w:val="auto"/>
          <w:sz w:val="22"/>
          <w:lang w:val="en-US"/>
        </w:rPr>
      </w:pPr>
      <w:r w:rsidRPr="00C63A9E">
        <w:rPr>
          <w:rFonts w:ascii="Calibri" w:hAnsi="Calibri"/>
          <w:color w:val="auto"/>
          <w:sz w:val="22"/>
          <w:lang w:val="en-US"/>
        </w:rPr>
        <w:t>How important, if at all, is having access to these services to you?</w:t>
      </w:r>
    </w:p>
    <w:p w14:paraId="059E65CC" w14:textId="77777777" w:rsidR="00004C03" w:rsidRPr="00004C03" w:rsidRDefault="00004C03" w:rsidP="00004C03">
      <w:pPr>
        <w:spacing w:after="0"/>
        <w:rPr>
          <w:rFonts w:ascii="Calibri" w:hAnsi="Calibri" w:cs="Calibri"/>
          <w:color w:val="auto"/>
          <w:sz w:val="22"/>
          <w:lang w:val="en-US"/>
        </w:rPr>
      </w:pPr>
    </w:p>
    <w:p w14:paraId="28B3F2B1" w14:textId="77777777" w:rsidR="00004C03" w:rsidRPr="00C63A9E" w:rsidRDefault="00004C03" w:rsidP="00004C03">
      <w:pPr>
        <w:spacing w:after="0"/>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Now we’re going to talk briefly about substance use…</w:t>
      </w:r>
      <w:r w:rsidRPr="00C63A9E">
        <w:rPr>
          <w:rFonts w:ascii="Calibri" w:hAnsi="Calibri"/>
          <w:color w:val="auto"/>
          <w:sz w:val="22"/>
          <w:lang w:val="en-US"/>
        </w:rPr>
        <w:br/>
      </w:r>
    </w:p>
    <w:p w14:paraId="1A7230E4"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Would you say that substance use is a major issue, a minor issue, or not an issue at all in your community?</w:t>
      </w:r>
    </w:p>
    <w:p w14:paraId="29CA6456" w14:textId="77777777" w:rsidR="00004C03" w:rsidRPr="00004C03" w:rsidRDefault="00004C03" w:rsidP="00004C03">
      <w:pPr>
        <w:spacing w:after="0" w:line="276" w:lineRule="auto"/>
        <w:rPr>
          <w:rFonts w:ascii="Calibri" w:hAnsi="Calibri" w:cs="Calibri"/>
          <w:color w:val="auto"/>
          <w:sz w:val="22"/>
          <w:lang w:val="en-US"/>
        </w:rPr>
      </w:pPr>
    </w:p>
    <w:p w14:paraId="5477F1FC"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How would you describe the accessibility and quality of local resources or services available for individuals dealing with substance use issues?</w:t>
      </w:r>
    </w:p>
    <w:p w14:paraId="188B39F9" w14:textId="77777777" w:rsidR="00004C03" w:rsidRPr="00004C03" w:rsidRDefault="00004C03" w:rsidP="00004C03">
      <w:pPr>
        <w:spacing w:after="0"/>
        <w:rPr>
          <w:rFonts w:ascii="Calibri" w:hAnsi="Calibri" w:cs="Calibri"/>
          <w:color w:val="auto"/>
          <w:sz w:val="22"/>
          <w:lang w:val="en-US"/>
        </w:rPr>
      </w:pPr>
    </w:p>
    <w:p w14:paraId="303BCEBD"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What, if anything, has the Government of Canada done to address substance use in Canada?</w:t>
      </w:r>
    </w:p>
    <w:p w14:paraId="0176F4DE" w14:textId="77777777" w:rsidR="00004C03" w:rsidRPr="00004C03" w:rsidRDefault="00004C03" w:rsidP="00004C03">
      <w:pPr>
        <w:spacing w:after="0"/>
        <w:rPr>
          <w:rFonts w:ascii="Calibri" w:hAnsi="Calibri" w:cs="Calibri"/>
          <w:color w:val="auto"/>
          <w:sz w:val="22"/>
          <w:lang w:val="en-US"/>
        </w:rPr>
      </w:pPr>
    </w:p>
    <w:p w14:paraId="4B9C91B5" w14:textId="77777777" w:rsidR="00004C03" w:rsidRPr="00C63A9E" w:rsidRDefault="00004C03" w:rsidP="006D193E">
      <w:pPr>
        <w:numPr>
          <w:ilvl w:val="0"/>
          <w:numId w:val="15"/>
        </w:numPr>
        <w:spacing w:after="0" w:line="276" w:lineRule="auto"/>
        <w:rPr>
          <w:rFonts w:ascii="Calibri" w:hAnsi="Calibri" w:cs="Calibri"/>
          <w:color w:val="auto"/>
          <w:sz w:val="22"/>
          <w:lang w:val="en-US"/>
        </w:rPr>
      </w:pP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 xml:space="preserve"> What role should the Government of Canada play in addressing substance use? What do you think the Government of Canada could do to better support those struggling with substance use issues?</w:t>
      </w:r>
    </w:p>
    <w:p w14:paraId="508EBB46" w14:textId="77777777" w:rsidR="00004C03" w:rsidRPr="00004C03" w:rsidRDefault="00004C03" w:rsidP="00004C03">
      <w:pPr>
        <w:spacing w:after="0" w:line="276" w:lineRule="auto"/>
        <w:rPr>
          <w:rFonts w:ascii="Calibri" w:hAnsi="Calibri" w:cs="Calibri"/>
          <w:color w:val="auto"/>
          <w:sz w:val="22"/>
          <w:lang w:val="en-US"/>
        </w:rPr>
      </w:pPr>
    </w:p>
    <w:p w14:paraId="0EB34EAA" w14:textId="77777777" w:rsidR="00004C03" w:rsidRPr="00C63A9E" w:rsidRDefault="00004C03" w:rsidP="006D193E">
      <w:pPr>
        <w:numPr>
          <w:ilvl w:val="0"/>
          <w:numId w:val="15"/>
        </w:numPr>
        <w:spacing w:after="0" w:line="276" w:lineRule="auto"/>
        <w:contextualSpacing/>
        <w:rPr>
          <w:rFonts w:ascii="Calibri" w:hAnsi="Calibri" w:cs="Calibri"/>
          <w:color w:val="auto"/>
          <w:sz w:val="22"/>
          <w:lang w:val="en-US"/>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How would you describe the healthcare system in Canada today?</w:t>
      </w:r>
      <w:r w:rsidRPr="00C63A9E">
        <w:rPr>
          <w:rFonts w:ascii="Calibri" w:hAnsi="Calibri"/>
          <w:color w:val="auto"/>
          <w:sz w:val="22"/>
          <w:lang w:val="en-US"/>
        </w:rPr>
        <w:br/>
      </w:r>
    </w:p>
    <w:p w14:paraId="0FDD8842" w14:textId="77777777" w:rsidR="00004C03" w:rsidRPr="00C63A9E" w:rsidRDefault="00004C03" w:rsidP="006D193E">
      <w:pPr>
        <w:numPr>
          <w:ilvl w:val="0"/>
          <w:numId w:val="15"/>
        </w:numPr>
        <w:spacing w:after="0" w:line="276" w:lineRule="auto"/>
        <w:contextualSpacing/>
        <w:rPr>
          <w:rFonts w:ascii="Calibri" w:hAnsi="Calibri" w:cs="Calibri"/>
          <w:color w:val="auto"/>
          <w:sz w:val="22"/>
          <w:lang w:val="en-US"/>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Would you say that when it comes to Canada’s healthcare system, major changes are needed, only minor changes are needed, or no changes are needed at all?</w:t>
      </w:r>
    </w:p>
    <w:p w14:paraId="40C0FDCE" w14:textId="77777777" w:rsidR="00004C03" w:rsidRPr="00C63A9E" w:rsidRDefault="00004C03" w:rsidP="006D193E">
      <w:pPr>
        <w:numPr>
          <w:ilvl w:val="1"/>
          <w:numId w:val="15"/>
        </w:numPr>
        <w:spacing w:after="0" w:line="276" w:lineRule="auto"/>
        <w:contextualSpacing/>
        <w:rPr>
          <w:rFonts w:ascii="Calibri" w:hAnsi="Calibri" w:cs="Calibri"/>
          <w:color w:val="auto"/>
          <w:sz w:val="22"/>
          <w:lang w:val="en-US"/>
        </w:rPr>
      </w:pPr>
      <w:r w:rsidRPr="00C63A9E">
        <w:rPr>
          <w:rFonts w:ascii="Calibri" w:hAnsi="Calibri"/>
          <w:color w:val="auto"/>
          <w:sz w:val="22"/>
          <w:lang w:val="en-US"/>
        </w:rPr>
        <w:t>IF CHANGES NEEDED: What are the changes needed? Who is responsible for making those changes?</w:t>
      </w:r>
    </w:p>
    <w:p w14:paraId="46D599A8" w14:textId="77777777" w:rsidR="00004C03" w:rsidRPr="00004C03" w:rsidRDefault="00004C03" w:rsidP="00004C03">
      <w:pPr>
        <w:spacing w:after="0" w:line="276" w:lineRule="auto"/>
        <w:contextualSpacing/>
        <w:rPr>
          <w:rFonts w:ascii="Calibri" w:hAnsi="Calibri" w:cs="Calibri"/>
          <w:color w:val="auto"/>
          <w:sz w:val="22"/>
          <w:lang w:val="en-US"/>
        </w:rPr>
      </w:pPr>
    </w:p>
    <w:p w14:paraId="0B74A95C" w14:textId="77777777" w:rsidR="00004C03" w:rsidRPr="00C63A9E" w:rsidRDefault="00004C03" w:rsidP="006D193E">
      <w:pPr>
        <w:numPr>
          <w:ilvl w:val="0"/>
          <w:numId w:val="15"/>
        </w:numPr>
        <w:spacing w:after="0"/>
        <w:contextualSpacing/>
        <w:rPr>
          <w:rFonts w:ascii="Calibri" w:hAnsi="Calibri" w:cs="Calibri"/>
          <w:color w:val="auto"/>
          <w:sz w:val="22"/>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How would you describe your experiences accessing health care services?</w:t>
      </w:r>
      <w:r w:rsidRPr="00C63A9E">
        <w:rPr>
          <w:rFonts w:ascii="Calibri" w:hAnsi="Calibri"/>
          <w:color w:val="auto"/>
          <w:sz w:val="22"/>
          <w:lang w:val="en-US"/>
        </w:rPr>
        <w:br/>
      </w:r>
    </w:p>
    <w:p w14:paraId="1591F468" w14:textId="77777777" w:rsidR="00004C03" w:rsidRPr="00C63A9E" w:rsidRDefault="00004C03" w:rsidP="006D193E">
      <w:pPr>
        <w:numPr>
          <w:ilvl w:val="0"/>
          <w:numId w:val="15"/>
        </w:numPr>
        <w:spacing w:after="0" w:line="276" w:lineRule="auto"/>
        <w:contextualSpacing/>
        <w:rPr>
          <w:rFonts w:ascii="Calibri" w:hAnsi="Calibri" w:cs="Calibri"/>
          <w:color w:val="auto"/>
          <w:sz w:val="22"/>
          <w:lang w:val="en-US"/>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When you need health care, are you typically able to access it in your local community, or do you have to travel outside your community?</w:t>
      </w:r>
      <w:r w:rsidRPr="00C63A9E">
        <w:rPr>
          <w:rFonts w:ascii="Calibri" w:hAnsi="Calibri"/>
          <w:color w:val="auto"/>
          <w:sz w:val="22"/>
          <w:lang w:val="en-US"/>
        </w:rPr>
        <w:br/>
      </w:r>
    </w:p>
    <w:p w14:paraId="1B5A0649" w14:textId="77777777" w:rsidR="00004C03" w:rsidRPr="00C63A9E" w:rsidRDefault="00004C03" w:rsidP="006D193E">
      <w:pPr>
        <w:numPr>
          <w:ilvl w:val="0"/>
          <w:numId w:val="15"/>
        </w:numPr>
        <w:spacing w:after="0" w:line="276" w:lineRule="auto"/>
        <w:contextualSpacing/>
        <w:rPr>
          <w:rFonts w:ascii="Calibri" w:hAnsi="Calibri" w:cs="Calibri"/>
          <w:color w:val="auto"/>
          <w:sz w:val="22"/>
          <w:lang w:val="en-US"/>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Has your experience accessing healthcare services changed over the past several years?</w:t>
      </w:r>
    </w:p>
    <w:p w14:paraId="67AFE374" w14:textId="77777777" w:rsidR="00004C03" w:rsidRPr="00004C03" w:rsidRDefault="00004C03" w:rsidP="006D193E">
      <w:pPr>
        <w:numPr>
          <w:ilvl w:val="1"/>
          <w:numId w:val="15"/>
        </w:numPr>
        <w:spacing w:after="0" w:line="276" w:lineRule="auto"/>
        <w:contextualSpacing/>
        <w:rPr>
          <w:rFonts w:ascii="Calibri" w:hAnsi="Calibri" w:cs="Calibri"/>
          <w:color w:val="auto"/>
          <w:sz w:val="22"/>
        </w:rPr>
      </w:pPr>
      <w:r w:rsidRPr="00C63A9E">
        <w:rPr>
          <w:rFonts w:ascii="Calibri" w:hAnsi="Calibri"/>
          <w:color w:val="auto"/>
          <w:sz w:val="22"/>
          <w:lang w:val="en-US"/>
        </w:rPr>
        <w:t xml:space="preserve">IF YES: What caused it to change? </w:t>
      </w:r>
      <w:r>
        <w:rPr>
          <w:rFonts w:ascii="Calibri" w:hAnsi="Calibri"/>
          <w:color w:val="auto"/>
          <w:sz w:val="22"/>
        </w:rPr>
        <w:t>How do you know?</w:t>
      </w:r>
    </w:p>
    <w:p w14:paraId="61B5B72D" w14:textId="77777777" w:rsidR="00004C03" w:rsidRPr="00004C03" w:rsidRDefault="00004C03" w:rsidP="00004C03">
      <w:pPr>
        <w:spacing w:after="0" w:line="276" w:lineRule="auto"/>
        <w:contextualSpacing/>
        <w:rPr>
          <w:rFonts w:ascii="Calibri" w:hAnsi="Calibri" w:cs="Calibri"/>
          <w:color w:val="auto"/>
          <w:sz w:val="22"/>
          <w:lang w:val="en-US"/>
        </w:rPr>
      </w:pPr>
    </w:p>
    <w:p w14:paraId="1341119E" w14:textId="77777777" w:rsidR="00004C03" w:rsidRPr="00004C03" w:rsidRDefault="00004C03" w:rsidP="006D193E">
      <w:pPr>
        <w:numPr>
          <w:ilvl w:val="0"/>
          <w:numId w:val="15"/>
        </w:numPr>
        <w:spacing w:after="0" w:line="276" w:lineRule="auto"/>
        <w:contextualSpacing/>
        <w:rPr>
          <w:rFonts w:ascii="Calibri" w:hAnsi="Calibri" w:cs="Calibri"/>
          <w:color w:val="auto"/>
          <w:sz w:val="22"/>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How do you think the quality of the health care system in your area compares to other regions or provinces in Canada? </w:t>
      </w:r>
      <w:r>
        <w:rPr>
          <w:rFonts w:ascii="Calibri" w:hAnsi="Calibri"/>
          <w:color w:val="auto"/>
          <w:sz w:val="22"/>
        </w:rPr>
        <w:t>Is it better, worse or the same?</w:t>
      </w:r>
    </w:p>
    <w:p w14:paraId="424D8CD3" w14:textId="77777777" w:rsidR="00004C03" w:rsidRPr="00C63A9E" w:rsidRDefault="00004C03" w:rsidP="006D193E">
      <w:pPr>
        <w:numPr>
          <w:ilvl w:val="1"/>
          <w:numId w:val="15"/>
        </w:numPr>
        <w:spacing w:after="0" w:line="276" w:lineRule="auto"/>
        <w:contextualSpacing/>
        <w:rPr>
          <w:rFonts w:ascii="Calibri" w:hAnsi="Calibri" w:cs="Calibri"/>
          <w:color w:val="auto"/>
          <w:sz w:val="22"/>
          <w:lang w:val="en-US"/>
        </w:rPr>
      </w:pPr>
      <w:r w:rsidRPr="00C63A9E">
        <w:rPr>
          <w:rFonts w:ascii="Calibri" w:hAnsi="Calibri"/>
          <w:color w:val="auto"/>
          <w:sz w:val="22"/>
          <w:lang w:val="en-US"/>
        </w:rPr>
        <w:t>IF WORSE: What would need to happen for the healthcare system in your community to improve?</w:t>
      </w:r>
    </w:p>
    <w:p w14:paraId="34205DDC" w14:textId="77777777" w:rsidR="00004C03" w:rsidRPr="00004C03" w:rsidRDefault="00004C03" w:rsidP="00004C03">
      <w:pPr>
        <w:spacing w:after="0" w:line="276" w:lineRule="auto"/>
        <w:contextualSpacing/>
        <w:rPr>
          <w:rFonts w:ascii="Calibri" w:hAnsi="Calibri" w:cs="Calibri"/>
          <w:color w:val="auto"/>
          <w:sz w:val="22"/>
          <w:lang w:val="en-US"/>
        </w:rPr>
      </w:pPr>
    </w:p>
    <w:p w14:paraId="58BD8747" w14:textId="77777777" w:rsidR="00004C03" w:rsidRPr="00C63A9E" w:rsidRDefault="00004C03" w:rsidP="006D193E">
      <w:pPr>
        <w:numPr>
          <w:ilvl w:val="0"/>
          <w:numId w:val="15"/>
        </w:numPr>
        <w:spacing w:after="0" w:line="276" w:lineRule="auto"/>
        <w:contextualSpacing/>
        <w:rPr>
          <w:rFonts w:ascii="Calibri" w:hAnsi="Calibri" w:cs="Calibri"/>
          <w:color w:val="auto"/>
          <w:sz w:val="22"/>
          <w:lang w:val="en-US"/>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What role does the Government of Canada have in health care?</w:t>
      </w:r>
    </w:p>
    <w:p w14:paraId="79FB9E22" w14:textId="77777777" w:rsidR="00004C03" w:rsidRPr="00004C03" w:rsidRDefault="00004C03" w:rsidP="006D193E">
      <w:pPr>
        <w:numPr>
          <w:ilvl w:val="1"/>
          <w:numId w:val="15"/>
        </w:numPr>
        <w:spacing w:after="0" w:line="276" w:lineRule="auto"/>
        <w:contextualSpacing/>
        <w:rPr>
          <w:rFonts w:ascii="Calibri" w:hAnsi="Calibri" w:cs="Calibri"/>
          <w:color w:val="auto"/>
          <w:sz w:val="22"/>
        </w:rPr>
      </w:pPr>
      <w:r w:rsidRPr="00C63A9E">
        <w:rPr>
          <w:rFonts w:ascii="Calibri" w:hAnsi="Calibri"/>
          <w:color w:val="auto"/>
          <w:sz w:val="22"/>
          <w:lang w:val="en-US"/>
        </w:rPr>
        <w:t xml:space="preserve">In your opinion, does the Government of Canada understand the healthcare issues you’re most worried about? </w:t>
      </w:r>
      <w:r>
        <w:rPr>
          <w:rFonts w:ascii="Calibri" w:hAnsi="Calibri"/>
          <w:color w:val="auto"/>
          <w:sz w:val="22"/>
        </w:rPr>
        <w:t>Why/why not?</w:t>
      </w:r>
    </w:p>
    <w:p w14:paraId="44EE7B68" w14:textId="77777777" w:rsidR="00004C03" w:rsidRPr="00004C03" w:rsidRDefault="00004C03" w:rsidP="00004C03">
      <w:pPr>
        <w:spacing w:after="0" w:line="276" w:lineRule="auto"/>
        <w:contextualSpacing/>
        <w:rPr>
          <w:rFonts w:ascii="Calibri" w:hAnsi="Calibri" w:cs="Calibri"/>
          <w:color w:val="auto"/>
          <w:sz w:val="22"/>
          <w:lang w:val="en-US"/>
        </w:rPr>
      </w:pPr>
    </w:p>
    <w:p w14:paraId="0C0124C5" w14:textId="77777777" w:rsidR="00004C03" w:rsidRPr="00004C03" w:rsidRDefault="00004C03" w:rsidP="006D193E">
      <w:pPr>
        <w:numPr>
          <w:ilvl w:val="0"/>
          <w:numId w:val="15"/>
        </w:numPr>
        <w:spacing w:after="0" w:line="276" w:lineRule="auto"/>
        <w:contextualSpacing/>
        <w:rPr>
          <w:rFonts w:ascii="Calibri" w:hAnsi="Calibri" w:cs="Calibri"/>
          <w:color w:val="auto"/>
          <w:sz w:val="22"/>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Would you say that the Government of Canada is generally on the right track or wrong track when it comes to healthcare? </w:t>
      </w:r>
      <w:r>
        <w:rPr>
          <w:rFonts w:ascii="Calibri" w:hAnsi="Calibri"/>
          <w:color w:val="auto"/>
          <w:sz w:val="22"/>
        </w:rPr>
        <w:t>Why?</w:t>
      </w:r>
    </w:p>
    <w:p w14:paraId="22EC40D5" w14:textId="77777777" w:rsidR="00004C03" w:rsidRPr="00C63A9E" w:rsidRDefault="00004C03" w:rsidP="006D193E">
      <w:pPr>
        <w:numPr>
          <w:ilvl w:val="1"/>
          <w:numId w:val="15"/>
        </w:numPr>
        <w:spacing w:after="0" w:line="276" w:lineRule="auto"/>
        <w:contextualSpacing/>
        <w:rPr>
          <w:rFonts w:ascii="Calibri" w:hAnsi="Calibri" w:cs="Calibri"/>
          <w:color w:val="auto"/>
          <w:sz w:val="22"/>
          <w:lang w:val="en-US"/>
        </w:rPr>
      </w:pPr>
      <w:r w:rsidRPr="00C63A9E">
        <w:rPr>
          <w:rFonts w:ascii="Calibri" w:hAnsi="Calibri"/>
          <w:color w:val="auto"/>
          <w:sz w:val="22"/>
          <w:lang w:val="en-US"/>
        </w:rPr>
        <w:t>IF WRONG TRACK: What would you need to see from the federal government for them to get on the right track?</w:t>
      </w:r>
      <w:r w:rsidRPr="00C63A9E">
        <w:rPr>
          <w:rFonts w:ascii="Calibri" w:hAnsi="Calibri"/>
          <w:color w:val="auto"/>
          <w:sz w:val="22"/>
          <w:lang w:val="en-US"/>
        </w:rPr>
        <w:br/>
      </w:r>
    </w:p>
    <w:p w14:paraId="5C7FE5BF" w14:textId="77777777" w:rsidR="00004C03" w:rsidRPr="00C63A9E" w:rsidRDefault="00004C03" w:rsidP="006D193E">
      <w:pPr>
        <w:numPr>
          <w:ilvl w:val="0"/>
          <w:numId w:val="15"/>
        </w:numPr>
        <w:spacing w:after="0" w:line="276" w:lineRule="auto"/>
        <w:contextualSpacing/>
        <w:rPr>
          <w:rFonts w:ascii="Calibri" w:hAnsi="Calibri" w:cs="Calibri"/>
          <w:color w:val="auto"/>
          <w:sz w:val="22"/>
          <w:lang w:val="en-US"/>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What work, if any, has the federal government ever done to address issues in health care?</w:t>
      </w:r>
    </w:p>
    <w:p w14:paraId="319DBD55" w14:textId="77777777" w:rsidR="00004C03" w:rsidRPr="00C63A9E" w:rsidRDefault="00004C03" w:rsidP="006D193E">
      <w:pPr>
        <w:numPr>
          <w:ilvl w:val="1"/>
          <w:numId w:val="15"/>
        </w:numPr>
        <w:spacing w:after="0" w:line="276" w:lineRule="auto"/>
        <w:contextualSpacing/>
        <w:rPr>
          <w:rFonts w:ascii="Calibri" w:hAnsi="Calibri" w:cs="Calibri"/>
          <w:color w:val="auto"/>
          <w:sz w:val="22"/>
          <w:lang w:val="en-US"/>
        </w:rPr>
      </w:pPr>
      <w:r w:rsidRPr="00C63A9E">
        <w:rPr>
          <w:rFonts w:ascii="Calibri" w:hAnsi="Calibri"/>
          <w:color w:val="auto"/>
          <w:sz w:val="22"/>
          <w:highlight w:val="yellow"/>
          <w:lang w:val="en-US"/>
        </w:rPr>
        <w:t>Rural Ontario</w:t>
      </w:r>
      <w:r w:rsidRPr="00C63A9E">
        <w:rPr>
          <w:rFonts w:ascii="Calibri" w:hAnsi="Calibri"/>
          <w:color w:val="auto"/>
          <w:sz w:val="22"/>
          <w:lang w:val="en-US"/>
        </w:rPr>
        <w:t xml:space="preserve"> AS NEEDED: Have you heard anything about negotiations between the federal and provincial governments on funding for health care?</w:t>
      </w:r>
    </w:p>
    <w:p w14:paraId="0B7543C5" w14:textId="77777777" w:rsidR="00004C03" w:rsidRPr="00004C03" w:rsidRDefault="00004C03" w:rsidP="00004C03">
      <w:pPr>
        <w:spacing w:after="0" w:line="276" w:lineRule="auto"/>
        <w:contextualSpacing/>
        <w:rPr>
          <w:rFonts w:ascii="Calibri" w:hAnsi="Calibri" w:cs="Calibri"/>
          <w:color w:val="auto"/>
          <w:sz w:val="22"/>
          <w:lang w:val="en-US"/>
        </w:rPr>
      </w:pPr>
    </w:p>
    <w:p w14:paraId="2CB58089" w14:textId="77777777" w:rsidR="00004C03" w:rsidRPr="00004C03" w:rsidRDefault="00004C03" w:rsidP="006D193E">
      <w:pPr>
        <w:numPr>
          <w:ilvl w:val="0"/>
          <w:numId w:val="19"/>
        </w:numPr>
        <w:spacing w:after="0"/>
        <w:rPr>
          <w:rFonts w:ascii="Calibri" w:hAnsi="Calibri" w:cs="Calibri"/>
          <w:bCs/>
          <w:color w:val="auto"/>
          <w:sz w:val="22"/>
          <w:u w:val="single"/>
        </w:rPr>
      </w:pPr>
      <w:r w:rsidRPr="00C63A9E">
        <w:rPr>
          <w:rFonts w:ascii="Calibri" w:hAnsi="Calibri"/>
          <w:color w:val="auto"/>
          <w:sz w:val="22"/>
          <w:highlight w:val="yellow"/>
          <w:lang w:val="en-US"/>
        </w:rPr>
        <w:t>Rural Ontario, Northwest Territories</w:t>
      </w:r>
      <w:r w:rsidRPr="00C63A9E">
        <w:rPr>
          <w:rFonts w:ascii="Calibri" w:hAnsi="Calibri"/>
          <w:color w:val="auto"/>
          <w:sz w:val="22"/>
          <w:lang w:val="en-US"/>
        </w:rPr>
        <w:t xml:space="preserve"> Looking ahead, do you expect the healthcare system in Canada to improve, stay the same, or get worse? </w:t>
      </w:r>
      <w:r>
        <w:rPr>
          <w:rFonts w:ascii="Calibri" w:hAnsi="Calibri"/>
          <w:color w:val="auto"/>
          <w:sz w:val="22"/>
        </w:rPr>
        <w:t>Why?</w:t>
      </w:r>
    </w:p>
    <w:p w14:paraId="4A10C270" w14:textId="77777777" w:rsidR="00004C03" w:rsidRPr="00C63A9E" w:rsidRDefault="00004C03" w:rsidP="006D193E">
      <w:pPr>
        <w:numPr>
          <w:ilvl w:val="1"/>
          <w:numId w:val="19"/>
        </w:numPr>
        <w:spacing w:after="0"/>
        <w:rPr>
          <w:rFonts w:ascii="Calibri" w:hAnsi="Calibri" w:cs="Calibri"/>
          <w:bCs/>
          <w:color w:val="auto"/>
          <w:sz w:val="22"/>
          <w:u w:val="single"/>
          <w:lang w:val="en-US"/>
        </w:rPr>
      </w:pPr>
      <w:r w:rsidRPr="00C63A9E">
        <w:rPr>
          <w:rFonts w:ascii="Calibri" w:hAnsi="Calibri"/>
          <w:color w:val="auto"/>
          <w:sz w:val="22"/>
          <w:highlight w:val="yellow"/>
          <w:lang w:val="en-US"/>
        </w:rPr>
        <w:t>Northwest Territories</w:t>
      </w:r>
      <w:r w:rsidRPr="00C63A9E">
        <w:rPr>
          <w:rFonts w:ascii="Calibri" w:hAnsi="Calibri"/>
          <w:color w:val="auto"/>
          <w:sz w:val="22"/>
          <w:lang w:val="en-US"/>
        </w:rPr>
        <w:t xml:space="preserve"> What would need to happen for the healthcare system in your community to improve?</w:t>
      </w:r>
    </w:p>
    <w:p w14:paraId="00002526" w14:textId="77777777" w:rsidR="00004C03" w:rsidRPr="00C63A9E" w:rsidRDefault="00004C03" w:rsidP="00004C03">
      <w:pPr>
        <w:spacing w:after="0"/>
        <w:rPr>
          <w:rFonts w:ascii="Calibri" w:hAnsi="Calibri" w:cs="Calibri"/>
          <w:bCs/>
          <w:color w:val="auto"/>
          <w:sz w:val="22"/>
          <w:u w:val="single"/>
          <w:lang w:val="en-US"/>
        </w:rPr>
      </w:pPr>
    </w:p>
    <w:p w14:paraId="209DC9D8" w14:textId="77777777" w:rsidR="00004C03" w:rsidRPr="00C63A9E" w:rsidRDefault="00004C03" w:rsidP="00004C03">
      <w:pPr>
        <w:spacing w:after="0"/>
        <w:rPr>
          <w:rFonts w:ascii="Calibri" w:hAnsi="Calibri" w:cs="Calibri"/>
          <w:bCs/>
          <w:color w:val="auto"/>
          <w:sz w:val="22"/>
          <w:u w:val="single"/>
          <w:lang w:val="en-US"/>
        </w:rPr>
      </w:pPr>
    </w:p>
    <w:p w14:paraId="60552F4C" w14:textId="77777777" w:rsidR="00004C03" w:rsidRPr="00C63A9E" w:rsidRDefault="00004C03" w:rsidP="00004C03">
      <w:pPr>
        <w:spacing w:after="0" w:line="276" w:lineRule="auto"/>
        <w:rPr>
          <w:rFonts w:ascii="Calibri" w:hAnsi="Calibri" w:cs="Calibri"/>
          <w:b/>
          <w:color w:val="auto"/>
          <w:sz w:val="22"/>
          <w:szCs w:val="21"/>
          <w:u w:val="single"/>
          <w:lang w:val="en-US"/>
        </w:rPr>
      </w:pPr>
      <w:r w:rsidRPr="00C63A9E">
        <w:rPr>
          <w:rFonts w:ascii="Calibri" w:hAnsi="Calibri"/>
          <w:b/>
          <w:color w:val="auto"/>
          <w:sz w:val="22"/>
          <w:u w:val="single"/>
          <w:lang w:val="en-US"/>
        </w:rPr>
        <w:t xml:space="preserve">COMMUNITY SAFETY (25 MINUTES) </w:t>
      </w:r>
      <w:r w:rsidRPr="00C63A9E">
        <w:rPr>
          <w:rFonts w:ascii="Calibri" w:hAnsi="Calibri"/>
          <w:color w:val="auto"/>
          <w:sz w:val="22"/>
          <w:highlight w:val="yellow"/>
          <w:lang w:val="en-US"/>
        </w:rPr>
        <w:t>Urban Prairies Indigenous Peoples</w:t>
      </w:r>
      <w:r w:rsidRPr="00C63A9E">
        <w:rPr>
          <w:rFonts w:ascii="Calibri" w:hAnsi="Calibri"/>
          <w:color w:val="auto"/>
          <w:sz w:val="22"/>
          <w:lang w:val="en-US"/>
        </w:rPr>
        <w:t>,</w:t>
      </w:r>
    </w:p>
    <w:p w14:paraId="3F045758" w14:textId="77777777" w:rsidR="00004C03" w:rsidRPr="00004C03" w:rsidRDefault="00004C03" w:rsidP="00004C03">
      <w:pPr>
        <w:spacing w:after="0"/>
        <w:rPr>
          <w:rFonts w:ascii="Calibri" w:hAnsi="Calibri" w:cs="Calibri"/>
          <w:b/>
          <w:color w:val="auto"/>
          <w:sz w:val="22"/>
          <w:u w:val="single"/>
          <w:lang w:val="en-US"/>
        </w:rPr>
      </w:pPr>
    </w:p>
    <w:p w14:paraId="2497918E" w14:textId="77777777" w:rsidR="00004C03" w:rsidRPr="00C63A9E" w:rsidRDefault="00004C03" w:rsidP="00004C03">
      <w:pPr>
        <w:spacing w:after="0"/>
        <w:rPr>
          <w:rFonts w:ascii="Calibri" w:hAnsi="Calibri" w:cs="Calibri"/>
          <w:bCs/>
          <w:color w:val="auto"/>
          <w:sz w:val="22"/>
          <w:lang w:val="en-US"/>
        </w:rPr>
      </w:pPr>
      <w:bookmarkStart w:id="139" w:name="_Hlk147242135"/>
      <w:r w:rsidRPr="00C63A9E">
        <w:rPr>
          <w:rFonts w:ascii="Calibri" w:hAnsi="Calibri"/>
          <w:color w:val="auto"/>
          <w:sz w:val="22"/>
          <w:highlight w:val="cyan"/>
          <w:lang w:val="en-US"/>
        </w:rPr>
        <w:t>Last section only if time permits; key questions highlighted</w:t>
      </w:r>
    </w:p>
    <w:p w14:paraId="65B7AC1B" w14:textId="77777777" w:rsidR="00004C03" w:rsidRPr="00C63A9E" w:rsidRDefault="00004C03" w:rsidP="00004C03">
      <w:pPr>
        <w:spacing w:after="0"/>
        <w:rPr>
          <w:rFonts w:ascii="Calibri" w:hAnsi="Calibri" w:cs="Calibri"/>
          <w:color w:val="auto"/>
          <w:sz w:val="22"/>
          <w:highlight w:val="cyan"/>
          <w:lang w:val="en-US"/>
        </w:rPr>
      </w:pPr>
    </w:p>
    <w:p w14:paraId="52527880" w14:textId="77777777" w:rsidR="00004C03" w:rsidRPr="00C63A9E" w:rsidRDefault="00004C03" w:rsidP="00004C03">
      <w:pPr>
        <w:spacing w:after="0"/>
        <w:rPr>
          <w:rFonts w:ascii="Calibri" w:hAnsi="Calibri" w:cs="Calibri"/>
          <w:color w:val="auto"/>
          <w:sz w:val="22"/>
          <w:highlight w:val="cyan"/>
          <w:lang w:val="en-US"/>
        </w:rPr>
      </w:pPr>
      <w:r w:rsidRPr="00C63A9E">
        <w:rPr>
          <w:rFonts w:ascii="Calibri" w:hAnsi="Calibri"/>
          <w:color w:val="auto"/>
          <w:sz w:val="22"/>
          <w:highlight w:val="cyan"/>
          <w:lang w:val="en-US"/>
        </w:rPr>
        <w:t xml:space="preserve">Now turning to community safety … </w:t>
      </w:r>
      <w:r w:rsidRPr="00C63A9E">
        <w:rPr>
          <w:rFonts w:ascii="Calibri" w:hAnsi="Calibri"/>
          <w:color w:val="auto"/>
          <w:sz w:val="22"/>
          <w:highlight w:val="cyan"/>
          <w:lang w:val="en-US"/>
        </w:rPr>
        <w:br/>
      </w:r>
    </w:p>
    <w:p w14:paraId="40E5A788" w14:textId="77777777" w:rsidR="00004C03" w:rsidRPr="00004C03" w:rsidRDefault="00004C03" w:rsidP="006D193E">
      <w:pPr>
        <w:numPr>
          <w:ilvl w:val="0"/>
          <w:numId w:val="24"/>
        </w:numPr>
        <w:spacing w:after="0" w:line="276" w:lineRule="auto"/>
        <w:rPr>
          <w:rFonts w:ascii="Calibri" w:hAnsi="Calibri" w:cs="Calibri"/>
          <w:color w:val="auto"/>
          <w:sz w:val="22"/>
          <w:szCs w:val="21"/>
          <w:highlight w:val="cyan"/>
        </w:rPr>
      </w:pPr>
      <w:r w:rsidRPr="00C63A9E">
        <w:rPr>
          <w:rFonts w:ascii="Calibri" w:hAnsi="Calibri"/>
          <w:color w:val="auto"/>
          <w:sz w:val="22"/>
          <w:highlight w:val="cyan"/>
          <w:lang w:val="en-US"/>
        </w:rPr>
        <w:t xml:space="preserve">Do you feel that your community is safe? </w:t>
      </w:r>
      <w:r>
        <w:rPr>
          <w:rFonts w:ascii="Calibri" w:hAnsi="Calibri"/>
          <w:color w:val="auto"/>
          <w:sz w:val="22"/>
          <w:highlight w:val="cyan"/>
        </w:rPr>
        <w:t>Why/why not?</w:t>
      </w:r>
    </w:p>
    <w:bookmarkEnd w:id="139"/>
    <w:p w14:paraId="4558EEDD" w14:textId="77777777" w:rsidR="00004C03" w:rsidRPr="00004C03" w:rsidRDefault="00004C03" w:rsidP="00004C03">
      <w:pPr>
        <w:spacing w:after="0" w:line="276" w:lineRule="auto"/>
        <w:rPr>
          <w:rFonts w:ascii="Calibri" w:hAnsi="Calibri" w:cs="Calibri"/>
          <w:b/>
          <w:color w:val="auto"/>
          <w:sz w:val="22"/>
          <w:szCs w:val="21"/>
          <w:u w:val="single"/>
        </w:rPr>
      </w:pPr>
    </w:p>
    <w:p w14:paraId="7FD061AF" w14:textId="77777777" w:rsidR="00004C03" w:rsidRPr="00C63A9E" w:rsidRDefault="00004C03" w:rsidP="006D193E">
      <w:pPr>
        <w:numPr>
          <w:ilvl w:val="0"/>
          <w:numId w:val="24"/>
        </w:numPr>
        <w:spacing w:after="0" w:line="276" w:lineRule="auto"/>
        <w:rPr>
          <w:rFonts w:ascii="Calibri" w:eastAsia="Times New Roman" w:hAnsi="Calibri" w:cs="Calibri"/>
          <w:color w:val="auto"/>
          <w:sz w:val="22"/>
          <w:szCs w:val="21"/>
          <w:lang w:val="en-US"/>
        </w:rPr>
      </w:pPr>
      <w:r w:rsidRPr="00C63A9E">
        <w:rPr>
          <w:rFonts w:ascii="Calibri" w:hAnsi="Calibri"/>
          <w:color w:val="auto"/>
          <w:sz w:val="22"/>
          <w:lang w:val="en-US"/>
        </w:rPr>
        <w:t xml:space="preserve">As far as you can tell, has there been an increase, decrease, or no change in the level of crime in your community? </w:t>
      </w:r>
    </w:p>
    <w:p w14:paraId="784068C3" w14:textId="77777777" w:rsidR="00004C03" w:rsidRPr="00C63A9E" w:rsidRDefault="00004C03" w:rsidP="006D193E">
      <w:pPr>
        <w:numPr>
          <w:ilvl w:val="1"/>
          <w:numId w:val="24"/>
        </w:numPr>
        <w:spacing w:after="0" w:line="276" w:lineRule="auto"/>
        <w:rPr>
          <w:rFonts w:ascii="Calibri" w:eastAsia="Times New Roman" w:hAnsi="Calibri" w:cs="Calibri"/>
          <w:color w:val="auto"/>
          <w:sz w:val="22"/>
          <w:szCs w:val="21"/>
          <w:lang w:val="en-US"/>
        </w:rPr>
      </w:pPr>
      <w:r w:rsidRPr="00C63A9E">
        <w:rPr>
          <w:rFonts w:ascii="Calibri" w:hAnsi="Calibri"/>
          <w:color w:val="auto"/>
          <w:sz w:val="22"/>
          <w:lang w:val="en-US"/>
        </w:rPr>
        <w:t xml:space="preserve">IF INCREASE: What have you noticed specifically? </w:t>
      </w:r>
    </w:p>
    <w:p w14:paraId="59FFFA26" w14:textId="77777777" w:rsidR="00004C03" w:rsidRPr="00C63A9E" w:rsidRDefault="00004C03" w:rsidP="006D193E">
      <w:pPr>
        <w:numPr>
          <w:ilvl w:val="2"/>
          <w:numId w:val="24"/>
        </w:numPr>
        <w:spacing w:after="0" w:line="276" w:lineRule="auto"/>
        <w:rPr>
          <w:rFonts w:ascii="Calibri" w:eastAsia="Times New Roman" w:hAnsi="Calibri" w:cs="Calibri"/>
          <w:color w:val="auto"/>
          <w:sz w:val="22"/>
          <w:szCs w:val="21"/>
          <w:lang w:val="en-US"/>
        </w:rPr>
      </w:pPr>
      <w:r w:rsidRPr="00C63A9E">
        <w:rPr>
          <w:rFonts w:ascii="Calibri" w:hAnsi="Calibri"/>
          <w:color w:val="auto"/>
          <w:sz w:val="22"/>
          <w:lang w:val="en-US"/>
        </w:rPr>
        <w:t>What do you think is behind the increase in crime? What are some of the causes?</w:t>
      </w:r>
      <w:r w:rsidRPr="00C63A9E">
        <w:rPr>
          <w:rFonts w:ascii="Calibri" w:hAnsi="Calibri"/>
          <w:color w:val="auto"/>
          <w:sz w:val="22"/>
          <w:lang w:val="en-US"/>
        </w:rPr>
        <w:br/>
      </w:r>
    </w:p>
    <w:p w14:paraId="4C2C60A4" w14:textId="77777777" w:rsidR="00004C03" w:rsidRPr="00C63A9E" w:rsidRDefault="00004C03" w:rsidP="006D193E">
      <w:pPr>
        <w:numPr>
          <w:ilvl w:val="0"/>
          <w:numId w:val="24"/>
        </w:numPr>
        <w:spacing w:after="0" w:line="276" w:lineRule="auto"/>
        <w:rPr>
          <w:rFonts w:ascii="Calibri" w:hAnsi="Calibri" w:cs="Calibri"/>
          <w:color w:val="auto"/>
          <w:sz w:val="22"/>
          <w:szCs w:val="21"/>
          <w:lang w:val="en-US"/>
        </w:rPr>
      </w:pPr>
      <w:r w:rsidRPr="00C63A9E">
        <w:rPr>
          <w:rFonts w:ascii="Calibri" w:hAnsi="Calibri"/>
          <w:color w:val="auto"/>
          <w:sz w:val="22"/>
          <w:lang w:val="en-US"/>
        </w:rPr>
        <w:t xml:space="preserve">Who is most responsible for dealing with crime? </w:t>
      </w:r>
    </w:p>
    <w:p w14:paraId="5D844F70" w14:textId="77777777" w:rsidR="00004C03" w:rsidRPr="00C63A9E" w:rsidRDefault="00004C03" w:rsidP="006D193E">
      <w:pPr>
        <w:numPr>
          <w:ilvl w:val="1"/>
          <w:numId w:val="24"/>
        </w:numPr>
        <w:spacing w:after="0" w:line="276" w:lineRule="auto"/>
        <w:rPr>
          <w:rFonts w:ascii="Calibri" w:hAnsi="Calibri" w:cs="Calibri"/>
          <w:color w:val="auto"/>
          <w:sz w:val="22"/>
          <w:szCs w:val="21"/>
          <w:lang w:val="en-US"/>
        </w:rPr>
      </w:pPr>
      <w:r w:rsidRPr="00C63A9E">
        <w:rPr>
          <w:rFonts w:ascii="Calibri" w:hAnsi="Calibri"/>
          <w:color w:val="auto"/>
          <w:sz w:val="22"/>
          <w:lang w:val="en-US"/>
        </w:rPr>
        <w:t>What role does the Government of Canada have when it comes to addressing crime?</w:t>
      </w:r>
    </w:p>
    <w:p w14:paraId="37E8700D" w14:textId="77777777" w:rsidR="00004C03" w:rsidRPr="00C63A9E" w:rsidRDefault="00004C03" w:rsidP="00004C03">
      <w:pPr>
        <w:spacing w:after="0" w:line="276" w:lineRule="auto"/>
        <w:rPr>
          <w:rFonts w:ascii="Calibri" w:eastAsia="Times New Roman" w:hAnsi="Calibri" w:cs="Calibri"/>
          <w:color w:val="auto"/>
          <w:sz w:val="22"/>
          <w:szCs w:val="21"/>
          <w:lang w:val="en-US"/>
        </w:rPr>
      </w:pPr>
    </w:p>
    <w:p w14:paraId="6B1F7FEE" w14:textId="77777777" w:rsidR="00004C03" w:rsidRPr="00004C03" w:rsidRDefault="00004C03" w:rsidP="006D193E">
      <w:pPr>
        <w:numPr>
          <w:ilvl w:val="0"/>
          <w:numId w:val="24"/>
        </w:numPr>
        <w:spacing w:after="0" w:line="276" w:lineRule="auto"/>
        <w:rPr>
          <w:rFonts w:ascii="Calibri" w:hAnsi="Calibri" w:cs="Calibri"/>
          <w:color w:val="auto"/>
          <w:sz w:val="22"/>
          <w:szCs w:val="21"/>
          <w:highlight w:val="cyan"/>
        </w:rPr>
      </w:pPr>
      <w:bookmarkStart w:id="140" w:name="_Hlk147242221"/>
      <w:r w:rsidRPr="00C63A9E">
        <w:rPr>
          <w:rFonts w:ascii="Calibri" w:hAnsi="Calibri"/>
          <w:color w:val="auto"/>
          <w:sz w:val="22"/>
          <w:highlight w:val="cyan"/>
          <w:lang w:val="en-US"/>
        </w:rPr>
        <w:t xml:space="preserve">Do you know of anything the Government of Canada has done over the last few years to address crime? </w:t>
      </w:r>
      <w:r>
        <w:rPr>
          <w:rFonts w:ascii="Calibri" w:hAnsi="Calibri"/>
          <w:color w:val="auto"/>
          <w:sz w:val="22"/>
          <w:highlight w:val="cyan"/>
        </w:rPr>
        <w:t>Are you aware of anything they are doing now?</w:t>
      </w:r>
    </w:p>
    <w:p w14:paraId="327BCC2A" w14:textId="77777777" w:rsidR="00004C03" w:rsidRPr="00C63A9E" w:rsidRDefault="00004C03" w:rsidP="006D193E">
      <w:pPr>
        <w:numPr>
          <w:ilvl w:val="1"/>
          <w:numId w:val="24"/>
        </w:numPr>
        <w:spacing w:after="0" w:line="276" w:lineRule="auto"/>
        <w:rPr>
          <w:rFonts w:ascii="Calibri" w:eastAsia="Times New Roman" w:hAnsi="Calibri" w:cs="Calibri"/>
          <w:color w:val="auto"/>
          <w:sz w:val="22"/>
          <w:szCs w:val="21"/>
          <w:highlight w:val="cyan"/>
          <w:lang w:val="en-US"/>
        </w:rPr>
      </w:pPr>
      <w:r w:rsidRPr="00C63A9E">
        <w:rPr>
          <w:rFonts w:ascii="Calibri" w:hAnsi="Calibri"/>
          <w:color w:val="auto"/>
          <w:sz w:val="22"/>
          <w:highlight w:val="cyan"/>
          <w:lang w:val="en-US"/>
        </w:rPr>
        <w:t>IF NOT MENTIONED: What about any work on gun control?</w:t>
      </w:r>
    </w:p>
    <w:p w14:paraId="52544717" w14:textId="77777777" w:rsidR="00004C03" w:rsidRPr="00C63A9E" w:rsidRDefault="00004C03" w:rsidP="006D193E">
      <w:pPr>
        <w:numPr>
          <w:ilvl w:val="2"/>
          <w:numId w:val="24"/>
        </w:numPr>
        <w:spacing w:after="0" w:line="276" w:lineRule="auto"/>
        <w:rPr>
          <w:rFonts w:ascii="Calibri" w:hAnsi="Calibri" w:cs="Calibri"/>
          <w:color w:val="auto"/>
          <w:sz w:val="22"/>
          <w:szCs w:val="21"/>
          <w:highlight w:val="cyan"/>
          <w:lang w:val="en-US"/>
        </w:rPr>
      </w:pPr>
      <w:r w:rsidRPr="00C63A9E">
        <w:rPr>
          <w:rFonts w:ascii="Calibri" w:hAnsi="Calibri"/>
          <w:color w:val="auto"/>
          <w:sz w:val="22"/>
          <w:highlight w:val="cyan"/>
          <w:lang w:val="en-US"/>
        </w:rPr>
        <w:t>IF AWARE: What are your reactions to this?</w:t>
      </w:r>
      <w:r w:rsidRPr="00C63A9E">
        <w:rPr>
          <w:rFonts w:ascii="Calibri" w:hAnsi="Calibri"/>
          <w:color w:val="auto"/>
          <w:sz w:val="22"/>
          <w:highlight w:val="cyan"/>
          <w:lang w:val="en-US"/>
        </w:rPr>
        <w:br/>
      </w:r>
    </w:p>
    <w:p w14:paraId="06382369" w14:textId="77777777" w:rsidR="00004C03" w:rsidRPr="00C63A9E" w:rsidRDefault="00004C03" w:rsidP="006D193E">
      <w:pPr>
        <w:numPr>
          <w:ilvl w:val="0"/>
          <w:numId w:val="24"/>
        </w:numPr>
        <w:spacing w:after="0" w:line="276" w:lineRule="auto"/>
        <w:rPr>
          <w:rFonts w:ascii="Calibri" w:hAnsi="Calibri" w:cs="Calibri"/>
          <w:color w:val="auto"/>
          <w:sz w:val="22"/>
          <w:szCs w:val="21"/>
          <w:highlight w:val="cyan"/>
          <w:lang w:val="en-US"/>
        </w:rPr>
      </w:pPr>
      <w:r w:rsidRPr="00C63A9E">
        <w:rPr>
          <w:rFonts w:ascii="Calibri" w:hAnsi="Calibri"/>
          <w:color w:val="auto"/>
          <w:sz w:val="22"/>
          <w:highlight w:val="cyan"/>
          <w:lang w:val="en-US"/>
        </w:rPr>
        <w:t>Can you think of anything else the Government of Canada could do to prevent crime?</w:t>
      </w:r>
    </w:p>
    <w:bookmarkEnd w:id="140"/>
    <w:p w14:paraId="32B335C2" w14:textId="77777777" w:rsidR="00004C03" w:rsidRPr="00004C03" w:rsidRDefault="00004C03" w:rsidP="006D193E">
      <w:pPr>
        <w:numPr>
          <w:ilvl w:val="1"/>
          <w:numId w:val="24"/>
        </w:numPr>
        <w:spacing w:after="0" w:line="276" w:lineRule="auto"/>
        <w:rPr>
          <w:rFonts w:ascii="Calibri" w:hAnsi="Calibri" w:cs="Calibri"/>
          <w:color w:val="auto"/>
          <w:sz w:val="22"/>
          <w:szCs w:val="21"/>
          <w:highlight w:val="cyan"/>
        </w:rPr>
      </w:pPr>
      <w:r w:rsidRPr="00C63A9E">
        <w:rPr>
          <w:rFonts w:ascii="Calibri" w:hAnsi="Calibri"/>
          <w:color w:val="auto"/>
          <w:sz w:val="22"/>
          <w:highlight w:val="cyan"/>
          <w:lang w:val="en-US"/>
        </w:rPr>
        <w:t xml:space="preserve">PROBE: What about more mental health services? </w:t>
      </w:r>
      <w:r>
        <w:rPr>
          <w:rFonts w:ascii="Calibri" w:hAnsi="Calibri"/>
          <w:color w:val="auto"/>
          <w:sz w:val="22"/>
          <w:highlight w:val="cyan"/>
        </w:rPr>
        <w:t>Addiction treatment? Housing?</w:t>
      </w:r>
    </w:p>
    <w:p w14:paraId="20221950" w14:textId="77777777" w:rsidR="00004C03" w:rsidRPr="00004C03" w:rsidRDefault="00004C03" w:rsidP="006D193E">
      <w:pPr>
        <w:numPr>
          <w:ilvl w:val="2"/>
          <w:numId w:val="24"/>
        </w:numPr>
        <w:spacing w:after="0" w:line="276" w:lineRule="auto"/>
        <w:rPr>
          <w:rFonts w:ascii="Calibri" w:hAnsi="Calibri" w:cs="Calibri"/>
          <w:color w:val="auto"/>
          <w:sz w:val="22"/>
          <w:szCs w:val="21"/>
        </w:rPr>
      </w:pPr>
      <w:r w:rsidRPr="00C63A9E">
        <w:rPr>
          <w:rFonts w:ascii="Calibri" w:hAnsi="Calibri"/>
          <w:color w:val="auto"/>
          <w:sz w:val="22"/>
          <w:lang w:val="en-US"/>
        </w:rPr>
        <w:t xml:space="preserve">Would these have an impact? </w:t>
      </w:r>
      <w:r>
        <w:rPr>
          <w:rFonts w:ascii="Calibri" w:hAnsi="Calibri"/>
          <w:color w:val="auto"/>
          <w:sz w:val="22"/>
        </w:rPr>
        <w:t xml:space="preserve">Why/why not? </w:t>
      </w:r>
    </w:p>
    <w:p w14:paraId="5731D0A0" w14:textId="77777777" w:rsidR="00004C03" w:rsidRPr="00C63A9E" w:rsidRDefault="00004C03" w:rsidP="006D193E">
      <w:pPr>
        <w:numPr>
          <w:ilvl w:val="2"/>
          <w:numId w:val="24"/>
        </w:numPr>
        <w:spacing w:after="0" w:line="276" w:lineRule="auto"/>
        <w:rPr>
          <w:rFonts w:ascii="Calibri" w:hAnsi="Calibri" w:cs="Calibri"/>
          <w:color w:val="auto"/>
          <w:sz w:val="22"/>
          <w:szCs w:val="21"/>
          <w:lang w:val="en-US"/>
        </w:rPr>
      </w:pPr>
      <w:r w:rsidRPr="00C63A9E">
        <w:rPr>
          <w:rFonts w:ascii="Calibri" w:hAnsi="Calibri"/>
          <w:color w:val="auto"/>
          <w:sz w:val="22"/>
          <w:lang w:val="en-US"/>
        </w:rPr>
        <w:t>Should they be a priority for the federal government?</w:t>
      </w:r>
      <w:r w:rsidRPr="00C63A9E">
        <w:rPr>
          <w:rFonts w:ascii="Calibri" w:hAnsi="Calibri"/>
          <w:color w:val="auto"/>
          <w:sz w:val="22"/>
          <w:lang w:val="en-US"/>
        </w:rPr>
        <w:br/>
      </w:r>
    </w:p>
    <w:p w14:paraId="2D1D7DAA" w14:textId="77777777" w:rsidR="00004C03" w:rsidRPr="00C63A9E" w:rsidRDefault="00004C03" w:rsidP="006D193E">
      <w:pPr>
        <w:numPr>
          <w:ilvl w:val="0"/>
          <w:numId w:val="24"/>
        </w:numPr>
        <w:spacing w:after="0" w:line="276" w:lineRule="auto"/>
        <w:rPr>
          <w:rFonts w:ascii="Calibri" w:hAnsi="Calibri" w:cs="Calibri"/>
          <w:color w:val="auto"/>
          <w:sz w:val="22"/>
          <w:szCs w:val="21"/>
          <w:lang w:val="en-US"/>
        </w:rPr>
      </w:pPr>
      <w:r w:rsidRPr="00C63A9E">
        <w:rPr>
          <w:rFonts w:ascii="Calibri" w:hAnsi="Calibri"/>
          <w:color w:val="auto"/>
          <w:sz w:val="22"/>
          <w:lang w:val="en-US"/>
        </w:rPr>
        <w:t>What else should the Government of Canada do to help reduce crime?</w:t>
      </w:r>
    </w:p>
    <w:p w14:paraId="5F6AC00B" w14:textId="77777777" w:rsidR="00004C03" w:rsidRPr="00C63A9E" w:rsidRDefault="00004C03" w:rsidP="00004C03">
      <w:pPr>
        <w:spacing w:after="0" w:line="276" w:lineRule="auto"/>
        <w:rPr>
          <w:rFonts w:ascii="Calibri" w:eastAsia="Times New Roman" w:hAnsi="Calibri" w:cs="Calibri"/>
          <w:color w:val="auto"/>
          <w:sz w:val="22"/>
          <w:szCs w:val="21"/>
          <w:lang w:val="en-US"/>
        </w:rPr>
      </w:pPr>
    </w:p>
    <w:p w14:paraId="6EC986A0" w14:textId="77777777" w:rsidR="001909A1" w:rsidRPr="00C63A9E" w:rsidRDefault="001909A1" w:rsidP="00004C03">
      <w:pPr>
        <w:spacing w:after="0" w:line="276" w:lineRule="auto"/>
        <w:rPr>
          <w:rFonts w:ascii="Calibri" w:eastAsia="Times New Roman" w:hAnsi="Calibri" w:cs="Calibri"/>
          <w:color w:val="auto"/>
          <w:sz w:val="22"/>
          <w:szCs w:val="21"/>
          <w:lang w:val="en-US"/>
        </w:rPr>
      </w:pPr>
    </w:p>
    <w:p w14:paraId="2EEF9CC0" w14:textId="77777777" w:rsidR="001909A1" w:rsidRPr="00C63A9E" w:rsidRDefault="001909A1" w:rsidP="00004C03">
      <w:pPr>
        <w:spacing w:after="0" w:line="276" w:lineRule="auto"/>
        <w:rPr>
          <w:rFonts w:ascii="Calibri" w:eastAsia="Times New Roman" w:hAnsi="Calibri" w:cs="Calibri"/>
          <w:color w:val="auto"/>
          <w:sz w:val="22"/>
          <w:szCs w:val="21"/>
          <w:lang w:val="en-US"/>
        </w:rPr>
      </w:pPr>
    </w:p>
    <w:p w14:paraId="1D56454F" w14:textId="77777777" w:rsidR="00004C03" w:rsidRPr="00004C03" w:rsidRDefault="00004C03" w:rsidP="00004C03">
      <w:pPr>
        <w:spacing w:after="0" w:line="276" w:lineRule="auto"/>
        <w:rPr>
          <w:rFonts w:ascii="Calibri" w:hAnsi="Calibri" w:cs="Calibri"/>
          <w:b/>
          <w:bCs/>
          <w:color w:val="auto"/>
          <w:sz w:val="22"/>
          <w:u w:val="single"/>
        </w:rPr>
      </w:pPr>
      <w:r>
        <w:rPr>
          <w:rFonts w:ascii="Calibri" w:hAnsi="Calibri"/>
          <w:b/>
          <w:color w:val="auto"/>
          <w:sz w:val="22"/>
          <w:u w:val="single"/>
        </w:rPr>
        <w:t>EMPLOYMENT INSURANCE (20 minutes)</w:t>
      </w:r>
      <w:r>
        <w:rPr>
          <w:rFonts w:ascii="Calibri" w:hAnsi="Calibri"/>
          <w:color w:val="auto"/>
          <w:sz w:val="22"/>
          <w:highlight w:val="yellow"/>
        </w:rPr>
        <w:t xml:space="preserve"> Prince Edward Island</w:t>
      </w:r>
    </w:p>
    <w:p w14:paraId="11AD9CFA" w14:textId="77777777" w:rsidR="00004C03" w:rsidRPr="00004C03" w:rsidRDefault="00004C03" w:rsidP="00004C03">
      <w:pPr>
        <w:spacing w:after="0" w:line="276" w:lineRule="auto"/>
        <w:rPr>
          <w:rFonts w:ascii="Calibri" w:hAnsi="Calibri" w:cs="Calibri"/>
          <w:b/>
          <w:bCs/>
          <w:color w:val="auto"/>
          <w:sz w:val="22"/>
          <w:u w:val="single"/>
          <w:lang w:val="en-US"/>
        </w:rPr>
      </w:pPr>
    </w:p>
    <w:p w14:paraId="4C6BDBEA" w14:textId="77777777" w:rsidR="00004C03" w:rsidRPr="00C63A9E" w:rsidRDefault="00004C03" w:rsidP="006D193E">
      <w:pPr>
        <w:numPr>
          <w:ilvl w:val="0"/>
          <w:numId w:val="22"/>
        </w:numPr>
        <w:spacing w:after="0" w:line="276" w:lineRule="auto"/>
        <w:rPr>
          <w:rFonts w:ascii="Calibri" w:hAnsi="Calibri" w:cs="Calibri"/>
          <w:color w:val="auto"/>
          <w:sz w:val="22"/>
          <w:lang w:val="en-US"/>
        </w:rPr>
      </w:pPr>
      <w:r w:rsidRPr="00C63A9E">
        <w:rPr>
          <w:rFonts w:ascii="Calibri" w:hAnsi="Calibri"/>
          <w:color w:val="auto"/>
          <w:sz w:val="22"/>
          <w:lang w:val="en-US"/>
        </w:rPr>
        <w:t>Who here is familiar with Employment Insurance, also known as EI?</w:t>
      </w:r>
    </w:p>
    <w:p w14:paraId="60E08995" w14:textId="77777777" w:rsidR="00004C03" w:rsidRPr="00C63A9E" w:rsidRDefault="00004C03" w:rsidP="006D193E">
      <w:pPr>
        <w:numPr>
          <w:ilvl w:val="1"/>
          <w:numId w:val="22"/>
        </w:numPr>
        <w:spacing w:after="0" w:line="276" w:lineRule="auto"/>
        <w:rPr>
          <w:rFonts w:ascii="Calibri" w:hAnsi="Calibri" w:cs="Calibri"/>
          <w:color w:val="auto"/>
          <w:sz w:val="22"/>
          <w:lang w:val="en-US"/>
        </w:rPr>
      </w:pPr>
      <w:r w:rsidRPr="00C63A9E">
        <w:rPr>
          <w:rFonts w:ascii="Calibri" w:hAnsi="Calibri"/>
          <w:color w:val="auto"/>
          <w:sz w:val="22"/>
          <w:lang w:val="en-US"/>
        </w:rPr>
        <w:t xml:space="preserve">What do you know about it? </w:t>
      </w:r>
    </w:p>
    <w:p w14:paraId="210AF059" w14:textId="77777777" w:rsidR="00004C03" w:rsidRPr="00C63A9E" w:rsidRDefault="00004C03" w:rsidP="006D193E">
      <w:pPr>
        <w:numPr>
          <w:ilvl w:val="1"/>
          <w:numId w:val="22"/>
        </w:numPr>
        <w:spacing w:after="0" w:line="276" w:lineRule="auto"/>
        <w:rPr>
          <w:rFonts w:ascii="Calibri" w:hAnsi="Calibri" w:cs="Calibri"/>
          <w:color w:val="auto"/>
          <w:sz w:val="22"/>
          <w:lang w:val="en-US"/>
        </w:rPr>
      </w:pPr>
      <w:r w:rsidRPr="00C63A9E">
        <w:rPr>
          <w:rFonts w:ascii="Calibri" w:hAnsi="Calibri"/>
          <w:color w:val="auto"/>
          <w:sz w:val="22"/>
          <w:lang w:val="en-US"/>
        </w:rPr>
        <w:t>Have you, or has someone you know, accessed EI benefits in the past?</w:t>
      </w:r>
    </w:p>
    <w:p w14:paraId="3BB34A4B" w14:textId="77777777" w:rsidR="00004C03" w:rsidRPr="00C63A9E" w:rsidRDefault="00004C03" w:rsidP="006D193E">
      <w:pPr>
        <w:numPr>
          <w:ilvl w:val="1"/>
          <w:numId w:val="22"/>
        </w:numPr>
        <w:spacing w:after="0" w:line="276" w:lineRule="auto"/>
        <w:rPr>
          <w:rFonts w:ascii="Calibri" w:hAnsi="Calibri" w:cs="Calibri"/>
          <w:color w:val="auto"/>
          <w:sz w:val="22"/>
          <w:lang w:val="en-US"/>
        </w:rPr>
      </w:pPr>
      <w:r w:rsidRPr="00C63A9E">
        <w:rPr>
          <w:rFonts w:ascii="Calibri" w:hAnsi="Calibri"/>
          <w:color w:val="auto"/>
          <w:sz w:val="22"/>
          <w:lang w:val="en-US"/>
        </w:rPr>
        <w:t>What was that experience like?</w:t>
      </w:r>
    </w:p>
    <w:p w14:paraId="6835EF6B" w14:textId="77777777" w:rsidR="00004C03" w:rsidRPr="00004C03" w:rsidRDefault="00004C03" w:rsidP="00004C03">
      <w:pPr>
        <w:spacing w:after="0" w:line="276" w:lineRule="auto"/>
        <w:rPr>
          <w:rFonts w:ascii="Calibri" w:hAnsi="Calibri" w:cs="Calibri"/>
          <w:color w:val="auto"/>
          <w:sz w:val="22"/>
          <w:lang w:val="en-US"/>
        </w:rPr>
      </w:pPr>
    </w:p>
    <w:p w14:paraId="782EC358" w14:textId="77777777" w:rsidR="00004C03" w:rsidRPr="00C63A9E" w:rsidRDefault="00004C03" w:rsidP="006D193E">
      <w:pPr>
        <w:numPr>
          <w:ilvl w:val="0"/>
          <w:numId w:val="22"/>
        </w:numPr>
        <w:spacing w:after="0" w:line="276" w:lineRule="auto"/>
        <w:rPr>
          <w:rFonts w:ascii="Calibri" w:hAnsi="Calibri" w:cs="Calibri"/>
          <w:color w:val="auto"/>
          <w:sz w:val="22"/>
          <w:lang w:val="en-US"/>
        </w:rPr>
      </w:pPr>
      <w:r w:rsidRPr="00C63A9E">
        <w:rPr>
          <w:rFonts w:ascii="Calibri" w:hAnsi="Calibri"/>
          <w:color w:val="auto"/>
          <w:sz w:val="22"/>
          <w:lang w:val="en-US"/>
        </w:rPr>
        <w:t xml:space="preserve">How would you describe EI? </w:t>
      </w:r>
    </w:p>
    <w:p w14:paraId="35090141" w14:textId="77777777" w:rsidR="00004C03" w:rsidRPr="00004C03" w:rsidRDefault="00004C03" w:rsidP="006D193E">
      <w:pPr>
        <w:numPr>
          <w:ilvl w:val="1"/>
          <w:numId w:val="22"/>
        </w:numPr>
        <w:spacing w:after="0" w:line="276" w:lineRule="auto"/>
        <w:rPr>
          <w:rFonts w:ascii="Calibri" w:hAnsi="Calibri" w:cs="Calibri"/>
          <w:color w:val="auto"/>
          <w:sz w:val="22"/>
        </w:rPr>
      </w:pPr>
      <w:r>
        <w:rPr>
          <w:rFonts w:ascii="Calibri" w:hAnsi="Calibri"/>
          <w:color w:val="auto"/>
          <w:sz w:val="22"/>
        </w:rPr>
        <w:t>Is it easily accessible?</w:t>
      </w:r>
    </w:p>
    <w:p w14:paraId="3581DEE0" w14:textId="77777777" w:rsidR="00004C03" w:rsidRPr="00C63A9E" w:rsidRDefault="00004C03" w:rsidP="006D193E">
      <w:pPr>
        <w:numPr>
          <w:ilvl w:val="1"/>
          <w:numId w:val="22"/>
        </w:numPr>
        <w:spacing w:after="0" w:line="276" w:lineRule="auto"/>
        <w:rPr>
          <w:rFonts w:ascii="Calibri" w:hAnsi="Calibri" w:cs="Calibri"/>
          <w:color w:val="auto"/>
          <w:sz w:val="22"/>
          <w:lang w:val="en-US"/>
        </w:rPr>
      </w:pPr>
      <w:r w:rsidRPr="00C63A9E">
        <w:rPr>
          <w:rFonts w:ascii="Calibri" w:hAnsi="Calibri"/>
          <w:color w:val="auto"/>
          <w:sz w:val="22"/>
          <w:lang w:val="en-US"/>
        </w:rPr>
        <w:t>Is it a valuable program?</w:t>
      </w:r>
    </w:p>
    <w:p w14:paraId="524FFD0F" w14:textId="77777777" w:rsidR="00004C03" w:rsidRPr="00C63A9E" w:rsidRDefault="00004C03" w:rsidP="006D193E">
      <w:pPr>
        <w:numPr>
          <w:ilvl w:val="1"/>
          <w:numId w:val="22"/>
        </w:numPr>
        <w:spacing w:after="0" w:line="276" w:lineRule="auto"/>
        <w:rPr>
          <w:rFonts w:ascii="Calibri" w:hAnsi="Calibri" w:cs="Calibri"/>
          <w:color w:val="auto"/>
          <w:sz w:val="22"/>
          <w:lang w:val="en-US"/>
        </w:rPr>
      </w:pPr>
      <w:r w:rsidRPr="00C63A9E">
        <w:rPr>
          <w:rFonts w:ascii="Calibri" w:hAnsi="Calibri"/>
          <w:color w:val="auto"/>
          <w:sz w:val="22"/>
          <w:lang w:val="en-US"/>
        </w:rPr>
        <w:t>Does it meet Canadians’ needs?</w:t>
      </w:r>
      <w:r w:rsidRPr="00C63A9E">
        <w:rPr>
          <w:rFonts w:ascii="Calibri" w:hAnsi="Calibri"/>
          <w:color w:val="auto"/>
          <w:sz w:val="22"/>
          <w:lang w:val="en-US"/>
        </w:rPr>
        <w:br/>
      </w:r>
    </w:p>
    <w:p w14:paraId="61ABFF70" w14:textId="77777777" w:rsidR="00004C03" w:rsidRPr="00004C03" w:rsidRDefault="00004C03" w:rsidP="006D193E">
      <w:pPr>
        <w:numPr>
          <w:ilvl w:val="0"/>
          <w:numId w:val="22"/>
        </w:numPr>
        <w:spacing w:after="0" w:line="276" w:lineRule="auto"/>
        <w:rPr>
          <w:rFonts w:ascii="Calibri" w:hAnsi="Calibri" w:cs="Calibri"/>
          <w:color w:val="auto"/>
          <w:sz w:val="22"/>
        </w:rPr>
      </w:pPr>
      <w:r w:rsidRPr="00C63A9E">
        <w:rPr>
          <w:rFonts w:ascii="Calibri" w:hAnsi="Calibri"/>
          <w:color w:val="auto"/>
          <w:sz w:val="22"/>
          <w:lang w:val="en-US"/>
        </w:rPr>
        <w:t xml:space="preserve">Generally, do you think that EI benefits are too high, too low, or do they provide about the right amount? </w:t>
      </w:r>
      <w:r>
        <w:rPr>
          <w:rFonts w:ascii="Calibri" w:hAnsi="Calibri"/>
          <w:color w:val="auto"/>
          <w:sz w:val="22"/>
        </w:rPr>
        <w:t>Why do you say that?</w:t>
      </w:r>
    </w:p>
    <w:p w14:paraId="1E736779" w14:textId="77777777" w:rsidR="00004C03" w:rsidRPr="00004C03" w:rsidRDefault="00004C03" w:rsidP="006D193E">
      <w:pPr>
        <w:numPr>
          <w:ilvl w:val="1"/>
          <w:numId w:val="22"/>
        </w:numPr>
        <w:spacing w:after="0" w:line="276" w:lineRule="auto"/>
        <w:rPr>
          <w:rFonts w:ascii="Calibri" w:hAnsi="Calibri" w:cs="Calibri"/>
          <w:color w:val="auto"/>
          <w:sz w:val="22"/>
        </w:rPr>
      </w:pPr>
      <w:r w:rsidRPr="00C63A9E">
        <w:rPr>
          <w:rFonts w:ascii="Calibri" w:hAnsi="Calibri"/>
          <w:color w:val="auto"/>
          <w:sz w:val="22"/>
          <w:lang w:val="en-US"/>
        </w:rPr>
        <w:t xml:space="preserve">Would you be willing to pay higher premiums for more generous EI benefits? </w:t>
      </w:r>
      <w:r>
        <w:rPr>
          <w:rFonts w:ascii="Calibri" w:hAnsi="Calibri"/>
          <w:color w:val="auto"/>
          <w:sz w:val="22"/>
        </w:rPr>
        <w:t>Why/why not?</w:t>
      </w:r>
      <w:r>
        <w:rPr>
          <w:rFonts w:ascii="Calibri" w:hAnsi="Calibri"/>
          <w:color w:val="auto"/>
          <w:sz w:val="22"/>
        </w:rPr>
        <w:br/>
      </w:r>
    </w:p>
    <w:p w14:paraId="4C554321" w14:textId="77777777" w:rsidR="00004C03" w:rsidRPr="00004C03" w:rsidRDefault="00004C03" w:rsidP="006D193E">
      <w:pPr>
        <w:numPr>
          <w:ilvl w:val="0"/>
          <w:numId w:val="22"/>
        </w:numPr>
        <w:spacing w:after="0" w:line="276" w:lineRule="auto"/>
        <w:rPr>
          <w:rFonts w:ascii="Calibri" w:hAnsi="Calibri" w:cs="Calibri"/>
          <w:color w:val="auto"/>
          <w:sz w:val="22"/>
        </w:rPr>
      </w:pPr>
      <w:r w:rsidRPr="00C63A9E">
        <w:rPr>
          <w:rFonts w:ascii="Calibri" w:hAnsi="Calibri"/>
          <w:color w:val="auto"/>
          <w:sz w:val="22"/>
          <w:lang w:val="en-US"/>
        </w:rPr>
        <w:t xml:space="preserve">Do you think the current EI system provides enough support for seasonal workers? </w:t>
      </w:r>
      <w:r>
        <w:rPr>
          <w:rFonts w:ascii="Calibri" w:hAnsi="Calibri"/>
          <w:color w:val="auto"/>
          <w:sz w:val="22"/>
        </w:rPr>
        <w:t>Why/why not?</w:t>
      </w:r>
    </w:p>
    <w:p w14:paraId="7DFD2F56" w14:textId="77777777" w:rsidR="00004C03" w:rsidRPr="00004C03" w:rsidRDefault="00004C03" w:rsidP="00004C03">
      <w:pPr>
        <w:spacing w:after="0" w:line="276" w:lineRule="auto"/>
        <w:rPr>
          <w:rFonts w:ascii="Calibri" w:hAnsi="Calibri" w:cs="Calibri"/>
          <w:color w:val="auto"/>
          <w:sz w:val="22"/>
          <w:lang w:val="en-US"/>
        </w:rPr>
      </w:pPr>
    </w:p>
    <w:p w14:paraId="750DFB16" w14:textId="77777777" w:rsidR="00004C03" w:rsidRPr="00C63A9E" w:rsidRDefault="00004C03" w:rsidP="006D193E">
      <w:pPr>
        <w:numPr>
          <w:ilvl w:val="0"/>
          <w:numId w:val="22"/>
        </w:numPr>
        <w:spacing w:after="0" w:line="276" w:lineRule="auto"/>
        <w:rPr>
          <w:rFonts w:ascii="Calibri" w:hAnsi="Calibri" w:cs="Calibri"/>
          <w:color w:val="auto"/>
          <w:sz w:val="22"/>
          <w:lang w:val="en-US"/>
        </w:rPr>
      </w:pPr>
      <w:r w:rsidRPr="00C63A9E">
        <w:rPr>
          <w:rFonts w:ascii="Calibri" w:hAnsi="Calibri"/>
          <w:color w:val="auto"/>
          <w:sz w:val="22"/>
          <w:lang w:val="en-US"/>
        </w:rPr>
        <w:t>What changes to the EI system, if any, do you think would better support seasonal workers?</w:t>
      </w:r>
      <w:r w:rsidRPr="00C63A9E">
        <w:rPr>
          <w:rFonts w:ascii="Calibri" w:hAnsi="Calibri"/>
          <w:color w:val="auto"/>
          <w:sz w:val="22"/>
          <w:lang w:val="en-US"/>
        </w:rPr>
        <w:br/>
      </w:r>
    </w:p>
    <w:p w14:paraId="34667D25" w14:textId="77777777" w:rsidR="00004C03" w:rsidRPr="00C63A9E" w:rsidRDefault="00004C03" w:rsidP="006D193E">
      <w:pPr>
        <w:numPr>
          <w:ilvl w:val="0"/>
          <w:numId w:val="22"/>
        </w:numPr>
        <w:spacing w:after="0" w:line="276" w:lineRule="auto"/>
        <w:rPr>
          <w:rFonts w:ascii="Calibri" w:hAnsi="Calibri" w:cs="Calibri"/>
          <w:color w:val="auto"/>
          <w:sz w:val="22"/>
          <w:lang w:val="en-US"/>
        </w:rPr>
      </w:pPr>
      <w:r w:rsidRPr="00C63A9E">
        <w:rPr>
          <w:rFonts w:ascii="Calibri" w:hAnsi="Calibri"/>
          <w:color w:val="auto"/>
          <w:sz w:val="22"/>
          <w:lang w:val="en-US"/>
        </w:rPr>
        <w:t>In your opinion, what are the barriers that people sometimes face when attempting to re-enter the workforce?</w:t>
      </w:r>
      <w:r w:rsidRPr="00C63A9E">
        <w:rPr>
          <w:rFonts w:ascii="Calibri" w:hAnsi="Calibri"/>
          <w:color w:val="auto"/>
          <w:sz w:val="22"/>
          <w:lang w:val="en-US"/>
        </w:rPr>
        <w:br/>
      </w:r>
    </w:p>
    <w:p w14:paraId="5ADBBB8C" w14:textId="77777777" w:rsidR="00004C03" w:rsidRPr="00C63A9E" w:rsidRDefault="00004C03" w:rsidP="006D193E">
      <w:pPr>
        <w:numPr>
          <w:ilvl w:val="0"/>
          <w:numId w:val="22"/>
        </w:numPr>
        <w:spacing w:after="0" w:line="276" w:lineRule="auto"/>
        <w:rPr>
          <w:rFonts w:ascii="Calibri" w:hAnsi="Calibri" w:cs="Calibri"/>
          <w:color w:val="auto"/>
          <w:sz w:val="22"/>
          <w:lang w:val="en-US"/>
        </w:rPr>
      </w:pPr>
      <w:r w:rsidRPr="00C63A9E">
        <w:rPr>
          <w:rFonts w:ascii="Calibri" w:hAnsi="Calibri"/>
          <w:color w:val="auto"/>
          <w:sz w:val="22"/>
          <w:lang w:val="en-US"/>
        </w:rPr>
        <w:t>How could the EI program be tailored to better assist people when it comes to re-entering the workforce?</w:t>
      </w:r>
    </w:p>
    <w:p w14:paraId="3AB6D229" w14:textId="77777777" w:rsidR="00004C03" w:rsidRPr="00004C03" w:rsidRDefault="00004C03" w:rsidP="00004C03">
      <w:pPr>
        <w:spacing w:after="0" w:line="276" w:lineRule="auto"/>
        <w:rPr>
          <w:rFonts w:ascii="Calibri" w:hAnsi="Calibri" w:cs="Calibri"/>
          <w:b/>
          <w:bCs/>
          <w:color w:val="auto"/>
          <w:sz w:val="22"/>
          <w:u w:val="single"/>
          <w:lang w:val="en-US"/>
        </w:rPr>
      </w:pPr>
    </w:p>
    <w:p w14:paraId="12A942BE" w14:textId="77777777" w:rsidR="00004C03" w:rsidRPr="00C63A9E" w:rsidRDefault="00004C03" w:rsidP="00004C03">
      <w:pPr>
        <w:spacing w:after="0" w:line="276" w:lineRule="auto"/>
        <w:rPr>
          <w:rFonts w:ascii="Calibri" w:hAnsi="Calibri" w:cs="Calibri"/>
          <w:b/>
          <w:bCs/>
          <w:color w:val="auto"/>
          <w:sz w:val="22"/>
          <w:u w:val="single"/>
          <w:lang w:val="en-US"/>
        </w:rPr>
      </w:pPr>
      <w:r w:rsidRPr="00C63A9E">
        <w:rPr>
          <w:rFonts w:ascii="Calibri" w:hAnsi="Calibri"/>
          <w:b/>
          <w:color w:val="auto"/>
          <w:sz w:val="22"/>
          <w:u w:val="single"/>
          <w:lang w:val="en-US"/>
        </w:rPr>
        <w:t>CARBON PRICING (30 minutes)</w:t>
      </w:r>
      <w:r w:rsidRPr="00C63A9E">
        <w:rPr>
          <w:rFonts w:ascii="Calibri" w:hAnsi="Calibri"/>
          <w:color w:val="auto"/>
          <w:sz w:val="22"/>
          <w:highlight w:val="yellow"/>
          <w:lang w:val="en-US"/>
        </w:rPr>
        <w:t xml:space="preserve"> Prince Edward Island, Rural Ontario</w:t>
      </w:r>
    </w:p>
    <w:p w14:paraId="02723052" w14:textId="77777777" w:rsidR="00004C03" w:rsidRPr="00C63A9E" w:rsidRDefault="00004C03" w:rsidP="00004C03">
      <w:pPr>
        <w:spacing w:after="0" w:line="276" w:lineRule="auto"/>
        <w:ind w:right="4"/>
        <w:rPr>
          <w:rFonts w:ascii="Calibri" w:hAnsi="Calibri" w:cs="Calibri"/>
          <w:color w:val="auto"/>
          <w:sz w:val="22"/>
          <w:lang w:val="en-US"/>
        </w:rPr>
      </w:pPr>
    </w:p>
    <w:p w14:paraId="71B45D3A" w14:textId="77777777" w:rsidR="00004C03" w:rsidRPr="00004C03" w:rsidRDefault="00004C03" w:rsidP="006D193E">
      <w:pPr>
        <w:numPr>
          <w:ilvl w:val="0"/>
          <w:numId w:val="15"/>
        </w:numPr>
        <w:spacing w:after="0" w:line="276" w:lineRule="auto"/>
        <w:ind w:right="4"/>
        <w:rPr>
          <w:rFonts w:ascii="Calibri" w:eastAsia="Times New Roman" w:hAnsi="Calibri" w:cs="Calibri"/>
          <w:color w:val="auto"/>
          <w:sz w:val="22"/>
        </w:rPr>
      </w:pP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How important is it, if at all, for the Government of Canada to reduce carbon pollution in Canada? </w:t>
      </w:r>
      <w:r>
        <w:rPr>
          <w:rFonts w:ascii="Calibri" w:hAnsi="Calibri"/>
          <w:color w:val="auto"/>
          <w:sz w:val="22"/>
        </w:rPr>
        <w:t>Why do you say that?</w:t>
      </w:r>
    </w:p>
    <w:p w14:paraId="2F69770E"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7C091DBD" w14:textId="77777777" w:rsidR="00004C03" w:rsidRPr="00C63A9E" w:rsidRDefault="00004C03" w:rsidP="006D193E">
      <w:pPr>
        <w:numPr>
          <w:ilvl w:val="0"/>
          <w:numId w:val="15"/>
        </w:numPr>
        <w:spacing w:after="0" w:line="276" w:lineRule="auto"/>
        <w:ind w:right="4"/>
        <w:rPr>
          <w:rFonts w:ascii="Calibri" w:eastAsia="Times New Roman" w:hAnsi="Calibri" w:cs="Calibri"/>
          <w:color w:val="auto"/>
          <w:sz w:val="22"/>
          <w:lang w:val="en-US"/>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What, if anything, have you seen, read, or heard about carbon pollution pricing in Canada?</w:t>
      </w:r>
    </w:p>
    <w:p w14:paraId="04C6CAB5"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595B3CB9" w14:textId="77777777" w:rsidR="00004C03" w:rsidRPr="00C63A9E" w:rsidRDefault="00004C03" w:rsidP="006D193E">
      <w:pPr>
        <w:numPr>
          <w:ilvl w:val="0"/>
          <w:numId w:val="15"/>
        </w:numPr>
        <w:spacing w:after="0" w:line="276" w:lineRule="auto"/>
        <w:ind w:right="4"/>
        <w:rPr>
          <w:rFonts w:ascii="Calibri" w:eastAsia="Times New Roman" w:hAnsi="Calibri" w:cs="Calibri"/>
          <w:color w:val="auto"/>
          <w:sz w:val="22"/>
          <w:lang w:val="en-US"/>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As far as you know, is there a price on carbon pollution in [PEI/Ontario] today? </w:t>
      </w:r>
    </w:p>
    <w:p w14:paraId="1C355D2D"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46444444" w14:textId="77777777" w:rsidR="00004C03" w:rsidRPr="00C63A9E" w:rsidRDefault="00004C03" w:rsidP="006D193E">
      <w:pPr>
        <w:numPr>
          <w:ilvl w:val="0"/>
          <w:numId w:val="15"/>
        </w:numPr>
        <w:spacing w:after="0" w:line="276" w:lineRule="auto"/>
        <w:ind w:right="4"/>
        <w:rPr>
          <w:rFonts w:ascii="Calibri" w:eastAsia="Times New Roman" w:hAnsi="Calibri" w:cs="Calibri"/>
          <w:color w:val="auto"/>
          <w:sz w:val="22"/>
          <w:lang w:val="en-US"/>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Have you heard anything about Climate Action Incentive payments (CAIP), sometimes referred to as pollution price rebates?</w:t>
      </w:r>
    </w:p>
    <w:p w14:paraId="43FBB207" w14:textId="77777777" w:rsidR="00004C03" w:rsidRPr="00004C03" w:rsidRDefault="00004C03" w:rsidP="006D193E">
      <w:pPr>
        <w:numPr>
          <w:ilvl w:val="1"/>
          <w:numId w:val="15"/>
        </w:numPr>
        <w:spacing w:after="0" w:line="276" w:lineRule="auto"/>
        <w:ind w:left="1080" w:right="4"/>
        <w:rPr>
          <w:rFonts w:ascii="Calibri" w:eastAsia="Times New Roman" w:hAnsi="Calibri" w:cs="Calibri"/>
          <w:color w:val="auto"/>
          <w:sz w:val="22"/>
        </w:rPr>
      </w:pPr>
      <w:r>
        <w:rPr>
          <w:rFonts w:ascii="Calibri" w:hAnsi="Calibri"/>
          <w:color w:val="auto"/>
          <w:sz w:val="22"/>
        </w:rPr>
        <w:t>What have you heard?</w:t>
      </w:r>
    </w:p>
    <w:p w14:paraId="29E9A1C4" w14:textId="77777777" w:rsidR="00004C03" w:rsidRPr="00C63A9E" w:rsidRDefault="00004C03" w:rsidP="006D193E">
      <w:pPr>
        <w:numPr>
          <w:ilvl w:val="1"/>
          <w:numId w:val="15"/>
        </w:numPr>
        <w:spacing w:after="0" w:line="276" w:lineRule="auto"/>
        <w:ind w:left="1080" w:right="4"/>
        <w:rPr>
          <w:rFonts w:ascii="Calibri" w:eastAsia="Times New Roman" w:hAnsi="Calibri" w:cs="Calibri"/>
          <w:color w:val="auto"/>
          <w:sz w:val="22"/>
          <w:lang w:val="en-US"/>
        </w:rPr>
      </w:pPr>
      <w:r w:rsidRPr="00C63A9E">
        <w:rPr>
          <w:rFonts w:ascii="Calibri" w:hAnsi="Calibri"/>
          <w:color w:val="auto"/>
          <w:sz w:val="22"/>
          <w:lang w:val="en-US"/>
        </w:rPr>
        <w:t>To the best of your knowledge, have you or someone else in your household received this payment?</w:t>
      </w:r>
    </w:p>
    <w:p w14:paraId="02EFB346" w14:textId="77777777" w:rsidR="00004C03" w:rsidRPr="00004C03" w:rsidRDefault="00004C03" w:rsidP="00004C03">
      <w:pPr>
        <w:spacing w:after="0" w:line="276" w:lineRule="auto"/>
        <w:rPr>
          <w:rFonts w:ascii="Calibri" w:hAnsi="Calibri" w:cs="Calibri"/>
          <w:color w:val="auto"/>
          <w:sz w:val="22"/>
          <w:lang w:val="en-US"/>
        </w:rPr>
      </w:pPr>
    </w:p>
    <w:p w14:paraId="40BD3A74"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In 2016, the Government of Canada announced a plan to put a price on carbon pollution across the country. There are two parts to carbon pollution pricing – a fuel charge and a separate system for industry. The one we’ll be focusing on today is the fuel charge, which applies to things like oil and gas. Provinces and territories either use the federal price on pollution or propose their own system, as long as it meets the standard set out by the federal government. </w:t>
      </w:r>
    </w:p>
    <w:p w14:paraId="36784C8F" w14:textId="77777777" w:rsidR="00004C03" w:rsidRPr="00C63A9E" w:rsidRDefault="00004C03" w:rsidP="00004C03">
      <w:pPr>
        <w:spacing w:after="0" w:line="276" w:lineRule="auto"/>
        <w:rPr>
          <w:rFonts w:ascii="Calibri" w:hAnsi="Calibri" w:cs="Calibri"/>
          <w:color w:val="auto"/>
          <w:sz w:val="22"/>
          <w:lang w:val="en-US"/>
        </w:rPr>
      </w:pPr>
    </w:p>
    <w:p w14:paraId="401DE151" w14:textId="77777777" w:rsidR="00004C03" w:rsidRPr="00C63A9E" w:rsidRDefault="00004C03" w:rsidP="006D193E">
      <w:pPr>
        <w:numPr>
          <w:ilvl w:val="0"/>
          <w:numId w:val="15"/>
        </w:numPr>
        <w:spacing w:after="0" w:line="276" w:lineRule="auto"/>
        <w:ind w:right="4"/>
        <w:rPr>
          <w:rFonts w:ascii="Calibri" w:eastAsia="Times New Roman" w:hAnsi="Calibri" w:cs="Calibri"/>
          <w:color w:val="auto"/>
          <w:sz w:val="22"/>
          <w:lang w:val="en-US"/>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What are your reactions when you hear this information?</w:t>
      </w:r>
    </w:p>
    <w:p w14:paraId="5559B252" w14:textId="77777777" w:rsidR="00004C03" w:rsidRPr="00004C03" w:rsidRDefault="00004C03" w:rsidP="006D193E">
      <w:pPr>
        <w:numPr>
          <w:ilvl w:val="1"/>
          <w:numId w:val="15"/>
        </w:numPr>
        <w:spacing w:after="0" w:line="276" w:lineRule="auto"/>
        <w:ind w:left="1080" w:right="4"/>
        <w:rPr>
          <w:rFonts w:ascii="Calibri" w:eastAsia="Times New Roman" w:hAnsi="Calibri" w:cs="Calibri"/>
          <w:color w:val="auto"/>
          <w:sz w:val="22"/>
        </w:rPr>
      </w:pPr>
      <w:r w:rsidRPr="00C63A9E">
        <w:rPr>
          <w:rFonts w:ascii="Calibri" w:hAnsi="Calibri"/>
          <w:color w:val="auto"/>
          <w:sz w:val="22"/>
          <w:lang w:val="en-US"/>
        </w:rPr>
        <w:t xml:space="preserve">Do you support putting a price on carbon pollution? </w:t>
      </w:r>
      <w:r>
        <w:rPr>
          <w:rFonts w:ascii="Calibri" w:hAnsi="Calibri"/>
          <w:color w:val="auto"/>
          <w:sz w:val="22"/>
        </w:rPr>
        <w:t>Why/why not?</w:t>
      </w:r>
    </w:p>
    <w:p w14:paraId="6D1AE215" w14:textId="77777777" w:rsidR="00004C03" w:rsidRPr="00004C03" w:rsidRDefault="00004C03" w:rsidP="00004C03">
      <w:pPr>
        <w:spacing w:after="0" w:line="276" w:lineRule="auto"/>
        <w:rPr>
          <w:rFonts w:ascii="Calibri" w:hAnsi="Calibri" w:cs="Calibri"/>
          <w:color w:val="auto"/>
          <w:sz w:val="22"/>
        </w:rPr>
      </w:pPr>
    </w:p>
    <w:p w14:paraId="3B6027DB" w14:textId="77777777" w:rsidR="00004C03" w:rsidRPr="00C63A9E" w:rsidRDefault="00004C03" w:rsidP="00004C03">
      <w:pPr>
        <w:spacing w:after="0" w:line="276" w:lineRule="auto"/>
        <w:rPr>
          <w:rFonts w:ascii="Calibri" w:hAnsi="Calibri" w:cs="Calibri"/>
          <w:b/>
          <w:bCs/>
          <w:color w:val="auto"/>
          <w:sz w:val="22"/>
          <w:lang w:val="en-US"/>
        </w:rPr>
      </w:pPr>
      <w:r w:rsidRPr="00C63A9E">
        <w:rPr>
          <w:rFonts w:ascii="Calibri" w:hAnsi="Calibri"/>
          <w:color w:val="auto"/>
          <w:sz w:val="22"/>
          <w:highlight w:val="yellow"/>
          <w:lang w:val="en-US"/>
        </w:rPr>
        <w:t>Prince Edward Island, Rural Ontario</w:t>
      </w:r>
      <w:r w:rsidRPr="00C63A9E">
        <w:rPr>
          <w:rFonts w:ascii="Calibri" w:hAnsi="Calibri"/>
          <w:b/>
          <w:color w:val="auto"/>
          <w:sz w:val="22"/>
          <w:highlight w:val="yellow"/>
          <w:lang w:val="en-US"/>
        </w:rPr>
        <w:t xml:space="preserve"> SHOW ON SCREEN:</w:t>
      </w:r>
    </w:p>
    <w:p w14:paraId="72E5C982"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lang w:val="en-US"/>
        </w:rPr>
        <w:t>Starting July 1, 2023, Prince Edward Island began using the federal system. Under the federal system, all proceeds collected from the price on carbon pollution in each province will stay in that province. Approximately 90% of proceeds will be returned directly to Islanders via Climate Action Incentive payments (CAIP), which are sometimes referred to as pollution price rebates. Payments will go out quarterly (i.e. every 3 months), with a family of 4 receiving $240 each quarter.</w:t>
      </w:r>
    </w:p>
    <w:p w14:paraId="74706EF8" w14:textId="77777777" w:rsidR="00004C03" w:rsidRPr="00C63A9E" w:rsidRDefault="00004C03" w:rsidP="00004C03">
      <w:pPr>
        <w:spacing w:after="0" w:line="276" w:lineRule="auto"/>
        <w:rPr>
          <w:rFonts w:ascii="Calibri" w:hAnsi="Calibri" w:cs="Calibri"/>
          <w:color w:val="auto"/>
          <w:sz w:val="22"/>
          <w:lang w:val="en-US"/>
        </w:rPr>
      </w:pPr>
    </w:p>
    <w:p w14:paraId="185E0BEB"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lang w:val="en-US"/>
        </w:rPr>
        <w:t>The goal of this system is to encourage people to reduce their emissions, while also giving them the flexibility to decide when and how to do it. The idea is that the more changes a household makes (e.g., using different modes of transportation, switching from a natural gas furnace to an electric heat pump), the more they will save by not having to pay the fuel charge. At the same time, most households receive more money back through the Climate Action Incentive payments than they pay on the fuel charge.</w:t>
      </w:r>
    </w:p>
    <w:p w14:paraId="6AFBF888"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5F7A6228" w14:textId="77777777" w:rsidR="00004C03" w:rsidRPr="00004C03" w:rsidRDefault="00004C03" w:rsidP="006D193E">
      <w:pPr>
        <w:numPr>
          <w:ilvl w:val="0"/>
          <w:numId w:val="15"/>
        </w:numPr>
        <w:spacing w:after="0" w:line="276" w:lineRule="auto"/>
        <w:ind w:right="4"/>
        <w:rPr>
          <w:rFonts w:ascii="Calibri" w:eastAsia="Times New Roman" w:hAnsi="Calibri" w:cs="Calibri"/>
          <w:color w:val="auto"/>
          <w:sz w:val="22"/>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Overall, does this approach of pricing pollution make sense? </w:t>
      </w:r>
      <w:r>
        <w:rPr>
          <w:rFonts w:ascii="Calibri" w:hAnsi="Calibri"/>
          <w:color w:val="auto"/>
          <w:sz w:val="22"/>
        </w:rPr>
        <w:t>Why/why not?</w:t>
      </w:r>
    </w:p>
    <w:p w14:paraId="75146FF8" w14:textId="77777777" w:rsidR="00004C03" w:rsidRPr="00004C03" w:rsidRDefault="00004C03" w:rsidP="006D193E">
      <w:pPr>
        <w:numPr>
          <w:ilvl w:val="1"/>
          <w:numId w:val="15"/>
        </w:numPr>
        <w:spacing w:after="0" w:line="276" w:lineRule="auto"/>
        <w:ind w:left="1080" w:right="4"/>
        <w:rPr>
          <w:rFonts w:ascii="Calibri" w:eastAsia="Times New Roman" w:hAnsi="Calibri" w:cs="Calibri"/>
          <w:color w:val="auto"/>
          <w:sz w:val="22"/>
        </w:rPr>
      </w:pPr>
      <w:r w:rsidRPr="00C63A9E">
        <w:rPr>
          <w:rFonts w:ascii="Calibri" w:hAnsi="Calibri"/>
          <w:color w:val="auto"/>
          <w:sz w:val="22"/>
          <w:lang w:val="en-US"/>
        </w:rPr>
        <w:t xml:space="preserve">Do you have any questions about how it works? </w:t>
      </w:r>
      <w:r>
        <w:rPr>
          <w:rFonts w:ascii="Calibri" w:hAnsi="Calibri"/>
          <w:color w:val="auto"/>
          <w:sz w:val="22"/>
        </w:rPr>
        <w:t>What are they?</w:t>
      </w:r>
    </w:p>
    <w:p w14:paraId="2C187C53" w14:textId="77777777" w:rsidR="00004C03" w:rsidRPr="00C63A9E" w:rsidRDefault="00004C03" w:rsidP="006D193E">
      <w:pPr>
        <w:numPr>
          <w:ilvl w:val="1"/>
          <w:numId w:val="15"/>
        </w:numPr>
        <w:spacing w:after="0" w:line="276" w:lineRule="auto"/>
        <w:ind w:left="1080" w:right="4"/>
        <w:rPr>
          <w:rFonts w:ascii="Calibri" w:eastAsia="Times New Roman" w:hAnsi="Calibri" w:cs="Calibri"/>
          <w:color w:val="auto"/>
          <w:sz w:val="22"/>
          <w:lang w:val="en-US"/>
        </w:rPr>
      </w:pPr>
      <w:r w:rsidRPr="00C63A9E">
        <w:rPr>
          <w:rFonts w:ascii="Calibri" w:hAnsi="Calibri"/>
          <w:color w:val="auto"/>
          <w:sz w:val="22"/>
          <w:lang w:val="en-US"/>
        </w:rPr>
        <w:t xml:space="preserve">Does it seem fair? Does it seem affordable? </w:t>
      </w:r>
    </w:p>
    <w:p w14:paraId="4266401D" w14:textId="77777777" w:rsidR="00004C03" w:rsidRPr="00004C03" w:rsidRDefault="00004C03" w:rsidP="00004C03">
      <w:pPr>
        <w:spacing w:after="0" w:line="276" w:lineRule="auto"/>
        <w:rPr>
          <w:rFonts w:ascii="Calibri" w:hAnsi="Calibri" w:cs="Calibri"/>
          <w:color w:val="auto"/>
          <w:sz w:val="22"/>
          <w:lang w:val="en-US"/>
        </w:rPr>
      </w:pPr>
    </w:p>
    <w:p w14:paraId="67B668B5" w14:textId="77777777" w:rsidR="00004C03" w:rsidRPr="00C63A9E" w:rsidRDefault="00004C03" w:rsidP="00004C03">
      <w:pPr>
        <w:spacing w:after="0" w:line="276" w:lineRule="auto"/>
        <w:ind w:right="4"/>
        <w:rPr>
          <w:rFonts w:ascii="Calibri" w:eastAsia="Times New Roman" w:hAnsi="Calibri" w:cs="Calibri"/>
          <w:color w:val="auto"/>
          <w:sz w:val="22"/>
          <w:lang w:val="en-US"/>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For residents of small and rural communities, the Climate Action Incentive payments include a rural supplement of 10% (i.e., a 10% top up to their payments), since Canadians in these communities don’t necessarily have the same options available to reduce their emissions, particularly when it comes to transportation.</w:t>
      </w:r>
    </w:p>
    <w:p w14:paraId="5BDBCF3A" w14:textId="77777777" w:rsidR="00004C03" w:rsidRPr="00004C03" w:rsidRDefault="00004C03" w:rsidP="00004C03">
      <w:pPr>
        <w:spacing w:after="0" w:line="276" w:lineRule="auto"/>
        <w:rPr>
          <w:rFonts w:ascii="Calibri" w:hAnsi="Calibri" w:cs="Calibri"/>
          <w:color w:val="auto"/>
          <w:sz w:val="22"/>
          <w:lang w:val="en-US"/>
        </w:rPr>
      </w:pPr>
    </w:p>
    <w:p w14:paraId="1AA9DE5B" w14:textId="77777777" w:rsidR="00004C03" w:rsidRPr="00004C03" w:rsidRDefault="00004C03" w:rsidP="006D193E">
      <w:pPr>
        <w:numPr>
          <w:ilvl w:val="0"/>
          <w:numId w:val="15"/>
        </w:numPr>
        <w:spacing w:after="0" w:line="276" w:lineRule="auto"/>
        <w:ind w:right="4"/>
        <w:rPr>
          <w:rFonts w:ascii="Calibri" w:eastAsia="Times New Roman" w:hAnsi="Calibri" w:cs="Calibri"/>
          <w:color w:val="auto"/>
          <w:sz w:val="22"/>
        </w:rPr>
      </w:pP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Does knowing this change how you feel about the price on pollution? </w:t>
      </w:r>
      <w:r>
        <w:rPr>
          <w:rFonts w:ascii="Calibri" w:hAnsi="Calibri"/>
          <w:color w:val="auto"/>
          <w:sz w:val="22"/>
        </w:rPr>
        <w:t>Why/why not?</w:t>
      </w:r>
    </w:p>
    <w:p w14:paraId="01C40D53"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593FC879" w14:textId="77777777" w:rsidR="00004C03" w:rsidRPr="00004C03" w:rsidRDefault="00004C03" w:rsidP="006D193E">
      <w:pPr>
        <w:numPr>
          <w:ilvl w:val="0"/>
          <w:numId w:val="15"/>
        </w:numPr>
        <w:spacing w:after="0" w:line="276" w:lineRule="auto"/>
        <w:ind w:right="4"/>
        <w:rPr>
          <w:rFonts w:ascii="Calibri" w:eastAsia="Times New Roman" w:hAnsi="Calibri" w:cs="Calibri"/>
          <w:color w:val="auto"/>
          <w:sz w:val="22"/>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Is this approach of pricing pollution fair to Canadians living in rural and smaller communities? </w:t>
      </w:r>
      <w:r>
        <w:rPr>
          <w:rFonts w:ascii="Calibri" w:hAnsi="Calibri"/>
          <w:color w:val="auto"/>
          <w:sz w:val="22"/>
        </w:rPr>
        <w:t>Why/why not?</w:t>
      </w:r>
    </w:p>
    <w:p w14:paraId="7EFAA0F3"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6FFD76B2" w14:textId="77777777" w:rsidR="00004C03" w:rsidRPr="00004C03" w:rsidRDefault="00004C03" w:rsidP="006D193E">
      <w:pPr>
        <w:numPr>
          <w:ilvl w:val="0"/>
          <w:numId w:val="15"/>
        </w:numPr>
        <w:spacing w:after="0" w:line="276" w:lineRule="auto"/>
        <w:rPr>
          <w:rFonts w:ascii="Calibri" w:hAnsi="Calibri" w:cs="Calibri"/>
          <w:color w:val="auto"/>
          <w:sz w:val="22"/>
        </w:rPr>
      </w:pPr>
      <w:r w:rsidRPr="00C63A9E">
        <w:rPr>
          <w:rFonts w:ascii="Calibri" w:hAnsi="Calibri"/>
          <w:color w:val="auto"/>
          <w:sz w:val="22"/>
          <w:highlight w:val="yellow"/>
          <w:lang w:val="en-US"/>
        </w:rPr>
        <w:t>Prince Edward Island, Rural Ontario</w:t>
      </w:r>
      <w:r w:rsidRPr="00C63A9E">
        <w:rPr>
          <w:rFonts w:ascii="Calibri" w:hAnsi="Calibri"/>
          <w:color w:val="auto"/>
          <w:sz w:val="22"/>
          <w:lang w:val="en-US"/>
        </w:rPr>
        <w:t xml:space="preserve"> Do you think a price on carbon pollution will discourage people from polluting? </w:t>
      </w:r>
      <w:r>
        <w:rPr>
          <w:rFonts w:ascii="Calibri" w:hAnsi="Calibri"/>
          <w:color w:val="auto"/>
          <w:sz w:val="22"/>
        </w:rPr>
        <w:t>Why/why not? What about you, specifically?</w:t>
      </w:r>
    </w:p>
    <w:p w14:paraId="69BF8492" w14:textId="77777777" w:rsidR="00004C03" w:rsidRPr="00C63A9E" w:rsidRDefault="00004C03" w:rsidP="006D193E">
      <w:pPr>
        <w:numPr>
          <w:ilvl w:val="1"/>
          <w:numId w:val="15"/>
        </w:numPr>
        <w:spacing w:after="0" w:line="276" w:lineRule="auto"/>
        <w:ind w:left="1080"/>
        <w:rPr>
          <w:rFonts w:ascii="Calibri" w:hAnsi="Calibri" w:cs="Calibri"/>
          <w:color w:val="auto"/>
          <w:sz w:val="22"/>
          <w:lang w:val="en-US"/>
        </w:rPr>
      </w:pPr>
      <w:r w:rsidRPr="00C63A9E">
        <w:rPr>
          <w:rFonts w:ascii="Calibri" w:hAnsi="Calibri"/>
          <w:color w:val="auto"/>
          <w:sz w:val="22"/>
          <w:lang w:val="en-US"/>
        </w:rPr>
        <w:t>What other impacts, if any, might a price on pollution have on Canadians?</w:t>
      </w:r>
    </w:p>
    <w:p w14:paraId="734DC341" w14:textId="77777777" w:rsidR="00004C03" w:rsidRPr="00004C03" w:rsidRDefault="00004C03" w:rsidP="006D193E">
      <w:pPr>
        <w:numPr>
          <w:ilvl w:val="1"/>
          <w:numId w:val="15"/>
        </w:numPr>
        <w:spacing w:after="0" w:line="276" w:lineRule="auto"/>
        <w:ind w:left="1080"/>
        <w:rPr>
          <w:rFonts w:ascii="Calibri" w:hAnsi="Calibri" w:cs="Calibri"/>
          <w:color w:val="auto"/>
          <w:sz w:val="22"/>
        </w:rPr>
      </w:pPr>
      <w:r w:rsidRPr="00C63A9E">
        <w:rPr>
          <w:rFonts w:ascii="Calibri" w:hAnsi="Calibri"/>
          <w:color w:val="auto"/>
          <w:sz w:val="22"/>
          <w:lang w:val="en-US"/>
        </w:rPr>
        <w:t xml:space="preserve">In the short term, do you think the costs of a price on carbon pollution are greater than the costs of climate change to communities? </w:t>
      </w:r>
      <w:r>
        <w:rPr>
          <w:rFonts w:ascii="Calibri" w:hAnsi="Calibri"/>
          <w:color w:val="auto"/>
          <w:sz w:val="22"/>
        </w:rPr>
        <w:t>Why?</w:t>
      </w:r>
    </w:p>
    <w:p w14:paraId="09489C3D" w14:textId="77777777" w:rsidR="00004C03" w:rsidRPr="00C63A9E" w:rsidRDefault="00004C03" w:rsidP="006D193E">
      <w:pPr>
        <w:numPr>
          <w:ilvl w:val="2"/>
          <w:numId w:val="15"/>
        </w:numPr>
        <w:spacing w:after="0" w:line="276" w:lineRule="auto"/>
        <w:rPr>
          <w:rFonts w:ascii="Calibri" w:hAnsi="Calibri" w:cs="Calibri"/>
          <w:color w:val="auto"/>
          <w:sz w:val="22"/>
          <w:lang w:val="en-US"/>
        </w:rPr>
      </w:pPr>
      <w:r w:rsidRPr="00C63A9E">
        <w:rPr>
          <w:rFonts w:ascii="Calibri" w:hAnsi="Calibri"/>
          <w:color w:val="auto"/>
          <w:sz w:val="22"/>
          <w:lang w:val="en-US"/>
        </w:rPr>
        <w:t>What about in the long run?</w:t>
      </w:r>
    </w:p>
    <w:p w14:paraId="419E7AF2" w14:textId="77777777" w:rsidR="00004C03" w:rsidRPr="00004C03" w:rsidRDefault="00004C03" w:rsidP="00004C03">
      <w:pPr>
        <w:spacing w:after="0" w:line="276" w:lineRule="auto"/>
        <w:ind w:right="4"/>
        <w:rPr>
          <w:rFonts w:ascii="Calibri" w:hAnsi="Calibri" w:cs="Calibri"/>
          <w:color w:val="auto"/>
          <w:sz w:val="22"/>
          <w:lang w:val="en"/>
        </w:rPr>
      </w:pPr>
    </w:p>
    <w:p w14:paraId="77DF64E3" w14:textId="77777777" w:rsidR="00004C03" w:rsidRPr="00C63A9E" w:rsidRDefault="00004C03" w:rsidP="006D193E">
      <w:pPr>
        <w:numPr>
          <w:ilvl w:val="0"/>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highlight w:val="yellow"/>
          <w:lang w:val="en-US"/>
        </w:rPr>
        <w:t>Prince Edward Island</w:t>
      </w:r>
      <w:r w:rsidRPr="00C63A9E">
        <w:rPr>
          <w:rFonts w:ascii="Calibri" w:hAnsi="Calibri"/>
          <w:color w:val="auto"/>
          <w:sz w:val="22"/>
          <w:lang w:val="en-US"/>
        </w:rPr>
        <w:t xml:space="preserve"> Based on what you now know, if you had to explain the price on pollution and the Climate Action Incentive payments to a friend, what would you tell them?</w:t>
      </w:r>
    </w:p>
    <w:p w14:paraId="502E4389" w14:textId="77777777" w:rsidR="00004C03" w:rsidRPr="00C63A9E" w:rsidRDefault="00004C03" w:rsidP="00004C03">
      <w:pPr>
        <w:spacing w:after="0" w:line="276" w:lineRule="auto"/>
        <w:ind w:right="4"/>
        <w:contextualSpacing/>
        <w:rPr>
          <w:rFonts w:ascii="Calibri" w:hAnsi="Calibri" w:cs="Calibri"/>
          <w:color w:val="auto"/>
          <w:sz w:val="22"/>
          <w:lang w:val="en-US"/>
        </w:rPr>
      </w:pPr>
    </w:p>
    <w:p w14:paraId="19E1CE57" w14:textId="77777777" w:rsidR="00004C03" w:rsidRPr="00004C03" w:rsidRDefault="00004C03" w:rsidP="00004C03">
      <w:pPr>
        <w:spacing w:after="0" w:line="276" w:lineRule="auto"/>
        <w:rPr>
          <w:rFonts w:ascii="Calibri" w:hAnsi="Calibri" w:cs="Calibri"/>
          <w:color w:val="auto"/>
          <w:sz w:val="22"/>
          <w:szCs w:val="21"/>
        </w:rPr>
      </w:pPr>
      <w:r>
        <w:rPr>
          <w:rFonts w:ascii="Calibri" w:hAnsi="Calibri"/>
          <w:b/>
          <w:color w:val="auto"/>
          <w:sz w:val="22"/>
          <w:u w:val="single"/>
        </w:rPr>
        <w:t>PHARMACARE (30 minutes)</w:t>
      </w:r>
      <w:r>
        <w:rPr>
          <w:rFonts w:ascii="Calibri" w:hAnsi="Calibri"/>
          <w:color w:val="auto"/>
          <w:sz w:val="22"/>
          <w:highlight w:val="yellow"/>
        </w:rPr>
        <w:t xml:space="preserve"> GTA Renters, Rural Ontario</w:t>
      </w:r>
    </w:p>
    <w:p w14:paraId="06B5A4D8" w14:textId="77777777" w:rsidR="00004C03" w:rsidRPr="00004C03" w:rsidRDefault="00004C03" w:rsidP="00004C03">
      <w:pPr>
        <w:spacing w:after="0" w:line="276" w:lineRule="auto"/>
        <w:rPr>
          <w:rFonts w:ascii="Calibri" w:hAnsi="Calibri" w:cs="Calibri"/>
          <w:b/>
          <w:color w:val="auto"/>
          <w:sz w:val="22"/>
          <w:u w:val="single"/>
          <w:lang w:val="en"/>
        </w:rPr>
      </w:pPr>
    </w:p>
    <w:p w14:paraId="01819FA8"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w:t>
      </w:r>
      <w:r w:rsidRPr="00C63A9E">
        <w:rPr>
          <w:rFonts w:ascii="Calibri" w:hAnsi="Calibri"/>
          <w:color w:val="000000"/>
          <w:sz w:val="22"/>
          <w:lang w:val="en-US"/>
        </w:rPr>
        <w:t xml:space="preserve"> In your opinion, what are the top issues that the Government of Canada </w:t>
      </w:r>
      <w:r w:rsidRPr="00C63A9E">
        <w:rPr>
          <w:rFonts w:ascii="Calibri" w:hAnsi="Calibri"/>
          <w:color w:val="000000"/>
          <w:sz w:val="22"/>
          <w:u w:val="single"/>
          <w:lang w:val="en-US"/>
        </w:rPr>
        <w:t>should</w:t>
      </w:r>
      <w:r w:rsidRPr="00C63A9E">
        <w:rPr>
          <w:rFonts w:ascii="Calibri" w:hAnsi="Calibri"/>
          <w:color w:val="000000"/>
          <w:sz w:val="22"/>
          <w:lang w:val="en-US"/>
        </w:rPr>
        <w:t xml:space="preserve"> be prioritizing? </w:t>
      </w:r>
    </w:p>
    <w:p w14:paraId="64D69173" w14:textId="77777777" w:rsidR="00004C03" w:rsidRPr="00C63A9E" w:rsidRDefault="00004C03" w:rsidP="006D193E">
      <w:pPr>
        <w:numPr>
          <w:ilvl w:val="1"/>
          <w:numId w:val="15"/>
        </w:numPr>
        <w:spacing w:after="0" w:line="276" w:lineRule="auto"/>
        <w:ind w:left="1080"/>
        <w:rPr>
          <w:rFonts w:ascii="Calibri" w:eastAsia="Times New Roman" w:hAnsi="Calibri" w:cs="Calibri"/>
          <w:color w:val="000000"/>
          <w:sz w:val="22"/>
          <w:lang w:val="en-US"/>
        </w:rPr>
      </w:pPr>
      <w:r w:rsidRPr="00C63A9E">
        <w:rPr>
          <w:rFonts w:ascii="Calibri" w:hAnsi="Calibri"/>
          <w:color w:val="000000"/>
          <w:sz w:val="22"/>
          <w:lang w:val="en-US"/>
        </w:rPr>
        <w:t>IF NOT MENTIONED: What about health care? How big of a priority should health care be?</w:t>
      </w:r>
    </w:p>
    <w:p w14:paraId="1696C312" w14:textId="77777777" w:rsidR="00004C03" w:rsidRPr="00C63A9E" w:rsidRDefault="00004C03" w:rsidP="006D193E">
      <w:pPr>
        <w:numPr>
          <w:ilvl w:val="2"/>
          <w:numId w:val="15"/>
        </w:numPr>
        <w:spacing w:after="0" w:line="276" w:lineRule="auto"/>
        <w:ind w:right="4"/>
        <w:rPr>
          <w:rFonts w:ascii="Calibri" w:eastAsia="Times New Roman" w:hAnsi="Calibri" w:cs="Calibri"/>
          <w:color w:val="000000"/>
          <w:sz w:val="22"/>
          <w:lang w:val="en-US"/>
        </w:rPr>
      </w:pPr>
      <w:r w:rsidRPr="00C63A9E">
        <w:rPr>
          <w:rFonts w:ascii="Calibri" w:hAnsi="Calibri"/>
          <w:color w:val="000000"/>
          <w:sz w:val="22"/>
          <w:lang w:val="en-US"/>
        </w:rPr>
        <w:t xml:space="preserve">What about the cost of prescription medication in Canada? </w:t>
      </w:r>
    </w:p>
    <w:p w14:paraId="30C643C2"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4122487C"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Rural Ontario</w:t>
      </w:r>
      <w:r w:rsidRPr="00C63A9E">
        <w:rPr>
          <w:rFonts w:ascii="Calibri" w:hAnsi="Calibri"/>
          <w:color w:val="000000"/>
          <w:sz w:val="22"/>
          <w:lang w:val="en-US"/>
        </w:rPr>
        <w:t xml:space="preserve"> We were just speaking about the most pressing healthcare issues that affect you. Thinking about these, where does the accessibility and cost of prescription medication fit in? Is it as much of a priority as the issues we have already discussed, less of a priority but still important, or not really a priority for you at all? </w:t>
      </w:r>
    </w:p>
    <w:p w14:paraId="5B43A32C"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4CD7BEED"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How would you describe the state of prescription drug coverage in Canada today?</w:t>
      </w:r>
      <w:r w:rsidRPr="00C63A9E">
        <w:rPr>
          <w:rFonts w:ascii="Calibri" w:hAnsi="Calibri"/>
          <w:color w:val="000000"/>
          <w:sz w:val="22"/>
          <w:lang w:val="en-US"/>
        </w:rPr>
        <w:br/>
      </w:r>
    </w:p>
    <w:p w14:paraId="0BC4722D"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Are you aware of anything the Government of Canada has done or is planning to do on pharmacare?</w:t>
      </w:r>
    </w:p>
    <w:p w14:paraId="0A5CE74B" w14:textId="77777777" w:rsidR="00004C03" w:rsidRPr="00C63A9E" w:rsidRDefault="00004C03" w:rsidP="006D193E">
      <w:pPr>
        <w:numPr>
          <w:ilvl w:val="1"/>
          <w:numId w:val="15"/>
        </w:numPr>
        <w:spacing w:after="0" w:line="276" w:lineRule="auto"/>
        <w:ind w:left="1080" w:right="4"/>
        <w:rPr>
          <w:rFonts w:ascii="Calibri" w:eastAsia="Times New Roman" w:hAnsi="Calibri" w:cs="Calibri"/>
          <w:color w:val="000000"/>
          <w:sz w:val="22"/>
          <w:lang w:val="en-US"/>
        </w:rPr>
      </w:pPr>
      <w:r w:rsidRPr="00C63A9E">
        <w:rPr>
          <w:rFonts w:ascii="Calibri" w:hAnsi="Calibri"/>
          <w:color w:val="000000"/>
          <w:sz w:val="22"/>
          <w:lang w:val="en-US"/>
        </w:rPr>
        <w:t>IF YES: What have you seen, read, or heard?</w:t>
      </w:r>
    </w:p>
    <w:p w14:paraId="2921CB8A" w14:textId="77777777" w:rsidR="00004C03" w:rsidRPr="00004C03" w:rsidRDefault="00004C03" w:rsidP="00004C03">
      <w:pPr>
        <w:spacing w:after="0" w:line="276" w:lineRule="auto"/>
        <w:textAlignment w:val="baseline"/>
        <w:rPr>
          <w:rFonts w:ascii="Calibri" w:eastAsia="Times New Roman" w:hAnsi="Calibri" w:cs="Calibri"/>
          <w:color w:val="000000"/>
          <w:sz w:val="22"/>
          <w:lang w:val="en-US"/>
        </w:rPr>
      </w:pPr>
    </w:p>
    <w:p w14:paraId="108A35D1" w14:textId="77777777" w:rsidR="00004C03" w:rsidRPr="00C63A9E" w:rsidRDefault="00004C03" w:rsidP="00004C03">
      <w:pPr>
        <w:spacing w:after="0" w:line="276" w:lineRule="auto"/>
        <w:rPr>
          <w:rFonts w:ascii="Calibri" w:eastAsia="Times New Roman" w:hAnsi="Calibri" w:cs="Calibri"/>
          <w:color w:val="auto"/>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CLARIFY: The Government of Canada has announced its intention to move forward on implementing a national pharmacare program to make prescription drugs more affordable and accessible to more Canadians. </w:t>
      </w:r>
    </w:p>
    <w:p w14:paraId="213F4DBF"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1496626B"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18"/>
          <w:szCs w:val="18"/>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As the Government of Canada plans the next steps of its national pharmacare plan, what are the most important things it should keep in mind? </w:t>
      </w:r>
    </w:p>
    <w:p w14:paraId="684A6807"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0985C77D"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w:t>
      </w:r>
      <w:r w:rsidRPr="00C63A9E">
        <w:rPr>
          <w:rFonts w:ascii="Calibri" w:hAnsi="Calibri"/>
          <w:color w:val="auto"/>
          <w:sz w:val="22"/>
          <w:lang w:val="en-US"/>
        </w:rPr>
        <w:t>Pharmacare could be completely public, like healthcare, where all Canadians are on the same plan. Alternatively, it could “close the gaps” so that people can still use existing public and private plans, ensuring that everyone receives coverage with the plan, including those currently not covered by a public or private plan.</w:t>
      </w:r>
    </w:p>
    <w:p w14:paraId="6C42ABF2" w14:textId="77777777" w:rsidR="00004C03" w:rsidRPr="00C63A9E" w:rsidRDefault="00004C03" w:rsidP="006D193E">
      <w:pPr>
        <w:numPr>
          <w:ilvl w:val="1"/>
          <w:numId w:val="15"/>
        </w:numPr>
        <w:spacing w:after="0" w:line="276" w:lineRule="auto"/>
        <w:ind w:left="1080" w:right="4"/>
        <w:rPr>
          <w:rFonts w:ascii="Calibri" w:eastAsia="Times New Roman" w:hAnsi="Calibri" w:cs="Calibri"/>
          <w:color w:val="000000"/>
          <w:sz w:val="22"/>
          <w:lang w:val="en-US"/>
        </w:rPr>
      </w:pPr>
      <w:r w:rsidRPr="00C63A9E">
        <w:rPr>
          <w:rFonts w:ascii="Calibri" w:hAnsi="Calibri"/>
          <w:color w:val="000000"/>
          <w:sz w:val="22"/>
          <w:lang w:val="en-US"/>
        </w:rPr>
        <w:t>Which approach is more fair?</w:t>
      </w:r>
    </w:p>
    <w:p w14:paraId="54CB6331" w14:textId="77777777" w:rsidR="00004C03" w:rsidRPr="00C63A9E" w:rsidRDefault="00004C03" w:rsidP="006D193E">
      <w:pPr>
        <w:numPr>
          <w:ilvl w:val="1"/>
          <w:numId w:val="15"/>
        </w:numPr>
        <w:spacing w:after="0" w:line="276" w:lineRule="auto"/>
        <w:ind w:left="1080" w:right="4"/>
        <w:rPr>
          <w:rFonts w:ascii="Calibri" w:eastAsia="Times New Roman" w:hAnsi="Calibri" w:cs="Calibri"/>
          <w:color w:val="000000"/>
          <w:sz w:val="22"/>
          <w:lang w:val="en-US"/>
        </w:rPr>
      </w:pPr>
      <w:r w:rsidRPr="00C63A9E">
        <w:rPr>
          <w:rFonts w:ascii="Calibri" w:hAnsi="Calibri"/>
          <w:color w:val="000000"/>
          <w:sz w:val="22"/>
          <w:lang w:val="en-US"/>
        </w:rPr>
        <w:t>Do you have any concerns with either approach?</w:t>
      </w:r>
    </w:p>
    <w:p w14:paraId="19A92772" w14:textId="77777777" w:rsidR="00004C03" w:rsidRPr="00004C03" w:rsidRDefault="00004C03" w:rsidP="006D193E">
      <w:pPr>
        <w:numPr>
          <w:ilvl w:val="1"/>
          <w:numId w:val="15"/>
        </w:numPr>
        <w:spacing w:after="0" w:line="276" w:lineRule="auto"/>
        <w:ind w:left="1080" w:right="4"/>
        <w:rPr>
          <w:rFonts w:ascii="Calibri" w:eastAsia="Times New Roman" w:hAnsi="Calibri" w:cs="Calibri"/>
          <w:color w:val="000000"/>
          <w:sz w:val="22"/>
        </w:rPr>
      </w:pPr>
      <w:r>
        <w:rPr>
          <w:rFonts w:ascii="Calibri" w:hAnsi="Calibri"/>
          <w:color w:val="000000"/>
          <w:sz w:val="22"/>
        </w:rPr>
        <w:t>Which would you prefer?</w:t>
      </w:r>
      <w:r>
        <w:rPr>
          <w:rFonts w:ascii="Calibri" w:hAnsi="Calibri"/>
          <w:color w:val="000000"/>
          <w:sz w:val="22"/>
        </w:rPr>
        <w:br/>
      </w:r>
    </w:p>
    <w:p w14:paraId="095AEF53"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Would a national pharmacare plan have an impact on making life more affordable? </w:t>
      </w:r>
      <w:r w:rsidRPr="00C63A9E">
        <w:rPr>
          <w:rFonts w:ascii="Calibri" w:hAnsi="Calibri"/>
          <w:color w:val="000000"/>
          <w:sz w:val="22"/>
          <w:lang w:val="en-US"/>
        </w:rPr>
        <w:br/>
      </w:r>
    </w:p>
    <w:p w14:paraId="009BEB65"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What impacts, if any, would it have on our health care system?</w:t>
      </w:r>
    </w:p>
    <w:p w14:paraId="78A2238E" w14:textId="77777777" w:rsidR="00004C03" w:rsidRPr="00C63A9E" w:rsidRDefault="00004C03" w:rsidP="006D193E">
      <w:pPr>
        <w:numPr>
          <w:ilvl w:val="1"/>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Rural Ontario</w:t>
      </w:r>
      <w:r w:rsidRPr="00C63A9E">
        <w:rPr>
          <w:rFonts w:ascii="Calibri" w:hAnsi="Calibri"/>
          <w:color w:val="000000"/>
          <w:sz w:val="22"/>
          <w:lang w:val="en-US"/>
        </w:rPr>
        <w:t xml:space="preserve"> Could it help address some of the healthcare issues we spoke about earlier?</w:t>
      </w:r>
      <w:r w:rsidRPr="00C63A9E">
        <w:rPr>
          <w:rFonts w:ascii="Calibri" w:hAnsi="Calibri"/>
          <w:color w:val="000000"/>
          <w:sz w:val="22"/>
          <w:lang w:val="en-US"/>
        </w:rPr>
        <w:br/>
      </w:r>
    </w:p>
    <w:p w14:paraId="7F3B02AF"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Would you support a universal pharmacare system?</w:t>
      </w:r>
    </w:p>
    <w:p w14:paraId="15E2E1F2" w14:textId="77777777" w:rsidR="00004C03" w:rsidRPr="00C63A9E" w:rsidRDefault="00004C03" w:rsidP="006D193E">
      <w:pPr>
        <w:numPr>
          <w:ilvl w:val="1"/>
          <w:numId w:val="15"/>
        </w:numPr>
        <w:spacing w:after="0" w:line="276" w:lineRule="auto"/>
        <w:ind w:left="1080"/>
        <w:rPr>
          <w:rFonts w:ascii="Calibri" w:eastAsia="Times New Roman" w:hAnsi="Calibri" w:cs="Calibri"/>
          <w:color w:val="000000"/>
          <w:sz w:val="22"/>
          <w:lang w:val="en-US"/>
        </w:rPr>
      </w:pPr>
      <w:r w:rsidRPr="00C63A9E">
        <w:rPr>
          <w:rFonts w:ascii="Calibri" w:hAnsi="Calibri"/>
          <w:color w:val="000000"/>
          <w:sz w:val="22"/>
          <w:lang w:val="en-US"/>
        </w:rPr>
        <w:t xml:space="preserve">Even if it added to the deficit? </w:t>
      </w:r>
    </w:p>
    <w:p w14:paraId="3C02C9D2" w14:textId="77777777" w:rsidR="00004C03" w:rsidRPr="00C63A9E" w:rsidRDefault="00004C03" w:rsidP="006D193E">
      <w:pPr>
        <w:numPr>
          <w:ilvl w:val="1"/>
          <w:numId w:val="15"/>
        </w:numPr>
        <w:spacing w:after="0" w:line="276" w:lineRule="auto"/>
        <w:ind w:left="1080"/>
        <w:rPr>
          <w:rFonts w:ascii="Calibri" w:eastAsia="Times New Roman" w:hAnsi="Calibri" w:cs="Calibri"/>
          <w:color w:val="000000"/>
          <w:sz w:val="22"/>
          <w:lang w:val="en-US"/>
        </w:rPr>
      </w:pPr>
      <w:r w:rsidRPr="00C63A9E">
        <w:rPr>
          <w:rFonts w:ascii="Calibri" w:hAnsi="Calibri"/>
          <w:color w:val="000000"/>
          <w:sz w:val="22"/>
          <w:lang w:val="en-US"/>
        </w:rPr>
        <w:t>Even if it increased taxes?</w:t>
      </w:r>
      <w:r w:rsidRPr="00C63A9E">
        <w:rPr>
          <w:rFonts w:ascii="Calibri" w:hAnsi="Calibri"/>
          <w:color w:val="000000"/>
          <w:sz w:val="22"/>
          <w:lang w:val="en-US"/>
        </w:rPr>
        <w:br/>
      </w:r>
    </w:p>
    <w:p w14:paraId="52054D03" w14:textId="77777777" w:rsidR="00004C03" w:rsidRPr="00C63A9E" w:rsidRDefault="00004C03" w:rsidP="006D193E">
      <w:pPr>
        <w:numPr>
          <w:ilvl w:val="0"/>
          <w:numId w:val="15"/>
        </w:numPr>
        <w:spacing w:after="0" w:line="276" w:lineRule="auto"/>
        <w:ind w:right="4"/>
        <w:rPr>
          <w:rFonts w:ascii="Calibri" w:eastAsia="Times New Roman" w:hAnsi="Calibri" w:cs="Calibri"/>
          <w:color w:val="000000"/>
          <w:sz w:val="22"/>
          <w:lang w:val="en-US"/>
        </w:rPr>
      </w:pPr>
      <w:r w:rsidRPr="00C63A9E">
        <w:rPr>
          <w:rFonts w:ascii="Calibri" w:hAnsi="Calibri"/>
          <w:color w:val="auto"/>
          <w:sz w:val="22"/>
          <w:highlight w:val="yellow"/>
          <w:lang w:val="en-US"/>
        </w:rPr>
        <w:t>GTA Renters, Rural Ontario</w:t>
      </w:r>
      <w:r w:rsidRPr="00C63A9E">
        <w:rPr>
          <w:rFonts w:ascii="Calibri" w:hAnsi="Calibri"/>
          <w:color w:val="000000"/>
          <w:sz w:val="22"/>
          <w:lang w:val="en-US"/>
        </w:rPr>
        <w:t xml:space="preserve"> Do you have any questions about pharmacare?</w:t>
      </w:r>
    </w:p>
    <w:p w14:paraId="4BDEC961" w14:textId="77777777" w:rsidR="001909A1" w:rsidRDefault="001909A1" w:rsidP="001909A1">
      <w:pPr>
        <w:spacing w:after="0" w:line="276" w:lineRule="auto"/>
        <w:ind w:right="4"/>
        <w:rPr>
          <w:rFonts w:ascii="Calibri" w:eastAsia="Times New Roman" w:hAnsi="Calibri" w:cs="Calibri"/>
          <w:color w:val="000000"/>
          <w:sz w:val="22"/>
          <w:lang w:val="en-US"/>
        </w:rPr>
      </w:pPr>
    </w:p>
    <w:p w14:paraId="094A6A54" w14:textId="77777777" w:rsidR="001909A1" w:rsidRPr="00004C03" w:rsidRDefault="001909A1" w:rsidP="001909A1">
      <w:pPr>
        <w:spacing w:after="0" w:line="276" w:lineRule="auto"/>
        <w:ind w:right="4"/>
        <w:rPr>
          <w:rFonts w:ascii="Calibri" w:eastAsia="Times New Roman" w:hAnsi="Calibri" w:cs="Calibri"/>
          <w:color w:val="000000"/>
          <w:sz w:val="22"/>
          <w:lang w:val="en-US"/>
        </w:rPr>
      </w:pPr>
    </w:p>
    <w:p w14:paraId="3068501F"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2CD67B8C" w14:textId="77777777" w:rsidR="00004C03" w:rsidRPr="00C63A9E" w:rsidRDefault="00004C03" w:rsidP="00004C03">
      <w:pPr>
        <w:spacing w:after="0" w:line="276" w:lineRule="auto"/>
        <w:ind w:right="4"/>
        <w:rPr>
          <w:rFonts w:ascii="Calibri" w:eastAsia="Times New Roman" w:hAnsi="Calibri" w:cs="Calibri"/>
          <w:color w:val="000000"/>
          <w:sz w:val="22"/>
          <w:lang w:val="en-US"/>
        </w:rPr>
      </w:pPr>
      <w:r w:rsidRPr="00C63A9E">
        <w:rPr>
          <w:rFonts w:ascii="Calibri" w:hAnsi="Calibri"/>
          <w:b/>
          <w:color w:val="auto"/>
          <w:sz w:val="22"/>
          <w:u w:val="single"/>
          <w:lang w:val="en-US"/>
        </w:rPr>
        <w:t>FALL ECONOMIC STATEMENT (15 minutes)</w:t>
      </w:r>
      <w:r w:rsidRPr="00C63A9E">
        <w:rPr>
          <w:rFonts w:ascii="Calibri" w:hAnsi="Calibri"/>
          <w:color w:val="auto"/>
          <w:sz w:val="22"/>
          <w:highlight w:val="yellow"/>
          <w:lang w:val="en-US"/>
        </w:rPr>
        <w:t xml:space="preserve"> Montreal Arab Canadians</w:t>
      </w:r>
    </w:p>
    <w:p w14:paraId="3B4E6BDF" w14:textId="77777777" w:rsidR="00004C03" w:rsidRPr="00004C03" w:rsidRDefault="00004C03" w:rsidP="00004C03">
      <w:pPr>
        <w:spacing w:after="0"/>
        <w:textAlignment w:val="baseline"/>
        <w:rPr>
          <w:rFonts w:ascii="Calibri" w:hAnsi="Calibri" w:cs="Calibri"/>
          <w:b/>
          <w:color w:val="auto"/>
          <w:sz w:val="22"/>
          <w:u w:val="single"/>
          <w:lang w:val="en-US"/>
        </w:rPr>
      </w:pPr>
    </w:p>
    <w:p w14:paraId="4A8D24D3" w14:textId="77777777" w:rsidR="00004C03" w:rsidRPr="00C63A9E" w:rsidRDefault="00004C03" w:rsidP="006D193E">
      <w:pPr>
        <w:numPr>
          <w:ilvl w:val="0"/>
          <w:numId w:val="29"/>
        </w:numPr>
        <w:spacing w:after="0"/>
        <w:contextualSpacing/>
        <w:textAlignment w:val="baseline"/>
        <w:rPr>
          <w:rFonts w:ascii="Calibri" w:hAnsi="Calibri" w:cs="Calibri"/>
          <w:bCs/>
          <w:color w:val="auto"/>
          <w:sz w:val="22"/>
          <w:lang w:val="en-US"/>
        </w:rPr>
      </w:pPr>
      <w:r w:rsidRPr="00C63A9E">
        <w:rPr>
          <w:rFonts w:ascii="Calibri" w:hAnsi="Calibri"/>
          <w:color w:val="auto"/>
          <w:sz w:val="22"/>
          <w:lang w:val="en-US"/>
        </w:rPr>
        <w:t xml:space="preserve">Has anyone here ever heard about the Government of Canada’s “Fall Economic Statement”? </w:t>
      </w:r>
    </w:p>
    <w:p w14:paraId="23CA9230" w14:textId="77777777" w:rsidR="00004C03" w:rsidRPr="00004C03" w:rsidRDefault="00004C03" w:rsidP="00004C03">
      <w:pPr>
        <w:spacing w:after="0"/>
        <w:textAlignment w:val="baseline"/>
        <w:rPr>
          <w:rFonts w:ascii="Calibri" w:hAnsi="Calibri" w:cs="Calibri"/>
          <w:bCs/>
          <w:color w:val="auto"/>
          <w:sz w:val="22"/>
          <w:lang w:val="en-US"/>
        </w:rPr>
      </w:pPr>
    </w:p>
    <w:p w14:paraId="2D57059E" w14:textId="77777777" w:rsidR="00004C03" w:rsidRPr="00C63A9E" w:rsidRDefault="00004C03" w:rsidP="00004C03">
      <w:pPr>
        <w:spacing w:after="0"/>
        <w:textAlignment w:val="baseline"/>
        <w:rPr>
          <w:rFonts w:ascii="Calibri" w:hAnsi="Calibri" w:cs="Calibri"/>
          <w:bCs/>
          <w:color w:val="auto"/>
          <w:sz w:val="22"/>
          <w:lang w:val="en-US"/>
        </w:rPr>
      </w:pPr>
      <w:r w:rsidRPr="00C63A9E">
        <w:rPr>
          <w:rFonts w:ascii="Calibri" w:hAnsi="Calibri"/>
          <w:color w:val="auto"/>
          <w:sz w:val="22"/>
          <w:lang w:val="en-US"/>
        </w:rPr>
        <w:t>EXPLAIN AS NEEDED: The Fall Economic Statement is an update in between budgets on the Government’s finances and economic projections and often outlines new policies or programs.</w:t>
      </w:r>
    </w:p>
    <w:p w14:paraId="7E7F517E" w14:textId="77777777" w:rsidR="00004C03" w:rsidRPr="00C63A9E" w:rsidRDefault="00004C03" w:rsidP="006D193E">
      <w:pPr>
        <w:numPr>
          <w:ilvl w:val="0"/>
          <w:numId w:val="29"/>
        </w:numPr>
        <w:spacing w:after="0"/>
        <w:contextualSpacing/>
        <w:textAlignment w:val="baseline"/>
        <w:rPr>
          <w:rFonts w:ascii="Calibri" w:hAnsi="Calibri" w:cs="Calibri"/>
          <w:bCs/>
          <w:color w:val="auto"/>
          <w:sz w:val="22"/>
          <w:lang w:val="en-US"/>
        </w:rPr>
      </w:pPr>
      <w:r w:rsidRPr="00C63A9E">
        <w:rPr>
          <w:rFonts w:ascii="Calibri" w:hAnsi="Calibri"/>
          <w:color w:val="auto"/>
          <w:sz w:val="22"/>
          <w:lang w:val="en-US"/>
        </w:rPr>
        <w:t xml:space="preserve">As the Government of Canada prepares for its next Fall Economic Statement, what should be its top priority? </w:t>
      </w:r>
    </w:p>
    <w:p w14:paraId="75663978" w14:textId="77777777" w:rsidR="00004C03" w:rsidRPr="00004C03" w:rsidRDefault="00004C03" w:rsidP="00004C03">
      <w:pPr>
        <w:spacing w:after="0"/>
        <w:textAlignment w:val="baseline"/>
        <w:rPr>
          <w:rFonts w:ascii="Calibri" w:hAnsi="Calibri" w:cs="Calibri"/>
          <w:bCs/>
          <w:color w:val="auto"/>
          <w:sz w:val="22"/>
          <w:lang w:val="en-US"/>
        </w:rPr>
      </w:pPr>
    </w:p>
    <w:p w14:paraId="6DB7A39B" w14:textId="77777777" w:rsidR="00004C03" w:rsidRPr="00C63A9E" w:rsidRDefault="00004C03" w:rsidP="006D193E">
      <w:pPr>
        <w:numPr>
          <w:ilvl w:val="0"/>
          <w:numId w:val="29"/>
        </w:numPr>
        <w:spacing w:after="0"/>
        <w:contextualSpacing/>
        <w:textAlignment w:val="baseline"/>
        <w:rPr>
          <w:rFonts w:ascii="Calibri" w:hAnsi="Calibri" w:cs="Calibri"/>
          <w:bCs/>
          <w:color w:val="auto"/>
          <w:sz w:val="22"/>
          <w:lang w:val="en-US"/>
        </w:rPr>
      </w:pPr>
      <w:r w:rsidRPr="00C63A9E">
        <w:rPr>
          <w:rFonts w:ascii="Calibri" w:hAnsi="Calibri"/>
          <w:color w:val="auto"/>
          <w:sz w:val="22"/>
          <w:lang w:val="en-US"/>
        </w:rPr>
        <w:t>What other issues or measures would you like to see the Government address?</w:t>
      </w:r>
    </w:p>
    <w:p w14:paraId="390C6A9E" w14:textId="77777777" w:rsidR="00004C03" w:rsidRPr="00004C03" w:rsidRDefault="00004C03" w:rsidP="00004C03">
      <w:pPr>
        <w:spacing w:after="0"/>
        <w:rPr>
          <w:rFonts w:ascii="Calibri" w:hAnsi="Calibri" w:cs="Calibri"/>
          <w:bCs/>
          <w:color w:val="auto"/>
          <w:sz w:val="22"/>
          <w:lang w:val="en-US"/>
        </w:rPr>
      </w:pPr>
    </w:p>
    <w:p w14:paraId="2C630C3C" w14:textId="77777777" w:rsidR="00004C03" w:rsidRPr="00004C03" w:rsidRDefault="00004C03" w:rsidP="00004C03">
      <w:pPr>
        <w:spacing w:after="0"/>
        <w:textAlignment w:val="baseline"/>
        <w:rPr>
          <w:rFonts w:ascii="Calibri" w:hAnsi="Calibri" w:cs="Calibri"/>
          <w:bCs/>
          <w:color w:val="auto"/>
          <w:sz w:val="22"/>
          <w:lang w:val="en-US"/>
        </w:rPr>
      </w:pPr>
    </w:p>
    <w:p w14:paraId="6ED935A8" w14:textId="77777777" w:rsidR="00004C03" w:rsidRPr="00C63A9E" w:rsidRDefault="00004C03" w:rsidP="00004C03">
      <w:pPr>
        <w:spacing w:after="0"/>
        <w:textAlignment w:val="baseline"/>
        <w:rPr>
          <w:rFonts w:ascii="Calibri" w:hAnsi="Calibri" w:cs="Calibri"/>
          <w:bCs/>
          <w:color w:val="auto"/>
          <w:sz w:val="22"/>
          <w:u w:val="single"/>
          <w:lang w:val="en-US"/>
        </w:rPr>
      </w:pPr>
      <w:r w:rsidRPr="00C63A9E">
        <w:rPr>
          <w:rFonts w:ascii="Calibri" w:hAnsi="Calibri"/>
          <w:color w:val="auto"/>
          <w:sz w:val="22"/>
          <w:u w:val="single"/>
          <w:lang w:val="en-US"/>
        </w:rPr>
        <w:t>PROBE AS NEEDED: What about…</w:t>
      </w:r>
    </w:p>
    <w:p w14:paraId="1DEC6266" w14:textId="77777777" w:rsidR="00004C03" w:rsidRPr="00C63A9E" w:rsidRDefault="00004C03" w:rsidP="006D193E">
      <w:pPr>
        <w:numPr>
          <w:ilvl w:val="0"/>
          <w:numId w:val="28"/>
        </w:numPr>
        <w:spacing w:after="0"/>
        <w:contextualSpacing/>
        <w:textAlignment w:val="baseline"/>
        <w:rPr>
          <w:rFonts w:ascii="Calibri" w:hAnsi="Calibri" w:cs="Calibri"/>
          <w:bCs/>
          <w:color w:val="auto"/>
          <w:sz w:val="22"/>
          <w:u w:val="single"/>
          <w:lang w:val="en-US"/>
        </w:rPr>
      </w:pPr>
      <w:r w:rsidRPr="00C63A9E">
        <w:rPr>
          <w:rFonts w:ascii="Calibri" w:hAnsi="Calibri"/>
          <w:color w:val="auto"/>
          <w:sz w:val="22"/>
          <w:u w:val="single"/>
          <w:lang w:val="en-US"/>
        </w:rPr>
        <w:t>Support for the middle class?</w:t>
      </w:r>
    </w:p>
    <w:p w14:paraId="108799FB" w14:textId="77777777" w:rsidR="00004C03" w:rsidRPr="00004C03" w:rsidRDefault="00004C03" w:rsidP="006D193E">
      <w:pPr>
        <w:numPr>
          <w:ilvl w:val="0"/>
          <w:numId w:val="28"/>
        </w:numPr>
        <w:spacing w:after="0"/>
        <w:contextualSpacing/>
        <w:textAlignment w:val="baseline"/>
        <w:rPr>
          <w:rFonts w:ascii="Calibri" w:hAnsi="Calibri" w:cs="Calibri"/>
          <w:bCs/>
          <w:color w:val="auto"/>
          <w:sz w:val="22"/>
          <w:u w:val="single"/>
        </w:rPr>
      </w:pPr>
      <w:r>
        <w:rPr>
          <w:rFonts w:ascii="Calibri" w:hAnsi="Calibri"/>
          <w:color w:val="auto"/>
          <w:sz w:val="22"/>
          <w:u w:val="single"/>
        </w:rPr>
        <w:t>Healthcare?</w:t>
      </w:r>
    </w:p>
    <w:p w14:paraId="3D2AEB21" w14:textId="77777777" w:rsidR="00004C03" w:rsidRPr="00004C03" w:rsidRDefault="00004C03" w:rsidP="006D193E">
      <w:pPr>
        <w:numPr>
          <w:ilvl w:val="0"/>
          <w:numId w:val="28"/>
        </w:numPr>
        <w:spacing w:after="0"/>
        <w:contextualSpacing/>
        <w:textAlignment w:val="baseline"/>
        <w:rPr>
          <w:rFonts w:ascii="Calibri" w:hAnsi="Calibri" w:cs="Calibri"/>
          <w:bCs/>
          <w:color w:val="auto"/>
          <w:sz w:val="22"/>
          <w:u w:val="single"/>
        </w:rPr>
      </w:pPr>
      <w:r>
        <w:rPr>
          <w:rFonts w:ascii="Calibri" w:hAnsi="Calibri"/>
          <w:color w:val="auto"/>
          <w:sz w:val="22"/>
          <w:u w:val="single"/>
        </w:rPr>
        <w:t>Housing?</w:t>
      </w:r>
    </w:p>
    <w:p w14:paraId="328B2CA0" w14:textId="77777777" w:rsidR="00004C03" w:rsidRPr="00004C03" w:rsidRDefault="00004C03" w:rsidP="006D193E">
      <w:pPr>
        <w:numPr>
          <w:ilvl w:val="0"/>
          <w:numId w:val="28"/>
        </w:numPr>
        <w:spacing w:after="0"/>
        <w:contextualSpacing/>
        <w:textAlignment w:val="baseline"/>
        <w:rPr>
          <w:rFonts w:ascii="Calibri" w:hAnsi="Calibri" w:cs="Calibri"/>
          <w:bCs/>
          <w:color w:val="auto"/>
          <w:sz w:val="22"/>
          <w:u w:val="single"/>
        </w:rPr>
      </w:pPr>
      <w:r>
        <w:rPr>
          <w:rFonts w:ascii="Calibri" w:hAnsi="Calibri"/>
          <w:color w:val="auto"/>
          <w:sz w:val="22"/>
          <w:u w:val="single"/>
        </w:rPr>
        <w:t>Climate change?</w:t>
      </w:r>
    </w:p>
    <w:p w14:paraId="203BD596" w14:textId="77777777" w:rsidR="00004C03" w:rsidRPr="00004C03" w:rsidRDefault="00004C03" w:rsidP="006D193E">
      <w:pPr>
        <w:numPr>
          <w:ilvl w:val="0"/>
          <w:numId w:val="28"/>
        </w:numPr>
        <w:spacing w:after="0"/>
        <w:contextualSpacing/>
        <w:textAlignment w:val="baseline"/>
        <w:rPr>
          <w:rFonts w:ascii="Calibri" w:hAnsi="Calibri" w:cs="Calibri"/>
          <w:bCs/>
          <w:color w:val="auto"/>
          <w:sz w:val="22"/>
          <w:u w:val="single"/>
        </w:rPr>
      </w:pPr>
      <w:r>
        <w:rPr>
          <w:rFonts w:ascii="Calibri" w:hAnsi="Calibri"/>
          <w:color w:val="auto"/>
          <w:sz w:val="22"/>
          <w:u w:val="single"/>
        </w:rPr>
        <w:t>Jobs?</w:t>
      </w:r>
    </w:p>
    <w:p w14:paraId="327D9EB4" w14:textId="77777777" w:rsidR="00004C03" w:rsidRPr="00004C03" w:rsidRDefault="00004C03" w:rsidP="00004C03">
      <w:pPr>
        <w:spacing w:after="0"/>
        <w:textAlignment w:val="baseline"/>
        <w:rPr>
          <w:rFonts w:ascii="Calibri" w:hAnsi="Calibri" w:cs="Calibri"/>
          <w:b/>
          <w:color w:val="auto"/>
          <w:sz w:val="22"/>
          <w:u w:val="single"/>
          <w:lang w:val="en-US"/>
        </w:rPr>
      </w:pPr>
    </w:p>
    <w:p w14:paraId="183E369C" w14:textId="77777777" w:rsidR="00004C03" w:rsidRPr="00004C03" w:rsidRDefault="00004C03" w:rsidP="00004C03">
      <w:pPr>
        <w:spacing w:after="0" w:line="276" w:lineRule="auto"/>
        <w:ind w:right="4"/>
        <w:rPr>
          <w:rFonts w:ascii="Calibri" w:eastAsia="Times New Roman" w:hAnsi="Calibri" w:cs="Calibri"/>
          <w:color w:val="000000"/>
          <w:sz w:val="22"/>
        </w:rPr>
      </w:pPr>
      <w:r>
        <w:rPr>
          <w:rFonts w:ascii="Calibri" w:hAnsi="Calibri"/>
          <w:b/>
          <w:color w:val="auto"/>
          <w:sz w:val="22"/>
          <w:u w:val="single"/>
        </w:rPr>
        <w:t>PUBLIC SENTIMENT (15-25 minutes)</w:t>
      </w:r>
      <w:r>
        <w:rPr>
          <w:rFonts w:ascii="Calibri" w:hAnsi="Calibri"/>
          <w:color w:val="auto"/>
          <w:sz w:val="22"/>
          <w:highlight w:val="yellow"/>
        </w:rPr>
        <w:t xml:space="preserve"> Montreal Arab Canadians, Lower Mainland BC Recent Immigrants</w:t>
      </w:r>
    </w:p>
    <w:p w14:paraId="25C1C2A2" w14:textId="77777777" w:rsidR="00004C03" w:rsidRPr="00004C03" w:rsidRDefault="00004C03" w:rsidP="00004C03">
      <w:pPr>
        <w:spacing w:after="0"/>
        <w:textAlignment w:val="baseline"/>
        <w:rPr>
          <w:rFonts w:ascii="Calibri" w:eastAsia="Arial" w:hAnsi="Calibri" w:cs="Calibri"/>
          <w:color w:val="auto"/>
          <w:sz w:val="22"/>
          <w:lang w:val="en-US"/>
        </w:rPr>
      </w:pPr>
    </w:p>
    <w:p w14:paraId="15549107" w14:textId="77777777" w:rsidR="00004C03" w:rsidRPr="00C63A9E" w:rsidRDefault="00004C03" w:rsidP="00004C03">
      <w:pPr>
        <w:spacing w:after="0"/>
        <w:rPr>
          <w:rFonts w:ascii="Calibri" w:hAnsi="Calibri" w:cs="Calibri"/>
          <w:bCs/>
          <w:color w:val="auto"/>
          <w:sz w:val="22"/>
          <w:lang w:val="en-US"/>
        </w:rPr>
      </w:pPr>
      <w:r w:rsidRPr="00C63A9E">
        <w:rPr>
          <w:rFonts w:ascii="Calibri" w:hAnsi="Calibri"/>
          <w:color w:val="auto"/>
          <w:sz w:val="22"/>
          <w:lang w:val="en-US"/>
        </w:rPr>
        <w:t>Now, let's explore a broader topic...</w:t>
      </w:r>
    </w:p>
    <w:p w14:paraId="684C7AA7" w14:textId="77777777" w:rsidR="00004C03" w:rsidRPr="00004C03" w:rsidRDefault="00004C03" w:rsidP="00004C03">
      <w:pPr>
        <w:spacing w:after="0"/>
        <w:rPr>
          <w:rFonts w:ascii="Calibri" w:hAnsi="Calibri" w:cs="Calibri"/>
          <w:bCs/>
          <w:color w:val="auto"/>
          <w:sz w:val="22"/>
          <w:lang w:val="en-US"/>
        </w:rPr>
      </w:pPr>
    </w:p>
    <w:p w14:paraId="590A52F3" w14:textId="77777777" w:rsidR="00004C03" w:rsidRPr="00C63A9E" w:rsidRDefault="00004C03" w:rsidP="006D193E">
      <w:pPr>
        <w:numPr>
          <w:ilvl w:val="0"/>
          <w:numId w:val="15"/>
        </w:numPr>
        <w:spacing w:after="0" w:line="259" w:lineRule="auto"/>
        <w:ind w:right="4"/>
        <w:rPr>
          <w:rFonts w:ascii="Calibri" w:hAnsi="Calibri" w:cs="Calibri"/>
          <w:bCs/>
          <w:color w:val="auto"/>
          <w:sz w:val="22"/>
          <w:lang w:val="en-US"/>
        </w:rPr>
      </w:pPr>
      <w:r w:rsidRPr="00C63A9E">
        <w:rPr>
          <w:rFonts w:ascii="Calibri" w:hAnsi="Calibri"/>
          <w:color w:val="auto"/>
          <w:sz w:val="22"/>
          <w:lang w:val="en-US"/>
        </w:rPr>
        <w:t>When thinking about your future living in Canada, what makes you feel optimistic?</w:t>
      </w:r>
      <w:r w:rsidRPr="00C63A9E">
        <w:rPr>
          <w:rFonts w:ascii="Calibri" w:hAnsi="Calibri"/>
          <w:color w:val="auto"/>
          <w:sz w:val="22"/>
          <w:lang w:val="en-US"/>
        </w:rPr>
        <w:br/>
      </w:r>
    </w:p>
    <w:p w14:paraId="7C1D1EE6" w14:textId="77777777" w:rsidR="00004C03" w:rsidRPr="00C63A9E" w:rsidRDefault="00004C03" w:rsidP="006D193E">
      <w:pPr>
        <w:numPr>
          <w:ilvl w:val="0"/>
          <w:numId w:val="15"/>
        </w:numPr>
        <w:spacing w:after="0" w:line="259" w:lineRule="auto"/>
        <w:ind w:right="4"/>
        <w:rPr>
          <w:rFonts w:ascii="Calibri" w:hAnsi="Calibri" w:cs="Calibri"/>
          <w:bCs/>
          <w:color w:val="auto"/>
          <w:sz w:val="22"/>
          <w:lang w:val="en-US"/>
        </w:rPr>
      </w:pPr>
      <w:r w:rsidRPr="00C63A9E">
        <w:rPr>
          <w:rFonts w:ascii="Calibri" w:hAnsi="Calibri"/>
          <w:color w:val="auto"/>
          <w:sz w:val="22"/>
          <w:lang w:val="en-US"/>
        </w:rPr>
        <w:t xml:space="preserve">On the other hand, are there any things that make you feel worried or concerned about you or your family’s future in Canada? </w:t>
      </w:r>
    </w:p>
    <w:p w14:paraId="0437499B" w14:textId="77777777" w:rsidR="00004C03" w:rsidRPr="00C63A9E" w:rsidRDefault="00004C03" w:rsidP="006D193E">
      <w:pPr>
        <w:numPr>
          <w:ilvl w:val="1"/>
          <w:numId w:val="15"/>
        </w:numPr>
        <w:spacing w:after="0" w:line="259" w:lineRule="auto"/>
        <w:ind w:right="4"/>
        <w:rPr>
          <w:rFonts w:ascii="Calibri" w:hAnsi="Calibri" w:cs="Calibri"/>
          <w:bCs/>
          <w:color w:val="auto"/>
          <w:sz w:val="22"/>
          <w:lang w:val="en-US"/>
        </w:rPr>
      </w:pPr>
      <w:r w:rsidRPr="00C63A9E">
        <w:rPr>
          <w:rFonts w:ascii="Calibri" w:hAnsi="Calibri"/>
          <w:color w:val="auto"/>
          <w:sz w:val="22"/>
          <w:lang w:val="en-US"/>
        </w:rPr>
        <w:t>IF YES: What are they?</w:t>
      </w:r>
    </w:p>
    <w:p w14:paraId="580F7016" w14:textId="77777777" w:rsidR="00004C03" w:rsidRPr="00004C03" w:rsidRDefault="00004C03" w:rsidP="00004C03">
      <w:pPr>
        <w:spacing w:after="0" w:line="259" w:lineRule="auto"/>
        <w:ind w:right="4"/>
        <w:rPr>
          <w:rFonts w:ascii="Calibri" w:hAnsi="Calibri" w:cs="Calibri"/>
          <w:bCs/>
          <w:color w:val="auto"/>
          <w:sz w:val="22"/>
          <w:lang w:val="en-US"/>
        </w:rPr>
      </w:pPr>
    </w:p>
    <w:p w14:paraId="634BDF58" w14:textId="77777777" w:rsidR="00004C03" w:rsidRPr="00C63A9E" w:rsidRDefault="00004C03" w:rsidP="006D193E">
      <w:pPr>
        <w:numPr>
          <w:ilvl w:val="0"/>
          <w:numId w:val="15"/>
        </w:numPr>
        <w:spacing w:after="0" w:line="259" w:lineRule="auto"/>
        <w:ind w:right="4"/>
        <w:rPr>
          <w:rFonts w:ascii="Calibri" w:hAnsi="Calibri" w:cs="Calibri"/>
          <w:bCs/>
          <w:color w:val="auto"/>
          <w:sz w:val="22"/>
          <w:lang w:val="en-US"/>
        </w:rPr>
      </w:pPr>
      <w:r w:rsidRPr="00C63A9E">
        <w:rPr>
          <w:rFonts w:ascii="Calibri" w:hAnsi="Calibri"/>
          <w:color w:val="auto"/>
          <w:sz w:val="22"/>
          <w:lang w:val="en-US"/>
        </w:rPr>
        <w:t xml:space="preserve">How would you describe the state of diversity, equity, and inclusion in Canada? </w:t>
      </w:r>
    </w:p>
    <w:p w14:paraId="70C42DA0" w14:textId="77777777" w:rsidR="00004C03" w:rsidRPr="00004C03" w:rsidRDefault="00004C03" w:rsidP="006D193E">
      <w:pPr>
        <w:numPr>
          <w:ilvl w:val="1"/>
          <w:numId w:val="15"/>
        </w:numPr>
        <w:spacing w:after="0" w:line="259" w:lineRule="auto"/>
        <w:ind w:right="4"/>
        <w:rPr>
          <w:rFonts w:ascii="Calibri" w:hAnsi="Calibri" w:cs="Calibri"/>
          <w:bCs/>
          <w:color w:val="auto"/>
          <w:sz w:val="22"/>
        </w:rPr>
      </w:pPr>
      <w:r w:rsidRPr="00C63A9E">
        <w:rPr>
          <w:rFonts w:ascii="Calibri" w:hAnsi="Calibri"/>
          <w:color w:val="auto"/>
          <w:sz w:val="22"/>
          <w:lang w:val="en-US"/>
        </w:rPr>
        <w:t xml:space="preserve">Do you feel Canada is a society that welcomes and respects different cultures, beliefs, and values? </w:t>
      </w:r>
      <w:r>
        <w:rPr>
          <w:rFonts w:ascii="Calibri" w:hAnsi="Calibri"/>
          <w:color w:val="auto"/>
          <w:sz w:val="22"/>
        </w:rPr>
        <w:t>Why/why not?</w:t>
      </w:r>
    </w:p>
    <w:p w14:paraId="31173A3A" w14:textId="77777777" w:rsidR="00004C03" w:rsidRPr="00004C03" w:rsidRDefault="00004C03" w:rsidP="00004C03">
      <w:pPr>
        <w:spacing w:line="259" w:lineRule="auto"/>
        <w:ind w:right="4"/>
        <w:rPr>
          <w:rFonts w:ascii="Calibri" w:hAnsi="Calibri" w:cs="Calibri"/>
          <w:bCs/>
          <w:color w:val="auto"/>
          <w:sz w:val="22"/>
          <w:lang w:val="en-US"/>
        </w:rPr>
      </w:pPr>
    </w:p>
    <w:p w14:paraId="63219A83" w14:textId="77777777" w:rsidR="00004C03" w:rsidRPr="00C63A9E" w:rsidRDefault="00004C03" w:rsidP="00004C03">
      <w:pPr>
        <w:spacing w:line="259" w:lineRule="auto"/>
        <w:ind w:right="4"/>
        <w:rPr>
          <w:rFonts w:ascii="Calibri" w:hAnsi="Calibri" w:cs="Calibri"/>
          <w:color w:val="auto"/>
          <w:sz w:val="22"/>
          <w:lang w:val="en-US"/>
        </w:rPr>
      </w:pPr>
      <w:r w:rsidRPr="00C63A9E">
        <w:rPr>
          <w:rFonts w:ascii="Calibri" w:hAnsi="Calibri"/>
          <w:b/>
          <w:color w:val="auto"/>
          <w:sz w:val="22"/>
          <w:u w:val="single"/>
          <w:lang w:val="en-US"/>
        </w:rPr>
        <w:t xml:space="preserve">NEWS MEDIA (25 minutes) </w:t>
      </w:r>
      <w:r w:rsidRPr="00C63A9E">
        <w:rPr>
          <w:rFonts w:ascii="Calibri" w:hAnsi="Calibri"/>
          <w:color w:val="auto"/>
          <w:sz w:val="22"/>
          <w:highlight w:val="yellow"/>
          <w:lang w:val="en-US"/>
        </w:rPr>
        <w:t>Winnipeg Heavy Social Media Users</w:t>
      </w:r>
    </w:p>
    <w:p w14:paraId="1B316C75" w14:textId="77777777" w:rsidR="00004C03" w:rsidRPr="00004C03" w:rsidRDefault="00004C03" w:rsidP="00004C03">
      <w:pPr>
        <w:spacing w:after="0" w:line="276" w:lineRule="auto"/>
        <w:rPr>
          <w:rFonts w:ascii="Calibri" w:hAnsi="Calibri" w:cs="Calibri"/>
          <w:b/>
          <w:bCs/>
          <w:color w:val="auto"/>
          <w:sz w:val="22"/>
          <w:u w:val="single"/>
          <w:lang w:val="en-US"/>
        </w:rPr>
      </w:pPr>
    </w:p>
    <w:p w14:paraId="521A8850" w14:textId="77777777" w:rsidR="00004C03" w:rsidRPr="00C63A9E" w:rsidRDefault="00004C03" w:rsidP="00004C03">
      <w:pPr>
        <w:spacing w:after="0" w:line="276" w:lineRule="auto"/>
        <w:ind w:right="53"/>
        <w:contextualSpacing/>
        <w:rPr>
          <w:rFonts w:ascii="Calibri" w:hAnsi="Calibri" w:cs="Calibri"/>
          <w:color w:val="auto"/>
          <w:sz w:val="22"/>
          <w:lang w:val="en-US"/>
        </w:rPr>
      </w:pPr>
      <w:r w:rsidRPr="00C63A9E">
        <w:rPr>
          <w:rFonts w:ascii="Calibri" w:hAnsi="Calibri"/>
          <w:color w:val="auto"/>
          <w:sz w:val="22"/>
          <w:lang w:val="en-US"/>
        </w:rPr>
        <w:t xml:space="preserve">Now I’d like to focus on news media more broadly, not just news related to the Government of Canada… </w:t>
      </w:r>
    </w:p>
    <w:p w14:paraId="5EEC4DA9" w14:textId="77777777" w:rsidR="00004C03" w:rsidRPr="00004C03" w:rsidRDefault="00004C03" w:rsidP="00004C03">
      <w:pPr>
        <w:spacing w:after="0" w:line="276" w:lineRule="auto"/>
        <w:ind w:right="4"/>
        <w:rPr>
          <w:rFonts w:ascii="Calibri" w:hAnsi="Calibri" w:cs="Calibri"/>
          <w:color w:val="auto"/>
          <w:sz w:val="22"/>
          <w:lang w:val="en"/>
        </w:rPr>
      </w:pPr>
    </w:p>
    <w:p w14:paraId="2A6C3C1D"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What are your impressions of how the news media industry has changed over the last decade?</w:t>
      </w:r>
    </w:p>
    <w:p w14:paraId="154AF7B5" w14:textId="77777777" w:rsidR="00004C03" w:rsidRPr="00004C03" w:rsidRDefault="00004C03" w:rsidP="00004C03">
      <w:pPr>
        <w:spacing w:after="0" w:line="276" w:lineRule="auto"/>
        <w:ind w:right="4"/>
        <w:rPr>
          <w:rFonts w:ascii="Calibri" w:hAnsi="Calibri" w:cs="Calibri"/>
          <w:color w:val="auto"/>
          <w:sz w:val="22"/>
          <w:lang w:val="en-US"/>
        </w:rPr>
      </w:pPr>
    </w:p>
    <w:p w14:paraId="780DA60E" w14:textId="77777777" w:rsidR="00004C03" w:rsidRPr="00C63A9E" w:rsidRDefault="00004C03" w:rsidP="006D193E">
      <w:pPr>
        <w:numPr>
          <w:ilvl w:val="0"/>
          <w:numId w:val="22"/>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Do Canadians have more, fewer, or about the same number of ways to access news? </w:t>
      </w:r>
    </w:p>
    <w:p w14:paraId="3EA855FB" w14:textId="77777777" w:rsidR="00004C03" w:rsidRPr="00004C03" w:rsidRDefault="00004C03" w:rsidP="00004C03">
      <w:pPr>
        <w:spacing w:after="0" w:line="276" w:lineRule="auto"/>
        <w:ind w:right="4"/>
        <w:rPr>
          <w:rFonts w:ascii="Calibri" w:hAnsi="Calibri" w:cs="Calibri"/>
          <w:color w:val="auto"/>
          <w:sz w:val="22"/>
          <w:lang w:val="en-US"/>
        </w:rPr>
      </w:pPr>
    </w:p>
    <w:p w14:paraId="5AF7516D" w14:textId="77777777" w:rsidR="00004C03" w:rsidRPr="00C63A9E" w:rsidRDefault="00004C03" w:rsidP="006D193E">
      <w:pPr>
        <w:numPr>
          <w:ilvl w:val="0"/>
          <w:numId w:val="22"/>
        </w:numPr>
        <w:spacing w:after="0" w:line="276" w:lineRule="auto"/>
        <w:ind w:right="4"/>
        <w:rPr>
          <w:rFonts w:ascii="Calibri" w:hAnsi="Calibri" w:cs="Calibri"/>
          <w:color w:val="auto"/>
          <w:sz w:val="22"/>
          <w:lang w:val="en-US"/>
        </w:rPr>
      </w:pPr>
      <w:r w:rsidRPr="00C63A9E">
        <w:rPr>
          <w:rFonts w:ascii="Calibri" w:hAnsi="Calibri"/>
          <w:color w:val="auto"/>
          <w:sz w:val="22"/>
          <w:lang w:val="en-US"/>
        </w:rPr>
        <w:t>Would you say there is a wide variety of news coverage about events in your local community?</w:t>
      </w:r>
    </w:p>
    <w:p w14:paraId="5CFBBB3B" w14:textId="77777777" w:rsidR="00004C03" w:rsidRPr="00004C03" w:rsidRDefault="00004C03" w:rsidP="00004C03">
      <w:pPr>
        <w:spacing w:after="0" w:line="276" w:lineRule="auto"/>
        <w:ind w:right="4"/>
        <w:rPr>
          <w:rFonts w:ascii="Calibri" w:hAnsi="Calibri" w:cs="Calibri"/>
          <w:color w:val="auto"/>
          <w:sz w:val="22"/>
          <w:lang w:val="en-US"/>
        </w:rPr>
      </w:pPr>
    </w:p>
    <w:p w14:paraId="404AB135" w14:textId="77777777" w:rsidR="00004C03" w:rsidRPr="00C63A9E" w:rsidRDefault="00004C03" w:rsidP="006D193E">
      <w:pPr>
        <w:numPr>
          <w:ilvl w:val="0"/>
          <w:numId w:val="22"/>
        </w:numPr>
        <w:spacing w:after="0" w:line="276" w:lineRule="auto"/>
        <w:ind w:right="4"/>
        <w:rPr>
          <w:rFonts w:ascii="Calibri" w:hAnsi="Calibri" w:cs="Calibri"/>
          <w:color w:val="auto"/>
          <w:sz w:val="22"/>
          <w:lang w:val="en-US"/>
        </w:rPr>
      </w:pPr>
      <w:r w:rsidRPr="00C63A9E">
        <w:rPr>
          <w:rFonts w:ascii="Calibri" w:hAnsi="Calibri"/>
          <w:color w:val="auto"/>
          <w:sz w:val="22"/>
          <w:lang w:val="en-US"/>
        </w:rPr>
        <w:t>Would you say there are more, fewer, or about the same number of news outlets today as there were a decade ago? CLARIFY AS NEEDED: News media outlets include publications or broadcast programs that provide news via different channels.</w:t>
      </w:r>
    </w:p>
    <w:p w14:paraId="0C7D11E1" w14:textId="77777777" w:rsidR="00004C03" w:rsidRPr="00004C03" w:rsidRDefault="00004C03" w:rsidP="00004C03">
      <w:pPr>
        <w:spacing w:after="0" w:line="276" w:lineRule="auto"/>
        <w:ind w:right="4"/>
        <w:rPr>
          <w:rFonts w:ascii="Calibri" w:hAnsi="Calibri" w:cs="Calibri"/>
          <w:color w:val="auto"/>
          <w:sz w:val="22"/>
          <w:lang w:val="en-US"/>
        </w:rPr>
      </w:pPr>
    </w:p>
    <w:p w14:paraId="35238D20" w14:textId="77777777" w:rsidR="00004C03" w:rsidRPr="00C63A9E" w:rsidRDefault="00004C03" w:rsidP="006D193E">
      <w:pPr>
        <w:numPr>
          <w:ilvl w:val="0"/>
          <w:numId w:val="22"/>
        </w:numPr>
        <w:spacing w:after="0" w:line="276" w:lineRule="auto"/>
        <w:ind w:right="4"/>
        <w:rPr>
          <w:rFonts w:ascii="Calibri" w:hAnsi="Calibri" w:cs="Calibri"/>
          <w:color w:val="auto"/>
          <w:sz w:val="22"/>
          <w:lang w:val="en-US"/>
        </w:rPr>
      </w:pPr>
      <w:r w:rsidRPr="00C63A9E">
        <w:rPr>
          <w:rFonts w:ascii="Calibri" w:hAnsi="Calibri"/>
          <w:color w:val="auto"/>
          <w:sz w:val="22"/>
          <w:lang w:val="en-US"/>
        </w:rPr>
        <w:t>As far as you know, are there more jobs, fewer jobs, or about the same number of jobs in journalism today than 10 years ago?</w:t>
      </w:r>
      <w:r w:rsidRPr="00C63A9E">
        <w:rPr>
          <w:rFonts w:ascii="Calibri" w:hAnsi="Calibri"/>
          <w:color w:val="auto"/>
          <w:sz w:val="22"/>
          <w:lang w:val="en-US"/>
        </w:rPr>
        <w:br/>
      </w:r>
    </w:p>
    <w:p w14:paraId="2FE9DACB"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lang w:val="en-US"/>
        </w:rPr>
        <w:t>CLARIFY: Between 2008 and 2020, overall revenue for broadcast television, radio, newspapers and magazines fell by nearly $6 billion. Since 2008, 474 news media outlets have closed in 335 communities across Canada. At least one third of Canadian journalism jobs disappeared between 2010 and 2016.</w:t>
      </w:r>
    </w:p>
    <w:p w14:paraId="397B733D" w14:textId="77777777" w:rsidR="00004C03" w:rsidRPr="00C63A9E" w:rsidRDefault="00004C03" w:rsidP="00004C03">
      <w:pPr>
        <w:spacing w:after="0" w:line="276" w:lineRule="auto"/>
        <w:rPr>
          <w:rFonts w:ascii="Calibri" w:eastAsia="Times New Roman" w:hAnsi="Calibri" w:cs="Calibri"/>
          <w:color w:val="auto"/>
          <w:sz w:val="22"/>
          <w:lang w:val="en-US"/>
        </w:rPr>
      </w:pPr>
    </w:p>
    <w:p w14:paraId="5000CEAA"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As far as you know, what is behind these trends in the news media industry?</w:t>
      </w:r>
      <w:r w:rsidRPr="00C63A9E">
        <w:rPr>
          <w:rFonts w:ascii="Calibri" w:hAnsi="Calibri"/>
          <w:color w:val="auto"/>
          <w:sz w:val="22"/>
          <w:lang w:val="en-US"/>
        </w:rPr>
        <w:br/>
      </w:r>
    </w:p>
    <w:p w14:paraId="4A0531FD" w14:textId="77777777" w:rsidR="00004C03" w:rsidRPr="00C63A9E" w:rsidRDefault="00004C03" w:rsidP="006D193E">
      <w:pPr>
        <w:numPr>
          <w:ilvl w:val="0"/>
          <w:numId w:val="15"/>
        </w:numPr>
        <w:spacing w:after="0" w:line="276" w:lineRule="auto"/>
        <w:ind w:right="4"/>
        <w:rPr>
          <w:rFonts w:ascii="Calibri" w:hAnsi="Calibri" w:cs="Calibri"/>
          <w:color w:val="auto"/>
          <w:sz w:val="22"/>
          <w:lang w:val="en-US"/>
        </w:rPr>
      </w:pPr>
      <w:r w:rsidRPr="00C63A9E">
        <w:rPr>
          <w:rFonts w:ascii="Calibri" w:hAnsi="Calibri"/>
          <w:color w:val="auto"/>
          <w:sz w:val="22"/>
          <w:lang w:val="en-US"/>
        </w:rPr>
        <w:t>To what extent, if at all, is this concerning to you? Why do you feel this way?</w:t>
      </w:r>
    </w:p>
    <w:p w14:paraId="445B95C5" w14:textId="77777777" w:rsidR="00004C03" w:rsidRPr="00004C03" w:rsidRDefault="00004C03" w:rsidP="006D193E">
      <w:pPr>
        <w:numPr>
          <w:ilvl w:val="1"/>
          <w:numId w:val="22"/>
        </w:numPr>
        <w:spacing w:after="0" w:line="276" w:lineRule="auto"/>
        <w:ind w:left="1080" w:right="4"/>
        <w:rPr>
          <w:rFonts w:ascii="Calibri" w:hAnsi="Calibri" w:cs="Calibri"/>
          <w:color w:val="auto"/>
          <w:sz w:val="22"/>
        </w:rPr>
      </w:pPr>
      <w:r w:rsidRPr="00C63A9E">
        <w:rPr>
          <w:rFonts w:ascii="Calibri" w:hAnsi="Calibri"/>
          <w:color w:val="auto"/>
          <w:sz w:val="22"/>
          <w:lang w:val="en-US"/>
        </w:rPr>
        <w:t xml:space="preserve">What impacts could a decreasing number of local news outlets have in Canada? </w:t>
      </w:r>
      <w:r>
        <w:rPr>
          <w:rFonts w:ascii="Calibri" w:hAnsi="Calibri"/>
          <w:color w:val="auto"/>
          <w:sz w:val="22"/>
        </w:rPr>
        <w:t xml:space="preserve">Would it affect you personally? </w:t>
      </w:r>
    </w:p>
    <w:p w14:paraId="088D7EC3" w14:textId="77777777" w:rsidR="00004C03" w:rsidRPr="00C63A9E" w:rsidRDefault="00004C03" w:rsidP="006D193E">
      <w:pPr>
        <w:numPr>
          <w:ilvl w:val="3"/>
          <w:numId w:val="22"/>
        </w:numPr>
        <w:spacing w:after="0" w:line="276" w:lineRule="auto"/>
        <w:ind w:left="1800" w:right="4"/>
        <w:rPr>
          <w:rFonts w:ascii="Calibri" w:hAnsi="Calibri" w:cs="Calibri"/>
          <w:color w:val="auto"/>
          <w:sz w:val="22"/>
          <w:lang w:val="en-US"/>
        </w:rPr>
      </w:pPr>
      <w:r w:rsidRPr="00C63A9E">
        <w:rPr>
          <w:rFonts w:ascii="Calibri" w:hAnsi="Calibri"/>
          <w:color w:val="auto"/>
          <w:sz w:val="22"/>
          <w:lang w:val="en-US"/>
        </w:rPr>
        <w:t>IF NOT MENTIONED: What about in rural, remote, Indigenous, or minority language communities?</w:t>
      </w:r>
    </w:p>
    <w:p w14:paraId="3744AA4D" w14:textId="77777777" w:rsidR="00004C03" w:rsidRPr="00C63A9E" w:rsidRDefault="00004C03" w:rsidP="006D193E">
      <w:pPr>
        <w:numPr>
          <w:ilvl w:val="1"/>
          <w:numId w:val="22"/>
        </w:numPr>
        <w:spacing w:after="0" w:line="276" w:lineRule="auto"/>
        <w:ind w:left="1080" w:right="4"/>
        <w:rPr>
          <w:rFonts w:ascii="Calibri" w:hAnsi="Calibri" w:cs="Calibri"/>
          <w:color w:val="auto"/>
          <w:sz w:val="22"/>
          <w:lang w:val="en-US"/>
        </w:rPr>
      </w:pPr>
      <w:r w:rsidRPr="00C63A9E">
        <w:rPr>
          <w:rFonts w:ascii="Calibri" w:hAnsi="Calibri"/>
          <w:color w:val="auto"/>
          <w:sz w:val="22"/>
          <w:lang w:val="en-US"/>
        </w:rPr>
        <w:t xml:space="preserve">What, if anything, </w:t>
      </w:r>
      <w:r w:rsidRPr="00C63A9E">
        <w:rPr>
          <w:rFonts w:ascii="Calibri" w:hAnsi="Calibri"/>
          <w:color w:val="auto"/>
          <w:sz w:val="22"/>
          <w:u w:val="single"/>
          <w:lang w:val="en-US"/>
        </w:rPr>
        <w:t>should</w:t>
      </w:r>
      <w:r w:rsidRPr="00C63A9E">
        <w:rPr>
          <w:rFonts w:ascii="Calibri" w:hAnsi="Calibri"/>
          <w:color w:val="auto"/>
          <w:sz w:val="22"/>
          <w:lang w:val="en-US"/>
        </w:rPr>
        <w:t xml:space="preserve"> be done to deal with this issue?</w:t>
      </w:r>
      <w:r w:rsidRPr="00C63A9E">
        <w:rPr>
          <w:rFonts w:ascii="Calibri" w:hAnsi="Calibri"/>
          <w:color w:val="auto"/>
          <w:sz w:val="22"/>
          <w:lang w:val="en-US"/>
        </w:rPr>
        <w:br/>
      </w:r>
    </w:p>
    <w:p w14:paraId="60460CEF" w14:textId="77777777" w:rsidR="00004C03" w:rsidRPr="00004C03" w:rsidRDefault="00004C03" w:rsidP="006D193E">
      <w:pPr>
        <w:numPr>
          <w:ilvl w:val="0"/>
          <w:numId w:val="31"/>
        </w:numPr>
        <w:spacing w:after="0" w:line="276" w:lineRule="auto"/>
        <w:rPr>
          <w:rFonts w:ascii="Calibri" w:hAnsi="Calibri"/>
          <w:color w:val="auto"/>
          <w:sz w:val="22"/>
          <w:szCs w:val="21"/>
        </w:rPr>
      </w:pPr>
      <w:r w:rsidRPr="00C63A9E">
        <w:rPr>
          <w:rFonts w:ascii="Calibri" w:hAnsi="Calibri"/>
          <w:color w:val="auto"/>
          <w:sz w:val="22"/>
          <w:lang w:val="en-US"/>
        </w:rPr>
        <w:t xml:space="preserve">How big of a priority, if at all, should it be for the Government of Canada to support the news media industry? </w:t>
      </w:r>
      <w:r>
        <w:rPr>
          <w:rFonts w:ascii="Calibri" w:hAnsi="Calibri"/>
          <w:color w:val="auto"/>
          <w:sz w:val="22"/>
        </w:rPr>
        <w:t>What role should they play?</w:t>
      </w:r>
    </w:p>
    <w:p w14:paraId="7A6B192B" w14:textId="77777777" w:rsidR="00004C03" w:rsidRPr="00C63A9E" w:rsidRDefault="00004C03" w:rsidP="006D193E">
      <w:pPr>
        <w:numPr>
          <w:ilvl w:val="1"/>
          <w:numId w:val="31"/>
        </w:numPr>
        <w:spacing w:after="0" w:line="276" w:lineRule="auto"/>
        <w:rPr>
          <w:rFonts w:ascii="Calibri" w:hAnsi="Calibri"/>
          <w:color w:val="auto"/>
          <w:sz w:val="22"/>
          <w:szCs w:val="21"/>
          <w:lang w:val="en-US"/>
        </w:rPr>
      </w:pPr>
      <w:r w:rsidRPr="00C63A9E">
        <w:rPr>
          <w:rFonts w:ascii="Calibri" w:hAnsi="Calibri"/>
          <w:color w:val="auto"/>
          <w:sz w:val="22"/>
          <w:lang w:val="en-US"/>
        </w:rPr>
        <w:t>IF NOT MENTIONED PREVIOUSLY: Have you seen, read, or heard anything lately about the Government of Canada, news outlets, and large digital platforms?</w:t>
      </w:r>
    </w:p>
    <w:p w14:paraId="79B1797C" w14:textId="77777777" w:rsidR="00004C03" w:rsidRPr="00C63A9E" w:rsidRDefault="00004C03" w:rsidP="006D193E">
      <w:pPr>
        <w:numPr>
          <w:ilvl w:val="3"/>
          <w:numId w:val="22"/>
        </w:numPr>
        <w:spacing w:after="0" w:line="276" w:lineRule="auto"/>
        <w:ind w:left="1800" w:right="4"/>
        <w:rPr>
          <w:rFonts w:ascii="Calibri" w:hAnsi="Calibri" w:cs="Calibri"/>
          <w:color w:val="auto"/>
          <w:sz w:val="22"/>
          <w:lang w:val="en-US"/>
        </w:rPr>
      </w:pPr>
      <w:r w:rsidRPr="00C63A9E">
        <w:rPr>
          <w:rFonts w:ascii="Calibri" w:hAnsi="Calibri"/>
          <w:color w:val="auto"/>
          <w:sz w:val="22"/>
          <w:lang w:val="en-US"/>
        </w:rPr>
        <w:t>IF AWARE: What are your reactions to what you heard?</w:t>
      </w:r>
    </w:p>
    <w:p w14:paraId="288E756C" w14:textId="77777777" w:rsidR="00004C03" w:rsidRPr="00C63A9E" w:rsidRDefault="00004C03" w:rsidP="00004C03">
      <w:pPr>
        <w:spacing w:after="0" w:line="276" w:lineRule="auto"/>
        <w:rPr>
          <w:rFonts w:ascii="Calibri" w:hAnsi="Calibri"/>
          <w:color w:val="auto"/>
          <w:sz w:val="22"/>
          <w:szCs w:val="21"/>
          <w:lang w:val="en-US"/>
        </w:rPr>
      </w:pPr>
    </w:p>
    <w:p w14:paraId="7C3B6EF2" w14:textId="77777777" w:rsidR="00004C03" w:rsidRPr="00C63A9E" w:rsidRDefault="00004C03" w:rsidP="00004C03">
      <w:pPr>
        <w:spacing w:after="0" w:line="276" w:lineRule="auto"/>
        <w:rPr>
          <w:rFonts w:ascii="Calibri" w:hAnsi="Calibri"/>
          <w:color w:val="auto"/>
          <w:sz w:val="22"/>
          <w:szCs w:val="21"/>
          <w:lang w:val="en-US"/>
        </w:rPr>
      </w:pPr>
      <w:r w:rsidRPr="00C63A9E">
        <w:rPr>
          <w:rFonts w:ascii="Calibri" w:hAnsi="Calibri"/>
          <w:color w:val="auto"/>
          <w:sz w:val="22"/>
          <w:lang w:val="en-US"/>
        </w:rPr>
        <w:t xml:space="preserve">CLARIFY: Recently, the Government of Canada passed a law requiring some large digital platforms to pay news outlets for news stories on these companies’ platforms. The Government of Canada says that since digital platforms benefit from sharing news content on their platforms, both directly (advertising near news) and indirectly (user engagement, data refinement, subsequent targeted advertising), it’s important that these big tech companies compensate media fairly. </w:t>
      </w:r>
    </w:p>
    <w:p w14:paraId="0F1C3B65" w14:textId="77777777" w:rsidR="00004C03" w:rsidRPr="00C63A9E" w:rsidRDefault="00004C03" w:rsidP="00004C03">
      <w:pPr>
        <w:spacing w:after="0" w:line="276" w:lineRule="auto"/>
        <w:rPr>
          <w:rFonts w:ascii="Calibri" w:hAnsi="Calibri"/>
          <w:color w:val="auto"/>
          <w:sz w:val="22"/>
          <w:szCs w:val="21"/>
          <w:lang w:val="en-US"/>
        </w:rPr>
      </w:pPr>
    </w:p>
    <w:p w14:paraId="491F405F" w14:textId="77777777" w:rsidR="00004C03" w:rsidRPr="00C63A9E" w:rsidRDefault="00004C03" w:rsidP="00004C03">
      <w:pPr>
        <w:spacing w:after="0" w:line="276" w:lineRule="auto"/>
        <w:rPr>
          <w:rFonts w:ascii="Calibri" w:hAnsi="Calibri"/>
          <w:color w:val="auto"/>
          <w:sz w:val="22"/>
          <w:szCs w:val="21"/>
          <w:lang w:val="en-US"/>
        </w:rPr>
      </w:pPr>
      <w:r w:rsidRPr="00C63A9E">
        <w:rPr>
          <w:rFonts w:ascii="Calibri" w:hAnsi="Calibri"/>
          <w:color w:val="auto"/>
          <w:sz w:val="22"/>
          <w:lang w:val="en-US"/>
        </w:rPr>
        <w:t xml:space="preserve">One of the digital platforms impacted by this new law, Meta, has blocked news content from being posted or shared on its sites in response to the Government of Canada passing this new law.  </w:t>
      </w:r>
    </w:p>
    <w:p w14:paraId="4EF55C92" w14:textId="77777777" w:rsidR="00004C03" w:rsidRPr="00C63A9E" w:rsidRDefault="00004C03" w:rsidP="00004C03">
      <w:pPr>
        <w:spacing w:after="0" w:line="276" w:lineRule="auto"/>
        <w:rPr>
          <w:rFonts w:ascii="Calibri" w:hAnsi="Calibri"/>
          <w:color w:val="auto"/>
          <w:sz w:val="22"/>
          <w:szCs w:val="21"/>
          <w:lang w:val="en-US"/>
        </w:rPr>
      </w:pPr>
    </w:p>
    <w:p w14:paraId="35ED21A2" w14:textId="77777777" w:rsidR="00004C03" w:rsidRPr="00C63A9E" w:rsidRDefault="00004C03" w:rsidP="006D193E">
      <w:pPr>
        <w:numPr>
          <w:ilvl w:val="0"/>
          <w:numId w:val="31"/>
        </w:numPr>
        <w:spacing w:after="0" w:line="276" w:lineRule="auto"/>
        <w:rPr>
          <w:rFonts w:ascii="Calibri" w:hAnsi="Calibri"/>
          <w:color w:val="auto"/>
          <w:sz w:val="22"/>
          <w:szCs w:val="21"/>
          <w:lang w:val="en-US"/>
        </w:rPr>
      </w:pPr>
      <w:r w:rsidRPr="00C63A9E">
        <w:rPr>
          <w:rFonts w:ascii="Calibri" w:hAnsi="Calibri"/>
          <w:color w:val="auto"/>
          <w:sz w:val="22"/>
          <w:lang w:val="en-US"/>
        </w:rPr>
        <w:t xml:space="preserve">Whether you were aware of this new law or not before today, what are your reactions? </w:t>
      </w:r>
    </w:p>
    <w:p w14:paraId="65302076" w14:textId="77777777" w:rsidR="00004C03" w:rsidRPr="00C63A9E" w:rsidRDefault="00004C03" w:rsidP="006D193E">
      <w:pPr>
        <w:numPr>
          <w:ilvl w:val="1"/>
          <w:numId w:val="22"/>
        </w:numPr>
        <w:spacing w:after="0" w:line="276" w:lineRule="auto"/>
        <w:ind w:left="1080" w:right="4"/>
        <w:rPr>
          <w:rFonts w:ascii="Calibri" w:hAnsi="Calibri" w:cs="Calibri"/>
          <w:color w:val="auto"/>
          <w:sz w:val="22"/>
          <w:lang w:val="en-US"/>
        </w:rPr>
      </w:pPr>
      <w:r w:rsidRPr="00C63A9E">
        <w:rPr>
          <w:rFonts w:ascii="Calibri" w:hAnsi="Calibri"/>
          <w:color w:val="auto"/>
          <w:sz w:val="22"/>
          <w:lang w:val="en-US"/>
        </w:rPr>
        <w:t>On balance, would you say you tend to support or oppose this law?</w:t>
      </w:r>
    </w:p>
    <w:p w14:paraId="025A3C31" w14:textId="77777777" w:rsidR="00004C03" w:rsidRPr="00C63A9E" w:rsidRDefault="00004C03" w:rsidP="006D193E">
      <w:pPr>
        <w:numPr>
          <w:ilvl w:val="1"/>
          <w:numId w:val="22"/>
        </w:numPr>
        <w:spacing w:after="0" w:line="276" w:lineRule="auto"/>
        <w:ind w:left="1080" w:right="4"/>
        <w:rPr>
          <w:rFonts w:ascii="Calibri" w:hAnsi="Calibri" w:cs="Calibri"/>
          <w:color w:val="auto"/>
          <w:sz w:val="22"/>
          <w:lang w:val="en-US"/>
        </w:rPr>
      </w:pPr>
      <w:r w:rsidRPr="00C63A9E">
        <w:rPr>
          <w:rFonts w:ascii="Calibri" w:hAnsi="Calibri"/>
          <w:color w:val="auto"/>
          <w:sz w:val="22"/>
          <w:lang w:val="en-US"/>
        </w:rPr>
        <w:t xml:space="preserve">What impacts could this law have? </w:t>
      </w:r>
    </w:p>
    <w:p w14:paraId="5AC3D7CD" w14:textId="77777777" w:rsidR="00004C03" w:rsidRPr="00004C03" w:rsidRDefault="00004C03" w:rsidP="006D193E">
      <w:pPr>
        <w:numPr>
          <w:ilvl w:val="1"/>
          <w:numId w:val="22"/>
        </w:numPr>
        <w:spacing w:after="0" w:line="276" w:lineRule="auto"/>
        <w:ind w:left="1080" w:right="4"/>
        <w:rPr>
          <w:rFonts w:ascii="Calibri" w:hAnsi="Calibri" w:cs="Calibri"/>
          <w:color w:val="auto"/>
          <w:sz w:val="22"/>
        </w:rPr>
      </w:pPr>
      <w:r w:rsidRPr="00C63A9E">
        <w:rPr>
          <w:rFonts w:ascii="Calibri" w:hAnsi="Calibri"/>
          <w:color w:val="auto"/>
          <w:sz w:val="22"/>
          <w:lang w:val="en-US"/>
        </w:rPr>
        <w:t xml:space="preserve">Do you think it would help address the issues in the news media industry that we have been discussing? </w:t>
      </w:r>
      <w:r>
        <w:rPr>
          <w:rFonts w:ascii="Calibri" w:hAnsi="Calibri"/>
          <w:color w:val="auto"/>
          <w:sz w:val="22"/>
        </w:rPr>
        <w:t xml:space="preserve">Why/why not? </w:t>
      </w:r>
    </w:p>
    <w:p w14:paraId="263AAF90" w14:textId="77777777" w:rsidR="00004C03" w:rsidRPr="00C63A9E" w:rsidRDefault="00004C03" w:rsidP="006D193E">
      <w:pPr>
        <w:numPr>
          <w:ilvl w:val="1"/>
          <w:numId w:val="22"/>
        </w:numPr>
        <w:spacing w:after="0" w:line="276" w:lineRule="auto"/>
        <w:ind w:left="1080" w:right="4"/>
        <w:rPr>
          <w:rFonts w:ascii="Calibri" w:hAnsi="Calibri" w:cs="Calibri"/>
          <w:color w:val="auto"/>
          <w:sz w:val="22"/>
          <w:lang w:val="en-US"/>
        </w:rPr>
      </w:pPr>
      <w:r w:rsidRPr="00C63A9E">
        <w:rPr>
          <w:rFonts w:ascii="Calibri" w:hAnsi="Calibri"/>
          <w:color w:val="auto"/>
          <w:sz w:val="22"/>
          <w:lang w:val="en-US"/>
        </w:rPr>
        <w:t>Do you have any questions or concerns about this law?</w:t>
      </w:r>
    </w:p>
    <w:p w14:paraId="346DFADC" w14:textId="77777777" w:rsidR="00004C03" w:rsidRPr="00004C03" w:rsidRDefault="00004C03" w:rsidP="00004C03">
      <w:pPr>
        <w:spacing w:line="256" w:lineRule="auto"/>
        <w:rPr>
          <w:rFonts w:ascii="Calibri" w:hAnsi="Calibri" w:cs="Calibri"/>
          <w:b/>
          <w:bCs/>
          <w:color w:val="auto"/>
          <w:sz w:val="22"/>
          <w:u w:val="single"/>
          <w:lang w:val="en-US"/>
        </w:rPr>
      </w:pPr>
    </w:p>
    <w:p w14:paraId="7A3D91B3" w14:textId="77777777" w:rsidR="00004C03" w:rsidRPr="00C63A9E" w:rsidRDefault="00004C03" w:rsidP="00004C03">
      <w:pPr>
        <w:spacing w:line="259" w:lineRule="auto"/>
        <w:ind w:right="4"/>
        <w:rPr>
          <w:rFonts w:ascii="Calibri" w:hAnsi="Calibri" w:cs="Calibri"/>
          <w:color w:val="auto"/>
          <w:sz w:val="22"/>
          <w:lang w:val="en-US"/>
        </w:rPr>
      </w:pPr>
      <w:r w:rsidRPr="00C63A9E">
        <w:rPr>
          <w:rFonts w:ascii="Calibri" w:hAnsi="Calibri"/>
          <w:b/>
          <w:color w:val="auto"/>
          <w:sz w:val="22"/>
          <w:u w:val="single"/>
          <w:lang w:val="en-US"/>
        </w:rPr>
        <w:t xml:space="preserve">SOCIAL MEDIA USAGE (30 minutes) </w:t>
      </w:r>
      <w:r w:rsidRPr="00C63A9E">
        <w:rPr>
          <w:rFonts w:ascii="Calibri" w:hAnsi="Calibri"/>
          <w:color w:val="auto"/>
          <w:sz w:val="22"/>
          <w:highlight w:val="yellow"/>
          <w:lang w:val="en-US"/>
        </w:rPr>
        <w:t>Winnipeg Heavy Social Media Users</w:t>
      </w:r>
    </w:p>
    <w:p w14:paraId="270B80AE" w14:textId="77777777" w:rsidR="00004C03" w:rsidRPr="00004C03" w:rsidRDefault="00004C03" w:rsidP="00004C03">
      <w:pPr>
        <w:spacing w:line="252" w:lineRule="auto"/>
        <w:rPr>
          <w:rFonts w:ascii="Calibri" w:hAnsi="Calibri" w:cs="Calibri"/>
          <w:b/>
          <w:bCs/>
          <w:color w:val="auto"/>
          <w:sz w:val="22"/>
          <w:u w:val="single"/>
          <w:lang w:val="en-US"/>
        </w:rPr>
      </w:pPr>
    </w:p>
    <w:p w14:paraId="7F546867" w14:textId="77777777" w:rsidR="00004C03" w:rsidRPr="00C63A9E" w:rsidRDefault="00004C03" w:rsidP="00004C03">
      <w:pPr>
        <w:spacing w:line="252" w:lineRule="auto"/>
        <w:rPr>
          <w:rFonts w:ascii="Calibri" w:hAnsi="Calibri" w:cs="Calibri"/>
          <w:color w:val="auto"/>
          <w:sz w:val="22"/>
          <w:lang w:val="en-US"/>
        </w:rPr>
      </w:pPr>
      <w:r w:rsidRPr="00C63A9E">
        <w:rPr>
          <w:rFonts w:ascii="Calibri" w:hAnsi="Calibri"/>
          <w:color w:val="auto"/>
          <w:sz w:val="22"/>
          <w:lang w:val="en-US"/>
        </w:rPr>
        <w:t>When we asked you to come speak with us today, you each indicated you were frequent social media users …</w:t>
      </w:r>
    </w:p>
    <w:p w14:paraId="64362569" w14:textId="77777777" w:rsidR="00004C03" w:rsidRPr="00C63A9E" w:rsidRDefault="00004C03" w:rsidP="006D193E">
      <w:pPr>
        <w:numPr>
          <w:ilvl w:val="0"/>
          <w:numId w:val="15"/>
        </w:numPr>
        <w:spacing w:after="0" w:line="252" w:lineRule="auto"/>
        <w:rPr>
          <w:rFonts w:ascii="Calibri" w:hAnsi="Calibri" w:cs="Calibri"/>
          <w:color w:val="auto"/>
          <w:sz w:val="22"/>
          <w:lang w:val="en-US"/>
        </w:rPr>
      </w:pPr>
      <w:r w:rsidRPr="00C63A9E">
        <w:rPr>
          <w:rFonts w:ascii="Calibri" w:hAnsi="Calibri"/>
          <w:color w:val="auto"/>
          <w:sz w:val="22"/>
          <w:lang w:val="en-US"/>
        </w:rPr>
        <w:t>Which social media platforms do you use the most? How frequently do you use social media on a typical day?</w:t>
      </w:r>
    </w:p>
    <w:p w14:paraId="0C461FDD" w14:textId="77777777" w:rsidR="00004C03" w:rsidRPr="00C63A9E" w:rsidRDefault="00004C03" w:rsidP="006D193E">
      <w:pPr>
        <w:numPr>
          <w:ilvl w:val="0"/>
          <w:numId w:val="15"/>
        </w:numPr>
        <w:spacing w:after="0" w:line="252" w:lineRule="auto"/>
        <w:rPr>
          <w:rFonts w:ascii="Calibri" w:hAnsi="Calibri" w:cs="Calibri"/>
          <w:color w:val="auto"/>
          <w:sz w:val="22"/>
          <w:lang w:val="en-US"/>
        </w:rPr>
      </w:pPr>
      <w:r w:rsidRPr="00C63A9E">
        <w:rPr>
          <w:rFonts w:ascii="Calibri" w:hAnsi="Calibri"/>
          <w:color w:val="auto"/>
          <w:sz w:val="22"/>
          <w:lang w:val="en-US"/>
        </w:rPr>
        <w:t>Why do you use the social media platform you mentioned? What aspects or features of the platform appeal to you the most?</w:t>
      </w:r>
    </w:p>
    <w:p w14:paraId="79411848" w14:textId="77777777" w:rsidR="00004C03" w:rsidRPr="00C63A9E" w:rsidRDefault="00004C03" w:rsidP="006D193E">
      <w:pPr>
        <w:numPr>
          <w:ilvl w:val="0"/>
          <w:numId w:val="15"/>
        </w:numPr>
        <w:spacing w:after="0" w:line="252" w:lineRule="auto"/>
        <w:rPr>
          <w:rFonts w:ascii="Calibri" w:hAnsi="Calibri" w:cs="Calibri"/>
          <w:color w:val="auto"/>
          <w:sz w:val="22"/>
          <w:lang w:val="en-US"/>
        </w:rPr>
      </w:pPr>
      <w:r w:rsidRPr="00C63A9E">
        <w:rPr>
          <w:rFonts w:ascii="Calibri" w:hAnsi="Calibri"/>
          <w:color w:val="auto"/>
          <w:sz w:val="22"/>
          <w:lang w:val="en-US"/>
        </w:rPr>
        <w:t>Which social media platforms do you use to find information that will help you with your work, career, or business, if any?</w:t>
      </w:r>
    </w:p>
    <w:p w14:paraId="514D686F" w14:textId="77777777" w:rsidR="00004C03" w:rsidRPr="00C63A9E" w:rsidRDefault="00004C03" w:rsidP="006D193E">
      <w:pPr>
        <w:numPr>
          <w:ilvl w:val="0"/>
          <w:numId w:val="15"/>
        </w:numPr>
        <w:spacing w:after="0" w:line="252" w:lineRule="auto"/>
        <w:rPr>
          <w:rFonts w:ascii="Calibri" w:hAnsi="Calibri" w:cs="Calibri"/>
          <w:color w:val="auto"/>
          <w:sz w:val="22"/>
          <w:lang w:val="en-US"/>
        </w:rPr>
      </w:pPr>
      <w:r w:rsidRPr="00C63A9E">
        <w:rPr>
          <w:rFonts w:ascii="Calibri" w:hAnsi="Calibri"/>
          <w:color w:val="auto"/>
          <w:sz w:val="22"/>
          <w:lang w:val="en-US"/>
        </w:rPr>
        <w:t xml:space="preserve">How important is social media as a source of information for you? Are there any specific topics or types of information you rely on social media for? </w:t>
      </w:r>
    </w:p>
    <w:p w14:paraId="21AC41EB" w14:textId="77777777" w:rsidR="00004C03" w:rsidRPr="00C63A9E" w:rsidRDefault="00004C03" w:rsidP="006D193E">
      <w:pPr>
        <w:numPr>
          <w:ilvl w:val="0"/>
          <w:numId w:val="15"/>
        </w:numPr>
        <w:spacing w:after="0" w:line="252" w:lineRule="auto"/>
        <w:rPr>
          <w:rFonts w:ascii="Calibri" w:hAnsi="Calibri" w:cs="Calibri"/>
          <w:color w:val="auto"/>
          <w:sz w:val="22"/>
          <w:lang w:val="en-US"/>
        </w:rPr>
      </w:pPr>
      <w:r w:rsidRPr="00C63A9E">
        <w:rPr>
          <w:rFonts w:ascii="Calibri" w:hAnsi="Calibri"/>
          <w:color w:val="auto"/>
          <w:sz w:val="22"/>
          <w:lang w:val="en-US"/>
        </w:rPr>
        <w:t xml:space="preserve">What type of content do you typically engage with the most? Can you provide any examples? </w:t>
      </w:r>
    </w:p>
    <w:p w14:paraId="686994CF" w14:textId="77777777" w:rsidR="00004C03" w:rsidRPr="00C63A9E" w:rsidRDefault="00004C03" w:rsidP="006D193E">
      <w:pPr>
        <w:numPr>
          <w:ilvl w:val="1"/>
          <w:numId w:val="15"/>
        </w:numPr>
        <w:spacing w:after="0" w:line="252" w:lineRule="auto"/>
        <w:ind w:left="1080"/>
        <w:rPr>
          <w:rFonts w:ascii="Calibri" w:hAnsi="Calibri" w:cs="Calibri"/>
          <w:color w:val="auto"/>
          <w:sz w:val="22"/>
          <w:lang w:val="en-US"/>
        </w:rPr>
      </w:pPr>
      <w:r w:rsidRPr="00C63A9E">
        <w:rPr>
          <w:rFonts w:ascii="Calibri" w:hAnsi="Calibri"/>
          <w:color w:val="auto"/>
          <w:sz w:val="22"/>
          <w:lang w:val="en-US"/>
        </w:rPr>
        <w:t>Why is this type of content the most engaging to you?</w:t>
      </w:r>
    </w:p>
    <w:p w14:paraId="357EAB22" w14:textId="77777777" w:rsidR="00004C03" w:rsidRPr="00004C03" w:rsidRDefault="00004C03" w:rsidP="006D193E">
      <w:pPr>
        <w:numPr>
          <w:ilvl w:val="0"/>
          <w:numId w:val="15"/>
        </w:numPr>
        <w:spacing w:after="0" w:line="252" w:lineRule="auto"/>
        <w:rPr>
          <w:rFonts w:ascii="Calibri" w:hAnsi="Calibri" w:cs="Calibri"/>
          <w:color w:val="auto"/>
          <w:sz w:val="22"/>
        </w:rPr>
      </w:pPr>
      <w:r w:rsidRPr="00C63A9E">
        <w:rPr>
          <w:rFonts w:ascii="Calibri" w:hAnsi="Calibri"/>
          <w:color w:val="auto"/>
          <w:sz w:val="22"/>
          <w:lang w:val="en-US"/>
        </w:rPr>
        <w:t xml:space="preserve">Do you follow the Government of Canada, or any related accounts, on social media? </w:t>
      </w:r>
      <w:r>
        <w:rPr>
          <w:rFonts w:ascii="Calibri" w:hAnsi="Calibri"/>
          <w:color w:val="auto"/>
          <w:sz w:val="22"/>
        </w:rPr>
        <w:t xml:space="preserve">If yes, on which platforms? </w:t>
      </w:r>
    </w:p>
    <w:p w14:paraId="5777FA56" w14:textId="77777777" w:rsidR="00004C03" w:rsidRPr="00C63A9E" w:rsidRDefault="00004C03" w:rsidP="006D193E">
      <w:pPr>
        <w:numPr>
          <w:ilvl w:val="1"/>
          <w:numId w:val="15"/>
        </w:numPr>
        <w:spacing w:after="0" w:line="252" w:lineRule="auto"/>
        <w:ind w:left="1080"/>
        <w:rPr>
          <w:rFonts w:ascii="Calibri" w:hAnsi="Calibri" w:cs="Calibri"/>
          <w:color w:val="auto"/>
          <w:sz w:val="22"/>
          <w:lang w:val="en-US"/>
        </w:rPr>
      </w:pPr>
      <w:r w:rsidRPr="00C63A9E">
        <w:rPr>
          <w:rFonts w:ascii="Calibri" w:hAnsi="Calibri"/>
          <w:color w:val="auto"/>
          <w:sz w:val="22"/>
          <w:lang w:val="en-US"/>
        </w:rPr>
        <w:t>IF FOLLOW: Why do you follow the Government of Canada, or related accounts, on social media?</w:t>
      </w:r>
    </w:p>
    <w:p w14:paraId="30CB9DEB" w14:textId="77777777" w:rsidR="00004C03" w:rsidRPr="00C63A9E" w:rsidRDefault="00004C03" w:rsidP="006D193E">
      <w:pPr>
        <w:numPr>
          <w:ilvl w:val="1"/>
          <w:numId w:val="15"/>
        </w:numPr>
        <w:spacing w:after="0" w:line="252" w:lineRule="auto"/>
        <w:ind w:left="1080"/>
        <w:rPr>
          <w:rFonts w:ascii="Calibri" w:hAnsi="Calibri" w:cs="Calibri"/>
          <w:color w:val="auto"/>
          <w:sz w:val="22"/>
          <w:lang w:val="en-US"/>
        </w:rPr>
      </w:pPr>
      <w:r w:rsidRPr="00C63A9E">
        <w:rPr>
          <w:rFonts w:ascii="Calibri" w:hAnsi="Calibri"/>
          <w:color w:val="auto"/>
          <w:sz w:val="22"/>
          <w:lang w:val="en-US"/>
        </w:rPr>
        <w:t>IF NOT FOLLOW: Why don’t you follow the Government of Canada, or related accounts, on social media?</w:t>
      </w:r>
    </w:p>
    <w:p w14:paraId="0E7610B3" w14:textId="77777777" w:rsidR="00004C03" w:rsidRPr="00004C03" w:rsidRDefault="00004C03" w:rsidP="006D193E">
      <w:pPr>
        <w:numPr>
          <w:ilvl w:val="0"/>
          <w:numId w:val="15"/>
        </w:numPr>
        <w:spacing w:after="0" w:line="252" w:lineRule="auto"/>
        <w:rPr>
          <w:rFonts w:ascii="Calibri" w:hAnsi="Calibri" w:cs="Calibri"/>
          <w:color w:val="auto"/>
          <w:sz w:val="22"/>
        </w:rPr>
      </w:pPr>
      <w:r w:rsidRPr="00C63A9E">
        <w:rPr>
          <w:rFonts w:ascii="Calibri" w:hAnsi="Calibri"/>
          <w:color w:val="auto"/>
          <w:sz w:val="22"/>
          <w:lang w:val="en-US"/>
        </w:rPr>
        <w:t xml:space="preserve">Whether you follow any Government of Canada accounts or not, do you remember ever seeing any content from the Government of Canada? </w:t>
      </w:r>
      <w:r>
        <w:rPr>
          <w:rFonts w:ascii="Calibri" w:hAnsi="Calibri"/>
          <w:color w:val="auto"/>
          <w:sz w:val="22"/>
        </w:rPr>
        <w:t>What can you remember?</w:t>
      </w:r>
    </w:p>
    <w:p w14:paraId="626B4BB6" w14:textId="77777777" w:rsidR="00004C03" w:rsidRPr="00004C03" w:rsidRDefault="00004C03" w:rsidP="006D193E">
      <w:pPr>
        <w:numPr>
          <w:ilvl w:val="1"/>
          <w:numId w:val="15"/>
        </w:numPr>
        <w:spacing w:after="0" w:line="252" w:lineRule="auto"/>
        <w:ind w:left="1080"/>
        <w:rPr>
          <w:rFonts w:ascii="Calibri" w:hAnsi="Calibri" w:cs="Calibri"/>
          <w:color w:val="auto"/>
          <w:sz w:val="22"/>
        </w:rPr>
      </w:pPr>
      <w:r w:rsidRPr="00C63A9E">
        <w:rPr>
          <w:rFonts w:ascii="Calibri" w:hAnsi="Calibri"/>
          <w:color w:val="auto"/>
          <w:sz w:val="22"/>
          <w:lang w:val="en-US"/>
        </w:rPr>
        <w:t xml:space="preserve">IF YES: Do you trust Government of Canada social media accounts – that is, do you trust the information presented in these posts? </w:t>
      </w:r>
      <w:r>
        <w:rPr>
          <w:rFonts w:ascii="Calibri" w:hAnsi="Calibri"/>
          <w:color w:val="auto"/>
          <w:sz w:val="22"/>
        </w:rPr>
        <w:t>What makes you say that?</w:t>
      </w:r>
    </w:p>
    <w:p w14:paraId="49447728" w14:textId="77777777" w:rsidR="00004C03" w:rsidRPr="00C63A9E" w:rsidRDefault="00004C03" w:rsidP="006D193E">
      <w:pPr>
        <w:numPr>
          <w:ilvl w:val="0"/>
          <w:numId w:val="15"/>
        </w:numPr>
        <w:spacing w:after="0"/>
        <w:rPr>
          <w:rFonts w:ascii="Calibri" w:eastAsia="Times New Roman" w:hAnsi="Calibri" w:cs="Calibri"/>
          <w:color w:val="auto"/>
          <w:sz w:val="22"/>
          <w:lang w:val="en-US"/>
        </w:rPr>
      </w:pPr>
      <w:r w:rsidRPr="00C63A9E">
        <w:rPr>
          <w:rFonts w:ascii="Calibri" w:hAnsi="Calibri"/>
          <w:color w:val="auto"/>
          <w:sz w:val="22"/>
          <w:lang w:val="en-US"/>
        </w:rPr>
        <w:t>Do you typically notice whether a social media post is from a particular level of government (i.e., federal vs. provincial vs. municipal), or do you tend to not notice or distinguish between levels of governments?</w:t>
      </w:r>
    </w:p>
    <w:p w14:paraId="629C24E7" w14:textId="77777777" w:rsidR="00004C03" w:rsidRPr="00C63A9E" w:rsidRDefault="00004C03" w:rsidP="006D193E">
      <w:pPr>
        <w:numPr>
          <w:ilvl w:val="1"/>
          <w:numId w:val="15"/>
        </w:numPr>
        <w:spacing w:after="0" w:line="252" w:lineRule="auto"/>
        <w:ind w:left="1080"/>
        <w:rPr>
          <w:rFonts w:ascii="Calibri" w:hAnsi="Calibri" w:cs="Calibri"/>
          <w:color w:val="auto"/>
          <w:sz w:val="22"/>
          <w:lang w:val="en-US"/>
        </w:rPr>
      </w:pPr>
      <w:r w:rsidRPr="00C63A9E">
        <w:rPr>
          <w:rFonts w:ascii="Calibri" w:hAnsi="Calibri"/>
          <w:color w:val="auto"/>
          <w:sz w:val="22"/>
          <w:lang w:val="en-US"/>
        </w:rPr>
        <w:t xml:space="preserve">IF YES: Do you trust the content of social media posts more (or less) from any particular level of government? Or is your trust basically the same for each? What makes you say that? </w:t>
      </w:r>
    </w:p>
    <w:p w14:paraId="1B4096ED" w14:textId="77777777" w:rsidR="00004C03" w:rsidRPr="00C63A9E" w:rsidRDefault="00004C03" w:rsidP="006D193E">
      <w:pPr>
        <w:numPr>
          <w:ilvl w:val="0"/>
          <w:numId w:val="15"/>
        </w:numPr>
        <w:spacing w:after="0" w:line="252" w:lineRule="auto"/>
        <w:rPr>
          <w:rFonts w:ascii="Calibri" w:hAnsi="Calibri" w:cs="Calibri"/>
          <w:color w:val="auto"/>
          <w:szCs w:val="20"/>
          <w:lang w:val="en-US"/>
        </w:rPr>
      </w:pPr>
      <w:r w:rsidRPr="00C63A9E">
        <w:rPr>
          <w:rFonts w:ascii="Calibri" w:hAnsi="Calibri"/>
          <w:color w:val="auto"/>
          <w:sz w:val="22"/>
          <w:lang w:val="en-US"/>
        </w:rPr>
        <w:t xml:space="preserve">Have you ever interacted with content from the Government of Canada? </w:t>
      </w:r>
    </w:p>
    <w:p w14:paraId="17EAAFE2" w14:textId="77777777" w:rsidR="00004C03" w:rsidRPr="00C63A9E" w:rsidRDefault="00004C03" w:rsidP="006D193E">
      <w:pPr>
        <w:numPr>
          <w:ilvl w:val="1"/>
          <w:numId w:val="15"/>
        </w:numPr>
        <w:spacing w:after="0" w:line="252" w:lineRule="auto"/>
        <w:ind w:left="1080"/>
        <w:rPr>
          <w:rFonts w:ascii="Calibri" w:hAnsi="Calibri" w:cs="Calibri"/>
          <w:color w:val="auto"/>
          <w:sz w:val="22"/>
          <w:lang w:val="en-US"/>
        </w:rPr>
      </w:pPr>
      <w:r w:rsidRPr="00C63A9E">
        <w:rPr>
          <w:rFonts w:ascii="Calibri" w:hAnsi="Calibri"/>
          <w:color w:val="auto"/>
          <w:sz w:val="22"/>
          <w:lang w:val="en-US"/>
        </w:rPr>
        <w:t>Whether you have or not, what type of content from the Government of Canada would you likely engage with?</w:t>
      </w:r>
    </w:p>
    <w:p w14:paraId="216A23E8" w14:textId="77777777" w:rsidR="00004C03" w:rsidRPr="00C63A9E" w:rsidRDefault="00004C03" w:rsidP="006D193E">
      <w:pPr>
        <w:numPr>
          <w:ilvl w:val="0"/>
          <w:numId w:val="15"/>
        </w:numPr>
        <w:spacing w:after="0" w:line="252" w:lineRule="auto"/>
        <w:rPr>
          <w:rFonts w:ascii="Calibri" w:hAnsi="Calibri" w:cs="Calibri"/>
          <w:color w:val="auto"/>
          <w:sz w:val="22"/>
          <w:lang w:val="en-US"/>
        </w:rPr>
      </w:pPr>
      <w:r w:rsidRPr="00C63A9E">
        <w:rPr>
          <w:rFonts w:ascii="Calibri" w:hAnsi="Calibri"/>
          <w:color w:val="auto"/>
          <w:sz w:val="22"/>
          <w:lang w:val="en-US"/>
        </w:rPr>
        <w:t>What advice would you give the Government of Canada, or associated accounts, when creating content for social media?</w:t>
      </w:r>
    </w:p>
    <w:p w14:paraId="7FF03499" w14:textId="77777777" w:rsidR="00004C03" w:rsidRPr="00C63A9E" w:rsidRDefault="00004C03" w:rsidP="006D193E">
      <w:pPr>
        <w:numPr>
          <w:ilvl w:val="1"/>
          <w:numId w:val="15"/>
        </w:numPr>
        <w:spacing w:after="0"/>
        <w:ind w:left="1080"/>
        <w:rPr>
          <w:rFonts w:ascii="Calibri" w:hAnsi="Calibri" w:cs="Calibri"/>
          <w:color w:val="auto"/>
          <w:sz w:val="22"/>
          <w:lang w:val="en-US"/>
        </w:rPr>
      </w:pPr>
      <w:r w:rsidRPr="00C63A9E">
        <w:rPr>
          <w:rFonts w:ascii="Calibri" w:hAnsi="Calibri"/>
          <w:color w:val="auto"/>
          <w:sz w:val="22"/>
          <w:lang w:val="en-US"/>
        </w:rPr>
        <w:t>Are there any platforms you think the Government of Canada should have a bigger presence on?</w:t>
      </w:r>
    </w:p>
    <w:p w14:paraId="3D1ED010" w14:textId="77777777" w:rsidR="00004C03" w:rsidRPr="00C63A9E" w:rsidRDefault="00004C03" w:rsidP="006D193E">
      <w:pPr>
        <w:numPr>
          <w:ilvl w:val="1"/>
          <w:numId w:val="15"/>
        </w:numPr>
        <w:spacing w:after="0"/>
        <w:ind w:left="1080"/>
        <w:rPr>
          <w:rFonts w:ascii="Calibri" w:hAnsi="Calibri" w:cs="Calibri"/>
          <w:b/>
          <w:bCs/>
          <w:color w:val="auto"/>
          <w:sz w:val="22"/>
          <w:u w:val="single"/>
          <w:lang w:val="en-US"/>
        </w:rPr>
      </w:pPr>
      <w:r w:rsidRPr="00C63A9E">
        <w:rPr>
          <w:rFonts w:ascii="Calibri" w:hAnsi="Calibri"/>
          <w:color w:val="auto"/>
          <w:sz w:val="22"/>
          <w:lang w:val="en-US"/>
        </w:rPr>
        <w:t>Are there any specific topics, formats, or approaches that you believe would be more effective in capturing the attention and engagement of social media users?</w:t>
      </w:r>
      <w:r w:rsidRPr="00C63A9E">
        <w:rPr>
          <w:rFonts w:ascii="Calibri" w:hAnsi="Calibri"/>
          <w:color w:val="auto"/>
          <w:sz w:val="22"/>
          <w:lang w:val="en-US"/>
        </w:rPr>
        <w:br/>
      </w:r>
    </w:p>
    <w:p w14:paraId="6220C0AA" w14:textId="77777777" w:rsidR="00004C03" w:rsidRPr="00C63A9E" w:rsidRDefault="00004C03" w:rsidP="00004C03">
      <w:pPr>
        <w:spacing w:line="259" w:lineRule="auto"/>
        <w:ind w:right="4"/>
        <w:rPr>
          <w:rFonts w:ascii="Calibri" w:hAnsi="Calibri" w:cs="Calibri"/>
          <w:color w:val="auto"/>
          <w:sz w:val="22"/>
          <w:lang w:val="en-US"/>
        </w:rPr>
      </w:pPr>
      <w:r w:rsidRPr="00C63A9E">
        <w:rPr>
          <w:rFonts w:ascii="Calibri" w:hAnsi="Calibri"/>
          <w:b/>
          <w:color w:val="auto"/>
          <w:sz w:val="22"/>
          <w:u w:val="single"/>
          <w:lang w:val="en-US"/>
        </w:rPr>
        <w:t>MISINFORMATION (25 minutes)</w:t>
      </w:r>
      <w:r w:rsidRPr="00C63A9E">
        <w:rPr>
          <w:rFonts w:ascii="Calibri" w:hAnsi="Calibri"/>
          <w:color w:val="auto"/>
          <w:sz w:val="22"/>
          <w:highlight w:val="yellow"/>
          <w:lang w:val="en-US"/>
        </w:rPr>
        <w:t xml:space="preserve"> Winnipeg Heavy Social Media Users</w:t>
      </w:r>
    </w:p>
    <w:p w14:paraId="1D8C2535" w14:textId="77777777" w:rsidR="00004C03" w:rsidRPr="00C63A9E" w:rsidRDefault="00004C03" w:rsidP="00004C03">
      <w:pPr>
        <w:spacing w:after="0" w:line="276" w:lineRule="auto"/>
        <w:ind w:right="53"/>
        <w:rPr>
          <w:rFonts w:ascii="Calibri" w:hAnsi="Calibri" w:cs="Calibri"/>
          <w:color w:val="auto"/>
          <w:sz w:val="22"/>
          <w:lang w:val="en-US"/>
        </w:rPr>
      </w:pPr>
      <w:r w:rsidRPr="00C63A9E">
        <w:rPr>
          <w:rFonts w:ascii="Calibri" w:hAnsi="Calibri"/>
          <w:color w:val="auto"/>
          <w:sz w:val="22"/>
          <w:lang w:val="en-US"/>
        </w:rPr>
        <w:t>In this next section, I’m going to ask you some questions about social media use and the information you’re likely to encounter online….</w:t>
      </w:r>
    </w:p>
    <w:p w14:paraId="247C27DD" w14:textId="77777777" w:rsidR="00004C03" w:rsidRPr="00C63A9E" w:rsidRDefault="00004C03" w:rsidP="00004C03">
      <w:pPr>
        <w:spacing w:after="0" w:line="276" w:lineRule="auto"/>
        <w:rPr>
          <w:rFonts w:ascii="Calibri" w:hAnsi="Calibri" w:cs="Calibri"/>
          <w:color w:val="auto"/>
          <w:sz w:val="22"/>
          <w:lang w:val="en-US"/>
        </w:rPr>
      </w:pPr>
    </w:p>
    <w:p w14:paraId="4A12194F" w14:textId="77777777" w:rsidR="00004C03" w:rsidRPr="00C63A9E" w:rsidRDefault="00004C03" w:rsidP="006D193E">
      <w:pPr>
        <w:numPr>
          <w:ilvl w:val="0"/>
          <w:numId w:val="15"/>
        </w:numPr>
        <w:spacing w:after="0" w:line="276" w:lineRule="auto"/>
        <w:rPr>
          <w:rFonts w:ascii="Calibri" w:eastAsia="Times New Roman" w:hAnsi="Calibri" w:cs="Calibri"/>
          <w:color w:val="auto"/>
          <w:sz w:val="22"/>
          <w:lang w:val="en-US"/>
        </w:rPr>
      </w:pPr>
      <w:r w:rsidRPr="00C63A9E">
        <w:rPr>
          <w:rFonts w:ascii="Calibri" w:hAnsi="Calibri"/>
          <w:color w:val="auto"/>
          <w:sz w:val="22"/>
          <w:lang w:val="en-US"/>
        </w:rPr>
        <w:t>How often do you come across information online where you’re unsure whether it’s true or false?</w:t>
      </w:r>
    </w:p>
    <w:p w14:paraId="3361C53D" w14:textId="77777777" w:rsidR="00004C03" w:rsidRPr="00004C03" w:rsidRDefault="00004C03" w:rsidP="00004C03">
      <w:pPr>
        <w:spacing w:after="0" w:line="276" w:lineRule="auto"/>
        <w:rPr>
          <w:rFonts w:ascii="Calibri" w:hAnsi="Calibri" w:cs="Calibri"/>
          <w:color w:val="auto"/>
          <w:sz w:val="22"/>
          <w:lang w:val="en-US"/>
        </w:rPr>
      </w:pPr>
    </w:p>
    <w:p w14:paraId="48D89152" w14:textId="77777777" w:rsidR="00004C03" w:rsidRPr="00004C03" w:rsidRDefault="00004C03" w:rsidP="006D193E">
      <w:pPr>
        <w:numPr>
          <w:ilvl w:val="0"/>
          <w:numId w:val="15"/>
        </w:numPr>
        <w:spacing w:after="0" w:line="276" w:lineRule="auto"/>
        <w:rPr>
          <w:rFonts w:ascii="Calibri" w:eastAsia="Times New Roman" w:hAnsi="Calibri" w:cs="Calibri"/>
          <w:color w:val="auto"/>
          <w:sz w:val="22"/>
        </w:rPr>
      </w:pPr>
      <w:r w:rsidRPr="00C63A9E">
        <w:rPr>
          <w:rFonts w:ascii="Calibri" w:hAnsi="Calibri"/>
          <w:color w:val="auto"/>
          <w:sz w:val="22"/>
          <w:lang w:val="en-US"/>
        </w:rPr>
        <w:t xml:space="preserve">Who here is familiar with the terms “misinformation” and “disinformation?” </w:t>
      </w:r>
      <w:r>
        <w:rPr>
          <w:rFonts w:ascii="Calibri" w:hAnsi="Calibri"/>
          <w:color w:val="auto"/>
          <w:sz w:val="22"/>
        </w:rPr>
        <w:t>What do these terms mean? How do they differ?</w:t>
      </w:r>
    </w:p>
    <w:p w14:paraId="374BE0AA" w14:textId="77777777" w:rsidR="00004C03" w:rsidRPr="00004C03" w:rsidRDefault="00004C03" w:rsidP="00004C03">
      <w:pPr>
        <w:spacing w:after="0" w:line="276" w:lineRule="auto"/>
        <w:rPr>
          <w:rFonts w:ascii="Calibri" w:hAnsi="Calibri" w:cs="Calibri"/>
          <w:color w:val="auto"/>
          <w:sz w:val="22"/>
        </w:rPr>
      </w:pPr>
    </w:p>
    <w:p w14:paraId="74F6A67B" w14:textId="77777777" w:rsidR="00004C03" w:rsidRPr="00C63A9E" w:rsidRDefault="00004C03" w:rsidP="00004C03">
      <w:pPr>
        <w:spacing w:after="0" w:line="276" w:lineRule="auto"/>
        <w:rPr>
          <w:rFonts w:ascii="Calibri" w:hAnsi="Calibri" w:cs="Calibri"/>
          <w:color w:val="auto"/>
          <w:sz w:val="22"/>
          <w:lang w:val="en-US"/>
        </w:rPr>
      </w:pPr>
      <w:r w:rsidRPr="00C63A9E">
        <w:rPr>
          <w:rFonts w:ascii="Calibri" w:hAnsi="Calibri"/>
          <w:color w:val="auto"/>
          <w:sz w:val="22"/>
          <w:lang w:val="en-US"/>
        </w:rPr>
        <w:t>CLARIFY: The difference between these two terms is that misinformation is information that is incorrect or misleading, whereas disinformation is false information deliberately spread to deceive people.</w:t>
      </w:r>
    </w:p>
    <w:p w14:paraId="355DBCE3" w14:textId="77777777" w:rsidR="00004C03" w:rsidRPr="00004C03" w:rsidRDefault="00004C03" w:rsidP="00004C03">
      <w:pPr>
        <w:spacing w:after="0" w:line="276" w:lineRule="auto"/>
        <w:rPr>
          <w:rFonts w:ascii="Calibri" w:hAnsi="Calibri" w:cs="Calibri"/>
          <w:color w:val="auto"/>
          <w:sz w:val="22"/>
          <w:lang w:val="en-US"/>
        </w:rPr>
      </w:pPr>
    </w:p>
    <w:p w14:paraId="68242236" w14:textId="77777777" w:rsidR="00004C03" w:rsidRPr="00004C03" w:rsidRDefault="00004C03" w:rsidP="006D193E">
      <w:pPr>
        <w:numPr>
          <w:ilvl w:val="0"/>
          <w:numId w:val="15"/>
        </w:numPr>
        <w:spacing w:after="0" w:line="276" w:lineRule="auto"/>
        <w:rPr>
          <w:rFonts w:ascii="Calibri" w:eastAsia="Times New Roman" w:hAnsi="Calibri" w:cs="Calibri"/>
          <w:color w:val="auto"/>
          <w:sz w:val="22"/>
        </w:rPr>
      </w:pPr>
      <w:r w:rsidRPr="00C63A9E">
        <w:rPr>
          <w:rFonts w:ascii="Calibri" w:hAnsi="Calibri"/>
          <w:color w:val="auto"/>
          <w:sz w:val="22"/>
          <w:lang w:val="en-US"/>
        </w:rPr>
        <w:t xml:space="preserve">Are you concerned about the spread of misinformation or disinformation online? </w:t>
      </w:r>
      <w:r>
        <w:rPr>
          <w:rFonts w:ascii="Calibri" w:hAnsi="Calibri"/>
          <w:color w:val="auto"/>
          <w:sz w:val="22"/>
        </w:rPr>
        <w:t xml:space="preserve">What makes you say that? </w:t>
      </w:r>
    </w:p>
    <w:p w14:paraId="4D4151F9" w14:textId="77777777" w:rsidR="00004C03" w:rsidRPr="00004C03" w:rsidRDefault="00004C03" w:rsidP="00004C03">
      <w:pPr>
        <w:spacing w:after="0" w:line="276" w:lineRule="auto"/>
        <w:rPr>
          <w:rFonts w:ascii="Calibri" w:eastAsia="Times New Roman" w:hAnsi="Calibri" w:cs="Calibri"/>
          <w:color w:val="auto"/>
          <w:sz w:val="22"/>
        </w:rPr>
      </w:pPr>
    </w:p>
    <w:p w14:paraId="5DF2ADEC" w14:textId="77777777" w:rsidR="00004C03" w:rsidRPr="00C63A9E" w:rsidRDefault="00004C03" w:rsidP="006D193E">
      <w:pPr>
        <w:numPr>
          <w:ilvl w:val="0"/>
          <w:numId w:val="15"/>
        </w:numPr>
        <w:spacing w:after="0" w:line="276" w:lineRule="auto"/>
        <w:rPr>
          <w:rFonts w:ascii="Calibri" w:eastAsia="Times New Roman" w:hAnsi="Calibri" w:cs="Calibri"/>
          <w:color w:val="auto"/>
          <w:sz w:val="22"/>
          <w:lang w:val="en-US"/>
        </w:rPr>
      </w:pPr>
      <w:r w:rsidRPr="00C63A9E">
        <w:rPr>
          <w:rFonts w:ascii="Calibri" w:hAnsi="Calibri"/>
          <w:color w:val="auto"/>
          <w:sz w:val="22"/>
          <w:lang w:val="en-US"/>
        </w:rPr>
        <w:t xml:space="preserve">Can you share any examples of misinformation or disinformation you’ve seen online? </w:t>
      </w:r>
    </w:p>
    <w:p w14:paraId="4207293A" w14:textId="77777777" w:rsidR="00004C03" w:rsidRPr="00C63A9E" w:rsidRDefault="00004C03" w:rsidP="006D193E">
      <w:pPr>
        <w:numPr>
          <w:ilvl w:val="1"/>
          <w:numId w:val="16"/>
        </w:numPr>
        <w:spacing w:after="0" w:line="276" w:lineRule="auto"/>
        <w:ind w:right="4"/>
        <w:rPr>
          <w:rFonts w:ascii="Calibri" w:hAnsi="Calibri" w:cs="Calibri"/>
          <w:color w:val="auto"/>
          <w:sz w:val="22"/>
          <w:lang w:val="en-US"/>
        </w:rPr>
      </w:pPr>
      <w:r w:rsidRPr="00C63A9E">
        <w:rPr>
          <w:rFonts w:ascii="Calibri" w:hAnsi="Calibri"/>
          <w:color w:val="auto"/>
          <w:sz w:val="22"/>
          <w:lang w:val="en-US"/>
        </w:rPr>
        <w:t>Where did you see this information? Do you remember where the information came from?</w:t>
      </w:r>
    </w:p>
    <w:p w14:paraId="27C55E87" w14:textId="77777777" w:rsidR="00004C03" w:rsidRPr="00C63A9E" w:rsidRDefault="00004C03" w:rsidP="006D193E">
      <w:pPr>
        <w:numPr>
          <w:ilvl w:val="1"/>
          <w:numId w:val="16"/>
        </w:numPr>
        <w:spacing w:after="0" w:line="276" w:lineRule="auto"/>
        <w:ind w:right="4"/>
        <w:rPr>
          <w:rFonts w:ascii="Calibri" w:hAnsi="Calibri" w:cs="Calibri"/>
          <w:color w:val="auto"/>
          <w:sz w:val="22"/>
          <w:lang w:val="en-US"/>
        </w:rPr>
      </w:pPr>
      <w:r w:rsidRPr="00C63A9E">
        <w:rPr>
          <w:rFonts w:ascii="Calibri" w:hAnsi="Calibri"/>
          <w:color w:val="auto"/>
          <w:sz w:val="22"/>
          <w:lang w:val="en-US"/>
        </w:rPr>
        <w:t>Did you take any steps to find out whether it was true or not? What steps did you take?</w:t>
      </w:r>
    </w:p>
    <w:p w14:paraId="59C82D52" w14:textId="77777777" w:rsidR="00004C03" w:rsidRPr="00C63A9E" w:rsidRDefault="00004C03" w:rsidP="006D193E">
      <w:pPr>
        <w:numPr>
          <w:ilvl w:val="1"/>
          <w:numId w:val="16"/>
        </w:numPr>
        <w:spacing w:after="0" w:line="276" w:lineRule="auto"/>
        <w:ind w:right="4"/>
        <w:rPr>
          <w:rFonts w:ascii="Calibri" w:hAnsi="Calibri" w:cs="Calibri"/>
          <w:color w:val="auto"/>
          <w:sz w:val="22"/>
          <w:lang w:val="en-US"/>
        </w:rPr>
      </w:pPr>
      <w:r w:rsidRPr="00C63A9E">
        <w:rPr>
          <w:rFonts w:ascii="Calibri" w:hAnsi="Calibri"/>
          <w:color w:val="auto"/>
          <w:sz w:val="22"/>
          <w:lang w:val="en-US"/>
        </w:rPr>
        <w:t>What sources of information or people would you likely turn to in order to help you make your decision?</w:t>
      </w:r>
    </w:p>
    <w:p w14:paraId="6F7F792E" w14:textId="77777777" w:rsidR="00004C03" w:rsidRPr="00C63A9E" w:rsidRDefault="00004C03" w:rsidP="00004C03">
      <w:pPr>
        <w:spacing w:after="0" w:line="276" w:lineRule="auto"/>
        <w:rPr>
          <w:rFonts w:ascii="Calibri" w:hAnsi="Calibri" w:cs="Calibri"/>
          <w:color w:val="auto"/>
          <w:sz w:val="22"/>
          <w:lang w:val="en-US"/>
        </w:rPr>
      </w:pPr>
    </w:p>
    <w:p w14:paraId="0858C41D" w14:textId="77777777" w:rsidR="00004C03" w:rsidRPr="00C63A9E" w:rsidRDefault="00004C03" w:rsidP="006D193E">
      <w:pPr>
        <w:numPr>
          <w:ilvl w:val="0"/>
          <w:numId w:val="15"/>
        </w:numPr>
        <w:spacing w:after="0" w:line="276" w:lineRule="auto"/>
        <w:rPr>
          <w:rFonts w:ascii="Calibri" w:hAnsi="Calibri"/>
          <w:color w:val="auto"/>
          <w:sz w:val="22"/>
          <w:szCs w:val="21"/>
          <w:lang w:val="en-US"/>
        </w:rPr>
      </w:pPr>
      <w:r w:rsidRPr="00C63A9E">
        <w:rPr>
          <w:rFonts w:ascii="Calibri" w:hAnsi="Calibri"/>
          <w:color w:val="auto"/>
          <w:sz w:val="22"/>
          <w:lang w:val="en-US"/>
        </w:rPr>
        <w:t xml:space="preserve">What do you think </w:t>
      </w:r>
      <w:r w:rsidRPr="00C63A9E">
        <w:rPr>
          <w:rFonts w:ascii="Calibri" w:hAnsi="Calibri"/>
          <w:color w:val="auto"/>
          <w:sz w:val="22"/>
          <w:u w:val="single"/>
          <w:lang w:val="en-US"/>
        </w:rPr>
        <w:t>should</w:t>
      </w:r>
      <w:r w:rsidRPr="00C63A9E">
        <w:rPr>
          <w:rFonts w:ascii="Calibri" w:hAnsi="Calibri"/>
          <w:color w:val="auto"/>
          <w:sz w:val="22"/>
          <w:lang w:val="en-US"/>
        </w:rPr>
        <w:t xml:space="preserve"> happen to combat misinformation or disinformation online?</w:t>
      </w:r>
    </w:p>
    <w:p w14:paraId="50683D50" w14:textId="77777777" w:rsidR="00004C03" w:rsidRPr="00004C03" w:rsidRDefault="00004C03" w:rsidP="006D193E">
      <w:pPr>
        <w:numPr>
          <w:ilvl w:val="1"/>
          <w:numId w:val="16"/>
        </w:numPr>
        <w:spacing w:after="0" w:line="276" w:lineRule="auto"/>
        <w:ind w:right="4"/>
        <w:rPr>
          <w:rFonts w:ascii="Calibri" w:hAnsi="Calibri" w:cs="Calibri"/>
          <w:color w:val="auto"/>
          <w:sz w:val="22"/>
        </w:rPr>
      </w:pPr>
      <w:r w:rsidRPr="00C63A9E">
        <w:rPr>
          <w:rFonts w:ascii="Calibri" w:hAnsi="Calibri"/>
          <w:color w:val="auto"/>
          <w:sz w:val="22"/>
          <w:lang w:val="en-US"/>
        </w:rPr>
        <w:t xml:space="preserve">Do digital platforms like Facebook and Google have a responsibility to ensure the accuracy of news and information on their platforms? </w:t>
      </w:r>
      <w:r>
        <w:rPr>
          <w:rFonts w:ascii="Calibri" w:hAnsi="Calibri"/>
          <w:color w:val="auto"/>
          <w:sz w:val="22"/>
        </w:rPr>
        <w:t xml:space="preserve">Why/why not? </w:t>
      </w:r>
    </w:p>
    <w:p w14:paraId="4A05096B" w14:textId="77777777" w:rsidR="00004C03" w:rsidRPr="00C63A9E" w:rsidRDefault="00004C03" w:rsidP="006D193E">
      <w:pPr>
        <w:numPr>
          <w:ilvl w:val="2"/>
          <w:numId w:val="16"/>
        </w:numPr>
        <w:spacing w:after="0" w:line="276" w:lineRule="auto"/>
        <w:ind w:right="4"/>
        <w:rPr>
          <w:rFonts w:ascii="Calibri" w:hAnsi="Calibri" w:cs="Calibri"/>
          <w:color w:val="auto"/>
          <w:sz w:val="22"/>
          <w:lang w:val="en-US"/>
        </w:rPr>
      </w:pPr>
      <w:r w:rsidRPr="00C63A9E">
        <w:rPr>
          <w:rFonts w:ascii="Calibri" w:hAnsi="Calibri"/>
          <w:color w:val="auto"/>
          <w:sz w:val="22"/>
          <w:lang w:val="en-US"/>
        </w:rPr>
        <w:t xml:space="preserve">What </w:t>
      </w:r>
      <w:r w:rsidRPr="00C63A9E">
        <w:rPr>
          <w:rFonts w:ascii="Calibri" w:hAnsi="Calibri"/>
          <w:color w:val="auto"/>
          <w:sz w:val="22"/>
          <w:u w:val="single"/>
          <w:lang w:val="en-US"/>
        </w:rPr>
        <w:t>should</w:t>
      </w:r>
      <w:r w:rsidRPr="00C63A9E">
        <w:rPr>
          <w:rFonts w:ascii="Calibri" w:hAnsi="Calibri"/>
          <w:color w:val="auto"/>
          <w:sz w:val="22"/>
          <w:lang w:val="en-US"/>
        </w:rPr>
        <w:t xml:space="preserve"> they do, if anything?</w:t>
      </w:r>
    </w:p>
    <w:p w14:paraId="3E47222A" w14:textId="77777777" w:rsidR="00004C03" w:rsidRPr="00004C03" w:rsidRDefault="00004C03" w:rsidP="006D193E">
      <w:pPr>
        <w:numPr>
          <w:ilvl w:val="1"/>
          <w:numId w:val="16"/>
        </w:numPr>
        <w:spacing w:after="0" w:line="276" w:lineRule="auto"/>
        <w:ind w:right="4"/>
        <w:rPr>
          <w:rFonts w:ascii="Calibri" w:hAnsi="Calibri" w:cs="Calibri"/>
          <w:color w:val="auto"/>
          <w:sz w:val="22"/>
        </w:rPr>
      </w:pPr>
      <w:r w:rsidRPr="00C63A9E">
        <w:rPr>
          <w:rFonts w:ascii="Calibri" w:hAnsi="Calibri"/>
          <w:color w:val="auto"/>
          <w:sz w:val="22"/>
          <w:lang w:val="en-US"/>
        </w:rPr>
        <w:t xml:space="preserve">Does the federal government have a role in combating misinformation and disinformation online? </w:t>
      </w:r>
      <w:r>
        <w:rPr>
          <w:rFonts w:ascii="Calibri" w:hAnsi="Calibri"/>
          <w:color w:val="auto"/>
          <w:sz w:val="22"/>
        </w:rPr>
        <w:t xml:space="preserve">Why/why not? </w:t>
      </w:r>
    </w:p>
    <w:p w14:paraId="49F68C5C" w14:textId="77777777" w:rsidR="00004C03" w:rsidRPr="00C63A9E" w:rsidRDefault="00004C03" w:rsidP="006D193E">
      <w:pPr>
        <w:numPr>
          <w:ilvl w:val="2"/>
          <w:numId w:val="16"/>
        </w:numPr>
        <w:spacing w:after="0" w:line="276" w:lineRule="auto"/>
        <w:ind w:right="4"/>
        <w:rPr>
          <w:rFonts w:ascii="Calibri" w:eastAsia="Times New Roman" w:hAnsi="Calibri" w:cs="Calibri"/>
          <w:color w:val="auto"/>
          <w:sz w:val="22"/>
          <w:lang w:val="en-US"/>
        </w:rPr>
      </w:pPr>
      <w:r w:rsidRPr="00C63A9E">
        <w:rPr>
          <w:rFonts w:ascii="Calibri" w:hAnsi="Calibri"/>
          <w:color w:val="auto"/>
          <w:sz w:val="22"/>
          <w:lang w:val="en-US"/>
        </w:rPr>
        <w:t xml:space="preserve">What </w:t>
      </w:r>
      <w:r w:rsidRPr="00C63A9E">
        <w:rPr>
          <w:rFonts w:ascii="Calibri" w:hAnsi="Calibri"/>
          <w:color w:val="auto"/>
          <w:sz w:val="22"/>
          <w:u w:val="single"/>
          <w:lang w:val="en-US"/>
        </w:rPr>
        <w:t>should</w:t>
      </w:r>
      <w:r w:rsidRPr="00C63A9E">
        <w:rPr>
          <w:rFonts w:ascii="Calibri" w:hAnsi="Calibri"/>
          <w:color w:val="auto"/>
          <w:sz w:val="22"/>
          <w:lang w:val="en-US"/>
        </w:rPr>
        <w:t xml:space="preserve"> they be doing, if anything?</w:t>
      </w:r>
    </w:p>
    <w:p w14:paraId="12737CDE" w14:textId="77777777" w:rsidR="00004C03" w:rsidRPr="00004C03" w:rsidRDefault="00004C03" w:rsidP="00004C03">
      <w:pPr>
        <w:spacing w:after="0" w:line="276" w:lineRule="auto"/>
        <w:ind w:right="4"/>
        <w:rPr>
          <w:rFonts w:ascii="Calibri" w:hAnsi="Calibri" w:cs="Calibri"/>
          <w:color w:val="auto"/>
          <w:sz w:val="22"/>
          <w:lang w:val="en-US"/>
        </w:rPr>
      </w:pPr>
    </w:p>
    <w:p w14:paraId="738A0326" w14:textId="77777777" w:rsidR="00004C03" w:rsidRPr="00004C03" w:rsidRDefault="00004C03" w:rsidP="00004C03">
      <w:pPr>
        <w:spacing w:after="0" w:line="276" w:lineRule="auto"/>
        <w:ind w:right="4"/>
        <w:rPr>
          <w:rFonts w:ascii="Calibri" w:hAnsi="Calibri" w:cs="Calibri"/>
          <w:color w:val="auto"/>
          <w:sz w:val="22"/>
        </w:rPr>
      </w:pPr>
      <w:r>
        <w:rPr>
          <w:rFonts w:ascii="Calibri" w:hAnsi="Calibri"/>
          <w:b/>
          <w:color w:val="000000"/>
          <w:sz w:val="22"/>
          <w:u w:val="single"/>
        </w:rPr>
        <w:t>CLIMATE CHANGE IMPACTS &amp; ADAPTATION (30 minutes)</w:t>
      </w:r>
      <w:r>
        <w:rPr>
          <w:rFonts w:ascii="Calibri" w:hAnsi="Calibri"/>
          <w:color w:val="auto"/>
          <w:sz w:val="22"/>
          <w:highlight w:val="yellow"/>
        </w:rPr>
        <w:t xml:space="preserve"> Northwest Territories</w:t>
      </w:r>
    </w:p>
    <w:p w14:paraId="10A7B2FB" w14:textId="77777777" w:rsidR="00004C03" w:rsidRPr="00004C03" w:rsidRDefault="00004C03" w:rsidP="00004C03">
      <w:pPr>
        <w:spacing w:after="0"/>
        <w:ind w:right="4"/>
        <w:rPr>
          <w:rFonts w:ascii="Calibri" w:hAnsi="Calibri" w:cs="Calibri"/>
          <w:b/>
          <w:color w:val="000000"/>
          <w:sz w:val="22"/>
          <w:u w:val="single"/>
        </w:rPr>
      </w:pPr>
    </w:p>
    <w:p w14:paraId="0C8A0980" w14:textId="77777777" w:rsidR="00004C03" w:rsidRPr="00004C03" w:rsidRDefault="00004C03" w:rsidP="00004C03">
      <w:pPr>
        <w:spacing w:after="0"/>
        <w:ind w:right="4"/>
        <w:rPr>
          <w:rFonts w:ascii="Calibri" w:hAnsi="Calibri" w:cs="Calibri"/>
          <w:b/>
          <w:color w:val="000000"/>
          <w:sz w:val="22"/>
        </w:rPr>
      </w:pPr>
    </w:p>
    <w:p w14:paraId="269B1D76" w14:textId="77777777" w:rsidR="00004C03" w:rsidRPr="00C63A9E" w:rsidRDefault="00004C03" w:rsidP="006D193E">
      <w:pPr>
        <w:numPr>
          <w:ilvl w:val="0"/>
          <w:numId w:val="32"/>
        </w:numPr>
        <w:spacing w:after="0"/>
        <w:ind w:right="4"/>
        <w:contextualSpacing/>
        <w:rPr>
          <w:rFonts w:ascii="Calibri" w:hAnsi="Calibri" w:cs="Calibri"/>
          <w:bCs/>
          <w:color w:val="000000"/>
          <w:sz w:val="22"/>
          <w:lang w:val="en-US"/>
        </w:rPr>
      </w:pPr>
      <w:r w:rsidRPr="00C63A9E">
        <w:rPr>
          <w:rFonts w:ascii="Calibri" w:hAnsi="Calibri"/>
          <w:color w:val="000000"/>
          <w:sz w:val="22"/>
          <w:lang w:val="en-US"/>
        </w:rPr>
        <w:t>Would you say climate change is currently having a major, minor or no impact on your community?</w:t>
      </w:r>
    </w:p>
    <w:p w14:paraId="27C606EB" w14:textId="77777777" w:rsidR="00004C03" w:rsidRPr="00C63A9E" w:rsidRDefault="00004C03" w:rsidP="006D193E">
      <w:pPr>
        <w:numPr>
          <w:ilvl w:val="1"/>
          <w:numId w:val="32"/>
        </w:numPr>
        <w:spacing w:after="0"/>
        <w:ind w:right="4"/>
        <w:contextualSpacing/>
        <w:rPr>
          <w:rFonts w:ascii="Calibri" w:hAnsi="Calibri" w:cs="Calibri"/>
          <w:bCs/>
          <w:color w:val="000000"/>
          <w:sz w:val="22"/>
          <w:lang w:val="en-US"/>
        </w:rPr>
      </w:pPr>
      <w:r w:rsidRPr="00C63A9E">
        <w:rPr>
          <w:rFonts w:ascii="Calibri" w:hAnsi="Calibri"/>
          <w:color w:val="000000"/>
          <w:sz w:val="22"/>
          <w:lang w:val="en-US"/>
        </w:rPr>
        <w:t>IF YES: What have you noticed? Have these changes impacted your daily life?</w:t>
      </w:r>
    </w:p>
    <w:p w14:paraId="7304310C" w14:textId="77777777" w:rsidR="00004C03" w:rsidRPr="00C63A9E" w:rsidRDefault="00004C03" w:rsidP="006D193E">
      <w:pPr>
        <w:numPr>
          <w:ilvl w:val="2"/>
          <w:numId w:val="32"/>
        </w:numPr>
        <w:spacing w:after="0"/>
        <w:ind w:right="4"/>
        <w:contextualSpacing/>
        <w:rPr>
          <w:rFonts w:ascii="Calibri" w:hAnsi="Calibri" w:cs="Calibri"/>
          <w:bCs/>
          <w:color w:val="000000"/>
          <w:sz w:val="22"/>
          <w:lang w:val="en-US"/>
        </w:rPr>
      </w:pPr>
      <w:r w:rsidRPr="00C63A9E">
        <w:rPr>
          <w:rFonts w:ascii="Calibri" w:hAnsi="Calibri"/>
          <w:color w:val="000000"/>
          <w:sz w:val="22"/>
          <w:lang w:val="en-US"/>
        </w:rPr>
        <w:t>IF NOT MENTIONED: What about extreme weather, natural disasters, or wildfires?</w:t>
      </w:r>
    </w:p>
    <w:p w14:paraId="02DA84BC" w14:textId="77777777" w:rsidR="00004C03" w:rsidRPr="00004C03" w:rsidRDefault="00004C03" w:rsidP="00004C03">
      <w:pPr>
        <w:spacing w:after="0"/>
        <w:ind w:right="4"/>
        <w:contextualSpacing/>
        <w:rPr>
          <w:rFonts w:ascii="Calibri" w:hAnsi="Calibri" w:cs="Calibri"/>
          <w:bCs/>
          <w:color w:val="000000"/>
          <w:sz w:val="22"/>
          <w:lang w:val="en-US"/>
        </w:rPr>
      </w:pPr>
    </w:p>
    <w:p w14:paraId="1422DF04" w14:textId="77777777" w:rsidR="00004C03" w:rsidRPr="00004C03" w:rsidRDefault="00004C03" w:rsidP="006D193E">
      <w:pPr>
        <w:numPr>
          <w:ilvl w:val="0"/>
          <w:numId w:val="32"/>
        </w:numPr>
        <w:spacing w:after="0"/>
        <w:ind w:right="4"/>
        <w:contextualSpacing/>
        <w:rPr>
          <w:rFonts w:ascii="Calibri" w:hAnsi="Calibri" w:cs="Calibri"/>
          <w:bCs/>
          <w:color w:val="000000"/>
          <w:sz w:val="22"/>
        </w:rPr>
      </w:pPr>
      <w:r w:rsidRPr="00C63A9E">
        <w:rPr>
          <w:rFonts w:ascii="Calibri" w:hAnsi="Calibri"/>
          <w:color w:val="000000"/>
          <w:sz w:val="22"/>
          <w:lang w:val="en-US"/>
        </w:rPr>
        <w:t xml:space="preserve">Have you heard, read or seen anything the Government of Canada has done to support the Northwest Territories in response to the wildfires this summer? </w:t>
      </w:r>
      <w:r>
        <w:rPr>
          <w:rFonts w:ascii="Calibri" w:hAnsi="Calibri"/>
          <w:color w:val="000000"/>
          <w:sz w:val="22"/>
        </w:rPr>
        <w:t>What did you see, read, or hear?</w:t>
      </w:r>
    </w:p>
    <w:p w14:paraId="18D25135" w14:textId="77777777" w:rsidR="00004C03" w:rsidRPr="00004C03" w:rsidRDefault="00004C03" w:rsidP="00004C03">
      <w:pPr>
        <w:spacing w:after="0"/>
        <w:ind w:right="4"/>
        <w:contextualSpacing/>
        <w:rPr>
          <w:rFonts w:ascii="Calibri" w:hAnsi="Calibri" w:cs="Calibri"/>
          <w:bCs/>
          <w:color w:val="000000"/>
          <w:sz w:val="22"/>
          <w:lang w:val="en-US"/>
        </w:rPr>
      </w:pPr>
    </w:p>
    <w:p w14:paraId="578223F0" w14:textId="77777777" w:rsidR="00004C03" w:rsidRPr="00C63A9E" w:rsidRDefault="00004C03" w:rsidP="00004C03">
      <w:pPr>
        <w:spacing w:after="0"/>
        <w:ind w:right="4"/>
        <w:contextualSpacing/>
        <w:rPr>
          <w:rFonts w:ascii="Calibri" w:hAnsi="Calibri" w:cs="Calibri"/>
          <w:bCs/>
          <w:color w:val="000000"/>
          <w:sz w:val="22"/>
          <w:lang w:val="en-US"/>
        </w:rPr>
      </w:pPr>
      <w:r w:rsidRPr="00C63A9E">
        <w:rPr>
          <w:rFonts w:ascii="Calibri" w:hAnsi="Calibri"/>
          <w:color w:val="000000"/>
          <w:sz w:val="22"/>
          <w:lang w:val="en-US"/>
        </w:rPr>
        <w:t xml:space="preserve">As you may know, Canadian Armed Forces personnel and resources were deployed to assist with firefighting, providing airlift resources, as well as logistics and planning support. In addition, the Government of Canada committed funding to response and recovery activities for eligible First Nations. The Canadian Coast Guard also provided personnel and portable equipment, including water pumps. </w:t>
      </w:r>
    </w:p>
    <w:p w14:paraId="36A9852E" w14:textId="77777777" w:rsidR="00004C03" w:rsidRPr="00004C03" w:rsidRDefault="00004C03" w:rsidP="00004C03">
      <w:pPr>
        <w:spacing w:after="0"/>
        <w:ind w:right="4"/>
        <w:rPr>
          <w:rFonts w:ascii="Calibri" w:hAnsi="Calibri" w:cs="Calibri"/>
          <w:bCs/>
          <w:color w:val="000000"/>
          <w:sz w:val="22"/>
          <w:lang w:val="en-US"/>
        </w:rPr>
      </w:pPr>
    </w:p>
    <w:p w14:paraId="20670B22" w14:textId="77777777" w:rsidR="00004C03" w:rsidRPr="00C63A9E" w:rsidRDefault="00004C03" w:rsidP="006D193E">
      <w:pPr>
        <w:numPr>
          <w:ilvl w:val="0"/>
          <w:numId w:val="32"/>
        </w:numPr>
        <w:spacing w:after="0"/>
        <w:contextualSpacing/>
        <w:rPr>
          <w:rFonts w:ascii="Calibri" w:hAnsi="Calibri" w:cs="Calibri"/>
          <w:bCs/>
          <w:color w:val="000000"/>
          <w:sz w:val="22"/>
          <w:lang w:val="en-US"/>
        </w:rPr>
      </w:pPr>
      <w:r w:rsidRPr="00C63A9E">
        <w:rPr>
          <w:rFonts w:ascii="Calibri" w:hAnsi="Calibri"/>
          <w:color w:val="000000"/>
          <w:sz w:val="22"/>
          <w:lang w:val="en-US"/>
        </w:rPr>
        <w:t xml:space="preserve">With this in mind, is there anything else you feel the Government of Canada should have done in response to the wildfires? </w:t>
      </w:r>
    </w:p>
    <w:p w14:paraId="2C22CD87" w14:textId="77777777" w:rsidR="00004C03" w:rsidRPr="00C63A9E" w:rsidRDefault="00004C03" w:rsidP="006D193E">
      <w:pPr>
        <w:numPr>
          <w:ilvl w:val="1"/>
          <w:numId w:val="32"/>
        </w:numPr>
        <w:spacing w:after="0"/>
        <w:contextualSpacing/>
        <w:rPr>
          <w:rFonts w:ascii="Calibri" w:hAnsi="Calibri" w:cs="Calibri"/>
          <w:bCs/>
          <w:color w:val="000000"/>
          <w:sz w:val="22"/>
          <w:lang w:val="en-US"/>
        </w:rPr>
      </w:pPr>
      <w:r w:rsidRPr="00C63A9E">
        <w:rPr>
          <w:rFonts w:ascii="Calibri" w:hAnsi="Calibri"/>
          <w:color w:val="000000"/>
          <w:sz w:val="22"/>
          <w:lang w:val="en-US"/>
        </w:rPr>
        <w:t>What about in their aftermath? What kind of support does your community need from the Government of Canada?</w:t>
      </w:r>
    </w:p>
    <w:p w14:paraId="4E337408" w14:textId="77777777" w:rsidR="00004C03" w:rsidRPr="00004C03" w:rsidRDefault="00004C03" w:rsidP="00004C03">
      <w:pPr>
        <w:spacing w:after="0"/>
        <w:contextualSpacing/>
        <w:rPr>
          <w:rFonts w:ascii="Calibri" w:hAnsi="Calibri" w:cs="Calibri"/>
          <w:bCs/>
          <w:color w:val="000000"/>
          <w:sz w:val="22"/>
          <w:lang w:val="en-US"/>
        </w:rPr>
      </w:pPr>
    </w:p>
    <w:p w14:paraId="26F73565" w14:textId="77777777" w:rsidR="00004C03" w:rsidRPr="00004C03" w:rsidRDefault="00004C03" w:rsidP="00004C03">
      <w:pPr>
        <w:spacing w:after="0"/>
        <w:rPr>
          <w:rFonts w:ascii="Calibri" w:hAnsi="Calibri" w:cs="Calibri"/>
          <w:bCs/>
          <w:color w:val="000000"/>
          <w:sz w:val="22"/>
        </w:rPr>
      </w:pPr>
      <w:r>
        <w:rPr>
          <w:rFonts w:ascii="Calibri" w:hAnsi="Calibri"/>
          <w:color w:val="000000"/>
          <w:sz w:val="22"/>
        </w:rPr>
        <w:t>Thinking more broadly now…</w:t>
      </w:r>
    </w:p>
    <w:p w14:paraId="74C8190A" w14:textId="77777777" w:rsidR="00004C03" w:rsidRPr="00004C03" w:rsidRDefault="00004C03" w:rsidP="00004C03">
      <w:pPr>
        <w:spacing w:after="0"/>
        <w:rPr>
          <w:rFonts w:ascii="Calibri" w:hAnsi="Calibri" w:cs="Calibri"/>
          <w:bCs/>
          <w:color w:val="000000"/>
          <w:sz w:val="22"/>
          <w:lang w:val="en-US"/>
        </w:rPr>
      </w:pPr>
    </w:p>
    <w:p w14:paraId="3B757B0F" w14:textId="77777777" w:rsidR="00004C03" w:rsidRPr="00C63A9E" w:rsidRDefault="00004C03" w:rsidP="006D193E">
      <w:pPr>
        <w:numPr>
          <w:ilvl w:val="0"/>
          <w:numId w:val="32"/>
        </w:numPr>
        <w:spacing w:after="0"/>
        <w:contextualSpacing/>
        <w:rPr>
          <w:rFonts w:ascii="Calibri" w:hAnsi="Calibri" w:cs="Calibri"/>
          <w:bCs/>
          <w:color w:val="000000"/>
          <w:sz w:val="22"/>
          <w:lang w:val="en-US"/>
        </w:rPr>
      </w:pPr>
      <w:r w:rsidRPr="00C63A9E">
        <w:rPr>
          <w:rFonts w:ascii="Calibri" w:hAnsi="Calibri"/>
          <w:color w:val="000000"/>
          <w:sz w:val="22"/>
          <w:lang w:val="en-US"/>
        </w:rPr>
        <w:t>In the future, do you think climate change will have a major, minor or no impact on your community?</w:t>
      </w:r>
    </w:p>
    <w:p w14:paraId="24FED3FB" w14:textId="77777777" w:rsidR="00004C03" w:rsidRPr="00C63A9E" w:rsidRDefault="00004C03" w:rsidP="006D193E">
      <w:pPr>
        <w:numPr>
          <w:ilvl w:val="1"/>
          <w:numId w:val="32"/>
        </w:numPr>
        <w:spacing w:after="0"/>
        <w:contextualSpacing/>
        <w:rPr>
          <w:rFonts w:ascii="Calibri" w:hAnsi="Calibri" w:cs="Calibri"/>
          <w:bCs/>
          <w:color w:val="000000"/>
          <w:sz w:val="22"/>
          <w:lang w:val="en-US"/>
        </w:rPr>
      </w:pPr>
      <w:r w:rsidRPr="00C63A9E">
        <w:rPr>
          <w:rFonts w:ascii="Calibri" w:hAnsi="Calibri"/>
          <w:color w:val="000000"/>
          <w:sz w:val="22"/>
          <w:lang w:val="en-US"/>
        </w:rPr>
        <w:t>IF YES: What impacts are you most concerned about? (PROBE FOR: Impacts on housing, economy, health)</w:t>
      </w:r>
    </w:p>
    <w:p w14:paraId="5F16FC61" w14:textId="77777777" w:rsidR="00004C03" w:rsidRPr="00004C03" w:rsidRDefault="00004C03" w:rsidP="00004C03">
      <w:pPr>
        <w:spacing w:after="0"/>
        <w:rPr>
          <w:rFonts w:ascii="Calibri" w:hAnsi="Calibri" w:cs="Calibri"/>
          <w:bCs/>
          <w:color w:val="000000"/>
          <w:sz w:val="22"/>
          <w:lang w:val="en-US"/>
        </w:rPr>
      </w:pPr>
    </w:p>
    <w:p w14:paraId="0FDCF7EC" w14:textId="77777777" w:rsidR="00004C03" w:rsidRPr="00004C03" w:rsidRDefault="00004C03" w:rsidP="006D193E">
      <w:pPr>
        <w:numPr>
          <w:ilvl w:val="0"/>
          <w:numId w:val="32"/>
        </w:numPr>
        <w:spacing w:after="0"/>
        <w:contextualSpacing/>
        <w:rPr>
          <w:rFonts w:ascii="Calibri" w:hAnsi="Calibri" w:cs="Calibri"/>
          <w:bCs/>
          <w:color w:val="000000"/>
          <w:sz w:val="22"/>
        </w:rPr>
      </w:pPr>
      <w:r w:rsidRPr="00C63A9E">
        <w:rPr>
          <w:rFonts w:ascii="Calibri" w:hAnsi="Calibri"/>
          <w:color w:val="000000"/>
          <w:sz w:val="22"/>
          <w:lang w:val="en-US"/>
        </w:rPr>
        <w:t xml:space="preserve">Is your community prepared to deal with the impacts of climate change? </w:t>
      </w:r>
      <w:r>
        <w:rPr>
          <w:rFonts w:ascii="Calibri" w:hAnsi="Calibri"/>
          <w:color w:val="000000"/>
          <w:sz w:val="22"/>
        </w:rPr>
        <w:t>What about your household?</w:t>
      </w:r>
    </w:p>
    <w:p w14:paraId="2B1FD4AE" w14:textId="77777777" w:rsidR="00004C03" w:rsidRPr="00C63A9E" w:rsidRDefault="00004C03" w:rsidP="006D193E">
      <w:pPr>
        <w:numPr>
          <w:ilvl w:val="1"/>
          <w:numId w:val="32"/>
        </w:numPr>
        <w:spacing w:after="0"/>
        <w:contextualSpacing/>
        <w:rPr>
          <w:rFonts w:ascii="Calibri" w:hAnsi="Calibri" w:cs="Calibri"/>
          <w:bCs/>
          <w:color w:val="000000"/>
          <w:sz w:val="22"/>
          <w:lang w:val="en-US"/>
        </w:rPr>
      </w:pPr>
      <w:r w:rsidRPr="00C63A9E">
        <w:rPr>
          <w:rFonts w:ascii="Calibri" w:hAnsi="Calibri"/>
          <w:color w:val="000000"/>
          <w:sz w:val="22"/>
          <w:lang w:val="en-US"/>
        </w:rPr>
        <w:t>What have you or your community done to prepare?</w:t>
      </w:r>
    </w:p>
    <w:p w14:paraId="7F2ED6AC" w14:textId="77777777" w:rsidR="00004C03" w:rsidRPr="00004C03" w:rsidRDefault="00004C03" w:rsidP="00004C03">
      <w:pPr>
        <w:spacing w:after="0"/>
        <w:rPr>
          <w:rFonts w:ascii="Calibri" w:hAnsi="Calibri" w:cs="Calibri"/>
          <w:bCs/>
          <w:color w:val="000000"/>
          <w:sz w:val="22"/>
          <w:lang w:val="en-US"/>
        </w:rPr>
      </w:pPr>
    </w:p>
    <w:p w14:paraId="42EE7EEB" w14:textId="77777777" w:rsidR="00004C03" w:rsidRPr="00C63A9E" w:rsidRDefault="00004C03" w:rsidP="006D193E">
      <w:pPr>
        <w:numPr>
          <w:ilvl w:val="0"/>
          <w:numId w:val="32"/>
        </w:numPr>
        <w:spacing w:after="0"/>
        <w:contextualSpacing/>
        <w:rPr>
          <w:rFonts w:ascii="Calibri" w:hAnsi="Calibri" w:cs="Calibri"/>
          <w:bCs/>
          <w:color w:val="000000"/>
          <w:sz w:val="22"/>
          <w:lang w:val="en-US"/>
        </w:rPr>
      </w:pPr>
      <w:r w:rsidRPr="00C63A9E">
        <w:rPr>
          <w:rFonts w:ascii="Calibri" w:hAnsi="Calibri"/>
          <w:color w:val="000000"/>
          <w:sz w:val="22"/>
          <w:lang w:val="en-US"/>
        </w:rPr>
        <w:t>What would you like to see your community do to prepare for the impacts of climate change that has not been done yet?</w:t>
      </w:r>
    </w:p>
    <w:p w14:paraId="5287CFB7" w14:textId="77777777" w:rsidR="00004C03" w:rsidRPr="00C63A9E" w:rsidRDefault="00004C03" w:rsidP="006D193E">
      <w:pPr>
        <w:numPr>
          <w:ilvl w:val="1"/>
          <w:numId w:val="32"/>
        </w:numPr>
        <w:spacing w:after="0"/>
        <w:contextualSpacing/>
        <w:rPr>
          <w:rFonts w:ascii="Calibri" w:hAnsi="Calibri" w:cs="Calibri"/>
          <w:bCs/>
          <w:color w:val="000000"/>
          <w:sz w:val="22"/>
          <w:lang w:val="en-US"/>
        </w:rPr>
      </w:pPr>
      <w:r w:rsidRPr="00C63A9E">
        <w:rPr>
          <w:rFonts w:ascii="Calibri" w:hAnsi="Calibri"/>
          <w:color w:val="000000"/>
          <w:sz w:val="22"/>
          <w:lang w:val="en-US"/>
        </w:rPr>
        <w:t xml:space="preserve">How do you think the Government of Canada could support your community’s preparation? </w:t>
      </w:r>
    </w:p>
    <w:p w14:paraId="3F389139" w14:textId="77777777" w:rsidR="00004C03" w:rsidRPr="00004C03" w:rsidRDefault="00004C03" w:rsidP="00004C03">
      <w:pPr>
        <w:spacing w:after="0"/>
        <w:contextualSpacing/>
        <w:rPr>
          <w:rFonts w:ascii="Calibri" w:hAnsi="Calibri" w:cs="Calibri"/>
          <w:bCs/>
          <w:color w:val="000000"/>
          <w:sz w:val="22"/>
          <w:lang w:val="en-US"/>
        </w:rPr>
      </w:pPr>
    </w:p>
    <w:p w14:paraId="78280734" w14:textId="77777777" w:rsidR="00004C03" w:rsidRPr="00004C03" w:rsidRDefault="00004C03" w:rsidP="00004C03">
      <w:pPr>
        <w:spacing w:after="0"/>
        <w:contextualSpacing/>
        <w:rPr>
          <w:rFonts w:ascii="Calibri" w:hAnsi="Calibri" w:cs="Calibri"/>
          <w:color w:val="auto"/>
          <w:sz w:val="22"/>
        </w:rPr>
      </w:pPr>
      <w:r>
        <w:rPr>
          <w:rFonts w:ascii="Calibri" w:hAnsi="Calibri"/>
          <w:b/>
          <w:color w:val="auto"/>
          <w:sz w:val="22"/>
          <w:u w:val="single"/>
        </w:rPr>
        <w:t xml:space="preserve">Pensions (30 minutes) </w:t>
      </w:r>
      <w:r>
        <w:rPr>
          <w:rFonts w:ascii="Calibri" w:hAnsi="Calibri"/>
          <w:color w:val="auto"/>
          <w:sz w:val="22"/>
          <w:highlight w:val="yellow"/>
        </w:rPr>
        <w:t>Edmonton</w:t>
      </w:r>
    </w:p>
    <w:p w14:paraId="32A94B61" w14:textId="77777777" w:rsidR="00004C03" w:rsidRPr="00004C03" w:rsidRDefault="00004C03" w:rsidP="00004C03">
      <w:pPr>
        <w:spacing w:after="0"/>
        <w:rPr>
          <w:rFonts w:ascii="Calibri" w:eastAsia="Times New Roman" w:hAnsi="Calibri"/>
          <w:color w:val="auto"/>
          <w:sz w:val="22"/>
          <w:szCs w:val="21"/>
        </w:rPr>
      </w:pPr>
    </w:p>
    <w:p w14:paraId="23BD9AE3" w14:textId="77777777" w:rsidR="00004C03" w:rsidRPr="00C63A9E" w:rsidRDefault="00004C03" w:rsidP="006D193E">
      <w:pPr>
        <w:numPr>
          <w:ilvl w:val="0"/>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 xml:space="preserve">Generally, how would you describe the Government of Canada’s management of the economy? </w:t>
      </w:r>
    </w:p>
    <w:p w14:paraId="3BEBB75A" w14:textId="77777777" w:rsidR="00004C03" w:rsidRPr="00C63A9E" w:rsidRDefault="00004C03" w:rsidP="006D193E">
      <w:pPr>
        <w:numPr>
          <w:ilvl w:val="1"/>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Are they generally on the right track or the wrong track? What makes you say that?</w:t>
      </w:r>
    </w:p>
    <w:p w14:paraId="5CE5DD12" w14:textId="77777777" w:rsidR="00004C03" w:rsidRPr="00C63A9E" w:rsidRDefault="00004C03" w:rsidP="00004C03">
      <w:pPr>
        <w:spacing w:after="0"/>
        <w:rPr>
          <w:rFonts w:ascii="Calibri" w:eastAsia="Times New Roman" w:hAnsi="Calibri"/>
          <w:color w:val="auto"/>
          <w:sz w:val="22"/>
          <w:szCs w:val="21"/>
          <w:lang w:val="en-US"/>
        </w:rPr>
      </w:pPr>
    </w:p>
    <w:p w14:paraId="795EF286" w14:textId="77777777" w:rsidR="00004C03" w:rsidRPr="00C63A9E" w:rsidRDefault="00004C03" w:rsidP="006D193E">
      <w:pPr>
        <w:numPr>
          <w:ilvl w:val="0"/>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Which economic issues do you think are the most important?</w:t>
      </w:r>
    </w:p>
    <w:p w14:paraId="4A8AE99A" w14:textId="77777777" w:rsidR="00004C03" w:rsidRPr="00C63A9E" w:rsidRDefault="00004C03" w:rsidP="00004C03">
      <w:pPr>
        <w:spacing w:after="0"/>
        <w:rPr>
          <w:rFonts w:ascii="Calibri" w:hAnsi="Calibri"/>
          <w:color w:val="auto"/>
          <w:sz w:val="22"/>
          <w:szCs w:val="21"/>
          <w:lang w:val="en-US"/>
        </w:rPr>
      </w:pPr>
    </w:p>
    <w:p w14:paraId="4E309A94" w14:textId="77777777" w:rsidR="00004C03" w:rsidRPr="00004C03" w:rsidRDefault="00004C03" w:rsidP="006D193E">
      <w:pPr>
        <w:numPr>
          <w:ilvl w:val="0"/>
          <w:numId w:val="34"/>
        </w:numPr>
        <w:spacing w:after="0"/>
        <w:rPr>
          <w:rFonts w:ascii="Calibri" w:eastAsia="Times New Roman" w:hAnsi="Calibri"/>
          <w:color w:val="auto"/>
          <w:sz w:val="22"/>
          <w:szCs w:val="21"/>
        </w:rPr>
      </w:pPr>
      <w:r w:rsidRPr="00C63A9E">
        <w:rPr>
          <w:rFonts w:ascii="Calibri" w:hAnsi="Calibri"/>
          <w:color w:val="auto"/>
          <w:sz w:val="22"/>
          <w:lang w:val="en-US"/>
        </w:rPr>
        <w:t xml:space="preserve">I know for some of you it may seem far off, but I’m wondering what your thoughts are about retirement. Is it something you think about a lot, a little, or not at all? </w:t>
      </w:r>
      <w:r>
        <w:rPr>
          <w:rFonts w:ascii="Calibri" w:hAnsi="Calibri"/>
          <w:color w:val="auto"/>
          <w:sz w:val="22"/>
        </w:rPr>
        <w:t>Why?</w:t>
      </w:r>
    </w:p>
    <w:p w14:paraId="39A6ED3E" w14:textId="77777777" w:rsidR="00004C03" w:rsidRPr="00C63A9E" w:rsidRDefault="00004C03" w:rsidP="006D193E">
      <w:pPr>
        <w:numPr>
          <w:ilvl w:val="1"/>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 xml:space="preserve">To what degree are you concerned, if at all, about being able to retire? What specifically are you concerned about? [PROBE for finances, health, etc.] </w:t>
      </w:r>
    </w:p>
    <w:p w14:paraId="53E83651" w14:textId="77777777" w:rsidR="00004C03" w:rsidRPr="00C63A9E" w:rsidRDefault="00004C03" w:rsidP="00004C03">
      <w:pPr>
        <w:spacing w:after="0"/>
        <w:rPr>
          <w:rFonts w:ascii="Calibri" w:eastAsia="Times New Roman" w:hAnsi="Calibri"/>
          <w:color w:val="auto"/>
          <w:sz w:val="22"/>
          <w:szCs w:val="21"/>
          <w:lang w:val="en-US"/>
        </w:rPr>
      </w:pPr>
    </w:p>
    <w:p w14:paraId="0E78B69E" w14:textId="77777777" w:rsidR="00004C03" w:rsidRPr="00C63A9E" w:rsidRDefault="00004C03" w:rsidP="006D193E">
      <w:pPr>
        <w:numPr>
          <w:ilvl w:val="0"/>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SHOW OF HANDS: Who here is familiar with the Canada Pension Plan (CPP)?</w:t>
      </w:r>
    </w:p>
    <w:p w14:paraId="4802822C" w14:textId="77777777" w:rsidR="00004C03" w:rsidRPr="00C63A9E" w:rsidRDefault="00004C03" w:rsidP="006D193E">
      <w:pPr>
        <w:numPr>
          <w:ilvl w:val="1"/>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What do you know about it?</w:t>
      </w:r>
    </w:p>
    <w:p w14:paraId="2348A35C" w14:textId="77777777" w:rsidR="00004C03" w:rsidRPr="00C63A9E" w:rsidRDefault="00004C03" w:rsidP="00004C03">
      <w:pPr>
        <w:spacing w:after="0"/>
        <w:rPr>
          <w:rFonts w:ascii="Calibri" w:hAnsi="Calibri"/>
          <w:color w:val="auto"/>
          <w:sz w:val="22"/>
          <w:szCs w:val="21"/>
          <w:lang w:val="en-US"/>
        </w:rPr>
      </w:pPr>
    </w:p>
    <w:p w14:paraId="34AFBDF0" w14:textId="77777777" w:rsidR="00004C03" w:rsidRPr="00C63A9E" w:rsidRDefault="00004C03" w:rsidP="00004C03">
      <w:pPr>
        <w:spacing w:after="0"/>
        <w:rPr>
          <w:rFonts w:ascii="Calibri" w:hAnsi="Calibri"/>
          <w:color w:val="auto"/>
          <w:sz w:val="22"/>
          <w:szCs w:val="21"/>
          <w:lang w:val="en-US"/>
        </w:rPr>
      </w:pPr>
      <w:r w:rsidRPr="00C63A9E">
        <w:rPr>
          <w:rFonts w:ascii="Calibri" w:hAnsi="Calibri"/>
          <w:color w:val="auto"/>
          <w:sz w:val="22"/>
          <w:lang w:val="en-US"/>
        </w:rPr>
        <w:t>REVIEW AS NEEDED: The Canada Pension Plan is a monthly, taxable benefit that replaces part of your income when you retire. With very few exceptions, every person over the age of 18 who works in Canada outside of Quebec and earns more than a minimum amount ($3,500 per year) must contribute to the Canada Pension Plan (CPP). If you have an employer, you pay half the required contributions (the amount comes off your paycheque), and your employer pays the other half. If you are self-employed, you make the whole contribution.</w:t>
      </w:r>
    </w:p>
    <w:p w14:paraId="55167EE5" w14:textId="77777777" w:rsidR="00004C03" w:rsidRPr="00C63A9E" w:rsidRDefault="00004C03" w:rsidP="00004C03">
      <w:pPr>
        <w:spacing w:after="0"/>
        <w:rPr>
          <w:rFonts w:ascii="Calibri" w:hAnsi="Calibri"/>
          <w:color w:val="auto"/>
          <w:sz w:val="22"/>
          <w:szCs w:val="21"/>
          <w:lang w:val="en-US"/>
        </w:rPr>
      </w:pPr>
    </w:p>
    <w:p w14:paraId="5B0F07CF" w14:textId="77777777" w:rsidR="00004C03" w:rsidRPr="00C63A9E" w:rsidRDefault="00004C03" w:rsidP="006D193E">
      <w:pPr>
        <w:numPr>
          <w:ilvl w:val="0"/>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Have you read, seen, or heard about the CPP lately?</w:t>
      </w:r>
    </w:p>
    <w:p w14:paraId="6AAB6A43" w14:textId="77777777" w:rsidR="00004C03" w:rsidRPr="00C63A9E" w:rsidRDefault="00004C03" w:rsidP="006D193E">
      <w:pPr>
        <w:numPr>
          <w:ilvl w:val="1"/>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 xml:space="preserve">IF NOT MENTIONED: As you may have heard, the provincial government in Alberta has proposed to withdraw from the CPP and create an Alberta pension plan. </w:t>
      </w:r>
    </w:p>
    <w:p w14:paraId="4D1872EB" w14:textId="77777777" w:rsidR="00004C03" w:rsidRPr="00C63A9E" w:rsidRDefault="00004C03" w:rsidP="006D193E">
      <w:pPr>
        <w:numPr>
          <w:ilvl w:val="2"/>
          <w:numId w:val="34"/>
        </w:numPr>
        <w:spacing w:after="0" w:line="276" w:lineRule="auto"/>
        <w:rPr>
          <w:rFonts w:ascii="Calibri" w:eastAsia="Times New Roman" w:hAnsi="Calibri"/>
          <w:color w:val="auto"/>
          <w:sz w:val="22"/>
          <w:szCs w:val="21"/>
          <w:lang w:val="en-US"/>
        </w:rPr>
      </w:pPr>
      <w:r w:rsidRPr="00C63A9E">
        <w:rPr>
          <w:rFonts w:ascii="Calibri" w:hAnsi="Calibri"/>
          <w:color w:val="auto"/>
          <w:sz w:val="22"/>
          <w:lang w:val="en-US"/>
        </w:rPr>
        <w:t xml:space="preserve">What is your reaction to this proposal? </w:t>
      </w:r>
    </w:p>
    <w:p w14:paraId="3DFD6E66" w14:textId="77777777" w:rsidR="00004C03" w:rsidRPr="00004C03" w:rsidRDefault="00004C03" w:rsidP="006D193E">
      <w:pPr>
        <w:numPr>
          <w:ilvl w:val="2"/>
          <w:numId w:val="34"/>
        </w:numPr>
        <w:spacing w:after="0" w:line="276" w:lineRule="auto"/>
        <w:rPr>
          <w:rFonts w:ascii="Calibri" w:eastAsia="Times New Roman" w:hAnsi="Calibri"/>
          <w:color w:val="auto"/>
          <w:sz w:val="22"/>
          <w:szCs w:val="21"/>
        </w:rPr>
      </w:pPr>
      <w:r w:rsidRPr="00C63A9E">
        <w:rPr>
          <w:rFonts w:ascii="Calibri" w:hAnsi="Calibri"/>
          <w:color w:val="auto"/>
          <w:sz w:val="22"/>
          <w:lang w:val="en-US"/>
        </w:rPr>
        <w:t xml:space="preserve">In your opinion, would this have a positive or negative impact on Albertans? </w:t>
      </w:r>
      <w:r>
        <w:rPr>
          <w:rFonts w:ascii="Calibri" w:hAnsi="Calibri"/>
          <w:color w:val="auto"/>
          <w:sz w:val="22"/>
        </w:rPr>
        <w:t>What about on you, personally?</w:t>
      </w:r>
    </w:p>
    <w:p w14:paraId="3E810E67" w14:textId="77777777" w:rsidR="00004C03" w:rsidRPr="00004C03" w:rsidRDefault="00004C03" w:rsidP="00004C03">
      <w:pPr>
        <w:spacing w:after="0" w:line="276" w:lineRule="auto"/>
        <w:rPr>
          <w:rFonts w:ascii="Calibri" w:eastAsia="Times New Roman" w:hAnsi="Calibri"/>
          <w:color w:val="auto"/>
          <w:sz w:val="22"/>
          <w:szCs w:val="21"/>
        </w:rPr>
      </w:pPr>
    </w:p>
    <w:p w14:paraId="78126CF7" w14:textId="77777777" w:rsidR="00004C03" w:rsidRPr="00C63A9E" w:rsidRDefault="00004C03" w:rsidP="00004C03">
      <w:pPr>
        <w:spacing w:after="0" w:line="276" w:lineRule="auto"/>
        <w:rPr>
          <w:rFonts w:ascii="Calibri" w:eastAsia="Times New Roman" w:hAnsi="Calibri"/>
          <w:color w:val="auto"/>
          <w:sz w:val="22"/>
          <w:szCs w:val="21"/>
          <w:lang w:val="en-US"/>
        </w:rPr>
      </w:pPr>
      <w:r w:rsidRPr="00C63A9E">
        <w:rPr>
          <w:rFonts w:ascii="Calibri" w:hAnsi="Calibri"/>
          <w:color w:val="auto"/>
          <w:sz w:val="22"/>
          <w:lang w:val="en-US"/>
        </w:rPr>
        <w:t xml:space="preserve">A firm which conducted an analysis of a hypothetical Alberta Pension Plan believes the province is entitled to 53% of CPP’s base assets should it leave the plan, based on the firm’s interpretation of the CPP Act. </w:t>
      </w:r>
    </w:p>
    <w:p w14:paraId="75EB40FB" w14:textId="77777777" w:rsidR="00004C03" w:rsidRPr="00C63A9E" w:rsidRDefault="00004C03" w:rsidP="00004C03">
      <w:pPr>
        <w:spacing w:after="0" w:line="276" w:lineRule="auto"/>
        <w:rPr>
          <w:rFonts w:ascii="Calibri" w:eastAsia="Times New Roman" w:hAnsi="Calibri"/>
          <w:color w:val="auto"/>
          <w:sz w:val="22"/>
          <w:szCs w:val="21"/>
          <w:lang w:val="en-US"/>
        </w:rPr>
      </w:pPr>
    </w:p>
    <w:p w14:paraId="5D28C3C2" w14:textId="77777777" w:rsidR="00004C03" w:rsidRPr="00004C03" w:rsidRDefault="00004C03" w:rsidP="006D193E">
      <w:pPr>
        <w:numPr>
          <w:ilvl w:val="0"/>
          <w:numId w:val="36"/>
        </w:numPr>
        <w:spacing w:after="0" w:line="276" w:lineRule="auto"/>
        <w:rPr>
          <w:rFonts w:ascii="Calibri" w:eastAsia="Times New Roman" w:hAnsi="Calibri"/>
          <w:color w:val="auto"/>
          <w:sz w:val="22"/>
          <w:szCs w:val="21"/>
        </w:rPr>
      </w:pPr>
      <w:r w:rsidRPr="00C63A9E">
        <w:rPr>
          <w:rFonts w:ascii="Calibri" w:hAnsi="Calibri"/>
          <w:color w:val="auto"/>
          <w:sz w:val="22"/>
          <w:lang w:val="en-US"/>
        </w:rPr>
        <w:t xml:space="preserve">Does 53% seem accurate to you, or not? AS NEEDED: I know you’re not experts, but what is your gut reaction? </w:t>
      </w:r>
      <w:r>
        <w:rPr>
          <w:rFonts w:ascii="Calibri" w:hAnsi="Calibri"/>
          <w:color w:val="auto"/>
          <w:sz w:val="22"/>
        </w:rPr>
        <w:t>Why/why not?</w:t>
      </w:r>
    </w:p>
    <w:p w14:paraId="7FEADCF0" w14:textId="77777777" w:rsidR="00004C03" w:rsidRPr="00004C03" w:rsidRDefault="00004C03" w:rsidP="00004C03">
      <w:pPr>
        <w:spacing w:after="0" w:line="276" w:lineRule="auto"/>
        <w:rPr>
          <w:rFonts w:ascii="Calibri" w:eastAsia="Times New Roman" w:hAnsi="Calibri"/>
          <w:color w:val="auto"/>
          <w:sz w:val="22"/>
          <w:szCs w:val="21"/>
        </w:rPr>
      </w:pPr>
    </w:p>
    <w:p w14:paraId="702ADFDE" w14:textId="77777777" w:rsidR="00004C03" w:rsidRPr="00C63A9E" w:rsidRDefault="00004C03" w:rsidP="006D193E">
      <w:pPr>
        <w:numPr>
          <w:ilvl w:val="0"/>
          <w:numId w:val="36"/>
        </w:numPr>
        <w:spacing w:after="0" w:line="276" w:lineRule="auto"/>
        <w:rPr>
          <w:rFonts w:ascii="Calibri" w:eastAsia="Times New Roman" w:hAnsi="Calibri"/>
          <w:color w:val="auto"/>
          <w:sz w:val="22"/>
          <w:szCs w:val="21"/>
          <w:lang w:val="en-US"/>
        </w:rPr>
      </w:pPr>
      <w:r w:rsidRPr="00C63A9E">
        <w:rPr>
          <w:rFonts w:ascii="Calibri" w:hAnsi="Calibri"/>
          <w:color w:val="auto"/>
          <w:sz w:val="22"/>
          <w:lang w:val="en-US"/>
        </w:rPr>
        <w:t>Does this seem like a fair deal for Albertans? What about for other Canadians?</w:t>
      </w:r>
    </w:p>
    <w:p w14:paraId="37DB2B14" w14:textId="77777777" w:rsidR="00004C03" w:rsidRPr="00C63A9E" w:rsidRDefault="00004C03" w:rsidP="006D193E">
      <w:pPr>
        <w:numPr>
          <w:ilvl w:val="1"/>
          <w:numId w:val="36"/>
        </w:numPr>
        <w:spacing w:after="0" w:line="276" w:lineRule="auto"/>
        <w:rPr>
          <w:rFonts w:ascii="Calibri" w:eastAsia="Times New Roman" w:hAnsi="Calibri"/>
          <w:color w:val="auto"/>
          <w:sz w:val="22"/>
          <w:szCs w:val="21"/>
          <w:lang w:val="en-US"/>
        </w:rPr>
      </w:pPr>
      <w:r w:rsidRPr="00C63A9E">
        <w:rPr>
          <w:rFonts w:ascii="Calibri" w:hAnsi="Calibri"/>
          <w:color w:val="auto"/>
          <w:sz w:val="22"/>
          <w:lang w:val="en-US"/>
        </w:rPr>
        <w:t>How should the Government of Canada respond to this proposal, if at all? Does the Government of Canada have a role to play?</w:t>
      </w:r>
    </w:p>
    <w:p w14:paraId="6E10799A" w14:textId="77777777" w:rsidR="00004C03" w:rsidRPr="00C63A9E" w:rsidRDefault="00004C03" w:rsidP="00004C03">
      <w:pPr>
        <w:spacing w:after="0" w:line="276" w:lineRule="auto"/>
        <w:rPr>
          <w:rFonts w:ascii="Calibri" w:eastAsia="Times New Roman" w:hAnsi="Calibri"/>
          <w:color w:val="auto"/>
          <w:sz w:val="22"/>
          <w:szCs w:val="21"/>
          <w:lang w:val="en-US"/>
        </w:rPr>
      </w:pPr>
    </w:p>
    <w:p w14:paraId="0915F2E6" w14:textId="77777777" w:rsidR="00004C03" w:rsidRPr="00C63A9E" w:rsidRDefault="00004C03" w:rsidP="00004C03">
      <w:pPr>
        <w:spacing w:after="0" w:line="276" w:lineRule="auto"/>
        <w:rPr>
          <w:rFonts w:ascii="Calibri" w:eastAsia="Times New Roman" w:hAnsi="Calibri"/>
          <w:color w:val="auto"/>
          <w:sz w:val="22"/>
          <w:szCs w:val="21"/>
          <w:lang w:val="en-US"/>
        </w:rPr>
      </w:pPr>
      <w:r w:rsidRPr="00C63A9E">
        <w:rPr>
          <w:rFonts w:ascii="Calibri" w:hAnsi="Calibri"/>
          <w:color w:val="auto"/>
          <w:sz w:val="22"/>
          <w:lang w:val="en-US"/>
        </w:rPr>
        <w:t xml:space="preserve">The Government of Canada has said that Alberta’s proposal could weaken the pensions of both Albertans and Canadians who remain in the CPP. </w:t>
      </w:r>
    </w:p>
    <w:p w14:paraId="2A140F0A" w14:textId="77777777" w:rsidR="00004C03" w:rsidRPr="00C63A9E" w:rsidRDefault="00004C03" w:rsidP="00004C03">
      <w:pPr>
        <w:spacing w:after="0" w:line="276" w:lineRule="auto"/>
        <w:rPr>
          <w:rFonts w:ascii="Calibri" w:eastAsia="Times New Roman" w:hAnsi="Calibri"/>
          <w:color w:val="auto"/>
          <w:sz w:val="22"/>
          <w:szCs w:val="21"/>
          <w:lang w:val="en-US"/>
        </w:rPr>
      </w:pPr>
    </w:p>
    <w:p w14:paraId="5E91AFEC" w14:textId="77777777" w:rsidR="00004C03" w:rsidRPr="00004C03" w:rsidRDefault="00004C03" w:rsidP="006D193E">
      <w:pPr>
        <w:numPr>
          <w:ilvl w:val="0"/>
          <w:numId w:val="37"/>
        </w:numPr>
        <w:spacing w:after="0" w:line="276" w:lineRule="auto"/>
        <w:rPr>
          <w:rFonts w:ascii="Calibri" w:eastAsia="Times New Roman" w:hAnsi="Calibri"/>
          <w:color w:val="auto"/>
          <w:sz w:val="22"/>
          <w:szCs w:val="21"/>
        </w:rPr>
      </w:pPr>
      <w:r w:rsidRPr="00C63A9E">
        <w:rPr>
          <w:rFonts w:ascii="Calibri" w:hAnsi="Calibri"/>
          <w:color w:val="auto"/>
          <w:sz w:val="22"/>
          <w:lang w:val="en-US"/>
        </w:rPr>
        <w:t xml:space="preserve">Does this seem like a valid concern, or not? AS NEEDED: Again, I know you’re not experts, but what is your gut reaction? </w:t>
      </w:r>
      <w:r>
        <w:rPr>
          <w:rFonts w:ascii="Calibri" w:hAnsi="Calibri"/>
          <w:color w:val="auto"/>
          <w:sz w:val="22"/>
        </w:rPr>
        <w:t xml:space="preserve">Why/why not? </w:t>
      </w:r>
    </w:p>
    <w:p w14:paraId="1616E0E8" w14:textId="77777777" w:rsidR="00004C03" w:rsidRPr="00004C03" w:rsidRDefault="00004C03" w:rsidP="00004C03">
      <w:pPr>
        <w:spacing w:after="0"/>
        <w:rPr>
          <w:rFonts w:ascii="Calibri" w:hAnsi="Calibri"/>
          <w:color w:val="auto"/>
          <w:sz w:val="22"/>
          <w:szCs w:val="21"/>
        </w:rPr>
      </w:pPr>
    </w:p>
    <w:p w14:paraId="06BED48A" w14:textId="77777777" w:rsidR="00004C03" w:rsidRPr="00C63A9E" w:rsidRDefault="00004C03" w:rsidP="00004C03">
      <w:pPr>
        <w:spacing w:after="0"/>
        <w:rPr>
          <w:rFonts w:ascii="Calibri" w:hAnsi="Calibri"/>
          <w:color w:val="auto"/>
          <w:sz w:val="22"/>
          <w:szCs w:val="21"/>
          <w:lang w:val="en-US"/>
        </w:rPr>
      </w:pPr>
      <w:r w:rsidRPr="00C63A9E">
        <w:rPr>
          <w:rFonts w:ascii="Calibri" w:hAnsi="Calibri"/>
          <w:color w:val="auto"/>
          <w:sz w:val="22"/>
          <w:lang w:val="en-US"/>
        </w:rPr>
        <w:t>Let’s set aside a potential Alberta Pension Plan and focus on the existing CPP.</w:t>
      </w:r>
    </w:p>
    <w:p w14:paraId="61EC64B5" w14:textId="77777777" w:rsidR="00004C03" w:rsidRPr="00C63A9E" w:rsidRDefault="00004C03" w:rsidP="00004C03">
      <w:pPr>
        <w:spacing w:after="0"/>
        <w:rPr>
          <w:rFonts w:ascii="Calibri" w:hAnsi="Calibri"/>
          <w:color w:val="auto"/>
          <w:sz w:val="22"/>
          <w:szCs w:val="21"/>
          <w:lang w:val="en-US"/>
        </w:rPr>
      </w:pPr>
    </w:p>
    <w:p w14:paraId="44E064E5" w14:textId="77777777" w:rsidR="00004C03" w:rsidRPr="00C63A9E" w:rsidRDefault="00004C03" w:rsidP="006D193E">
      <w:pPr>
        <w:numPr>
          <w:ilvl w:val="0"/>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 xml:space="preserve">How do you feel about the CPP? </w:t>
      </w:r>
      <w:bookmarkStart w:id="141" w:name="_Hlk149053183"/>
      <w:r w:rsidRPr="00C63A9E">
        <w:rPr>
          <w:rFonts w:ascii="Calibri" w:hAnsi="Calibri"/>
          <w:color w:val="auto"/>
          <w:sz w:val="22"/>
          <w:lang w:val="en-US"/>
        </w:rPr>
        <w:t>(MODERATOR NOTE: WE ARE NOT LOOKING FOR OPINIONS ON WHETHER CPP IS BETTER OR WORSE THAN A POTENTIAL APP; JUST THEIR GENERAL THOUGHTS ON THE CURRENT PROGRAM)</w:t>
      </w:r>
      <w:bookmarkEnd w:id="141"/>
    </w:p>
    <w:p w14:paraId="6F8B89AB" w14:textId="77777777" w:rsidR="00004C03" w:rsidRPr="00C63A9E" w:rsidRDefault="00004C03" w:rsidP="006D193E">
      <w:pPr>
        <w:numPr>
          <w:ilvl w:val="1"/>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Is it worth contributing some of your earnings now to get some support later on in life?</w:t>
      </w:r>
    </w:p>
    <w:p w14:paraId="572D5536" w14:textId="77777777" w:rsidR="00004C03" w:rsidRPr="00C63A9E" w:rsidRDefault="00004C03" w:rsidP="006D193E">
      <w:pPr>
        <w:numPr>
          <w:ilvl w:val="1"/>
          <w:numId w:val="34"/>
        </w:numPr>
        <w:spacing w:after="0"/>
        <w:rPr>
          <w:rFonts w:ascii="Calibri" w:eastAsia="Times New Roman" w:hAnsi="Calibri"/>
          <w:color w:val="auto"/>
          <w:sz w:val="22"/>
          <w:szCs w:val="21"/>
          <w:lang w:val="en-US"/>
        </w:rPr>
      </w:pPr>
      <w:r w:rsidRPr="00C63A9E">
        <w:rPr>
          <w:rFonts w:ascii="Calibri" w:hAnsi="Calibri"/>
          <w:color w:val="auto"/>
          <w:sz w:val="22"/>
          <w:lang w:val="en-US"/>
        </w:rPr>
        <w:t>How important is the CPP to your retirement planning?</w:t>
      </w:r>
      <w:r w:rsidRPr="00C63A9E">
        <w:rPr>
          <w:rFonts w:ascii="Calibri" w:hAnsi="Calibri"/>
          <w:color w:val="auto"/>
          <w:sz w:val="22"/>
          <w:lang w:val="en-US"/>
        </w:rPr>
        <w:br/>
      </w:r>
    </w:p>
    <w:p w14:paraId="012AEEA2" w14:textId="77777777" w:rsidR="00004C03" w:rsidRPr="00C63A9E" w:rsidRDefault="00004C03" w:rsidP="00004C03">
      <w:pPr>
        <w:spacing w:after="0"/>
        <w:rPr>
          <w:rFonts w:ascii="Calibri" w:hAnsi="Calibri"/>
          <w:color w:val="auto"/>
          <w:sz w:val="22"/>
          <w:szCs w:val="21"/>
          <w:lang w:val="en-US"/>
        </w:rPr>
      </w:pPr>
      <w:r w:rsidRPr="00C63A9E">
        <w:rPr>
          <w:rFonts w:ascii="Calibri" w:hAnsi="Calibri"/>
          <w:color w:val="auto"/>
          <w:sz w:val="22"/>
          <w:highlight w:val="yellow"/>
          <w:lang w:val="en-US"/>
        </w:rPr>
        <w:t>CLARIFY</w:t>
      </w:r>
    </w:p>
    <w:p w14:paraId="6711738C" w14:textId="77777777" w:rsidR="00004C03" w:rsidRPr="00C63A9E" w:rsidRDefault="00004C03" w:rsidP="00004C03">
      <w:pPr>
        <w:spacing w:after="0"/>
        <w:rPr>
          <w:rFonts w:ascii="Calibri" w:hAnsi="Calibri"/>
          <w:color w:val="auto"/>
          <w:sz w:val="22"/>
          <w:szCs w:val="21"/>
          <w:lang w:val="en-US"/>
        </w:rPr>
      </w:pPr>
      <w:r w:rsidRPr="00C63A9E">
        <w:rPr>
          <w:rFonts w:ascii="Calibri" w:hAnsi="Calibri"/>
          <w:color w:val="auto"/>
          <w:sz w:val="22"/>
          <w:lang w:val="en-US"/>
        </w:rPr>
        <w:t>As of 2019, the CPP is gradually being enhanced, which means that workers today will need to contribute a bit more annually but should end up with higher benefits when they retire.</w:t>
      </w:r>
    </w:p>
    <w:p w14:paraId="238AB2A1" w14:textId="77777777" w:rsidR="00004C03" w:rsidRPr="00C63A9E" w:rsidRDefault="00004C03" w:rsidP="00004C03">
      <w:pPr>
        <w:spacing w:after="0"/>
        <w:rPr>
          <w:rFonts w:ascii="Calibri" w:hAnsi="Calibri"/>
          <w:color w:val="auto"/>
          <w:sz w:val="22"/>
          <w:szCs w:val="21"/>
          <w:lang w:val="en-US"/>
        </w:rPr>
      </w:pPr>
    </w:p>
    <w:p w14:paraId="1AF39798" w14:textId="77777777" w:rsidR="00004C03" w:rsidRPr="00C63A9E" w:rsidRDefault="00004C03" w:rsidP="006D193E">
      <w:pPr>
        <w:numPr>
          <w:ilvl w:val="0"/>
          <w:numId w:val="35"/>
        </w:numPr>
        <w:spacing w:after="0"/>
        <w:rPr>
          <w:rFonts w:ascii="Calibri" w:hAnsi="Calibri"/>
          <w:color w:val="auto"/>
          <w:sz w:val="22"/>
          <w:szCs w:val="21"/>
          <w:lang w:val="en-US"/>
        </w:rPr>
      </w:pPr>
      <w:r w:rsidRPr="00C63A9E">
        <w:rPr>
          <w:rFonts w:ascii="Calibri" w:hAnsi="Calibri"/>
          <w:color w:val="auto"/>
          <w:sz w:val="22"/>
          <w:lang w:val="en-US"/>
        </w:rPr>
        <w:t>What do you think about this change?</w:t>
      </w:r>
    </w:p>
    <w:p w14:paraId="0E0B522D" w14:textId="77777777" w:rsidR="00004C03" w:rsidRPr="00004C03" w:rsidRDefault="00004C03" w:rsidP="006D193E">
      <w:pPr>
        <w:numPr>
          <w:ilvl w:val="1"/>
          <w:numId w:val="34"/>
        </w:numPr>
        <w:spacing w:after="0"/>
        <w:rPr>
          <w:rFonts w:ascii="Calibri" w:eastAsia="Times New Roman" w:hAnsi="Calibri"/>
          <w:color w:val="auto"/>
          <w:sz w:val="22"/>
          <w:szCs w:val="21"/>
        </w:rPr>
      </w:pPr>
      <w:r w:rsidRPr="00C63A9E">
        <w:rPr>
          <w:rFonts w:ascii="Calibri" w:hAnsi="Calibri"/>
          <w:color w:val="auto"/>
          <w:sz w:val="22"/>
          <w:lang w:val="en-US"/>
        </w:rPr>
        <w:t xml:space="preserve">Do you have any concerns? </w:t>
      </w:r>
      <w:r>
        <w:rPr>
          <w:rFonts w:ascii="Calibri" w:hAnsi="Calibri"/>
          <w:color w:val="auto"/>
          <w:sz w:val="22"/>
        </w:rPr>
        <w:t>What are they?</w:t>
      </w:r>
    </w:p>
    <w:p w14:paraId="635C456A" w14:textId="77777777" w:rsidR="00004C03" w:rsidRPr="00004C03" w:rsidRDefault="00004C03" w:rsidP="00004C03">
      <w:pPr>
        <w:spacing w:after="0"/>
        <w:ind w:right="4"/>
        <w:rPr>
          <w:rFonts w:ascii="Calibri" w:hAnsi="Calibri" w:cs="Calibri"/>
          <w:b/>
          <w:color w:val="auto"/>
          <w:sz w:val="22"/>
          <w:u w:val="single"/>
          <w:lang w:val="en-US"/>
        </w:rPr>
      </w:pPr>
    </w:p>
    <w:p w14:paraId="65DFCEC5" w14:textId="77777777" w:rsidR="00004C03" w:rsidRPr="00004C03" w:rsidRDefault="00004C03" w:rsidP="00004C03">
      <w:pPr>
        <w:spacing w:after="0" w:line="276" w:lineRule="auto"/>
        <w:ind w:right="4"/>
        <w:rPr>
          <w:rFonts w:ascii="Calibri" w:hAnsi="Calibri" w:cs="Calibri"/>
          <w:color w:val="auto"/>
          <w:sz w:val="22"/>
          <w:lang w:val="en-US"/>
        </w:rPr>
      </w:pPr>
    </w:p>
    <w:p w14:paraId="560C3E8C" w14:textId="77777777" w:rsidR="00004C03" w:rsidRPr="00004C03" w:rsidRDefault="00004C03" w:rsidP="00004C03">
      <w:pPr>
        <w:spacing w:after="0" w:line="276" w:lineRule="auto"/>
        <w:rPr>
          <w:rFonts w:ascii="Calibri" w:hAnsi="Calibri" w:cs="Calibri"/>
          <w:color w:val="auto"/>
          <w:sz w:val="22"/>
        </w:rPr>
      </w:pPr>
      <w:r>
        <w:rPr>
          <w:rFonts w:ascii="Calibri" w:hAnsi="Calibri"/>
          <w:b/>
          <w:color w:val="auto"/>
          <w:sz w:val="22"/>
          <w:u w:val="single"/>
        </w:rPr>
        <w:t xml:space="preserve">CONCLUSION (5 minutes) </w:t>
      </w:r>
      <w:r>
        <w:rPr>
          <w:rFonts w:ascii="Calibri" w:hAnsi="Calibri"/>
          <w:color w:val="auto"/>
          <w:sz w:val="22"/>
          <w:highlight w:val="yellow"/>
        </w:rPr>
        <w:t>All locations</w:t>
      </w:r>
    </w:p>
    <w:p w14:paraId="2EC858AD" w14:textId="77777777" w:rsidR="00004C03" w:rsidRPr="00C63A9E" w:rsidRDefault="00004C03" w:rsidP="006D193E">
      <w:pPr>
        <w:numPr>
          <w:ilvl w:val="0"/>
          <w:numId w:val="15"/>
        </w:numPr>
        <w:spacing w:after="0" w:line="276" w:lineRule="auto"/>
        <w:ind w:right="4"/>
        <w:contextualSpacing/>
        <w:rPr>
          <w:rFonts w:ascii="Calibri" w:hAnsi="Calibri" w:cs="Calibri"/>
          <w:color w:val="auto"/>
          <w:sz w:val="22"/>
          <w:lang w:val="en-US"/>
        </w:rPr>
      </w:pPr>
      <w:r w:rsidRPr="00C63A9E">
        <w:rPr>
          <w:rFonts w:ascii="Calibri" w:hAnsi="Calibri"/>
          <w:color w:val="auto"/>
          <w:sz w:val="22"/>
          <w:lang w:val="en-US"/>
        </w:rPr>
        <w:t xml:space="preserve">Before we close, is there anything else you would like to say to the federal government? It can be an additional point related to anything we discussed today or it could be something you think is important but wasn’t discussed. </w:t>
      </w:r>
    </w:p>
    <w:p w14:paraId="42775EC7" w14:textId="0B390F8C" w:rsidR="4C4A41EC" w:rsidRDefault="4C4A41EC" w:rsidP="377D38B7">
      <w:pPr>
        <w:tabs>
          <w:tab w:val="left" w:pos="767"/>
          <w:tab w:val="center" w:pos="4536"/>
        </w:tabs>
        <w:spacing w:after="0"/>
        <w:rPr>
          <w:rFonts w:ascii="Calibri" w:eastAsia="Times New Roman" w:hAnsi="Calibri" w:cs="Calibri"/>
          <w:b/>
          <w:bCs/>
          <w:color w:val="auto"/>
          <w:sz w:val="22"/>
          <w:lang w:val="en-US"/>
        </w:rPr>
      </w:pPr>
    </w:p>
    <w:p w14:paraId="2F000CEB" w14:textId="37FBAFB5" w:rsidR="4C4A41EC" w:rsidRDefault="4C4A41EC" w:rsidP="4C4A41EC">
      <w:pPr>
        <w:spacing w:after="0"/>
        <w:rPr>
          <w:rFonts w:ascii="Calibri" w:eastAsia="Times New Roman" w:hAnsi="Calibri" w:cs="Calibri"/>
          <w:b/>
          <w:bCs/>
          <w:color w:val="auto"/>
          <w:sz w:val="22"/>
          <w:lang w:val="en-US"/>
        </w:rPr>
      </w:pPr>
    </w:p>
    <w:p w14:paraId="31AC39AE" w14:textId="2FED74DF" w:rsidR="4C4A41EC" w:rsidRDefault="4C4A41EC" w:rsidP="4C4A41EC">
      <w:pPr>
        <w:spacing w:after="0"/>
        <w:rPr>
          <w:rFonts w:ascii="Calibri" w:eastAsia="Times New Roman" w:hAnsi="Calibri" w:cs="Calibri"/>
          <w:b/>
          <w:bCs/>
          <w:color w:val="auto"/>
          <w:sz w:val="22"/>
          <w:lang w:val="en-US"/>
        </w:rPr>
      </w:pPr>
    </w:p>
    <w:p w14:paraId="6FCF81E7" w14:textId="517CCB74" w:rsidR="4C4A41EC" w:rsidRDefault="4C4A41EC" w:rsidP="4C4A41EC">
      <w:pPr>
        <w:spacing w:after="0"/>
        <w:rPr>
          <w:rFonts w:ascii="Calibri" w:eastAsia="Times New Roman" w:hAnsi="Calibri" w:cs="Calibri"/>
          <w:b/>
          <w:bCs/>
          <w:color w:val="auto"/>
          <w:sz w:val="22"/>
          <w:lang w:val="en-US"/>
        </w:rPr>
      </w:pPr>
    </w:p>
    <w:p w14:paraId="6D90CB37" w14:textId="1A624CA7" w:rsidR="4C4A41EC" w:rsidRDefault="4C4A41EC" w:rsidP="4C4A41EC">
      <w:pPr>
        <w:spacing w:after="0"/>
        <w:rPr>
          <w:rFonts w:ascii="Calibri" w:eastAsia="Times New Roman" w:hAnsi="Calibri" w:cs="Calibri"/>
          <w:b/>
          <w:bCs/>
          <w:color w:val="auto"/>
          <w:sz w:val="22"/>
          <w:lang w:val="en-US"/>
        </w:rPr>
      </w:pPr>
    </w:p>
    <w:p w14:paraId="7F6AB192" w14:textId="3A5334EB" w:rsidR="4C4A41EC" w:rsidRDefault="4C4A41EC" w:rsidP="4C4A41EC">
      <w:pPr>
        <w:spacing w:after="0"/>
        <w:rPr>
          <w:rFonts w:ascii="Calibri" w:eastAsia="Times New Roman" w:hAnsi="Calibri" w:cs="Calibri"/>
          <w:b/>
          <w:bCs/>
          <w:color w:val="auto"/>
          <w:sz w:val="22"/>
          <w:lang w:val="en-US"/>
        </w:rPr>
      </w:pPr>
    </w:p>
    <w:p w14:paraId="43D87DEF" w14:textId="3A96935B" w:rsidR="4C4A41EC" w:rsidRDefault="4C4A41EC" w:rsidP="4C4A41EC">
      <w:pPr>
        <w:spacing w:after="0"/>
        <w:rPr>
          <w:rFonts w:ascii="Calibri" w:eastAsia="Times New Roman" w:hAnsi="Calibri" w:cs="Calibri"/>
          <w:b/>
          <w:bCs/>
          <w:color w:val="auto"/>
          <w:sz w:val="22"/>
          <w:lang w:val="en-US"/>
        </w:rPr>
      </w:pPr>
    </w:p>
    <w:p w14:paraId="1F7A8284" w14:textId="4AFDD994" w:rsidR="4C4A41EC" w:rsidRDefault="4C4A41EC" w:rsidP="4C4A41EC">
      <w:pPr>
        <w:spacing w:after="0"/>
        <w:rPr>
          <w:rFonts w:ascii="Calibri" w:eastAsia="Times New Roman" w:hAnsi="Calibri" w:cs="Calibri"/>
          <w:b/>
          <w:bCs/>
          <w:color w:val="auto"/>
          <w:sz w:val="22"/>
          <w:lang w:val="en-US"/>
        </w:rPr>
      </w:pPr>
    </w:p>
    <w:p w14:paraId="1A8ED358" w14:textId="47631A9B" w:rsidR="4C4A41EC" w:rsidRDefault="4C4A41EC" w:rsidP="4C4A41EC">
      <w:pPr>
        <w:spacing w:after="0"/>
        <w:rPr>
          <w:rFonts w:ascii="Calibri" w:eastAsia="Times New Roman" w:hAnsi="Calibri" w:cs="Calibri"/>
          <w:b/>
          <w:bCs/>
          <w:color w:val="auto"/>
          <w:sz w:val="22"/>
          <w:lang w:val="en-US"/>
        </w:rPr>
      </w:pPr>
    </w:p>
    <w:p w14:paraId="12ADE1F2" w14:textId="73680CAC" w:rsidR="4C4A41EC" w:rsidRDefault="4C4A41EC" w:rsidP="4C4A41EC">
      <w:pPr>
        <w:spacing w:after="0"/>
        <w:rPr>
          <w:rFonts w:ascii="Calibri" w:eastAsia="Times New Roman" w:hAnsi="Calibri" w:cs="Calibri"/>
          <w:b/>
          <w:bCs/>
          <w:color w:val="auto"/>
          <w:sz w:val="22"/>
          <w:lang w:val="en-US"/>
        </w:rPr>
      </w:pPr>
    </w:p>
    <w:p w14:paraId="4AD9B7A0" w14:textId="7203B5DB" w:rsidR="4C4A41EC" w:rsidRDefault="4C4A41EC" w:rsidP="4C4A41EC">
      <w:pPr>
        <w:spacing w:after="0"/>
        <w:rPr>
          <w:rFonts w:ascii="Calibri" w:eastAsia="Times New Roman" w:hAnsi="Calibri" w:cs="Calibri"/>
          <w:b/>
          <w:bCs/>
          <w:color w:val="auto"/>
          <w:sz w:val="22"/>
          <w:lang w:val="en-US"/>
        </w:rPr>
      </w:pPr>
    </w:p>
    <w:p w14:paraId="1235A1DA" w14:textId="405D484B" w:rsidR="4C4A41EC" w:rsidRDefault="4C4A41EC" w:rsidP="4C4A41EC">
      <w:pPr>
        <w:spacing w:after="0"/>
        <w:rPr>
          <w:rFonts w:ascii="Calibri" w:eastAsia="Times New Roman" w:hAnsi="Calibri" w:cs="Calibri"/>
          <w:b/>
          <w:bCs/>
          <w:color w:val="auto"/>
          <w:sz w:val="22"/>
          <w:lang w:val="en-US"/>
        </w:rPr>
      </w:pPr>
    </w:p>
    <w:p w14:paraId="48C7BAD3" w14:textId="65F52C6A" w:rsidR="4C4A41EC" w:rsidRDefault="4C4A41EC" w:rsidP="4C4A41EC">
      <w:pPr>
        <w:spacing w:after="0"/>
        <w:rPr>
          <w:rFonts w:ascii="Calibri" w:eastAsia="Times New Roman" w:hAnsi="Calibri" w:cs="Calibri"/>
          <w:b/>
          <w:bCs/>
          <w:color w:val="auto"/>
          <w:sz w:val="22"/>
          <w:lang w:val="en-US"/>
        </w:rPr>
      </w:pPr>
    </w:p>
    <w:p w14:paraId="1A13CA6D" w14:textId="1B99BD72" w:rsidR="4C4A41EC" w:rsidRDefault="4C4A41EC" w:rsidP="4C4A41EC">
      <w:pPr>
        <w:spacing w:after="0"/>
        <w:rPr>
          <w:rFonts w:ascii="Calibri" w:eastAsia="Times New Roman" w:hAnsi="Calibri" w:cs="Calibri"/>
          <w:b/>
          <w:bCs/>
          <w:color w:val="auto"/>
          <w:sz w:val="22"/>
          <w:lang w:val="en-US"/>
        </w:rPr>
      </w:pPr>
    </w:p>
    <w:p w14:paraId="693854B6" w14:textId="48908332" w:rsidR="4C4A41EC" w:rsidRDefault="4C4A41EC" w:rsidP="4C4A41EC">
      <w:pPr>
        <w:spacing w:after="0"/>
        <w:rPr>
          <w:rFonts w:ascii="Calibri" w:eastAsia="Times New Roman" w:hAnsi="Calibri" w:cs="Calibri"/>
          <w:b/>
          <w:bCs/>
          <w:color w:val="auto"/>
          <w:sz w:val="22"/>
          <w:lang w:val="en-US"/>
        </w:rPr>
      </w:pPr>
    </w:p>
    <w:p w14:paraId="647CF864" w14:textId="1B4BB11D" w:rsidR="4C4A41EC" w:rsidRDefault="4C4A41EC" w:rsidP="4C4A41EC">
      <w:pPr>
        <w:spacing w:after="0"/>
        <w:rPr>
          <w:rFonts w:ascii="Calibri" w:eastAsia="Times New Roman" w:hAnsi="Calibri" w:cs="Calibri"/>
          <w:b/>
          <w:bCs/>
          <w:color w:val="auto"/>
          <w:sz w:val="22"/>
          <w:lang w:val="en-US"/>
        </w:rPr>
      </w:pPr>
    </w:p>
    <w:p w14:paraId="5E303118" w14:textId="37D4A278" w:rsidR="4C4A41EC" w:rsidRDefault="4C4A41EC" w:rsidP="4C4A41EC">
      <w:pPr>
        <w:spacing w:after="0"/>
        <w:rPr>
          <w:rFonts w:ascii="Calibri" w:eastAsia="Times New Roman" w:hAnsi="Calibri" w:cs="Calibri"/>
          <w:b/>
          <w:bCs/>
          <w:color w:val="auto"/>
          <w:sz w:val="22"/>
          <w:lang w:val="en-US"/>
        </w:rPr>
      </w:pPr>
    </w:p>
    <w:p w14:paraId="7ECCB73B" w14:textId="2B8F8E73" w:rsidR="4C4A41EC" w:rsidRDefault="4C4A41EC" w:rsidP="4C4A41EC">
      <w:pPr>
        <w:spacing w:after="0"/>
        <w:rPr>
          <w:rFonts w:ascii="Calibri" w:eastAsia="Times New Roman" w:hAnsi="Calibri" w:cs="Calibri"/>
          <w:b/>
          <w:bCs/>
          <w:color w:val="auto"/>
          <w:sz w:val="22"/>
          <w:lang w:val="en-US"/>
        </w:rPr>
      </w:pPr>
    </w:p>
    <w:p w14:paraId="1D73A59D" w14:textId="1015FD32" w:rsidR="4C4A41EC" w:rsidRDefault="4C4A41EC" w:rsidP="4C4A41EC">
      <w:pPr>
        <w:spacing w:after="0"/>
        <w:rPr>
          <w:rFonts w:ascii="Calibri" w:eastAsia="Times New Roman" w:hAnsi="Calibri" w:cs="Calibri"/>
          <w:b/>
          <w:bCs/>
          <w:color w:val="auto"/>
          <w:sz w:val="22"/>
          <w:lang w:val="en-US"/>
        </w:rPr>
      </w:pPr>
    </w:p>
    <w:p w14:paraId="6E15D264" w14:textId="0D293C9C" w:rsidR="4C4A41EC" w:rsidRDefault="4C4A41EC" w:rsidP="4C4A41EC">
      <w:pPr>
        <w:spacing w:after="0"/>
        <w:rPr>
          <w:rFonts w:ascii="Calibri" w:eastAsia="Times New Roman" w:hAnsi="Calibri" w:cs="Calibri"/>
          <w:b/>
          <w:bCs/>
          <w:color w:val="auto"/>
          <w:sz w:val="22"/>
          <w:lang w:val="en-US"/>
        </w:rPr>
      </w:pPr>
    </w:p>
    <w:p w14:paraId="2996FDCB" w14:textId="10D319EC" w:rsidR="4C4A41EC" w:rsidRDefault="4C4A41EC" w:rsidP="4C4A41EC">
      <w:pPr>
        <w:spacing w:after="0"/>
        <w:rPr>
          <w:rFonts w:ascii="Calibri" w:eastAsia="Times New Roman" w:hAnsi="Calibri" w:cs="Calibri"/>
          <w:b/>
          <w:bCs/>
          <w:color w:val="auto"/>
          <w:sz w:val="22"/>
          <w:lang w:val="en-US"/>
        </w:rPr>
      </w:pPr>
    </w:p>
    <w:p w14:paraId="6255FB5E" w14:textId="27E943CA" w:rsidR="4C4A41EC" w:rsidRDefault="4C4A41EC" w:rsidP="4C4A41EC">
      <w:pPr>
        <w:spacing w:after="0"/>
        <w:rPr>
          <w:rFonts w:ascii="Calibri" w:eastAsia="Times New Roman" w:hAnsi="Calibri" w:cs="Calibri"/>
          <w:b/>
          <w:bCs/>
          <w:color w:val="auto"/>
          <w:sz w:val="22"/>
          <w:lang w:val="en-US"/>
        </w:rPr>
      </w:pPr>
    </w:p>
    <w:p w14:paraId="094B5FBD" w14:textId="3DA9317E" w:rsidR="4C4A41EC" w:rsidRDefault="4C4A41EC" w:rsidP="4C4A41EC">
      <w:pPr>
        <w:spacing w:after="0"/>
        <w:rPr>
          <w:rFonts w:ascii="Calibri" w:eastAsia="Times New Roman" w:hAnsi="Calibri" w:cs="Calibri"/>
          <w:b/>
          <w:bCs/>
          <w:color w:val="auto"/>
          <w:sz w:val="22"/>
          <w:lang w:val="en-US"/>
        </w:rPr>
      </w:pPr>
    </w:p>
    <w:p w14:paraId="56511D4B" w14:textId="29CEEEA3" w:rsidR="4C4A41EC" w:rsidRDefault="4C4A41EC" w:rsidP="4C4A41EC">
      <w:pPr>
        <w:spacing w:after="0"/>
        <w:rPr>
          <w:rFonts w:ascii="Calibri" w:eastAsia="Times New Roman" w:hAnsi="Calibri" w:cs="Calibri"/>
          <w:b/>
          <w:bCs/>
          <w:color w:val="auto"/>
          <w:sz w:val="22"/>
          <w:lang w:val="en-US"/>
        </w:rPr>
      </w:pPr>
    </w:p>
    <w:p w14:paraId="0DDC6667" w14:textId="444945D5" w:rsidR="4C4A41EC" w:rsidRDefault="4C4A41EC" w:rsidP="4C4A41EC">
      <w:pPr>
        <w:spacing w:after="0"/>
        <w:rPr>
          <w:rFonts w:ascii="Calibri" w:eastAsia="Times New Roman" w:hAnsi="Calibri" w:cs="Calibri"/>
          <w:b/>
          <w:bCs/>
          <w:color w:val="auto"/>
          <w:sz w:val="22"/>
          <w:lang w:val="en-US"/>
        </w:rPr>
      </w:pPr>
    </w:p>
    <w:p w14:paraId="36B715B4" w14:textId="56F4BE1C" w:rsidR="4C4A41EC" w:rsidRDefault="4C4A41EC" w:rsidP="4C4A41EC">
      <w:pPr>
        <w:spacing w:after="0"/>
        <w:rPr>
          <w:rFonts w:ascii="Calibri" w:eastAsia="Times New Roman" w:hAnsi="Calibri" w:cs="Calibri"/>
          <w:b/>
          <w:bCs/>
          <w:color w:val="auto"/>
          <w:sz w:val="22"/>
          <w:lang w:val="en-US"/>
        </w:rPr>
      </w:pPr>
    </w:p>
    <w:p w14:paraId="0105175B" w14:textId="41BDFEBC" w:rsidR="4C4A41EC" w:rsidRDefault="4C4A41EC" w:rsidP="4C4A41EC">
      <w:pPr>
        <w:spacing w:after="0"/>
        <w:rPr>
          <w:rFonts w:ascii="Calibri" w:eastAsia="Times New Roman" w:hAnsi="Calibri" w:cs="Calibri"/>
          <w:b/>
          <w:bCs/>
          <w:color w:val="auto"/>
          <w:sz w:val="22"/>
          <w:lang w:val="en-US"/>
        </w:rPr>
      </w:pPr>
    </w:p>
    <w:p w14:paraId="596E7B86" w14:textId="77777777" w:rsidR="000614E0" w:rsidRDefault="000614E0" w:rsidP="000614E0">
      <w:pPr>
        <w:pStyle w:val="SectionDivider"/>
        <w:rPr>
          <w:lang w:val="en-CA"/>
        </w:rPr>
      </w:pPr>
      <w:bookmarkStart w:id="142" w:name="_Hlk155095012"/>
    </w:p>
    <w:p w14:paraId="29692C28" w14:textId="77777777" w:rsidR="007306E8" w:rsidRPr="007306E8" w:rsidRDefault="007306E8" w:rsidP="000614E0">
      <w:pPr>
        <w:pStyle w:val="SectionDivider"/>
        <w:rPr>
          <w:lang w:val="en-CA"/>
        </w:rPr>
      </w:pPr>
    </w:p>
    <w:p w14:paraId="692BD7C6" w14:textId="68B3EBEB" w:rsidR="50841574" w:rsidRDefault="005723C0" w:rsidP="007306E8">
      <w:pPr>
        <w:pStyle w:val="Heading1"/>
      </w:pPr>
      <w:bookmarkStart w:id="143" w:name="_Toc155103344"/>
      <w:r>
        <w:t xml:space="preserve">Annexe C </w:t>
      </w:r>
      <w:r w:rsidR="50841574">
        <w:t xml:space="preserve">– </w:t>
      </w:r>
      <w:r>
        <w:t>Concepts publicitaire</w:t>
      </w:r>
      <w:r w:rsidR="00B86916">
        <w:t>s</w:t>
      </w:r>
      <w:bookmarkEnd w:id="143"/>
    </w:p>
    <w:bookmarkEnd w:id="142"/>
    <w:p w14:paraId="78A36CD0" w14:textId="77777777" w:rsidR="00B86916" w:rsidRDefault="00B86916" w:rsidP="00B86916"/>
    <w:p w14:paraId="785961EA" w14:textId="1EEF47D4" w:rsidR="00B86916" w:rsidRPr="00B86916" w:rsidRDefault="00B86916" w:rsidP="00B86916"/>
    <w:sectPr w:rsidR="00B86916" w:rsidRPr="00B86916" w:rsidSect="009960B4">
      <w:headerReference w:type="default" r:id="rId20"/>
      <w:footerReference w:type="default" r:id="rId21"/>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C86F" w14:textId="77777777" w:rsidR="00486A23" w:rsidRDefault="00486A23" w:rsidP="007C351A">
      <w:pPr>
        <w:spacing w:after="0"/>
      </w:pPr>
      <w:r>
        <w:separator/>
      </w:r>
    </w:p>
  </w:endnote>
  <w:endnote w:type="continuationSeparator" w:id="0">
    <w:p w14:paraId="4F904BD4" w14:textId="77777777" w:rsidR="00486A23" w:rsidRDefault="00486A23" w:rsidP="007C351A">
      <w:pPr>
        <w:spacing w:after="0"/>
      </w:pPr>
      <w:r>
        <w:continuationSeparator/>
      </w:r>
    </w:p>
  </w:endnote>
  <w:endnote w:type="continuationNotice" w:id="1">
    <w:p w14:paraId="10699640" w14:textId="77777777" w:rsidR="00486A23" w:rsidRDefault="00486A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7BE6" w14:textId="77777777" w:rsidR="001B3B15" w:rsidRDefault="001B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3818" w14:textId="77777777" w:rsidR="001B3B15" w:rsidRDefault="001B3B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A826" w14:textId="77777777" w:rsidR="00486A23" w:rsidRDefault="00486A23" w:rsidP="007C351A">
      <w:pPr>
        <w:spacing w:after="0"/>
      </w:pPr>
      <w:r>
        <w:separator/>
      </w:r>
    </w:p>
  </w:footnote>
  <w:footnote w:type="continuationSeparator" w:id="0">
    <w:p w14:paraId="498EB355" w14:textId="77777777" w:rsidR="00486A23" w:rsidRDefault="00486A23" w:rsidP="007C351A">
      <w:pPr>
        <w:spacing w:after="0"/>
      </w:pPr>
      <w:r>
        <w:continuationSeparator/>
      </w:r>
    </w:p>
  </w:footnote>
  <w:footnote w:type="continuationNotice" w:id="1">
    <w:p w14:paraId="68DDC285" w14:textId="77777777" w:rsidR="00486A23" w:rsidRDefault="00486A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D11B" w14:textId="77777777" w:rsidR="001B3B15" w:rsidRDefault="001B3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2FD3" w14:textId="77777777" w:rsidR="001B3B15" w:rsidRDefault="001B3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31B5" w14:textId="77777777" w:rsidR="001B3B15" w:rsidRDefault="001B3B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3BA"/>
    <w:multiLevelType w:val="hybridMultilevel"/>
    <w:tmpl w:val="BE3CBD00"/>
    <w:lvl w:ilvl="0" w:tplc="394457CE">
      <w:start w:val="1"/>
      <w:numFmt w:val="decimal"/>
      <w:lvlText w:val="%1."/>
      <w:lvlJc w:val="left"/>
      <w:pPr>
        <w:ind w:left="502" w:hanging="360"/>
      </w:pPr>
      <w:rPr>
        <w:rFonts w:hint="default"/>
        <w:b/>
        <w:bCs/>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7264F1"/>
    <w:multiLevelType w:val="hybridMultilevel"/>
    <w:tmpl w:val="80C2F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BB4BDD"/>
    <w:multiLevelType w:val="hybridMultilevel"/>
    <w:tmpl w:val="63542AE4"/>
    <w:lvl w:ilvl="0" w:tplc="10090003">
      <w:start w:val="1"/>
      <w:numFmt w:val="bullet"/>
      <w:lvlText w:val="o"/>
      <w:lvlJc w:val="left"/>
      <w:pPr>
        <w:ind w:left="1352" w:hanging="360"/>
      </w:pPr>
      <w:rPr>
        <w:rFonts w:ascii="Courier New" w:hAnsi="Courier New" w:cs="Courier New"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5"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3E436E9"/>
    <w:multiLevelType w:val="hybridMultilevel"/>
    <w:tmpl w:val="8A14A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9250FB"/>
    <w:multiLevelType w:val="hybridMultilevel"/>
    <w:tmpl w:val="F9E439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6CB5370"/>
    <w:multiLevelType w:val="hybridMultilevel"/>
    <w:tmpl w:val="0074BDB4"/>
    <w:lvl w:ilvl="0" w:tplc="46BAC5AE">
      <w:start w:val="1"/>
      <w:numFmt w:val="bullet"/>
      <w:lvlText w:val="·"/>
      <w:lvlJc w:val="left"/>
      <w:pPr>
        <w:ind w:left="720" w:hanging="360"/>
      </w:pPr>
      <w:rPr>
        <w:rFonts w:ascii="Symbol" w:hAnsi="Symbol" w:hint="default"/>
      </w:rPr>
    </w:lvl>
    <w:lvl w:ilvl="1" w:tplc="44F60CD8">
      <w:start w:val="1"/>
      <w:numFmt w:val="bullet"/>
      <w:lvlText w:val="o"/>
      <w:lvlJc w:val="left"/>
      <w:pPr>
        <w:ind w:left="1440" w:hanging="360"/>
      </w:pPr>
      <w:rPr>
        <w:rFonts w:ascii="Courier New" w:hAnsi="Courier New" w:hint="default"/>
      </w:rPr>
    </w:lvl>
    <w:lvl w:ilvl="2" w:tplc="02FE38C2">
      <w:start w:val="1"/>
      <w:numFmt w:val="bullet"/>
      <w:lvlText w:val=""/>
      <w:lvlJc w:val="left"/>
      <w:pPr>
        <w:ind w:left="2160" w:hanging="360"/>
      </w:pPr>
      <w:rPr>
        <w:rFonts w:ascii="Wingdings" w:hAnsi="Wingdings" w:hint="default"/>
      </w:rPr>
    </w:lvl>
    <w:lvl w:ilvl="3" w:tplc="E9423968">
      <w:start w:val="1"/>
      <w:numFmt w:val="bullet"/>
      <w:lvlText w:val=""/>
      <w:lvlJc w:val="left"/>
      <w:pPr>
        <w:ind w:left="2880" w:hanging="360"/>
      </w:pPr>
      <w:rPr>
        <w:rFonts w:ascii="Symbol" w:hAnsi="Symbol" w:hint="default"/>
      </w:rPr>
    </w:lvl>
    <w:lvl w:ilvl="4" w:tplc="DE96A7C0">
      <w:start w:val="1"/>
      <w:numFmt w:val="bullet"/>
      <w:lvlText w:val="o"/>
      <w:lvlJc w:val="left"/>
      <w:pPr>
        <w:ind w:left="3600" w:hanging="360"/>
      </w:pPr>
      <w:rPr>
        <w:rFonts w:ascii="Courier New" w:hAnsi="Courier New" w:hint="default"/>
      </w:rPr>
    </w:lvl>
    <w:lvl w:ilvl="5" w:tplc="DC80950C">
      <w:start w:val="1"/>
      <w:numFmt w:val="bullet"/>
      <w:lvlText w:val=""/>
      <w:lvlJc w:val="left"/>
      <w:pPr>
        <w:ind w:left="4320" w:hanging="360"/>
      </w:pPr>
      <w:rPr>
        <w:rFonts w:ascii="Wingdings" w:hAnsi="Wingdings" w:hint="default"/>
      </w:rPr>
    </w:lvl>
    <w:lvl w:ilvl="6" w:tplc="5658D5D6">
      <w:start w:val="1"/>
      <w:numFmt w:val="bullet"/>
      <w:lvlText w:val=""/>
      <w:lvlJc w:val="left"/>
      <w:pPr>
        <w:ind w:left="5040" w:hanging="360"/>
      </w:pPr>
      <w:rPr>
        <w:rFonts w:ascii="Symbol" w:hAnsi="Symbol" w:hint="default"/>
      </w:rPr>
    </w:lvl>
    <w:lvl w:ilvl="7" w:tplc="2280DE20">
      <w:start w:val="1"/>
      <w:numFmt w:val="bullet"/>
      <w:lvlText w:val="o"/>
      <w:lvlJc w:val="left"/>
      <w:pPr>
        <w:ind w:left="5760" w:hanging="360"/>
      </w:pPr>
      <w:rPr>
        <w:rFonts w:ascii="Courier New" w:hAnsi="Courier New" w:hint="default"/>
      </w:rPr>
    </w:lvl>
    <w:lvl w:ilvl="8" w:tplc="F0FA427C">
      <w:start w:val="1"/>
      <w:numFmt w:val="bullet"/>
      <w:lvlText w:val=""/>
      <w:lvlJc w:val="left"/>
      <w:pPr>
        <w:ind w:left="6480" w:hanging="360"/>
      </w:pPr>
      <w:rPr>
        <w:rFonts w:ascii="Wingdings" w:hAnsi="Wingdings" w:hint="default"/>
      </w:rPr>
    </w:lvl>
  </w:abstractNum>
  <w:abstractNum w:abstractNumId="12" w15:restartNumberingAfterBreak="0">
    <w:nsid w:val="20411808"/>
    <w:multiLevelType w:val="hybridMultilevel"/>
    <w:tmpl w:val="B9A22578"/>
    <w:lvl w:ilvl="0" w:tplc="10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45AD"/>
    <w:multiLevelType w:val="multilevel"/>
    <w:tmpl w:val="8EEEDF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20E06218"/>
    <w:multiLevelType w:val="hybridMultilevel"/>
    <w:tmpl w:val="DFBE1A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31835A7"/>
    <w:multiLevelType w:val="hybridMultilevel"/>
    <w:tmpl w:val="058C24F4"/>
    <w:lvl w:ilvl="0" w:tplc="2B70EF72">
      <w:start w:val="1"/>
      <w:numFmt w:val="bullet"/>
      <w:lvlText w:val="·"/>
      <w:lvlJc w:val="left"/>
      <w:pPr>
        <w:ind w:left="720" w:hanging="360"/>
      </w:pPr>
      <w:rPr>
        <w:rFonts w:ascii="Symbol" w:hAnsi="Symbol" w:hint="default"/>
      </w:rPr>
    </w:lvl>
    <w:lvl w:ilvl="1" w:tplc="9FCA8968">
      <w:start w:val="1"/>
      <w:numFmt w:val="bullet"/>
      <w:lvlText w:val="o"/>
      <w:lvlJc w:val="left"/>
      <w:pPr>
        <w:ind w:left="1440" w:hanging="360"/>
      </w:pPr>
      <w:rPr>
        <w:rFonts w:ascii="Courier New" w:hAnsi="Courier New" w:hint="default"/>
      </w:rPr>
    </w:lvl>
    <w:lvl w:ilvl="2" w:tplc="FAFC5FC6">
      <w:start w:val="1"/>
      <w:numFmt w:val="bullet"/>
      <w:lvlText w:val=""/>
      <w:lvlJc w:val="left"/>
      <w:pPr>
        <w:ind w:left="2160" w:hanging="360"/>
      </w:pPr>
      <w:rPr>
        <w:rFonts w:ascii="Wingdings" w:hAnsi="Wingdings" w:hint="default"/>
      </w:rPr>
    </w:lvl>
    <w:lvl w:ilvl="3" w:tplc="BE44DEB0">
      <w:start w:val="1"/>
      <w:numFmt w:val="bullet"/>
      <w:lvlText w:val=""/>
      <w:lvlJc w:val="left"/>
      <w:pPr>
        <w:ind w:left="2880" w:hanging="360"/>
      </w:pPr>
      <w:rPr>
        <w:rFonts w:ascii="Symbol" w:hAnsi="Symbol" w:hint="default"/>
      </w:rPr>
    </w:lvl>
    <w:lvl w:ilvl="4" w:tplc="8768206E">
      <w:start w:val="1"/>
      <w:numFmt w:val="bullet"/>
      <w:lvlText w:val="o"/>
      <w:lvlJc w:val="left"/>
      <w:pPr>
        <w:ind w:left="3600" w:hanging="360"/>
      </w:pPr>
      <w:rPr>
        <w:rFonts w:ascii="Courier New" w:hAnsi="Courier New" w:hint="default"/>
      </w:rPr>
    </w:lvl>
    <w:lvl w:ilvl="5" w:tplc="67AE0934">
      <w:start w:val="1"/>
      <w:numFmt w:val="bullet"/>
      <w:lvlText w:val=""/>
      <w:lvlJc w:val="left"/>
      <w:pPr>
        <w:ind w:left="4320" w:hanging="360"/>
      </w:pPr>
      <w:rPr>
        <w:rFonts w:ascii="Wingdings" w:hAnsi="Wingdings" w:hint="default"/>
      </w:rPr>
    </w:lvl>
    <w:lvl w:ilvl="6" w:tplc="92A2F7FE">
      <w:start w:val="1"/>
      <w:numFmt w:val="bullet"/>
      <w:lvlText w:val=""/>
      <w:lvlJc w:val="left"/>
      <w:pPr>
        <w:ind w:left="5040" w:hanging="360"/>
      </w:pPr>
      <w:rPr>
        <w:rFonts w:ascii="Symbol" w:hAnsi="Symbol" w:hint="default"/>
      </w:rPr>
    </w:lvl>
    <w:lvl w:ilvl="7" w:tplc="9580C726">
      <w:start w:val="1"/>
      <w:numFmt w:val="bullet"/>
      <w:lvlText w:val="o"/>
      <w:lvlJc w:val="left"/>
      <w:pPr>
        <w:ind w:left="5760" w:hanging="360"/>
      </w:pPr>
      <w:rPr>
        <w:rFonts w:ascii="Courier New" w:hAnsi="Courier New" w:hint="default"/>
      </w:rPr>
    </w:lvl>
    <w:lvl w:ilvl="8" w:tplc="7764919A">
      <w:start w:val="1"/>
      <w:numFmt w:val="bullet"/>
      <w:lvlText w:val=""/>
      <w:lvlJc w:val="left"/>
      <w:pPr>
        <w:ind w:left="6480" w:hanging="360"/>
      </w:pPr>
      <w:rPr>
        <w:rFonts w:ascii="Wingdings" w:hAnsi="Wingdings" w:hint="default"/>
      </w:rPr>
    </w:lvl>
  </w:abstractNum>
  <w:abstractNum w:abstractNumId="17" w15:restartNumberingAfterBreak="0">
    <w:nsid w:val="24807A9B"/>
    <w:multiLevelType w:val="hybridMultilevel"/>
    <w:tmpl w:val="4E628A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4EE7C9C"/>
    <w:multiLevelType w:val="hybridMultilevel"/>
    <w:tmpl w:val="7BF617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6537738"/>
    <w:multiLevelType w:val="hybridMultilevel"/>
    <w:tmpl w:val="23803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83819D8"/>
    <w:multiLevelType w:val="hybridMultilevel"/>
    <w:tmpl w:val="4D1816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2"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67A259A"/>
    <w:multiLevelType w:val="hybridMultilevel"/>
    <w:tmpl w:val="8EF4A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80A2392"/>
    <w:multiLevelType w:val="hybridMultilevel"/>
    <w:tmpl w:val="0FE66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89" w:hanging="360"/>
      </w:pPr>
      <w:rPr>
        <w:rFonts w:ascii="Courier New" w:hAnsi="Courier New" w:cs="Courier New" w:hint="default"/>
      </w:rPr>
    </w:lvl>
    <w:lvl w:ilvl="2" w:tplc="10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F1A1AE3"/>
    <w:multiLevelType w:val="multilevel"/>
    <w:tmpl w:val="6944BF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6AF68F8"/>
    <w:multiLevelType w:val="hybridMultilevel"/>
    <w:tmpl w:val="6D3AE9CE"/>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9" w15:restartNumberingAfterBreak="0">
    <w:nsid w:val="46EA43A8"/>
    <w:multiLevelType w:val="hybridMultilevel"/>
    <w:tmpl w:val="69347E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0"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1"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1A6CB3"/>
    <w:multiLevelType w:val="hybridMultilevel"/>
    <w:tmpl w:val="314A43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32A14E"/>
    <w:multiLevelType w:val="hybridMultilevel"/>
    <w:tmpl w:val="FFFFFFFF"/>
    <w:lvl w:ilvl="0" w:tplc="4B2C5782">
      <w:start w:val="1"/>
      <w:numFmt w:val="bullet"/>
      <w:lvlText w:val="·"/>
      <w:lvlJc w:val="left"/>
      <w:pPr>
        <w:ind w:left="720" w:hanging="360"/>
      </w:pPr>
      <w:rPr>
        <w:rFonts w:ascii="Symbol" w:hAnsi="Symbol" w:hint="default"/>
      </w:rPr>
    </w:lvl>
    <w:lvl w:ilvl="1" w:tplc="A20E7DCC">
      <w:start w:val="1"/>
      <w:numFmt w:val="bullet"/>
      <w:lvlText w:val="o"/>
      <w:lvlJc w:val="left"/>
      <w:pPr>
        <w:ind w:left="1440" w:hanging="360"/>
      </w:pPr>
      <w:rPr>
        <w:rFonts w:ascii="Courier New" w:hAnsi="Courier New" w:hint="default"/>
      </w:rPr>
    </w:lvl>
    <w:lvl w:ilvl="2" w:tplc="902C66C2">
      <w:start w:val="1"/>
      <w:numFmt w:val="bullet"/>
      <w:lvlText w:val=""/>
      <w:lvlJc w:val="left"/>
      <w:pPr>
        <w:ind w:left="2160" w:hanging="360"/>
      </w:pPr>
      <w:rPr>
        <w:rFonts w:ascii="Wingdings" w:hAnsi="Wingdings" w:hint="default"/>
      </w:rPr>
    </w:lvl>
    <w:lvl w:ilvl="3" w:tplc="AD424F7A">
      <w:start w:val="1"/>
      <w:numFmt w:val="bullet"/>
      <w:lvlText w:val=""/>
      <w:lvlJc w:val="left"/>
      <w:pPr>
        <w:ind w:left="2880" w:hanging="360"/>
      </w:pPr>
      <w:rPr>
        <w:rFonts w:ascii="Symbol" w:hAnsi="Symbol" w:hint="default"/>
      </w:rPr>
    </w:lvl>
    <w:lvl w:ilvl="4" w:tplc="7D769EF4">
      <w:start w:val="1"/>
      <w:numFmt w:val="bullet"/>
      <w:lvlText w:val="o"/>
      <w:lvlJc w:val="left"/>
      <w:pPr>
        <w:ind w:left="3600" w:hanging="360"/>
      </w:pPr>
      <w:rPr>
        <w:rFonts w:ascii="Courier New" w:hAnsi="Courier New" w:hint="default"/>
      </w:rPr>
    </w:lvl>
    <w:lvl w:ilvl="5" w:tplc="6A64F274">
      <w:start w:val="1"/>
      <w:numFmt w:val="bullet"/>
      <w:lvlText w:val=""/>
      <w:lvlJc w:val="left"/>
      <w:pPr>
        <w:ind w:left="4320" w:hanging="360"/>
      </w:pPr>
      <w:rPr>
        <w:rFonts w:ascii="Wingdings" w:hAnsi="Wingdings" w:hint="default"/>
      </w:rPr>
    </w:lvl>
    <w:lvl w:ilvl="6" w:tplc="E32A7F0C">
      <w:start w:val="1"/>
      <w:numFmt w:val="bullet"/>
      <w:lvlText w:val=""/>
      <w:lvlJc w:val="left"/>
      <w:pPr>
        <w:ind w:left="5040" w:hanging="360"/>
      </w:pPr>
      <w:rPr>
        <w:rFonts w:ascii="Symbol" w:hAnsi="Symbol" w:hint="default"/>
      </w:rPr>
    </w:lvl>
    <w:lvl w:ilvl="7" w:tplc="4CA26B3E">
      <w:start w:val="1"/>
      <w:numFmt w:val="bullet"/>
      <w:lvlText w:val="o"/>
      <w:lvlJc w:val="left"/>
      <w:pPr>
        <w:ind w:left="5760" w:hanging="360"/>
      </w:pPr>
      <w:rPr>
        <w:rFonts w:ascii="Courier New" w:hAnsi="Courier New" w:hint="default"/>
      </w:rPr>
    </w:lvl>
    <w:lvl w:ilvl="8" w:tplc="8F4606FC">
      <w:start w:val="1"/>
      <w:numFmt w:val="bullet"/>
      <w:lvlText w:val=""/>
      <w:lvlJc w:val="left"/>
      <w:pPr>
        <w:ind w:left="6480" w:hanging="360"/>
      </w:pPr>
      <w:rPr>
        <w:rFonts w:ascii="Wingdings" w:hAnsi="Wingdings" w:hint="default"/>
      </w:rPr>
    </w:lvl>
  </w:abstractNum>
  <w:abstractNum w:abstractNumId="34" w15:restartNumberingAfterBreak="0">
    <w:nsid w:val="578A215B"/>
    <w:multiLevelType w:val="hybridMultilevel"/>
    <w:tmpl w:val="B216A9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ADC0E13"/>
    <w:multiLevelType w:val="hybridMultilevel"/>
    <w:tmpl w:val="D8F48FC2"/>
    <w:lvl w:ilvl="0" w:tplc="801C3E9A">
      <w:start w:val="1"/>
      <w:numFmt w:val="bullet"/>
      <w:lvlText w:val="·"/>
      <w:lvlJc w:val="left"/>
      <w:pPr>
        <w:ind w:left="720" w:hanging="360"/>
      </w:pPr>
      <w:rPr>
        <w:rFonts w:ascii="Symbol" w:hAnsi="Symbol" w:hint="default"/>
      </w:rPr>
    </w:lvl>
    <w:lvl w:ilvl="1" w:tplc="08D059FA">
      <w:start w:val="1"/>
      <w:numFmt w:val="bullet"/>
      <w:lvlText w:val="o"/>
      <w:lvlJc w:val="left"/>
      <w:pPr>
        <w:ind w:left="1440" w:hanging="360"/>
      </w:pPr>
      <w:rPr>
        <w:rFonts w:ascii="Courier New" w:hAnsi="Courier New" w:hint="default"/>
      </w:rPr>
    </w:lvl>
    <w:lvl w:ilvl="2" w:tplc="21AC3E46">
      <w:start w:val="1"/>
      <w:numFmt w:val="bullet"/>
      <w:lvlText w:val=""/>
      <w:lvlJc w:val="left"/>
      <w:pPr>
        <w:ind w:left="2160" w:hanging="360"/>
      </w:pPr>
      <w:rPr>
        <w:rFonts w:ascii="Wingdings" w:hAnsi="Wingdings" w:hint="default"/>
      </w:rPr>
    </w:lvl>
    <w:lvl w:ilvl="3" w:tplc="694C1BBA">
      <w:start w:val="1"/>
      <w:numFmt w:val="bullet"/>
      <w:lvlText w:val=""/>
      <w:lvlJc w:val="left"/>
      <w:pPr>
        <w:ind w:left="2880" w:hanging="360"/>
      </w:pPr>
      <w:rPr>
        <w:rFonts w:ascii="Symbol" w:hAnsi="Symbol" w:hint="default"/>
      </w:rPr>
    </w:lvl>
    <w:lvl w:ilvl="4" w:tplc="0DB89DE2">
      <w:start w:val="1"/>
      <w:numFmt w:val="bullet"/>
      <w:lvlText w:val="o"/>
      <w:lvlJc w:val="left"/>
      <w:pPr>
        <w:ind w:left="3600" w:hanging="360"/>
      </w:pPr>
      <w:rPr>
        <w:rFonts w:ascii="Courier New" w:hAnsi="Courier New" w:hint="default"/>
      </w:rPr>
    </w:lvl>
    <w:lvl w:ilvl="5" w:tplc="71F8A0BA">
      <w:start w:val="1"/>
      <w:numFmt w:val="bullet"/>
      <w:lvlText w:val=""/>
      <w:lvlJc w:val="left"/>
      <w:pPr>
        <w:ind w:left="4320" w:hanging="360"/>
      </w:pPr>
      <w:rPr>
        <w:rFonts w:ascii="Wingdings" w:hAnsi="Wingdings" w:hint="default"/>
      </w:rPr>
    </w:lvl>
    <w:lvl w:ilvl="6" w:tplc="67E067AA">
      <w:start w:val="1"/>
      <w:numFmt w:val="bullet"/>
      <w:lvlText w:val=""/>
      <w:lvlJc w:val="left"/>
      <w:pPr>
        <w:ind w:left="5040" w:hanging="360"/>
      </w:pPr>
      <w:rPr>
        <w:rFonts w:ascii="Symbol" w:hAnsi="Symbol" w:hint="default"/>
      </w:rPr>
    </w:lvl>
    <w:lvl w:ilvl="7" w:tplc="74A66BA4">
      <w:start w:val="1"/>
      <w:numFmt w:val="bullet"/>
      <w:lvlText w:val="o"/>
      <w:lvlJc w:val="left"/>
      <w:pPr>
        <w:ind w:left="5760" w:hanging="360"/>
      </w:pPr>
      <w:rPr>
        <w:rFonts w:ascii="Courier New" w:hAnsi="Courier New" w:hint="default"/>
      </w:rPr>
    </w:lvl>
    <w:lvl w:ilvl="8" w:tplc="13668220">
      <w:start w:val="1"/>
      <w:numFmt w:val="bullet"/>
      <w:lvlText w:val=""/>
      <w:lvlJc w:val="left"/>
      <w:pPr>
        <w:ind w:left="6480" w:hanging="360"/>
      </w:pPr>
      <w:rPr>
        <w:rFonts w:ascii="Wingdings" w:hAnsi="Wingdings" w:hint="default"/>
      </w:rPr>
    </w:lvl>
  </w:abstractNum>
  <w:abstractNum w:abstractNumId="37" w15:restartNumberingAfterBreak="0">
    <w:nsid w:val="5B742E04"/>
    <w:multiLevelType w:val="hybridMultilevel"/>
    <w:tmpl w:val="27A683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D030A80"/>
    <w:multiLevelType w:val="hybridMultilevel"/>
    <w:tmpl w:val="E42AE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0C6D2E"/>
    <w:multiLevelType w:val="hybridMultilevel"/>
    <w:tmpl w:val="975628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0EFDE2A"/>
    <w:multiLevelType w:val="hybridMultilevel"/>
    <w:tmpl w:val="89C25150"/>
    <w:lvl w:ilvl="0" w:tplc="BFE6853A">
      <w:start w:val="1"/>
      <w:numFmt w:val="bullet"/>
      <w:lvlText w:val="·"/>
      <w:lvlJc w:val="left"/>
      <w:pPr>
        <w:ind w:left="720" w:hanging="360"/>
      </w:pPr>
      <w:rPr>
        <w:rFonts w:ascii="Symbol" w:hAnsi="Symbol" w:hint="default"/>
      </w:rPr>
    </w:lvl>
    <w:lvl w:ilvl="1" w:tplc="67EE8236">
      <w:start w:val="1"/>
      <w:numFmt w:val="bullet"/>
      <w:lvlText w:val="o"/>
      <w:lvlJc w:val="left"/>
      <w:pPr>
        <w:ind w:left="1440" w:hanging="360"/>
      </w:pPr>
      <w:rPr>
        <w:rFonts w:ascii="Courier New" w:hAnsi="Courier New" w:hint="default"/>
      </w:rPr>
    </w:lvl>
    <w:lvl w:ilvl="2" w:tplc="C12EA992">
      <w:start w:val="1"/>
      <w:numFmt w:val="bullet"/>
      <w:lvlText w:val=""/>
      <w:lvlJc w:val="left"/>
      <w:pPr>
        <w:ind w:left="2160" w:hanging="360"/>
      </w:pPr>
      <w:rPr>
        <w:rFonts w:ascii="Wingdings" w:hAnsi="Wingdings" w:hint="default"/>
      </w:rPr>
    </w:lvl>
    <w:lvl w:ilvl="3" w:tplc="EDEC001C">
      <w:start w:val="1"/>
      <w:numFmt w:val="bullet"/>
      <w:lvlText w:val=""/>
      <w:lvlJc w:val="left"/>
      <w:pPr>
        <w:ind w:left="2880" w:hanging="360"/>
      </w:pPr>
      <w:rPr>
        <w:rFonts w:ascii="Symbol" w:hAnsi="Symbol" w:hint="default"/>
      </w:rPr>
    </w:lvl>
    <w:lvl w:ilvl="4" w:tplc="790E8582">
      <w:start w:val="1"/>
      <w:numFmt w:val="bullet"/>
      <w:lvlText w:val="o"/>
      <w:lvlJc w:val="left"/>
      <w:pPr>
        <w:ind w:left="3600" w:hanging="360"/>
      </w:pPr>
      <w:rPr>
        <w:rFonts w:ascii="Courier New" w:hAnsi="Courier New" w:hint="default"/>
      </w:rPr>
    </w:lvl>
    <w:lvl w:ilvl="5" w:tplc="5ECE6DDE">
      <w:start w:val="1"/>
      <w:numFmt w:val="bullet"/>
      <w:lvlText w:val=""/>
      <w:lvlJc w:val="left"/>
      <w:pPr>
        <w:ind w:left="4320" w:hanging="360"/>
      </w:pPr>
      <w:rPr>
        <w:rFonts w:ascii="Wingdings" w:hAnsi="Wingdings" w:hint="default"/>
      </w:rPr>
    </w:lvl>
    <w:lvl w:ilvl="6" w:tplc="7C203DC8">
      <w:start w:val="1"/>
      <w:numFmt w:val="bullet"/>
      <w:lvlText w:val=""/>
      <w:lvlJc w:val="left"/>
      <w:pPr>
        <w:ind w:left="5040" w:hanging="360"/>
      </w:pPr>
      <w:rPr>
        <w:rFonts w:ascii="Symbol" w:hAnsi="Symbol" w:hint="default"/>
      </w:rPr>
    </w:lvl>
    <w:lvl w:ilvl="7" w:tplc="7CEAA406">
      <w:start w:val="1"/>
      <w:numFmt w:val="bullet"/>
      <w:lvlText w:val="o"/>
      <w:lvlJc w:val="left"/>
      <w:pPr>
        <w:ind w:left="5760" w:hanging="360"/>
      </w:pPr>
      <w:rPr>
        <w:rFonts w:ascii="Courier New" w:hAnsi="Courier New" w:hint="default"/>
      </w:rPr>
    </w:lvl>
    <w:lvl w:ilvl="8" w:tplc="F9D62C0E">
      <w:start w:val="1"/>
      <w:numFmt w:val="bullet"/>
      <w:lvlText w:val=""/>
      <w:lvlJc w:val="left"/>
      <w:pPr>
        <w:ind w:left="6480" w:hanging="360"/>
      </w:pPr>
      <w:rPr>
        <w:rFonts w:ascii="Wingdings" w:hAnsi="Wingdings" w:hint="default"/>
      </w:rPr>
    </w:lvl>
  </w:abstractNum>
  <w:abstractNum w:abstractNumId="42" w15:restartNumberingAfterBreak="0">
    <w:nsid w:val="6492C26D"/>
    <w:multiLevelType w:val="hybridMultilevel"/>
    <w:tmpl w:val="4E5A3B48"/>
    <w:lvl w:ilvl="0" w:tplc="AD702AD2">
      <w:start w:val="1"/>
      <w:numFmt w:val="bullet"/>
      <w:lvlText w:val="·"/>
      <w:lvlJc w:val="left"/>
      <w:pPr>
        <w:ind w:left="720" w:hanging="360"/>
      </w:pPr>
      <w:rPr>
        <w:rFonts w:ascii="Symbol" w:hAnsi="Symbol" w:hint="default"/>
      </w:rPr>
    </w:lvl>
    <w:lvl w:ilvl="1" w:tplc="10DC4B0E">
      <w:start w:val="1"/>
      <w:numFmt w:val="bullet"/>
      <w:lvlText w:val="o"/>
      <w:lvlJc w:val="left"/>
      <w:pPr>
        <w:ind w:left="1440" w:hanging="360"/>
      </w:pPr>
      <w:rPr>
        <w:rFonts w:ascii="Courier New" w:hAnsi="Courier New" w:hint="default"/>
      </w:rPr>
    </w:lvl>
    <w:lvl w:ilvl="2" w:tplc="EF7C2CDC">
      <w:start w:val="1"/>
      <w:numFmt w:val="bullet"/>
      <w:lvlText w:val=""/>
      <w:lvlJc w:val="left"/>
      <w:pPr>
        <w:ind w:left="2160" w:hanging="360"/>
      </w:pPr>
      <w:rPr>
        <w:rFonts w:ascii="Wingdings" w:hAnsi="Wingdings" w:hint="default"/>
      </w:rPr>
    </w:lvl>
    <w:lvl w:ilvl="3" w:tplc="3BCECD52">
      <w:start w:val="1"/>
      <w:numFmt w:val="bullet"/>
      <w:lvlText w:val=""/>
      <w:lvlJc w:val="left"/>
      <w:pPr>
        <w:ind w:left="2880" w:hanging="360"/>
      </w:pPr>
      <w:rPr>
        <w:rFonts w:ascii="Symbol" w:hAnsi="Symbol" w:hint="default"/>
      </w:rPr>
    </w:lvl>
    <w:lvl w:ilvl="4" w:tplc="7360BCAE">
      <w:start w:val="1"/>
      <w:numFmt w:val="bullet"/>
      <w:lvlText w:val="o"/>
      <w:lvlJc w:val="left"/>
      <w:pPr>
        <w:ind w:left="3600" w:hanging="360"/>
      </w:pPr>
      <w:rPr>
        <w:rFonts w:ascii="Courier New" w:hAnsi="Courier New" w:hint="default"/>
      </w:rPr>
    </w:lvl>
    <w:lvl w:ilvl="5" w:tplc="EB721522">
      <w:start w:val="1"/>
      <w:numFmt w:val="bullet"/>
      <w:lvlText w:val=""/>
      <w:lvlJc w:val="left"/>
      <w:pPr>
        <w:ind w:left="4320" w:hanging="360"/>
      </w:pPr>
      <w:rPr>
        <w:rFonts w:ascii="Wingdings" w:hAnsi="Wingdings" w:hint="default"/>
      </w:rPr>
    </w:lvl>
    <w:lvl w:ilvl="6" w:tplc="1EB6B040">
      <w:start w:val="1"/>
      <w:numFmt w:val="bullet"/>
      <w:lvlText w:val=""/>
      <w:lvlJc w:val="left"/>
      <w:pPr>
        <w:ind w:left="5040" w:hanging="360"/>
      </w:pPr>
      <w:rPr>
        <w:rFonts w:ascii="Symbol" w:hAnsi="Symbol" w:hint="default"/>
      </w:rPr>
    </w:lvl>
    <w:lvl w:ilvl="7" w:tplc="21FC2EDE">
      <w:start w:val="1"/>
      <w:numFmt w:val="bullet"/>
      <w:lvlText w:val="o"/>
      <w:lvlJc w:val="left"/>
      <w:pPr>
        <w:ind w:left="5760" w:hanging="360"/>
      </w:pPr>
      <w:rPr>
        <w:rFonts w:ascii="Courier New" w:hAnsi="Courier New" w:hint="default"/>
      </w:rPr>
    </w:lvl>
    <w:lvl w:ilvl="8" w:tplc="5B2298AE">
      <w:start w:val="1"/>
      <w:numFmt w:val="bullet"/>
      <w:lvlText w:val=""/>
      <w:lvlJc w:val="left"/>
      <w:pPr>
        <w:ind w:left="6480" w:hanging="360"/>
      </w:pPr>
      <w:rPr>
        <w:rFonts w:ascii="Wingdings" w:hAnsi="Wingdings" w:hint="default"/>
      </w:rPr>
    </w:lvl>
  </w:abstractNum>
  <w:abstractNum w:abstractNumId="43" w15:restartNumberingAfterBreak="0">
    <w:nsid w:val="65DB50C9"/>
    <w:multiLevelType w:val="hybridMultilevel"/>
    <w:tmpl w:val="F9A6E6AC"/>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4"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5" w15:restartNumberingAfterBreak="0">
    <w:nsid w:val="71B16C48"/>
    <w:multiLevelType w:val="hybridMultilevel"/>
    <w:tmpl w:val="871E20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7" w15:restartNumberingAfterBreak="0">
    <w:nsid w:val="73683E59"/>
    <w:multiLevelType w:val="hybridMultilevel"/>
    <w:tmpl w:val="9A5AF7D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3D2E06"/>
    <w:multiLevelType w:val="hybridMultilevel"/>
    <w:tmpl w:val="CB447996"/>
    <w:lvl w:ilvl="0" w:tplc="CE284DE0">
      <w:start w:val="1"/>
      <w:numFmt w:val="bullet"/>
      <w:lvlText w:val=""/>
      <w:lvlJc w:val="left"/>
      <w:pPr>
        <w:ind w:left="720" w:hanging="360"/>
      </w:pPr>
      <w:rPr>
        <w:rFonts w:ascii="Symbol" w:hAnsi="Symbol" w:hint="default"/>
      </w:rPr>
    </w:lvl>
    <w:lvl w:ilvl="1" w:tplc="1570CABC">
      <w:start w:val="1"/>
      <w:numFmt w:val="bullet"/>
      <w:lvlText w:val="o"/>
      <w:lvlJc w:val="left"/>
      <w:pPr>
        <w:ind w:left="1440" w:hanging="360"/>
      </w:pPr>
      <w:rPr>
        <w:rFonts w:ascii="Courier New" w:hAnsi="Courier New" w:hint="default"/>
      </w:rPr>
    </w:lvl>
    <w:lvl w:ilvl="2" w:tplc="3D0C4682">
      <w:start w:val="1"/>
      <w:numFmt w:val="bullet"/>
      <w:lvlText w:val=""/>
      <w:lvlJc w:val="left"/>
      <w:pPr>
        <w:ind w:left="2160" w:hanging="360"/>
      </w:pPr>
      <w:rPr>
        <w:rFonts w:ascii="Wingdings" w:hAnsi="Wingdings" w:hint="default"/>
      </w:rPr>
    </w:lvl>
    <w:lvl w:ilvl="3" w:tplc="38EE69BE">
      <w:start w:val="1"/>
      <w:numFmt w:val="bullet"/>
      <w:lvlText w:val=""/>
      <w:lvlJc w:val="left"/>
      <w:pPr>
        <w:ind w:left="2880" w:hanging="360"/>
      </w:pPr>
      <w:rPr>
        <w:rFonts w:ascii="Symbol" w:hAnsi="Symbol" w:hint="default"/>
      </w:rPr>
    </w:lvl>
    <w:lvl w:ilvl="4" w:tplc="2448346A">
      <w:start w:val="1"/>
      <w:numFmt w:val="bullet"/>
      <w:lvlText w:val="o"/>
      <w:lvlJc w:val="left"/>
      <w:pPr>
        <w:ind w:left="3600" w:hanging="360"/>
      </w:pPr>
      <w:rPr>
        <w:rFonts w:ascii="Courier New" w:hAnsi="Courier New" w:hint="default"/>
      </w:rPr>
    </w:lvl>
    <w:lvl w:ilvl="5" w:tplc="26FE5E3A">
      <w:start w:val="1"/>
      <w:numFmt w:val="bullet"/>
      <w:lvlText w:val=""/>
      <w:lvlJc w:val="left"/>
      <w:pPr>
        <w:ind w:left="4320" w:hanging="360"/>
      </w:pPr>
      <w:rPr>
        <w:rFonts w:ascii="Wingdings" w:hAnsi="Wingdings" w:hint="default"/>
      </w:rPr>
    </w:lvl>
    <w:lvl w:ilvl="6" w:tplc="3782FEEC">
      <w:start w:val="1"/>
      <w:numFmt w:val="bullet"/>
      <w:lvlText w:val=""/>
      <w:lvlJc w:val="left"/>
      <w:pPr>
        <w:ind w:left="5040" w:hanging="360"/>
      </w:pPr>
      <w:rPr>
        <w:rFonts w:ascii="Symbol" w:hAnsi="Symbol" w:hint="default"/>
      </w:rPr>
    </w:lvl>
    <w:lvl w:ilvl="7" w:tplc="49EEA834">
      <w:start w:val="1"/>
      <w:numFmt w:val="bullet"/>
      <w:lvlText w:val="o"/>
      <w:lvlJc w:val="left"/>
      <w:pPr>
        <w:ind w:left="5760" w:hanging="360"/>
      </w:pPr>
      <w:rPr>
        <w:rFonts w:ascii="Courier New" w:hAnsi="Courier New" w:hint="default"/>
      </w:rPr>
    </w:lvl>
    <w:lvl w:ilvl="8" w:tplc="61DCD466">
      <w:start w:val="1"/>
      <w:numFmt w:val="bullet"/>
      <w:lvlText w:val=""/>
      <w:lvlJc w:val="left"/>
      <w:pPr>
        <w:ind w:left="6480" w:hanging="360"/>
      </w:pPr>
      <w:rPr>
        <w:rFonts w:ascii="Wingdings" w:hAnsi="Wingdings" w:hint="default"/>
      </w:rPr>
    </w:lvl>
  </w:abstractNum>
  <w:abstractNum w:abstractNumId="50" w15:restartNumberingAfterBreak="0">
    <w:nsid w:val="78E1240C"/>
    <w:multiLevelType w:val="hybridMultilevel"/>
    <w:tmpl w:val="FFFFFFFF"/>
    <w:lvl w:ilvl="0" w:tplc="F3047AA4">
      <w:start w:val="1"/>
      <w:numFmt w:val="bullet"/>
      <w:lvlText w:val="·"/>
      <w:lvlJc w:val="left"/>
      <w:pPr>
        <w:ind w:left="720" w:hanging="360"/>
      </w:pPr>
      <w:rPr>
        <w:rFonts w:ascii="Symbol" w:hAnsi="Symbol" w:hint="default"/>
      </w:rPr>
    </w:lvl>
    <w:lvl w:ilvl="1" w:tplc="618CD2DE">
      <w:start w:val="1"/>
      <w:numFmt w:val="bullet"/>
      <w:lvlText w:val="o"/>
      <w:lvlJc w:val="left"/>
      <w:pPr>
        <w:ind w:left="1440" w:hanging="360"/>
      </w:pPr>
      <w:rPr>
        <w:rFonts w:ascii="Courier New" w:hAnsi="Courier New" w:hint="default"/>
      </w:rPr>
    </w:lvl>
    <w:lvl w:ilvl="2" w:tplc="25EE7F4C">
      <w:start w:val="1"/>
      <w:numFmt w:val="bullet"/>
      <w:lvlText w:val=""/>
      <w:lvlJc w:val="left"/>
      <w:pPr>
        <w:ind w:left="2160" w:hanging="360"/>
      </w:pPr>
      <w:rPr>
        <w:rFonts w:ascii="Wingdings" w:hAnsi="Wingdings" w:hint="default"/>
      </w:rPr>
    </w:lvl>
    <w:lvl w:ilvl="3" w:tplc="171A9B34">
      <w:start w:val="1"/>
      <w:numFmt w:val="bullet"/>
      <w:lvlText w:val=""/>
      <w:lvlJc w:val="left"/>
      <w:pPr>
        <w:ind w:left="2880" w:hanging="360"/>
      </w:pPr>
      <w:rPr>
        <w:rFonts w:ascii="Symbol" w:hAnsi="Symbol" w:hint="default"/>
      </w:rPr>
    </w:lvl>
    <w:lvl w:ilvl="4" w:tplc="9E6C1FFE">
      <w:start w:val="1"/>
      <w:numFmt w:val="bullet"/>
      <w:lvlText w:val="o"/>
      <w:lvlJc w:val="left"/>
      <w:pPr>
        <w:ind w:left="3600" w:hanging="360"/>
      </w:pPr>
      <w:rPr>
        <w:rFonts w:ascii="Courier New" w:hAnsi="Courier New" w:hint="default"/>
      </w:rPr>
    </w:lvl>
    <w:lvl w:ilvl="5" w:tplc="98100F26">
      <w:start w:val="1"/>
      <w:numFmt w:val="bullet"/>
      <w:lvlText w:val=""/>
      <w:lvlJc w:val="left"/>
      <w:pPr>
        <w:ind w:left="4320" w:hanging="360"/>
      </w:pPr>
      <w:rPr>
        <w:rFonts w:ascii="Wingdings" w:hAnsi="Wingdings" w:hint="default"/>
      </w:rPr>
    </w:lvl>
    <w:lvl w:ilvl="6" w:tplc="A0A669FE">
      <w:start w:val="1"/>
      <w:numFmt w:val="bullet"/>
      <w:lvlText w:val=""/>
      <w:lvlJc w:val="left"/>
      <w:pPr>
        <w:ind w:left="5040" w:hanging="360"/>
      </w:pPr>
      <w:rPr>
        <w:rFonts w:ascii="Symbol" w:hAnsi="Symbol" w:hint="default"/>
      </w:rPr>
    </w:lvl>
    <w:lvl w:ilvl="7" w:tplc="A44EEA70">
      <w:start w:val="1"/>
      <w:numFmt w:val="bullet"/>
      <w:lvlText w:val="o"/>
      <w:lvlJc w:val="left"/>
      <w:pPr>
        <w:ind w:left="5760" w:hanging="360"/>
      </w:pPr>
      <w:rPr>
        <w:rFonts w:ascii="Courier New" w:hAnsi="Courier New" w:hint="default"/>
      </w:rPr>
    </w:lvl>
    <w:lvl w:ilvl="8" w:tplc="883867E4">
      <w:start w:val="1"/>
      <w:numFmt w:val="bullet"/>
      <w:lvlText w:val=""/>
      <w:lvlJc w:val="left"/>
      <w:pPr>
        <w:ind w:left="6480" w:hanging="360"/>
      </w:pPr>
      <w:rPr>
        <w:rFonts w:ascii="Wingdings" w:hAnsi="Wingdings" w:hint="default"/>
      </w:rPr>
    </w:lvl>
  </w:abstractNum>
  <w:abstractNum w:abstractNumId="51" w15:restartNumberingAfterBreak="0">
    <w:nsid w:val="7BD72845"/>
    <w:multiLevelType w:val="hybridMultilevel"/>
    <w:tmpl w:val="1EFE3E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7C801E3F"/>
    <w:multiLevelType w:val="multilevel"/>
    <w:tmpl w:val="A1BE74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C990770"/>
    <w:multiLevelType w:val="hybridMultilevel"/>
    <w:tmpl w:val="FFFFFFFF"/>
    <w:lvl w:ilvl="0" w:tplc="D640F390">
      <w:start w:val="1"/>
      <w:numFmt w:val="bullet"/>
      <w:lvlText w:val="·"/>
      <w:lvlJc w:val="left"/>
      <w:pPr>
        <w:ind w:left="720" w:hanging="360"/>
      </w:pPr>
      <w:rPr>
        <w:rFonts w:ascii="Symbol" w:hAnsi="Symbol" w:hint="default"/>
      </w:rPr>
    </w:lvl>
    <w:lvl w:ilvl="1" w:tplc="7890CB3E">
      <w:start w:val="1"/>
      <w:numFmt w:val="bullet"/>
      <w:lvlText w:val="o"/>
      <w:lvlJc w:val="left"/>
      <w:pPr>
        <w:ind w:left="1440" w:hanging="360"/>
      </w:pPr>
      <w:rPr>
        <w:rFonts w:ascii="Courier New" w:hAnsi="Courier New" w:hint="default"/>
      </w:rPr>
    </w:lvl>
    <w:lvl w:ilvl="2" w:tplc="87A4281E">
      <w:start w:val="1"/>
      <w:numFmt w:val="bullet"/>
      <w:lvlText w:val=""/>
      <w:lvlJc w:val="left"/>
      <w:pPr>
        <w:ind w:left="2160" w:hanging="360"/>
      </w:pPr>
      <w:rPr>
        <w:rFonts w:ascii="Wingdings" w:hAnsi="Wingdings" w:hint="default"/>
      </w:rPr>
    </w:lvl>
    <w:lvl w:ilvl="3" w:tplc="6DCA6B94">
      <w:start w:val="1"/>
      <w:numFmt w:val="bullet"/>
      <w:lvlText w:val=""/>
      <w:lvlJc w:val="left"/>
      <w:pPr>
        <w:ind w:left="2880" w:hanging="360"/>
      </w:pPr>
      <w:rPr>
        <w:rFonts w:ascii="Symbol" w:hAnsi="Symbol" w:hint="default"/>
      </w:rPr>
    </w:lvl>
    <w:lvl w:ilvl="4" w:tplc="77A206FA">
      <w:start w:val="1"/>
      <w:numFmt w:val="bullet"/>
      <w:lvlText w:val="o"/>
      <w:lvlJc w:val="left"/>
      <w:pPr>
        <w:ind w:left="3600" w:hanging="360"/>
      </w:pPr>
      <w:rPr>
        <w:rFonts w:ascii="Courier New" w:hAnsi="Courier New" w:hint="default"/>
      </w:rPr>
    </w:lvl>
    <w:lvl w:ilvl="5" w:tplc="E1A65B1A">
      <w:start w:val="1"/>
      <w:numFmt w:val="bullet"/>
      <w:lvlText w:val=""/>
      <w:lvlJc w:val="left"/>
      <w:pPr>
        <w:ind w:left="4320" w:hanging="360"/>
      </w:pPr>
      <w:rPr>
        <w:rFonts w:ascii="Wingdings" w:hAnsi="Wingdings" w:hint="default"/>
      </w:rPr>
    </w:lvl>
    <w:lvl w:ilvl="6" w:tplc="6C02FE56">
      <w:start w:val="1"/>
      <w:numFmt w:val="bullet"/>
      <w:lvlText w:val=""/>
      <w:lvlJc w:val="left"/>
      <w:pPr>
        <w:ind w:left="5040" w:hanging="360"/>
      </w:pPr>
      <w:rPr>
        <w:rFonts w:ascii="Symbol" w:hAnsi="Symbol" w:hint="default"/>
      </w:rPr>
    </w:lvl>
    <w:lvl w:ilvl="7" w:tplc="B1626E42">
      <w:start w:val="1"/>
      <w:numFmt w:val="bullet"/>
      <w:lvlText w:val="o"/>
      <w:lvlJc w:val="left"/>
      <w:pPr>
        <w:ind w:left="5760" w:hanging="360"/>
      </w:pPr>
      <w:rPr>
        <w:rFonts w:ascii="Courier New" w:hAnsi="Courier New" w:hint="default"/>
      </w:rPr>
    </w:lvl>
    <w:lvl w:ilvl="8" w:tplc="776035EC">
      <w:start w:val="1"/>
      <w:numFmt w:val="bullet"/>
      <w:lvlText w:val=""/>
      <w:lvlJc w:val="left"/>
      <w:pPr>
        <w:ind w:left="6480" w:hanging="360"/>
      </w:pPr>
      <w:rPr>
        <w:rFonts w:ascii="Wingdings" w:hAnsi="Wingdings" w:hint="default"/>
      </w:rPr>
    </w:lvl>
  </w:abstractNum>
  <w:abstractNum w:abstractNumId="54" w15:restartNumberingAfterBreak="0">
    <w:nsid w:val="7CC449D1"/>
    <w:multiLevelType w:val="hybridMultilevel"/>
    <w:tmpl w:val="3E84D19A"/>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5" w15:restartNumberingAfterBreak="0">
    <w:nsid w:val="7E1D79D9"/>
    <w:multiLevelType w:val="hybridMultilevel"/>
    <w:tmpl w:val="13E22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029928">
    <w:abstractNumId w:val="49"/>
  </w:num>
  <w:num w:numId="2" w16cid:durableId="920722422">
    <w:abstractNumId w:val="42"/>
  </w:num>
  <w:num w:numId="3" w16cid:durableId="1410925681">
    <w:abstractNumId w:val="16"/>
  </w:num>
  <w:num w:numId="4" w16cid:durableId="1067070558">
    <w:abstractNumId w:val="41"/>
  </w:num>
  <w:num w:numId="5" w16cid:durableId="1526360688">
    <w:abstractNumId w:val="11"/>
  </w:num>
  <w:num w:numId="6" w16cid:durableId="2053965883">
    <w:abstractNumId w:val="36"/>
  </w:num>
  <w:num w:numId="7" w16cid:durableId="142738486">
    <w:abstractNumId w:val="44"/>
  </w:num>
  <w:num w:numId="8" w16cid:durableId="1758624534">
    <w:abstractNumId w:val="31"/>
  </w:num>
  <w:num w:numId="9" w16cid:durableId="483932097">
    <w:abstractNumId w:val="1"/>
  </w:num>
  <w:num w:numId="10" w16cid:durableId="1747604741">
    <w:abstractNumId w:val="30"/>
  </w:num>
  <w:num w:numId="11" w16cid:durableId="1484544222">
    <w:abstractNumId w:val="7"/>
  </w:num>
  <w:num w:numId="12" w16cid:durableId="473451191">
    <w:abstractNumId w:val="6"/>
  </w:num>
  <w:num w:numId="13" w16cid:durableId="1622614005">
    <w:abstractNumId w:val="5"/>
  </w:num>
  <w:num w:numId="14" w16cid:durableId="240876748">
    <w:abstractNumId w:val="15"/>
  </w:num>
  <w:num w:numId="15" w16cid:durableId="1129587281">
    <w:abstractNumId w:val="32"/>
  </w:num>
  <w:num w:numId="16" w16cid:durableId="280185621">
    <w:abstractNumId w:val="27"/>
  </w:num>
  <w:num w:numId="17" w16cid:durableId="848377100">
    <w:abstractNumId w:val="14"/>
  </w:num>
  <w:num w:numId="18" w16cid:durableId="959531428">
    <w:abstractNumId w:val="24"/>
  </w:num>
  <w:num w:numId="19" w16cid:durableId="585265220">
    <w:abstractNumId w:val="17"/>
  </w:num>
  <w:num w:numId="20" w16cid:durableId="1653367377">
    <w:abstractNumId w:val="38"/>
  </w:num>
  <w:num w:numId="21" w16cid:durableId="1122573413">
    <w:abstractNumId w:val="12"/>
  </w:num>
  <w:num w:numId="22" w16cid:durableId="1785463013">
    <w:abstractNumId w:val="10"/>
  </w:num>
  <w:num w:numId="23" w16cid:durableId="989210066">
    <w:abstractNumId w:val="9"/>
  </w:num>
  <w:num w:numId="24" w16cid:durableId="225460380">
    <w:abstractNumId w:val="35"/>
  </w:num>
  <w:num w:numId="25" w16cid:durableId="1236476676">
    <w:abstractNumId w:val="52"/>
  </w:num>
  <w:num w:numId="26" w16cid:durableId="1920749221">
    <w:abstractNumId w:val="23"/>
  </w:num>
  <w:num w:numId="27" w16cid:durableId="1811945720">
    <w:abstractNumId w:val="13"/>
  </w:num>
  <w:num w:numId="28" w16cid:durableId="1593470305">
    <w:abstractNumId w:val="8"/>
  </w:num>
  <w:num w:numId="29" w16cid:durableId="885140362">
    <w:abstractNumId w:val="25"/>
  </w:num>
  <w:num w:numId="30" w16cid:durableId="1597396154">
    <w:abstractNumId w:val="3"/>
  </w:num>
  <w:num w:numId="31" w16cid:durableId="339551992">
    <w:abstractNumId w:val="20"/>
  </w:num>
  <w:num w:numId="32" w16cid:durableId="151797020">
    <w:abstractNumId w:val="19"/>
  </w:num>
  <w:num w:numId="33" w16cid:durableId="320501213">
    <w:abstractNumId w:val="43"/>
  </w:num>
  <w:num w:numId="34" w16cid:durableId="1156997956">
    <w:abstractNumId w:val="22"/>
  </w:num>
  <w:num w:numId="35" w16cid:durableId="765733025">
    <w:abstractNumId w:val="29"/>
  </w:num>
  <w:num w:numId="36" w16cid:durableId="642588101">
    <w:abstractNumId w:val="2"/>
  </w:num>
  <w:num w:numId="37" w16cid:durableId="404039158">
    <w:abstractNumId w:val="21"/>
  </w:num>
  <w:num w:numId="38" w16cid:durableId="914438414">
    <w:abstractNumId w:val="47"/>
  </w:num>
  <w:num w:numId="39" w16cid:durableId="1923054812">
    <w:abstractNumId w:val="39"/>
  </w:num>
  <w:num w:numId="40" w16cid:durableId="1978877118">
    <w:abstractNumId w:val="48"/>
  </w:num>
  <w:num w:numId="41" w16cid:durableId="1131049455">
    <w:abstractNumId w:val="46"/>
  </w:num>
  <w:num w:numId="42" w16cid:durableId="233517161">
    <w:abstractNumId w:val="50"/>
  </w:num>
  <w:num w:numId="43" w16cid:durableId="846093269">
    <w:abstractNumId w:val="53"/>
  </w:num>
  <w:num w:numId="44" w16cid:durableId="1250044688">
    <w:abstractNumId w:val="33"/>
  </w:num>
  <w:num w:numId="45" w16cid:durableId="990326919">
    <w:abstractNumId w:val="0"/>
  </w:num>
  <w:num w:numId="46" w16cid:durableId="1884516284">
    <w:abstractNumId w:val="34"/>
  </w:num>
  <w:num w:numId="47" w16cid:durableId="1259563889">
    <w:abstractNumId w:val="4"/>
  </w:num>
  <w:num w:numId="48" w16cid:durableId="1015423013">
    <w:abstractNumId w:val="40"/>
  </w:num>
  <w:num w:numId="49" w16cid:durableId="699891653">
    <w:abstractNumId w:val="26"/>
  </w:num>
  <w:num w:numId="50" w16cid:durableId="176385749">
    <w:abstractNumId w:val="18"/>
  </w:num>
  <w:num w:numId="51" w16cid:durableId="1356080506">
    <w:abstractNumId w:val="54"/>
  </w:num>
  <w:num w:numId="52" w16cid:durableId="1789082319">
    <w:abstractNumId w:val="28"/>
  </w:num>
  <w:num w:numId="53" w16cid:durableId="620109982">
    <w:abstractNumId w:val="51"/>
  </w:num>
  <w:num w:numId="54" w16cid:durableId="1611622088">
    <w:abstractNumId w:val="37"/>
  </w:num>
  <w:num w:numId="55" w16cid:durableId="905384082">
    <w:abstractNumId w:val="45"/>
  </w:num>
  <w:num w:numId="56" w16cid:durableId="113725940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79A"/>
    <w:rsid w:val="00000DCC"/>
    <w:rsid w:val="0000123E"/>
    <w:rsid w:val="0000125F"/>
    <w:rsid w:val="000018E3"/>
    <w:rsid w:val="000019EC"/>
    <w:rsid w:val="00001C10"/>
    <w:rsid w:val="0000217D"/>
    <w:rsid w:val="000028F1"/>
    <w:rsid w:val="0000291C"/>
    <w:rsid w:val="00002A38"/>
    <w:rsid w:val="00002D6F"/>
    <w:rsid w:val="000033E7"/>
    <w:rsid w:val="00003C51"/>
    <w:rsid w:val="00004616"/>
    <w:rsid w:val="00004C03"/>
    <w:rsid w:val="00004C2E"/>
    <w:rsid w:val="0000547F"/>
    <w:rsid w:val="0000597D"/>
    <w:rsid w:val="00005B4C"/>
    <w:rsid w:val="00005D48"/>
    <w:rsid w:val="00006A40"/>
    <w:rsid w:val="00006C00"/>
    <w:rsid w:val="0000719F"/>
    <w:rsid w:val="00007428"/>
    <w:rsid w:val="000076AA"/>
    <w:rsid w:val="00007866"/>
    <w:rsid w:val="00007DA8"/>
    <w:rsid w:val="00007DB4"/>
    <w:rsid w:val="0000E0D1"/>
    <w:rsid w:val="00010B0F"/>
    <w:rsid w:val="00010E65"/>
    <w:rsid w:val="00010EE9"/>
    <w:rsid w:val="00010F53"/>
    <w:rsid w:val="00011A93"/>
    <w:rsid w:val="000123A8"/>
    <w:rsid w:val="0001345E"/>
    <w:rsid w:val="00013638"/>
    <w:rsid w:val="00013695"/>
    <w:rsid w:val="000139E4"/>
    <w:rsid w:val="000142EC"/>
    <w:rsid w:val="0001459A"/>
    <w:rsid w:val="0001515F"/>
    <w:rsid w:val="00015CC2"/>
    <w:rsid w:val="00015E5A"/>
    <w:rsid w:val="000169E4"/>
    <w:rsid w:val="00016B22"/>
    <w:rsid w:val="000172BB"/>
    <w:rsid w:val="00017819"/>
    <w:rsid w:val="00017EDE"/>
    <w:rsid w:val="00020B39"/>
    <w:rsid w:val="00021953"/>
    <w:rsid w:val="00021CDF"/>
    <w:rsid w:val="0002209E"/>
    <w:rsid w:val="00022F9C"/>
    <w:rsid w:val="00023211"/>
    <w:rsid w:val="000233B2"/>
    <w:rsid w:val="00023790"/>
    <w:rsid w:val="00023B82"/>
    <w:rsid w:val="0002406A"/>
    <w:rsid w:val="000240B6"/>
    <w:rsid w:val="000241BF"/>
    <w:rsid w:val="000246EF"/>
    <w:rsid w:val="00024A60"/>
    <w:rsid w:val="000250AC"/>
    <w:rsid w:val="000251CC"/>
    <w:rsid w:val="000252E1"/>
    <w:rsid w:val="00025C55"/>
    <w:rsid w:val="00025E34"/>
    <w:rsid w:val="00025EA3"/>
    <w:rsid w:val="00026012"/>
    <w:rsid w:val="000260D9"/>
    <w:rsid w:val="00026E3E"/>
    <w:rsid w:val="00026FE6"/>
    <w:rsid w:val="000276FD"/>
    <w:rsid w:val="00027B6C"/>
    <w:rsid w:val="00027B85"/>
    <w:rsid w:val="00027DC1"/>
    <w:rsid w:val="0003003B"/>
    <w:rsid w:val="000309F7"/>
    <w:rsid w:val="00030C65"/>
    <w:rsid w:val="00030CA8"/>
    <w:rsid w:val="00030D92"/>
    <w:rsid w:val="0003114F"/>
    <w:rsid w:val="000318B3"/>
    <w:rsid w:val="000324FF"/>
    <w:rsid w:val="000326DD"/>
    <w:rsid w:val="00032C4B"/>
    <w:rsid w:val="00033015"/>
    <w:rsid w:val="000334B5"/>
    <w:rsid w:val="00033706"/>
    <w:rsid w:val="00034459"/>
    <w:rsid w:val="0003486A"/>
    <w:rsid w:val="00034C34"/>
    <w:rsid w:val="00034CEA"/>
    <w:rsid w:val="000359B8"/>
    <w:rsid w:val="00035B3A"/>
    <w:rsid w:val="00035CF1"/>
    <w:rsid w:val="00035E82"/>
    <w:rsid w:val="000364B8"/>
    <w:rsid w:val="00037752"/>
    <w:rsid w:val="00037EE2"/>
    <w:rsid w:val="00040063"/>
    <w:rsid w:val="00040404"/>
    <w:rsid w:val="000404B0"/>
    <w:rsid w:val="00040589"/>
    <w:rsid w:val="00040F88"/>
    <w:rsid w:val="0004105B"/>
    <w:rsid w:val="000412E5"/>
    <w:rsid w:val="00041835"/>
    <w:rsid w:val="0004190E"/>
    <w:rsid w:val="0004265E"/>
    <w:rsid w:val="00042EB3"/>
    <w:rsid w:val="000431AC"/>
    <w:rsid w:val="000433B9"/>
    <w:rsid w:val="0004341F"/>
    <w:rsid w:val="00043882"/>
    <w:rsid w:val="00043B01"/>
    <w:rsid w:val="00043D26"/>
    <w:rsid w:val="00044690"/>
    <w:rsid w:val="000447B9"/>
    <w:rsid w:val="00044AA3"/>
    <w:rsid w:val="00044D1C"/>
    <w:rsid w:val="00046762"/>
    <w:rsid w:val="000467D8"/>
    <w:rsid w:val="000470BE"/>
    <w:rsid w:val="000470C3"/>
    <w:rsid w:val="000472D5"/>
    <w:rsid w:val="000474D7"/>
    <w:rsid w:val="00047CB0"/>
    <w:rsid w:val="00050159"/>
    <w:rsid w:val="00050723"/>
    <w:rsid w:val="00051351"/>
    <w:rsid w:val="00051BEF"/>
    <w:rsid w:val="00051E1F"/>
    <w:rsid w:val="00051E5C"/>
    <w:rsid w:val="00052003"/>
    <w:rsid w:val="00052018"/>
    <w:rsid w:val="0005276A"/>
    <w:rsid w:val="00052CD7"/>
    <w:rsid w:val="00052F08"/>
    <w:rsid w:val="00052F67"/>
    <w:rsid w:val="0005317A"/>
    <w:rsid w:val="00053B12"/>
    <w:rsid w:val="00053B3A"/>
    <w:rsid w:val="00053CF2"/>
    <w:rsid w:val="00054002"/>
    <w:rsid w:val="0005422F"/>
    <w:rsid w:val="0005468E"/>
    <w:rsid w:val="00054A9F"/>
    <w:rsid w:val="00054E63"/>
    <w:rsid w:val="00054F8B"/>
    <w:rsid w:val="00054FAC"/>
    <w:rsid w:val="000551E1"/>
    <w:rsid w:val="00055256"/>
    <w:rsid w:val="000552D5"/>
    <w:rsid w:val="00055D55"/>
    <w:rsid w:val="00055E7A"/>
    <w:rsid w:val="00055FF2"/>
    <w:rsid w:val="00056C68"/>
    <w:rsid w:val="00056C7A"/>
    <w:rsid w:val="00057052"/>
    <w:rsid w:val="0005732A"/>
    <w:rsid w:val="000574CD"/>
    <w:rsid w:val="000605F6"/>
    <w:rsid w:val="00060A7C"/>
    <w:rsid w:val="00060BAB"/>
    <w:rsid w:val="00060C99"/>
    <w:rsid w:val="00060D2E"/>
    <w:rsid w:val="00061021"/>
    <w:rsid w:val="00061061"/>
    <w:rsid w:val="000614E0"/>
    <w:rsid w:val="00061ACF"/>
    <w:rsid w:val="00061D63"/>
    <w:rsid w:val="00062B77"/>
    <w:rsid w:val="0006351E"/>
    <w:rsid w:val="00063E97"/>
    <w:rsid w:val="000641D4"/>
    <w:rsid w:val="000644ED"/>
    <w:rsid w:val="0006469C"/>
    <w:rsid w:val="00064845"/>
    <w:rsid w:val="00065618"/>
    <w:rsid w:val="00065624"/>
    <w:rsid w:val="00065635"/>
    <w:rsid w:val="00065A53"/>
    <w:rsid w:val="00065A85"/>
    <w:rsid w:val="000663C0"/>
    <w:rsid w:val="000668D6"/>
    <w:rsid w:val="00066FC6"/>
    <w:rsid w:val="000671E7"/>
    <w:rsid w:val="00067AE5"/>
    <w:rsid w:val="00067EE9"/>
    <w:rsid w:val="00067F08"/>
    <w:rsid w:val="00070001"/>
    <w:rsid w:val="0007006A"/>
    <w:rsid w:val="00070593"/>
    <w:rsid w:val="0007125E"/>
    <w:rsid w:val="0007137D"/>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4A9"/>
    <w:rsid w:val="00075612"/>
    <w:rsid w:val="000756A3"/>
    <w:rsid w:val="000757B5"/>
    <w:rsid w:val="0007588E"/>
    <w:rsid w:val="00076EDE"/>
    <w:rsid w:val="00076F37"/>
    <w:rsid w:val="000770C1"/>
    <w:rsid w:val="00077758"/>
    <w:rsid w:val="00077B38"/>
    <w:rsid w:val="00077B4F"/>
    <w:rsid w:val="00077F2C"/>
    <w:rsid w:val="00077F87"/>
    <w:rsid w:val="00077FF6"/>
    <w:rsid w:val="0008004F"/>
    <w:rsid w:val="0008037F"/>
    <w:rsid w:val="00080BA5"/>
    <w:rsid w:val="000810C6"/>
    <w:rsid w:val="00082079"/>
    <w:rsid w:val="00082484"/>
    <w:rsid w:val="000828ED"/>
    <w:rsid w:val="000832FC"/>
    <w:rsid w:val="00083CC0"/>
    <w:rsid w:val="00084C5F"/>
    <w:rsid w:val="0008547C"/>
    <w:rsid w:val="00085CE5"/>
    <w:rsid w:val="00085DC9"/>
    <w:rsid w:val="00085F39"/>
    <w:rsid w:val="0008677D"/>
    <w:rsid w:val="00086FCB"/>
    <w:rsid w:val="00090112"/>
    <w:rsid w:val="00090C41"/>
    <w:rsid w:val="000915B2"/>
    <w:rsid w:val="000917CB"/>
    <w:rsid w:val="00091BD1"/>
    <w:rsid w:val="00092506"/>
    <w:rsid w:val="0009282D"/>
    <w:rsid w:val="00092CCD"/>
    <w:rsid w:val="000931BB"/>
    <w:rsid w:val="00093429"/>
    <w:rsid w:val="000938C1"/>
    <w:rsid w:val="000944F4"/>
    <w:rsid w:val="0009504B"/>
    <w:rsid w:val="00095A71"/>
    <w:rsid w:val="00095DE6"/>
    <w:rsid w:val="0009646E"/>
    <w:rsid w:val="00096572"/>
    <w:rsid w:val="00096C6D"/>
    <w:rsid w:val="00097166"/>
    <w:rsid w:val="000971AA"/>
    <w:rsid w:val="000978E5"/>
    <w:rsid w:val="0009799C"/>
    <w:rsid w:val="00097C40"/>
    <w:rsid w:val="000A0805"/>
    <w:rsid w:val="000A101A"/>
    <w:rsid w:val="000A115D"/>
    <w:rsid w:val="000A132E"/>
    <w:rsid w:val="000A19E1"/>
    <w:rsid w:val="000A1E23"/>
    <w:rsid w:val="000A25F0"/>
    <w:rsid w:val="000A301F"/>
    <w:rsid w:val="000A318F"/>
    <w:rsid w:val="000A359B"/>
    <w:rsid w:val="000A3A0C"/>
    <w:rsid w:val="000A49F5"/>
    <w:rsid w:val="000A4C7F"/>
    <w:rsid w:val="000A51AB"/>
    <w:rsid w:val="000A59DE"/>
    <w:rsid w:val="000A5D4D"/>
    <w:rsid w:val="000A64CD"/>
    <w:rsid w:val="000A6AA7"/>
    <w:rsid w:val="000A6C34"/>
    <w:rsid w:val="000A6DEA"/>
    <w:rsid w:val="000A74A8"/>
    <w:rsid w:val="000A7C20"/>
    <w:rsid w:val="000B0B27"/>
    <w:rsid w:val="000B11B7"/>
    <w:rsid w:val="000B11CA"/>
    <w:rsid w:val="000B1628"/>
    <w:rsid w:val="000B1A2C"/>
    <w:rsid w:val="000B1AB8"/>
    <w:rsid w:val="000B1F0A"/>
    <w:rsid w:val="000B22C3"/>
    <w:rsid w:val="000B24A0"/>
    <w:rsid w:val="000B24AE"/>
    <w:rsid w:val="000B25B4"/>
    <w:rsid w:val="000B2837"/>
    <w:rsid w:val="000B2E16"/>
    <w:rsid w:val="000B2FCA"/>
    <w:rsid w:val="000B37DD"/>
    <w:rsid w:val="000B3CC6"/>
    <w:rsid w:val="000B3CCE"/>
    <w:rsid w:val="000B4E54"/>
    <w:rsid w:val="000B5E9B"/>
    <w:rsid w:val="000B6762"/>
    <w:rsid w:val="000B6BAE"/>
    <w:rsid w:val="000B6C11"/>
    <w:rsid w:val="000B7606"/>
    <w:rsid w:val="000B7FD1"/>
    <w:rsid w:val="000C036B"/>
    <w:rsid w:val="000C0B04"/>
    <w:rsid w:val="000C0D4E"/>
    <w:rsid w:val="000C143C"/>
    <w:rsid w:val="000C16A8"/>
    <w:rsid w:val="000C1871"/>
    <w:rsid w:val="000C1DBE"/>
    <w:rsid w:val="000C2413"/>
    <w:rsid w:val="000C25C6"/>
    <w:rsid w:val="000C2C6D"/>
    <w:rsid w:val="000C2CA8"/>
    <w:rsid w:val="000C3432"/>
    <w:rsid w:val="000C39D4"/>
    <w:rsid w:val="000C4210"/>
    <w:rsid w:val="000C479E"/>
    <w:rsid w:val="000C484A"/>
    <w:rsid w:val="000C530C"/>
    <w:rsid w:val="000C5644"/>
    <w:rsid w:val="000C5957"/>
    <w:rsid w:val="000C5959"/>
    <w:rsid w:val="000C5B22"/>
    <w:rsid w:val="000C5C86"/>
    <w:rsid w:val="000C5D43"/>
    <w:rsid w:val="000C69E9"/>
    <w:rsid w:val="000C73A8"/>
    <w:rsid w:val="000C7810"/>
    <w:rsid w:val="000C7A03"/>
    <w:rsid w:val="000D0344"/>
    <w:rsid w:val="000D0618"/>
    <w:rsid w:val="000D0E04"/>
    <w:rsid w:val="000D160D"/>
    <w:rsid w:val="000D1838"/>
    <w:rsid w:val="000D1BE8"/>
    <w:rsid w:val="000D1DA3"/>
    <w:rsid w:val="000D1E2E"/>
    <w:rsid w:val="000D1EA0"/>
    <w:rsid w:val="000D203D"/>
    <w:rsid w:val="000D221D"/>
    <w:rsid w:val="000D255B"/>
    <w:rsid w:val="000D26E6"/>
    <w:rsid w:val="000D2737"/>
    <w:rsid w:val="000D2FDF"/>
    <w:rsid w:val="000D3A64"/>
    <w:rsid w:val="000D3B5F"/>
    <w:rsid w:val="000D4CF7"/>
    <w:rsid w:val="000D51C8"/>
    <w:rsid w:val="000D5E15"/>
    <w:rsid w:val="000D625F"/>
    <w:rsid w:val="000D6602"/>
    <w:rsid w:val="000D660A"/>
    <w:rsid w:val="000D6F96"/>
    <w:rsid w:val="000D74F7"/>
    <w:rsid w:val="000D7528"/>
    <w:rsid w:val="000D7886"/>
    <w:rsid w:val="000D7AD6"/>
    <w:rsid w:val="000D7FEE"/>
    <w:rsid w:val="000E0018"/>
    <w:rsid w:val="000E00E4"/>
    <w:rsid w:val="000E04E8"/>
    <w:rsid w:val="000E0874"/>
    <w:rsid w:val="000E0B3E"/>
    <w:rsid w:val="000E0CA3"/>
    <w:rsid w:val="000E0D22"/>
    <w:rsid w:val="000E0F24"/>
    <w:rsid w:val="000E18A6"/>
    <w:rsid w:val="000E1E64"/>
    <w:rsid w:val="000E216C"/>
    <w:rsid w:val="000E299A"/>
    <w:rsid w:val="000E341F"/>
    <w:rsid w:val="000E36FE"/>
    <w:rsid w:val="000E3FC3"/>
    <w:rsid w:val="000E4A5D"/>
    <w:rsid w:val="000E577A"/>
    <w:rsid w:val="000E57A6"/>
    <w:rsid w:val="000E5D01"/>
    <w:rsid w:val="000E6197"/>
    <w:rsid w:val="000E6E4E"/>
    <w:rsid w:val="000E7353"/>
    <w:rsid w:val="000E75F1"/>
    <w:rsid w:val="000E7A8A"/>
    <w:rsid w:val="000E7E60"/>
    <w:rsid w:val="000E7EC5"/>
    <w:rsid w:val="000F092D"/>
    <w:rsid w:val="000F095F"/>
    <w:rsid w:val="000F0B88"/>
    <w:rsid w:val="000F0F8B"/>
    <w:rsid w:val="000F15CC"/>
    <w:rsid w:val="000F1E71"/>
    <w:rsid w:val="000F1FEF"/>
    <w:rsid w:val="000F23D2"/>
    <w:rsid w:val="000F2D5A"/>
    <w:rsid w:val="000F2D94"/>
    <w:rsid w:val="000F368F"/>
    <w:rsid w:val="000F38B3"/>
    <w:rsid w:val="000F3A8B"/>
    <w:rsid w:val="000F3E7A"/>
    <w:rsid w:val="000F434F"/>
    <w:rsid w:val="000F466B"/>
    <w:rsid w:val="000F4705"/>
    <w:rsid w:val="000F53D1"/>
    <w:rsid w:val="000F5695"/>
    <w:rsid w:val="000F61A0"/>
    <w:rsid w:val="000F6477"/>
    <w:rsid w:val="000F6A84"/>
    <w:rsid w:val="000F6C9B"/>
    <w:rsid w:val="000F6F53"/>
    <w:rsid w:val="000F7D2A"/>
    <w:rsid w:val="000F7D99"/>
    <w:rsid w:val="000F7FD6"/>
    <w:rsid w:val="001004B9"/>
    <w:rsid w:val="001006EC"/>
    <w:rsid w:val="00100704"/>
    <w:rsid w:val="00100774"/>
    <w:rsid w:val="00100AFC"/>
    <w:rsid w:val="00101A33"/>
    <w:rsid w:val="00101B9A"/>
    <w:rsid w:val="00101C1A"/>
    <w:rsid w:val="00101C2D"/>
    <w:rsid w:val="00101F9A"/>
    <w:rsid w:val="00102359"/>
    <w:rsid w:val="00102428"/>
    <w:rsid w:val="00102528"/>
    <w:rsid w:val="0010279F"/>
    <w:rsid w:val="00102D81"/>
    <w:rsid w:val="001037C2"/>
    <w:rsid w:val="00103F0C"/>
    <w:rsid w:val="00104565"/>
    <w:rsid w:val="00104A94"/>
    <w:rsid w:val="00104B88"/>
    <w:rsid w:val="00104D0B"/>
    <w:rsid w:val="001054E6"/>
    <w:rsid w:val="001055B6"/>
    <w:rsid w:val="00105871"/>
    <w:rsid w:val="00105E7D"/>
    <w:rsid w:val="00106149"/>
    <w:rsid w:val="001063A3"/>
    <w:rsid w:val="00106620"/>
    <w:rsid w:val="001066D8"/>
    <w:rsid w:val="00107302"/>
    <w:rsid w:val="0010783F"/>
    <w:rsid w:val="0011058C"/>
    <w:rsid w:val="00110DDB"/>
    <w:rsid w:val="00110DF4"/>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4F6"/>
    <w:rsid w:val="001136CF"/>
    <w:rsid w:val="00114290"/>
    <w:rsid w:val="0011447B"/>
    <w:rsid w:val="001146EF"/>
    <w:rsid w:val="00114758"/>
    <w:rsid w:val="00114B9B"/>
    <w:rsid w:val="00114BF5"/>
    <w:rsid w:val="00114D0C"/>
    <w:rsid w:val="00115043"/>
    <w:rsid w:val="00115200"/>
    <w:rsid w:val="00115564"/>
    <w:rsid w:val="001157FA"/>
    <w:rsid w:val="00115A95"/>
    <w:rsid w:val="00115AF1"/>
    <w:rsid w:val="001160FF"/>
    <w:rsid w:val="00116E50"/>
    <w:rsid w:val="00117480"/>
    <w:rsid w:val="001175F5"/>
    <w:rsid w:val="00117A70"/>
    <w:rsid w:val="001203E8"/>
    <w:rsid w:val="001218B4"/>
    <w:rsid w:val="00121E4A"/>
    <w:rsid w:val="0012220A"/>
    <w:rsid w:val="00122248"/>
    <w:rsid w:val="00122391"/>
    <w:rsid w:val="00122398"/>
    <w:rsid w:val="00122521"/>
    <w:rsid w:val="001230DE"/>
    <w:rsid w:val="00123467"/>
    <w:rsid w:val="001239E2"/>
    <w:rsid w:val="00123C30"/>
    <w:rsid w:val="00123CBA"/>
    <w:rsid w:val="00123D69"/>
    <w:rsid w:val="00124237"/>
    <w:rsid w:val="0012477E"/>
    <w:rsid w:val="00124B9D"/>
    <w:rsid w:val="00124E44"/>
    <w:rsid w:val="00125189"/>
    <w:rsid w:val="0012531C"/>
    <w:rsid w:val="00125599"/>
    <w:rsid w:val="00126AE6"/>
    <w:rsid w:val="00127360"/>
    <w:rsid w:val="001274CC"/>
    <w:rsid w:val="001275AB"/>
    <w:rsid w:val="00127DD6"/>
    <w:rsid w:val="0013000B"/>
    <w:rsid w:val="0013004B"/>
    <w:rsid w:val="00130BED"/>
    <w:rsid w:val="001313A6"/>
    <w:rsid w:val="00131669"/>
    <w:rsid w:val="00131988"/>
    <w:rsid w:val="00131C9D"/>
    <w:rsid w:val="00131D7D"/>
    <w:rsid w:val="001322EE"/>
    <w:rsid w:val="00132558"/>
    <w:rsid w:val="00132589"/>
    <w:rsid w:val="001326BC"/>
    <w:rsid w:val="00132D5C"/>
    <w:rsid w:val="001336D8"/>
    <w:rsid w:val="00133AB9"/>
    <w:rsid w:val="00133B39"/>
    <w:rsid w:val="00134090"/>
    <w:rsid w:val="00134147"/>
    <w:rsid w:val="0013414C"/>
    <w:rsid w:val="001343AD"/>
    <w:rsid w:val="00134624"/>
    <w:rsid w:val="00134AEF"/>
    <w:rsid w:val="00134C4C"/>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B2C"/>
    <w:rsid w:val="00146BDE"/>
    <w:rsid w:val="00146CFE"/>
    <w:rsid w:val="00146D88"/>
    <w:rsid w:val="00146E6E"/>
    <w:rsid w:val="00147866"/>
    <w:rsid w:val="0014790B"/>
    <w:rsid w:val="00147951"/>
    <w:rsid w:val="001479B8"/>
    <w:rsid w:val="00147B1C"/>
    <w:rsid w:val="00147D80"/>
    <w:rsid w:val="0015039B"/>
    <w:rsid w:val="00150795"/>
    <w:rsid w:val="00150C42"/>
    <w:rsid w:val="00150DF6"/>
    <w:rsid w:val="00150E88"/>
    <w:rsid w:val="00150EED"/>
    <w:rsid w:val="00150F40"/>
    <w:rsid w:val="00151480"/>
    <w:rsid w:val="001518AE"/>
    <w:rsid w:val="00151D58"/>
    <w:rsid w:val="001520E0"/>
    <w:rsid w:val="00152CE5"/>
    <w:rsid w:val="00152D37"/>
    <w:rsid w:val="00152E12"/>
    <w:rsid w:val="001531EC"/>
    <w:rsid w:val="00153930"/>
    <w:rsid w:val="001543E1"/>
    <w:rsid w:val="00155314"/>
    <w:rsid w:val="0015595D"/>
    <w:rsid w:val="00155A11"/>
    <w:rsid w:val="00155F95"/>
    <w:rsid w:val="0015602F"/>
    <w:rsid w:val="00156654"/>
    <w:rsid w:val="00157627"/>
    <w:rsid w:val="001619F4"/>
    <w:rsid w:val="00161C59"/>
    <w:rsid w:val="001624FD"/>
    <w:rsid w:val="00162526"/>
    <w:rsid w:val="00162646"/>
    <w:rsid w:val="00162E8F"/>
    <w:rsid w:val="00163485"/>
    <w:rsid w:val="0016365E"/>
    <w:rsid w:val="00163AC2"/>
    <w:rsid w:val="00164001"/>
    <w:rsid w:val="001643CC"/>
    <w:rsid w:val="00164ED8"/>
    <w:rsid w:val="0016535A"/>
    <w:rsid w:val="00165EAC"/>
    <w:rsid w:val="00165F9B"/>
    <w:rsid w:val="00166F57"/>
    <w:rsid w:val="00170613"/>
    <w:rsid w:val="001712EF"/>
    <w:rsid w:val="001715ED"/>
    <w:rsid w:val="00171AC6"/>
    <w:rsid w:val="00172845"/>
    <w:rsid w:val="00172A49"/>
    <w:rsid w:val="00172E3E"/>
    <w:rsid w:val="001733C6"/>
    <w:rsid w:val="00173484"/>
    <w:rsid w:val="001736B5"/>
    <w:rsid w:val="0017371F"/>
    <w:rsid w:val="00173969"/>
    <w:rsid w:val="0017431F"/>
    <w:rsid w:val="001746E8"/>
    <w:rsid w:val="00174838"/>
    <w:rsid w:val="00174E51"/>
    <w:rsid w:val="001754F4"/>
    <w:rsid w:val="001757D5"/>
    <w:rsid w:val="00176265"/>
    <w:rsid w:val="00176502"/>
    <w:rsid w:val="00176595"/>
    <w:rsid w:val="00176683"/>
    <w:rsid w:val="00176DC0"/>
    <w:rsid w:val="00177C73"/>
    <w:rsid w:val="001808AC"/>
    <w:rsid w:val="00180928"/>
    <w:rsid w:val="00180B7A"/>
    <w:rsid w:val="00180CB8"/>
    <w:rsid w:val="00180F85"/>
    <w:rsid w:val="00180FB8"/>
    <w:rsid w:val="00181B3C"/>
    <w:rsid w:val="001828D8"/>
    <w:rsid w:val="001828DE"/>
    <w:rsid w:val="00182907"/>
    <w:rsid w:val="00182964"/>
    <w:rsid w:val="0018316A"/>
    <w:rsid w:val="00183429"/>
    <w:rsid w:val="001835F7"/>
    <w:rsid w:val="00183861"/>
    <w:rsid w:val="00183B2E"/>
    <w:rsid w:val="00184481"/>
    <w:rsid w:val="0018456A"/>
    <w:rsid w:val="00184D63"/>
    <w:rsid w:val="00185613"/>
    <w:rsid w:val="001858B3"/>
    <w:rsid w:val="00185BDE"/>
    <w:rsid w:val="001860F3"/>
    <w:rsid w:val="001868B0"/>
    <w:rsid w:val="00186EE7"/>
    <w:rsid w:val="00186F63"/>
    <w:rsid w:val="0018743A"/>
    <w:rsid w:val="0018754F"/>
    <w:rsid w:val="001909A1"/>
    <w:rsid w:val="00190B01"/>
    <w:rsid w:val="00190C2B"/>
    <w:rsid w:val="001914BE"/>
    <w:rsid w:val="00191A25"/>
    <w:rsid w:val="00191AF0"/>
    <w:rsid w:val="00191F3B"/>
    <w:rsid w:val="001924E7"/>
    <w:rsid w:val="001926E9"/>
    <w:rsid w:val="001929AA"/>
    <w:rsid w:val="00193054"/>
    <w:rsid w:val="001937B7"/>
    <w:rsid w:val="00193C42"/>
    <w:rsid w:val="00193E53"/>
    <w:rsid w:val="00193ED3"/>
    <w:rsid w:val="0019426F"/>
    <w:rsid w:val="001944D6"/>
    <w:rsid w:val="00194D01"/>
    <w:rsid w:val="001952B9"/>
    <w:rsid w:val="00195965"/>
    <w:rsid w:val="00195B75"/>
    <w:rsid w:val="00195E41"/>
    <w:rsid w:val="00196182"/>
    <w:rsid w:val="00196955"/>
    <w:rsid w:val="00196990"/>
    <w:rsid w:val="001969B3"/>
    <w:rsid w:val="00197507"/>
    <w:rsid w:val="001975A6"/>
    <w:rsid w:val="001976BD"/>
    <w:rsid w:val="00197E20"/>
    <w:rsid w:val="001A0115"/>
    <w:rsid w:val="001A0432"/>
    <w:rsid w:val="001A07F1"/>
    <w:rsid w:val="001A0C13"/>
    <w:rsid w:val="001A0D84"/>
    <w:rsid w:val="001A0EC1"/>
    <w:rsid w:val="001A182C"/>
    <w:rsid w:val="001A1905"/>
    <w:rsid w:val="001A19CC"/>
    <w:rsid w:val="001A1C8E"/>
    <w:rsid w:val="001A213A"/>
    <w:rsid w:val="001A3965"/>
    <w:rsid w:val="001A42C4"/>
    <w:rsid w:val="001A4CEC"/>
    <w:rsid w:val="001A4F69"/>
    <w:rsid w:val="001A52EC"/>
    <w:rsid w:val="001A5592"/>
    <w:rsid w:val="001A5DB2"/>
    <w:rsid w:val="001A6326"/>
    <w:rsid w:val="001A6848"/>
    <w:rsid w:val="001A7111"/>
    <w:rsid w:val="001A7461"/>
    <w:rsid w:val="001A779B"/>
    <w:rsid w:val="001A79B6"/>
    <w:rsid w:val="001A7A92"/>
    <w:rsid w:val="001B027D"/>
    <w:rsid w:val="001B05F9"/>
    <w:rsid w:val="001B098F"/>
    <w:rsid w:val="001B12C3"/>
    <w:rsid w:val="001B1A8A"/>
    <w:rsid w:val="001B1CFC"/>
    <w:rsid w:val="001B2067"/>
    <w:rsid w:val="001B2414"/>
    <w:rsid w:val="001B273D"/>
    <w:rsid w:val="001B2E8C"/>
    <w:rsid w:val="001B34A2"/>
    <w:rsid w:val="001B3ABB"/>
    <w:rsid w:val="001B3B15"/>
    <w:rsid w:val="001B3BF5"/>
    <w:rsid w:val="001B3C17"/>
    <w:rsid w:val="001B45F2"/>
    <w:rsid w:val="001B4BA6"/>
    <w:rsid w:val="001B54FA"/>
    <w:rsid w:val="001B5592"/>
    <w:rsid w:val="001B6BBF"/>
    <w:rsid w:val="001B6F44"/>
    <w:rsid w:val="001B706C"/>
    <w:rsid w:val="001B72D9"/>
    <w:rsid w:val="001B74C1"/>
    <w:rsid w:val="001B776D"/>
    <w:rsid w:val="001B78D8"/>
    <w:rsid w:val="001B791C"/>
    <w:rsid w:val="001B7921"/>
    <w:rsid w:val="001B79D3"/>
    <w:rsid w:val="001B7B4D"/>
    <w:rsid w:val="001B7E07"/>
    <w:rsid w:val="001B7FDC"/>
    <w:rsid w:val="001C053B"/>
    <w:rsid w:val="001C0680"/>
    <w:rsid w:val="001C06FD"/>
    <w:rsid w:val="001C0DB7"/>
    <w:rsid w:val="001C177F"/>
    <w:rsid w:val="001C1B11"/>
    <w:rsid w:val="001C2E42"/>
    <w:rsid w:val="001C2EC6"/>
    <w:rsid w:val="001C3BD6"/>
    <w:rsid w:val="001C4274"/>
    <w:rsid w:val="001C4E90"/>
    <w:rsid w:val="001C531E"/>
    <w:rsid w:val="001C59D7"/>
    <w:rsid w:val="001C5CD7"/>
    <w:rsid w:val="001C62AA"/>
    <w:rsid w:val="001C6679"/>
    <w:rsid w:val="001C6DC8"/>
    <w:rsid w:val="001C6E20"/>
    <w:rsid w:val="001C7213"/>
    <w:rsid w:val="001C72D1"/>
    <w:rsid w:val="001C7AC8"/>
    <w:rsid w:val="001D05B3"/>
    <w:rsid w:val="001D066E"/>
    <w:rsid w:val="001D09B9"/>
    <w:rsid w:val="001D0C4A"/>
    <w:rsid w:val="001D0CB8"/>
    <w:rsid w:val="001D1000"/>
    <w:rsid w:val="001D1D34"/>
    <w:rsid w:val="001D20B5"/>
    <w:rsid w:val="001D2545"/>
    <w:rsid w:val="001D2898"/>
    <w:rsid w:val="001D2A7A"/>
    <w:rsid w:val="001D2A8E"/>
    <w:rsid w:val="001D2C8D"/>
    <w:rsid w:val="001D303D"/>
    <w:rsid w:val="001D378D"/>
    <w:rsid w:val="001D3D58"/>
    <w:rsid w:val="001D40B1"/>
    <w:rsid w:val="001D46B0"/>
    <w:rsid w:val="001D494B"/>
    <w:rsid w:val="001D4D30"/>
    <w:rsid w:val="001D4FBF"/>
    <w:rsid w:val="001D50F1"/>
    <w:rsid w:val="001D5182"/>
    <w:rsid w:val="001D54FA"/>
    <w:rsid w:val="001D5FF9"/>
    <w:rsid w:val="001D6005"/>
    <w:rsid w:val="001D624F"/>
    <w:rsid w:val="001D62C5"/>
    <w:rsid w:val="001D6827"/>
    <w:rsid w:val="001D7174"/>
    <w:rsid w:val="001D731B"/>
    <w:rsid w:val="001D7BEA"/>
    <w:rsid w:val="001E0059"/>
    <w:rsid w:val="001E07BE"/>
    <w:rsid w:val="001E18F2"/>
    <w:rsid w:val="001E1F69"/>
    <w:rsid w:val="001E260C"/>
    <w:rsid w:val="001E2E85"/>
    <w:rsid w:val="001E2EA0"/>
    <w:rsid w:val="001E3802"/>
    <w:rsid w:val="001E3F21"/>
    <w:rsid w:val="001E4222"/>
    <w:rsid w:val="001E4ABB"/>
    <w:rsid w:val="001E515B"/>
    <w:rsid w:val="001E5387"/>
    <w:rsid w:val="001E55C7"/>
    <w:rsid w:val="001E567A"/>
    <w:rsid w:val="001E5867"/>
    <w:rsid w:val="001E5BFF"/>
    <w:rsid w:val="001E5FA7"/>
    <w:rsid w:val="001E64B4"/>
    <w:rsid w:val="001E658D"/>
    <w:rsid w:val="001E7010"/>
    <w:rsid w:val="001E70B8"/>
    <w:rsid w:val="001E75DB"/>
    <w:rsid w:val="001E760D"/>
    <w:rsid w:val="001E77DE"/>
    <w:rsid w:val="001E795C"/>
    <w:rsid w:val="001E79B0"/>
    <w:rsid w:val="001E79DC"/>
    <w:rsid w:val="001F017B"/>
    <w:rsid w:val="001F029D"/>
    <w:rsid w:val="001F0B29"/>
    <w:rsid w:val="001F0CC4"/>
    <w:rsid w:val="001F1006"/>
    <w:rsid w:val="001F1148"/>
    <w:rsid w:val="001F1256"/>
    <w:rsid w:val="001F13B3"/>
    <w:rsid w:val="001F1695"/>
    <w:rsid w:val="001F2008"/>
    <w:rsid w:val="001F2407"/>
    <w:rsid w:val="001F2B1D"/>
    <w:rsid w:val="001F2ED3"/>
    <w:rsid w:val="001F374C"/>
    <w:rsid w:val="001F3B91"/>
    <w:rsid w:val="001F45C3"/>
    <w:rsid w:val="001F46DB"/>
    <w:rsid w:val="001F61B9"/>
    <w:rsid w:val="001F6ACA"/>
    <w:rsid w:val="001F7472"/>
    <w:rsid w:val="00200185"/>
    <w:rsid w:val="002009ED"/>
    <w:rsid w:val="00200E3B"/>
    <w:rsid w:val="002019EB"/>
    <w:rsid w:val="0020275D"/>
    <w:rsid w:val="00202901"/>
    <w:rsid w:val="00203536"/>
    <w:rsid w:val="00203757"/>
    <w:rsid w:val="002039AE"/>
    <w:rsid w:val="00203A9F"/>
    <w:rsid w:val="00203CD0"/>
    <w:rsid w:val="00203FC9"/>
    <w:rsid w:val="0020429E"/>
    <w:rsid w:val="002042AA"/>
    <w:rsid w:val="00205460"/>
    <w:rsid w:val="00205839"/>
    <w:rsid w:val="00205B60"/>
    <w:rsid w:val="00205D75"/>
    <w:rsid w:val="0020609E"/>
    <w:rsid w:val="00206392"/>
    <w:rsid w:val="0020671C"/>
    <w:rsid w:val="00206766"/>
    <w:rsid w:val="002068F2"/>
    <w:rsid w:val="00206A69"/>
    <w:rsid w:val="00206D1B"/>
    <w:rsid w:val="00207312"/>
    <w:rsid w:val="00207859"/>
    <w:rsid w:val="00207A63"/>
    <w:rsid w:val="00207C59"/>
    <w:rsid w:val="00207DE7"/>
    <w:rsid w:val="002100E2"/>
    <w:rsid w:val="00210432"/>
    <w:rsid w:val="00210A1F"/>
    <w:rsid w:val="0021165E"/>
    <w:rsid w:val="002116BE"/>
    <w:rsid w:val="002119DD"/>
    <w:rsid w:val="0021233A"/>
    <w:rsid w:val="00212A06"/>
    <w:rsid w:val="00212A1E"/>
    <w:rsid w:val="00212E44"/>
    <w:rsid w:val="00213208"/>
    <w:rsid w:val="002133D1"/>
    <w:rsid w:val="002136DD"/>
    <w:rsid w:val="00213925"/>
    <w:rsid w:val="002139B6"/>
    <w:rsid w:val="00213AAD"/>
    <w:rsid w:val="00213B3C"/>
    <w:rsid w:val="00213C36"/>
    <w:rsid w:val="00214BE0"/>
    <w:rsid w:val="00214EED"/>
    <w:rsid w:val="002150FB"/>
    <w:rsid w:val="00215166"/>
    <w:rsid w:val="002153A5"/>
    <w:rsid w:val="002167D8"/>
    <w:rsid w:val="0021698A"/>
    <w:rsid w:val="00216AD0"/>
    <w:rsid w:val="00216AEA"/>
    <w:rsid w:val="00216F38"/>
    <w:rsid w:val="0021733F"/>
    <w:rsid w:val="00217893"/>
    <w:rsid w:val="00217966"/>
    <w:rsid w:val="00217A4E"/>
    <w:rsid w:val="002204DF"/>
    <w:rsid w:val="00220CB8"/>
    <w:rsid w:val="00220F93"/>
    <w:rsid w:val="0022187C"/>
    <w:rsid w:val="00221995"/>
    <w:rsid w:val="002219F2"/>
    <w:rsid w:val="00221A7F"/>
    <w:rsid w:val="00221DA9"/>
    <w:rsid w:val="002223FF"/>
    <w:rsid w:val="002224B8"/>
    <w:rsid w:val="0022353C"/>
    <w:rsid w:val="00223A2D"/>
    <w:rsid w:val="00223A72"/>
    <w:rsid w:val="00223BC7"/>
    <w:rsid w:val="00223F06"/>
    <w:rsid w:val="002241EC"/>
    <w:rsid w:val="002243B9"/>
    <w:rsid w:val="00224594"/>
    <w:rsid w:val="00224DBC"/>
    <w:rsid w:val="002256A3"/>
    <w:rsid w:val="00225C48"/>
    <w:rsid w:val="00225D75"/>
    <w:rsid w:val="00226479"/>
    <w:rsid w:val="00226E5B"/>
    <w:rsid w:val="00227056"/>
    <w:rsid w:val="002270C5"/>
    <w:rsid w:val="002275BF"/>
    <w:rsid w:val="00227DA6"/>
    <w:rsid w:val="00230106"/>
    <w:rsid w:val="00230256"/>
    <w:rsid w:val="00230515"/>
    <w:rsid w:val="00230712"/>
    <w:rsid w:val="002311A1"/>
    <w:rsid w:val="002311D8"/>
    <w:rsid w:val="00231F22"/>
    <w:rsid w:val="00232855"/>
    <w:rsid w:val="002329C4"/>
    <w:rsid w:val="002329CF"/>
    <w:rsid w:val="00232B61"/>
    <w:rsid w:val="00232CE0"/>
    <w:rsid w:val="0023319A"/>
    <w:rsid w:val="00233304"/>
    <w:rsid w:val="00233414"/>
    <w:rsid w:val="002334DF"/>
    <w:rsid w:val="00233551"/>
    <w:rsid w:val="00233850"/>
    <w:rsid w:val="002338EE"/>
    <w:rsid w:val="00233E46"/>
    <w:rsid w:val="00233F21"/>
    <w:rsid w:val="002345FB"/>
    <w:rsid w:val="00234B18"/>
    <w:rsid w:val="002358C6"/>
    <w:rsid w:val="00235F13"/>
    <w:rsid w:val="0023659C"/>
    <w:rsid w:val="002365A1"/>
    <w:rsid w:val="00236D66"/>
    <w:rsid w:val="002407BD"/>
    <w:rsid w:val="002408C5"/>
    <w:rsid w:val="00240952"/>
    <w:rsid w:val="00240CF4"/>
    <w:rsid w:val="00240D70"/>
    <w:rsid w:val="00240D93"/>
    <w:rsid w:val="00240E13"/>
    <w:rsid w:val="002410DF"/>
    <w:rsid w:val="0024158A"/>
    <w:rsid w:val="0024162C"/>
    <w:rsid w:val="00241ACC"/>
    <w:rsid w:val="002423A3"/>
    <w:rsid w:val="00242522"/>
    <w:rsid w:val="0024376F"/>
    <w:rsid w:val="00243D10"/>
    <w:rsid w:val="00243D43"/>
    <w:rsid w:val="002448D2"/>
    <w:rsid w:val="00244D14"/>
    <w:rsid w:val="002451BF"/>
    <w:rsid w:val="002460C1"/>
    <w:rsid w:val="00246EC6"/>
    <w:rsid w:val="002471B4"/>
    <w:rsid w:val="002474FA"/>
    <w:rsid w:val="00247EC3"/>
    <w:rsid w:val="00250785"/>
    <w:rsid w:val="002512C2"/>
    <w:rsid w:val="0025139A"/>
    <w:rsid w:val="00251DF0"/>
    <w:rsid w:val="00251FD9"/>
    <w:rsid w:val="0025245D"/>
    <w:rsid w:val="0025283D"/>
    <w:rsid w:val="002529C1"/>
    <w:rsid w:val="00253A9B"/>
    <w:rsid w:val="00253CCD"/>
    <w:rsid w:val="00254332"/>
    <w:rsid w:val="00254803"/>
    <w:rsid w:val="00255133"/>
    <w:rsid w:val="00255C37"/>
    <w:rsid w:val="002562B5"/>
    <w:rsid w:val="002563B8"/>
    <w:rsid w:val="002563E0"/>
    <w:rsid w:val="00256E80"/>
    <w:rsid w:val="002578CF"/>
    <w:rsid w:val="00257B38"/>
    <w:rsid w:val="00257DBF"/>
    <w:rsid w:val="00260B45"/>
    <w:rsid w:val="00260D12"/>
    <w:rsid w:val="00261443"/>
    <w:rsid w:val="00261984"/>
    <w:rsid w:val="00261CCA"/>
    <w:rsid w:val="00261E5E"/>
    <w:rsid w:val="002621E8"/>
    <w:rsid w:val="00262423"/>
    <w:rsid w:val="00262F9C"/>
    <w:rsid w:val="00263391"/>
    <w:rsid w:val="0026384B"/>
    <w:rsid w:val="0026424A"/>
    <w:rsid w:val="00264902"/>
    <w:rsid w:val="0026505B"/>
    <w:rsid w:val="0026562A"/>
    <w:rsid w:val="0026570D"/>
    <w:rsid w:val="0026571B"/>
    <w:rsid w:val="002661B3"/>
    <w:rsid w:val="002667EE"/>
    <w:rsid w:val="0026687B"/>
    <w:rsid w:val="00266D37"/>
    <w:rsid w:val="002670DD"/>
    <w:rsid w:val="002671E9"/>
    <w:rsid w:val="00267214"/>
    <w:rsid w:val="00267EFB"/>
    <w:rsid w:val="00270366"/>
    <w:rsid w:val="00270690"/>
    <w:rsid w:val="0027089E"/>
    <w:rsid w:val="00270F4D"/>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95A"/>
    <w:rsid w:val="00275C5C"/>
    <w:rsid w:val="00276223"/>
    <w:rsid w:val="0027644C"/>
    <w:rsid w:val="002764C3"/>
    <w:rsid w:val="002766E6"/>
    <w:rsid w:val="00276C3B"/>
    <w:rsid w:val="002770F1"/>
    <w:rsid w:val="00277207"/>
    <w:rsid w:val="00277445"/>
    <w:rsid w:val="002776A8"/>
    <w:rsid w:val="002779E5"/>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206A"/>
    <w:rsid w:val="002823C5"/>
    <w:rsid w:val="00282BE2"/>
    <w:rsid w:val="00283624"/>
    <w:rsid w:val="00283683"/>
    <w:rsid w:val="002837B3"/>
    <w:rsid w:val="00283AAA"/>
    <w:rsid w:val="00284F4D"/>
    <w:rsid w:val="00285388"/>
    <w:rsid w:val="002857E4"/>
    <w:rsid w:val="002869E2"/>
    <w:rsid w:val="00286C07"/>
    <w:rsid w:val="00286C43"/>
    <w:rsid w:val="0028785E"/>
    <w:rsid w:val="00287998"/>
    <w:rsid w:val="002904A6"/>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FB9"/>
    <w:rsid w:val="002955F5"/>
    <w:rsid w:val="00295991"/>
    <w:rsid w:val="00295B46"/>
    <w:rsid w:val="00295E35"/>
    <w:rsid w:val="00295F67"/>
    <w:rsid w:val="00295FB8"/>
    <w:rsid w:val="00296F15"/>
    <w:rsid w:val="0029743B"/>
    <w:rsid w:val="0029746D"/>
    <w:rsid w:val="0029791C"/>
    <w:rsid w:val="00297E16"/>
    <w:rsid w:val="002A0138"/>
    <w:rsid w:val="002A0145"/>
    <w:rsid w:val="002A0BDB"/>
    <w:rsid w:val="002A14E6"/>
    <w:rsid w:val="002A1BEB"/>
    <w:rsid w:val="002A1FE1"/>
    <w:rsid w:val="002A354A"/>
    <w:rsid w:val="002A371F"/>
    <w:rsid w:val="002A377F"/>
    <w:rsid w:val="002A39CD"/>
    <w:rsid w:val="002A4924"/>
    <w:rsid w:val="002A4CDC"/>
    <w:rsid w:val="002A4EE3"/>
    <w:rsid w:val="002A527C"/>
    <w:rsid w:val="002A5878"/>
    <w:rsid w:val="002A5A50"/>
    <w:rsid w:val="002A5DA2"/>
    <w:rsid w:val="002A609E"/>
    <w:rsid w:val="002A64AC"/>
    <w:rsid w:val="002A65F7"/>
    <w:rsid w:val="002A6DA9"/>
    <w:rsid w:val="002A72B6"/>
    <w:rsid w:val="002A7779"/>
    <w:rsid w:val="002B0135"/>
    <w:rsid w:val="002B0303"/>
    <w:rsid w:val="002B03FC"/>
    <w:rsid w:val="002B0B8D"/>
    <w:rsid w:val="002B12AB"/>
    <w:rsid w:val="002B12EC"/>
    <w:rsid w:val="002B191C"/>
    <w:rsid w:val="002B1D9D"/>
    <w:rsid w:val="002B2A8E"/>
    <w:rsid w:val="002B2EAF"/>
    <w:rsid w:val="002B341A"/>
    <w:rsid w:val="002B3A66"/>
    <w:rsid w:val="002B404F"/>
    <w:rsid w:val="002B432D"/>
    <w:rsid w:val="002B5474"/>
    <w:rsid w:val="002B5566"/>
    <w:rsid w:val="002B56D9"/>
    <w:rsid w:val="002B5979"/>
    <w:rsid w:val="002B64FB"/>
    <w:rsid w:val="002B65E5"/>
    <w:rsid w:val="002B6988"/>
    <w:rsid w:val="002B6B35"/>
    <w:rsid w:val="002B78D8"/>
    <w:rsid w:val="002C0197"/>
    <w:rsid w:val="002C08B6"/>
    <w:rsid w:val="002C0A75"/>
    <w:rsid w:val="002C0BCF"/>
    <w:rsid w:val="002C0C44"/>
    <w:rsid w:val="002C12D9"/>
    <w:rsid w:val="002C15CB"/>
    <w:rsid w:val="002C1A1F"/>
    <w:rsid w:val="002C1B24"/>
    <w:rsid w:val="002C2E77"/>
    <w:rsid w:val="002C309C"/>
    <w:rsid w:val="002C31AA"/>
    <w:rsid w:val="002C3DD6"/>
    <w:rsid w:val="002C3E0E"/>
    <w:rsid w:val="002C465D"/>
    <w:rsid w:val="002C46F7"/>
    <w:rsid w:val="002C478D"/>
    <w:rsid w:val="002C5047"/>
    <w:rsid w:val="002C5575"/>
    <w:rsid w:val="002C557D"/>
    <w:rsid w:val="002C5896"/>
    <w:rsid w:val="002C5D25"/>
    <w:rsid w:val="002C63A7"/>
    <w:rsid w:val="002C6ACF"/>
    <w:rsid w:val="002C6E24"/>
    <w:rsid w:val="002C746B"/>
    <w:rsid w:val="002D01BA"/>
    <w:rsid w:val="002D02A7"/>
    <w:rsid w:val="002D034E"/>
    <w:rsid w:val="002D0424"/>
    <w:rsid w:val="002D05FC"/>
    <w:rsid w:val="002D08BC"/>
    <w:rsid w:val="002D190D"/>
    <w:rsid w:val="002D233F"/>
    <w:rsid w:val="002D24E6"/>
    <w:rsid w:val="002D2531"/>
    <w:rsid w:val="002D317C"/>
    <w:rsid w:val="002D38CC"/>
    <w:rsid w:val="002D3E4C"/>
    <w:rsid w:val="002D42FC"/>
    <w:rsid w:val="002D4446"/>
    <w:rsid w:val="002D47CD"/>
    <w:rsid w:val="002D5122"/>
    <w:rsid w:val="002D54B9"/>
    <w:rsid w:val="002D5CB4"/>
    <w:rsid w:val="002D5EA8"/>
    <w:rsid w:val="002D6496"/>
    <w:rsid w:val="002D660A"/>
    <w:rsid w:val="002D6838"/>
    <w:rsid w:val="002D7725"/>
    <w:rsid w:val="002E032E"/>
    <w:rsid w:val="002E0576"/>
    <w:rsid w:val="002E07F0"/>
    <w:rsid w:val="002E0AC8"/>
    <w:rsid w:val="002E0BB2"/>
    <w:rsid w:val="002E0C93"/>
    <w:rsid w:val="002E0FE5"/>
    <w:rsid w:val="002E132F"/>
    <w:rsid w:val="002E1E27"/>
    <w:rsid w:val="002E2747"/>
    <w:rsid w:val="002E33B7"/>
    <w:rsid w:val="002E3D8D"/>
    <w:rsid w:val="002E41BE"/>
    <w:rsid w:val="002E48D4"/>
    <w:rsid w:val="002E4E08"/>
    <w:rsid w:val="002E54A6"/>
    <w:rsid w:val="002E595B"/>
    <w:rsid w:val="002E5D83"/>
    <w:rsid w:val="002E62E3"/>
    <w:rsid w:val="002E67A4"/>
    <w:rsid w:val="002E6B0F"/>
    <w:rsid w:val="002E745C"/>
    <w:rsid w:val="002E7981"/>
    <w:rsid w:val="002E7EE7"/>
    <w:rsid w:val="002F066E"/>
    <w:rsid w:val="002F109B"/>
    <w:rsid w:val="002F10C5"/>
    <w:rsid w:val="002F16AD"/>
    <w:rsid w:val="002F1982"/>
    <w:rsid w:val="002F2148"/>
    <w:rsid w:val="002F2B72"/>
    <w:rsid w:val="002F31DC"/>
    <w:rsid w:val="002F35A1"/>
    <w:rsid w:val="002F3973"/>
    <w:rsid w:val="002F42AF"/>
    <w:rsid w:val="002F46E0"/>
    <w:rsid w:val="002F48F6"/>
    <w:rsid w:val="002F48F8"/>
    <w:rsid w:val="002F4990"/>
    <w:rsid w:val="002F4C59"/>
    <w:rsid w:val="002F5140"/>
    <w:rsid w:val="002F518D"/>
    <w:rsid w:val="002F57BA"/>
    <w:rsid w:val="002F668A"/>
    <w:rsid w:val="002F6775"/>
    <w:rsid w:val="002F6953"/>
    <w:rsid w:val="002F6D9B"/>
    <w:rsid w:val="002F6E0F"/>
    <w:rsid w:val="002F6E35"/>
    <w:rsid w:val="002F7B94"/>
    <w:rsid w:val="002F7E17"/>
    <w:rsid w:val="003000DA"/>
    <w:rsid w:val="003004FD"/>
    <w:rsid w:val="0030078C"/>
    <w:rsid w:val="003007B2"/>
    <w:rsid w:val="0030099A"/>
    <w:rsid w:val="00300D74"/>
    <w:rsid w:val="00301406"/>
    <w:rsid w:val="003023E9"/>
    <w:rsid w:val="003026B9"/>
    <w:rsid w:val="003029E3"/>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705"/>
    <w:rsid w:val="00311991"/>
    <w:rsid w:val="00312030"/>
    <w:rsid w:val="0031240B"/>
    <w:rsid w:val="00312FBA"/>
    <w:rsid w:val="00313C39"/>
    <w:rsid w:val="003143FA"/>
    <w:rsid w:val="00314D19"/>
    <w:rsid w:val="00314D58"/>
    <w:rsid w:val="00315251"/>
    <w:rsid w:val="003153BF"/>
    <w:rsid w:val="0031615F"/>
    <w:rsid w:val="00316AD4"/>
    <w:rsid w:val="00316C6A"/>
    <w:rsid w:val="00316D62"/>
    <w:rsid w:val="00316DCD"/>
    <w:rsid w:val="00317138"/>
    <w:rsid w:val="00317AA6"/>
    <w:rsid w:val="00317DE4"/>
    <w:rsid w:val="003204E5"/>
    <w:rsid w:val="00320C0C"/>
    <w:rsid w:val="00321105"/>
    <w:rsid w:val="00321B71"/>
    <w:rsid w:val="00321F11"/>
    <w:rsid w:val="00321F60"/>
    <w:rsid w:val="0032204C"/>
    <w:rsid w:val="003224DD"/>
    <w:rsid w:val="00322504"/>
    <w:rsid w:val="00322592"/>
    <w:rsid w:val="00322B1F"/>
    <w:rsid w:val="00322E8D"/>
    <w:rsid w:val="00322FF3"/>
    <w:rsid w:val="0032393C"/>
    <w:rsid w:val="00323AB3"/>
    <w:rsid w:val="003241EB"/>
    <w:rsid w:val="00324286"/>
    <w:rsid w:val="00324288"/>
    <w:rsid w:val="00325166"/>
    <w:rsid w:val="00325760"/>
    <w:rsid w:val="00325C02"/>
    <w:rsid w:val="0032607B"/>
    <w:rsid w:val="00326776"/>
    <w:rsid w:val="0032726B"/>
    <w:rsid w:val="00330AEA"/>
    <w:rsid w:val="00331796"/>
    <w:rsid w:val="003318FD"/>
    <w:rsid w:val="0033209D"/>
    <w:rsid w:val="00332432"/>
    <w:rsid w:val="003326AB"/>
    <w:rsid w:val="0033292B"/>
    <w:rsid w:val="00332989"/>
    <w:rsid w:val="00333028"/>
    <w:rsid w:val="003337AB"/>
    <w:rsid w:val="00333ED3"/>
    <w:rsid w:val="00334350"/>
    <w:rsid w:val="00334764"/>
    <w:rsid w:val="00334EA7"/>
    <w:rsid w:val="00334FE3"/>
    <w:rsid w:val="00335157"/>
    <w:rsid w:val="003354F2"/>
    <w:rsid w:val="0033566D"/>
    <w:rsid w:val="0033597D"/>
    <w:rsid w:val="0033639B"/>
    <w:rsid w:val="0033646D"/>
    <w:rsid w:val="003365BE"/>
    <w:rsid w:val="003370DD"/>
    <w:rsid w:val="0033713E"/>
    <w:rsid w:val="00337271"/>
    <w:rsid w:val="00337411"/>
    <w:rsid w:val="00337503"/>
    <w:rsid w:val="00337CD9"/>
    <w:rsid w:val="00337DE7"/>
    <w:rsid w:val="00340B67"/>
    <w:rsid w:val="00340E50"/>
    <w:rsid w:val="003411BB"/>
    <w:rsid w:val="003411C3"/>
    <w:rsid w:val="00341356"/>
    <w:rsid w:val="00341D1A"/>
    <w:rsid w:val="0034265D"/>
    <w:rsid w:val="00343676"/>
    <w:rsid w:val="00343695"/>
    <w:rsid w:val="00344629"/>
    <w:rsid w:val="00345AA1"/>
    <w:rsid w:val="00345AA2"/>
    <w:rsid w:val="003467A2"/>
    <w:rsid w:val="00346B20"/>
    <w:rsid w:val="00347236"/>
    <w:rsid w:val="003473FA"/>
    <w:rsid w:val="00350581"/>
    <w:rsid w:val="00350694"/>
    <w:rsid w:val="003507FE"/>
    <w:rsid w:val="003511B1"/>
    <w:rsid w:val="00351234"/>
    <w:rsid w:val="0035124D"/>
    <w:rsid w:val="003513D0"/>
    <w:rsid w:val="0035186F"/>
    <w:rsid w:val="003518E9"/>
    <w:rsid w:val="00351CE4"/>
    <w:rsid w:val="00351F7C"/>
    <w:rsid w:val="00352143"/>
    <w:rsid w:val="003522EE"/>
    <w:rsid w:val="00352888"/>
    <w:rsid w:val="003542D8"/>
    <w:rsid w:val="00354352"/>
    <w:rsid w:val="00355549"/>
    <w:rsid w:val="00355FED"/>
    <w:rsid w:val="003561F4"/>
    <w:rsid w:val="00356715"/>
    <w:rsid w:val="003568D2"/>
    <w:rsid w:val="00356D18"/>
    <w:rsid w:val="003570C6"/>
    <w:rsid w:val="00357A7A"/>
    <w:rsid w:val="00360073"/>
    <w:rsid w:val="003610FF"/>
    <w:rsid w:val="00361178"/>
    <w:rsid w:val="00361605"/>
    <w:rsid w:val="003626A2"/>
    <w:rsid w:val="00362777"/>
    <w:rsid w:val="003627F3"/>
    <w:rsid w:val="00362A70"/>
    <w:rsid w:val="00363168"/>
    <w:rsid w:val="00363404"/>
    <w:rsid w:val="00363626"/>
    <w:rsid w:val="003636CC"/>
    <w:rsid w:val="00363B4A"/>
    <w:rsid w:val="00363C29"/>
    <w:rsid w:val="00364CED"/>
    <w:rsid w:val="00365019"/>
    <w:rsid w:val="003650C7"/>
    <w:rsid w:val="00365580"/>
    <w:rsid w:val="00365CFE"/>
    <w:rsid w:val="003668B8"/>
    <w:rsid w:val="00366A68"/>
    <w:rsid w:val="00366E1A"/>
    <w:rsid w:val="003670DF"/>
    <w:rsid w:val="00370439"/>
    <w:rsid w:val="00370C98"/>
    <w:rsid w:val="00370F53"/>
    <w:rsid w:val="003711F5"/>
    <w:rsid w:val="00371AB2"/>
    <w:rsid w:val="0037262F"/>
    <w:rsid w:val="00372658"/>
    <w:rsid w:val="0037275D"/>
    <w:rsid w:val="00372760"/>
    <w:rsid w:val="003729DC"/>
    <w:rsid w:val="003732D7"/>
    <w:rsid w:val="0037348D"/>
    <w:rsid w:val="00373CBE"/>
    <w:rsid w:val="00373E10"/>
    <w:rsid w:val="003740D1"/>
    <w:rsid w:val="003748BA"/>
    <w:rsid w:val="003749EF"/>
    <w:rsid w:val="00374DB5"/>
    <w:rsid w:val="00375418"/>
    <w:rsid w:val="0037592F"/>
    <w:rsid w:val="0037598D"/>
    <w:rsid w:val="003761AF"/>
    <w:rsid w:val="00376330"/>
    <w:rsid w:val="003765EA"/>
    <w:rsid w:val="00376DF6"/>
    <w:rsid w:val="003772AD"/>
    <w:rsid w:val="00377602"/>
    <w:rsid w:val="00380821"/>
    <w:rsid w:val="00380AEF"/>
    <w:rsid w:val="003812D9"/>
    <w:rsid w:val="00381351"/>
    <w:rsid w:val="00381502"/>
    <w:rsid w:val="0038274A"/>
    <w:rsid w:val="0038277E"/>
    <w:rsid w:val="003828AC"/>
    <w:rsid w:val="00382AE1"/>
    <w:rsid w:val="00382C2F"/>
    <w:rsid w:val="00383292"/>
    <w:rsid w:val="00383681"/>
    <w:rsid w:val="003836A7"/>
    <w:rsid w:val="00383A71"/>
    <w:rsid w:val="00383E9A"/>
    <w:rsid w:val="003848A4"/>
    <w:rsid w:val="00384B2A"/>
    <w:rsid w:val="00384B50"/>
    <w:rsid w:val="00385325"/>
    <w:rsid w:val="003856A4"/>
    <w:rsid w:val="00385725"/>
    <w:rsid w:val="003859FF"/>
    <w:rsid w:val="00385B37"/>
    <w:rsid w:val="00385E78"/>
    <w:rsid w:val="003869B6"/>
    <w:rsid w:val="00387B52"/>
    <w:rsid w:val="00390294"/>
    <w:rsid w:val="00390AFE"/>
    <w:rsid w:val="00391017"/>
    <w:rsid w:val="00391247"/>
    <w:rsid w:val="00391481"/>
    <w:rsid w:val="003919F8"/>
    <w:rsid w:val="00391FC4"/>
    <w:rsid w:val="00392C73"/>
    <w:rsid w:val="00392E24"/>
    <w:rsid w:val="00392FD1"/>
    <w:rsid w:val="00393A46"/>
    <w:rsid w:val="00393DBE"/>
    <w:rsid w:val="00393F19"/>
    <w:rsid w:val="003942C4"/>
    <w:rsid w:val="003943A4"/>
    <w:rsid w:val="0039460A"/>
    <w:rsid w:val="003951FA"/>
    <w:rsid w:val="003959D6"/>
    <w:rsid w:val="00395A57"/>
    <w:rsid w:val="0039692E"/>
    <w:rsid w:val="00396F29"/>
    <w:rsid w:val="003970D4"/>
    <w:rsid w:val="00397AAF"/>
    <w:rsid w:val="00397FFA"/>
    <w:rsid w:val="003A0257"/>
    <w:rsid w:val="003A0750"/>
    <w:rsid w:val="003A0766"/>
    <w:rsid w:val="003A0B28"/>
    <w:rsid w:val="003A1070"/>
    <w:rsid w:val="003A11F1"/>
    <w:rsid w:val="003A1243"/>
    <w:rsid w:val="003A158D"/>
    <w:rsid w:val="003A15B6"/>
    <w:rsid w:val="003A1E24"/>
    <w:rsid w:val="003A1E47"/>
    <w:rsid w:val="003A2346"/>
    <w:rsid w:val="003A23C4"/>
    <w:rsid w:val="003A29AA"/>
    <w:rsid w:val="003A2D0A"/>
    <w:rsid w:val="003A33B9"/>
    <w:rsid w:val="003A33CF"/>
    <w:rsid w:val="003A42C7"/>
    <w:rsid w:val="003A4A48"/>
    <w:rsid w:val="003A4B93"/>
    <w:rsid w:val="003A4C08"/>
    <w:rsid w:val="003A5BDA"/>
    <w:rsid w:val="003A62DB"/>
    <w:rsid w:val="003A66A5"/>
    <w:rsid w:val="003A6818"/>
    <w:rsid w:val="003A6BA4"/>
    <w:rsid w:val="003A6C5F"/>
    <w:rsid w:val="003A7610"/>
    <w:rsid w:val="003A76BC"/>
    <w:rsid w:val="003A790D"/>
    <w:rsid w:val="003A7C4A"/>
    <w:rsid w:val="003B0393"/>
    <w:rsid w:val="003B0A23"/>
    <w:rsid w:val="003B0A85"/>
    <w:rsid w:val="003B0D3A"/>
    <w:rsid w:val="003B11C4"/>
    <w:rsid w:val="003B1466"/>
    <w:rsid w:val="003B16A6"/>
    <w:rsid w:val="003B1A73"/>
    <w:rsid w:val="003B239E"/>
    <w:rsid w:val="003B2AEE"/>
    <w:rsid w:val="003B2AF4"/>
    <w:rsid w:val="003B32DF"/>
    <w:rsid w:val="003B36B6"/>
    <w:rsid w:val="003B46D5"/>
    <w:rsid w:val="003B519A"/>
    <w:rsid w:val="003B5674"/>
    <w:rsid w:val="003B56B3"/>
    <w:rsid w:val="003B5A4C"/>
    <w:rsid w:val="003B5B6C"/>
    <w:rsid w:val="003B5B7C"/>
    <w:rsid w:val="003B5E22"/>
    <w:rsid w:val="003B7505"/>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6F9"/>
    <w:rsid w:val="003C2B4D"/>
    <w:rsid w:val="003C2BB2"/>
    <w:rsid w:val="003C2F34"/>
    <w:rsid w:val="003C3243"/>
    <w:rsid w:val="003C3506"/>
    <w:rsid w:val="003C35DC"/>
    <w:rsid w:val="003C362C"/>
    <w:rsid w:val="003C3656"/>
    <w:rsid w:val="003C37A5"/>
    <w:rsid w:val="003C4607"/>
    <w:rsid w:val="003C5540"/>
    <w:rsid w:val="003C5C27"/>
    <w:rsid w:val="003C5F6E"/>
    <w:rsid w:val="003C66D6"/>
    <w:rsid w:val="003C6A97"/>
    <w:rsid w:val="003C75BD"/>
    <w:rsid w:val="003C7914"/>
    <w:rsid w:val="003C7BE6"/>
    <w:rsid w:val="003D019B"/>
    <w:rsid w:val="003D0946"/>
    <w:rsid w:val="003D0EC4"/>
    <w:rsid w:val="003D19FA"/>
    <w:rsid w:val="003D1AC2"/>
    <w:rsid w:val="003D23C6"/>
    <w:rsid w:val="003D2BF5"/>
    <w:rsid w:val="003D386B"/>
    <w:rsid w:val="003D399A"/>
    <w:rsid w:val="003D3BBC"/>
    <w:rsid w:val="003D3E88"/>
    <w:rsid w:val="003D4185"/>
    <w:rsid w:val="003D454A"/>
    <w:rsid w:val="003D488A"/>
    <w:rsid w:val="003D4F02"/>
    <w:rsid w:val="003D50F1"/>
    <w:rsid w:val="003D518F"/>
    <w:rsid w:val="003D51A8"/>
    <w:rsid w:val="003D544C"/>
    <w:rsid w:val="003D5A0B"/>
    <w:rsid w:val="003D5DA1"/>
    <w:rsid w:val="003D5EF7"/>
    <w:rsid w:val="003D689C"/>
    <w:rsid w:val="003D6E1E"/>
    <w:rsid w:val="003D7486"/>
    <w:rsid w:val="003D7955"/>
    <w:rsid w:val="003D7981"/>
    <w:rsid w:val="003D7B6D"/>
    <w:rsid w:val="003E011E"/>
    <w:rsid w:val="003E047C"/>
    <w:rsid w:val="003E0771"/>
    <w:rsid w:val="003E1C3D"/>
    <w:rsid w:val="003E1E71"/>
    <w:rsid w:val="003E23E7"/>
    <w:rsid w:val="003E2788"/>
    <w:rsid w:val="003E2895"/>
    <w:rsid w:val="003E2BD7"/>
    <w:rsid w:val="003E3C32"/>
    <w:rsid w:val="003E3EFE"/>
    <w:rsid w:val="003E42D5"/>
    <w:rsid w:val="003E44F6"/>
    <w:rsid w:val="003E453C"/>
    <w:rsid w:val="003E5136"/>
    <w:rsid w:val="003E54BC"/>
    <w:rsid w:val="003E5625"/>
    <w:rsid w:val="003E6BBD"/>
    <w:rsid w:val="003E6CD7"/>
    <w:rsid w:val="003E766F"/>
    <w:rsid w:val="003E7756"/>
    <w:rsid w:val="003E776D"/>
    <w:rsid w:val="003E7A30"/>
    <w:rsid w:val="003E7A66"/>
    <w:rsid w:val="003E7D4B"/>
    <w:rsid w:val="003F074D"/>
    <w:rsid w:val="003F0B29"/>
    <w:rsid w:val="003F118B"/>
    <w:rsid w:val="003F186D"/>
    <w:rsid w:val="003F1DC3"/>
    <w:rsid w:val="003F201A"/>
    <w:rsid w:val="003F27B3"/>
    <w:rsid w:val="003F3321"/>
    <w:rsid w:val="003F3554"/>
    <w:rsid w:val="003F36EC"/>
    <w:rsid w:val="003F4008"/>
    <w:rsid w:val="003F421F"/>
    <w:rsid w:val="003F427C"/>
    <w:rsid w:val="003F436E"/>
    <w:rsid w:val="003F44AF"/>
    <w:rsid w:val="003F4995"/>
    <w:rsid w:val="003F51E3"/>
    <w:rsid w:val="003F5330"/>
    <w:rsid w:val="003F5D8A"/>
    <w:rsid w:val="003F5F4D"/>
    <w:rsid w:val="003F6413"/>
    <w:rsid w:val="003F69A7"/>
    <w:rsid w:val="003F713C"/>
    <w:rsid w:val="003F767C"/>
    <w:rsid w:val="003F79A9"/>
    <w:rsid w:val="00400104"/>
    <w:rsid w:val="00400660"/>
    <w:rsid w:val="00400664"/>
    <w:rsid w:val="0040079E"/>
    <w:rsid w:val="00401042"/>
    <w:rsid w:val="00401376"/>
    <w:rsid w:val="004019D3"/>
    <w:rsid w:val="00401A78"/>
    <w:rsid w:val="00401AFF"/>
    <w:rsid w:val="0040263A"/>
    <w:rsid w:val="004026EA"/>
    <w:rsid w:val="00402DBF"/>
    <w:rsid w:val="00402E2A"/>
    <w:rsid w:val="00402FE4"/>
    <w:rsid w:val="004032DB"/>
    <w:rsid w:val="00403AC6"/>
    <w:rsid w:val="00403E2E"/>
    <w:rsid w:val="004041CF"/>
    <w:rsid w:val="004052BE"/>
    <w:rsid w:val="004055A5"/>
    <w:rsid w:val="00405A7F"/>
    <w:rsid w:val="00406208"/>
    <w:rsid w:val="0040696E"/>
    <w:rsid w:val="0040787C"/>
    <w:rsid w:val="00407F7B"/>
    <w:rsid w:val="00407FE7"/>
    <w:rsid w:val="004102B7"/>
    <w:rsid w:val="004105BB"/>
    <w:rsid w:val="004105CF"/>
    <w:rsid w:val="00411655"/>
    <w:rsid w:val="00411877"/>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709"/>
    <w:rsid w:val="004159C3"/>
    <w:rsid w:val="00415BA1"/>
    <w:rsid w:val="00416A19"/>
    <w:rsid w:val="00416F85"/>
    <w:rsid w:val="00417654"/>
    <w:rsid w:val="0041765A"/>
    <w:rsid w:val="0041779D"/>
    <w:rsid w:val="00417871"/>
    <w:rsid w:val="00417DB6"/>
    <w:rsid w:val="0042038F"/>
    <w:rsid w:val="00420478"/>
    <w:rsid w:val="004204D7"/>
    <w:rsid w:val="00420C74"/>
    <w:rsid w:val="00420EAC"/>
    <w:rsid w:val="00420FF0"/>
    <w:rsid w:val="004212AA"/>
    <w:rsid w:val="00421945"/>
    <w:rsid w:val="00422060"/>
    <w:rsid w:val="0042240D"/>
    <w:rsid w:val="00422B3F"/>
    <w:rsid w:val="00422BF0"/>
    <w:rsid w:val="00423360"/>
    <w:rsid w:val="0042348C"/>
    <w:rsid w:val="004239D6"/>
    <w:rsid w:val="00423A00"/>
    <w:rsid w:val="004241B2"/>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D5F"/>
    <w:rsid w:val="00430010"/>
    <w:rsid w:val="00430236"/>
    <w:rsid w:val="00431640"/>
    <w:rsid w:val="00431A28"/>
    <w:rsid w:val="00431CFC"/>
    <w:rsid w:val="00431F62"/>
    <w:rsid w:val="00431F90"/>
    <w:rsid w:val="0043231F"/>
    <w:rsid w:val="00432961"/>
    <w:rsid w:val="0043298A"/>
    <w:rsid w:val="004330FE"/>
    <w:rsid w:val="004335E0"/>
    <w:rsid w:val="00433DF4"/>
    <w:rsid w:val="00433E5C"/>
    <w:rsid w:val="004342EE"/>
    <w:rsid w:val="0043461A"/>
    <w:rsid w:val="00434DBB"/>
    <w:rsid w:val="004350BA"/>
    <w:rsid w:val="00435721"/>
    <w:rsid w:val="00435CD8"/>
    <w:rsid w:val="0043609B"/>
    <w:rsid w:val="00436420"/>
    <w:rsid w:val="004366FA"/>
    <w:rsid w:val="00436BD1"/>
    <w:rsid w:val="00436C1E"/>
    <w:rsid w:val="00436D0E"/>
    <w:rsid w:val="00436D7A"/>
    <w:rsid w:val="00440360"/>
    <w:rsid w:val="004409F8"/>
    <w:rsid w:val="00440D60"/>
    <w:rsid w:val="00440FE1"/>
    <w:rsid w:val="00441106"/>
    <w:rsid w:val="00441DCC"/>
    <w:rsid w:val="004420CC"/>
    <w:rsid w:val="00443404"/>
    <w:rsid w:val="00443832"/>
    <w:rsid w:val="00443DEB"/>
    <w:rsid w:val="00443FA2"/>
    <w:rsid w:val="0044420B"/>
    <w:rsid w:val="00444257"/>
    <w:rsid w:val="00444809"/>
    <w:rsid w:val="004454F5"/>
    <w:rsid w:val="004459BC"/>
    <w:rsid w:val="00445AF1"/>
    <w:rsid w:val="00445D56"/>
    <w:rsid w:val="0044603D"/>
    <w:rsid w:val="00446249"/>
    <w:rsid w:val="004475A5"/>
    <w:rsid w:val="0044782C"/>
    <w:rsid w:val="004478C1"/>
    <w:rsid w:val="0045001F"/>
    <w:rsid w:val="00450875"/>
    <w:rsid w:val="00450E45"/>
    <w:rsid w:val="00451378"/>
    <w:rsid w:val="004513F1"/>
    <w:rsid w:val="0045199A"/>
    <w:rsid w:val="00451E1D"/>
    <w:rsid w:val="004522C1"/>
    <w:rsid w:val="00452B6C"/>
    <w:rsid w:val="00452DD2"/>
    <w:rsid w:val="00452FC7"/>
    <w:rsid w:val="00452FCB"/>
    <w:rsid w:val="0045325A"/>
    <w:rsid w:val="00454691"/>
    <w:rsid w:val="00454BA5"/>
    <w:rsid w:val="00454E47"/>
    <w:rsid w:val="004553A8"/>
    <w:rsid w:val="004553C6"/>
    <w:rsid w:val="004555B7"/>
    <w:rsid w:val="0045578E"/>
    <w:rsid w:val="004561C3"/>
    <w:rsid w:val="00456308"/>
    <w:rsid w:val="00456842"/>
    <w:rsid w:val="00456994"/>
    <w:rsid w:val="00456C5B"/>
    <w:rsid w:val="00456CA2"/>
    <w:rsid w:val="00456D41"/>
    <w:rsid w:val="00456EAB"/>
    <w:rsid w:val="00456EF9"/>
    <w:rsid w:val="004570A8"/>
    <w:rsid w:val="00457AA5"/>
    <w:rsid w:val="00457ECD"/>
    <w:rsid w:val="00460201"/>
    <w:rsid w:val="00460AFF"/>
    <w:rsid w:val="00460C4B"/>
    <w:rsid w:val="004615A7"/>
    <w:rsid w:val="004619B2"/>
    <w:rsid w:val="00461DB4"/>
    <w:rsid w:val="00462023"/>
    <w:rsid w:val="0046290E"/>
    <w:rsid w:val="00462EB5"/>
    <w:rsid w:val="00463B8C"/>
    <w:rsid w:val="00463BBF"/>
    <w:rsid w:val="00463DF2"/>
    <w:rsid w:val="00463EB1"/>
    <w:rsid w:val="00463FDC"/>
    <w:rsid w:val="00464C47"/>
    <w:rsid w:val="00464CF9"/>
    <w:rsid w:val="00465656"/>
    <w:rsid w:val="00465B15"/>
    <w:rsid w:val="00465B1B"/>
    <w:rsid w:val="00466ACA"/>
    <w:rsid w:val="00466F73"/>
    <w:rsid w:val="004675EB"/>
    <w:rsid w:val="00467758"/>
    <w:rsid w:val="00470742"/>
    <w:rsid w:val="0047074E"/>
    <w:rsid w:val="00470F25"/>
    <w:rsid w:val="004713E6"/>
    <w:rsid w:val="0047230F"/>
    <w:rsid w:val="00472829"/>
    <w:rsid w:val="00473593"/>
    <w:rsid w:val="004743AE"/>
    <w:rsid w:val="004746D0"/>
    <w:rsid w:val="0047543D"/>
    <w:rsid w:val="00475979"/>
    <w:rsid w:val="00476070"/>
    <w:rsid w:val="004764E7"/>
    <w:rsid w:val="00476F4E"/>
    <w:rsid w:val="00477034"/>
    <w:rsid w:val="004771D6"/>
    <w:rsid w:val="0047723C"/>
    <w:rsid w:val="0047764D"/>
    <w:rsid w:val="00477DFA"/>
    <w:rsid w:val="00477EBA"/>
    <w:rsid w:val="0048033F"/>
    <w:rsid w:val="004803FF"/>
    <w:rsid w:val="0048048D"/>
    <w:rsid w:val="00480653"/>
    <w:rsid w:val="00481078"/>
    <w:rsid w:val="00481612"/>
    <w:rsid w:val="00481888"/>
    <w:rsid w:val="00481969"/>
    <w:rsid w:val="00481F5E"/>
    <w:rsid w:val="00483617"/>
    <w:rsid w:val="004836BF"/>
    <w:rsid w:val="00483764"/>
    <w:rsid w:val="004839AC"/>
    <w:rsid w:val="004843A9"/>
    <w:rsid w:val="0048472F"/>
    <w:rsid w:val="00485C83"/>
    <w:rsid w:val="0048607D"/>
    <w:rsid w:val="0048664C"/>
    <w:rsid w:val="00486A23"/>
    <w:rsid w:val="00486C33"/>
    <w:rsid w:val="00487351"/>
    <w:rsid w:val="004875EB"/>
    <w:rsid w:val="00487D0D"/>
    <w:rsid w:val="0048B409"/>
    <w:rsid w:val="004902F2"/>
    <w:rsid w:val="00490BA9"/>
    <w:rsid w:val="00490F68"/>
    <w:rsid w:val="00491083"/>
    <w:rsid w:val="004927D0"/>
    <w:rsid w:val="00492CA9"/>
    <w:rsid w:val="00492D05"/>
    <w:rsid w:val="00492F34"/>
    <w:rsid w:val="00493223"/>
    <w:rsid w:val="00493751"/>
    <w:rsid w:val="00493B51"/>
    <w:rsid w:val="00493CA4"/>
    <w:rsid w:val="00494916"/>
    <w:rsid w:val="00494C50"/>
    <w:rsid w:val="00494E06"/>
    <w:rsid w:val="00495B07"/>
    <w:rsid w:val="00495C7D"/>
    <w:rsid w:val="00496289"/>
    <w:rsid w:val="00496299"/>
    <w:rsid w:val="00496334"/>
    <w:rsid w:val="00496867"/>
    <w:rsid w:val="004968CC"/>
    <w:rsid w:val="0049692C"/>
    <w:rsid w:val="00497AFE"/>
    <w:rsid w:val="004A0054"/>
    <w:rsid w:val="004A00B5"/>
    <w:rsid w:val="004A05BF"/>
    <w:rsid w:val="004A0779"/>
    <w:rsid w:val="004A0801"/>
    <w:rsid w:val="004A0973"/>
    <w:rsid w:val="004A1214"/>
    <w:rsid w:val="004A1289"/>
    <w:rsid w:val="004A15B3"/>
    <w:rsid w:val="004A1C17"/>
    <w:rsid w:val="004A28A2"/>
    <w:rsid w:val="004A2CA5"/>
    <w:rsid w:val="004A2F26"/>
    <w:rsid w:val="004A3378"/>
    <w:rsid w:val="004A3FB7"/>
    <w:rsid w:val="004A4251"/>
    <w:rsid w:val="004A469A"/>
    <w:rsid w:val="004A470C"/>
    <w:rsid w:val="004A4726"/>
    <w:rsid w:val="004A4FAE"/>
    <w:rsid w:val="004A5608"/>
    <w:rsid w:val="004A5630"/>
    <w:rsid w:val="004A58B4"/>
    <w:rsid w:val="004A62FA"/>
    <w:rsid w:val="004A6301"/>
    <w:rsid w:val="004A639B"/>
    <w:rsid w:val="004A65B2"/>
    <w:rsid w:val="004A6B71"/>
    <w:rsid w:val="004A7F35"/>
    <w:rsid w:val="004B05CA"/>
    <w:rsid w:val="004B0B0C"/>
    <w:rsid w:val="004B115E"/>
    <w:rsid w:val="004B1A6C"/>
    <w:rsid w:val="004B1CED"/>
    <w:rsid w:val="004B1ECE"/>
    <w:rsid w:val="004B261C"/>
    <w:rsid w:val="004B2A1D"/>
    <w:rsid w:val="004B2BF1"/>
    <w:rsid w:val="004B2D7F"/>
    <w:rsid w:val="004B31BA"/>
    <w:rsid w:val="004B3E3C"/>
    <w:rsid w:val="004B404D"/>
    <w:rsid w:val="004B4163"/>
    <w:rsid w:val="004B4A95"/>
    <w:rsid w:val="004B4C46"/>
    <w:rsid w:val="004B5FCE"/>
    <w:rsid w:val="004B6D41"/>
    <w:rsid w:val="004B6F03"/>
    <w:rsid w:val="004B7178"/>
    <w:rsid w:val="004B747B"/>
    <w:rsid w:val="004B751C"/>
    <w:rsid w:val="004B77D1"/>
    <w:rsid w:val="004B7F6F"/>
    <w:rsid w:val="004C013A"/>
    <w:rsid w:val="004C06FF"/>
    <w:rsid w:val="004C0868"/>
    <w:rsid w:val="004C08EC"/>
    <w:rsid w:val="004C0E6C"/>
    <w:rsid w:val="004C11B9"/>
    <w:rsid w:val="004C165B"/>
    <w:rsid w:val="004C18B6"/>
    <w:rsid w:val="004C19B8"/>
    <w:rsid w:val="004C1AF9"/>
    <w:rsid w:val="004C20C9"/>
    <w:rsid w:val="004C24FC"/>
    <w:rsid w:val="004C2A64"/>
    <w:rsid w:val="004C2CED"/>
    <w:rsid w:val="004C2F57"/>
    <w:rsid w:val="004C3131"/>
    <w:rsid w:val="004C33F1"/>
    <w:rsid w:val="004C3A8A"/>
    <w:rsid w:val="004C3D24"/>
    <w:rsid w:val="004C4431"/>
    <w:rsid w:val="004C4454"/>
    <w:rsid w:val="004C46E0"/>
    <w:rsid w:val="004C5389"/>
    <w:rsid w:val="004C5522"/>
    <w:rsid w:val="004C616B"/>
    <w:rsid w:val="004C7119"/>
    <w:rsid w:val="004C73AA"/>
    <w:rsid w:val="004C7915"/>
    <w:rsid w:val="004C7F9B"/>
    <w:rsid w:val="004D0110"/>
    <w:rsid w:val="004D02F1"/>
    <w:rsid w:val="004D030B"/>
    <w:rsid w:val="004D0C37"/>
    <w:rsid w:val="004D0DC1"/>
    <w:rsid w:val="004D1122"/>
    <w:rsid w:val="004D17A8"/>
    <w:rsid w:val="004D2B26"/>
    <w:rsid w:val="004D37D2"/>
    <w:rsid w:val="004D3BAB"/>
    <w:rsid w:val="004D48E5"/>
    <w:rsid w:val="004D492E"/>
    <w:rsid w:val="004D497B"/>
    <w:rsid w:val="004D4ACC"/>
    <w:rsid w:val="004D5079"/>
    <w:rsid w:val="004D5127"/>
    <w:rsid w:val="004D596C"/>
    <w:rsid w:val="004D6F89"/>
    <w:rsid w:val="004D6F8E"/>
    <w:rsid w:val="004D76FC"/>
    <w:rsid w:val="004D78FC"/>
    <w:rsid w:val="004D79BB"/>
    <w:rsid w:val="004D7BA2"/>
    <w:rsid w:val="004D7E62"/>
    <w:rsid w:val="004D7EDD"/>
    <w:rsid w:val="004D7F8D"/>
    <w:rsid w:val="004E01BC"/>
    <w:rsid w:val="004E05A3"/>
    <w:rsid w:val="004E0D31"/>
    <w:rsid w:val="004E135F"/>
    <w:rsid w:val="004E13E2"/>
    <w:rsid w:val="004E1641"/>
    <w:rsid w:val="004E1CC0"/>
    <w:rsid w:val="004E2308"/>
    <w:rsid w:val="004E361F"/>
    <w:rsid w:val="004E36DC"/>
    <w:rsid w:val="004E3A43"/>
    <w:rsid w:val="004E3D62"/>
    <w:rsid w:val="004E42AD"/>
    <w:rsid w:val="004E490A"/>
    <w:rsid w:val="004E4C95"/>
    <w:rsid w:val="004E4D99"/>
    <w:rsid w:val="004E4DB7"/>
    <w:rsid w:val="004E5C89"/>
    <w:rsid w:val="004E63D0"/>
    <w:rsid w:val="004E6CE5"/>
    <w:rsid w:val="004E6D4F"/>
    <w:rsid w:val="004E739D"/>
    <w:rsid w:val="004E75D8"/>
    <w:rsid w:val="004E7F4F"/>
    <w:rsid w:val="004E7FAC"/>
    <w:rsid w:val="004F029D"/>
    <w:rsid w:val="004F05A2"/>
    <w:rsid w:val="004F0EFD"/>
    <w:rsid w:val="004F1C39"/>
    <w:rsid w:val="004F1D29"/>
    <w:rsid w:val="004F1EE3"/>
    <w:rsid w:val="004F204E"/>
    <w:rsid w:val="004F220A"/>
    <w:rsid w:val="004F260D"/>
    <w:rsid w:val="004F2611"/>
    <w:rsid w:val="004F2871"/>
    <w:rsid w:val="004F2D68"/>
    <w:rsid w:val="004F3ABC"/>
    <w:rsid w:val="004F3D32"/>
    <w:rsid w:val="004F3E49"/>
    <w:rsid w:val="004F44FF"/>
    <w:rsid w:val="004F4F29"/>
    <w:rsid w:val="004F5011"/>
    <w:rsid w:val="004F5506"/>
    <w:rsid w:val="004F55A2"/>
    <w:rsid w:val="004F5B31"/>
    <w:rsid w:val="004F6307"/>
    <w:rsid w:val="004F7118"/>
    <w:rsid w:val="004F77E1"/>
    <w:rsid w:val="00501774"/>
    <w:rsid w:val="00501A02"/>
    <w:rsid w:val="00501D01"/>
    <w:rsid w:val="00502088"/>
    <w:rsid w:val="005020C4"/>
    <w:rsid w:val="005021C5"/>
    <w:rsid w:val="00502841"/>
    <w:rsid w:val="00502CEB"/>
    <w:rsid w:val="0050331F"/>
    <w:rsid w:val="005035DA"/>
    <w:rsid w:val="00504172"/>
    <w:rsid w:val="00504465"/>
    <w:rsid w:val="0050462E"/>
    <w:rsid w:val="00504A14"/>
    <w:rsid w:val="00504C25"/>
    <w:rsid w:val="00505FC6"/>
    <w:rsid w:val="005061F9"/>
    <w:rsid w:val="00506236"/>
    <w:rsid w:val="00506355"/>
    <w:rsid w:val="00506561"/>
    <w:rsid w:val="00506661"/>
    <w:rsid w:val="00506B46"/>
    <w:rsid w:val="005076A4"/>
    <w:rsid w:val="005079DC"/>
    <w:rsid w:val="00507C14"/>
    <w:rsid w:val="00507C2E"/>
    <w:rsid w:val="00507C61"/>
    <w:rsid w:val="0051030E"/>
    <w:rsid w:val="005104DA"/>
    <w:rsid w:val="00510962"/>
    <w:rsid w:val="0051113C"/>
    <w:rsid w:val="00511715"/>
    <w:rsid w:val="00511795"/>
    <w:rsid w:val="0051265D"/>
    <w:rsid w:val="005127FD"/>
    <w:rsid w:val="0051289B"/>
    <w:rsid w:val="00512BC1"/>
    <w:rsid w:val="005134CC"/>
    <w:rsid w:val="00513DBE"/>
    <w:rsid w:val="0051511C"/>
    <w:rsid w:val="005157FC"/>
    <w:rsid w:val="00515866"/>
    <w:rsid w:val="0051665A"/>
    <w:rsid w:val="00516C4F"/>
    <w:rsid w:val="00516CCB"/>
    <w:rsid w:val="00516E51"/>
    <w:rsid w:val="00516EA5"/>
    <w:rsid w:val="00517054"/>
    <w:rsid w:val="00517342"/>
    <w:rsid w:val="00517A29"/>
    <w:rsid w:val="00517B24"/>
    <w:rsid w:val="00517C34"/>
    <w:rsid w:val="00517D3D"/>
    <w:rsid w:val="00517D7D"/>
    <w:rsid w:val="0052044C"/>
    <w:rsid w:val="00520862"/>
    <w:rsid w:val="00520CCF"/>
    <w:rsid w:val="005224A1"/>
    <w:rsid w:val="0052267D"/>
    <w:rsid w:val="00522A54"/>
    <w:rsid w:val="00522F08"/>
    <w:rsid w:val="00523244"/>
    <w:rsid w:val="0052342A"/>
    <w:rsid w:val="005238E5"/>
    <w:rsid w:val="005242BC"/>
    <w:rsid w:val="00524FC3"/>
    <w:rsid w:val="005250E8"/>
    <w:rsid w:val="005252A7"/>
    <w:rsid w:val="00525512"/>
    <w:rsid w:val="00525C5B"/>
    <w:rsid w:val="00525C8E"/>
    <w:rsid w:val="00525DF5"/>
    <w:rsid w:val="00526AE7"/>
    <w:rsid w:val="00526EEC"/>
    <w:rsid w:val="0052727E"/>
    <w:rsid w:val="0052741E"/>
    <w:rsid w:val="00527690"/>
    <w:rsid w:val="00527D70"/>
    <w:rsid w:val="005304B4"/>
    <w:rsid w:val="00530970"/>
    <w:rsid w:val="00530A1A"/>
    <w:rsid w:val="00530F75"/>
    <w:rsid w:val="005314FE"/>
    <w:rsid w:val="005318C4"/>
    <w:rsid w:val="005319C6"/>
    <w:rsid w:val="00531DE0"/>
    <w:rsid w:val="005321B0"/>
    <w:rsid w:val="0053261E"/>
    <w:rsid w:val="00533253"/>
    <w:rsid w:val="00533255"/>
    <w:rsid w:val="00533A17"/>
    <w:rsid w:val="00533AF1"/>
    <w:rsid w:val="0053404A"/>
    <w:rsid w:val="00534343"/>
    <w:rsid w:val="00534693"/>
    <w:rsid w:val="00534B4C"/>
    <w:rsid w:val="005350FA"/>
    <w:rsid w:val="00535262"/>
    <w:rsid w:val="005353E7"/>
    <w:rsid w:val="005359F9"/>
    <w:rsid w:val="00535CFC"/>
    <w:rsid w:val="00535F1E"/>
    <w:rsid w:val="00536053"/>
    <w:rsid w:val="005362B8"/>
    <w:rsid w:val="00536DDF"/>
    <w:rsid w:val="005378BE"/>
    <w:rsid w:val="00537F93"/>
    <w:rsid w:val="0054003F"/>
    <w:rsid w:val="00540399"/>
    <w:rsid w:val="0054064F"/>
    <w:rsid w:val="00540C1B"/>
    <w:rsid w:val="00540FFB"/>
    <w:rsid w:val="00541A6A"/>
    <w:rsid w:val="00542500"/>
    <w:rsid w:val="00542A70"/>
    <w:rsid w:val="00542BB3"/>
    <w:rsid w:val="00542CFD"/>
    <w:rsid w:val="00542DDE"/>
    <w:rsid w:val="00542EEC"/>
    <w:rsid w:val="00543174"/>
    <w:rsid w:val="0054319E"/>
    <w:rsid w:val="00543B36"/>
    <w:rsid w:val="00543F80"/>
    <w:rsid w:val="00544284"/>
    <w:rsid w:val="00544401"/>
    <w:rsid w:val="00544553"/>
    <w:rsid w:val="00544640"/>
    <w:rsid w:val="0054466A"/>
    <w:rsid w:val="00544F1F"/>
    <w:rsid w:val="005450DD"/>
    <w:rsid w:val="00545767"/>
    <w:rsid w:val="00545930"/>
    <w:rsid w:val="005464CB"/>
    <w:rsid w:val="00546516"/>
    <w:rsid w:val="005465B2"/>
    <w:rsid w:val="0054695C"/>
    <w:rsid w:val="00546C09"/>
    <w:rsid w:val="00546C9B"/>
    <w:rsid w:val="00546DFE"/>
    <w:rsid w:val="00547A9A"/>
    <w:rsid w:val="00547B7E"/>
    <w:rsid w:val="00547BC5"/>
    <w:rsid w:val="00547C35"/>
    <w:rsid w:val="00547CCA"/>
    <w:rsid w:val="00551499"/>
    <w:rsid w:val="005514A4"/>
    <w:rsid w:val="0055163C"/>
    <w:rsid w:val="005517C3"/>
    <w:rsid w:val="00551FFB"/>
    <w:rsid w:val="005524AF"/>
    <w:rsid w:val="00552CE9"/>
    <w:rsid w:val="00554AD6"/>
    <w:rsid w:val="00554B61"/>
    <w:rsid w:val="005556B2"/>
    <w:rsid w:val="00555A9F"/>
    <w:rsid w:val="00555DE1"/>
    <w:rsid w:val="00555F3F"/>
    <w:rsid w:val="005560A2"/>
    <w:rsid w:val="005566B2"/>
    <w:rsid w:val="00556903"/>
    <w:rsid w:val="005573B6"/>
    <w:rsid w:val="00557607"/>
    <w:rsid w:val="0055791F"/>
    <w:rsid w:val="00557EC9"/>
    <w:rsid w:val="00560162"/>
    <w:rsid w:val="00560321"/>
    <w:rsid w:val="0056052C"/>
    <w:rsid w:val="005605A3"/>
    <w:rsid w:val="00560A3C"/>
    <w:rsid w:val="00560C16"/>
    <w:rsid w:val="00560FB7"/>
    <w:rsid w:val="00561344"/>
    <w:rsid w:val="00561440"/>
    <w:rsid w:val="0056171B"/>
    <w:rsid w:val="00561C5F"/>
    <w:rsid w:val="00561F87"/>
    <w:rsid w:val="00561FB7"/>
    <w:rsid w:val="0056232E"/>
    <w:rsid w:val="005623DF"/>
    <w:rsid w:val="00562CEB"/>
    <w:rsid w:val="005635E2"/>
    <w:rsid w:val="00563A33"/>
    <w:rsid w:val="00563BBB"/>
    <w:rsid w:val="0056401C"/>
    <w:rsid w:val="005649D4"/>
    <w:rsid w:val="00565159"/>
    <w:rsid w:val="00565488"/>
    <w:rsid w:val="00565725"/>
    <w:rsid w:val="00565750"/>
    <w:rsid w:val="0056591C"/>
    <w:rsid w:val="005665F4"/>
    <w:rsid w:val="00566803"/>
    <w:rsid w:val="00566AD8"/>
    <w:rsid w:val="00566BE2"/>
    <w:rsid w:val="00567931"/>
    <w:rsid w:val="00567AFE"/>
    <w:rsid w:val="00567C4F"/>
    <w:rsid w:val="005700DF"/>
    <w:rsid w:val="00570164"/>
    <w:rsid w:val="0057067D"/>
    <w:rsid w:val="0057081E"/>
    <w:rsid w:val="005709D4"/>
    <w:rsid w:val="00570DE3"/>
    <w:rsid w:val="00570EA2"/>
    <w:rsid w:val="0057101D"/>
    <w:rsid w:val="0057123C"/>
    <w:rsid w:val="005715A0"/>
    <w:rsid w:val="005717EF"/>
    <w:rsid w:val="00571A7C"/>
    <w:rsid w:val="0057239E"/>
    <w:rsid w:val="005723C0"/>
    <w:rsid w:val="00572A1D"/>
    <w:rsid w:val="00572D3B"/>
    <w:rsid w:val="00573400"/>
    <w:rsid w:val="005735DB"/>
    <w:rsid w:val="00573CD6"/>
    <w:rsid w:val="00573E7B"/>
    <w:rsid w:val="0057431A"/>
    <w:rsid w:val="005751BE"/>
    <w:rsid w:val="00575CF6"/>
    <w:rsid w:val="0057612C"/>
    <w:rsid w:val="005769F2"/>
    <w:rsid w:val="00577A3A"/>
    <w:rsid w:val="00577FC2"/>
    <w:rsid w:val="0057D500"/>
    <w:rsid w:val="00580C58"/>
    <w:rsid w:val="00580FAF"/>
    <w:rsid w:val="005814CE"/>
    <w:rsid w:val="00582128"/>
    <w:rsid w:val="005822C2"/>
    <w:rsid w:val="00582BF4"/>
    <w:rsid w:val="00582EE2"/>
    <w:rsid w:val="0058323F"/>
    <w:rsid w:val="005833BD"/>
    <w:rsid w:val="0058346B"/>
    <w:rsid w:val="005834C1"/>
    <w:rsid w:val="00583FBE"/>
    <w:rsid w:val="005841EC"/>
    <w:rsid w:val="005844D3"/>
    <w:rsid w:val="00584566"/>
    <w:rsid w:val="00584BCC"/>
    <w:rsid w:val="00584EFA"/>
    <w:rsid w:val="00584F73"/>
    <w:rsid w:val="0058506B"/>
    <w:rsid w:val="00585506"/>
    <w:rsid w:val="00585913"/>
    <w:rsid w:val="00585AE0"/>
    <w:rsid w:val="00585C22"/>
    <w:rsid w:val="00586141"/>
    <w:rsid w:val="005868D1"/>
    <w:rsid w:val="00586E6A"/>
    <w:rsid w:val="005878FD"/>
    <w:rsid w:val="00587D65"/>
    <w:rsid w:val="00590C1A"/>
    <w:rsid w:val="00590F90"/>
    <w:rsid w:val="0059140E"/>
    <w:rsid w:val="005914FA"/>
    <w:rsid w:val="00591510"/>
    <w:rsid w:val="0059163D"/>
    <w:rsid w:val="005918A7"/>
    <w:rsid w:val="00591AAC"/>
    <w:rsid w:val="00592193"/>
    <w:rsid w:val="0059238E"/>
    <w:rsid w:val="005928F0"/>
    <w:rsid w:val="005929CE"/>
    <w:rsid w:val="00592B8D"/>
    <w:rsid w:val="00592D3A"/>
    <w:rsid w:val="00593905"/>
    <w:rsid w:val="00593B27"/>
    <w:rsid w:val="00593B81"/>
    <w:rsid w:val="00593E9C"/>
    <w:rsid w:val="00593F2D"/>
    <w:rsid w:val="005944D7"/>
    <w:rsid w:val="005946F0"/>
    <w:rsid w:val="00594868"/>
    <w:rsid w:val="00594B56"/>
    <w:rsid w:val="00595D84"/>
    <w:rsid w:val="00596066"/>
    <w:rsid w:val="00596088"/>
    <w:rsid w:val="0059666C"/>
    <w:rsid w:val="00596A1C"/>
    <w:rsid w:val="00596C14"/>
    <w:rsid w:val="00597006"/>
    <w:rsid w:val="005972CD"/>
    <w:rsid w:val="005A0321"/>
    <w:rsid w:val="005A103A"/>
    <w:rsid w:val="005A119E"/>
    <w:rsid w:val="005A1A74"/>
    <w:rsid w:val="005A1BCC"/>
    <w:rsid w:val="005A27A8"/>
    <w:rsid w:val="005A2DB4"/>
    <w:rsid w:val="005A2DD8"/>
    <w:rsid w:val="005A3026"/>
    <w:rsid w:val="005A3467"/>
    <w:rsid w:val="005A37B2"/>
    <w:rsid w:val="005A3852"/>
    <w:rsid w:val="005A3DBF"/>
    <w:rsid w:val="005A46B8"/>
    <w:rsid w:val="005A485A"/>
    <w:rsid w:val="005A4A15"/>
    <w:rsid w:val="005A4FAB"/>
    <w:rsid w:val="005A5234"/>
    <w:rsid w:val="005A529A"/>
    <w:rsid w:val="005A5C43"/>
    <w:rsid w:val="005A5D08"/>
    <w:rsid w:val="005A668C"/>
    <w:rsid w:val="005A7915"/>
    <w:rsid w:val="005A7B41"/>
    <w:rsid w:val="005A7E38"/>
    <w:rsid w:val="005B042E"/>
    <w:rsid w:val="005B0B25"/>
    <w:rsid w:val="005B105A"/>
    <w:rsid w:val="005B1125"/>
    <w:rsid w:val="005B1607"/>
    <w:rsid w:val="005B17EA"/>
    <w:rsid w:val="005B1ABB"/>
    <w:rsid w:val="005B1C2F"/>
    <w:rsid w:val="005B1DC1"/>
    <w:rsid w:val="005B1E8A"/>
    <w:rsid w:val="005B1F95"/>
    <w:rsid w:val="005B2098"/>
    <w:rsid w:val="005B21D0"/>
    <w:rsid w:val="005B22C0"/>
    <w:rsid w:val="005B2B4C"/>
    <w:rsid w:val="005B3348"/>
    <w:rsid w:val="005B360A"/>
    <w:rsid w:val="005B3662"/>
    <w:rsid w:val="005B3A16"/>
    <w:rsid w:val="005B4082"/>
    <w:rsid w:val="005B4312"/>
    <w:rsid w:val="005B4461"/>
    <w:rsid w:val="005B47C8"/>
    <w:rsid w:val="005B4A35"/>
    <w:rsid w:val="005B5566"/>
    <w:rsid w:val="005B5A4D"/>
    <w:rsid w:val="005B5DDF"/>
    <w:rsid w:val="005B6048"/>
    <w:rsid w:val="005B63F8"/>
    <w:rsid w:val="005B67FC"/>
    <w:rsid w:val="005B688D"/>
    <w:rsid w:val="005B6E3A"/>
    <w:rsid w:val="005B6EC0"/>
    <w:rsid w:val="005C0CA2"/>
    <w:rsid w:val="005C0CC6"/>
    <w:rsid w:val="005C10D1"/>
    <w:rsid w:val="005C1499"/>
    <w:rsid w:val="005C14D4"/>
    <w:rsid w:val="005C1F41"/>
    <w:rsid w:val="005C224F"/>
    <w:rsid w:val="005C2A10"/>
    <w:rsid w:val="005C2BEA"/>
    <w:rsid w:val="005C353E"/>
    <w:rsid w:val="005C3622"/>
    <w:rsid w:val="005C36A8"/>
    <w:rsid w:val="005C401B"/>
    <w:rsid w:val="005C4109"/>
    <w:rsid w:val="005C4ED8"/>
    <w:rsid w:val="005C51A6"/>
    <w:rsid w:val="005C5880"/>
    <w:rsid w:val="005C588A"/>
    <w:rsid w:val="005C5AE2"/>
    <w:rsid w:val="005C6452"/>
    <w:rsid w:val="005C67ED"/>
    <w:rsid w:val="005C7078"/>
    <w:rsid w:val="005C7145"/>
    <w:rsid w:val="005C76D3"/>
    <w:rsid w:val="005C7859"/>
    <w:rsid w:val="005C7A3E"/>
    <w:rsid w:val="005D08AE"/>
    <w:rsid w:val="005D0902"/>
    <w:rsid w:val="005D0B04"/>
    <w:rsid w:val="005D0C92"/>
    <w:rsid w:val="005D0FCB"/>
    <w:rsid w:val="005D1786"/>
    <w:rsid w:val="005D18B6"/>
    <w:rsid w:val="005D1901"/>
    <w:rsid w:val="005D1CFE"/>
    <w:rsid w:val="005D1D5E"/>
    <w:rsid w:val="005D202F"/>
    <w:rsid w:val="005D2216"/>
    <w:rsid w:val="005D35B3"/>
    <w:rsid w:val="005D35F2"/>
    <w:rsid w:val="005D37F2"/>
    <w:rsid w:val="005D3840"/>
    <w:rsid w:val="005D3998"/>
    <w:rsid w:val="005D3C33"/>
    <w:rsid w:val="005D3CCD"/>
    <w:rsid w:val="005D3EA0"/>
    <w:rsid w:val="005D4301"/>
    <w:rsid w:val="005D4FB9"/>
    <w:rsid w:val="005D5BFB"/>
    <w:rsid w:val="005D629C"/>
    <w:rsid w:val="005D630C"/>
    <w:rsid w:val="005D69B0"/>
    <w:rsid w:val="005D6C2C"/>
    <w:rsid w:val="005D7033"/>
    <w:rsid w:val="005D75C9"/>
    <w:rsid w:val="005E0421"/>
    <w:rsid w:val="005E0DFB"/>
    <w:rsid w:val="005E0F08"/>
    <w:rsid w:val="005E13A9"/>
    <w:rsid w:val="005E18CA"/>
    <w:rsid w:val="005E1C54"/>
    <w:rsid w:val="005E1FE0"/>
    <w:rsid w:val="005E2BB1"/>
    <w:rsid w:val="005E3570"/>
    <w:rsid w:val="005E3DB7"/>
    <w:rsid w:val="005E3E38"/>
    <w:rsid w:val="005E406E"/>
    <w:rsid w:val="005E492F"/>
    <w:rsid w:val="005E4FF9"/>
    <w:rsid w:val="005E5378"/>
    <w:rsid w:val="005E565E"/>
    <w:rsid w:val="005E5CBC"/>
    <w:rsid w:val="005E5DC9"/>
    <w:rsid w:val="005E5EA0"/>
    <w:rsid w:val="005E6E86"/>
    <w:rsid w:val="005E6ED0"/>
    <w:rsid w:val="005E7183"/>
    <w:rsid w:val="005E71D6"/>
    <w:rsid w:val="005E7529"/>
    <w:rsid w:val="005E77BA"/>
    <w:rsid w:val="005F004A"/>
    <w:rsid w:val="005F044B"/>
    <w:rsid w:val="005F060C"/>
    <w:rsid w:val="005F0FD9"/>
    <w:rsid w:val="005F11DB"/>
    <w:rsid w:val="005F11E8"/>
    <w:rsid w:val="005F1F8B"/>
    <w:rsid w:val="005F220F"/>
    <w:rsid w:val="005F22D1"/>
    <w:rsid w:val="005F2656"/>
    <w:rsid w:val="005F2A08"/>
    <w:rsid w:val="005F3460"/>
    <w:rsid w:val="005F3776"/>
    <w:rsid w:val="005F39C7"/>
    <w:rsid w:val="005F3D6B"/>
    <w:rsid w:val="005F4770"/>
    <w:rsid w:val="005F4B24"/>
    <w:rsid w:val="005F4B84"/>
    <w:rsid w:val="005F4CEF"/>
    <w:rsid w:val="005F57B6"/>
    <w:rsid w:val="005F59DE"/>
    <w:rsid w:val="005F5B7F"/>
    <w:rsid w:val="005F5EB8"/>
    <w:rsid w:val="005F6215"/>
    <w:rsid w:val="005F6B29"/>
    <w:rsid w:val="005F6BCB"/>
    <w:rsid w:val="005F6E41"/>
    <w:rsid w:val="005F71E3"/>
    <w:rsid w:val="005F71F2"/>
    <w:rsid w:val="005F7A54"/>
    <w:rsid w:val="006003BD"/>
    <w:rsid w:val="0060071C"/>
    <w:rsid w:val="006008E6"/>
    <w:rsid w:val="00600E85"/>
    <w:rsid w:val="00600F22"/>
    <w:rsid w:val="006015B6"/>
    <w:rsid w:val="00601A5A"/>
    <w:rsid w:val="00601D2C"/>
    <w:rsid w:val="0060218D"/>
    <w:rsid w:val="00602A74"/>
    <w:rsid w:val="00602BDD"/>
    <w:rsid w:val="00602D4F"/>
    <w:rsid w:val="0060366B"/>
    <w:rsid w:val="00603B26"/>
    <w:rsid w:val="00603D7C"/>
    <w:rsid w:val="00603E85"/>
    <w:rsid w:val="00603E89"/>
    <w:rsid w:val="00603FA4"/>
    <w:rsid w:val="006055F8"/>
    <w:rsid w:val="006057BA"/>
    <w:rsid w:val="00605A86"/>
    <w:rsid w:val="00605D7F"/>
    <w:rsid w:val="00605DA0"/>
    <w:rsid w:val="00605F58"/>
    <w:rsid w:val="00605F9C"/>
    <w:rsid w:val="0060639A"/>
    <w:rsid w:val="006065EA"/>
    <w:rsid w:val="006070DC"/>
    <w:rsid w:val="006071DD"/>
    <w:rsid w:val="006073E3"/>
    <w:rsid w:val="0061019E"/>
    <w:rsid w:val="006103D1"/>
    <w:rsid w:val="00610B2C"/>
    <w:rsid w:val="00610B4F"/>
    <w:rsid w:val="0061249F"/>
    <w:rsid w:val="00612925"/>
    <w:rsid w:val="00612BC1"/>
    <w:rsid w:val="00612FFF"/>
    <w:rsid w:val="00613488"/>
    <w:rsid w:val="0061350D"/>
    <w:rsid w:val="00613B4D"/>
    <w:rsid w:val="00613C2E"/>
    <w:rsid w:val="00613D9D"/>
    <w:rsid w:val="00613F13"/>
    <w:rsid w:val="00614113"/>
    <w:rsid w:val="00614A10"/>
    <w:rsid w:val="00614CA4"/>
    <w:rsid w:val="00614E4F"/>
    <w:rsid w:val="0061508B"/>
    <w:rsid w:val="00615752"/>
    <w:rsid w:val="00615B14"/>
    <w:rsid w:val="00615EB7"/>
    <w:rsid w:val="00616017"/>
    <w:rsid w:val="00616445"/>
    <w:rsid w:val="00616822"/>
    <w:rsid w:val="00616C1B"/>
    <w:rsid w:val="00617293"/>
    <w:rsid w:val="00617388"/>
    <w:rsid w:val="00617432"/>
    <w:rsid w:val="0061776F"/>
    <w:rsid w:val="00617920"/>
    <w:rsid w:val="006205B2"/>
    <w:rsid w:val="00620D6B"/>
    <w:rsid w:val="0062121D"/>
    <w:rsid w:val="00621B33"/>
    <w:rsid w:val="006221D3"/>
    <w:rsid w:val="00622D81"/>
    <w:rsid w:val="00622ECB"/>
    <w:rsid w:val="00623819"/>
    <w:rsid w:val="00623959"/>
    <w:rsid w:val="0062396F"/>
    <w:rsid w:val="00623A37"/>
    <w:rsid w:val="00623A4A"/>
    <w:rsid w:val="00623B70"/>
    <w:rsid w:val="00624197"/>
    <w:rsid w:val="006247B2"/>
    <w:rsid w:val="00624D4C"/>
    <w:rsid w:val="00625483"/>
    <w:rsid w:val="0062646C"/>
    <w:rsid w:val="00626840"/>
    <w:rsid w:val="00626BF2"/>
    <w:rsid w:val="00626F91"/>
    <w:rsid w:val="00627022"/>
    <w:rsid w:val="00627319"/>
    <w:rsid w:val="0062737E"/>
    <w:rsid w:val="0062788A"/>
    <w:rsid w:val="006279D3"/>
    <w:rsid w:val="00630451"/>
    <w:rsid w:val="00630496"/>
    <w:rsid w:val="006306B0"/>
    <w:rsid w:val="00630D93"/>
    <w:rsid w:val="00630F52"/>
    <w:rsid w:val="006314CE"/>
    <w:rsid w:val="00631B3C"/>
    <w:rsid w:val="00631ECB"/>
    <w:rsid w:val="00632192"/>
    <w:rsid w:val="006326DE"/>
    <w:rsid w:val="00632E0A"/>
    <w:rsid w:val="00633113"/>
    <w:rsid w:val="006331F7"/>
    <w:rsid w:val="00633228"/>
    <w:rsid w:val="006333A5"/>
    <w:rsid w:val="00633480"/>
    <w:rsid w:val="0063373C"/>
    <w:rsid w:val="00633B97"/>
    <w:rsid w:val="00633CA3"/>
    <w:rsid w:val="00633DA9"/>
    <w:rsid w:val="00633F3C"/>
    <w:rsid w:val="006348D2"/>
    <w:rsid w:val="00635240"/>
    <w:rsid w:val="00635CD0"/>
    <w:rsid w:val="00635DCC"/>
    <w:rsid w:val="006372E1"/>
    <w:rsid w:val="00637AB1"/>
    <w:rsid w:val="00637F47"/>
    <w:rsid w:val="00641358"/>
    <w:rsid w:val="0064144C"/>
    <w:rsid w:val="0064175B"/>
    <w:rsid w:val="00641E83"/>
    <w:rsid w:val="006420A6"/>
    <w:rsid w:val="00642775"/>
    <w:rsid w:val="00642CD9"/>
    <w:rsid w:val="00642E26"/>
    <w:rsid w:val="006442BF"/>
    <w:rsid w:val="006443AF"/>
    <w:rsid w:val="00644C5C"/>
    <w:rsid w:val="00645134"/>
    <w:rsid w:val="00645252"/>
    <w:rsid w:val="0064576C"/>
    <w:rsid w:val="00645831"/>
    <w:rsid w:val="00645C37"/>
    <w:rsid w:val="00646580"/>
    <w:rsid w:val="0064663A"/>
    <w:rsid w:val="00646FD1"/>
    <w:rsid w:val="006472BB"/>
    <w:rsid w:val="00647792"/>
    <w:rsid w:val="00647E25"/>
    <w:rsid w:val="00650124"/>
    <w:rsid w:val="0065025B"/>
    <w:rsid w:val="006504D6"/>
    <w:rsid w:val="00650D89"/>
    <w:rsid w:val="00650E70"/>
    <w:rsid w:val="0065182D"/>
    <w:rsid w:val="00651F92"/>
    <w:rsid w:val="00652127"/>
    <w:rsid w:val="00652AE0"/>
    <w:rsid w:val="00652D7C"/>
    <w:rsid w:val="00653649"/>
    <w:rsid w:val="00653CC6"/>
    <w:rsid w:val="00653DF0"/>
    <w:rsid w:val="0065464F"/>
    <w:rsid w:val="006549A9"/>
    <w:rsid w:val="00655159"/>
    <w:rsid w:val="0065552E"/>
    <w:rsid w:val="006557B1"/>
    <w:rsid w:val="006561CB"/>
    <w:rsid w:val="00656278"/>
    <w:rsid w:val="006563BD"/>
    <w:rsid w:val="0065684C"/>
    <w:rsid w:val="00656BF1"/>
    <w:rsid w:val="00656D5F"/>
    <w:rsid w:val="00657363"/>
    <w:rsid w:val="006574F2"/>
    <w:rsid w:val="00657957"/>
    <w:rsid w:val="0066019D"/>
    <w:rsid w:val="0066044E"/>
    <w:rsid w:val="00660533"/>
    <w:rsid w:val="006609F0"/>
    <w:rsid w:val="00661CFC"/>
    <w:rsid w:val="00661DA7"/>
    <w:rsid w:val="006623E5"/>
    <w:rsid w:val="006624BA"/>
    <w:rsid w:val="00662B1F"/>
    <w:rsid w:val="00662CC7"/>
    <w:rsid w:val="00663CF0"/>
    <w:rsid w:val="00663DC3"/>
    <w:rsid w:val="006643CB"/>
    <w:rsid w:val="00664959"/>
    <w:rsid w:val="00664ACD"/>
    <w:rsid w:val="00664B0D"/>
    <w:rsid w:val="006651CE"/>
    <w:rsid w:val="00665220"/>
    <w:rsid w:val="0066527A"/>
    <w:rsid w:val="006653BC"/>
    <w:rsid w:val="00665D4A"/>
    <w:rsid w:val="006664D6"/>
    <w:rsid w:val="00666FC0"/>
    <w:rsid w:val="0066701F"/>
    <w:rsid w:val="006671B4"/>
    <w:rsid w:val="006675AE"/>
    <w:rsid w:val="00667C18"/>
    <w:rsid w:val="00670316"/>
    <w:rsid w:val="00670570"/>
    <w:rsid w:val="0067070B"/>
    <w:rsid w:val="0067083E"/>
    <w:rsid w:val="00671EBB"/>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6FD"/>
    <w:rsid w:val="006814EC"/>
    <w:rsid w:val="006820C3"/>
    <w:rsid w:val="00683342"/>
    <w:rsid w:val="00683D96"/>
    <w:rsid w:val="00684E6D"/>
    <w:rsid w:val="0068507F"/>
    <w:rsid w:val="006856C3"/>
    <w:rsid w:val="00685E38"/>
    <w:rsid w:val="00686003"/>
    <w:rsid w:val="006863F2"/>
    <w:rsid w:val="006864BB"/>
    <w:rsid w:val="00686A65"/>
    <w:rsid w:val="00686FAA"/>
    <w:rsid w:val="006870D0"/>
    <w:rsid w:val="0068761A"/>
    <w:rsid w:val="00687C49"/>
    <w:rsid w:val="0069006F"/>
    <w:rsid w:val="006908EA"/>
    <w:rsid w:val="00690F76"/>
    <w:rsid w:val="006914E0"/>
    <w:rsid w:val="00691594"/>
    <w:rsid w:val="0069181D"/>
    <w:rsid w:val="00691F46"/>
    <w:rsid w:val="0069270A"/>
    <w:rsid w:val="00692A38"/>
    <w:rsid w:val="00693271"/>
    <w:rsid w:val="00693F2B"/>
    <w:rsid w:val="00694583"/>
    <w:rsid w:val="006947A8"/>
    <w:rsid w:val="0069481D"/>
    <w:rsid w:val="00694987"/>
    <w:rsid w:val="00694E7E"/>
    <w:rsid w:val="00695E96"/>
    <w:rsid w:val="00696625"/>
    <w:rsid w:val="00696FFE"/>
    <w:rsid w:val="0069733D"/>
    <w:rsid w:val="00697860"/>
    <w:rsid w:val="00697B08"/>
    <w:rsid w:val="006A04CD"/>
    <w:rsid w:val="006A0BC2"/>
    <w:rsid w:val="006A1273"/>
    <w:rsid w:val="006A162E"/>
    <w:rsid w:val="006A1984"/>
    <w:rsid w:val="006A1BA0"/>
    <w:rsid w:val="006A25AE"/>
    <w:rsid w:val="006A31AE"/>
    <w:rsid w:val="006A35E2"/>
    <w:rsid w:val="006A3830"/>
    <w:rsid w:val="006A38FC"/>
    <w:rsid w:val="006A3DD2"/>
    <w:rsid w:val="006A4188"/>
    <w:rsid w:val="006A45B6"/>
    <w:rsid w:val="006A4B3B"/>
    <w:rsid w:val="006A4B97"/>
    <w:rsid w:val="006A4E93"/>
    <w:rsid w:val="006A51DF"/>
    <w:rsid w:val="006A5265"/>
    <w:rsid w:val="006A5715"/>
    <w:rsid w:val="006A5770"/>
    <w:rsid w:val="006A58E8"/>
    <w:rsid w:val="006A5948"/>
    <w:rsid w:val="006A59FE"/>
    <w:rsid w:val="006A5B68"/>
    <w:rsid w:val="006A5C8C"/>
    <w:rsid w:val="006A5DCD"/>
    <w:rsid w:val="006A5E66"/>
    <w:rsid w:val="006A61FB"/>
    <w:rsid w:val="006A66B7"/>
    <w:rsid w:val="006A6C9E"/>
    <w:rsid w:val="006A79F5"/>
    <w:rsid w:val="006A7E7A"/>
    <w:rsid w:val="006B0120"/>
    <w:rsid w:val="006B05B9"/>
    <w:rsid w:val="006B06D5"/>
    <w:rsid w:val="006B0E88"/>
    <w:rsid w:val="006B119D"/>
    <w:rsid w:val="006B13C4"/>
    <w:rsid w:val="006B1467"/>
    <w:rsid w:val="006B16E1"/>
    <w:rsid w:val="006B1F3C"/>
    <w:rsid w:val="006B2086"/>
    <w:rsid w:val="006B20F4"/>
    <w:rsid w:val="006B2CEE"/>
    <w:rsid w:val="006B2D36"/>
    <w:rsid w:val="006B3532"/>
    <w:rsid w:val="006B390A"/>
    <w:rsid w:val="006B3B66"/>
    <w:rsid w:val="006B3D3E"/>
    <w:rsid w:val="006B4110"/>
    <w:rsid w:val="006B4950"/>
    <w:rsid w:val="006B57E9"/>
    <w:rsid w:val="006B5B62"/>
    <w:rsid w:val="006B5BE9"/>
    <w:rsid w:val="006B6678"/>
    <w:rsid w:val="006B6948"/>
    <w:rsid w:val="006B71E3"/>
    <w:rsid w:val="006B7583"/>
    <w:rsid w:val="006B77C3"/>
    <w:rsid w:val="006B7916"/>
    <w:rsid w:val="006B7A6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C35"/>
    <w:rsid w:val="006C487F"/>
    <w:rsid w:val="006C4C6D"/>
    <w:rsid w:val="006C4C99"/>
    <w:rsid w:val="006C527F"/>
    <w:rsid w:val="006C54D6"/>
    <w:rsid w:val="006C55B3"/>
    <w:rsid w:val="006C657F"/>
    <w:rsid w:val="006C661E"/>
    <w:rsid w:val="006C720E"/>
    <w:rsid w:val="006C75F3"/>
    <w:rsid w:val="006C7FF3"/>
    <w:rsid w:val="006D08F2"/>
    <w:rsid w:val="006D09A2"/>
    <w:rsid w:val="006D0FCA"/>
    <w:rsid w:val="006D123D"/>
    <w:rsid w:val="006D156E"/>
    <w:rsid w:val="006D15B5"/>
    <w:rsid w:val="006D193E"/>
    <w:rsid w:val="006D1A3C"/>
    <w:rsid w:val="006D2009"/>
    <w:rsid w:val="006D204B"/>
    <w:rsid w:val="006D2272"/>
    <w:rsid w:val="006D2B9A"/>
    <w:rsid w:val="006D2D03"/>
    <w:rsid w:val="006D2D1B"/>
    <w:rsid w:val="006D3040"/>
    <w:rsid w:val="006D31BA"/>
    <w:rsid w:val="006D38EB"/>
    <w:rsid w:val="006D3AF8"/>
    <w:rsid w:val="006D4001"/>
    <w:rsid w:val="006D40BC"/>
    <w:rsid w:val="006D44CC"/>
    <w:rsid w:val="006D480F"/>
    <w:rsid w:val="006D4A33"/>
    <w:rsid w:val="006D51DA"/>
    <w:rsid w:val="006D56E5"/>
    <w:rsid w:val="006D5B9C"/>
    <w:rsid w:val="006D6066"/>
    <w:rsid w:val="006D7584"/>
    <w:rsid w:val="006D7D3A"/>
    <w:rsid w:val="006E007D"/>
    <w:rsid w:val="006E01E1"/>
    <w:rsid w:val="006E0AA8"/>
    <w:rsid w:val="006E1566"/>
    <w:rsid w:val="006E16B0"/>
    <w:rsid w:val="006E1A65"/>
    <w:rsid w:val="006E2531"/>
    <w:rsid w:val="006E2A8B"/>
    <w:rsid w:val="006E2D12"/>
    <w:rsid w:val="006E32BB"/>
    <w:rsid w:val="006E3370"/>
    <w:rsid w:val="006E3AD6"/>
    <w:rsid w:val="006E40A2"/>
    <w:rsid w:val="006E4137"/>
    <w:rsid w:val="006E4550"/>
    <w:rsid w:val="006E4658"/>
    <w:rsid w:val="006E4CF2"/>
    <w:rsid w:val="006E541A"/>
    <w:rsid w:val="006E5C1A"/>
    <w:rsid w:val="006E6E67"/>
    <w:rsid w:val="006E7047"/>
    <w:rsid w:val="006E7488"/>
    <w:rsid w:val="006E7A67"/>
    <w:rsid w:val="006F05F8"/>
    <w:rsid w:val="006F07CC"/>
    <w:rsid w:val="006F0DF8"/>
    <w:rsid w:val="006F0F1D"/>
    <w:rsid w:val="006F10F8"/>
    <w:rsid w:val="006F1C7F"/>
    <w:rsid w:val="006F35D5"/>
    <w:rsid w:val="006F3629"/>
    <w:rsid w:val="006F4093"/>
    <w:rsid w:val="006F43EE"/>
    <w:rsid w:val="006F4620"/>
    <w:rsid w:val="006F49B4"/>
    <w:rsid w:val="006F49DE"/>
    <w:rsid w:val="006F4CC3"/>
    <w:rsid w:val="006F583B"/>
    <w:rsid w:val="006F5AAF"/>
    <w:rsid w:val="006F5CAA"/>
    <w:rsid w:val="006F60FB"/>
    <w:rsid w:val="006F64D8"/>
    <w:rsid w:val="006F6BE9"/>
    <w:rsid w:val="006F72B2"/>
    <w:rsid w:val="006F7BB2"/>
    <w:rsid w:val="0070015E"/>
    <w:rsid w:val="007015EC"/>
    <w:rsid w:val="00701E4D"/>
    <w:rsid w:val="00702047"/>
    <w:rsid w:val="00702321"/>
    <w:rsid w:val="00702449"/>
    <w:rsid w:val="00702B8E"/>
    <w:rsid w:val="00702EC1"/>
    <w:rsid w:val="00703BF4"/>
    <w:rsid w:val="00703FE8"/>
    <w:rsid w:val="00704432"/>
    <w:rsid w:val="007049BE"/>
    <w:rsid w:val="00704A8B"/>
    <w:rsid w:val="00705203"/>
    <w:rsid w:val="00705CF0"/>
    <w:rsid w:val="007062B5"/>
    <w:rsid w:val="00706A67"/>
    <w:rsid w:val="00707567"/>
    <w:rsid w:val="0070785A"/>
    <w:rsid w:val="007078EE"/>
    <w:rsid w:val="00710347"/>
    <w:rsid w:val="0071050E"/>
    <w:rsid w:val="007107AA"/>
    <w:rsid w:val="00710C74"/>
    <w:rsid w:val="00710CAC"/>
    <w:rsid w:val="00710CF4"/>
    <w:rsid w:val="0071125B"/>
    <w:rsid w:val="00711DAE"/>
    <w:rsid w:val="0071228E"/>
    <w:rsid w:val="00712383"/>
    <w:rsid w:val="007123C0"/>
    <w:rsid w:val="00712545"/>
    <w:rsid w:val="0071266A"/>
    <w:rsid w:val="00712D8E"/>
    <w:rsid w:val="00713411"/>
    <w:rsid w:val="00713AAD"/>
    <w:rsid w:val="00713F96"/>
    <w:rsid w:val="00714BA3"/>
    <w:rsid w:val="0071502F"/>
    <w:rsid w:val="007150E2"/>
    <w:rsid w:val="00715A77"/>
    <w:rsid w:val="00716828"/>
    <w:rsid w:val="00716DF6"/>
    <w:rsid w:val="00717332"/>
    <w:rsid w:val="00717AC8"/>
    <w:rsid w:val="00717BEA"/>
    <w:rsid w:val="00717C93"/>
    <w:rsid w:val="00717CD8"/>
    <w:rsid w:val="0072062D"/>
    <w:rsid w:val="00720A22"/>
    <w:rsid w:val="00721719"/>
    <w:rsid w:val="00721A58"/>
    <w:rsid w:val="007222DF"/>
    <w:rsid w:val="00722967"/>
    <w:rsid w:val="00722E1D"/>
    <w:rsid w:val="007233CF"/>
    <w:rsid w:val="00723448"/>
    <w:rsid w:val="007234BD"/>
    <w:rsid w:val="0072354A"/>
    <w:rsid w:val="00723859"/>
    <w:rsid w:val="00723F08"/>
    <w:rsid w:val="00724677"/>
    <w:rsid w:val="00725B1D"/>
    <w:rsid w:val="00725D38"/>
    <w:rsid w:val="0072677C"/>
    <w:rsid w:val="00726871"/>
    <w:rsid w:val="00726E2B"/>
    <w:rsid w:val="0072732B"/>
    <w:rsid w:val="007275B9"/>
    <w:rsid w:val="007277AA"/>
    <w:rsid w:val="0072785F"/>
    <w:rsid w:val="00727875"/>
    <w:rsid w:val="007306E8"/>
    <w:rsid w:val="00730F06"/>
    <w:rsid w:val="00731173"/>
    <w:rsid w:val="00731EA5"/>
    <w:rsid w:val="0073218D"/>
    <w:rsid w:val="00732240"/>
    <w:rsid w:val="0073240A"/>
    <w:rsid w:val="00732948"/>
    <w:rsid w:val="0073316B"/>
    <w:rsid w:val="00733963"/>
    <w:rsid w:val="00733F7F"/>
    <w:rsid w:val="0073403F"/>
    <w:rsid w:val="00734DDD"/>
    <w:rsid w:val="00734EAC"/>
    <w:rsid w:val="007354B7"/>
    <w:rsid w:val="00735514"/>
    <w:rsid w:val="00736451"/>
    <w:rsid w:val="007365FC"/>
    <w:rsid w:val="00736CB8"/>
    <w:rsid w:val="00737BA7"/>
    <w:rsid w:val="007400B6"/>
    <w:rsid w:val="0074022E"/>
    <w:rsid w:val="007403C6"/>
    <w:rsid w:val="00740744"/>
    <w:rsid w:val="00740802"/>
    <w:rsid w:val="00740FB3"/>
    <w:rsid w:val="0074131F"/>
    <w:rsid w:val="00741522"/>
    <w:rsid w:val="00742828"/>
    <w:rsid w:val="007428DE"/>
    <w:rsid w:val="00742F30"/>
    <w:rsid w:val="007435E5"/>
    <w:rsid w:val="00743683"/>
    <w:rsid w:val="00743774"/>
    <w:rsid w:val="00743BA8"/>
    <w:rsid w:val="00743E25"/>
    <w:rsid w:val="0074411D"/>
    <w:rsid w:val="00744369"/>
    <w:rsid w:val="00744870"/>
    <w:rsid w:val="00744912"/>
    <w:rsid w:val="007449CB"/>
    <w:rsid w:val="0074544D"/>
    <w:rsid w:val="007457CF"/>
    <w:rsid w:val="00745C35"/>
    <w:rsid w:val="00745E08"/>
    <w:rsid w:val="007469E9"/>
    <w:rsid w:val="00746BAB"/>
    <w:rsid w:val="00746BF8"/>
    <w:rsid w:val="00746DEA"/>
    <w:rsid w:val="007473F0"/>
    <w:rsid w:val="00750347"/>
    <w:rsid w:val="0075060F"/>
    <w:rsid w:val="00751317"/>
    <w:rsid w:val="00751CF8"/>
    <w:rsid w:val="00751D06"/>
    <w:rsid w:val="007520BF"/>
    <w:rsid w:val="00752374"/>
    <w:rsid w:val="00752412"/>
    <w:rsid w:val="00752970"/>
    <w:rsid w:val="00752A9F"/>
    <w:rsid w:val="00753656"/>
    <w:rsid w:val="00753CA3"/>
    <w:rsid w:val="00754117"/>
    <w:rsid w:val="007542B0"/>
    <w:rsid w:val="007542BF"/>
    <w:rsid w:val="00754F89"/>
    <w:rsid w:val="00755428"/>
    <w:rsid w:val="00755694"/>
    <w:rsid w:val="00755CC6"/>
    <w:rsid w:val="007560A9"/>
    <w:rsid w:val="00756353"/>
    <w:rsid w:val="00756A6A"/>
    <w:rsid w:val="00756AD3"/>
    <w:rsid w:val="00756BEB"/>
    <w:rsid w:val="00756C48"/>
    <w:rsid w:val="007572F2"/>
    <w:rsid w:val="007574D7"/>
    <w:rsid w:val="00757BDF"/>
    <w:rsid w:val="0076084A"/>
    <w:rsid w:val="00760FFD"/>
    <w:rsid w:val="00761357"/>
    <w:rsid w:val="0076164C"/>
    <w:rsid w:val="00761CBD"/>
    <w:rsid w:val="00761CED"/>
    <w:rsid w:val="00761CFC"/>
    <w:rsid w:val="00761E9E"/>
    <w:rsid w:val="00762098"/>
    <w:rsid w:val="007625A6"/>
    <w:rsid w:val="007627DD"/>
    <w:rsid w:val="0076291B"/>
    <w:rsid w:val="00762D9B"/>
    <w:rsid w:val="0076363C"/>
    <w:rsid w:val="00763B5D"/>
    <w:rsid w:val="00763B7C"/>
    <w:rsid w:val="007644F6"/>
    <w:rsid w:val="00764587"/>
    <w:rsid w:val="00765068"/>
    <w:rsid w:val="00765514"/>
    <w:rsid w:val="00765F43"/>
    <w:rsid w:val="00765F81"/>
    <w:rsid w:val="00766138"/>
    <w:rsid w:val="00766E46"/>
    <w:rsid w:val="00767106"/>
    <w:rsid w:val="00767462"/>
    <w:rsid w:val="00767583"/>
    <w:rsid w:val="00767E44"/>
    <w:rsid w:val="0077067D"/>
    <w:rsid w:val="0077085D"/>
    <w:rsid w:val="007708FA"/>
    <w:rsid w:val="00770BC4"/>
    <w:rsid w:val="00770E46"/>
    <w:rsid w:val="0077172A"/>
    <w:rsid w:val="00771AAA"/>
    <w:rsid w:val="00771C3E"/>
    <w:rsid w:val="007725A5"/>
    <w:rsid w:val="00773380"/>
    <w:rsid w:val="00773F81"/>
    <w:rsid w:val="00774368"/>
    <w:rsid w:val="0077513E"/>
    <w:rsid w:val="007753FD"/>
    <w:rsid w:val="00775721"/>
    <w:rsid w:val="00776631"/>
    <w:rsid w:val="0077747F"/>
    <w:rsid w:val="00777DC0"/>
    <w:rsid w:val="0078024D"/>
    <w:rsid w:val="00780553"/>
    <w:rsid w:val="00780731"/>
    <w:rsid w:val="00780D61"/>
    <w:rsid w:val="00780E2B"/>
    <w:rsid w:val="00781058"/>
    <w:rsid w:val="007819A3"/>
    <w:rsid w:val="007820BD"/>
    <w:rsid w:val="00782C34"/>
    <w:rsid w:val="00782FAA"/>
    <w:rsid w:val="0078349E"/>
    <w:rsid w:val="00783BD8"/>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0E02"/>
    <w:rsid w:val="0079139C"/>
    <w:rsid w:val="00791BBC"/>
    <w:rsid w:val="0079250F"/>
    <w:rsid w:val="00792BCA"/>
    <w:rsid w:val="00793BB3"/>
    <w:rsid w:val="00793BDD"/>
    <w:rsid w:val="00793C06"/>
    <w:rsid w:val="00793C49"/>
    <w:rsid w:val="00793E31"/>
    <w:rsid w:val="00794455"/>
    <w:rsid w:val="00794B21"/>
    <w:rsid w:val="00795216"/>
    <w:rsid w:val="0079526E"/>
    <w:rsid w:val="007952C6"/>
    <w:rsid w:val="00796CCB"/>
    <w:rsid w:val="00796F5B"/>
    <w:rsid w:val="0079726F"/>
    <w:rsid w:val="00797C48"/>
    <w:rsid w:val="00797F3B"/>
    <w:rsid w:val="00797FF0"/>
    <w:rsid w:val="007A033B"/>
    <w:rsid w:val="007A1DC4"/>
    <w:rsid w:val="007A2A72"/>
    <w:rsid w:val="007A2E0C"/>
    <w:rsid w:val="007A2EEC"/>
    <w:rsid w:val="007A46A0"/>
    <w:rsid w:val="007A4843"/>
    <w:rsid w:val="007A48BA"/>
    <w:rsid w:val="007A4F7A"/>
    <w:rsid w:val="007A51D0"/>
    <w:rsid w:val="007A5566"/>
    <w:rsid w:val="007A567A"/>
    <w:rsid w:val="007A61CA"/>
    <w:rsid w:val="007A64E3"/>
    <w:rsid w:val="007A651B"/>
    <w:rsid w:val="007A6CF9"/>
    <w:rsid w:val="007A7129"/>
    <w:rsid w:val="007A7207"/>
    <w:rsid w:val="007A7275"/>
    <w:rsid w:val="007A73D1"/>
    <w:rsid w:val="007A77A5"/>
    <w:rsid w:val="007A77DD"/>
    <w:rsid w:val="007A7A78"/>
    <w:rsid w:val="007A7BBC"/>
    <w:rsid w:val="007B06CC"/>
    <w:rsid w:val="007B0BA0"/>
    <w:rsid w:val="007B0EAC"/>
    <w:rsid w:val="007B10B8"/>
    <w:rsid w:val="007B10CF"/>
    <w:rsid w:val="007B168D"/>
    <w:rsid w:val="007B16D1"/>
    <w:rsid w:val="007B1743"/>
    <w:rsid w:val="007B1910"/>
    <w:rsid w:val="007B1ADA"/>
    <w:rsid w:val="007B2AC6"/>
    <w:rsid w:val="007B31CF"/>
    <w:rsid w:val="007B395D"/>
    <w:rsid w:val="007B3A7A"/>
    <w:rsid w:val="007B43A8"/>
    <w:rsid w:val="007B442B"/>
    <w:rsid w:val="007B4DCD"/>
    <w:rsid w:val="007B4EC2"/>
    <w:rsid w:val="007B4F58"/>
    <w:rsid w:val="007B51D4"/>
    <w:rsid w:val="007B51EB"/>
    <w:rsid w:val="007B6BFB"/>
    <w:rsid w:val="007B6E51"/>
    <w:rsid w:val="007B71BE"/>
    <w:rsid w:val="007B741D"/>
    <w:rsid w:val="007B783D"/>
    <w:rsid w:val="007B7AEF"/>
    <w:rsid w:val="007B7BAE"/>
    <w:rsid w:val="007C021B"/>
    <w:rsid w:val="007C08A7"/>
    <w:rsid w:val="007C1215"/>
    <w:rsid w:val="007C192E"/>
    <w:rsid w:val="007C1E78"/>
    <w:rsid w:val="007C351A"/>
    <w:rsid w:val="007C38E6"/>
    <w:rsid w:val="007C3EEC"/>
    <w:rsid w:val="007C4536"/>
    <w:rsid w:val="007C4798"/>
    <w:rsid w:val="007C4A54"/>
    <w:rsid w:val="007C4D69"/>
    <w:rsid w:val="007C5311"/>
    <w:rsid w:val="007C57DB"/>
    <w:rsid w:val="007C61A5"/>
    <w:rsid w:val="007C625B"/>
    <w:rsid w:val="007C62EE"/>
    <w:rsid w:val="007C6546"/>
    <w:rsid w:val="007C6629"/>
    <w:rsid w:val="007C6C8E"/>
    <w:rsid w:val="007C6DB7"/>
    <w:rsid w:val="007C6FCE"/>
    <w:rsid w:val="007C7416"/>
    <w:rsid w:val="007D02CF"/>
    <w:rsid w:val="007D06BD"/>
    <w:rsid w:val="007D07D7"/>
    <w:rsid w:val="007D151A"/>
    <w:rsid w:val="007D1E07"/>
    <w:rsid w:val="007D2669"/>
    <w:rsid w:val="007D2A55"/>
    <w:rsid w:val="007D2A73"/>
    <w:rsid w:val="007D2D1B"/>
    <w:rsid w:val="007D32E0"/>
    <w:rsid w:val="007D38B2"/>
    <w:rsid w:val="007D4BC2"/>
    <w:rsid w:val="007D4F21"/>
    <w:rsid w:val="007D5343"/>
    <w:rsid w:val="007D5380"/>
    <w:rsid w:val="007D5566"/>
    <w:rsid w:val="007D5744"/>
    <w:rsid w:val="007D63EB"/>
    <w:rsid w:val="007D67C1"/>
    <w:rsid w:val="007D6814"/>
    <w:rsid w:val="007D6B68"/>
    <w:rsid w:val="007D6EC3"/>
    <w:rsid w:val="007D7EE6"/>
    <w:rsid w:val="007E0226"/>
    <w:rsid w:val="007E0250"/>
    <w:rsid w:val="007E0936"/>
    <w:rsid w:val="007E1746"/>
    <w:rsid w:val="007E1A47"/>
    <w:rsid w:val="007E285D"/>
    <w:rsid w:val="007E3740"/>
    <w:rsid w:val="007E3CAB"/>
    <w:rsid w:val="007E41A7"/>
    <w:rsid w:val="007E42A1"/>
    <w:rsid w:val="007E4D31"/>
    <w:rsid w:val="007E4E6D"/>
    <w:rsid w:val="007E5FD9"/>
    <w:rsid w:val="007E68C5"/>
    <w:rsid w:val="007E6D9C"/>
    <w:rsid w:val="007E6F7A"/>
    <w:rsid w:val="007E6F9A"/>
    <w:rsid w:val="007E733E"/>
    <w:rsid w:val="007E760D"/>
    <w:rsid w:val="007E7C6F"/>
    <w:rsid w:val="007F079A"/>
    <w:rsid w:val="007F0A2D"/>
    <w:rsid w:val="007F0B8F"/>
    <w:rsid w:val="007F191D"/>
    <w:rsid w:val="007F1961"/>
    <w:rsid w:val="007F1CDB"/>
    <w:rsid w:val="007F1F81"/>
    <w:rsid w:val="007F27B5"/>
    <w:rsid w:val="007F2823"/>
    <w:rsid w:val="007F2998"/>
    <w:rsid w:val="007F4099"/>
    <w:rsid w:val="007F4343"/>
    <w:rsid w:val="007F443F"/>
    <w:rsid w:val="007F45BC"/>
    <w:rsid w:val="007F497A"/>
    <w:rsid w:val="007F4ECD"/>
    <w:rsid w:val="007F521D"/>
    <w:rsid w:val="007F53D9"/>
    <w:rsid w:val="007F676B"/>
    <w:rsid w:val="007F6C90"/>
    <w:rsid w:val="007F6D18"/>
    <w:rsid w:val="007F6DC0"/>
    <w:rsid w:val="007F7978"/>
    <w:rsid w:val="007F7A84"/>
    <w:rsid w:val="007F7D86"/>
    <w:rsid w:val="007F7F49"/>
    <w:rsid w:val="0080015B"/>
    <w:rsid w:val="008003BE"/>
    <w:rsid w:val="00800864"/>
    <w:rsid w:val="00800A5C"/>
    <w:rsid w:val="00800B80"/>
    <w:rsid w:val="00801252"/>
    <w:rsid w:val="00801671"/>
    <w:rsid w:val="008019CB"/>
    <w:rsid w:val="00801B9F"/>
    <w:rsid w:val="008028F4"/>
    <w:rsid w:val="00802C0F"/>
    <w:rsid w:val="00803587"/>
    <w:rsid w:val="00803E64"/>
    <w:rsid w:val="00803F06"/>
    <w:rsid w:val="0080426B"/>
    <w:rsid w:val="0080487A"/>
    <w:rsid w:val="00804E32"/>
    <w:rsid w:val="00804E44"/>
    <w:rsid w:val="00805260"/>
    <w:rsid w:val="00805458"/>
    <w:rsid w:val="008061DB"/>
    <w:rsid w:val="00806497"/>
    <w:rsid w:val="00806B89"/>
    <w:rsid w:val="00806D99"/>
    <w:rsid w:val="00807639"/>
    <w:rsid w:val="008078C0"/>
    <w:rsid w:val="00810332"/>
    <w:rsid w:val="00810BF2"/>
    <w:rsid w:val="008113E1"/>
    <w:rsid w:val="00811450"/>
    <w:rsid w:val="008118AB"/>
    <w:rsid w:val="008120CD"/>
    <w:rsid w:val="008125C1"/>
    <w:rsid w:val="0081266A"/>
    <w:rsid w:val="00812796"/>
    <w:rsid w:val="00812ECF"/>
    <w:rsid w:val="00813599"/>
    <w:rsid w:val="00813C43"/>
    <w:rsid w:val="008142F5"/>
    <w:rsid w:val="00814300"/>
    <w:rsid w:val="00814773"/>
    <w:rsid w:val="00815300"/>
    <w:rsid w:val="00815483"/>
    <w:rsid w:val="008157B8"/>
    <w:rsid w:val="00815986"/>
    <w:rsid w:val="008161E9"/>
    <w:rsid w:val="0081622A"/>
    <w:rsid w:val="008163C6"/>
    <w:rsid w:val="0081672C"/>
    <w:rsid w:val="00816935"/>
    <w:rsid w:val="008169B8"/>
    <w:rsid w:val="00816F33"/>
    <w:rsid w:val="00817857"/>
    <w:rsid w:val="008179A2"/>
    <w:rsid w:val="00817BCA"/>
    <w:rsid w:val="00817E94"/>
    <w:rsid w:val="0082016C"/>
    <w:rsid w:val="00820322"/>
    <w:rsid w:val="00820B25"/>
    <w:rsid w:val="0082180B"/>
    <w:rsid w:val="008218E3"/>
    <w:rsid w:val="00821B40"/>
    <w:rsid w:val="00821D92"/>
    <w:rsid w:val="008227EE"/>
    <w:rsid w:val="008236DE"/>
    <w:rsid w:val="00823B53"/>
    <w:rsid w:val="00823E37"/>
    <w:rsid w:val="008247CB"/>
    <w:rsid w:val="008248DB"/>
    <w:rsid w:val="00824C50"/>
    <w:rsid w:val="00824E39"/>
    <w:rsid w:val="00825601"/>
    <w:rsid w:val="008257CA"/>
    <w:rsid w:val="00826806"/>
    <w:rsid w:val="00826DFB"/>
    <w:rsid w:val="008272EB"/>
    <w:rsid w:val="008277E7"/>
    <w:rsid w:val="0083038E"/>
    <w:rsid w:val="0083056E"/>
    <w:rsid w:val="008305DF"/>
    <w:rsid w:val="0083104D"/>
    <w:rsid w:val="008310D6"/>
    <w:rsid w:val="008317AB"/>
    <w:rsid w:val="00831DB3"/>
    <w:rsid w:val="00831F16"/>
    <w:rsid w:val="00832151"/>
    <w:rsid w:val="00832536"/>
    <w:rsid w:val="008326EB"/>
    <w:rsid w:val="00832970"/>
    <w:rsid w:val="008329C7"/>
    <w:rsid w:val="008329D8"/>
    <w:rsid w:val="00832B21"/>
    <w:rsid w:val="00832BD3"/>
    <w:rsid w:val="00833793"/>
    <w:rsid w:val="00833D3F"/>
    <w:rsid w:val="00834127"/>
    <w:rsid w:val="0083416F"/>
    <w:rsid w:val="00834330"/>
    <w:rsid w:val="0083438D"/>
    <w:rsid w:val="00834BC7"/>
    <w:rsid w:val="00834C18"/>
    <w:rsid w:val="00834C81"/>
    <w:rsid w:val="008355DC"/>
    <w:rsid w:val="00835B1E"/>
    <w:rsid w:val="0083613F"/>
    <w:rsid w:val="008364F8"/>
    <w:rsid w:val="00836799"/>
    <w:rsid w:val="008368E1"/>
    <w:rsid w:val="00836A8C"/>
    <w:rsid w:val="00836F56"/>
    <w:rsid w:val="0083720F"/>
    <w:rsid w:val="0083742A"/>
    <w:rsid w:val="00840ADE"/>
    <w:rsid w:val="00840DE9"/>
    <w:rsid w:val="00841492"/>
    <w:rsid w:val="0084186B"/>
    <w:rsid w:val="008419C4"/>
    <w:rsid w:val="00841A63"/>
    <w:rsid w:val="00842120"/>
    <w:rsid w:val="00842532"/>
    <w:rsid w:val="00842A93"/>
    <w:rsid w:val="00842AE9"/>
    <w:rsid w:val="008432D0"/>
    <w:rsid w:val="008438E7"/>
    <w:rsid w:val="008440FE"/>
    <w:rsid w:val="0084422F"/>
    <w:rsid w:val="00844703"/>
    <w:rsid w:val="00844AF5"/>
    <w:rsid w:val="00844B23"/>
    <w:rsid w:val="0084503C"/>
    <w:rsid w:val="008451F4"/>
    <w:rsid w:val="00845288"/>
    <w:rsid w:val="008454F2"/>
    <w:rsid w:val="008457AC"/>
    <w:rsid w:val="00845841"/>
    <w:rsid w:val="008458AB"/>
    <w:rsid w:val="00845D66"/>
    <w:rsid w:val="00845E90"/>
    <w:rsid w:val="008461F0"/>
    <w:rsid w:val="0084623D"/>
    <w:rsid w:val="008463F9"/>
    <w:rsid w:val="00846983"/>
    <w:rsid w:val="00846FA0"/>
    <w:rsid w:val="008505F4"/>
    <w:rsid w:val="00850A6F"/>
    <w:rsid w:val="00850C19"/>
    <w:rsid w:val="00850C6B"/>
    <w:rsid w:val="00851298"/>
    <w:rsid w:val="00851535"/>
    <w:rsid w:val="008522E0"/>
    <w:rsid w:val="00852AC8"/>
    <w:rsid w:val="00852DFD"/>
    <w:rsid w:val="00854019"/>
    <w:rsid w:val="0085476C"/>
    <w:rsid w:val="00854E7A"/>
    <w:rsid w:val="00855094"/>
    <w:rsid w:val="00855C2E"/>
    <w:rsid w:val="00855CF3"/>
    <w:rsid w:val="0085626E"/>
    <w:rsid w:val="0085627E"/>
    <w:rsid w:val="008563A3"/>
    <w:rsid w:val="00856DFF"/>
    <w:rsid w:val="00857050"/>
    <w:rsid w:val="00857080"/>
    <w:rsid w:val="008575EB"/>
    <w:rsid w:val="00857A05"/>
    <w:rsid w:val="00857A40"/>
    <w:rsid w:val="00857A67"/>
    <w:rsid w:val="00857B17"/>
    <w:rsid w:val="00857F05"/>
    <w:rsid w:val="00857F5F"/>
    <w:rsid w:val="00860124"/>
    <w:rsid w:val="0086065A"/>
    <w:rsid w:val="00860CBE"/>
    <w:rsid w:val="00861279"/>
    <w:rsid w:val="008616A0"/>
    <w:rsid w:val="00862A03"/>
    <w:rsid w:val="00862BFF"/>
    <w:rsid w:val="00863381"/>
    <w:rsid w:val="008634CC"/>
    <w:rsid w:val="0086371B"/>
    <w:rsid w:val="00864747"/>
    <w:rsid w:val="0086479A"/>
    <w:rsid w:val="00864DEC"/>
    <w:rsid w:val="00865514"/>
    <w:rsid w:val="00865A93"/>
    <w:rsid w:val="00865C15"/>
    <w:rsid w:val="00865F36"/>
    <w:rsid w:val="0086602E"/>
    <w:rsid w:val="008661DF"/>
    <w:rsid w:val="00866A41"/>
    <w:rsid w:val="00866B31"/>
    <w:rsid w:val="00867881"/>
    <w:rsid w:val="00867D69"/>
    <w:rsid w:val="00870476"/>
    <w:rsid w:val="00870BCD"/>
    <w:rsid w:val="00870D51"/>
    <w:rsid w:val="00871546"/>
    <w:rsid w:val="00871EA0"/>
    <w:rsid w:val="0087244A"/>
    <w:rsid w:val="008726AD"/>
    <w:rsid w:val="00872754"/>
    <w:rsid w:val="00872B62"/>
    <w:rsid w:val="00872DEA"/>
    <w:rsid w:val="00872FDF"/>
    <w:rsid w:val="00873243"/>
    <w:rsid w:val="00873409"/>
    <w:rsid w:val="00873655"/>
    <w:rsid w:val="00874D7F"/>
    <w:rsid w:val="00874EB1"/>
    <w:rsid w:val="00875072"/>
    <w:rsid w:val="008754B6"/>
    <w:rsid w:val="008759CB"/>
    <w:rsid w:val="0087607C"/>
    <w:rsid w:val="00876A44"/>
    <w:rsid w:val="00877353"/>
    <w:rsid w:val="008775E8"/>
    <w:rsid w:val="0087777B"/>
    <w:rsid w:val="0087799C"/>
    <w:rsid w:val="008801B5"/>
    <w:rsid w:val="008804D1"/>
    <w:rsid w:val="00881484"/>
    <w:rsid w:val="00881749"/>
    <w:rsid w:val="00881B05"/>
    <w:rsid w:val="00881BDF"/>
    <w:rsid w:val="00881DE6"/>
    <w:rsid w:val="00881EB6"/>
    <w:rsid w:val="008825B4"/>
    <w:rsid w:val="008826FE"/>
    <w:rsid w:val="00882A80"/>
    <w:rsid w:val="008832A6"/>
    <w:rsid w:val="00883643"/>
    <w:rsid w:val="00883BD3"/>
    <w:rsid w:val="00884329"/>
    <w:rsid w:val="00885051"/>
    <w:rsid w:val="00885306"/>
    <w:rsid w:val="008853E6"/>
    <w:rsid w:val="008854AE"/>
    <w:rsid w:val="00885B69"/>
    <w:rsid w:val="008862E9"/>
    <w:rsid w:val="008900AD"/>
    <w:rsid w:val="008903FD"/>
    <w:rsid w:val="0089053F"/>
    <w:rsid w:val="0089081A"/>
    <w:rsid w:val="00890EC2"/>
    <w:rsid w:val="008910D8"/>
    <w:rsid w:val="008910F2"/>
    <w:rsid w:val="008915B7"/>
    <w:rsid w:val="00891B69"/>
    <w:rsid w:val="00891B9D"/>
    <w:rsid w:val="008926C3"/>
    <w:rsid w:val="00892A08"/>
    <w:rsid w:val="00892C72"/>
    <w:rsid w:val="00892CD3"/>
    <w:rsid w:val="00893122"/>
    <w:rsid w:val="0089319A"/>
    <w:rsid w:val="0089366B"/>
    <w:rsid w:val="008937AF"/>
    <w:rsid w:val="008939FF"/>
    <w:rsid w:val="00893C86"/>
    <w:rsid w:val="00893CEA"/>
    <w:rsid w:val="00893DBC"/>
    <w:rsid w:val="00894140"/>
    <w:rsid w:val="0089421F"/>
    <w:rsid w:val="0089488E"/>
    <w:rsid w:val="008948E0"/>
    <w:rsid w:val="00894A5F"/>
    <w:rsid w:val="00894AE6"/>
    <w:rsid w:val="008950E6"/>
    <w:rsid w:val="008959AA"/>
    <w:rsid w:val="00896130"/>
    <w:rsid w:val="008962A5"/>
    <w:rsid w:val="00896983"/>
    <w:rsid w:val="00896F3A"/>
    <w:rsid w:val="00896FFC"/>
    <w:rsid w:val="008976FD"/>
    <w:rsid w:val="00897A36"/>
    <w:rsid w:val="00897B9F"/>
    <w:rsid w:val="00897E07"/>
    <w:rsid w:val="008A04C8"/>
    <w:rsid w:val="008A154A"/>
    <w:rsid w:val="008A17B9"/>
    <w:rsid w:val="008A190F"/>
    <w:rsid w:val="008A1C81"/>
    <w:rsid w:val="008A2093"/>
    <w:rsid w:val="008A2287"/>
    <w:rsid w:val="008A2605"/>
    <w:rsid w:val="008A27A4"/>
    <w:rsid w:val="008A2874"/>
    <w:rsid w:val="008A360E"/>
    <w:rsid w:val="008A38AE"/>
    <w:rsid w:val="008A3DD2"/>
    <w:rsid w:val="008A462A"/>
    <w:rsid w:val="008A46F3"/>
    <w:rsid w:val="008A5092"/>
    <w:rsid w:val="008A5EA9"/>
    <w:rsid w:val="008A60F5"/>
    <w:rsid w:val="008A6480"/>
    <w:rsid w:val="008A69D6"/>
    <w:rsid w:val="008A6AEF"/>
    <w:rsid w:val="008A6B6E"/>
    <w:rsid w:val="008A6FCF"/>
    <w:rsid w:val="008A755C"/>
    <w:rsid w:val="008A782F"/>
    <w:rsid w:val="008A7969"/>
    <w:rsid w:val="008B012E"/>
    <w:rsid w:val="008B064D"/>
    <w:rsid w:val="008B0C83"/>
    <w:rsid w:val="008B0E67"/>
    <w:rsid w:val="008B1087"/>
    <w:rsid w:val="008B12AC"/>
    <w:rsid w:val="008B12EE"/>
    <w:rsid w:val="008B1BB8"/>
    <w:rsid w:val="008B21E4"/>
    <w:rsid w:val="008B2E54"/>
    <w:rsid w:val="008B2F62"/>
    <w:rsid w:val="008B3171"/>
    <w:rsid w:val="008B3EC8"/>
    <w:rsid w:val="008B41C9"/>
    <w:rsid w:val="008B475A"/>
    <w:rsid w:val="008B5955"/>
    <w:rsid w:val="008B627D"/>
    <w:rsid w:val="008B63F7"/>
    <w:rsid w:val="008B6B1F"/>
    <w:rsid w:val="008B6E4E"/>
    <w:rsid w:val="008B7E96"/>
    <w:rsid w:val="008B7F6A"/>
    <w:rsid w:val="008BC740"/>
    <w:rsid w:val="008C0B4C"/>
    <w:rsid w:val="008C0E8C"/>
    <w:rsid w:val="008C1953"/>
    <w:rsid w:val="008C1BE8"/>
    <w:rsid w:val="008C2581"/>
    <w:rsid w:val="008C267C"/>
    <w:rsid w:val="008C26D8"/>
    <w:rsid w:val="008C2817"/>
    <w:rsid w:val="008C3082"/>
    <w:rsid w:val="008C30D0"/>
    <w:rsid w:val="008C3434"/>
    <w:rsid w:val="008C344C"/>
    <w:rsid w:val="008C34A3"/>
    <w:rsid w:val="008C3D76"/>
    <w:rsid w:val="008C4005"/>
    <w:rsid w:val="008C42BE"/>
    <w:rsid w:val="008C4787"/>
    <w:rsid w:val="008C47C0"/>
    <w:rsid w:val="008C4FE2"/>
    <w:rsid w:val="008C540F"/>
    <w:rsid w:val="008C55D6"/>
    <w:rsid w:val="008C6779"/>
    <w:rsid w:val="008C67A2"/>
    <w:rsid w:val="008C771E"/>
    <w:rsid w:val="008C7FA0"/>
    <w:rsid w:val="008C7FE0"/>
    <w:rsid w:val="008D0124"/>
    <w:rsid w:val="008D02DB"/>
    <w:rsid w:val="008D0CA0"/>
    <w:rsid w:val="008D1675"/>
    <w:rsid w:val="008D207C"/>
    <w:rsid w:val="008D2157"/>
    <w:rsid w:val="008D21B1"/>
    <w:rsid w:val="008D2278"/>
    <w:rsid w:val="008D25BD"/>
    <w:rsid w:val="008D272B"/>
    <w:rsid w:val="008D2A61"/>
    <w:rsid w:val="008D2B66"/>
    <w:rsid w:val="008D2BE9"/>
    <w:rsid w:val="008D2CDD"/>
    <w:rsid w:val="008D340D"/>
    <w:rsid w:val="008D344D"/>
    <w:rsid w:val="008D3B30"/>
    <w:rsid w:val="008D3F70"/>
    <w:rsid w:val="008D462F"/>
    <w:rsid w:val="008D4C45"/>
    <w:rsid w:val="008D505A"/>
    <w:rsid w:val="008D51D6"/>
    <w:rsid w:val="008D5B27"/>
    <w:rsid w:val="008D5EC9"/>
    <w:rsid w:val="008D68C3"/>
    <w:rsid w:val="008D6CA6"/>
    <w:rsid w:val="008D7049"/>
    <w:rsid w:val="008E083F"/>
    <w:rsid w:val="008E10ED"/>
    <w:rsid w:val="008E1148"/>
    <w:rsid w:val="008E17F7"/>
    <w:rsid w:val="008E1821"/>
    <w:rsid w:val="008E1CDA"/>
    <w:rsid w:val="008E28C2"/>
    <w:rsid w:val="008E322E"/>
    <w:rsid w:val="008E36FE"/>
    <w:rsid w:val="008E390D"/>
    <w:rsid w:val="008E3CC6"/>
    <w:rsid w:val="008E51AF"/>
    <w:rsid w:val="008E53B5"/>
    <w:rsid w:val="008E5635"/>
    <w:rsid w:val="008E5851"/>
    <w:rsid w:val="008E5E8A"/>
    <w:rsid w:val="008E6181"/>
    <w:rsid w:val="008E6220"/>
    <w:rsid w:val="008E6393"/>
    <w:rsid w:val="008E6985"/>
    <w:rsid w:val="008E6988"/>
    <w:rsid w:val="008E6CF2"/>
    <w:rsid w:val="008F0587"/>
    <w:rsid w:val="008F0770"/>
    <w:rsid w:val="008F0C5B"/>
    <w:rsid w:val="008F1270"/>
    <w:rsid w:val="008F1467"/>
    <w:rsid w:val="008F15AD"/>
    <w:rsid w:val="008F2083"/>
    <w:rsid w:val="008F208B"/>
    <w:rsid w:val="008F272D"/>
    <w:rsid w:val="008F27B8"/>
    <w:rsid w:val="008F2D20"/>
    <w:rsid w:val="008F3426"/>
    <w:rsid w:val="008F3C16"/>
    <w:rsid w:val="008F3D2C"/>
    <w:rsid w:val="008F4909"/>
    <w:rsid w:val="008F501F"/>
    <w:rsid w:val="008F50AA"/>
    <w:rsid w:val="008F565A"/>
    <w:rsid w:val="008F56A0"/>
    <w:rsid w:val="008F576D"/>
    <w:rsid w:val="008F5867"/>
    <w:rsid w:val="008F5BFF"/>
    <w:rsid w:val="008F5FC1"/>
    <w:rsid w:val="008F66B7"/>
    <w:rsid w:val="008F6E4B"/>
    <w:rsid w:val="008F7C84"/>
    <w:rsid w:val="008F7EF7"/>
    <w:rsid w:val="009007A3"/>
    <w:rsid w:val="00900CB7"/>
    <w:rsid w:val="009012E9"/>
    <w:rsid w:val="00901599"/>
    <w:rsid w:val="00901706"/>
    <w:rsid w:val="00901E65"/>
    <w:rsid w:val="00902FFF"/>
    <w:rsid w:val="0090398C"/>
    <w:rsid w:val="00903ABE"/>
    <w:rsid w:val="00903CE8"/>
    <w:rsid w:val="00904220"/>
    <w:rsid w:val="0090484D"/>
    <w:rsid w:val="0090488B"/>
    <w:rsid w:val="00904A35"/>
    <w:rsid w:val="00904A9B"/>
    <w:rsid w:val="00904BB6"/>
    <w:rsid w:val="00904DF3"/>
    <w:rsid w:val="00904E31"/>
    <w:rsid w:val="00905185"/>
    <w:rsid w:val="00905B37"/>
    <w:rsid w:val="00905C87"/>
    <w:rsid w:val="00905FCC"/>
    <w:rsid w:val="00906C21"/>
    <w:rsid w:val="00907127"/>
    <w:rsid w:val="00907470"/>
    <w:rsid w:val="00907AFD"/>
    <w:rsid w:val="00910CB7"/>
    <w:rsid w:val="009114AC"/>
    <w:rsid w:val="00911ACF"/>
    <w:rsid w:val="00911C84"/>
    <w:rsid w:val="00912000"/>
    <w:rsid w:val="009121EE"/>
    <w:rsid w:val="0091220E"/>
    <w:rsid w:val="00912503"/>
    <w:rsid w:val="00912682"/>
    <w:rsid w:val="00912B79"/>
    <w:rsid w:val="0091374F"/>
    <w:rsid w:val="00913999"/>
    <w:rsid w:val="0091419C"/>
    <w:rsid w:val="009142BC"/>
    <w:rsid w:val="00914AFB"/>
    <w:rsid w:val="009156A1"/>
    <w:rsid w:val="0091575F"/>
    <w:rsid w:val="00915E7E"/>
    <w:rsid w:val="009160EE"/>
    <w:rsid w:val="00916279"/>
    <w:rsid w:val="009163C1"/>
    <w:rsid w:val="009173B2"/>
    <w:rsid w:val="00917B0E"/>
    <w:rsid w:val="00920210"/>
    <w:rsid w:val="009202C2"/>
    <w:rsid w:val="00920652"/>
    <w:rsid w:val="00920F43"/>
    <w:rsid w:val="00921476"/>
    <w:rsid w:val="00921774"/>
    <w:rsid w:val="00921810"/>
    <w:rsid w:val="0092188F"/>
    <w:rsid w:val="00921941"/>
    <w:rsid w:val="00921AFE"/>
    <w:rsid w:val="00921E96"/>
    <w:rsid w:val="0092204B"/>
    <w:rsid w:val="0092223C"/>
    <w:rsid w:val="0092282C"/>
    <w:rsid w:val="00922D1E"/>
    <w:rsid w:val="00922F2B"/>
    <w:rsid w:val="00922FED"/>
    <w:rsid w:val="009234F9"/>
    <w:rsid w:val="00923684"/>
    <w:rsid w:val="00923EC8"/>
    <w:rsid w:val="009245E1"/>
    <w:rsid w:val="00924EC8"/>
    <w:rsid w:val="0092563A"/>
    <w:rsid w:val="0092590B"/>
    <w:rsid w:val="00925B04"/>
    <w:rsid w:val="00926716"/>
    <w:rsid w:val="009269F9"/>
    <w:rsid w:val="00927132"/>
    <w:rsid w:val="009272CD"/>
    <w:rsid w:val="00927B63"/>
    <w:rsid w:val="00930C2D"/>
    <w:rsid w:val="00930C77"/>
    <w:rsid w:val="00930FBC"/>
    <w:rsid w:val="00932002"/>
    <w:rsid w:val="00932D97"/>
    <w:rsid w:val="00932F53"/>
    <w:rsid w:val="009330F6"/>
    <w:rsid w:val="0093374D"/>
    <w:rsid w:val="0093394B"/>
    <w:rsid w:val="00933DCA"/>
    <w:rsid w:val="00933E37"/>
    <w:rsid w:val="00933F47"/>
    <w:rsid w:val="00934000"/>
    <w:rsid w:val="009343CC"/>
    <w:rsid w:val="00934747"/>
    <w:rsid w:val="00934780"/>
    <w:rsid w:val="00934835"/>
    <w:rsid w:val="00934A7D"/>
    <w:rsid w:val="00934B6C"/>
    <w:rsid w:val="0093530B"/>
    <w:rsid w:val="00935B29"/>
    <w:rsid w:val="00936045"/>
    <w:rsid w:val="009366C1"/>
    <w:rsid w:val="00936874"/>
    <w:rsid w:val="00936979"/>
    <w:rsid w:val="00937357"/>
    <w:rsid w:val="00937734"/>
    <w:rsid w:val="00937945"/>
    <w:rsid w:val="00937AEB"/>
    <w:rsid w:val="00937B74"/>
    <w:rsid w:val="00937CAA"/>
    <w:rsid w:val="0094000E"/>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4F5"/>
    <w:rsid w:val="00945507"/>
    <w:rsid w:val="00945A6A"/>
    <w:rsid w:val="00945C24"/>
    <w:rsid w:val="00945DD7"/>
    <w:rsid w:val="009463E0"/>
    <w:rsid w:val="009465D1"/>
    <w:rsid w:val="009465EA"/>
    <w:rsid w:val="0094681C"/>
    <w:rsid w:val="009476C7"/>
    <w:rsid w:val="00947DD4"/>
    <w:rsid w:val="00950016"/>
    <w:rsid w:val="009504B5"/>
    <w:rsid w:val="009505D1"/>
    <w:rsid w:val="00950778"/>
    <w:rsid w:val="0095093E"/>
    <w:rsid w:val="00950992"/>
    <w:rsid w:val="00950AA1"/>
    <w:rsid w:val="00950B4D"/>
    <w:rsid w:val="0095112B"/>
    <w:rsid w:val="009512A7"/>
    <w:rsid w:val="00951A8D"/>
    <w:rsid w:val="00951BA0"/>
    <w:rsid w:val="00951EBC"/>
    <w:rsid w:val="00952188"/>
    <w:rsid w:val="009522E7"/>
    <w:rsid w:val="0095241E"/>
    <w:rsid w:val="00952D2E"/>
    <w:rsid w:val="00952D8A"/>
    <w:rsid w:val="00952DE4"/>
    <w:rsid w:val="00954765"/>
    <w:rsid w:val="0095491B"/>
    <w:rsid w:val="00954962"/>
    <w:rsid w:val="00954B23"/>
    <w:rsid w:val="00954C57"/>
    <w:rsid w:val="009554B2"/>
    <w:rsid w:val="00955564"/>
    <w:rsid w:val="00955CFD"/>
    <w:rsid w:val="0095661F"/>
    <w:rsid w:val="0095720A"/>
    <w:rsid w:val="009576CD"/>
    <w:rsid w:val="00957CF2"/>
    <w:rsid w:val="00960483"/>
    <w:rsid w:val="00960D62"/>
    <w:rsid w:val="00960F63"/>
    <w:rsid w:val="00961455"/>
    <w:rsid w:val="009618CB"/>
    <w:rsid w:val="00961F30"/>
    <w:rsid w:val="00962281"/>
    <w:rsid w:val="00962AE1"/>
    <w:rsid w:val="00962FEF"/>
    <w:rsid w:val="00963168"/>
    <w:rsid w:val="00963260"/>
    <w:rsid w:val="00963DC1"/>
    <w:rsid w:val="00963E3D"/>
    <w:rsid w:val="00964702"/>
    <w:rsid w:val="00964984"/>
    <w:rsid w:val="00964F12"/>
    <w:rsid w:val="009658CD"/>
    <w:rsid w:val="00966150"/>
    <w:rsid w:val="00966770"/>
    <w:rsid w:val="0096715D"/>
    <w:rsid w:val="00967619"/>
    <w:rsid w:val="00967EBE"/>
    <w:rsid w:val="009707CB"/>
    <w:rsid w:val="00970A41"/>
    <w:rsid w:val="00970B31"/>
    <w:rsid w:val="0097149A"/>
    <w:rsid w:val="009717DF"/>
    <w:rsid w:val="00971F29"/>
    <w:rsid w:val="00971FBA"/>
    <w:rsid w:val="0097232C"/>
    <w:rsid w:val="00972CF7"/>
    <w:rsid w:val="00972E1B"/>
    <w:rsid w:val="00973CAC"/>
    <w:rsid w:val="00973DBE"/>
    <w:rsid w:val="0097404A"/>
    <w:rsid w:val="0097455E"/>
    <w:rsid w:val="009746A9"/>
    <w:rsid w:val="00975341"/>
    <w:rsid w:val="009756CD"/>
    <w:rsid w:val="00976641"/>
    <w:rsid w:val="00976863"/>
    <w:rsid w:val="009769B2"/>
    <w:rsid w:val="00976E02"/>
    <w:rsid w:val="0097778F"/>
    <w:rsid w:val="0097790C"/>
    <w:rsid w:val="009801A1"/>
    <w:rsid w:val="009806BB"/>
    <w:rsid w:val="00980BA5"/>
    <w:rsid w:val="00980D0C"/>
    <w:rsid w:val="00980E0A"/>
    <w:rsid w:val="0098140C"/>
    <w:rsid w:val="009816B8"/>
    <w:rsid w:val="0098199A"/>
    <w:rsid w:val="00981A93"/>
    <w:rsid w:val="00981C71"/>
    <w:rsid w:val="0098216F"/>
    <w:rsid w:val="00982ADA"/>
    <w:rsid w:val="00982D6E"/>
    <w:rsid w:val="00982F96"/>
    <w:rsid w:val="00982FA8"/>
    <w:rsid w:val="00983650"/>
    <w:rsid w:val="00983A08"/>
    <w:rsid w:val="00983C45"/>
    <w:rsid w:val="00984F19"/>
    <w:rsid w:val="009850AB"/>
    <w:rsid w:val="009859B8"/>
    <w:rsid w:val="00985E9B"/>
    <w:rsid w:val="00986117"/>
    <w:rsid w:val="00986D58"/>
    <w:rsid w:val="0098748F"/>
    <w:rsid w:val="00987521"/>
    <w:rsid w:val="00987EC6"/>
    <w:rsid w:val="00990600"/>
    <w:rsid w:val="009908C6"/>
    <w:rsid w:val="00990904"/>
    <w:rsid w:val="00990E59"/>
    <w:rsid w:val="009913D9"/>
    <w:rsid w:val="009922A4"/>
    <w:rsid w:val="009927B0"/>
    <w:rsid w:val="00992F2B"/>
    <w:rsid w:val="00993858"/>
    <w:rsid w:val="009939DB"/>
    <w:rsid w:val="009947AF"/>
    <w:rsid w:val="009960B4"/>
    <w:rsid w:val="00996353"/>
    <w:rsid w:val="00996691"/>
    <w:rsid w:val="009968D9"/>
    <w:rsid w:val="00996CA8"/>
    <w:rsid w:val="00997AAE"/>
    <w:rsid w:val="00997EA1"/>
    <w:rsid w:val="00997F8E"/>
    <w:rsid w:val="009A03AE"/>
    <w:rsid w:val="009A0B2B"/>
    <w:rsid w:val="009A0BD3"/>
    <w:rsid w:val="009A117F"/>
    <w:rsid w:val="009A1499"/>
    <w:rsid w:val="009A164E"/>
    <w:rsid w:val="009A27D1"/>
    <w:rsid w:val="009A2A85"/>
    <w:rsid w:val="009A2AD0"/>
    <w:rsid w:val="009A2C36"/>
    <w:rsid w:val="009A3065"/>
    <w:rsid w:val="009A3339"/>
    <w:rsid w:val="009A3528"/>
    <w:rsid w:val="009A3C3D"/>
    <w:rsid w:val="009A3C56"/>
    <w:rsid w:val="009A3EB4"/>
    <w:rsid w:val="009A43FE"/>
    <w:rsid w:val="009A4CEA"/>
    <w:rsid w:val="009A520A"/>
    <w:rsid w:val="009A52E7"/>
    <w:rsid w:val="009A556E"/>
    <w:rsid w:val="009A55F7"/>
    <w:rsid w:val="009A5B6A"/>
    <w:rsid w:val="009A5C46"/>
    <w:rsid w:val="009A5D95"/>
    <w:rsid w:val="009A607D"/>
    <w:rsid w:val="009A63C5"/>
    <w:rsid w:val="009A676D"/>
    <w:rsid w:val="009A79DB"/>
    <w:rsid w:val="009A7AA6"/>
    <w:rsid w:val="009A7C6B"/>
    <w:rsid w:val="009B0511"/>
    <w:rsid w:val="009B0856"/>
    <w:rsid w:val="009B151E"/>
    <w:rsid w:val="009B1B4F"/>
    <w:rsid w:val="009B1B76"/>
    <w:rsid w:val="009B1CB2"/>
    <w:rsid w:val="009B2019"/>
    <w:rsid w:val="009B2382"/>
    <w:rsid w:val="009B2DF9"/>
    <w:rsid w:val="009B370E"/>
    <w:rsid w:val="009B37A5"/>
    <w:rsid w:val="009B4B41"/>
    <w:rsid w:val="009B4CBB"/>
    <w:rsid w:val="009B4D5E"/>
    <w:rsid w:val="009B4DFF"/>
    <w:rsid w:val="009B521B"/>
    <w:rsid w:val="009B5713"/>
    <w:rsid w:val="009B61F6"/>
    <w:rsid w:val="009B6854"/>
    <w:rsid w:val="009B72F6"/>
    <w:rsid w:val="009B78C8"/>
    <w:rsid w:val="009B7F62"/>
    <w:rsid w:val="009BCDED"/>
    <w:rsid w:val="009C00F6"/>
    <w:rsid w:val="009C02A7"/>
    <w:rsid w:val="009C06E6"/>
    <w:rsid w:val="009C0AFB"/>
    <w:rsid w:val="009C139F"/>
    <w:rsid w:val="009C1977"/>
    <w:rsid w:val="009C1E8C"/>
    <w:rsid w:val="009C2239"/>
    <w:rsid w:val="009C26A9"/>
    <w:rsid w:val="009C2EA9"/>
    <w:rsid w:val="009C2F9C"/>
    <w:rsid w:val="009C356F"/>
    <w:rsid w:val="009C36D4"/>
    <w:rsid w:val="009C3973"/>
    <w:rsid w:val="009C3A23"/>
    <w:rsid w:val="009C4019"/>
    <w:rsid w:val="009C41F4"/>
    <w:rsid w:val="009C436D"/>
    <w:rsid w:val="009C4C11"/>
    <w:rsid w:val="009C4CBD"/>
    <w:rsid w:val="009C4E0D"/>
    <w:rsid w:val="009C4E37"/>
    <w:rsid w:val="009C513C"/>
    <w:rsid w:val="009C5277"/>
    <w:rsid w:val="009C554F"/>
    <w:rsid w:val="009C6101"/>
    <w:rsid w:val="009C63B5"/>
    <w:rsid w:val="009C6E42"/>
    <w:rsid w:val="009C72E9"/>
    <w:rsid w:val="009C7533"/>
    <w:rsid w:val="009D02C6"/>
    <w:rsid w:val="009D068E"/>
    <w:rsid w:val="009D0912"/>
    <w:rsid w:val="009D0F2C"/>
    <w:rsid w:val="009D1461"/>
    <w:rsid w:val="009D1EA9"/>
    <w:rsid w:val="009D24BF"/>
    <w:rsid w:val="009D27BA"/>
    <w:rsid w:val="009D2AAB"/>
    <w:rsid w:val="009D3442"/>
    <w:rsid w:val="009D4EBD"/>
    <w:rsid w:val="009D53ED"/>
    <w:rsid w:val="009D55B4"/>
    <w:rsid w:val="009D5790"/>
    <w:rsid w:val="009D62A1"/>
    <w:rsid w:val="009D64C9"/>
    <w:rsid w:val="009D6C43"/>
    <w:rsid w:val="009D6E28"/>
    <w:rsid w:val="009D6F41"/>
    <w:rsid w:val="009D7186"/>
    <w:rsid w:val="009D71BA"/>
    <w:rsid w:val="009D799E"/>
    <w:rsid w:val="009D7CA3"/>
    <w:rsid w:val="009E0794"/>
    <w:rsid w:val="009E10C5"/>
    <w:rsid w:val="009E1561"/>
    <w:rsid w:val="009E1606"/>
    <w:rsid w:val="009E194A"/>
    <w:rsid w:val="009E1D0B"/>
    <w:rsid w:val="009E1E29"/>
    <w:rsid w:val="009E22D6"/>
    <w:rsid w:val="009E2803"/>
    <w:rsid w:val="009E2DF8"/>
    <w:rsid w:val="009E3169"/>
    <w:rsid w:val="009E3251"/>
    <w:rsid w:val="009E38E5"/>
    <w:rsid w:val="009E398A"/>
    <w:rsid w:val="009E39F4"/>
    <w:rsid w:val="009E45AF"/>
    <w:rsid w:val="009E5087"/>
    <w:rsid w:val="009E54BC"/>
    <w:rsid w:val="009E5CCA"/>
    <w:rsid w:val="009E6419"/>
    <w:rsid w:val="009E68D0"/>
    <w:rsid w:val="009E6D74"/>
    <w:rsid w:val="009E6F8B"/>
    <w:rsid w:val="009E706B"/>
    <w:rsid w:val="009E76AA"/>
    <w:rsid w:val="009F05B3"/>
    <w:rsid w:val="009F07FE"/>
    <w:rsid w:val="009F15BD"/>
    <w:rsid w:val="009F214B"/>
    <w:rsid w:val="009F2BAA"/>
    <w:rsid w:val="009F31DC"/>
    <w:rsid w:val="009F3822"/>
    <w:rsid w:val="009F3850"/>
    <w:rsid w:val="009F3F14"/>
    <w:rsid w:val="009F4042"/>
    <w:rsid w:val="009F498B"/>
    <w:rsid w:val="009F4CE3"/>
    <w:rsid w:val="009F5A84"/>
    <w:rsid w:val="009F5C1A"/>
    <w:rsid w:val="009F5E31"/>
    <w:rsid w:val="009F6490"/>
    <w:rsid w:val="009F67E1"/>
    <w:rsid w:val="009F6ED7"/>
    <w:rsid w:val="009F7160"/>
    <w:rsid w:val="009F7A80"/>
    <w:rsid w:val="009F7B73"/>
    <w:rsid w:val="009F7ED1"/>
    <w:rsid w:val="00A00B56"/>
    <w:rsid w:val="00A00BC6"/>
    <w:rsid w:val="00A00C5F"/>
    <w:rsid w:val="00A00EE8"/>
    <w:rsid w:val="00A01912"/>
    <w:rsid w:val="00A0209E"/>
    <w:rsid w:val="00A0237D"/>
    <w:rsid w:val="00A0252B"/>
    <w:rsid w:val="00A02C55"/>
    <w:rsid w:val="00A030AD"/>
    <w:rsid w:val="00A033CF"/>
    <w:rsid w:val="00A034DD"/>
    <w:rsid w:val="00A03893"/>
    <w:rsid w:val="00A0483F"/>
    <w:rsid w:val="00A04B1E"/>
    <w:rsid w:val="00A04E78"/>
    <w:rsid w:val="00A04F42"/>
    <w:rsid w:val="00A05320"/>
    <w:rsid w:val="00A058C1"/>
    <w:rsid w:val="00A05DE2"/>
    <w:rsid w:val="00A06010"/>
    <w:rsid w:val="00A06378"/>
    <w:rsid w:val="00A06BBE"/>
    <w:rsid w:val="00A06C6C"/>
    <w:rsid w:val="00A06C8B"/>
    <w:rsid w:val="00A07211"/>
    <w:rsid w:val="00A072B4"/>
    <w:rsid w:val="00A07541"/>
    <w:rsid w:val="00A076EA"/>
    <w:rsid w:val="00A079F8"/>
    <w:rsid w:val="00A07F49"/>
    <w:rsid w:val="00A102EC"/>
    <w:rsid w:val="00A1042F"/>
    <w:rsid w:val="00A104A5"/>
    <w:rsid w:val="00A111A6"/>
    <w:rsid w:val="00A113B8"/>
    <w:rsid w:val="00A11666"/>
    <w:rsid w:val="00A117A0"/>
    <w:rsid w:val="00A1193E"/>
    <w:rsid w:val="00A11949"/>
    <w:rsid w:val="00A1220B"/>
    <w:rsid w:val="00A12EF6"/>
    <w:rsid w:val="00A1302A"/>
    <w:rsid w:val="00A134D8"/>
    <w:rsid w:val="00A136C3"/>
    <w:rsid w:val="00A136C4"/>
    <w:rsid w:val="00A139DD"/>
    <w:rsid w:val="00A13B95"/>
    <w:rsid w:val="00A13D8F"/>
    <w:rsid w:val="00A13EE5"/>
    <w:rsid w:val="00A141B0"/>
    <w:rsid w:val="00A14755"/>
    <w:rsid w:val="00A14CA3"/>
    <w:rsid w:val="00A14D32"/>
    <w:rsid w:val="00A1524E"/>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9D8"/>
    <w:rsid w:val="00A22298"/>
    <w:rsid w:val="00A2239C"/>
    <w:rsid w:val="00A2268A"/>
    <w:rsid w:val="00A22A59"/>
    <w:rsid w:val="00A22C17"/>
    <w:rsid w:val="00A22D4D"/>
    <w:rsid w:val="00A22ED5"/>
    <w:rsid w:val="00A2368B"/>
    <w:rsid w:val="00A23B14"/>
    <w:rsid w:val="00A2443B"/>
    <w:rsid w:val="00A24D05"/>
    <w:rsid w:val="00A24E90"/>
    <w:rsid w:val="00A25418"/>
    <w:rsid w:val="00A25479"/>
    <w:rsid w:val="00A26AD4"/>
    <w:rsid w:val="00A26D78"/>
    <w:rsid w:val="00A27DCE"/>
    <w:rsid w:val="00A30592"/>
    <w:rsid w:val="00A3079F"/>
    <w:rsid w:val="00A30AD6"/>
    <w:rsid w:val="00A31027"/>
    <w:rsid w:val="00A310D5"/>
    <w:rsid w:val="00A31717"/>
    <w:rsid w:val="00A317D4"/>
    <w:rsid w:val="00A319E6"/>
    <w:rsid w:val="00A31DC7"/>
    <w:rsid w:val="00A3237A"/>
    <w:rsid w:val="00A33114"/>
    <w:rsid w:val="00A338CD"/>
    <w:rsid w:val="00A338D4"/>
    <w:rsid w:val="00A33B6E"/>
    <w:rsid w:val="00A33D00"/>
    <w:rsid w:val="00A33EA1"/>
    <w:rsid w:val="00A34527"/>
    <w:rsid w:val="00A36113"/>
    <w:rsid w:val="00A362AE"/>
    <w:rsid w:val="00A366B4"/>
    <w:rsid w:val="00A370B7"/>
    <w:rsid w:val="00A37E85"/>
    <w:rsid w:val="00A40532"/>
    <w:rsid w:val="00A405B0"/>
    <w:rsid w:val="00A40788"/>
    <w:rsid w:val="00A40AD0"/>
    <w:rsid w:val="00A41083"/>
    <w:rsid w:val="00A411DC"/>
    <w:rsid w:val="00A412C2"/>
    <w:rsid w:val="00A41734"/>
    <w:rsid w:val="00A41950"/>
    <w:rsid w:val="00A4223D"/>
    <w:rsid w:val="00A42713"/>
    <w:rsid w:val="00A42F65"/>
    <w:rsid w:val="00A43101"/>
    <w:rsid w:val="00A431C9"/>
    <w:rsid w:val="00A43982"/>
    <w:rsid w:val="00A439CA"/>
    <w:rsid w:val="00A44093"/>
    <w:rsid w:val="00A4441D"/>
    <w:rsid w:val="00A44BB3"/>
    <w:rsid w:val="00A44C60"/>
    <w:rsid w:val="00A45055"/>
    <w:rsid w:val="00A45438"/>
    <w:rsid w:val="00A4556E"/>
    <w:rsid w:val="00A45EEB"/>
    <w:rsid w:val="00A46800"/>
    <w:rsid w:val="00A46DB4"/>
    <w:rsid w:val="00A473EB"/>
    <w:rsid w:val="00A47A94"/>
    <w:rsid w:val="00A50663"/>
    <w:rsid w:val="00A50BB2"/>
    <w:rsid w:val="00A51627"/>
    <w:rsid w:val="00A51947"/>
    <w:rsid w:val="00A51B10"/>
    <w:rsid w:val="00A51E60"/>
    <w:rsid w:val="00A51F16"/>
    <w:rsid w:val="00A5203B"/>
    <w:rsid w:val="00A521BD"/>
    <w:rsid w:val="00A52846"/>
    <w:rsid w:val="00A52A41"/>
    <w:rsid w:val="00A52AFD"/>
    <w:rsid w:val="00A52EF9"/>
    <w:rsid w:val="00A53216"/>
    <w:rsid w:val="00A533B1"/>
    <w:rsid w:val="00A5377D"/>
    <w:rsid w:val="00A54762"/>
    <w:rsid w:val="00A5485D"/>
    <w:rsid w:val="00A54C6A"/>
    <w:rsid w:val="00A54FA4"/>
    <w:rsid w:val="00A55B21"/>
    <w:rsid w:val="00A55CD7"/>
    <w:rsid w:val="00A56420"/>
    <w:rsid w:val="00A56AEE"/>
    <w:rsid w:val="00A56B77"/>
    <w:rsid w:val="00A572A7"/>
    <w:rsid w:val="00A5744D"/>
    <w:rsid w:val="00A5756D"/>
    <w:rsid w:val="00A5784E"/>
    <w:rsid w:val="00A601AA"/>
    <w:rsid w:val="00A601F3"/>
    <w:rsid w:val="00A60BBE"/>
    <w:rsid w:val="00A60C94"/>
    <w:rsid w:val="00A60E5F"/>
    <w:rsid w:val="00A6119D"/>
    <w:rsid w:val="00A61244"/>
    <w:rsid w:val="00A613E2"/>
    <w:rsid w:val="00A61817"/>
    <w:rsid w:val="00A61AB7"/>
    <w:rsid w:val="00A61CEA"/>
    <w:rsid w:val="00A61F3A"/>
    <w:rsid w:val="00A62486"/>
    <w:rsid w:val="00A62556"/>
    <w:rsid w:val="00A629D0"/>
    <w:rsid w:val="00A632DE"/>
    <w:rsid w:val="00A6373A"/>
    <w:rsid w:val="00A638FF"/>
    <w:rsid w:val="00A63BFD"/>
    <w:rsid w:val="00A63CB0"/>
    <w:rsid w:val="00A63F6D"/>
    <w:rsid w:val="00A64D8B"/>
    <w:rsid w:val="00A65093"/>
    <w:rsid w:val="00A653E7"/>
    <w:rsid w:val="00A6560A"/>
    <w:rsid w:val="00A66024"/>
    <w:rsid w:val="00A663BE"/>
    <w:rsid w:val="00A66730"/>
    <w:rsid w:val="00A66A85"/>
    <w:rsid w:val="00A66C36"/>
    <w:rsid w:val="00A66DB3"/>
    <w:rsid w:val="00A66DF1"/>
    <w:rsid w:val="00A66EFB"/>
    <w:rsid w:val="00A67390"/>
    <w:rsid w:val="00A67A43"/>
    <w:rsid w:val="00A70187"/>
    <w:rsid w:val="00A70533"/>
    <w:rsid w:val="00A70A6A"/>
    <w:rsid w:val="00A70BA6"/>
    <w:rsid w:val="00A70E89"/>
    <w:rsid w:val="00A713E7"/>
    <w:rsid w:val="00A71B83"/>
    <w:rsid w:val="00A71EEB"/>
    <w:rsid w:val="00A72444"/>
    <w:rsid w:val="00A72585"/>
    <w:rsid w:val="00A72C6B"/>
    <w:rsid w:val="00A72CE1"/>
    <w:rsid w:val="00A7314F"/>
    <w:rsid w:val="00A7359E"/>
    <w:rsid w:val="00A735A3"/>
    <w:rsid w:val="00A738DD"/>
    <w:rsid w:val="00A73A42"/>
    <w:rsid w:val="00A73BE7"/>
    <w:rsid w:val="00A74EDE"/>
    <w:rsid w:val="00A75120"/>
    <w:rsid w:val="00A75E46"/>
    <w:rsid w:val="00A761DB"/>
    <w:rsid w:val="00A76272"/>
    <w:rsid w:val="00A76575"/>
    <w:rsid w:val="00A7731B"/>
    <w:rsid w:val="00A77358"/>
    <w:rsid w:val="00A77831"/>
    <w:rsid w:val="00A77888"/>
    <w:rsid w:val="00A80218"/>
    <w:rsid w:val="00A803D1"/>
    <w:rsid w:val="00A805D1"/>
    <w:rsid w:val="00A80D3D"/>
    <w:rsid w:val="00A80D3E"/>
    <w:rsid w:val="00A819DA"/>
    <w:rsid w:val="00A81BA9"/>
    <w:rsid w:val="00A8281B"/>
    <w:rsid w:val="00A82875"/>
    <w:rsid w:val="00A82922"/>
    <w:rsid w:val="00A82DB0"/>
    <w:rsid w:val="00A83403"/>
    <w:rsid w:val="00A8359C"/>
    <w:rsid w:val="00A840B1"/>
    <w:rsid w:val="00A8413D"/>
    <w:rsid w:val="00A841B3"/>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3A"/>
    <w:rsid w:val="00A87884"/>
    <w:rsid w:val="00A87C56"/>
    <w:rsid w:val="00A902E8"/>
    <w:rsid w:val="00A903E5"/>
    <w:rsid w:val="00A909D8"/>
    <w:rsid w:val="00A90B57"/>
    <w:rsid w:val="00A90D28"/>
    <w:rsid w:val="00A91624"/>
    <w:rsid w:val="00A918D8"/>
    <w:rsid w:val="00A919D7"/>
    <w:rsid w:val="00A93058"/>
    <w:rsid w:val="00A93524"/>
    <w:rsid w:val="00A93625"/>
    <w:rsid w:val="00A9386D"/>
    <w:rsid w:val="00A93A5B"/>
    <w:rsid w:val="00A93AFD"/>
    <w:rsid w:val="00A945BA"/>
    <w:rsid w:val="00A94710"/>
    <w:rsid w:val="00A9489F"/>
    <w:rsid w:val="00A9509F"/>
    <w:rsid w:val="00A95514"/>
    <w:rsid w:val="00A95B6B"/>
    <w:rsid w:val="00A961B3"/>
    <w:rsid w:val="00A968F9"/>
    <w:rsid w:val="00AA0021"/>
    <w:rsid w:val="00AA00D5"/>
    <w:rsid w:val="00AA07A4"/>
    <w:rsid w:val="00AA08FD"/>
    <w:rsid w:val="00AA10FD"/>
    <w:rsid w:val="00AA1285"/>
    <w:rsid w:val="00AA13FF"/>
    <w:rsid w:val="00AA147D"/>
    <w:rsid w:val="00AA18EB"/>
    <w:rsid w:val="00AA1A02"/>
    <w:rsid w:val="00AA20E5"/>
    <w:rsid w:val="00AA2311"/>
    <w:rsid w:val="00AA29A5"/>
    <w:rsid w:val="00AA29F3"/>
    <w:rsid w:val="00AA32B9"/>
    <w:rsid w:val="00AA37F8"/>
    <w:rsid w:val="00AA3929"/>
    <w:rsid w:val="00AA44F6"/>
    <w:rsid w:val="00AA4B98"/>
    <w:rsid w:val="00AA4D8A"/>
    <w:rsid w:val="00AA4F93"/>
    <w:rsid w:val="00AA5A12"/>
    <w:rsid w:val="00AA5A74"/>
    <w:rsid w:val="00AA5DF1"/>
    <w:rsid w:val="00AA6B8D"/>
    <w:rsid w:val="00AA6E07"/>
    <w:rsid w:val="00AA706B"/>
    <w:rsid w:val="00AA71EA"/>
    <w:rsid w:val="00AA728D"/>
    <w:rsid w:val="00AB0015"/>
    <w:rsid w:val="00AB047B"/>
    <w:rsid w:val="00AB0540"/>
    <w:rsid w:val="00AB066A"/>
    <w:rsid w:val="00AB079A"/>
    <w:rsid w:val="00AB0C45"/>
    <w:rsid w:val="00AB21E1"/>
    <w:rsid w:val="00AB28CB"/>
    <w:rsid w:val="00AB3357"/>
    <w:rsid w:val="00AB3827"/>
    <w:rsid w:val="00AB390A"/>
    <w:rsid w:val="00AB3C2B"/>
    <w:rsid w:val="00AB492D"/>
    <w:rsid w:val="00AB4ABB"/>
    <w:rsid w:val="00AB5327"/>
    <w:rsid w:val="00AB5495"/>
    <w:rsid w:val="00AB5968"/>
    <w:rsid w:val="00AB6BC9"/>
    <w:rsid w:val="00AB7A07"/>
    <w:rsid w:val="00AB7A17"/>
    <w:rsid w:val="00AC00E4"/>
    <w:rsid w:val="00AC0442"/>
    <w:rsid w:val="00AC049F"/>
    <w:rsid w:val="00AC05CD"/>
    <w:rsid w:val="00AC12A2"/>
    <w:rsid w:val="00AC1E33"/>
    <w:rsid w:val="00AC21A7"/>
    <w:rsid w:val="00AC2F87"/>
    <w:rsid w:val="00AC334A"/>
    <w:rsid w:val="00AC34DF"/>
    <w:rsid w:val="00AC39A2"/>
    <w:rsid w:val="00AC3D4F"/>
    <w:rsid w:val="00AC43E8"/>
    <w:rsid w:val="00AC452E"/>
    <w:rsid w:val="00AC5043"/>
    <w:rsid w:val="00AC5098"/>
    <w:rsid w:val="00AC5653"/>
    <w:rsid w:val="00AC58E5"/>
    <w:rsid w:val="00AC5C28"/>
    <w:rsid w:val="00AC6294"/>
    <w:rsid w:val="00AC650B"/>
    <w:rsid w:val="00AC6656"/>
    <w:rsid w:val="00AC6AB4"/>
    <w:rsid w:val="00AC6B03"/>
    <w:rsid w:val="00AC6FD6"/>
    <w:rsid w:val="00AC7020"/>
    <w:rsid w:val="00AC71C3"/>
    <w:rsid w:val="00AC78EB"/>
    <w:rsid w:val="00AC7E01"/>
    <w:rsid w:val="00AC7E1B"/>
    <w:rsid w:val="00AD05AB"/>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947"/>
    <w:rsid w:val="00AD404F"/>
    <w:rsid w:val="00AD511A"/>
    <w:rsid w:val="00AD5306"/>
    <w:rsid w:val="00AD531B"/>
    <w:rsid w:val="00AD5B32"/>
    <w:rsid w:val="00AD603D"/>
    <w:rsid w:val="00AD624D"/>
    <w:rsid w:val="00AD7215"/>
    <w:rsid w:val="00AD7D5A"/>
    <w:rsid w:val="00AE0586"/>
    <w:rsid w:val="00AE0839"/>
    <w:rsid w:val="00AE0897"/>
    <w:rsid w:val="00AE0B53"/>
    <w:rsid w:val="00AE1132"/>
    <w:rsid w:val="00AE1846"/>
    <w:rsid w:val="00AE200F"/>
    <w:rsid w:val="00AE25D4"/>
    <w:rsid w:val="00AE26A0"/>
    <w:rsid w:val="00AE2A78"/>
    <w:rsid w:val="00AE2ACD"/>
    <w:rsid w:val="00AE2D9C"/>
    <w:rsid w:val="00AE30DC"/>
    <w:rsid w:val="00AE3415"/>
    <w:rsid w:val="00AE34F5"/>
    <w:rsid w:val="00AE3AD5"/>
    <w:rsid w:val="00AE4527"/>
    <w:rsid w:val="00AE4640"/>
    <w:rsid w:val="00AE55D1"/>
    <w:rsid w:val="00AE57C7"/>
    <w:rsid w:val="00AE5D6E"/>
    <w:rsid w:val="00AE6019"/>
    <w:rsid w:val="00AE61A7"/>
    <w:rsid w:val="00AE6711"/>
    <w:rsid w:val="00AE6736"/>
    <w:rsid w:val="00AE6CF7"/>
    <w:rsid w:val="00AE6F79"/>
    <w:rsid w:val="00AE7126"/>
    <w:rsid w:val="00AE73A1"/>
    <w:rsid w:val="00AE7957"/>
    <w:rsid w:val="00AE7AA8"/>
    <w:rsid w:val="00AE7E6A"/>
    <w:rsid w:val="00AF01A1"/>
    <w:rsid w:val="00AF0659"/>
    <w:rsid w:val="00AF0AA1"/>
    <w:rsid w:val="00AF1110"/>
    <w:rsid w:val="00AF134E"/>
    <w:rsid w:val="00AF1385"/>
    <w:rsid w:val="00AF14E0"/>
    <w:rsid w:val="00AF1701"/>
    <w:rsid w:val="00AF1926"/>
    <w:rsid w:val="00AF197D"/>
    <w:rsid w:val="00AF20B9"/>
    <w:rsid w:val="00AF28D2"/>
    <w:rsid w:val="00AF3231"/>
    <w:rsid w:val="00AF334F"/>
    <w:rsid w:val="00AF357A"/>
    <w:rsid w:val="00AF37EF"/>
    <w:rsid w:val="00AF3B8A"/>
    <w:rsid w:val="00AF4221"/>
    <w:rsid w:val="00AF457F"/>
    <w:rsid w:val="00AF4781"/>
    <w:rsid w:val="00AF4AC7"/>
    <w:rsid w:val="00AF501A"/>
    <w:rsid w:val="00AF5207"/>
    <w:rsid w:val="00AF5E8B"/>
    <w:rsid w:val="00AF6618"/>
    <w:rsid w:val="00AF6E6C"/>
    <w:rsid w:val="00AF7049"/>
    <w:rsid w:val="00AF7273"/>
    <w:rsid w:val="00AF7861"/>
    <w:rsid w:val="00AF7D99"/>
    <w:rsid w:val="00B003B4"/>
    <w:rsid w:val="00B00D9D"/>
    <w:rsid w:val="00B00DFF"/>
    <w:rsid w:val="00B01AD8"/>
    <w:rsid w:val="00B02250"/>
    <w:rsid w:val="00B02353"/>
    <w:rsid w:val="00B0265F"/>
    <w:rsid w:val="00B02691"/>
    <w:rsid w:val="00B043A9"/>
    <w:rsid w:val="00B04D4D"/>
    <w:rsid w:val="00B057BB"/>
    <w:rsid w:val="00B05F22"/>
    <w:rsid w:val="00B05FB9"/>
    <w:rsid w:val="00B0625F"/>
    <w:rsid w:val="00B064AF"/>
    <w:rsid w:val="00B06D23"/>
    <w:rsid w:val="00B0732E"/>
    <w:rsid w:val="00B1028B"/>
    <w:rsid w:val="00B10C09"/>
    <w:rsid w:val="00B10F6B"/>
    <w:rsid w:val="00B11201"/>
    <w:rsid w:val="00B116BF"/>
    <w:rsid w:val="00B11F45"/>
    <w:rsid w:val="00B12600"/>
    <w:rsid w:val="00B12BD6"/>
    <w:rsid w:val="00B12D2A"/>
    <w:rsid w:val="00B1316F"/>
    <w:rsid w:val="00B13176"/>
    <w:rsid w:val="00B13280"/>
    <w:rsid w:val="00B13DAD"/>
    <w:rsid w:val="00B13F64"/>
    <w:rsid w:val="00B14065"/>
    <w:rsid w:val="00B1436C"/>
    <w:rsid w:val="00B1446B"/>
    <w:rsid w:val="00B14914"/>
    <w:rsid w:val="00B14E9F"/>
    <w:rsid w:val="00B1519D"/>
    <w:rsid w:val="00B15300"/>
    <w:rsid w:val="00B15C9D"/>
    <w:rsid w:val="00B15F78"/>
    <w:rsid w:val="00B1673D"/>
    <w:rsid w:val="00B16839"/>
    <w:rsid w:val="00B16F1D"/>
    <w:rsid w:val="00B170A2"/>
    <w:rsid w:val="00B17199"/>
    <w:rsid w:val="00B17B36"/>
    <w:rsid w:val="00B17D2A"/>
    <w:rsid w:val="00B17F58"/>
    <w:rsid w:val="00B219B2"/>
    <w:rsid w:val="00B223CB"/>
    <w:rsid w:val="00B226E8"/>
    <w:rsid w:val="00B23313"/>
    <w:rsid w:val="00B2331F"/>
    <w:rsid w:val="00B23377"/>
    <w:rsid w:val="00B23E91"/>
    <w:rsid w:val="00B250F0"/>
    <w:rsid w:val="00B25AC3"/>
    <w:rsid w:val="00B25AC4"/>
    <w:rsid w:val="00B25E6A"/>
    <w:rsid w:val="00B25F54"/>
    <w:rsid w:val="00B263A5"/>
    <w:rsid w:val="00B268B7"/>
    <w:rsid w:val="00B26F1B"/>
    <w:rsid w:val="00B274A0"/>
    <w:rsid w:val="00B27CA8"/>
    <w:rsid w:val="00B27D39"/>
    <w:rsid w:val="00B300D6"/>
    <w:rsid w:val="00B3038A"/>
    <w:rsid w:val="00B3065B"/>
    <w:rsid w:val="00B3073D"/>
    <w:rsid w:val="00B30A61"/>
    <w:rsid w:val="00B30DA6"/>
    <w:rsid w:val="00B310D6"/>
    <w:rsid w:val="00B31138"/>
    <w:rsid w:val="00B31EFF"/>
    <w:rsid w:val="00B323B5"/>
    <w:rsid w:val="00B3247D"/>
    <w:rsid w:val="00B329FE"/>
    <w:rsid w:val="00B32B17"/>
    <w:rsid w:val="00B32B64"/>
    <w:rsid w:val="00B337D5"/>
    <w:rsid w:val="00B33F89"/>
    <w:rsid w:val="00B34373"/>
    <w:rsid w:val="00B353FE"/>
    <w:rsid w:val="00B36691"/>
    <w:rsid w:val="00B36EC1"/>
    <w:rsid w:val="00B370B1"/>
    <w:rsid w:val="00B373A2"/>
    <w:rsid w:val="00B37742"/>
    <w:rsid w:val="00B40485"/>
    <w:rsid w:val="00B409FC"/>
    <w:rsid w:val="00B41779"/>
    <w:rsid w:val="00B418D6"/>
    <w:rsid w:val="00B41972"/>
    <w:rsid w:val="00B41D4C"/>
    <w:rsid w:val="00B41FCD"/>
    <w:rsid w:val="00B4261F"/>
    <w:rsid w:val="00B4269C"/>
    <w:rsid w:val="00B42761"/>
    <w:rsid w:val="00B429F8"/>
    <w:rsid w:val="00B431A5"/>
    <w:rsid w:val="00B43411"/>
    <w:rsid w:val="00B439A9"/>
    <w:rsid w:val="00B4458B"/>
    <w:rsid w:val="00B446D4"/>
    <w:rsid w:val="00B45681"/>
    <w:rsid w:val="00B464D4"/>
    <w:rsid w:val="00B46576"/>
    <w:rsid w:val="00B46854"/>
    <w:rsid w:val="00B46E5D"/>
    <w:rsid w:val="00B471B5"/>
    <w:rsid w:val="00B477AE"/>
    <w:rsid w:val="00B47801"/>
    <w:rsid w:val="00B47D0A"/>
    <w:rsid w:val="00B47EB0"/>
    <w:rsid w:val="00B47FBC"/>
    <w:rsid w:val="00B47FFB"/>
    <w:rsid w:val="00B50C46"/>
    <w:rsid w:val="00B515A6"/>
    <w:rsid w:val="00B51910"/>
    <w:rsid w:val="00B51983"/>
    <w:rsid w:val="00B521AB"/>
    <w:rsid w:val="00B52E49"/>
    <w:rsid w:val="00B53591"/>
    <w:rsid w:val="00B539D5"/>
    <w:rsid w:val="00B549EA"/>
    <w:rsid w:val="00B54AFB"/>
    <w:rsid w:val="00B54E7F"/>
    <w:rsid w:val="00B556A7"/>
    <w:rsid w:val="00B55877"/>
    <w:rsid w:val="00B5593B"/>
    <w:rsid w:val="00B55AB0"/>
    <w:rsid w:val="00B56669"/>
    <w:rsid w:val="00B5712E"/>
    <w:rsid w:val="00B57268"/>
    <w:rsid w:val="00B5774A"/>
    <w:rsid w:val="00B57765"/>
    <w:rsid w:val="00B57812"/>
    <w:rsid w:val="00B6019B"/>
    <w:rsid w:val="00B605C1"/>
    <w:rsid w:val="00B60B7A"/>
    <w:rsid w:val="00B60E54"/>
    <w:rsid w:val="00B61A04"/>
    <w:rsid w:val="00B61F0C"/>
    <w:rsid w:val="00B6202E"/>
    <w:rsid w:val="00B620DB"/>
    <w:rsid w:val="00B6257A"/>
    <w:rsid w:val="00B628DB"/>
    <w:rsid w:val="00B6333D"/>
    <w:rsid w:val="00B6392A"/>
    <w:rsid w:val="00B63A05"/>
    <w:rsid w:val="00B641B2"/>
    <w:rsid w:val="00B6456F"/>
    <w:rsid w:val="00B6479A"/>
    <w:rsid w:val="00B648D0"/>
    <w:rsid w:val="00B64BD0"/>
    <w:rsid w:val="00B64F66"/>
    <w:rsid w:val="00B65085"/>
    <w:rsid w:val="00B654C6"/>
    <w:rsid w:val="00B65EC4"/>
    <w:rsid w:val="00B66409"/>
    <w:rsid w:val="00B66A41"/>
    <w:rsid w:val="00B6702B"/>
    <w:rsid w:val="00B673AE"/>
    <w:rsid w:val="00B67C9B"/>
    <w:rsid w:val="00B67E0B"/>
    <w:rsid w:val="00B704A3"/>
    <w:rsid w:val="00B705CD"/>
    <w:rsid w:val="00B71033"/>
    <w:rsid w:val="00B7149E"/>
    <w:rsid w:val="00B719BE"/>
    <w:rsid w:val="00B71F41"/>
    <w:rsid w:val="00B721F8"/>
    <w:rsid w:val="00B726FD"/>
    <w:rsid w:val="00B7287C"/>
    <w:rsid w:val="00B72E43"/>
    <w:rsid w:val="00B7386C"/>
    <w:rsid w:val="00B73A5F"/>
    <w:rsid w:val="00B73B99"/>
    <w:rsid w:val="00B73DD1"/>
    <w:rsid w:val="00B73E07"/>
    <w:rsid w:val="00B742E7"/>
    <w:rsid w:val="00B74628"/>
    <w:rsid w:val="00B74CE7"/>
    <w:rsid w:val="00B74D97"/>
    <w:rsid w:val="00B74EB5"/>
    <w:rsid w:val="00B75112"/>
    <w:rsid w:val="00B75E66"/>
    <w:rsid w:val="00B7698F"/>
    <w:rsid w:val="00B76A45"/>
    <w:rsid w:val="00B774CF"/>
    <w:rsid w:val="00B7766B"/>
    <w:rsid w:val="00B7768C"/>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01A"/>
    <w:rsid w:val="00B833BD"/>
    <w:rsid w:val="00B83980"/>
    <w:rsid w:val="00B83A44"/>
    <w:rsid w:val="00B83F81"/>
    <w:rsid w:val="00B842BE"/>
    <w:rsid w:val="00B854A0"/>
    <w:rsid w:val="00B85772"/>
    <w:rsid w:val="00B864C0"/>
    <w:rsid w:val="00B86604"/>
    <w:rsid w:val="00B867D4"/>
    <w:rsid w:val="00B86916"/>
    <w:rsid w:val="00B86AD3"/>
    <w:rsid w:val="00B86B62"/>
    <w:rsid w:val="00B8703C"/>
    <w:rsid w:val="00B87065"/>
    <w:rsid w:val="00B87707"/>
    <w:rsid w:val="00B877A3"/>
    <w:rsid w:val="00B87997"/>
    <w:rsid w:val="00B87B19"/>
    <w:rsid w:val="00B87CC9"/>
    <w:rsid w:val="00B9021D"/>
    <w:rsid w:val="00B90E4D"/>
    <w:rsid w:val="00B9106D"/>
    <w:rsid w:val="00B917F8"/>
    <w:rsid w:val="00B91B33"/>
    <w:rsid w:val="00B920DE"/>
    <w:rsid w:val="00B928B1"/>
    <w:rsid w:val="00B92977"/>
    <w:rsid w:val="00B93748"/>
    <w:rsid w:val="00B93D17"/>
    <w:rsid w:val="00B93D8E"/>
    <w:rsid w:val="00B93EF0"/>
    <w:rsid w:val="00B93FA3"/>
    <w:rsid w:val="00B94625"/>
    <w:rsid w:val="00B94B8C"/>
    <w:rsid w:val="00B94CD2"/>
    <w:rsid w:val="00B94DB8"/>
    <w:rsid w:val="00B956E3"/>
    <w:rsid w:val="00B95E4A"/>
    <w:rsid w:val="00B9625B"/>
    <w:rsid w:val="00B96380"/>
    <w:rsid w:val="00B9661B"/>
    <w:rsid w:val="00B969FC"/>
    <w:rsid w:val="00B97448"/>
    <w:rsid w:val="00B97967"/>
    <w:rsid w:val="00BA128C"/>
    <w:rsid w:val="00BA1646"/>
    <w:rsid w:val="00BA17F3"/>
    <w:rsid w:val="00BA2278"/>
    <w:rsid w:val="00BA2E6E"/>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82F"/>
    <w:rsid w:val="00BA78F3"/>
    <w:rsid w:val="00BA7F11"/>
    <w:rsid w:val="00BB05AD"/>
    <w:rsid w:val="00BB0E9C"/>
    <w:rsid w:val="00BB0F80"/>
    <w:rsid w:val="00BB126A"/>
    <w:rsid w:val="00BB14FB"/>
    <w:rsid w:val="00BB1525"/>
    <w:rsid w:val="00BB174C"/>
    <w:rsid w:val="00BB19ED"/>
    <w:rsid w:val="00BB1BDB"/>
    <w:rsid w:val="00BB1DA5"/>
    <w:rsid w:val="00BB2029"/>
    <w:rsid w:val="00BB2381"/>
    <w:rsid w:val="00BB253F"/>
    <w:rsid w:val="00BB25E8"/>
    <w:rsid w:val="00BB2EE6"/>
    <w:rsid w:val="00BB3316"/>
    <w:rsid w:val="00BB379A"/>
    <w:rsid w:val="00BB3906"/>
    <w:rsid w:val="00BB3B2F"/>
    <w:rsid w:val="00BB3BD6"/>
    <w:rsid w:val="00BB47BB"/>
    <w:rsid w:val="00BB4C80"/>
    <w:rsid w:val="00BB52A1"/>
    <w:rsid w:val="00BB5534"/>
    <w:rsid w:val="00BB5CEA"/>
    <w:rsid w:val="00BB5F5D"/>
    <w:rsid w:val="00BB6485"/>
    <w:rsid w:val="00BB6B40"/>
    <w:rsid w:val="00BB6DEB"/>
    <w:rsid w:val="00BB6F34"/>
    <w:rsid w:val="00BB713B"/>
    <w:rsid w:val="00BB7B75"/>
    <w:rsid w:val="00BB7EC7"/>
    <w:rsid w:val="00BB7F7A"/>
    <w:rsid w:val="00BC012E"/>
    <w:rsid w:val="00BC051F"/>
    <w:rsid w:val="00BC07E9"/>
    <w:rsid w:val="00BC0B02"/>
    <w:rsid w:val="00BC10ED"/>
    <w:rsid w:val="00BC129E"/>
    <w:rsid w:val="00BC23ED"/>
    <w:rsid w:val="00BC245A"/>
    <w:rsid w:val="00BC27D2"/>
    <w:rsid w:val="00BC2987"/>
    <w:rsid w:val="00BC3987"/>
    <w:rsid w:val="00BC3991"/>
    <w:rsid w:val="00BC3E89"/>
    <w:rsid w:val="00BC4647"/>
    <w:rsid w:val="00BC50D8"/>
    <w:rsid w:val="00BC56D2"/>
    <w:rsid w:val="00BC57C0"/>
    <w:rsid w:val="00BC5A39"/>
    <w:rsid w:val="00BC61FB"/>
    <w:rsid w:val="00BC64E8"/>
    <w:rsid w:val="00BC6535"/>
    <w:rsid w:val="00BC67CD"/>
    <w:rsid w:val="00BC6BFF"/>
    <w:rsid w:val="00BC6C17"/>
    <w:rsid w:val="00BC71C0"/>
    <w:rsid w:val="00BC754F"/>
    <w:rsid w:val="00BC7AAC"/>
    <w:rsid w:val="00BD0550"/>
    <w:rsid w:val="00BD07AF"/>
    <w:rsid w:val="00BD0832"/>
    <w:rsid w:val="00BD1C48"/>
    <w:rsid w:val="00BD24EF"/>
    <w:rsid w:val="00BD2572"/>
    <w:rsid w:val="00BD2677"/>
    <w:rsid w:val="00BD2FA1"/>
    <w:rsid w:val="00BD3021"/>
    <w:rsid w:val="00BD343D"/>
    <w:rsid w:val="00BD3D82"/>
    <w:rsid w:val="00BD3EBE"/>
    <w:rsid w:val="00BD4210"/>
    <w:rsid w:val="00BD44B3"/>
    <w:rsid w:val="00BD49B2"/>
    <w:rsid w:val="00BD4AD5"/>
    <w:rsid w:val="00BD4CA7"/>
    <w:rsid w:val="00BD4E17"/>
    <w:rsid w:val="00BD4EAD"/>
    <w:rsid w:val="00BD51DB"/>
    <w:rsid w:val="00BD5591"/>
    <w:rsid w:val="00BD57C3"/>
    <w:rsid w:val="00BD5971"/>
    <w:rsid w:val="00BD6280"/>
    <w:rsid w:val="00BD629D"/>
    <w:rsid w:val="00BD67C2"/>
    <w:rsid w:val="00BD6CE1"/>
    <w:rsid w:val="00BD74CA"/>
    <w:rsid w:val="00BD7567"/>
    <w:rsid w:val="00BD7571"/>
    <w:rsid w:val="00BD770B"/>
    <w:rsid w:val="00BD7F14"/>
    <w:rsid w:val="00BE039F"/>
    <w:rsid w:val="00BE042A"/>
    <w:rsid w:val="00BE10E0"/>
    <w:rsid w:val="00BE10F0"/>
    <w:rsid w:val="00BE158C"/>
    <w:rsid w:val="00BE18F6"/>
    <w:rsid w:val="00BE1989"/>
    <w:rsid w:val="00BE22AD"/>
    <w:rsid w:val="00BE2AE9"/>
    <w:rsid w:val="00BE3075"/>
    <w:rsid w:val="00BE4B57"/>
    <w:rsid w:val="00BE4C52"/>
    <w:rsid w:val="00BE5B48"/>
    <w:rsid w:val="00BE5BBD"/>
    <w:rsid w:val="00BE5BF3"/>
    <w:rsid w:val="00BE5D3B"/>
    <w:rsid w:val="00BE5F3B"/>
    <w:rsid w:val="00BE61FF"/>
    <w:rsid w:val="00BE635D"/>
    <w:rsid w:val="00BE65C7"/>
    <w:rsid w:val="00BE6DD0"/>
    <w:rsid w:val="00BE6E11"/>
    <w:rsid w:val="00BE6EDA"/>
    <w:rsid w:val="00BE72DF"/>
    <w:rsid w:val="00BE7517"/>
    <w:rsid w:val="00BE75A0"/>
    <w:rsid w:val="00BE77E3"/>
    <w:rsid w:val="00BE79E9"/>
    <w:rsid w:val="00BE7A90"/>
    <w:rsid w:val="00BE7F36"/>
    <w:rsid w:val="00BF0919"/>
    <w:rsid w:val="00BF0B74"/>
    <w:rsid w:val="00BF0F0F"/>
    <w:rsid w:val="00BF12CD"/>
    <w:rsid w:val="00BF1455"/>
    <w:rsid w:val="00BF1E3D"/>
    <w:rsid w:val="00BF2D64"/>
    <w:rsid w:val="00BF3518"/>
    <w:rsid w:val="00BF37F9"/>
    <w:rsid w:val="00BF3A6E"/>
    <w:rsid w:val="00BF3B08"/>
    <w:rsid w:val="00BF3EB1"/>
    <w:rsid w:val="00BF5243"/>
    <w:rsid w:val="00BF58B1"/>
    <w:rsid w:val="00BF5A6C"/>
    <w:rsid w:val="00BF5B95"/>
    <w:rsid w:val="00BF6E4E"/>
    <w:rsid w:val="00BF738D"/>
    <w:rsid w:val="00BF77FC"/>
    <w:rsid w:val="00C0032A"/>
    <w:rsid w:val="00C00C6E"/>
    <w:rsid w:val="00C00E42"/>
    <w:rsid w:val="00C0102C"/>
    <w:rsid w:val="00C0263F"/>
    <w:rsid w:val="00C02A30"/>
    <w:rsid w:val="00C02F61"/>
    <w:rsid w:val="00C03124"/>
    <w:rsid w:val="00C03A2F"/>
    <w:rsid w:val="00C0464C"/>
    <w:rsid w:val="00C0470F"/>
    <w:rsid w:val="00C04F62"/>
    <w:rsid w:val="00C04FB2"/>
    <w:rsid w:val="00C053D3"/>
    <w:rsid w:val="00C0586E"/>
    <w:rsid w:val="00C05A04"/>
    <w:rsid w:val="00C05F27"/>
    <w:rsid w:val="00C06196"/>
    <w:rsid w:val="00C06670"/>
    <w:rsid w:val="00C0691B"/>
    <w:rsid w:val="00C06BEB"/>
    <w:rsid w:val="00C07157"/>
    <w:rsid w:val="00C076C3"/>
    <w:rsid w:val="00C0772D"/>
    <w:rsid w:val="00C10742"/>
    <w:rsid w:val="00C10CE8"/>
    <w:rsid w:val="00C110CF"/>
    <w:rsid w:val="00C112E5"/>
    <w:rsid w:val="00C118A2"/>
    <w:rsid w:val="00C119AE"/>
    <w:rsid w:val="00C1204A"/>
    <w:rsid w:val="00C122FB"/>
    <w:rsid w:val="00C1240F"/>
    <w:rsid w:val="00C12539"/>
    <w:rsid w:val="00C125D7"/>
    <w:rsid w:val="00C127C7"/>
    <w:rsid w:val="00C134BF"/>
    <w:rsid w:val="00C138AE"/>
    <w:rsid w:val="00C13E58"/>
    <w:rsid w:val="00C1442F"/>
    <w:rsid w:val="00C146C6"/>
    <w:rsid w:val="00C14756"/>
    <w:rsid w:val="00C14B7B"/>
    <w:rsid w:val="00C14BB8"/>
    <w:rsid w:val="00C14C25"/>
    <w:rsid w:val="00C15688"/>
    <w:rsid w:val="00C15A7C"/>
    <w:rsid w:val="00C16403"/>
    <w:rsid w:val="00C164EC"/>
    <w:rsid w:val="00C16B3E"/>
    <w:rsid w:val="00C178E3"/>
    <w:rsid w:val="00C179A7"/>
    <w:rsid w:val="00C20521"/>
    <w:rsid w:val="00C205CE"/>
    <w:rsid w:val="00C2086A"/>
    <w:rsid w:val="00C20871"/>
    <w:rsid w:val="00C20ECF"/>
    <w:rsid w:val="00C21502"/>
    <w:rsid w:val="00C215A2"/>
    <w:rsid w:val="00C21AF8"/>
    <w:rsid w:val="00C2235B"/>
    <w:rsid w:val="00C225D9"/>
    <w:rsid w:val="00C2288C"/>
    <w:rsid w:val="00C22898"/>
    <w:rsid w:val="00C22D02"/>
    <w:rsid w:val="00C22DD1"/>
    <w:rsid w:val="00C22E85"/>
    <w:rsid w:val="00C2334C"/>
    <w:rsid w:val="00C2401F"/>
    <w:rsid w:val="00C24B5E"/>
    <w:rsid w:val="00C2505B"/>
    <w:rsid w:val="00C25567"/>
    <w:rsid w:val="00C26433"/>
    <w:rsid w:val="00C266A7"/>
    <w:rsid w:val="00C26F90"/>
    <w:rsid w:val="00C27435"/>
    <w:rsid w:val="00C27D3B"/>
    <w:rsid w:val="00C302DE"/>
    <w:rsid w:val="00C305D9"/>
    <w:rsid w:val="00C30ED9"/>
    <w:rsid w:val="00C312C9"/>
    <w:rsid w:val="00C3184B"/>
    <w:rsid w:val="00C31EA8"/>
    <w:rsid w:val="00C3207A"/>
    <w:rsid w:val="00C3229B"/>
    <w:rsid w:val="00C32667"/>
    <w:rsid w:val="00C32E83"/>
    <w:rsid w:val="00C32F33"/>
    <w:rsid w:val="00C3313D"/>
    <w:rsid w:val="00C33306"/>
    <w:rsid w:val="00C33320"/>
    <w:rsid w:val="00C339A2"/>
    <w:rsid w:val="00C3424C"/>
    <w:rsid w:val="00C34288"/>
    <w:rsid w:val="00C34FC1"/>
    <w:rsid w:val="00C35593"/>
    <w:rsid w:val="00C356D9"/>
    <w:rsid w:val="00C35720"/>
    <w:rsid w:val="00C35778"/>
    <w:rsid w:val="00C35F09"/>
    <w:rsid w:val="00C36187"/>
    <w:rsid w:val="00C361A3"/>
    <w:rsid w:val="00C36447"/>
    <w:rsid w:val="00C36617"/>
    <w:rsid w:val="00C36C70"/>
    <w:rsid w:val="00C36D79"/>
    <w:rsid w:val="00C36F43"/>
    <w:rsid w:val="00C373E4"/>
    <w:rsid w:val="00C373F8"/>
    <w:rsid w:val="00C375A3"/>
    <w:rsid w:val="00C401EB"/>
    <w:rsid w:val="00C40B26"/>
    <w:rsid w:val="00C4141E"/>
    <w:rsid w:val="00C416C2"/>
    <w:rsid w:val="00C426B8"/>
    <w:rsid w:val="00C431AC"/>
    <w:rsid w:val="00C4371B"/>
    <w:rsid w:val="00C439FB"/>
    <w:rsid w:val="00C43CE5"/>
    <w:rsid w:val="00C4402F"/>
    <w:rsid w:val="00C44EBF"/>
    <w:rsid w:val="00C44FCA"/>
    <w:rsid w:val="00C45066"/>
    <w:rsid w:val="00C4511D"/>
    <w:rsid w:val="00C45208"/>
    <w:rsid w:val="00C45826"/>
    <w:rsid w:val="00C45933"/>
    <w:rsid w:val="00C463CC"/>
    <w:rsid w:val="00C46451"/>
    <w:rsid w:val="00C46A49"/>
    <w:rsid w:val="00C46D9D"/>
    <w:rsid w:val="00C4715F"/>
    <w:rsid w:val="00C4755E"/>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9DD"/>
    <w:rsid w:val="00C51D24"/>
    <w:rsid w:val="00C52FAB"/>
    <w:rsid w:val="00C530A0"/>
    <w:rsid w:val="00C539FE"/>
    <w:rsid w:val="00C54133"/>
    <w:rsid w:val="00C5431E"/>
    <w:rsid w:val="00C54FC2"/>
    <w:rsid w:val="00C5501B"/>
    <w:rsid w:val="00C5563B"/>
    <w:rsid w:val="00C55BEC"/>
    <w:rsid w:val="00C55C88"/>
    <w:rsid w:val="00C55DA5"/>
    <w:rsid w:val="00C562F2"/>
    <w:rsid w:val="00C564D9"/>
    <w:rsid w:val="00C56578"/>
    <w:rsid w:val="00C56660"/>
    <w:rsid w:val="00C56917"/>
    <w:rsid w:val="00C56CBF"/>
    <w:rsid w:val="00C57CF5"/>
    <w:rsid w:val="00C57D8D"/>
    <w:rsid w:val="00C60569"/>
    <w:rsid w:val="00C60757"/>
    <w:rsid w:val="00C60815"/>
    <w:rsid w:val="00C61738"/>
    <w:rsid w:val="00C617EC"/>
    <w:rsid w:val="00C617EE"/>
    <w:rsid w:val="00C61C3A"/>
    <w:rsid w:val="00C61CDC"/>
    <w:rsid w:val="00C623AA"/>
    <w:rsid w:val="00C629C4"/>
    <w:rsid w:val="00C63978"/>
    <w:rsid w:val="00C63A9E"/>
    <w:rsid w:val="00C64438"/>
    <w:rsid w:val="00C64768"/>
    <w:rsid w:val="00C6525B"/>
    <w:rsid w:val="00C658F7"/>
    <w:rsid w:val="00C659B6"/>
    <w:rsid w:val="00C659E8"/>
    <w:rsid w:val="00C662E7"/>
    <w:rsid w:val="00C66765"/>
    <w:rsid w:val="00C66863"/>
    <w:rsid w:val="00C66A68"/>
    <w:rsid w:val="00C676E6"/>
    <w:rsid w:val="00C67A08"/>
    <w:rsid w:val="00C67C6D"/>
    <w:rsid w:val="00C67F0B"/>
    <w:rsid w:val="00C70245"/>
    <w:rsid w:val="00C706E5"/>
    <w:rsid w:val="00C70CAD"/>
    <w:rsid w:val="00C70CD7"/>
    <w:rsid w:val="00C70E02"/>
    <w:rsid w:val="00C717A5"/>
    <w:rsid w:val="00C71ED2"/>
    <w:rsid w:val="00C72796"/>
    <w:rsid w:val="00C72A49"/>
    <w:rsid w:val="00C72B52"/>
    <w:rsid w:val="00C72BB2"/>
    <w:rsid w:val="00C736D5"/>
    <w:rsid w:val="00C736D7"/>
    <w:rsid w:val="00C73BB5"/>
    <w:rsid w:val="00C73BE9"/>
    <w:rsid w:val="00C7476D"/>
    <w:rsid w:val="00C74E06"/>
    <w:rsid w:val="00C75879"/>
    <w:rsid w:val="00C75939"/>
    <w:rsid w:val="00C75DA0"/>
    <w:rsid w:val="00C76083"/>
    <w:rsid w:val="00C7611A"/>
    <w:rsid w:val="00C761B9"/>
    <w:rsid w:val="00C763B3"/>
    <w:rsid w:val="00C763F0"/>
    <w:rsid w:val="00C76824"/>
    <w:rsid w:val="00C76932"/>
    <w:rsid w:val="00C76B87"/>
    <w:rsid w:val="00C77599"/>
    <w:rsid w:val="00C7793B"/>
    <w:rsid w:val="00C77ED0"/>
    <w:rsid w:val="00C77F77"/>
    <w:rsid w:val="00C801AE"/>
    <w:rsid w:val="00C80215"/>
    <w:rsid w:val="00C802AF"/>
    <w:rsid w:val="00C805E1"/>
    <w:rsid w:val="00C80847"/>
    <w:rsid w:val="00C81473"/>
    <w:rsid w:val="00C8159B"/>
    <w:rsid w:val="00C8171A"/>
    <w:rsid w:val="00C81B10"/>
    <w:rsid w:val="00C81BBE"/>
    <w:rsid w:val="00C81E4F"/>
    <w:rsid w:val="00C82CEF"/>
    <w:rsid w:val="00C835F4"/>
    <w:rsid w:val="00C839B4"/>
    <w:rsid w:val="00C83C1F"/>
    <w:rsid w:val="00C83CD1"/>
    <w:rsid w:val="00C84271"/>
    <w:rsid w:val="00C85374"/>
    <w:rsid w:val="00C8568D"/>
    <w:rsid w:val="00C85895"/>
    <w:rsid w:val="00C85923"/>
    <w:rsid w:val="00C86192"/>
    <w:rsid w:val="00C861B1"/>
    <w:rsid w:val="00C86300"/>
    <w:rsid w:val="00C8710A"/>
    <w:rsid w:val="00C875A7"/>
    <w:rsid w:val="00C8775C"/>
    <w:rsid w:val="00C87B63"/>
    <w:rsid w:val="00C87D7B"/>
    <w:rsid w:val="00C903C8"/>
    <w:rsid w:val="00C904FB"/>
    <w:rsid w:val="00C90CD3"/>
    <w:rsid w:val="00C914C5"/>
    <w:rsid w:val="00C91552"/>
    <w:rsid w:val="00C91899"/>
    <w:rsid w:val="00C91B30"/>
    <w:rsid w:val="00C92D74"/>
    <w:rsid w:val="00C92E86"/>
    <w:rsid w:val="00C932F9"/>
    <w:rsid w:val="00C93619"/>
    <w:rsid w:val="00C93CA7"/>
    <w:rsid w:val="00C93D57"/>
    <w:rsid w:val="00C942AD"/>
    <w:rsid w:val="00C949FC"/>
    <w:rsid w:val="00C94AC9"/>
    <w:rsid w:val="00C9517E"/>
    <w:rsid w:val="00C9623A"/>
    <w:rsid w:val="00C964C0"/>
    <w:rsid w:val="00C96C26"/>
    <w:rsid w:val="00C97533"/>
    <w:rsid w:val="00C978B5"/>
    <w:rsid w:val="00C97F95"/>
    <w:rsid w:val="00C97FDA"/>
    <w:rsid w:val="00CA0271"/>
    <w:rsid w:val="00CA27C5"/>
    <w:rsid w:val="00CA2E31"/>
    <w:rsid w:val="00CA2FF2"/>
    <w:rsid w:val="00CA3911"/>
    <w:rsid w:val="00CA39ED"/>
    <w:rsid w:val="00CA4164"/>
    <w:rsid w:val="00CA4264"/>
    <w:rsid w:val="00CA4A00"/>
    <w:rsid w:val="00CA5B27"/>
    <w:rsid w:val="00CA5B49"/>
    <w:rsid w:val="00CA6297"/>
    <w:rsid w:val="00CB0C83"/>
    <w:rsid w:val="00CB0DCF"/>
    <w:rsid w:val="00CB16EC"/>
    <w:rsid w:val="00CB2574"/>
    <w:rsid w:val="00CB2713"/>
    <w:rsid w:val="00CB2AAF"/>
    <w:rsid w:val="00CB2FE1"/>
    <w:rsid w:val="00CB34F8"/>
    <w:rsid w:val="00CB3D23"/>
    <w:rsid w:val="00CB3EC3"/>
    <w:rsid w:val="00CB44CD"/>
    <w:rsid w:val="00CB4C24"/>
    <w:rsid w:val="00CB4C34"/>
    <w:rsid w:val="00CB507F"/>
    <w:rsid w:val="00CB5235"/>
    <w:rsid w:val="00CB55E2"/>
    <w:rsid w:val="00CB572D"/>
    <w:rsid w:val="00CB5738"/>
    <w:rsid w:val="00CB5F4C"/>
    <w:rsid w:val="00CB7244"/>
    <w:rsid w:val="00CB762D"/>
    <w:rsid w:val="00CB7880"/>
    <w:rsid w:val="00CB78C6"/>
    <w:rsid w:val="00CB7E14"/>
    <w:rsid w:val="00CB7FC0"/>
    <w:rsid w:val="00CC01FF"/>
    <w:rsid w:val="00CC1568"/>
    <w:rsid w:val="00CC1CA2"/>
    <w:rsid w:val="00CC1CD5"/>
    <w:rsid w:val="00CC24AA"/>
    <w:rsid w:val="00CC25D5"/>
    <w:rsid w:val="00CC26EF"/>
    <w:rsid w:val="00CC2B01"/>
    <w:rsid w:val="00CC2D8D"/>
    <w:rsid w:val="00CC31D4"/>
    <w:rsid w:val="00CC342F"/>
    <w:rsid w:val="00CC36B9"/>
    <w:rsid w:val="00CC3B40"/>
    <w:rsid w:val="00CC3EBB"/>
    <w:rsid w:val="00CC408E"/>
    <w:rsid w:val="00CC4A91"/>
    <w:rsid w:val="00CC5127"/>
    <w:rsid w:val="00CC5347"/>
    <w:rsid w:val="00CC59FD"/>
    <w:rsid w:val="00CC61DE"/>
    <w:rsid w:val="00CC65FB"/>
    <w:rsid w:val="00CC6A00"/>
    <w:rsid w:val="00CC7209"/>
    <w:rsid w:val="00CC7AE3"/>
    <w:rsid w:val="00CC7EB0"/>
    <w:rsid w:val="00CD053C"/>
    <w:rsid w:val="00CD0A69"/>
    <w:rsid w:val="00CD143C"/>
    <w:rsid w:val="00CD1B16"/>
    <w:rsid w:val="00CD1F04"/>
    <w:rsid w:val="00CD1F30"/>
    <w:rsid w:val="00CD215E"/>
    <w:rsid w:val="00CD2B9E"/>
    <w:rsid w:val="00CD2C92"/>
    <w:rsid w:val="00CD332E"/>
    <w:rsid w:val="00CD33DD"/>
    <w:rsid w:val="00CD347A"/>
    <w:rsid w:val="00CD3874"/>
    <w:rsid w:val="00CD39A3"/>
    <w:rsid w:val="00CD481C"/>
    <w:rsid w:val="00CD4DCE"/>
    <w:rsid w:val="00CD4E27"/>
    <w:rsid w:val="00CD58F1"/>
    <w:rsid w:val="00CD6106"/>
    <w:rsid w:val="00CD6A44"/>
    <w:rsid w:val="00CD7770"/>
    <w:rsid w:val="00CD7D41"/>
    <w:rsid w:val="00CE00BF"/>
    <w:rsid w:val="00CE0349"/>
    <w:rsid w:val="00CE03C7"/>
    <w:rsid w:val="00CE0514"/>
    <w:rsid w:val="00CE0C10"/>
    <w:rsid w:val="00CE0CA6"/>
    <w:rsid w:val="00CE0DCF"/>
    <w:rsid w:val="00CE10A1"/>
    <w:rsid w:val="00CE1631"/>
    <w:rsid w:val="00CE1DC1"/>
    <w:rsid w:val="00CE205C"/>
    <w:rsid w:val="00CE2D0D"/>
    <w:rsid w:val="00CE2ED6"/>
    <w:rsid w:val="00CE38BD"/>
    <w:rsid w:val="00CE38EB"/>
    <w:rsid w:val="00CE45B2"/>
    <w:rsid w:val="00CE4934"/>
    <w:rsid w:val="00CE4E9C"/>
    <w:rsid w:val="00CE5082"/>
    <w:rsid w:val="00CE58C6"/>
    <w:rsid w:val="00CE5A4E"/>
    <w:rsid w:val="00CE5C62"/>
    <w:rsid w:val="00CE60DB"/>
    <w:rsid w:val="00CE6A71"/>
    <w:rsid w:val="00CE73F2"/>
    <w:rsid w:val="00CE7662"/>
    <w:rsid w:val="00CE7C5B"/>
    <w:rsid w:val="00CE7E13"/>
    <w:rsid w:val="00CE7E20"/>
    <w:rsid w:val="00CF010A"/>
    <w:rsid w:val="00CF130F"/>
    <w:rsid w:val="00CF168E"/>
    <w:rsid w:val="00CF1B88"/>
    <w:rsid w:val="00CF2C77"/>
    <w:rsid w:val="00CF330D"/>
    <w:rsid w:val="00CF378C"/>
    <w:rsid w:val="00CF3966"/>
    <w:rsid w:val="00CF480A"/>
    <w:rsid w:val="00CF5617"/>
    <w:rsid w:val="00CF564F"/>
    <w:rsid w:val="00CF5AC2"/>
    <w:rsid w:val="00CF5D13"/>
    <w:rsid w:val="00CF68EE"/>
    <w:rsid w:val="00CF6E23"/>
    <w:rsid w:val="00D007D5"/>
    <w:rsid w:val="00D015F9"/>
    <w:rsid w:val="00D023A9"/>
    <w:rsid w:val="00D02B2B"/>
    <w:rsid w:val="00D02BD3"/>
    <w:rsid w:val="00D02D76"/>
    <w:rsid w:val="00D02F74"/>
    <w:rsid w:val="00D0339E"/>
    <w:rsid w:val="00D04690"/>
    <w:rsid w:val="00D046D0"/>
    <w:rsid w:val="00D05D81"/>
    <w:rsid w:val="00D05F92"/>
    <w:rsid w:val="00D06113"/>
    <w:rsid w:val="00D0630D"/>
    <w:rsid w:val="00D06BF4"/>
    <w:rsid w:val="00D06E76"/>
    <w:rsid w:val="00D06F0D"/>
    <w:rsid w:val="00D0714F"/>
    <w:rsid w:val="00D07997"/>
    <w:rsid w:val="00D07A05"/>
    <w:rsid w:val="00D07ADD"/>
    <w:rsid w:val="00D07AF7"/>
    <w:rsid w:val="00D07FC9"/>
    <w:rsid w:val="00D10381"/>
    <w:rsid w:val="00D10950"/>
    <w:rsid w:val="00D109CC"/>
    <w:rsid w:val="00D10A96"/>
    <w:rsid w:val="00D10C7A"/>
    <w:rsid w:val="00D110C3"/>
    <w:rsid w:val="00D11225"/>
    <w:rsid w:val="00D11A38"/>
    <w:rsid w:val="00D12013"/>
    <w:rsid w:val="00D124AF"/>
    <w:rsid w:val="00D127E8"/>
    <w:rsid w:val="00D12D6F"/>
    <w:rsid w:val="00D13A85"/>
    <w:rsid w:val="00D13E51"/>
    <w:rsid w:val="00D14EFC"/>
    <w:rsid w:val="00D1521A"/>
    <w:rsid w:val="00D15612"/>
    <w:rsid w:val="00D165F7"/>
    <w:rsid w:val="00D1662C"/>
    <w:rsid w:val="00D17018"/>
    <w:rsid w:val="00D171D7"/>
    <w:rsid w:val="00D172D2"/>
    <w:rsid w:val="00D174FA"/>
    <w:rsid w:val="00D17864"/>
    <w:rsid w:val="00D200F6"/>
    <w:rsid w:val="00D2073C"/>
    <w:rsid w:val="00D20804"/>
    <w:rsid w:val="00D21698"/>
    <w:rsid w:val="00D21D5C"/>
    <w:rsid w:val="00D2200E"/>
    <w:rsid w:val="00D22103"/>
    <w:rsid w:val="00D224CA"/>
    <w:rsid w:val="00D2303B"/>
    <w:rsid w:val="00D23B5F"/>
    <w:rsid w:val="00D23CE0"/>
    <w:rsid w:val="00D23F7B"/>
    <w:rsid w:val="00D24383"/>
    <w:rsid w:val="00D24A1B"/>
    <w:rsid w:val="00D250DC"/>
    <w:rsid w:val="00D252FE"/>
    <w:rsid w:val="00D253EC"/>
    <w:rsid w:val="00D254F2"/>
    <w:rsid w:val="00D25A1B"/>
    <w:rsid w:val="00D25AEE"/>
    <w:rsid w:val="00D26886"/>
    <w:rsid w:val="00D26AC8"/>
    <w:rsid w:val="00D274E9"/>
    <w:rsid w:val="00D277AD"/>
    <w:rsid w:val="00D27D63"/>
    <w:rsid w:val="00D27F5F"/>
    <w:rsid w:val="00D3004D"/>
    <w:rsid w:val="00D309F0"/>
    <w:rsid w:val="00D30C2B"/>
    <w:rsid w:val="00D30DBC"/>
    <w:rsid w:val="00D320B3"/>
    <w:rsid w:val="00D32787"/>
    <w:rsid w:val="00D33088"/>
    <w:rsid w:val="00D330C0"/>
    <w:rsid w:val="00D33457"/>
    <w:rsid w:val="00D33789"/>
    <w:rsid w:val="00D3385F"/>
    <w:rsid w:val="00D33BBB"/>
    <w:rsid w:val="00D34338"/>
    <w:rsid w:val="00D34936"/>
    <w:rsid w:val="00D34BA0"/>
    <w:rsid w:val="00D3510B"/>
    <w:rsid w:val="00D35CC1"/>
    <w:rsid w:val="00D35E0B"/>
    <w:rsid w:val="00D37251"/>
    <w:rsid w:val="00D374B2"/>
    <w:rsid w:val="00D4006A"/>
    <w:rsid w:val="00D4025E"/>
    <w:rsid w:val="00D40460"/>
    <w:rsid w:val="00D408BE"/>
    <w:rsid w:val="00D40C99"/>
    <w:rsid w:val="00D4109B"/>
    <w:rsid w:val="00D411C8"/>
    <w:rsid w:val="00D41305"/>
    <w:rsid w:val="00D427AF"/>
    <w:rsid w:val="00D42A5B"/>
    <w:rsid w:val="00D4306F"/>
    <w:rsid w:val="00D4334B"/>
    <w:rsid w:val="00D43B33"/>
    <w:rsid w:val="00D43B6D"/>
    <w:rsid w:val="00D43F6C"/>
    <w:rsid w:val="00D44221"/>
    <w:rsid w:val="00D4529B"/>
    <w:rsid w:val="00D453BF"/>
    <w:rsid w:val="00D45997"/>
    <w:rsid w:val="00D45B1C"/>
    <w:rsid w:val="00D46473"/>
    <w:rsid w:val="00D479BE"/>
    <w:rsid w:val="00D47BA9"/>
    <w:rsid w:val="00D47CFF"/>
    <w:rsid w:val="00D47D13"/>
    <w:rsid w:val="00D50B83"/>
    <w:rsid w:val="00D51183"/>
    <w:rsid w:val="00D514B6"/>
    <w:rsid w:val="00D515C3"/>
    <w:rsid w:val="00D51AC2"/>
    <w:rsid w:val="00D51BFE"/>
    <w:rsid w:val="00D51F44"/>
    <w:rsid w:val="00D52D39"/>
    <w:rsid w:val="00D53081"/>
    <w:rsid w:val="00D53681"/>
    <w:rsid w:val="00D53912"/>
    <w:rsid w:val="00D53F8A"/>
    <w:rsid w:val="00D54158"/>
    <w:rsid w:val="00D544B6"/>
    <w:rsid w:val="00D54760"/>
    <w:rsid w:val="00D54924"/>
    <w:rsid w:val="00D54B3A"/>
    <w:rsid w:val="00D553F3"/>
    <w:rsid w:val="00D56200"/>
    <w:rsid w:val="00D56535"/>
    <w:rsid w:val="00D566A4"/>
    <w:rsid w:val="00D566C5"/>
    <w:rsid w:val="00D56C74"/>
    <w:rsid w:val="00D56D24"/>
    <w:rsid w:val="00D5708D"/>
    <w:rsid w:val="00D5729F"/>
    <w:rsid w:val="00D573F1"/>
    <w:rsid w:val="00D575AA"/>
    <w:rsid w:val="00D575DF"/>
    <w:rsid w:val="00D5761F"/>
    <w:rsid w:val="00D57EC9"/>
    <w:rsid w:val="00D60078"/>
    <w:rsid w:val="00D600AC"/>
    <w:rsid w:val="00D604E0"/>
    <w:rsid w:val="00D61332"/>
    <w:rsid w:val="00D61481"/>
    <w:rsid w:val="00D614C9"/>
    <w:rsid w:val="00D61799"/>
    <w:rsid w:val="00D62B63"/>
    <w:rsid w:val="00D62FDC"/>
    <w:rsid w:val="00D63067"/>
    <w:rsid w:val="00D63692"/>
    <w:rsid w:val="00D636DF"/>
    <w:rsid w:val="00D637DD"/>
    <w:rsid w:val="00D64053"/>
    <w:rsid w:val="00D6434B"/>
    <w:rsid w:val="00D6440E"/>
    <w:rsid w:val="00D6447E"/>
    <w:rsid w:val="00D6478A"/>
    <w:rsid w:val="00D6544D"/>
    <w:rsid w:val="00D654EB"/>
    <w:rsid w:val="00D6584A"/>
    <w:rsid w:val="00D65E03"/>
    <w:rsid w:val="00D65F1D"/>
    <w:rsid w:val="00D6669C"/>
    <w:rsid w:val="00D67086"/>
    <w:rsid w:val="00D67151"/>
    <w:rsid w:val="00D672B5"/>
    <w:rsid w:val="00D67ADB"/>
    <w:rsid w:val="00D703A8"/>
    <w:rsid w:val="00D703E1"/>
    <w:rsid w:val="00D70484"/>
    <w:rsid w:val="00D706AE"/>
    <w:rsid w:val="00D70C87"/>
    <w:rsid w:val="00D71043"/>
    <w:rsid w:val="00D71500"/>
    <w:rsid w:val="00D723D7"/>
    <w:rsid w:val="00D729DE"/>
    <w:rsid w:val="00D72B85"/>
    <w:rsid w:val="00D72C59"/>
    <w:rsid w:val="00D72DE3"/>
    <w:rsid w:val="00D72FEA"/>
    <w:rsid w:val="00D73F37"/>
    <w:rsid w:val="00D7411D"/>
    <w:rsid w:val="00D741B3"/>
    <w:rsid w:val="00D74B78"/>
    <w:rsid w:val="00D7559C"/>
    <w:rsid w:val="00D757B6"/>
    <w:rsid w:val="00D76689"/>
    <w:rsid w:val="00D769E0"/>
    <w:rsid w:val="00D80102"/>
    <w:rsid w:val="00D80651"/>
    <w:rsid w:val="00D80A30"/>
    <w:rsid w:val="00D80D63"/>
    <w:rsid w:val="00D81D31"/>
    <w:rsid w:val="00D82417"/>
    <w:rsid w:val="00D826DD"/>
    <w:rsid w:val="00D826FA"/>
    <w:rsid w:val="00D835F6"/>
    <w:rsid w:val="00D8421A"/>
    <w:rsid w:val="00D8426E"/>
    <w:rsid w:val="00D84422"/>
    <w:rsid w:val="00D8449A"/>
    <w:rsid w:val="00D844C2"/>
    <w:rsid w:val="00D84C3A"/>
    <w:rsid w:val="00D84E63"/>
    <w:rsid w:val="00D86285"/>
    <w:rsid w:val="00D8640F"/>
    <w:rsid w:val="00D86671"/>
    <w:rsid w:val="00D86A3F"/>
    <w:rsid w:val="00D86B77"/>
    <w:rsid w:val="00D86D6B"/>
    <w:rsid w:val="00D87247"/>
    <w:rsid w:val="00D87413"/>
    <w:rsid w:val="00D87EC6"/>
    <w:rsid w:val="00D910C9"/>
    <w:rsid w:val="00D910E0"/>
    <w:rsid w:val="00D91178"/>
    <w:rsid w:val="00D911F4"/>
    <w:rsid w:val="00D91249"/>
    <w:rsid w:val="00D919B6"/>
    <w:rsid w:val="00D91C5B"/>
    <w:rsid w:val="00D923B5"/>
    <w:rsid w:val="00D9254E"/>
    <w:rsid w:val="00D9258B"/>
    <w:rsid w:val="00D92F3F"/>
    <w:rsid w:val="00D9340F"/>
    <w:rsid w:val="00D935A7"/>
    <w:rsid w:val="00D93BA4"/>
    <w:rsid w:val="00D93C38"/>
    <w:rsid w:val="00D9419A"/>
    <w:rsid w:val="00D942E0"/>
    <w:rsid w:val="00D94ABD"/>
    <w:rsid w:val="00D94AC8"/>
    <w:rsid w:val="00D95389"/>
    <w:rsid w:val="00D9589A"/>
    <w:rsid w:val="00D95915"/>
    <w:rsid w:val="00D9599C"/>
    <w:rsid w:val="00D95AB3"/>
    <w:rsid w:val="00D961C5"/>
    <w:rsid w:val="00D96B0C"/>
    <w:rsid w:val="00D96E5E"/>
    <w:rsid w:val="00D97278"/>
    <w:rsid w:val="00D97F77"/>
    <w:rsid w:val="00D97FDA"/>
    <w:rsid w:val="00DA0859"/>
    <w:rsid w:val="00DA08BD"/>
    <w:rsid w:val="00DA2307"/>
    <w:rsid w:val="00DA2FAD"/>
    <w:rsid w:val="00DA32D1"/>
    <w:rsid w:val="00DA34F2"/>
    <w:rsid w:val="00DA3759"/>
    <w:rsid w:val="00DA387F"/>
    <w:rsid w:val="00DA4089"/>
    <w:rsid w:val="00DA468A"/>
    <w:rsid w:val="00DA4C0D"/>
    <w:rsid w:val="00DA5AD3"/>
    <w:rsid w:val="00DA5C2F"/>
    <w:rsid w:val="00DA601F"/>
    <w:rsid w:val="00DA61E1"/>
    <w:rsid w:val="00DA63C5"/>
    <w:rsid w:val="00DA6559"/>
    <w:rsid w:val="00DA6ACB"/>
    <w:rsid w:val="00DA7291"/>
    <w:rsid w:val="00DA7963"/>
    <w:rsid w:val="00DA7C12"/>
    <w:rsid w:val="00DB0490"/>
    <w:rsid w:val="00DB07B1"/>
    <w:rsid w:val="00DB0A64"/>
    <w:rsid w:val="00DB1E4A"/>
    <w:rsid w:val="00DB259B"/>
    <w:rsid w:val="00DB2BBE"/>
    <w:rsid w:val="00DB2CBA"/>
    <w:rsid w:val="00DB30D3"/>
    <w:rsid w:val="00DB3438"/>
    <w:rsid w:val="00DB36B3"/>
    <w:rsid w:val="00DB3C41"/>
    <w:rsid w:val="00DB3C9E"/>
    <w:rsid w:val="00DB48F4"/>
    <w:rsid w:val="00DB4DE1"/>
    <w:rsid w:val="00DB4E6C"/>
    <w:rsid w:val="00DB61CC"/>
    <w:rsid w:val="00DB64FD"/>
    <w:rsid w:val="00DB679F"/>
    <w:rsid w:val="00DB6FBA"/>
    <w:rsid w:val="00DB722A"/>
    <w:rsid w:val="00DB7844"/>
    <w:rsid w:val="00DB7AA5"/>
    <w:rsid w:val="00DB7B79"/>
    <w:rsid w:val="00DC0263"/>
    <w:rsid w:val="00DC0573"/>
    <w:rsid w:val="00DC0CCF"/>
    <w:rsid w:val="00DC1565"/>
    <w:rsid w:val="00DC1957"/>
    <w:rsid w:val="00DC1B17"/>
    <w:rsid w:val="00DC1CE1"/>
    <w:rsid w:val="00DC1EA1"/>
    <w:rsid w:val="00DC2682"/>
    <w:rsid w:val="00DC2A73"/>
    <w:rsid w:val="00DC2CB4"/>
    <w:rsid w:val="00DC3D90"/>
    <w:rsid w:val="00DC40CA"/>
    <w:rsid w:val="00DC475C"/>
    <w:rsid w:val="00DC5615"/>
    <w:rsid w:val="00DC5661"/>
    <w:rsid w:val="00DC5C87"/>
    <w:rsid w:val="00DC5CE9"/>
    <w:rsid w:val="00DC62D1"/>
    <w:rsid w:val="00DC631A"/>
    <w:rsid w:val="00DC6C6D"/>
    <w:rsid w:val="00DC707F"/>
    <w:rsid w:val="00DC71A4"/>
    <w:rsid w:val="00DC7751"/>
    <w:rsid w:val="00DD0086"/>
    <w:rsid w:val="00DD0394"/>
    <w:rsid w:val="00DD0A78"/>
    <w:rsid w:val="00DD10BE"/>
    <w:rsid w:val="00DD1314"/>
    <w:rsid w:val="00DD1610"/>
    <w:rsid w:val="00DD1966"/>
    <w:rsid w:val="00DD1D34"/>
    <w:rsid w:val="00DD1E04"/>
    <w:rsid w:val="00DD201D"/>
    <w:rsid w:val="00DD22A6"/>
    <w:rsid w:val="00DD2529"/>
    <w:rsid w:val="00DD28C2"/>
    <w:rsid w:val="00DD29F2"/>
    <w:rsid w:val="00DD3472"/>
    <w:rsid w:val="00DD3777"/>
    <w:rsid w:val="00DD393B"/>
    <w:rsid w:val="00DD39B6"/>
    <w:rsid w:val="00DD3C66"/>
    <w:rsid w:val="00DD4223"/>
    <w:rsid w:val="00DD4341"/>
    <w:rsid w:val="00DD455D"/>
    <w:rsid w:val="00DD4871"/>
    <w:rsid w:val="00DD4AB8"/>
    <w:rsid w:val="00DD4C07"/>
    <w:rsid w:val="00DD51FF"/>
    <w:rsid w:val="00DD5409"/>
    <w:rsid w:val="00DD59EA"/>
    <w:rsid w:val="00DD5A41"/>
    <w:rsid w:val="00DD5C1F"/>
    <w:rsid w:val="00DD66D5"/>
    <w:rsid w:val="00DD6A38"/>
    <w:rsid w:val="00DD6F4F"/>
    <w:rsid w:val="00DD7785"/>
    <w:rsid w:val="00DD7B1D"/>
    <w:rsid w:val="00DE00B7"/>
    <w:rsid w:val="00DE0231"/>
    <w:rsid w:val="00DE08DE"/>
    <w:rsid w:val="00DE0C1F"/>
    <w:rsid w:val="00DE0DE6"/>
    <w:rsid w:val="00DE175C"/>
    <w:rsid w:val="00DE1A52"/>
    <w:rsid w:val="00DE1E7C"/>
    <w:rsid w:val="00DE1F68"/>
    <w:rsid w:val="00DE2281"/>
    <w:rsid w:val="00DE252E"/>
    <w:rsid w:val="00DE2A68"/>
    <w:rsid w:val="00DE32A4"/>
    <w:rsid w:val="00DE3FFC"/>
    <w:rsid w:val="00DE46DD"/>
    <w:rsid w:val="00DE5022"/>
    <w:rsid w:val="00DE5A6E"/>
    <w:rsid w:val="00DE6064"/>
    <w:rsid w:val="00DE7182"/>
    <w:rsid w:val="00DE76B1"/>
    <w:rsid w:val="00DE7BE6"/>
    <w:rsid w:val="00DE7D0C"/>
    <w:rsid w:val="00DF00FC"/>
    <w:rsid w:val="00DF0A80"/>
    <w:rsid w:val="00DF0BF1"/>
    <w:rsid w:val="00DF0CBF"/>
    <w:rsid w:val="00DF22FA"/>
    <w:rsid w:val="00DF2384"/>
    <w:rsid w:val="00DF3127"/>
    <w:rsid w:val="00DF3166"/>
    <w:rsid w:val="00DF333E"/>
    <w:rsid w:val="00DF339E"/>
    <w:rsid w:val="00DF3A59"/>
    <w:rsid w:val="00DF433B"/>
    <w:rsid w:val="00DF500E"/>
    <w:rsid w:val="00DF537C"/>
    <w:rsid w:val="00DF556B"/>
    <w:rsid w:val="00DF5AE2"/>
    <w:rsid w:val="00DF6462"/>
    <w:rsid w:val="00DF6667"/>
    <w:rsid w:val="00DF6917"/>
    <w:rsid w:val="00DF74D1"/>
    <w:rsid w:val="00DF74F5"/>
    <w:rsid w:val="00DF7536"/>
    <w:rsid w:val="00E00240"/>
    <w:rsid w:val="00E004FB"/>
    <w:rsid w:val="00E00A2E"/>
    <w:rsid w:val="00E00B66"/>
    <w:rsid w:val="00E00D96"/>
    <w:rsid w:val="00E01BC3"/>
    <w:rsid w:val="00E02034"/>
    <w:rsid w:val="00E03473"/>
    <w:rsid w:val="00E03517"/>
    <w:rsid w:val="00E03585"/>
    <w:rsid w:val="00E03647"/>
    <w:rsid w:val="00E03703"/>
    <w:rsid w:val="00E03AE6"/>
    <w:rsid w:val="00E03BEF"/>
    <w:rsid w:val="00E03C57"/>
    <w:rsid w:val="00E045E0"/>
    <w:rsid w:val="00E046B3"/>
    <w:rsid w:val="00E04BE2"/>
    <w:rsid w:val="00E05149"/>
    <w:rsid w:val="00E0643A"/>
    <w:rsid w:val="00E06482"/>
    <w:rsid w:val="00E06847"/>
    <w:rsid w:val="00E0697C"/>
    <w:rsid w:val="00E06A35"/>
    <w:rsid w:val="00E06C9E"/>
    <w:rsid w:val="00E06D87"/>
    <w:rsid w:val="00E0701A"/>
    <w:rsid w:val="00E071B5"/>
    <w:rsid w:val="00E072AB"/>
    <w:rsid w:val="00E07A03"/>
    <w:rsid w:val="00E07BFF"/>
    <w:rsid w:val="00E07EAA"/>
    <w:rsid w:val="00E10341"/>
    <w:rsid w:val="00E1065A"/>
    <w:rsid w:val="00E10789"/>
    <w:rsid w:val="00E1081A"/>
    <w:rsid w:val="00E1099C"/>
    <w:rsid w:val="00E109F7"/>
    <w:rsid w:val="00E10BD3"/>
    <w:rsid w:val="00E10EB7"/>
    <w:rsid w:val="00E10F06"/>
    <w:rsid w:val="00E11C20"/>
    <w:rsid w:val="00E11D6C"/>
    <w:rsid w:val="00E11F5F"/>
    <w:rsid w:val="00E121CD"/>
    <w:rsid w:val="00E121EE"/>
    <w:rsid w:val="00E12E94"/>
    <w:rsid w:val="00E1305A"/>
    <w:rsid w:val="00E13634"/>
    <w:rsid w:val="00E139B3"/>
    <w:rsid w:val="00E14134"/>
    <w:rsid w:val="00E141E5"/>
    <w:rsid w:val="00E14826"/>
    <w:rsid w:val="00E14A8C"/>
    <w:rsid w:val="00E14F91"/>
    <w:rsid w:val="00E1568E"/>
    <w:rsid w:val="00E15A96"/>
    <w:rsid w:val="00E15E52"/>
    <w:rsid w:val="00E16082"/>
    <w:rsid w:val="00E16B46"/>
    <w:rsid w:val="00E16D52"/>
    <w:rsid w:val="00E17AB4"/>
    <w:rsid w:val="00E17B29"/>
    <w:rsid w:val="00E20A06"/>
    <w:rsid w:val="00E20D1B"/>
    <w:rsid w:val="00E20D3C"/>
    <w:rsid w:val="00E2123D"/>
    <w:rsid w:val="00E212CF"/>
    <w:rsid w:val="00E212D2"/>
    <w:rsid w:val="00E214E6"/>
    <w:rsid w:val="00E215E2"/>
    <w:rsid w:val="00E22479"/>
    <w:rsid w:val="00E226EA"/>
    <w:rsid w:val="00E22A3D"/>
    <w:rsid w:val="00E235B9"/>
    <w:rsid w:val="00E2386E"/>
    <w:rsid w:val="00E23939"/>
    <w:rsid w:val="00E23F2E"/>
    <w:rsid w:val="00E24195"/>
    <w:rsid w:val="00E24878"/>
    <w:rsid w:val="00E24DD4"/>
    <w:rsid w:val="00E24DE5"/>
    <w:rsid w:val="00E25546"/>
    <w:rsid w:val="00E25B8B"/>
    <w:rsid w:val="00E25E92"/>
    <w:rsid w:val="00E26184"/>
    <w:rsid w:val="00E2681B"/>
    <w:rsid w:val="00E26BB2"/>
    <w:rsid w:val="00E26D09"/>
    <w:rsid w:val="00E26FAC"/>
    <w:rsid w:val="00E27242"/>
    <w:rsid w:val="00E273F2"/>
    <w:rsid w:val="00E277E2"/>
    <w:rsid w:val="00E278AB"/>
    <w:rsid w:val="00E27ACE"/>
    <w:rsid w:val="00E3017C"/>
    <w:rsid w:val="00E30190"/>
    <w:rsid w:val="00E301A6"/>
    <w:rsid w:val="00E304AB"/>
    <w:rsid w:val="00E3126E"/>
    <w:rsid w:val="00E315C3"/>
    <w:rsid w:val="00E3195C"/>
    <w:rsid w:val="00E31DED"/>
    <w:rsid w:val="00E32255"/>
    <w:rsid w:val="00E32700"/>
    <w:rsid w:val="00E32889"/>
    <w:rsid w:val="00E32EC3"/>
    <w:rsid w:val="00E32F10"/>
    <w:rsid w:val="00E3381A"/>
    <w:rsid w:val="00E33CA5"/>
    <w:rsid w:val="00E33F6A"/>
    <w:rsid w:val="00E3416D"/>
    <w:rsid w:val="00E344C4"/>
    <w:rsid w:val="00E34CF2"/>
    <w:rsid w:val="00E350F6"/>
    <w:rsid w:val="00E35A31"/>
    <w:rsid w:val="00E35C34"/>
    <w:rsid w:val="00E361FC"/>
    <w:rsid w:val="00E36DFC"/>
    <w:rsid w:val="00E3783C"/>
    <w:rsid w:val="00E40356"/>
    <w:rsid w:val="00E407A3"/>
    <w:rsid w:val="00E408A8"/>
    <w:rsid w:val="00E40AC3"/>
    <w:rsid w:val="00E4102E"/>
    <w:rsid w:val="00E410CF"/>
    <w:rsid w:val="00E412D0"/>
    <w:rsid w:val="00E41AAE"/>
    <w:rsid w:val="00E424AA"/>
    <w:rsid w:val="00E4257B"/>
    <w:rsid w:val="00E42867"/>
    <w:rsid w:val="00E4385B"/>
    <w:rsid w:val="00E43D0C"/>
    <w:rsid w:val="00E4422F"/>
    <w:rsid w:val="00E444CD"/>
    <w:rsid w:val="00E449E9"/>
    <w:rsid w:val="00E44AC1"/>
    <w:rsid w:val="00E44AD3"/>
    <w:rsid w:val="00E44B63"/>
    <w:rsid w:val="00E44BC2"/>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B12"/>
    <w:rsid w:val="00E52FD7"/>
    <w:rsid w:val="00E536E5"/>
    <w:rsid w:val="00E53817"/>
    <w:rsid w:val="00E53D33"/>
    <w:rsid w:val="00E5427D"/>
    <w:rsid w:val="00E548CD"/>
    <w:rsid w:val="00E54BA4"/>
    <w:rsid w:val="00E54C5D"/>
    <w:rsid w:val="00E54F63"/>
    <w:rsid w:val="00E5596C"/>
    <w:rsid w:val="00E56207"/>
    <w:rsid w:val="00E56410"/>
    <w:rsid w:val="00E5670E"/>
    <w:rsid w:val="00E5720B"/>
    <w:rsid w:val="00E57551"/>
    <w:rsid w:val="00E57BC8"/>
    <w:rsid w:val="00E60310"/>
    <w:rsid w:val="00E607CE"/>
    <w:rsid w:val="00E60BB7"/>
    <w:rsid w:val="00E60DEF"/>
    <w:rsid w:val="00E6192A"/>
    <w:rsid w:val="00E61D4C"/>
    <w:rsid w:val="00E6203B"/>
    <w:rsid w:val="00E6223E"/>
    <w:rsid w:val="00E62405"/>
    <w:rsid w:val="00E62577"/>
    <w:rsid w:val="00E63634"/>
    <w:rsid w:val="00E63B55"/>
    <w:rsid w:val="00E63F61"/>
    <w:rsid w:val="00E640AD"/>
    <w:rsid w:val="00E64698"/>
    <w:rsid w:val="00E64E74"/>
    <w:rsid w:val="00E6523C"/>
    <w:rsid w:val="00E65745"/>
    <w:rsid w:val="00E658E4"/>
    <w:rsid w:val="00E659BD"/>
    <w:rsid w:val="00E65AA2"/>
    <w:rsid w:val="00E66175"/>
    <w:rsid w:val="00E66AD6"/>
    <w:rsid w:val="00E66B6D"/>
    <w:rsid w:val="00E66B8A"/>
    <w:rsid w:val="00E67727"/>
    <w:rsid w:val="00E67FA3"/>
    <w:rsid w:val="00E702BE"/>
    <w:rsid w:val="00E704F2"/>
    <w:rsid w:val="00E70A98"/>
    <w:rsid w:val="00E71113"/>
    <w:rsid w:val="00E71667"/>
    <w:rsid w:val="00E7174B"/>
    <w:rsid w:val="00E717E2"/>
    <w:rsid w:val="00E71BD4"/>
    <w:rsid w:val="00E71DAE"/>
    <w:rsid w:val="00E71DD7"/>
    <w:rsid w:val="00E72156"/>
    <w:rsid w:val="00E7288C"/>
    <w:rsid w:val="00E7326E"/>
    <w:rsid w:val="00E73394"/>
    <w:rsid w:val="00E73685"/>
    <w:rsid w:val="00E736BA"/>
    <w:rsid w:val="00E737E0"/>
    <w:rsid w:val="00E73DA1"/>
    <w:rsid w:val="00E73F5F"/>
    <w:rsid w:val="00E74014"/>
    <w:rsid w:val="00E7439B"/>
    <w:rsid w:val="00E74980"/>
    <w:rsid w:val="00E74D2C"/>
    <w:rsid w:val="00E75AAB"/>
    <w:rsid w:val="00E75C4B"/>
    <w:rsid w:val="00E75D7A"/>
    <w:rsid w:val="00E76255"/>
    <w:rsid w:val="00E7642D"/>
    <w:rsid w:val="00E76A16"/>
    <w:rsid w:val="00E76F7D"/>
    <w:rsid w:val="00E773C7"/>
    <w:rsid w:val="00E77BF5"/>
    <w:rsid w:val="00E806D9"/>
    <w:rsid w:val="00E8096F"/>
    <w:rsid w:val="00E80D9B"/>
    <w:rsid w:val="00E80E77"/>
    <w:rsid w:val="00E80E8A"/>
    <w:rsid w:val="00E812D6"/>
    <w:rsid w:val="00E815BC"/>
    <w:rsid w:val="00E81720"/>
    <w:rsid w:val="00E81F90"/>
    <w:rsid w:val="00E82060"/>
    <w:rsid w:val="00E82A4E"/>
    <w:rsid w:val="00E82E2E"/>
    <w:rsid w:val="00E82EAF"/>
    <w:rsid w:val="00E82FB4"/>
    <w:rsid w:val="00E8303C"/>
    <w:rsid w:val="00E83330"/>
    <w:rsid w:val="00E8349C"/>
    <w:rsid w:val="00E83604"/>
    <w:rsid w:val="00E84D85"/>
    <w:rsid w:val="00E8549D"/>
    <w:rsid w:val="00E8562F"/>
    <w:rsid w:val="00E858C3"/>
    <w:rsid w:val="00E86BBC"/>
    <w:rsid w:val="00E86C45"/>
    <w:rsid w:val="00E86C95"/>
    <w:rsid w:val="00E86CAB"/>
    <w:rsid w:val="00E87864"/>
    <w:rsid w:val="00E87E65"/>
    <w:rsid w:val="00E9051A"/>
    <w:rsid w:val="00E91108"/>
    <w:rsid w:val="00E91570"/>
    <w:rsid w:val="00E91A04"/>
    <w:rsid w:val="00E91E8C"/>
    <w:rsid w:val="00E92072"/>
    <w:rsid w:val="00E92BEA"/>
    <w:rsid w:val="00E92D9A"/>
    <w:rsid w:val="00E92DA4"/>
    <w:rsid w:val="00E93259"/>
    <w:rsid w:val="00E93C2C"/>
    <w:rsid w:val="00E93E38"/>
    <w:rsid w:val="00E942D1"/>
    <w:rsid w:val="00E9439F"/>
    <w:rsid w:val="00E94B15"/>
    <w:rsid w:val="00E94B88"/>
    <w:rsid w:val="00E94F10"/>
    <w:rsid w:val="00E951BC"/>
    <w:rsid w:val="00E95379"/>
    <w:rsid w:val="00E95D24"/>
    <w:rsid w:val="00E960A7"/>
    <w:rsid w:val="00E9622F"/>
    <w:rsid w:val="00E96F1A"/>
    <w:rsid w:val="00E972E7"/>
    <w:rsid w:val="00E97862"/>
    <w:rsid w:val="00E978C4"/>
    <w:rsid w:val="00E979BC"/>
    <w:rsid w:val="00E97A9A"/>
    <w:rsid w:val="00E97EE5"/>
    <w:rsid w:val="00EA026C"/>
    <w:rsid w:val="00EA0540"/>
    <w:rsid w:val="00EA0E24"/>
    <w:rsid w:val="00EA1315"/>
    <w:rsid w:val="00EA19EE"/>
    <w:rsid w:val="00EA2625"/>
    <w:rsid w:val="00EA2C36"/>
    <w:rsid w:val="00EA2E33"/>
    <w:rsid w:val="00EA3043"/>
    <w:rsid w:val="00EA3833"/>
    <w:rsid w:val="00EA387B"/>
    <w:rsid w:val="00EA444A"/>
    <w:rsid w:val="00EA4765"/>
    <w:rsid w:val="00EA4769"/>
    <w:rsid w:val="00EA4850"/>
    <w:rsid w:val="00EA4B16"/>
    <w:rsid w:val="00EA4B95"/>
    <w:rsid w:val="00EA59EA"/>
    <w:rsid w:val="00EA5FE2"/>
    <w:rsid w:val="00EA6786"/>
    <w:rsid w:val="00EA7062"/>
    <w:rsid w:val="00EA73F5"/>
    <w:rsid w:val="00EA7EB5"/>
    <w:rsid w:val="00EB07A0"/>
    <w:rsid w:val="00EB0DA0"/>
    <w:rsid w:val="00EB16A4"/>
    <w:rsid w:val="00EB1A57"/>
    <w:rsid w:val="00EB2096"/>
    <w:rsid w:val="00EB2127"/>
    <w:rsid w:val="00EB21FE"/>
    <w:rsid w:val="00EB25DE"/>
    <w:rsid w:val="00EB26A6"/>
    <w:rsid w:val="00EB28D2"/>
    <w:rsid w:val="00EB2DD6"/>
    <w:rsid w:val="00EB2DD8"/>
    <w:rsid w:val="00EB3ACE"/>
    <w:rsid w:val="00EB3D3E"/>
    <w:rsid w:val="00EB3FE5"/>
    <w:rsid w:val="00EB455C"/>
    <w:rsid w:val="00EB55D9"/>
    <w:rsid w:val="00EB5A64"/>
    <w:rsid w:val="00EB5DED"/>
    <w:rsid w:val="00EB60F1"/>
    <w:rsid w:val="00EB72AA"/>
    <w:rsid w:val="00EB72B5"/>
    <w:rsid w:val="00EB744E"/>
    <w:rsid w:val="00EB777D"/>
    <w:rsid w:val="00EB7A4F"/>
    <w:rsid w:val="00EB7AE5"/>
    <w:rsid w:val="00EB7DC3"/>
    <w:rsid w:val="00EC0611"/>
    <w:rsid w:val="00EC0C97"/>
    <w:rsid w:val="00EC1E09"/>
    <w:rsid w:val="00EC21ED"/>
    <w:rsid w:val="00EC24A6"/>
    <w:rsid w:val="00EC3A35"/>
    <w:rsid w:val="00EC3BF8"/>
    <w:rsid w:val="00EC3D72"/>
    <w:rsid w:val="00EC4206"/>
    <w:rsid w:val="00EC4405"/>
    <w:rsid w:val="00EC44C2"/>
    <w:rsid w:val="00EC45A5"/>
    <w:rsid w:val="00EC48AB"/>
    <w:rsid w:val="00EC48D2"/>
    <w:rsid w:val="00EC501D"/>
    <w:rsid w:val="00EC54BA"/>
    <w:rsid w:val="00EC59F0"/>
    <w:rsid w:val="00EC5F57"/>
    <w:rsid w:val="00EC6009"/>
    <w:rsid w:val="00EC6615"/>
    <w:rsid w:val="00EC6C5A"/>
    <w:rsid w:val="00EC7765"/>
    <w:rsid w:val="00EC7767"/>
    <w:rsid w:val="00EC7947"/>
    <w:rsid w:val="00EC7AE0"/>
    <w:rsid w:val="00EC7F94"/>
    <w:rsid w:val="00ED075B"/>
    <w:rsid w:val="00ED0E49"/>
    <w:rsid w:val="00ED0EF0"/>
    <w:rsid w:val="00ED15ED"/>
    <w:rsid w:val="00ED18C2"/>
    <w:rsid w:val="00ED1C96"/>
    <w:rsid w:val="00ED220E"/>
    <w:rsid w:val="00ED229C"/>
    <w:rsid w:val="00ED293A"/>
    <w:rsid w:val="00ED3421"/>
    <w:rsid w:val="00ED3924"/>
    <w:rsid w:val="00ED3A29"/>
    <w:rsid w:val="00ED42BE"/>
    <w:rsid w:val="00ED482C"/>
    <w:rsid w:val="00ED4B8B"/>
    <w:rsid w:val="00ED4C06"/>
    <w:rsid w:val="00ED4C9F"/>
    <w:rsid w:val="00ED534C"/>
    <w:rsid w:val="00ED5844"/>
    <w:rsid w:val="00ED5913"/>
    <w:rsid w:val="00ED61D3"/>
    <w:rsid w:val="00ED750A"/>
    <w:rsid w:val="00ED7B2F"/>
    <w:rsid w:val="00ED7E95"/>
    <w:rsid w:val="00ED7F2C"/>
    <w:rsid w:val="00EE035F"/>
    <w:rsid w:val="00EE06D0"/>
    <w:rsid w:val="00EE06E2"/>
    <w:rsid w:val="00EE0878"/>
    <w:rsid w:val="00EE0FBA"/>
    <w:rsid w:val="00EE15D4"/>
    <w:rsid w:val="00EE1996"/>
    <w:rsid w:val="00EE1E5B"/>
    <w:rsid w:val="00EE23DB"/>
    <w:rsid w:val="00EE2709"/>
    <w:rsid w:val="00EE292C"/>
    <w:rsid w:val="00EE2A92"/>
    <w:rsid w:val="00EE3240"/>
    <w:rsid w:val="00EE337D"/>
    <w:rsid w:val="00EE3C32"/>
    <w:rsid w:val="00EE4025"/>
    <w:rsid w:val="00EE4F30"/>
    <w:rsid w:val="00EE5011"/>
    <w:rsid w:val="00EE50D0"/>
    <w:rsid w:val="00EE5494"/>
    <w:rsid w:val="00EE6114"/>
    <w:rsid w:val="00EE6190"/>
    <w:rsid w:val="00EE6246"/>
    <w:rsid w:val="00EE7931"/>
    <w:rsid w:val="00EE7B05"/>
    <w:rsid w:val="00EF0440"/>
    <w:rsid w:val="00EF0643"/>
    <w:rsid w:val="00EF078C"/>
    <w:rsid w:val="00EF09B5"/>
    <w:rsid w:val="00EF0EDA"/>
    <w:rsid w:val="00EF0F02"/>
    <w:rsid w:val="00EF1C59"/>
    <w:rsid w:val="00EF1D6B"/>
    <w:rsid w:val="00EF1E04"/>
    <w:rsid w:val="00EF1E90"/>
    <w:rsid w:val="00EF29A3"/>
    <w:rsid w:val="00EF2E29"/>
    <w:rsid w:val="00EF2E4F"/>
    <w:rsid w:val="00EF2ED1"/>
    <w:rsid w:val="00EF4016"/>
    <w:rsid w:val="00EF50AB"/>
    <w:rsid w:val="00EF531C"/>
    <w:rsid w:val="00EF5556"/>
    <w:rsid w:val="00EF56EA"/>
    <w:rsid w:val="00EF5BA5"/>
    <w:rsid w:val="00EF61E5"/>
    <w:rsid w:val="00EF6467"/>
    <w:rsid w:val="00EF6495"/>
    <w:rsid w:val="00EF64E1"/>
    <w:rsid w:val="00EF664D"/>
    <w:rsid w:val="00EF6842"/>
    <w:rsid w:val="00EF706F"/>
    <w:rsid w:val="00EF7C3C"/>
    <w:rsid w:val="00EF7EB5"/>
    <w:rsid w:val="00F0053F"/>
    <w:rsid w:val="00F015BC"/>
    <w:rsid w:val="00F02619"/>
    <w:rsid w:val="00F02787"/>
    <w:rsid w:val="00F028E7"/>
    <w:rsid w:val="00F0356A"/>
    <w:rsid w:val="00F03703"/>
    <w:rsid w:val="00F03D37"/>
    <w:rsid w:val="00F0420A"/>
    <w:rsid w:val="00F04A0D"/>
    <w:rsid w:val="00F0508C"/>
    <w:rsid w:val="00F051FD"/>
    <w:rsid w:val="00F052EE"/>
    <w:rsid w:val="00F05724"/>
    <w:rsid w:val="00F0636C"/>
    <w:rsid w:val="00F06AE2"/>
    <w:rsid w:val="00F06E0F"/>
    <w:rsid w:val="00F07C10"/>
    <w:rsid w:val="00F07E8F"/>
    <w:rsid w:val="00F07EE5"/>
    <w:rsid w:val="00F111F2"/>
    <w:rsid w:val="00F11689"/>
    <w:rsid w:val="00F118C1"/>
    <w:rsid w:val="00F11A54"/>
    <w:rsid w:val="00F12212"/>
    <w:rsid w:val="00F1233D"/>
    <w:rsid w:val="00F12A7C"/>
    <w:rsid w:val="00F12F4B"/>
    <w:rsid w:val="00F1310B"/>
    <w:rsid w:val="00F134AC"/>
    <w:rsid w:val="00F13892"/>
    <w:rsid w:val="00F13C05"/>
    <w:rsid w:val="00F1458C"/>
    <w:rsid w:val="00F147A9"/>
    <w:rsid w:val="00F14F37"/>
    <w:rsid w:val="00F15357"/>
    <w:rsid w:val="00F156A0"/>
    <w:rsid w:val="00F158CC"/>
    <w:rsid w:val="00F15B54"/>
    <w:rsid w:val="00F15D30"/>
    <w:rsid w:val="00F16046"/>
    <w:rsid w:val="00F173EE"/>
    <w:rsid w:val="00F17508"/>
    <w:rsid w:val="00F17769"/>
    <w:rsid w:val="00F179F1"/>
    <w:rsid w:val="00F17EDD"/>
    <w:rsid w:val="00F201A5"/>
    <w:rsid w:val="00F20517"/>
    <w:rsid w:val="00F20751"/>
    <w:rsid w:val="00F21083"/>
    <w:rsid w:val="00F217C9"/>
    <w:rsid w:val="00F2223E"/>
    <w:rsid w:val="00F234A9"/>
    <w:rsid w:val="00F2459D"/>
    <w:rsid w:val="00F24BBF"/>
    <w:rsid w:val="00F250DC"/>
    <w:rsid w:val="00F25DA0"/>
    <w:rsid w:val="00F260A1"/>
    <w:rsid w:val="00F26115"/>
    <w:rsid w:val="00F26411"/>
    <w:rsid w:val="00F2700E"/>
    <w:rsid w:val="00F2718D"/>
    <w:rsid w:val="00F275D9"/>
    <w:rsid w:val="00F27A0F"/>
    <w:rsid w:val="00F27B48"/>
    <w:rsid w:val="00F27CC5"/>
    <w:rsid w:val="00F31234"/>
    <w:rsid w:val="00F3187B"/>
    <w:rsid w:val="00F32398"/>
    <w:rsid w:val="00F326D8"/>
    <w:rsid w:val="00F32BA0"/>
    <w:rsid w:val="00F32F4A"/>
    <w:rsid w:val="00F33091"/>
    <w:rsid w:val="00F332D5"/>
    <w:rsid w:val="00F33381"/>
    <w:rsid w:val="00F3375B"/>
    <w:rsid w:val="00F339D8"/>
    <w:rsid w:val="00F3407E"/>
    <w:rsid w:val="00F34217"/>
    <w:rsid w:val="00F3545D"/>
    <w:rsid w:val="00F35A59"/>
    <w:rsid w:val="00F35A70"/>
    <w:rsid w:val="00F35B65"/>
    <w:rsid w:val="00F35C0A"/>
    <w:rsid w:val="00F35F52"/>
    <w:rsid w:val="00F3619E"/>
    <w:rsid w:val="00F366B3"/>
    <w:rsid w:val="00F36866"/>
    <w:rsid w:val="00F36D8D"/>
    <w:rsid w:val="00F37139"/>
    <w:rsid w:val="00F371FD"/>
    <w:rsid w:val="00F377C3"/>
    <w:rsid w:val="00F37B67"/>
    <w:rsid w:val="00F37CB0"/>
    <w:rsid w:val="00F37CC3"/>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52E0"/>
    <w:rsid w:val="00F45641"/>
    <w:rsid w:val="00F458A6"/>
    <w:rsid w:val="00F45BEE"/>
    <w:rsid w:val="00F46840"/>
    <w:rsid w:val="00F46AD5"/>
    <w:rsid w:val="00F47132"/>
    <w:rsid w:val="00F4729A"/>
    <w:rsid w:val="00F4785B"/>
    <w:rsid w:val="00F47C89"/>
    <w:rsid w:val="00F47E7A"/>
    <w:rsid w:val="00F50E5C"/>
    <w:rsid w:val="00F50F56"/>
    <w:rsid w:val="00F51716"/>
    <w:rsid w:val="00F51A00"/>
    <w:rsid w:val="00F51CB5"/>
    <w:rsid w:val="00F51E96"/>
    <w:rsid w:val="00F52101"/>
    <w:rsid w:val="00F526B3"/>
    <w:rsid w:val="00F52A66"/>
    <w:rsid w:val="00F52DEA"/>
    <w:rsid w:val="00F52FC9"/>
    <w:rsid w:val="00F53464"/>
    <w:rsid w:val="00F53C05"/>
    <w:rsid w:val="00F54130"/>
    <w:rsid w:val="00F54B06"/>
    <w:rsid w:val="00F55024"/>
    <w:rsid w:val="00F551B9"/>
    <w:rsid w:val="00F55894"/>
    <w:rsid w:val="00F55F27"/>
    <w:rsid w:val="00F55FF4"/>
    <w:rsid w:val="00F5606E"/>
    <w:rsid w:val="00F5612C"/>
    <w:rsid w:val="00F56330"/>
    <w:rsid w:val="00F564F2"/>
    <w:rsid w:val="00F56DA4"/>
    <w:rsid w:val="00F576A5"/>
    <w:rsid w:val="00F57806"/>
    <w:rsid w:val="00F57CD5"/>
    <w:rsid w:val="00F60205"/>
    <w:rsid w:val="00F60898"/>
    <w:rsid w:val="00F60A02"/>
    <w:rsid w:val="00F60B90"/>
    <w:rsid w:val="00F60F05"/>
    <w:rsid w:val="00F60FC4"/>
    <w:rsid w:val="00F6177D"/>
    <w:rsid w:val="00F61F09"/>
    <w:rsid w:val="00F6225C"/>
    <w:rsid w:val="00F62896"/>
    <w:rsid w:val="00F63568"/>
    <w:rsid w:val="00F6371B"/>
    <w:rsid w:val="00F63A6E"/>
    <w:rsid w:val="00F63F68"/>
    <w:rsid w:val="00F64021"/>
    <w:rsid w:val="00F6433D"/>
    <w:rsid w:val="00F649B6"/>
    <w:rsid w:val="00F64DB9"/>
    <w:rsid w:val="00F65EE0"/>
    <w:rsid w:val="00F668D0"/>
    <w:rsid w:val="00F668D2"/>
    <w:rsid w:val="00F66A9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85D"/>
    <w:rsid w:val="00F746C5"/>
    <w:rsid w:val="00F74FCE"/>
    <w:rsid w:val="00F75160"/>
    <w:rsid w:val="00F7526D"/>
    <w:rsid w:val="00F75B4A"/>
    <w:rsid w:val="00F75DD0"/>
    <w:rsid w:val="00F76304"/>
    <w:rsid w:val="00F7718D"/>
    <w:rsid w:val="00F77651"/>
    <w:rsid w:val="00F77976"/>
    <w:rsid w:val="00F77BD8"/>
    <w:rsid w:val="00F77C9B"/>
    <w:rsid w:val="00F82D6A"/>
    <w:rsid w:val="00F82EC5"/>
    <w:rsid w:val="00F830E2"/>
    <w:rsid w:val="00F8382F"/>
    <w:rsid w:val="00F838BB"/>
    <w:rsid w:val="00F841F8"/>
    <w:rsid w:val="00F844E6"/>
    <w:rsid w:val="00F8518C"/>
    <w:rsid w:val="00F852AA"/>
    <w:rsid w:val="00F85492"/>
    <w:rsid w:val="00F85746"/>
    <w:rsid w:val="00F862A8"/>
    <w:rsid w:val="00F864D2"/>
    <w:rsid w:val="00F86561"/>
    <w:rsid w:val="00F8674D"/>
    <w:rsid w:val="00F8760C"/>
    <w:rsid w:val="00F87AAB"/>
    <w:rsid w:val="00F87FAC"/>
    <w:rsid w:val="00F90063"/>
    <w:rsid w:val="00F9050F"/>
    <w:rsid w:val="00F90F7C"/>
    <w:rsid w:val="00F91333"/>
    <w:rsid w:val="00F915B9"/>
    <w:rsid w:val="00F9180E"/>
    <w:rsid w:val="00F91BCF"/>
    <w:rsid w:val="00F92180"/>
    <w:rsid w:val="00F932D1"/>
    <w:rsid w:val="00F93B5C"/>
    <w:rsid w:val="00F9446A"/>
    <w:rsid w:val="00F94832"/>
    <w:rsid w:val="00F9576C"/>
    <w:rsid w:val="00F962DB"/>
    <w:rsid w:val="00F96593"/>
    <w:rsid w:val="00F96B25"/>
    <w:rsid w:val="00F96C08"/>
    <w:rsid w:val="00F9719D"/>
    <w:rsid w:val="00F972BA"/>
    <w:rsid w:val="00F97456"/>
    <w:rsid w:val="00F977AD"/>
    <w:rsid w:val="00FA2E8D"/>
    <w:rsid w:val="00FA33E2"/>
    <w:rsid w:val="00FA389A"/>
    <w:rsid w:val="00FA3C7B"/>
    <w:rsid w:val="00FA41DE"/>
    <w:rsid w:val="00FA4256"/>
    <w:rsid w:val="00FA4434"/>
    <w:rsid w:val="00FA4EA2"/>
    <w:rsid w:val="00FA51F3"/>
    <w:rsid w:val="00FA52C0"/>
    <w:rsid w:val="00FA52C4"/>
    <w:rsid w:val="00FA5C3C"/>
    <w:rsid w:val="00FA5E7A"/>
    <w:rsid w:val="00FA63A1"/>
    <w:rsid w:val="00FA63EB"/>
    <w:rsid w:val="00FA6B07"/>
    <w:rsid w:val="00FA6D69"/>
    <w:rsid w:val="00FA7568"/>
    <w:rsid w:val="00FA79E4"/>
    <w:rsid w:val="00FA7AD6"/>
    <w:rsid w:val="00FB0071"/>
    <w:rsid w:val="00FB0349"/>
    <w:rsid w:val="00FB05EB"/>
    <w:rsid w:val="00FB07C2"/>
    <w:rsid w:val="00FB0AEB"/>
    <w:rsid w:val="00FB0B68"/>
    <w:rsid w:val="00FB1CCD"/>
    <w:rsid w:val="00FB210B"/>
    <w:rsid w:val="00FB22F3"/>
    <w:rsid w:val="00FB33B5"/>
    <w:rsid w:val="00FB3846"/>
    <w:rsid w:val="00FB3DB3"/>
    <w:rsid w:val="00FB3E47"/>
    <w:rsid w:val="00FB41DA"/>
    <w:rsid w:val="00FB44D1"/>
    <w:rsid w:val="00FB5400"/>
    <w:rsid w:val="00FB5B7E"/>
    <w:rsid w:val="00FB607E"/>
    <w:rsid w:val="00FB6A50"/>
    <w:rsid w:val="00FB6B78"/>
    <w:rsid w:val="00FB74E6"/>
    <w:rsid w:val="00FC011E"/>
    <w:rsid w:val="00FC0754"/>
    <w:rsid w:val="00FC0C09"/>
    <w:rsid w:val="00FC1305"/>
    <w:rsid w:val="00FC166E"/>
    <w:rsid w:val="00FC16A4"/>
    <w:rsid w:val="00FC1916"/>
    <w:rsid w:val="00FC19ED"/>
    <w:rsid w:val="00FC23A3"/>
    <w:rsid w:val="00FC23EA"/>
    <w:rsid w:val="00FC2581"/>
    <w:rsid w:val="00FC2764"/>
    <w:rsid w:val="00FC2CB2"/>
    <w:rsid w:val="00FC2EFB"/>
    <w:rsid w:val="00FC328D"/>
    <w:rsid w:val="00FC3B16"/>
    <w:rsid w:val="00FC4714"/>
    <w:rsid w:val="00FC54AF"/>
    <w:rsid w:val="00FC55BB"/>
    <w:rsid w:val="00FC575A"/>
    <w:rsid w:val="00FC6331"/>
    <w:rsid w:val="00FC63D1"/>
    <w:rsid w:val="00FC7D60"/>
    <w:rsid w:val="00FD0123"/>
    <w:rsid w:val="00FD092B"/>
    <w:rsid w:val="00FD16F0"/>
    <w:rsid w:val="00FD269A"/>
    <w:rsid w:val="00FD306B"/>
    <w:rsid w:val="00FD3797"/>
    <w:rsid w:val="00FD3903"/>
    <w:rsid w:val="00FD397A"/>
    <w:rsid w:val="00FD3BDB"/>
    <w:rsid w:val="00FD3C6E"/>
    <w:rsid w:val="00FD3D24"/>
    <w:rsid w:val="00FD3DA6"/>
    <w:rsid w:val="00FD4D80"/>
    <w:rsid w:val="00FD4DD5"/>
    <w:rsid w:val="00FD503E"/>
    <w:rsid w:val="00FD5A49"/>
    <w:rsid w:val="00FD6690"/>
    <w:rsid w:val="00FD6C69"/>
    <w:rsid w:val="00FD6E32"/>
    <w:rsid w:val="00FD6F0A"/>
    <w:rsid w:val="00FD730D"/>
    <w:rsid w:val="00FD7399"/>
    <w:rsid w:val="00FD7C58"/>
    <w:rsid w:val="00FE0EFF"/>
    <w:rsid w:val="00FE1629"/>
    <w:rsid w:val="00FE1845"/>
    <w:rsid w:val="00FE199B"/>
    <w:rsid w:val="00FE1D3A"/>
    <w:rsid w:val="00FE24A2"/>
    <w:rsid w:val="00FE3110"/>
    <w:rsid w:val="00FE3399"/>
    <w:rsid w:val="00FE351F"/>
    <w:rsid w:val="00FE4306"/>
    <w:rsid w:val="00FE490C"/>
    <w:rsid w:val="00FE4A44"/>
    <w:rsid w:val="00FE4BC6"/>
    <w:rsid w:val="00FE4D8B"/>
    <w:rsid w:val="00FE4F7A"/>
    <w:rsid w:val="00FE4F98"/>
    <w:rsid w:val="00FE51B6"/>
    <w:rsid w:val="00FE53A2"/>
    <w:rsid w:val="00FE6B4B"/>
    <w:rsid w:val="00FE6D22"/>
    <w:rsid w:val="00FE6EEB"/>
    <w:rsid w:val="00FE7586"/>
    <w:rsid w:val="00FE7755"/>
    <w:rsid w:val="00FF08C7"/>
    <w:rsid w:val="00FF08D7"/>
    <w:rsid w:val="00FF0998"/>
    <w:rsid w:val="00FF0F59"/>
    <w:rsid w:val="00FF14B5"/>
    <w:rsid w:val="00FF1EC2"/>
    <w:rsid w:val="00FF2549"/>
    <w:rsid w:val="00FF3610"/>
    <w:rsid w:val="00FF3BCB"/>
    <w:rsid w:val="00FF3D89"/>
    <w:rsid w:val="00FF3E41"/>
    <w:rsid w:val="00FF3FBE"/>
    <w:rsid w:val="00FF4C66"/>
    <w:rsid w:val="00FF5195"/>
    <w:rsid w:val="00FF556E"/>
    <w:rsid w:val="00FF5644"/>
    <w:rsid w:val="00FF5971"/>
    <w:rsid w:val="00FF5AB9"/>
    <w:rsid w:val="00FF5E1E"/>
    <w:rsid w:val="00FF61DF"/>
    <w:rsid w:val="00FF643B"/>
    <w:rsid w:val="00FF65C4"/>
    <w:rsid w:val="00FF6858"/>
    <w:rsid w:val="00FF6E5A"/>
    <w:rsid w:val="00FF7304"/>
    <w:rsid w:val="00FF7366"/>
    <w:rsid w:val="00FF7470"/>
    <w:rsid w:val="00FF7C03"/>
    <w:rsid w:val="00FF7C22"/>
    <w:rsid w:val="0106D451"/>
    <w:rsid w:val="01106FC3"/>
    <w:rsid w:val="011DB433"/>
    <w:rsid w:val="017A534D"/>
    <w:rsid w:val="01C89CCF"/>
    <w:rsid w:val="01D0D280"/>
    <w:rsid w:val="01DC16C5"/>
    <w:rsid w:val="01E92583"/>
    <w:rsid w:val="01F58373"/>
    <w:rsid w:val="01F8BFB0"/>
    <w:rsid w:val="02510CFB"/>
    <w:rsid w:val="026F4977"/>
    <w:rsid w:val="026FDE4B"/>
    <w:rsid w:val="027CA634"/>
    <w:rsid w:val="02A7D5B3"/>
    <w:rsid w:val="02DD7AFB"/>
    <w:rsid w:val="02DDDC00"/>
    <w:rsid w:val="02E2BC09"/>
    <w:rsid w:val="030DA907"/>
    <w:rsid w:val="031B4E0B"/>
    <w:rsid w:val="031E796C"/>
    <w:rsid w:val="03203B48"/>
    <w:rsid w:val="032C08BD"/>
    <w:rsid w:val="0336BD79"/>
    <w:rsid w:val="033C8C6C"/>
    <w:rsid w:val="033E4ADA"/>
    <w:rsid w:val="03428F32"/>
    <w:rsid w:val="0360A888"/>
    <w:rsid w:val="036E23DB"/>
    <w:rsid w:val="036EC45F"/>
    <w:rsid w:val="03743F8E"/>
    <w:rsid w:val="03B605A3"/>
    <w:rsid w:val="03C05B2C"/>
    <w:rsid w:val="03D0A025"/>
    <w:rsid w:val="03DE384A"/>
    <w:rsid w:val="03EBC0B1"/>
    <w:rsid w:val="03EDBA37"/>
    <w:rsid w:val="04077C71"/>
    <w:rsid w:val="04245996"/>
    <w:rsid w:val="0431A17A"/>
    <w:rsid w:val="0443D7EC"/>
    <w:rsid w:val="0448A543"/>
    <w:rsid w:val="045F73D3"/>
    <w:rsid w:val="0468CA0C"/>
    <w:rsid w:val="046A081E"/>
    <w:rsid w:val="046B37DD"/>
    <w:rsid w:val="047750EF"/>
    <w:rsid w:val="04775175"/>
    <w:rsid w:val="047927D6"/>
    <w:rsid w:val="047BFD21"/>
    <w:rsid w:val="0494F2AD"/>
    <w:rsid w:val="04B0F174"/>
    <w:rsid w:val="04CD21A6"/>
    <w:rsid w:val="04DA2276"/>
    <w:rsid w:val="04EE0C7F"/>
    <w:rsid w:val="04FACD43"/>
    <w:rsid w:val="0542DCF1"/>
    <w:rsid w:val="055FA28F"/>
    <w:rsid w:val="057247E7"/>
    <w:rsid w:val="058C0439"/>
    <w:rsid w:val="059CB492"/>
    <w:rsid w:val="05A1CA44"/>
    <w:rsid w:val="05B675CB"/>
    <w:rsid w:val="05BBB9D4"/>
    <w:rsid w:val="05F67EFB"/>
    <w:rsid w:val="06243259"/>
    <w:rsid w:val="06245DC2"/>
    <w:rsid w:val="062FC8EA"/>
    <w:rsid w:val="06577A01"/>
    <w:rsid w:val="06588AFC"/>
    <w:rsid w:val="066234EE"/>
    <w:rsid w:val="06756B98"/>
    <w:rsid w:val="068B2EBF"/>
    <w:rsid w:val="068B7233"/>
    <w:rsid w:val="068D26E8"/>
    <w:rsid w:val="069D6654"/>
    <w:rsid w:val="06A4571C"/>
    <w:rsid w:val="06AFDED0"/>
    <w:rsid w:val="071C11EF"/>
    <w:rsid w:val="071F438B"/>
    <w:rsid w:val="0728E7C9"/>
    <w:rsid w:val="07298C9E"/>
    <w:rsid w:val="072E3B2F"/>
    <w:rsid w:val="07394998"/>
    <w:rsid w:val="073BCA2E"/>
    <w:rsid w:val="075BB026"/>
    <w:rsid w:val="075F319B"/>
    <w:rsid w:val="07804605"/>
    <w:rsid w:val="07893BC1"/>
    <w:rsid w:val="07957022"/>
    <w:rsid w:val="079A5CE7"/>
    <w:rsid w:val="07AC5BC4"/>
    <w:rsid w:val="07C47D2B"/>
    <w:rsid w:val="07C4E199"/>
    <w:rsid w:val="07C64B64"/>
    <w:rsid w:val="07DA38C6"/>
    <w:rsid w:val="0851D64F"/>
    <w:rsid w:val="0855E16C"/>
    <w:rsid w:val="0857425C"/>
    <w:rsid w:val="086398D7"/>
    <w:rsid w:val="089CFF0E"/>
    <w:rsid w:val="08BFA28E"/>
    <w:rsid w:val="08BFE5A4"/>
    <w:rsid w:val="08E78C2D"/>
    <w:rsid w:val="08F86515"/>
    <w:rsid w:val="08FEB3D1"/>
    <w:rsid w:val="090A5A6B"/>
    <w:rsid w:val="094B5D5C"/>
    <w:rsid w:val="094DF68C"/>
    <w:rsid w:val="09B3F7BC"/>
    <w:rsid w:val="09B7F1A7"/>
    <w:rsid w:val="09BAC183"/>
    <w:rsid w:val="09C87752"/>
    <w:rsid w:val="09C8848B"/>
    <w:rsid w:val="09F051D0"/>
    <w:rsid w:val="0A10D121"/>
    <w:rsid w:val="0A19D8BC"/>
    <w:rsid w:val="0A33571E"/>
    <w:rsid w:val="0A362DD7"/>
    <w:rsid w:val="0A452192"/>
    <w:rsid w:val="0A663BE2"/>
    <w:rsid w:val="0A7F4329"/>
    <w:rsid w:val="0A911108"/>
    <w:rsid w:val="0A97EC43"/>
    <w:rsid w:val="0AA28A7E"/>
    <w:rsid w:val="0AA6CC46"/>
    <w:rsid w:val="0ABF4636"/>
    <w:rsid w:val="0ADA3BF8"/>
    <w:rsid w:val="0B0B9A30"/>
    <w:rsid w:val="0B28F948"/>
    <w:rsid w:val="0B37D8D2"/>
    <w:rsid w:val="0B510641"/>
    <w:rsid w:val="0B551934"/>
    <w:rsid w:val="0B6DEB7E"/>
    <w:rsid w:val="0B6F7F15"/>
    <w:rsid w:val="0B77C83F"/>
    <w:rsid w:val="0B8F29D8"/>
    <w:rsid w:val="0BD6E0F0"/>
    <w:rsid w:val="0BDA89F9"/>
    <w:rsid w:val="0BEFDA12"/>
    <w:rsid w:val="0C2625DE"/>
    <w:rsid w:val="0C2B8175"/>
    <w:rsid w:val="0C326FBE"/>
    <w:rsid w:val="0C3B184B"/>
    <w:rsid w:val="0C409897"/>
    <w:rsid w:val="0C6166F3"/>
    <w:rsid w:val="0C8662F8"/>
    <w:rsid w:val="0C9239A2"/>
    <w:rsid w:val="0CC4D116"/>
    <w:rsid w:val="0CE4CF8A"/>
    <w:rsid w:val="0CED2FE6"/>
    <w:rsid w:val="0CF9930C"/>
    <w:rsid w:val="0D067E5C"/>
    <w:rsid w:val="0D2C816A"/>
    <w:rsid w:val="0D3CA924"/>
    <w:rsid w:val="0D508225"/>
    <w:rsid w:val="0D63EB19"/>
    <w:rsid w:val="0D64915E"/>
    <w:rsid w:val="0D6C7408"/>
    <w:rsid w:val="0D845128"/>
    <w:rsid w:val="0D8CCF79"/>
    <w:rsid w:val="0D9344AC"/>
    <w:rsid w:val="0D995B8C"/>
    <w:rsid w:val="0DB89A1B"/>
    <w:rsid w:val="0DD01730"/>
    <w:rsid w:val="0DD04CD6"/>
    <w:rsid w:val="0DD72476"/>
    <w:rsid w:val="0DDEB0D3"/>
    <w:rsid w:val="0DEB4538"/>
    <w:rsid w:val="0DEE7324"/>
    <w:rsid w:val="0DF27D51"/>
    <w:rsid w:val="0DF4598D"/>
    <w:rsid w:val="0E149232"/>
    <w:rsid w:val="0E14E9FC"/>
    <w:rsid w:val="0E465DD9"/>
    <w:rsid w:val="0E4CD654"/>
    <w:rsid w:val="0E4E14D2"/>
    <w:rsid w:val="0E61236A"/>
    <w:rsid w:val="0E750E99"/>
    <w:rsid w:val="0E7EAB6B"/>
    <w:rsid w:val="0E9CAB35"/>
    <w:rsid w:val="0EA873C0"/>
    <w:rsid w:val="0EBE2F5D"/>
    <w:rsid w:val="0EBEAB3E"/>
    <w:rsid w:val="0ED0485E"/>
    <w:rsid w:val="0EDDE9CC"/>
    <w:rsid w:val="0F107290"/>
    <w:rsid w:val="0F202189"/>
    <w:rsid w:val="0F2E63EE"/>
    <w:rsid w:val="0F469B53"/>
    <w:rsid w:val="0F611A27"/>
    <w:rsid w:val="0F8494BC"/>
    <w:rsid w:val="0F8C2E4A"/>
    <w:rsid w:val="0F8E0DBE"/>
    <w:rsid w:val="0F9EBF2A"/>
    <w:rsid w:val="0FD004BD"/>
    <w:rsid w:val="0FFBFCC4"/>
    <w:rsid w:val="10053F48"/>
    <w:rsid w:val="101BFDF9"/>
    <w:rsid w:val="101DCB60"/>
    <w:rsid w:val="10575EE9"/>
    <w:rsid w:val="105ACF30"/>
    <w:rsid w:val="105DCDCF"/>
    <w:rsid w:val="1061EACE"/>
    <w:rsid w:val="10623AE9"/>
    <w:rsid w:val="108B8D1A"/>
    <w:rsid w:val="10A4E516"/>
    <w:rsid w:val="10B5A593"/>
    <w:rsid w:val="10C58903"/>
    <w:rsid w:val="10D2F6ED"/>
    <w:rsid w:val="10E376BD"/>
    <w:rsid w:val="10EC2463"/>
    <w:rsid w:val="10F06274"/>
    <w:rsid w:val="10F9A2D0"/>
    <w:rsid w:val="11066FB0"/>
    <w:rsid w:val="1107BC10"/>
    <w:rsid w:val="110A7D78"/>
    <w:rsid w:val="11435619"/>
    <w:rsid w:val="1146B993"/>
    <w:rsid w:val="116F6FEE"/>
    <w:rsid w:val="11779D47"/>
    <w:rsid w:val="1187CB89"/>
    <w:rsid w:val="11A6A9F4"/>
    <w:rsid w:val="11CA361E"/>
    <w:rsid w:val="11D8BB50"/>
    <w:rsid w:val="12024B1E"/>
    <w:rsid w:val="124AF507"/>
    <w:rsid w:val="12622704"/>
    <w:rsid w:val="1274C73E"/>
    <w:rsid w:val="1285844A"/>
    <w:rsid w:val="1298AD97"/>
    <w:rsid w:val="129FDA14"/>
    <w:rsid w:val="12AA9599"/>
    <w:rsid w:val="12BC5B00"/>
    <w:rsid w:val="12C08381"/>
    <w:rsid w:val="12C095AE"/>
    <w:rsid w:val="12CFD6EA"/>
    <w:rsid w:val="12DBA582"/>
    <w:rsid w:val="12FD0749"/>
    <w:rsid w:val="130EBF8A"/>
    <w:rsid w:val="13160E23"/>
    <w:rsid w:val="1320A1EA"/>
    <w:rsid w:val="132AD5F0"/>
    <w:rsid w:val="133A6AB5"/>
    <w:rsid w:val="133F10B7"/>
    <w:rsid w:val="13622987"/>
    <w:rsid w:val="136B0FD4"/>
    <w:rsid w:val="137651FF"/>
    <w:rsid w:val="1381B28E"/>
    <w:rsid w:val="13A46D9F"/>
    <w:rsid w:val="13A4AC54"/>
    <w:rsid w:val="13A71FC3"/>
    <w:rsid w:val="13D8E9BC"/>
    <w:rsid w:val="141203A2"/>
    <w:rsid w:val="14147B1D"/>
    <w:rsid w:val="144EB6EE"/>
    <w:rsid w:val="14620AFF"/>
    <w:rsid w:val="1498461B"/>
    <w:rsid w:val="14A86301"/>
    <w:rsid w:val="14B89924"/>
    <w:rsid w:val="14C97293"/>
    <w:rsid w:val="14D63FDA"/>
    <w:rsid w:val="14DB4C13"/>
    <w:rsid w:val="14E4407A"/>
    <w:rsid w:val="14E47B58"/>
    <w:rsid w:val="14ECB17F"/>
    <w:rsid w:val="15110F45"/>
    <w:rsid w:val="155E1354"/>
    <w:rsid w:val="1575A338"/>
    <w:rsid w:val="158C233A"/>
    <w:rsid w:val="15E7BD2B"/>
    <w:rsid w:val="16011EFB"/>
    <w:rsid w:val="16622EB4"/>
    <w:rsid w:val="1668088D"/>
    <w:rsid w:val="166AE068"/>
    <w:rsid w:val="16778C66"/>
    <w:rsid w:val="16797298"/>
    <w:rsid w:val="167BAC53"/>
    <w:rsid w:val="167BFBAD"/>
    <w:rsid w:val="16AA3BD2"/>
    <w:rsid w:val="16B12923"/>
    <w:rsid w:val="16CB9240"/>
    <w:rsid w:val="16DC328B"/>
    <w:rsid w:val="16DD3F78"/>
    <w:rsid w:val="16EF580C"/>
    <w:rsid w:val="173A233F"/>
    <w:rsid w:val="17430690"/>
    <w:rsid w:val="175BD726"/>
    <w:rsid w:val="176F9303"/>
    <w:rsid w:val="17AB5A73"/>
    <w:rsid w:val="17BED2D1"/>
    <w:rsid w:val="17C58C04"/>
    <w:rsid w:val="17D74ED8"/>
    <w:rsid w:val="17D9FAF6"/>
    <w:rsid w:val="17E003C3"/>
    <w:rsid w:val="17E1557B"/>
    <w:rsid w:val="1818352C"/>
    <w:rsid w:val="1820C854"/>
    <w:rsid w:val="183D22EA"/>
    <w:rsid w:val="1843D25A"/>
    <w:rsid w:val="1848DD6F"/>
    <w:rsid w:val="1861B892"/>
    <w:rsid w:val="186A542B"/>
    <w:rsid w:val="18793B6B"/>
    <w:rsid w:val="187DB549"/>
    <w:rsid w:val="1881C34A"/>
    <w:rsid w:val="18835E2B"/>
    <w:rsid w:val="1896864A"/>
    <w:rsid w:val="18F552AD"/>
    <w:rsid w:val="1913311D"/>
    <w:rsid w:val="1923F521"/>
    <w:rsid w:val="1944DDC8"/>
    <w:rsid w:val="194A5967"/>
    <w:rsid w:val="194C64A9"/>
    <w:rsid w:val="194F567E"/>
    <w:rsid w:val="196EB48D"/>
    <w:rsid w:val="1970D34E"/>
    <w:rsid w:val="1988134F"/>
    <w:rsid w:val="19898116"/>
    <w:rsid w:val="1993C5B0"/>
    <w:rsid w:val="1993C69D"/>
    <w:rsid w:val="19C2005B"/>
    <w:rsid w:val="19E7DE8E"/>
    <w:rsid w:val="19F0F412"/>
    <w:rsid w:val="19F160C1"/>
    <w:rsid w:val="1A08327F"/>
    <w:rsid w:val="1A0B29E4"/>
    <w:rsid w:val="1A186701"/>
    <w:rsid w:val="1A252260"/>
    <w:rsid w:val="1A3023C7"/>
    <w:rsid w:val="1A3D1555"/>
    <w:rsid w:val="1A3FC2C6"/>
    <w:rsid w:val="1A587E16"/>
    <w:rsid w:val="1A66EDDB"/>
    <w:rsid w:val="1A75A9C6"/>
    <w:rsid w:val="1A7A6150"/>
    <w:rsid w:val="1A7C7BE2"/>
    <w:rsid w:val="1A7FA188"/>
    <w:rsid w:val="1A837D36"/>
    <w:rsid w:val="1A9818E0"/>
    <w:rsid w:val="1AA17EC8"/>
    <w:rsid w:val="1ABCF28A"/>
    <w:rsid w:val="1ACD083A"/>
    <w:rsid w:val="1AE7AAA3"/>
    <w:rsid w:val="1B022689"/>
    <w:rsid w:val="1B09ED3D"/>
    <w:rsid w:val="1B162FAA"/>
    <w:rsid w:val="1B8534D9"/>
    <w:rsid w:val="1B88FDDE"/>
    <w:rsid w:val="1B8A4C4B"/>
    <w:rsid w:val="1B98AA6F"/>
    <w:rsid w:val="1BFED1A5"/>
    <w:rsid w:val="1C38ED61"/>
    <w:rsid w:val="1C4B08E5"/>
    <w:rsid w:val="1C54691B"/>
    <w:rsid w:val="1C80077C"/>
    <w:rsid w:val="1C87C274"/>
    <w:rsid w:val="1CA1587E"/>
    <w:rsid w:val="1CA22BF4"/>
    <w:rsid w:val="1CA6554F"/>
    <w:rsid w:val="1CB7B2B5"/>
    <w:rsid w:val="1CD27814"/>
    <w:rsid w:val="1CD2B1F1"/>
    <w:rsid w:val="1CE16B7C"/>
    <w:rsid w:val="1CFBA2B3"/>
    <w:rsid w:val="1D2DE496"/>
    <w:rsid w:val="1D3873F8"/>
    <w:rsid w:val="1D3E343E"/>
    <w:rsid w:val="1D4FC23B"/>
    <w:rsid w:val="1D53FC21"/>
    <w:rsid w:val="1D80229A"/>
    <w:rsid w:val="1D8713F5"/>
    <w:rsid w:val="1D8F6606"/>
    <w:rsid w:val="1D91CFD3"/>
    <w:rsid w:val="1D9DA106"/>
    <w:rsid w:val="1DAED145"/>
    <w:rsid w:val="1DBA0CEB"/>
    <w:rsid w:val="1DBB5F00"/>
    <w:rsid w:val="1DECACD5"/>
    <w:rsid w:val="1E22295A"/>
    <w:rsid w:val="1E2BC669"/>
    <w:rsid w:val="1E3B4349"/>
    <w:rsid w:val="1E47D4E3"/>
    <w:rsid w:val="1E5D8652"/>
    <w:rsid w:val="1E6343E7"/>
    <w:rsid w:val="1E7A6227"/>
    <w:rsid w:val="1E8081F3"/>
    <w:rsid w:val="1E97627C"/>
    <w:rsid w:val="1E97CC10"/>
    <w:rsid w:val="1EA21B70"/>
    <w:rsid w:val="1EA6F4AB"/>
    <w:rsid w:val="1EA760DB"/>
    <w:rsid w:val="1EBA6936"/>
    <w:rsid w:val="1EC3C04E"/>
    <w:rsid w:val="1EC56586"/>
    <w:rsid w:val="1ECBC4E0"/>
    <w:rsid w:val="1EDEF593"/>
    <w:rsid w:val="1EE3D5B1"/>
    <w:rsid w:val="1F033172"/>
    <w:rsid w:val="1F34459F"/>
    <w:rsid w:val="1F70A276"/>
    <w:rsid w:val="1F7F75B1"/>
    <w:rsid w:val="1F8965E7"/>
    <w:rsid w:val="1FCC7B3D"/>
    <w:rsid w:val="1FEF2FAF"/>
    <w:rsid w:val="20048BFB"/>
    <w:rsid w:val="20222774"/>
    <w:rsid w:val="202D7D97"/>
    <w:rsid w:val="20470729"/>
    <w:rsid w:val="20540ABE"/>
    <w:rsid w:val="20591D75"/>
    <w:rsid w:val="20718383"/>
    <w:rsid w:val="20967488"/>
    <w:rsid w:val="20A92780"/>
    <w:rsid w:val="20B1101F"/>
    <w:rsid w:val="20C07421"/>
    <w:rsid w:val="20C28FC1"/>
    <w:rsid w:val="20C4502E"/>
    <w:rsid w:val="20C48EE6"/>
    <w:rsid w:val="20DFC9E5"/>
    <w:rsid w:val="21064225"/>
    <w:rsid w:val="210CDAB8"/>
    <w:rsid w:val="21127463"/>
    <w:rsid w:val="212029A2"/>
    <w:rsid w:val="21268AB3"/>
    <w:rsid w:val="21398737"/>
    <w:rsid w:val="213A5725"/>
    <w:rsid w:val="213A737F"/>
    <w:rsid w:val="21402174"/>
    <w:rsid w:val="215AF806"/>
    <w:rsid w:val="215F816B"/>
    <w:rsid w:val="216176F3"/>
    <w:rsid w:val="2169CC5A"/>
    <w:rsid w:val="216E3493"/>
    <w:rsid w:val="219DF383"/>
    <w:rsid w:val="21AB5811"/>
    <w:rsid w:val="21D3D2C4"/>
    <w:rsid w:val="21D71F3E"/>
    <w:rsid w:val="21D9E8E7"/>
    <w:rsid w:val="21DF7B4B"/>
    <w:rsid w:val="21E5AD10"/>
    <w:rsid w:val="2208B3D7"/>
    <w:rsid w:val="221A4BFC"/>
    <w:rsid w:val="22380697"/>
    <w:rsid w:val="22405AF8"/>
    <w:rsid w:val="2252B089"/>
    <w:rsid w:val="22589E13"/>
    <w:rsid w:val="227681F9"/>
    <w:rsid w:val="22914259"/>
    <w:rsid w:val="229F7071"/>
    <w:rsid w:val="22BA8B42"/>
    <w:rsid w:val="22C0B97D"/>
    <w:rsid w:val="22C4B5BB"/>
    <w:rsid w:val="22D307AC"/>
    <w:rsid w:val="23234031"/>
    <w:rsid w:val="2339054C"/>
    <w:rsid w:val="23427084"/>
    <w:rsid w:val="234880AB"/>
    <w:rsid w:val="2354E8FD"/>
    <w:rsid w:val="235554D7"/>
    <w:rsid w:val="23709439"/>
    <w:rsid w:val="2382276E"/>
    <w:rsid w:val="238EE8AA"/>
    <w:rsid w:val="239A5EBB"/>
    <w:rsid w:val="239AC068"/>
    <w:rsid w:val="23A0987C"/>
    <w:rsid w:val="23A58E36"/>
    <w:rsid w:val="23BF7709"/>
    <w:rsid w:val="23C5966D"/>
    <w:rsid w:val="23E3787D"/>
    <w:rsid w:val="23F302A1"/>
    <w:rsid w:val="240F40EB"/>
    <w:rsid w:val="2410E650"/>
    <w:rsid w:val="244C621F"/>
    <w:rsid w:val="2470B846"/>
    <w:rsid w:val="24721441"/>
    <w:rsid w:val="247B6E02"/>
    <w:rsid w:val="2499533E"/>
    <w:rsid w:val="24B0B815"/>
    <w:rsid w:val="24C5EB5D"/>
    <w:rsid w:val="24CFD747"/>
    <w:rsid w:val="24DBA3A4"/>
    <w:rsid w:val="24DFF2B3"/>
    <w:rsid w:val="2503283D"/>
    <w:rsid w:val="250804C3"/>
    <w:rsid w:val="25090C28"/>
    <w:rsid w:val="251E6066"/>
    <w:rsid w:val="25232015"/>
    <w:rsid w:val="25261E7A"/>
    <w:rsid w:val="2528A1AD"/>
    <w:rsid w:val="2530FBC0"/>
    <w:rsid w:val="255275C4"/>
    <w:rsid w:val="2559106D"/>
    <w:rsid w:val="255F08EE"/>
    <w:rsid w:val="25625950"/>
    <w:rsid w:val="259414B6"/>
    <w:rsid w:val="25A45B5B"/>
    <w:rsid w:val="25B5A9B5"/>
    <w:rsid w:val="25CF3C03"/>
    <w:rsid w:val="261B3C9C"/>
    <w:rsid w:val="263E2C73"/>
    <w:rsid w:val="26443B97"/>
    <w:rsid w:val="26726C76"/>
    <w:rsid w:val="267CE9ED"/>
    <w:rsid w:val="26A76C3C"/>
    <w:rsid w:val="26A9F3EA"/>
    <w:rsid w:val="26B0D967"/>
    <w:rsid w:val="26B64EBD"/>
    <w:rsid w:val="26C2E9FC"/>
    <w:rsid w:val="26CB71F2"/>
    <w:rsid w:val="26CD579B"/>
    <w:rsid w:val="26DEE055"/>
    <w:rsid w:val="26F722C5"/>
    <w:rsid w:val="27470652"/>
    <w:rsid w:val="274DD263"/>
    <w:rsid w:val="2755AD96"/>
    <w:rsid w:val="2764E93C"/>
    <w:rsid w:val="276B4685"/>
    <w:rsid w:val="2780F14C"/>
    <w:rsid w:val="27983D95"/>
    <w:rsid w:val="279C9A92"/>
    <w:rsid w:val="27A812C5"/>
    <w:rsid w:val="27BE45FC"/>
    <w:rsid w:val="27C0F335"/>
    <w:rsid w:val="27CF968C"/>
    <w:rsid w:val="27DF2591"/>
    <w:rsid w:val="27FEDAED"/>
    <w:rsid w:val="283D06E2"/>
    <w:rsid w:val="283D3E6D"/>
    <w:rsid w:val="286542FD"/>
    <w:rsid w:val="286A0A42"/>
    <w:rsid w:val="28A07B61"/>
    <w:rsid w:val="28E373C3"/>
    <w:rsid w:val="290CF723"/>
    <w:rsid w:val="29123E82"/>
    <w:rsid w:val="2937E86D"/>
    <w:rsid w:val="295CDA5B"/>
    <w:rsid w:val="296CD0FE"/>
    <w:rsid w:val="297D24AA"/>
    <w:rsid w:val="299543C7"/>
    <w:rsid w:val="299D4053"/>
    <w:rsid w:val="29B52002"/>
    <w:rsid w:val="29B98575"/>
    <w:rsid w:val="29C634CD"/>
    <w:rsid w:val="29DD36EB"/>
    <w:rsid w:val="29ED27DA"/>
    <w:rsid w:val="29F1A658"/>
    <w:rsid w:val="29FBBDF2"/>
    <w:rsid w:val="2A141F34"/>
    <w:rsid w:val="2A168117"/>
    <w:rsid w:val="2A346999"/>
    <w:rsid w:val="2A39D5C4"/>
    <w:rsid w:val="2A45FD66"/>
    <w:rsid w:val="2A5196BB"/>
    <w:rsid w:val="2A9A891A"/>
    <w:rsid w:val="2A9DEA73"/>
    <w:rsid w:val="2AA51502"/>
    <w:rsid w:val="2AC8EB8C"/>
    <w:rsid w:val="2ACEA954"/>
    <w:rsid w:val="2AF3184D"/>
    <w:rsid w:val="2AF44C27"/>
    <w:rsid w:val="2AFD9342"/>
    <w:rsid w:val="2B06BB3E"/>
    <w:rsid w:val="2B10F508"/>
    <w:rsid w:val="2B312F1D"/>
    <w:rsid w:val="2B35BD14"/>
    <w:rsid w:val="2B47621F"/>
    <w:rsid w:val="2B741ECB"/>
    <w:rsid w:val="2B76D409"/>
    <w:rsid w:val="2B77514D"/>
    <w:rsid w:val="2B82FEAC"/>
    <w:rsid w:val="2BD2463D"/>
    <w:rsid w:val="2BE44A8F"/>
    <w:rsid w:val="2BEA24A6"/>
    <w:rsid w:val="2BEB4013"/>
    <w:rsid w:val="2BEE71AF"/>
    <w:rsid w:val="2C006432"/>
    <w:rsid w:val="2C14A210"/>
    <w:rsid w:val="2C3FEC8A"/>
    <w:rsid w:val="2C57ADF4"/>
    <w:rsid w:val="2C5841AF"/>
    <w:rsid w:val="2C7C39DE"/>
    <w:rsid w:val="2C92912C"/>
    <w:rsid w:val="2C9BFB0A"/>
    <w:rsid w:val="2C9C8770"/>
    <w:rsid w:val="2C9F7E57"/>
    <w:rsid w:val="2CA7482B"/>
    <w:rsid w:val="2CAB5BF4"/>
    <w:rsid w:val="2CAD1428"/>
    <w:rsid w:val="2CC4669F"/>
    <w:rsid w:val="2CCD1D17"/>
    <w:rsid w:val="2D063F4D"/>
    <w:rsid w:val="2D1317AF"/>
    <w:rsid w:val="2D5847FC"/>
    <w:rsid w:val="2D6BEEE9"/>
    <w:rsid w:val="2DA07651"/>
    <w:rsid w:val="2DA12838"/>
    <w:rsid w:val="2DBD8A6E"/>
    <w:rsid w:val="2DE24BD7"/>
    <w:rsid w:val="2DEA0386"/>
    <w:rsid w:val="2DECA620"/>
    <w:rsid w:val="2DF1FCE6"/>
    <w:rsid w:val="2E04D881"/>
    <w:rsid w:val="2E075858"/>
    <w:rsid w:val="2E1EA8DA"/>
    <w:rsid w:val="2E349F2A"/>
    <w:rsid w:val="2E47D658"/>
    <w:rsid w:val="2E5CBE86"/>
    <w:rsid w:val="2E634F8A"/>
    <w:rsid w:val="2EA77A18"/>
    <w:rsid w:val="2EB978C2"/>
    <w:rsid w:val="2EC2ED7E"/>
    <w:rsid w:val="2ED6BB5E"/>
    <w:rsid w:val="2EE2056A"/>
    <w:rsid w:val="2F1C5A69"/>
    <w:rsid w:val="2F28D66F"/>
    <w:rsid w:val="2F291FB5"/>
    <w:rsid w:val="2F2AA683"/>
    <w:rsid w:val="2F34EB4E"/>
    <w:rsid w:val="2F3A1552"/>
    <w:rsid w:val="2F3AA5E3"/>
    <w:rsid w:val="2F3AFAB5"/>
    <w:rsid w:val="2F66B94A"/>
    <w:rsid w:val="2F6DAD37"/>
    <w:rsid w:val="2F77907F"/>
    <w:rsid w:val="2F82C9F3"/>
    <w:rsid w:val="2F99F5FD"/>
    <w:rsid w:val="2FA9332E"/>
    <w:rsid w:val="2FBBA800"/>
    <w:rsid w:val="2FC62AF3"/>
    <w:rsid w:val="2FD9FA1D"/>
    <w:rsid w:val="2FFC0761"/>
    <w:rsid w:val="3000DC93"/>
    <w:rsid w:val="300DD9D5"/>
    <w:rsid w:val="302C5AD6"/>
    <w:rsid w:val="304D1DC2"/>
    <w:rsid w:val="305DE104"/>
    <w:rsid w:val="306AFF76"/>
    <w:rsid w:val="30737C91"/>
    <w:rsid w:val="307EF6C9"/>
    <w:rsid w:val="30836E4C"/>
    <w:rsid w:val="3085C29B"/>
    <w:rsid w:val="3088D265"/>
    <w:rsid w:val="30A39673"/>
    <w:rsid w:val="30B81644"/>
    <w:rsid w:val="30B9FD78"/>
    <w:rsid w:val="30CCCD47"/>
    <w:rsid w:val="30D4ADC0"/>
    <w:rsid w:val="30FFD2DA"/>
    <w:rsid w:val="3102B9DC"/>
    <w:rsid w:val="310FCABD"/>
    <w:rsid w:val="31326909"/>
    <w:rsid w:val="313F7FC4"/>
    <w:rsid w:val="318EEE4A"/>
    <w:rsid w:val="31CF5057"/>
    <w:rsid w:val="31D1C3E5"/>
    <w:rsid w:val="31E34FD7"/>
    <w:rsid w:val="3202FAD1"/>
    <w:rsid w:val="3227464D"/>
    <w:rsid w:val="32488A54"/>
    <w:rsid w:val="325A9E68"/>
    <w:rsid w:val="325B986E"/>
    <w:rsid w:val="326863C1"/>
    <w:rsid w:val="3282C804"/>
    <w:rsid w:val="328F79EC"/>
    <w:rsid w:val="32AAE529"/>
    <w:rsid w:val="32B6CACB"/>
    <w:rsid w:val="32C0D537"/>
    <w:rsid w:val="32C13F4F"/>
    <w:rsid w:val="32D66EBA"/>
    <w:rsid w:val="32EFC1A9"/>
    <w:rsid w:val="32F546E1"/>
    <w:rsid w:val="334EC6F7"/>
    <w:rsid w:val="33885E13"/>
    <w:rsid w:val="339177C6"/>
    <w:rsid w:val="339833BE"/>
    <w:rsid w:val="33B37B61"/>
    <w:rsid w:val="33D93B8F"/>
    <w:rsid w:val="33EC9CDD"/>
    <w:rsid w:val="33F25195"/>
    <w:rsid w:val="33F74A11"/>
    <w:rsid w:val="341791F7"/>
    <w:rsid w:val="34324DB6"/>
    <w:rsid w:val="343D8999"/>
    <w:rsid w:val="34437071"/>
    <w:rsid w:val="344784FF"/>
    <w:rsid w:val="3471C5C6"/>
    <w:rsid w:val="3492CBC6"/>
    <w:rsid w:val="34990913"/>
    <w:rsid w:val="349B1FE6"/>
    <w:rsid w:val="34B12AC9"/>
    <w:rsid w:val="34B67FD8"/>
    <w:rsid w:val="34B8E79A"/>
    <w:rsid w:val="34D1D30D"/>
    <w:rsid w:val="34E5BCB6"/>
    <w:rsid w:val="34EE8F90"/>
    <w:rsid w:val="34F6E9F4"/>
    <w:rsid w:val="34FFA16E"/>
    <w:rsid w:val="3500509E"/>
    <w:rsid w:val="350E35FC"/>
    <w:rsid w:val="353EC4D0"/>
    <w:rsid w:val="3544DCED"/>
    <w:rsid w:val="354745EE"/>
    <w:rsid w:val="3568B727"/>
    <w:rsid w:val="357157FD"/>
    <w:rsid w:val="357F074F"/>
    <w:rsid w:val="359CDFB3"/>
    <w:rsid w:val="35AC03A4"/>
    <w:rsid w:val="35ADD0FC"/>
    <w:rsid w:val="35BE9B24"/>
    <w:rsid w:val="35D3FB14"/>
    <w:rsid w:val="35EE6B8D"/>
    <w:rsid w:val="360FB4AB"/>
    <w:rsid w:val="361A9DD3"/>
    <w:rsid w:val="362F5FD0"/>
    <w:rsid w:val="36534B39"/>
    <w:rsid w:val="366931FD"/>
    <w:rsid w:val="3674460F"/>
    <w:rsid w:val="3689B18C"/>
    <w:rsid w:val="36C2BDEA"/>
    <w:rsid w:val="36C736D9"/>
    <w:rsid w:val="36C91888"/>
    <w:rsid w:val="36CFD777"/>
    <w:rsid w:val="36D0FEB4"/>
    <w:rsid w:val="36D405FE"/>
    <w:rsid w:val="36EB45B2"/>
    <w:rsid w:val="36F01E69"/>
    <w:rsid w:val="36FF764D"/>
    <w:rsid w:val="370585CD"/>
    <w:rsid w:val="370EE0A7"/>
    <w:rsid w:val="37202D70"/>
    <w:rsid w:val="373B00E8"/>
    <w:rsid w:val="374D424C"/>
    <w:rsid w:val="374EBA03"/>
    <w:rsid w:val="37786853"/>
    <w:rsid w:val="377D38B7"/>
    <w:rsid w:val="379D34D9"/>
    <w:rsid w:val="37AE5096"/>
    <w:rsid w:val="37E71019"/>
    <w:rsid w:val="37EF247F"/>
    <w:rsid w:val="37F357A6"/>
    <w:rsid w:val="38050261"/>
    <w:rsid w:val="38304FB6"/>
    <w:rsid w:val="385914A2"/>
    <w:rsid w:val="385D4F9C"/>
    <w:rsid w:val="38713879"/>
    <w:rsid w:val="38748EB0"/>
    <w:rsid w:val="389B5CE1"/>
    <w:rsid w:val="38CA66EA"/>
    <w:rsid w:val="38CEFBF0"/>
    <w:rsid w:val="38D26A21"/>
    <w:rsid w:val="38E75367"/>
    <w:rsid w:val="38EFABD8"/>
    <w:rsid w:val="391782DA"/>
    <w:rsid w:val="391A536F"/>
    <w:rsid w:val="391B5C8B"/>
    <w:rsid w:val="39238C60"/>
    <w:rsid w:val="3946401B"/>
    <w:rsid w:val="396FE544"/>
    <w:rsid w:val="39895FB9"/>
    <w:rsid w:val="398CB296"/>
    <w:rsid w:val="398D82B5"/>
    <w:rsid w:val="39B91D09"/>
    <w:rsid w:val="39C3225B"/>
    <w:rsid w:val="39ED2ADF"/>
    <w:rsid w:val="3A0DFD2A"/>
    <w:rsid w:val="3A0F2047"/>
    <w:rsid w:val="3A30856F"/>
    <w:rsid w:val="3A38F69B"/>
    <w:rsid w:val="3A3A30BC"/>
    <w:rsid w:val="3A5BAECA"/>
    <w:rsid w:val="3A9207FD"/>
    <w:rsid w:val="3A93EA40"/>
    <w:rsid w:val="3AC6CFE0"/>
    <w:rsid w:val="3AD468DB"/>
    <w:rsid w:val="3AEB3A6A"/>
    <w:rsid w:val="3AFAA0BD"/>
    <w:rsid w:val="3AFB7A9A"/>
    <w:rsid w:val="3AFB8D15"/>
    <w:rsid w:val="3B0CE8FC"/>
    <w:rsid w:val="3B12330B"/>
    <w:rsid w:val="3B2067D4"/>
    <w:rsid w:val="3B313240"/>
    <w:rsid w:val="3B33DBB9"/>
    <w:rsid w:val="3B4370C1"/>
    <w:rsid w:val="3B53CD68"/>
    <w:rsid w:val="3B611F38"/>
    <w:rsid w:val="3B64EFEF"/>
    <w:rsid w:val="3B67036F"/>
    <w:rsid w:val="3B6F6574"/>
    <w:rsid w:val="3B7A1F04"/>
    <w:rsid w:val="3B8A4AC1"/>
    <w:rsid w:val="3B9EC8A5"/>
    <w:rsid w:val="3BAF0A18"/>
    <w:rsid w:val="3BB2B31F"/>
    <w:rsid w:val="3BCC5D9F"/>
    <w:rsid w:val="3BCF49A4"/>
    <w:rsid w:val="3BD198E9"/>
    <w:rsid w:val="3BD2E6FF"/>
    <w:rsid w:val="3BF62D73"/>
    <w:rsid w:val="3BFC4B39"/>
    <w:rsid w:val="3C17035F"/>
    <w:rsid w:val="3C1B2A84"/>
    <w:rsid w:val="3C1E9537"/>
    <w:rsid w:val="3C47A53D"/>
    <w:rsid w:val="3C4DB2B9"/>
    <w:rsid w:val="3C6DF773"/>
    <w:rsid w:val="3C7BE03D"/>
    <w:rsid w:val="3C9EB400"/>
    <w:rsid w:val="3CAD0C7A"/>
    <w:rsid w:val="3CAF2CE1"/>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B2D320"/>
    <w:rsid w:val="3DCAD4E2"/>
    <w:rsid w:val="3E1E86C9"/>
    <w:rsid w:val="3E28E36C"/>
    <w:rsid w:val="3E5F4666"/>
    <w:rsid w:val="3EB6553C"/>
    <w:rsid w:val="3EB79C00"/>
    <w:rsid w:val="3EBE2DD5"/>
    <w:rsid w:val="3EDD83C8"/>
    <w:rsid w:val="3EF47F81"/>
    <w:rsid w:val="3F15C88A"/>
    <w:rsid w:val="3F255C38"/>
    <w:rsid w:val="3F54076F"/>
    <w:rsid w:val="3F55C100"/>
    <w:rsid w:val="3F5CBF7F"/>
    <w:rsid w:val="3F5DDC09"/>
    <w:rsid w:val="3F64860D"/>
    <w:rsid w:val="3F8C2AA0"/>
    <w:rsid w:val="3F96935D"/>
    <w:rsid w:val="3FAE4657"/>
    <w:rsid w:val="3FB34482"/>
    <w:rsid w:val="3FB43A6F"/>
    <w:rsid w:val="4014E963"/>
    <w:rsid w:val="402252AC"/>
    <w:rsid w:val="402D3192"/>
    <w:rsid w:val="406CEA3B"/>
    <w:rsid w:val="406D9164"/>
    <w:rsid w:val="4090ADB3"/>
    <w:rsid w:val="40D9D544"/>
    <w:rsid w:val="40EA482A"/>
    <w:rsid w:val="40EE442F"/>
    <w:rsid w:val="410FF65A"/>
    <w:rsid w:val="4122401B"/>
    <w:rsid w:val="4132B8FC"/>
    <w:rsid w:val="41542119"/>
    <w:rsid w:val="415D38E9"/>
    <w:rsid w:val="417EA38C"/>
    <w:rsid w:val="418073E2"/>
    <w:rsid w:val="4182237D"/>
    <w:rsid w:val="41894C2B"/>
    <w:rsid w:val="41A8ED95"/>
    <w:rsid w:val="41AB3DAB"/>
    <w:rsid w:val="41B23212"/>
    <w:rsid w:val="41CADE83"/>
    <w:rsid w:val="41E952E3"/>
    <w:rsid w:val="41F18469"/>
    <w:rsid w:val="42474B45"/>
    <w:rsid w:val="4253BA76"/>
    <w:rsid w:val="425C1AF9"/>
    <w:rsid w:val="42B2E498"/>
    <w:rsid w:val="42CB6144"/>
    <w:rsid w:val="42D9748D"/>
    <w:rsid w:val="4315DA8F"/>
    <w:rsid w:val="4344B476"/>
    <w:rsid w:val="434DA46F"/>
    <w:rsid w:val="434ED220"/>
    <w:rsid w:val="435B8408"/>
    <w:rsid w:val="4370E87D"/>
    <w:rsid w:val="4375F825"/>
    <w:rsid w:val="438837EF"/>
    <w:rsid w:val="438C3EEE"/>
    <w:rsid w:val="4393B30E"/>
    <w:rsid w:val="4395B71F"/>
    <w:rsid w:val="43974689"/>
    <w:rsid w:val="439837E8"/>
    <w:rsid w:val="43DABD92"/>
    <w:rsid w:val="43DEC308"/>
    <w:rsid w:val="44150EF9"/>
    <w:rsid w:val="44211399"/>
    <w:rsid w:val="44520C30"/>
    <w:rsid w:val="4459668E"/>
    <w:rsid w:val="44603165"/>
    <w:rsid w:val="4463F4F4"/>
    <w:rsid w:val="446A34D8"/>
    <w:rsid w:val="44793C29"/>
    <w:rsid w:val="44859025"/>
    <w:rsid w:val="44B98E1F"/>
    <w:rsid w:val="4505EF68"/>
    <w:rsid w:val="4513600D"/>
    <w:rsid w:val="451D9625"/>
    <w:rsid w:val="4549818B"/>
    <w:rsid w:val="455C67B6"/>
    <w:rsid w:val="457CD5BF"/>
    <w:rsid w:val="45815C45"/>
    <w:rsid w:val="458AB8F3"/>
    <w:rsid w:val="4598F98E"/>
    <w:rsid w:val="45A280A1"/>
    <w:rsid w:val="45B3B123"/>
    <w:rsid w:val="45BC2806"/>
    <w:rsid w:val="45BDE709"/>
    <w:rsid w:val="45CEE3CA"/>
    <w:rsid w:val="45D0B15A"/>
    <w:rsid w:val="45E6ADA3"/>
    <w:rsid w:val="461CF46F"/>
    <w:rsid w:val="462F4F58"/>
    <w:rsid w:val="4634A3D4"/>
    <w:rsid w:val="463A1321"/>
    <w:rsid w:val="463AEADE"/>
    <w:rsid w:val="463F11D5"/>
    <w:rsid w:val="464F63EB"/>
    <w:rsid w:val="4682763E"/>
    <w:rsid w:val="4683D687"/>
    <w:rsid w:val="46851121"/>
    <w:rsid w:val="469115CF"/>
    <w:rsid w:val="46A5EAD4"/>
    <w:rsid w:val="46C56B13"/>
    <w:rsid w:val="46F281B8"/>
    <w:rsid w:val="470F9677"/>
    <w:rsid w:val="47116235"/>
    <w:rsid w:val="473D54A5"/>
    <w:rsid w:val="47499866"/>
    <w:rsid w:val="4754FB3C"/>
    <w:rsid w:val="4770261D"/>
    <w:rsid w:val="47999AF7"/>
    <w:rsid w:val="479C7F03"/>
    <w:rsid w:val="47A97C2A"/>
    <w:rsid w:val="47ABC3C5"/>
    <w:rsid w:val="47BC72BA"/>
    <w:rsid w:val="47C39763"/>
    <w:rsid w:val="47C7A368"/>
    <w:rsid w:val="47CC64A1"/>
    <w:rsid w:val="47CFFD56"/>
    <w:rsid w:val="47E30DD0"/>
    <w:rsid w:val="47FA505D"/>
    <w:rsid w:val="481D8A99"/>
    <w:rsid w:val="4829FD30"/>
    <w:rsid w:val="4834C01F"/>
    <w:rsid w:val="4855AF9E"/>
    <w:rsid w:val="485C44CB"/>
    <w:rsid w:val="487D2FFC"/>
    <w:rsid w:val="48839FAC"/>
    <w:rsid w:val="4884A76C"/>
    <w:rsid w:val="48A9DAE1"/>
    <w:rsid w:val="48CC3FD0"/>
    <w:rsid w:val="48F0B575"/>
    <w:rsid w:val="48F8187C"/>
    <w:rsid w:val="4905D2EE"/>
    <w:rsid w:val="490E03C5"/>
    <w:rsid w:val="49354B57"/>
    <w:rsid w:val="4964B56E"/>
    <w:rsid w:val="496FB90F"/>
    <w:rsid w:val="498D4B80"/>
    <w:rsid w:val="49906201"/>
    <w:rsid w:val="49989E06"/>
    <w:rsid w:val="499A3661"/>
    <w:rsid w:val="49A85A7C"/>
    <w:rsid w:val="49B61CA8"/>
    <w:rsid w:val="49C0D8FB"/>
    <w:rsid w:val="49C43EDC"/>
    <w:rsid w:val="49D9CEEE"/>
    <w:rsid w:val="49F20192"/>
    <w:rsid w:val="4A3006A5"/>
    <w:rsid w:val="4A6E5D51"/>
    <w:rsid w:val="4A6FD614"/>
    <w:rsid w:val="4A7E4501"/>
    <w:rsid w:val="4A84C576"/>
    <w:rsid w:val="4AABF734"/>
    <w:rsid w:val="4AB6FE36"/>
    <w:rsid w:val="4AE69DF7"/>
    <w:rsid w:val="4AE9F4D1"/>
    <w:rsid w:val="4AF79C2A"/>
    <w:rsid w:val="4B0814F7"/>
    <w:rsid w:val="4B0F8C60"/>
    <w:rsid w:val="4B113547"/>
    <w:rsid w:val="4B1BA1B9"/>
    <w:rsid w:val="4B21DEE1"/>
    <w:rsid w:val="4B2C5084"/>
    <w:rsid w:val="4B74F38A"/>
    <w:rsid w:val="4B9A9D00"/>
    <w:rsid w:val="4B9F8320"/>
    <w:rsid w:val="4BACF479"/>
    <w:rsid w:val="4BAF80F4"/>
    <w:rsid w:val="4BB42097"/>
    <w:rsid w:val="4BB67D80"/>
    <w:rsid w:val="4BBC8F10"/>
    <w:rsid w:val="4BC810B3"/>
    <w:rsid w:val="4BCB2DA2"/>
    <w:rsid w:val="4BCD5E35"/>
    <w:rsid w:val="4BEA991D"/>
    <w:rsid w:val="4C07090C"/>
    <w:rsid w:val="4C0DEFF2"/>
    <w:rsid w:val="4C0F57A8"/>
    <w:rsid w:val="4C3056EE"/>
    <w:rsid w:val="4C3764F3"/>
    <w:rsid w:val="4C41F6CE"/>
    <w:rsid w:val="4C4A41EC"/>
    <w:rsid w:val="4C4C50EC"/>
    <w:rsid w:val="4C4F58F5"/>
    <w:rsid w:val="4C5FD78F"/>
    <w:rsid w:val="4C706C47"/>
    <w:rsid w:val="4CA925C4"/>
    <w:rsid w:val="4CD6BD67"/>
    <w:rsid w:val="4D054535"/>
    <w:rsid w:val="4D37D3C2"/>
    <w:rsid w:val="4D64AE26"/>
    <w:rsid w:val="4D65219E"/>
    <w:rsid w:val="4D77423F"/>
    <w:rsid w:val="4D7C9704"/>
    <w:rsid w:val="4D854AC1"/>
    <w:rsid w:val="4DD9C027"/>
    <w:rsid w:val="4DDB7B11"/>
    <w:rsid w:val="4DF022B2"/>
    <w:rsid w:val="4DF6C9A8"/>
    <w:rsid w:val="4E481FE7"/>
    <w:rsid w:val="4E856EB2"/>
    <w:rsid w:val="4E950E9B"/>
    <w:rsid w:val="4E9756A0"/>
    <w:rsid w:val="4EB274AB"/>
    <w:rsid w:val="4EB49AD6"/>
    <w:rsid w:val="4EC1E19E"/>
    <w:rsid w:val="4EC2FB92"/>
    <w:rsid w:val="4ED86837"/>
    <w:rsid w:val="4EDC6D5F"/>
    <w:rsid w:val="4EE02438"/>
    <w:rsid w:val="4F2E03D1"/>
    <w:rsid w:val="4F32E6E8"/>
    <w:rsid w:val="4F4AF37E"/>
    <w:rsid w:val="4F800C45"/>
    <w:rsid w:val="4FA90E51"/>
    <w:rsid w:val="4FD06A87"/>
    <w:rsid w:val="4FED3A86"/>
    <w:rsid w:val="4FF58C99"/>
    <w:rsid w:val="4FF97C71"/>
    <w:rsid w:val="501A6380"/>
    <w:rsid w:val="502F9C97"/>
    <w:rsid w:val="503C3FFD"/>
    <w:rsid w:val="5063638F"/>
    <w:rsid w:val="506EA6D6"/>
    <w:rsid w:val="50841574"/>
    <w:rsid w:val="508B2F92"/>
    <w:rsid w:val="509DE7D8"/>
    <w:rsid w:val="50A95BA8"/>
    <w:rsid w:val="50DAD4CA"/>
    <w:rsid w:val="50DADE1D"/>
    <w:rsid w:val="50E29048"/>
    <w:rsid w:val="50F1AC5E"/>
    <w:rsid w:val="50F44EC4"/>
    <w:rsid w:val="50F5A400"/>
    <w:rsid w:val="510292E9"/>
    <w:rsid w:val="511F1436"/>
    <w:rsid w:val="51424397"/>
    <w:rsid w:val="51435C8D"/>
    <w:rsid w:val="514FE15B"/>
    <w:rsid w:val="515784B7"/>
    <w:rsid w:val="51769BE7"/>
    <w:rsid w:val="517B7E7E"/>
    <w:rsid w:val="51874CA9"/>
    <w:rsid w:val="519B758E"/>
    <w:rsid w:val="51A36F15"/>
    <w:rsid w:val="51A79CFA"/>
    <w:rsid w:val="51B26559"/>
    <w:rsid w:val="51C3F297"/>
    <w:rsid w:val="51C51F09"/>
    <w:rsid w:val="51D959D0"/>
    <w:rsid w:val="51E2E046"/>
    <w:rsid w:val="521BB3BA"/>
    <w:rsid w:val="522026EE"/>
    <w:rsid w:val="5224C50C"/>
    <w:rsid w:val="522DDDA9"/>
    <w:rsid w:val="5246E5A8"/>
    <w:rsid w:val="524DB1B0"/>
    <w:rsid w:val="526417F8"/>
    <w:rsid w:val="526A428B"/>
    <w:rsid w:val="526CB3D8"/>
    <w:rsid w:val="5274924C"/>
    <w:rsid w:val="52810AF1"/>
    <w:rsid w:val="528E0F89"/>
    <w:rsid w:val="52DA286D"/>
    <w:rsid w:val="52DBA778"/>
    <w:rsid w:val="52F62F22"/>
    <w:rsid w:val="52FF661B"/>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8247A5"/>
    <w:rsid w:val="54A7584E"/>
    <w:rsid w:val="54AD069A"/>
    <w:rsid w:val="54B987A4"/>
    <w:rsid w:val="54C1B1B7"/>
    <w:rsid w:val="54D48AF2"/>
    <w:rsid w:val="54DEAFC8"/>
    <w:rsid w:val="54E2392B"/>
    <w:rsid w:val="54EA1586"/>
    <w:rsid w:val="54F63E9E"/>
    <w:rsid w:val="5521DD07"/>
    <w:rsid w:val="55335FF8"/>
    <w:rsid w:val="554FDEED"/>
    <w:rsid w:val="557249F3"/>
    <w:rsid w:val="557D82BA"/>
    <w:rsid w:val="5587BCD8"/>
    <w:rsid w:val="55B81601"/>
    <w:rsid w:val="55CAC19C"/>
    <w:rsid w:val="55E6B63E"/>
    <w:rsid w:val="56054D5D"/>
    <w:rsid w:val="560EB8EC"/>
    <w:rsid w:val="56147834"/>
    <w:rsid w:val="56269E73"/>
    <w:rsid w:val="562D377F"/>
    <w:rsid w:val="565BBFBE"/>
    <w:rsid w:val="565EE0F3"/>
    <w:rsid w:val="5663A431"/>
    <w:rsid w:val="5663C53C"/>
    <w:rsid w:val="56746A4F"/>
    <w:rsid w:val="56806713"/>
    <w:rsid w:val="568B8DAB"/>
    <w:rsid w:val="568DEBB2"/>
    <w:rsid w:val="5691918F"/>
    <w:rsid w:val="56A3D5A1"/>
    <w:rsid w:val="56DE3B3C"/>
    <w:rsid w:val="570638F0"/>
    <w:rsid w:val="5712BBEC"/>
    <w:rsid w:val="572F55C2"/>
    <w:rsid w:val="57381A19"/>
    <w:rsid w:val="574E384C"/>
    <w:rsid w:val="5755699F"/>
    <w:rsid w:val="57709B2C"/>
    <w:rsid w:val="57726174"/>
    <w:rsid w:val="579CA0E8"/>
    <w:rsid w:val="57B2B47C"/>
    <w:rsid w:val="57CC6892"/>
    <w:rsid w:val="57DAC0E9"/>
    <w:rsid w:val="57DDAF2B"/>
    <w:rsid w:val="57DFA9AB"/>
    <w:rsid w:val="57EB5C11"/>
    <w:rsid w:val="5803DDF0"/>
    <w:rsid w:val="58092F52"/>
    <w:rsid w:val="5811407E"/>
    <w:rsid w:val="58155743"/>
    <w:rsid w:val="582E6647"/>
    <w:rsid w:val="583DA358"/>
    <w:rsid w:val="584B7BEB"/>
    <w:rsid w:val="587538B8"/>
    <w:rsid w:val="5893EB13"/>
    <w:rsid w:val="58C41650"/>
    <w:rsid w:val="58CFD706"/>
    <w:rsid w:val="58D40B95"/>
    <w:rsid w:val="58F4AF42"/>
    <w:rsid w:val="590CFFA1"/>
    <w:rsid w:val="5919704C"/>
    <w:rsid w:val="591AAD83"/>
    <w:rsid w:val="5924AE5B"/>
    <w:rsid w:val="592A2432"/>
    <w:rsid w:val="593799CA"/>
    <w:rsid w:val="593C66E3"/>
    <w:rsid w:val="5950DAE1"/>
    <w:rsid w:val="59605F14"/>
    <w:rsid w:val="596ECA0D"/>
    <w:rsid w:val="596F24F0"/>
    <w:rsid w:val="598D6979"/>
    <w:rsid w:val="59918E56"/>
    <w:rsid w:val="5997A15E"/>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F0CF54"/>
    <w:rsid w:val="5B16DC6A"/>
    <w:rsid w:val="5B175A5C"/>
    <w:rsid w:val="5B2B0117"/>
    <w:rsid w:val="5B2C42EA"/>
    <w:rsid w:val="5B305164"/>
    <w:rsid w:val="5B560D8E"/>
    <w:rsid w:val="5B614783"/>
    <w:rsid w:val="5B6BF3AC"/>
    <w:rsid w:val="5B8FFD9D"/>
    <w:rsid w:val="5BB87B74"/>
    <w:rsid w:val="5BB96672"/>
    <w:rsid w:val="5BE1A1A4"/>
    <w:rsid w:val="5BE857BC"/>
    <w:rsid w:val="5BFB5E67"/>
    <w:rsid w:val="5C0A0F16"/>
    <w:rsid w:val="5C145AFA"/>
    <w:rsid w:val="5C224D54"/>
    <w:rsid w:val="5C23DDCE"/>
    <w:rsid w:val="5C5BA290"/>
    <w:rsid w:val="5C5BCF64"/>
    <w:rsid w:val="5C6968D1"/>
    <w:rsid w:val="5C8F6266"/>
    <w:rsid w:val="5C92AB7C"/>
    <w:rsid w:val="5C9BBCB3"/>
    <w:rsid w:val="5C9D1BD6"/>
    <w:rsid w:val="5CB4F206"/>
    <w:rsid w:val="5CB5A66A"/>
    <w:rsid w:val="5CD6759C"/>
    <w:rsid w:val="5CD75820"/>
    <w:rsid w:val="5CF3134A"/>
    <w:rsid w:val="5D09F0A9"/>
    <w:rsid w:val="5D313031"/>
    <w:rsid w:val="5D662A03"/>
    <w:rsid w:val="5D727943"/>
    <w:rsid w:val="5D818ABD"/>
    <w:rsid w:val="5D987EF8"/>
    <w:rsid w:val="5D9F4D14"/>
    <w:rsid w:val="5DAEC38E"/>
    <w:rsid w:val="5DFB94A3"/>
    <w:rsid w:val="5E09BCAA"/>
    <w:rsid w:val="5E10CB89"/>
    <w:rsid w:val="5E14B51D"/>
    <w:rsid w:val="5E15437A"/>
    <w:rsid w:val="5E1E91AC"/>
    <w:rsid w:val="5E51DB72"/>
    <w:rsid w:val="5E5DC709"/>
    <w:rsid w:val="5E93AA28"/>
    <w:rsid w:val="5E9853E7"/>
    <w:rsid w:val="5EA0BD7B"/>
    <w:rsid w:val="5EA1C0CD"/>
    <w:rsid w:val="5EAC83D3"/>
    <w:rsid w:val="5EAF8AD5"/>
    <w:rsid w:val="5ECC04B0"/>
    <w:rsid w:val="5ED1A75C"/>
    <w:rsid w:val="5ED87260"/>
    <w:rsid w:val="5EEA8323"/>
    <w:rsid w:val="5EFD5A0F"/>
    <w:rsid w:val="5F03C555"/>
    <w:rsid w:val="5F1D0AA2"/>
    <w:rsid w:val="5F285F84"/>
    <w:rsid w:val="5F3447EC"/>
    <w:rsid w:val="5F3E73DC"/>
    <w:rsid w:val="5F64D7DF"/>
    <w:rsid w:val="5F6B3C7A"/>
    <w:rsid w:val="5F79041C"/>
    <w:rsid w:val="5F89AE68"/>
    <w:rsid w:val="5F954025"/>
    <w:rsid w:val="5FAA208A"/>
    <w:rsid w:val="5FAD9069"/>
    <w:rsid w:val="5FBC8268"/>
    <w:rsid w:val="5FCC1C9C"/>
    <w:rsid w:val="5FCCC436"/>
    <w:rsid w:val="5FE877B5"/>
    <w:rsid w:val="5FEBA81B"/>
    <w:rsid w:val="60008092"/>
    <w:rsid w:val="60066D65"/>
    <w:rsid w:val="600EBD8B"/>
    <w:rsid w:val="6050E4EA"/>
    <w:rsid w:val="605122DC"/>
    <w:rsid w:val="607412E4"/>
    <w:rsid w:val="60A56216"/>
    <w:rsid w:val="60AAD08C"/>
    <w:rsid w:val="60EB960D"/>
    <w:rsid w:val="60F5F148"/>
    <w:rsid w:val="61136BA7"/>
    <w:rsid w:val="61161C8C"/>
    <w:rsid w:val="611F3919"/>
    <w:rsid w:val="61300621"/>
    <w:rsid w:val="613103F9"/>
    <w:rsid w:val="6133739C"/>
    <w:rsid w:val="614ADE39"/>
    <w:rsid w:val="615CDCD2"/>
    <w:rsid w:val="6174B9A2"/>
    <w:rsid w:val="6175E9D6"/>
    <w:rsid w:val="61874B2D"/>
    <w:rsid w:val="618955BA"/>
    <w:rsid w:val="619455B4"/>
    <w:rsid w:val="61EF3DFC"/>
    <w:rsid w:val="6203FE92"/>
    <w:rsid w:val="6249BDD4"/>
    <w:rsid w:val="624C8C02"/>
    <w:rsid w:val="6277E7A8"/>
    <w:rsid w:val="62986574"/>
    <w:rsid w:val="629FDD35"/>
    <w:rsid w:val="62B3CE37"/>
    <w:rsid w:val="62C0E523"/>
    <w:rsid w:val="62DFB3BD"/>
    <w:rsid w:val="62E44744"/>
    <w:rsid w:val="62FC92DD"/>
    <w:rsid w:val="6303D147"/>
    <w:rsid w:val="6307B73D"/>
    <w:rsid w:val="630DE19D"/>
    <w:rsid w:val="632315D4"/>
    <w:rsid w:val="6328BCCB"/>
    <w:rsid w:val="63396AB3"/>
    <w:rsid w:val="6340393B"/>
    <w:rsid w:val="63526CF2"/>
    <w:rsid w:val="636FA059"/>
    <w:rsid w:val="63846621"/>
    <w:rsid w:val="638EFC1B"/>
    <w:rsid w:val="63A666A7"/>
    <w:rsid w:val="63C4ACCE"/>
    <w:rsid w:val="63EC80FB"/>
    <w:rsid w:val="64270645"/>
    <w:rsid w:val="6439CC55"/>
    <w:rsid w:val="64427E91"/>
    <w:rsid w:val="647378AB"/>
    <w:rsid w:val="6484FD05"/>
    <w:rsid w:val="6489EACE"/>
    <w:rsid w:val="64A2CBCE"/>
    <w:rsid w:val="64AB9B14"/>
    <w:rsid w:val="64D49289"/>
    <w:rsid w:val="652DD68E"/>
    <w:rsid w:val="65742057"/>
    <w:rsid w:val="657E941B"/>
    <w:rsid w:val="6590872A"/>
    <w:rsid w:val="65920551"/>
    <w:rsid w:val="65A0FF12"/>
    <w:rsid w:val="65B40771"/>
    <w:rsid w:val="65CF58D2"/>
    <w:rsid w:val="65D7CB27"/>
    <w:rsid w:val="65DEE69C"/>
    <w:rsid w:val="65F8AFDC"/>
    <w:rsid w:val="66035D4B"/>
    <w:rsid w:val="665D9128"/>
    <w:rsid w:val="6665A5A4"/>
    <w:rsid w:val="66795EA7"/>
    <w:rsid w:val="669C2166"/>
    <w:rsid w:val="66A5871C"/>
    <w:rsid w:val="66C94B86"/>
    <w:rsid w:val="66DF4E59"/>
    <w:rsid w:val="66E345FB"/>
    <w:rsid w:val="67214841"/>
    <w:rsid w:val="6735305E"/>
    <w:rsid w:val="6763E965"/>
    <w:rsid w:val="676D603F"/>
    <w:rsid w:val="67748B82"/>
    <w:rsid w:val="67A254DA"/>
    <w:rsid w:val="67D84048"/>
    <w:rsid w:val="67F1C3ED"/>
    <w:rsid w:val="68040A93"/>
    <w:rsid w:val="681368D4"/>
    <w:rsid w:val="682BCDEC"/>
    <w:rsid w:val="68382922"/>
    <w:rsid w:val="683DB08A"/>
    <w:rsid w:val="684AE527"/>
    <w:rsid w:val="68514E0B"/>
    <w:rsid w:val="687FB3FB"/>
    <w:rsid w:val="6885B0DC"/>
    <w:rsid w:val="68899C02"/>
    <w:rsid w:val="689FB492"/>
    <w:rsid w:val="68A59BCF"/>
    <w:rsid w:val="68C13073"/>
    <w:rsid w:val="68C77BDC"/>
    <w:rsid w:val="68E540C5"/>
    <w:rsid w:val="692117C0"/>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FEA91"/>
    <w:rsid w:val="6A6F72D9"/>
    <w:rsid w:val="6A8B3791"/>
    <w:rsid w:val="6A8DAA55"/>
    <w:rsid w:val="6A9D6959"/>
    <w:rsid w:val="6AAD91E0"/>
    <w:rsid w:val="6AC7F07C"/>
    <w:rsid w:val="6AC920ED"/>
    <w:rsid w:val="6B10E104"/>
    <w:rsid w:val="6B2513EB"/>
    <w:rsid w:val="6B52D053"/>
    <w:rsid w:val="6B559031"/>
    <w:rsid w:val="6B69C522"/>
    <w:rsid w:val="6B833641"/>
    <w:rsid w:val="6BD2D037"/>
    <w:rsid w:val="6BE4341A"/>
    <w:rsid w:val="6BEDA168"/>
    <w:rsid w:val="6C001B00"/>
    <w:rsid w:val="6C0E41C6"/>
    <w:rsid w:val="6C18B394"/>
    <w:rsid w:val="6C216EB4"/>
    <w:rsid w:val="6C62F347"/>
    <w:rsid w:val="6C847148"/>
    <w:rsid w:val="6C919C86"/>
    <w:rsid w:val="6CA36749"/>
    <w:rsid w:val="6CB00EAC"/>
    <w:rsid w:val="6CD28CE4"/>
    <w:rsid w:val="6CD77E2A"/>
    <w:rsid w:val="6CF89018"/>
    <w:rsid w:val="6D14F330"/>
    <w:rsid w:val="6D276E2E"/>
    <w:rsid w:val="6D2BB148"/>
    <w:rsid w:val="6D391D46"/>
    <w:rsid w:val="6D4BD24E"/>
    <w:rsid w:val="6D634B24"/>
    <w:rsid w:val="6D690BA4"/>
    <w:rsid w:val="6D79E1D4"/>
    <w:rsid w:val="6D8A1AC5"/>
    <w:rsid w:val="6D94E7E4"/>
    <w:rsid w:val="6D9E0E56"/>
    <w:rsid w:val="6DA3F095"/>
    <w:rsid w:val="6DB69714"/>
    <w:rsid w:val="6DBA5C14"/>
    <w:rsid w:val="6DBB0BD8"/>
    <w:rsid w:val="6DE65586"/>
    <w:rsid w:val="6E3002EB"/>
    <w:rsid w:val="6E32B442"/>
    <w:rsid w:val="6E74F9DA"/>
    <w:rsid w:val="6EB0A6FF"/>
    <w:rsid w:val="6EB29B30"/>
    <w:rsid w:val="6F08EB88"/>
    <w:rsid w:val="6F28F917"/>
    <w:rsid w:val="6F6235E3"/>
    <w:rsid w:val="6F6419DB"/>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A52F6C"/>
    <w:rsid w:val="70D05B8C"/>
    <w:rsid w:val="70D7127C"/>
    <w:rsid w:val="70F36357"/>
    <w:rsid w:val="70F69671"/>
    <w:rsid w:val="70FD41D6"/>
    <w:rsid w:val="70FE0E7A"/>
    <w:rsid w:val="7121B538"/>
    <w:rsid w:val="71417D70"/>
    <w:rsid w:val="7169EFBA"/>
    <w:rsid w:val="7175C5D4"/>
    <w:rsid w:val="717F4AEE"/>
    <w:rsid w:val="718D917F"/>
    <w:rsid w:val="71A763C1"/>
    <w:rsid w:val="71E707F8"/>
    <w:rsid w:val="721304E2"/>
    <w:rsid w:val="72360BA5"/>
    <w:rsid w:val="7243157E"/>
    <w:rsid w:val="7262CF9C"/>
    <w:rsid w:val="726C973E"/>
    <w:rsid w:val="727B15D1"/>
    <w:rsid w:val="729C8B33"/>
    <w:rsid w:val="72A246BF"/>
    <w:rsid w:val="72A4E1DA"/>
    <w:rsid w:val="72A7D083"/>
    <w:rsid w:val="72C2290A"/>
    <w:rsid w:val="72F97003"/>
    <w:rsid w:val="72FC9002"/>
    <w:rsid w:val="731F0E68"/>
    <w:rsid w:val="732B3BA9"/>
    <w:rsid w:val="733442B1"/>
    <w:rsid w:val="733A4355"/>
    <w:rsid w:val="7357C105"/>
    <w:rsid w:val="735B6509"/>
    <w:rsid w:val="736325EC"/>
    <w:rsid w:val="73666392"/>
    <w:rsid w:val="736FAF82"/>
    <w:rsid w:val="7382CC3F"/>
    <w:rsid w:val="73882759"/>
    <w:rsid w:val="738CCDC8"/>
    <w:rsid w:val="73B1C2E2"/>
    <w:rsid w:val="73CA1A97"/>
    <w:rsid w:val="73EAFE72"/>
    <w:rsid w:val="74032CD7"/>
    <w:rsid w:val="740E46E1"/>
    <w:rsid w:val="742979CA"/>
    <w:rsid w:val="742D8249"/>
    <w:rsid w:val="743C7353"/>
    <w:rsid w:val="744BB5EC"/>
    <w:rsid w:val="744FBAE2"/>
    <w:rsid w:val="7457BDD5"/>
    <w:rsid w:val="745DA191"/>
    <w:rsid w:val="74719573"/>
    <w:rsid w:val="748A5D46"/>
    <w:rsid w:val="74964718"/>
    <w:rsid w:val="74B393EF"/>
    <w:rsid w:val="74BB84EB"/>
    <w:rsid w:val="74DF97DE"/>
    <w:rsid w:val="74E704A6"/>
    <w:rsid w:val="75512420"/>
    <w:rsid w:val="755E515F"/>
    <w:rsid w:val="75997925"/>
    <w:rsid w:val="759B21C5"/>
    <w:rsid w:val="75B24512"/>
    <w:rsid w:val="75B2E722"/>
    <w:rsid w:val="75BDC6ED"/>
    <w:rsid w:val="75E5DF29"/>
    <w:rsid w:val="76053B0E"/>
    <w:rsid w:val="76239380"/>
    <w:rsid w:val="7638A620"/>
    <w:rsid w:val="764FCBD1"/>
    <w:rsid w:val="7656CD26"/>
    <w:rsid w:val="76657E1C"/>
    <w:rsid w:val="766A017F"/>
    <w:rsid w:val="76922B50"/>
    <w:rsid w:val="769BAFB2"/>
    <w:rsid w:val="76CA73F8"/>
    <w:rsid w:val="76CDD7E7"/>
    <w:rsid w:val="76D93877"/>
    <w:rsid w:val="76E37E53"/>
    <w:rsid w:val="76E47D5E"/>
    <w:rsid w:val="76F249F5"/>
    <w:rsid w:val="76F6FE53"/>
    <w:rsid w:val="7715CB22"/>
    <w:rsid w:val="77224FF2"/>
    <w:rsid w:val="7732A621"/>
    <w:rsid w:val="776F114D"/>
    <w:rsid w:val="7772A7A5"/>
    <w:rsid w:val="7778847B"/>
    <w:rsid w:val="7795F544"/>
    <w:rsid w:val="77BAE2BF"/>
    <w:rsid w:val="77E858E2"/>
    <w:rsid w:val="77F6037C"/>
    <w:rsid w:val="780AA9D6"/>
    <w:rsid w:val="7812E239"/>
    <w:rsid w:val="78740372"/>
    <w:rsid w:val="787EA073"/>
    <w:rsid w:val="787F8D43"/>
    <w:rsid w:val="788F4CB0"/>
    <w:rsid w:val="789E66FA"/>
    <w:rsid w:val="78A2C302"/>
    <w:rsid w:val="78AAF540"/>
    <w:rsid w:val="78D08CDD"/>
    <w:rsid w:val="78D2E9C2"/>
    <w:rsid w:val="78E17B06"/>
    <w:rsid w:val="78E22461"/>
    <w:rsid w:val="78EEDE88"/>
    <w:rsid w:val="790E5A3E"/>
    <w:rsid w:val="793F3E2B"/>
    <w:rsid w:val="7949FD88"/>
    <w:rsid w:val="79726DD7"/>
    <w:rsid w:val="799428E9"/>
    <w:rsid w:val="79B0655A"/>
    <w:rsid w:val="79D427AA"/>
    <w:rsid w:val="79E074DC"/>
    <w:rsid w:val="79ECC8D9"/>
    <w:rsid w:val="7A00A574"/>
    <w:rsid w:val="7A01FFBF"/>
    <w:rsid w:val="7A0742EE"/>
    <w:rsid w:val="7A2FDF7B"/>
    <w:rsid w:val="7A48F1E9"/>
    <w:rsid w:val="7A4E7026"/>
    <w:rsid w:val="7A5FC5C5"/>
    <w:rsid w:val="7A698AF0"/>
    <w:rsid w:val="7A964C1B"/>
    <w:rsid w:val="7A96C0F8"/>
    <w:rsid w:val="7AA2216B"/>
    <w:rsid w:val="7AAC3CB8"/>
    <w:rsid w:val="7AB2D814"/>
    <w:rsid w:val="7ABA8C32"/>
    <w:rsid w:val="7ABADAA6"/>
    <w:rsid w:val="7AC89D10"/>
    <w:rsid w:val="7AC94749"/>
    <w:rsid w:val="7AEA88CD"/>
    <w:rsid w:val="7AEE4337"/>
    <w:rsid w:val="7B3818A6"/>
    <w:rsid w:val="7B633585"/>
    <w:rsid w:val="7B66DC90"/>
    <w:rsid w:val="7B69E2B8"/>
    <w:rsid w:val="7B6D353C"/>
    <w:rsid w:val="7B7DC58D"/>
    <w:rsid w:val="7B87D1EE"/>
    <w:rsid w:val="7B887A65"/>
    <w:rsid w:val="7B9B0F5D"/>
    <w:rsid w:val="7BA34DA8"/>
    <w:rsid w:val="7BA4C2A3"/>
    <w:rsid w:val="7BF1E66B"/>
    <w:rsid w:val="7BF3ABEA"/>
    <w:rsid w:val="7C02CA79"/>
    <w:rsid w:val="7C038965"/>
    <w:rsid w:val="7C0B12DE"/>
    <w:rsid w:val="7C1AA3E1"/>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6366"/>
    <w:rsid w:val="7D29C834"/>
    <w:rsid w:val="7D705BE6"/>
    <w:rsid w:val="7D7417CF"/>
    <w:rsid w:val="7D7B4C2E"/>
    <w:rsid w:val="7D835ACB"/>
    <w:rsid w:val="7D86AE5D"/>
    <w:rsid w:val="7D8E5805"/>
    <w:rsid w:val="7D95E727"/>
    <w:rsid w:val="7DA02400"/>
    <w:rsid w:val="7DA622BE"/>
    <w:rsid w:val="7DAADF18"/>
    <w:rsid w:val="7DC1EAD1"/>
    <w:rsid w:val="7DC7EADD"/>
    <w:rsid w:val="7DD021E5"/>
    <w:rsid w:val="7DEF690F"/>
    <w:rsid w:val="7DFD9AA9"/>
    <w:rsid w:val="7E04EC0E"/>
    <w:rsid w:val="7E0773A6"/>
    <w:rsid w:val="7E1AE0AD"/>
    <w:rsid w:val="7E3F98C3"/>
    <w:rsid w:val="7E4C2D67"/>
    <w:rsid w:val="7E55A8D0"/>
    <w:rsid w:val="7E7E8390"/>
    <w:rsid w:val="7EAE589F"/>
    <w:rsid w:val="7EB8C62B"/>
    <w:rsid w:val="7EC22C88"/>
    <w:rsid w:val="7EC9BB19"/>
    <w:rsid w:val="7ED34E3C"/>
    <w:rsid w:val="7F45705D"/>
    <w:rsid w:val="7F65A0AC"/>
    <w:rsid w:val="7F65AFEA"/>
    <w:rsid w:val="7F772625"/>
    <w:rsid w:val="7F7BBE26"/>
    <w:rsid w:val="7FB2BDB5"/>
    <w:rsid w:val="7FC226E9"/>
    <w:rsid w:val="7FC44FBA"/>
    <w:rsid w:val="7FCF8D4F"/>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FF0512E2-A9D0-4C3B-AD6F-615807F1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95"/>
    <w:pPr>
      <w:spacing w:after="160"/>
    </w:pPr>
    <w:rPr>
      <w:rFonts w:ascii="Segoe UI" w:hAnsi="Segoe UI"/>
      <w:color w:val="5A5B5E"/>
      <w:sz w:val="20"/>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fr-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fr-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CV text,3"/>
    <w:basedOn w:val="Normal"/>
    <w:link w:val="ListParagraphChar"/>
    <w:uiPriority w:val="34"/>
    <w:qFormat/>
    <w:rsid w:val="009756CD"/>
    <w:pPr>
      <w:numPr>
        <w:numId w:val="8"/>
      </w:numPr>
      <w:contextualSpacing/>
    </w:pPr>
  </w:style>
  <w:style w:type="paragraph" w:customStyle="1" w:styleId="Question-AutoNumber">
    <w:name w:val="Question - Auto Number"/>
    <w:basedOn w:val="Normal"/>
    <w:uiPriority w:val="99"/>
    <w:rsid w:val="007F191D"/>
    <w:pPr>
      <w:numPr>
        <w:numId w:val="7"/>
      </w:numPr>
      <w:spacing w:after="60"/>
      <w:ind w:hanging="720"/>
      <w:contextualSpacing/>
    </w:pPr>
    <w:rPr>
      <w:szCs w:val="20"/>
      <w:lang w:eastAsia="en-CA"/>
    </w:rPr>
  </w:style>
  <w:style w:type="paragraph" w:customStyle="1" w:styleId="Question-ManualNumber">
    <w:name w:val="Question - Manual Number"/>
    <w:basedOn w:val="Normal"/>
    <w:uiPriority w:val="99"/>
    <w:rsid w:val="007F191D"/>
    <w:pPr>
      <w:ind w:left="720" w:hanging="720"/>
      <w:contextualSpacing/>
    </w:pPr>
    <w:rPr>
      <w:szCs w:val="20"/>
      <w:lang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fr-CA"/>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fr-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11"/>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11"/>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11"/>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rPr>
  </w:style>
  <w:style w:type="paragraph" w:customStyle="1" w:styleId="SectionHeading">
    <w:name w:val="Section Heading"/>
    <w:next w:val="NormalTSC"/>
    <w:rsid w:val="00107302"/>
    <w:pPr>
      <w:numPr>
        <w:numId w:val="10"/>
      </w:numPr>
      <w:spacing w:before="5326" w:after="150"/>
    </w:pPr>
    <w:rPr>
      <w:rFonts w:ascii="Arial" w:eastAsia="Times New Roman" w:hAnsi="Arial"/>
      <w:b/>
      <w:kern w:val="16"/>
      <w:sz w:val="28"/>
      <w:szCs w:val="28"/>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11"/>
      </w:numPr>
      <w:spacing w:before="60" w:after="60" w:line="288" w:lineRule="auto"/>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rsid w:val="00107302"/>
    <w:pPr>
      <w:numPr>
        <w:ilvl w:val="4"/>
        <w:numId w:val="11"/>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9"/>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12"/>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6D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support@thestrategiccounsel.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support@thestrategiccounsel.com" TargetMode="Externa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143</Pages>
  <Words>59372</Words>
  <Characters>338421</Characters>
  <Application>Microsoft Office Word</Application>
  <DocSecurity>0</DocSecurity>
  <Lines>2820</Lines>
  <Paragraphs>793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397000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7</cp:revision>
  <cp:lastPrinted>2021-02-12T01:20:00Z</cp:lastPrinted>
  <dcterms:created xsi:type="dcterms:W3CDTF">2024-01-02T15:03:00Z</dcterms:created>
  <dcterms:modified xsi:type="dcterms:W3CDTF">2024-01-04T17:18:00Z</dcterms:modified>
</cp:coreProperties>
</file>